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A209D" w:rsidRPr="00961EB0" w:rsidRDefault="000A209D" w:rsidP="000A209D">
      <w:pPr>
        <w:jc w:val="center"/>
        <w:rPr>
          <w:sz w:val="28"/>
          <w:szCs w:val="28"/>
          <w:lang w:val="kk-KZ"/>
        </w:rPr>
      </w:pPr>
      <w:r w:rsidRPr="00961EB0">
        <w:rPr>
          <w:sz w:val="28"/>
          <w:szCs w:val="28"/>
          <w:lang w:val="kk-KZ"/>
        </w:rPr>
        <w:t>«</w:t>
      </w:r>
      <w:proofErr w:type="spellStart"/>
      <w:r w:rsidRPr="00961EB0">
        <w:rPr>
          <w:sz w:val="28"/>
          <w:szCs w:val="28"/>
          <w:lang w:val="kk-KZ"/>
        </w:rPr>
        <w:t>І.Жансүгіров</w:t>
      </w:r>
      <w:proofErr w:type="spellEnd"/>
      <w:r w:rsidRPr="00961EB0">
        <w:rPr>
          <w:sz w:val="28"/>
          <w:szCs w:val="28"/>
          <w:lang w:val="kk-KZ"/>
        </w:rPr>
        <w:t xml:space="preserve"> атындағы Жетісу университеті» КЕ АҚ</w:t>
      </w:r>
    </w:p>
    <w:p w:rsidR="000A209D" w:rsidRPr="00961EB0" w:rsidRDefault="000A209D" w:rsidP="000A209D">
      <w:pPr>
        <w:jc w:val="center"/>
        <w:rPr>
          <w:sz w:val="28"/>
          <w:szCs w:val="28"/>
          <w:lang w:val="kk-KZ"/>
        </w:rPr>
      </w:pPr>
    </w:p>
    <w:p w:rsidR="000A209D" w:rsidRPr="00961EB0" w:rsidRDefault="000A209D" w:rsidP="000A209D">
      <w:pPr>
        <w:jc w:val="center"/>
        <w:rPr>
          <w:sz w:val="28"/>
          <w:szCs w:val="28"/>
          <w:lang w:val="kk-KZ"/>
        </w:rPr>
      </w:pPr>
    </w:p>
    <w:p w:rsidR="000A209D" w:rsidRPr="00961EB0" w:rsidRDefault="000A209D" w:rsidP="000A209D">
      <w:pPr>
        <w:rPr>
          <w:sz w:val="28"/>
          <w:szCs w:val="28"/>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4602"/>
      </w:tblGrid>
      <w:tr w:rsidR="000A209D" w:rsidRPr="00961EB0" w:rsidTr="00E6485C">
        <w:tc>
          <w:tcPr>
            <w:tcW w:w="4601" w:type="dxa"/>
          </w:tcPr>
          <w:p w:rsidR="000A209D" w:rsidRDefault="000A209D" w:rsidP="00E6485C">
            <w:pPr>
              <w:pStyle w:val="ae"/>
            </w:pPr>
            <w:r w:rsidRPr="00961EB0">
              <w:rPr>
                <w:sz w:val="28"/>
                <w:szCs w:val="28"/>
                <w:lang w:val="kk-KZ"/>
              </w:rPr>
              <w:t xml:space="preserve">ӘОЖ </w:t>
            </w:r>
            <w:r w:rsidRPr="00176BA9">
              <w:rPr>
                <w:sz w:val="28"/>
                <w:szCs w:val="28"/>
                <w:lang w:val="en-US"/>
              </w:rPr>
              <w:t>371.32</w:t>
            </w:r>
            <w:r w:rsidRPr="00961EB0">
              <w:rPr>
                <w:sz w:val="28"/>
                <w:szCs w:val="28"/>
                <w:lang w:val="en-US"/>
              </w:rPr>
              <w:t xml:space="preserve"> </w:t>
            </w:r>
          </w:p>
          <w:p w:rsidR="000A209D" w:rsidRPr="00961EB0" w:rsidRDefault="000A209D" w:rsidP="00E6485C">
            <w:pPr>
              <w:rPr>
                <w:sz w:val="28"/>
                <w:szCs w:val="28"/>
                <w:lang w:val="en-US"/>
              </w:rPr>
            </w:pPr>
          </w:p>
        </w:tc>
        <w:tc>
          <w:tcPr>
            <w:tcW w:w="4602" w:type="dxa"/>
          </w:tcPr>
          <w:p w:rsidR="000A209D" w:rsidRPr="00961EB0" w:rsidRDefault="000A209D" w:rsidP="00E6485C">
            <w:pPr>
              <w:jc w:val="right"/>
              <w:rPr>
                <w:sz w:val="28"/>
                <w:szCs w:val="28"/>
                <w:lang w:val="kk-KZ"/>
              </w:rPr>
            </w:pPr>
            <w:r w:rsidRPr="00961EB0">
              <w:rPr>
                <w:sz w:val="28"/>
                <w:szCs w:val="28"/>
                <w:lang w:val="kk-KZ"/>
              </w:rPr>
              <w:t>Қолжазба құқығында</w:t>
            </w:r>
          </w:p>
          <w:p w:rsidR="000A209D" w:rsidRPr="00961EB0" w:rsidRDefault="000A209D" w:rsidP="00E6485C">
            <w:pPr>
              <w:jc w:val="right"/>
              <w:rPr>
                <w:sz w:val="28"/>
                <w:szCs w:val="28"/>
                <w:lang w:val="kk-KZ"/>
              </w:rPr>
            </w:pPr>
          </w:p>
        </w:tc>
      </w:tr>
    </w:tbl>
    <w:p w:rsidR="000A209D" w:rsidRPr="00961EB0" w:rsidRDefault="000A209D" w:rsidP="000A209D">
      <w:pPr>
        <w:jc w:val="center"/>
        <w:rPr>
          <w:sz w:val="28"/>
          <w:szCs w:val="28"/>
          <w:lang w:val="kk-KZ"/>
        </w:rPr>
      </w:pPr>
    </w:p>
    <w:p w:rsidR="000A209D" w:rsidRPr="00961EB0" w:rsidRDefault="000A209D" w:rsidP="000A209D">
      <w:pPr>
        <w:jc w:val="center"/>
        <w:rPr>
          <w:sz w:val="28"/>
          <w:szCs w:val="28"/>
          <w:lang w:val="kk-KZ"/>
        </w:rPr>
      </w:pPr>
    </w:p>
    <w:p w:rsidR="000A209D" w:rsidRPr="00961EB0" w:rsidRDefault="000A209D" w:rsidP="000A209D">
      <w:pPr>
        <w:jc w:val="right"/>
        <w:rPr>
          <w:sz w:val="28"/>
          <w:szCs w:val="28"/>
          <w:lang w:val="kk-KZ"/>
        </w:rPr>
      </w:pPr>
    </w:p>
    <w:p w:rsidR="000A209D" w:rsidRPr="00961EB0" w:rsidRDefault="000A209D" w:rsidP="000A209D">
      <w:pPr>
        <w:jc w:val="center"/>
        <w:rPr>
          <w:b/>
          <w:bCs/>
          <w:sz w:val="28"/>
          <w:szCs w:val="28"/>
          <w:lang w:val="en-US"/>
        </w:rPr>
      </w:pPr>
      <w:proofErr w:type="spellStart"/>
      <w:r>
        <w:rPr>
          <w:b/>
          <w:bCs/>
          <w:sz w:val="28"/>
          <w:szCs w:val="28"/>
          <w:lang w:val="kk-KZ"/>
        </w:rPr>
        <w:t>Койшыбекова</w:t>
      </w:r>
      <w:proofErr w:type="spellEnd"/>
      <w:r>
        <w:rPr>
          <w:b/>
          <w:bCs/>
          <w:sz w:val="28"/>
          <w:szCs w:val="28"/>
          <w:lang w:val="kk-KZ"/>
        </w:rPr>
        <w:t xml:space="preserve"> Айжан </w:t>
      </w:r>
      <w:proofErr w:type="spellStart"/>
      <w:r>
        <w:rPr>
          <w:b/>
          <w:bCs/>
          <w:sz w:val="28"/>
          <w:szCs w:val="28"/>
          <w:lang w:val="kk-KZ"/>
        </w:rPr>
        <w:t>Кумарбековна</w:t>
      </w:r>
      <w:proofErr w:type="spellEnd"/>
    </w:p>
    <w:p w:rsidR="000A209D" w:rsidRPr="00961EB0" w:rsidRDefault="000A209D" w:rsidP="000A209D">
      <w:pPr>
        <w:jc w:val="center"/>
        <w:rPr>
          <w:b/>
          <w:bCs/>
          <w:sz w:val="28"/>
          <w:szCs w:val="28"/>
          <w:lang w:val="en-US"/>
        </w:rPr>
      </w:pPr>
    </w:p>
    <w:p w:rsidR="000A209D" w:rsidRPr="00961EB0" w:rsidRDefault="000A209D" w:rsidP="000A209D">
      <w:pPr>
        <w:rPr>
          <w:sz w:val="28"/>
          <w:szCs w:val="28"/>
          <w:lang w:val="kk-KZ"/>
        </w:rPr>
      </w:pPr>
    </w:p>
    <w:p w:rsidR="000A209D" w:rsidRPr="00961EB0" w:rsidRDefault="000A209D" w:rsidP="000A209D">
      <w:pPr>
        <w:jc w:val="center"/>
        <w:rPr>
          <w:b/>
          <w:bCs/>
          <w:color w:val="000000" w:themeColor="text1"/>
          <w:sz w:val="28"/>
          <w:szCs w:val="28"/>
          <w:shd w:val="clear" w:color="auto" w:fill="FFFFFF"/>
          <w:lang w:val="kk-KZ"/>
        </w:rPr>
      </w:pPr>
      <w:r w:rsidRPr="00CE017F">
        <w:rPr>
          <w:b/>
          <w:bCs/>
          <w:color w:val="000000"/>
          <w:sz w:val="28"/>
          <w:szCs w:val="28"/>
          <w:lang w:val="kk-KZ"/>
        </w:rPr>
        <w:t>Жоғары оқу орындарында  математикалық пәндер бойынша студенттердің өзіндік жұмыстарын  ұйымдастырудың ғылыми әдістемелік  негіздері</w:t>
      </w:r>
    </w:p>
    <w:p w:rsidR="000A209D" w:rsidRPr="00961EB0" w:rsidRDefault="000A209D" w:rsidP="000A209D">
      <w:pPr>
        <w:rPr>
          <w:b/>
          <w:bCs/>
          <w:color w:val="000000" w:themeColor="text1"/>
          <w:sz w:val="28"/>
          <w:szCs w:val="28"/>
          <w:shd w:val="clear" w:color="auto" w:fill="FFFFFF"/>
          <w:lang w:val="kk-KZ"/>
        </w:rPr>
      </w:pPr>
    </w:p>
    <w:p w:rsidR="000A209D" w:rsidRPr="00961EB0" w:rsidRDefault="000A209D" w:rsidP="000A209D">
      <w:pPr>
        <w:jc w:val="center"/>
        <w:rPr>
          <w:sz w:val="28"/>
          <w:szCs w:val="28"/>
          <w:lang w:val="kk-KZ"/>
        </w:rPr>
      </w:pPr>
    </w:p>
    <w:p w:rsidR="000A209D" w:rsidRPr="00961EB0" w:rsidRDefault="000A209D" w:rsidP="000A209D">
      <w:pPr>
        <w:jc w:val="center"/>
        <w:rPr>
          <w:sz w:val="28"/>
          <w:szCs w:val="28"/>
          <w:lang w:val="kk-KZ"/>
        </w:rPr>
      </w:pPr>
      <w:r w:rsidRPr="00961EB0">
        <w:rPr>
          <w:sz w:val="28"/>
          <w:szCs w:val="28"/>
          <w:lang w:val="ru-RU"/>
        </w:rPr>
        <w:t>8</w:t>
      </w:r>
      <w:r w:rsidRPr="00961EB0">
        <w:rPr>
          <w:sz w:val="28"/>
          <w:szCs w:val="28"/>
          <w:lang w:val="en-US"/>
        </w:rPr>
        <w:t>D</w:t>
      </w:r>
      <w:r w:rsidRPr="00961EB0">
        <w:rPr>
          <w:sz w:val="28"/>
          <w:szCs w:val="28"/>
          <w:lang w:val="ru-RU"/>
        </w:rPr>
        <w:t>01501</w:t>
      </w:r>
      <w:r w:rsidRPr="00961EB0">
        <w:rPr>
          <w:sz w:val="28"/>
          <w:szCs w:val="28"/>
          <w:lang w:val="kk-KZ"/>
        </w:rPr>
        <w:t>-Математика</w:t>
      </w:r>
    </w:p>
    <w:p w:rsidR="000A209D" w:rsidRPr="00961EB0" w:rsidRDefault="000A209D" w:rsidP="000A209D">
      <w:pPr>
        <w:jc w:val="center"/>
        <w:rPr>
          <w:sz w:val="28"/>
          <w:szCs w:val="28"/>
          <w:lang w:val="ru-RU"/>
        </w:rPr>
      </w:pPr>
    </w:p>
    <w:p w:rsidR="000A209D" w:rsidRPr="00961EB0" w:rsidRDefault="000A209D" w:rsidP="000A209D">
      <w:pPr>
        <w:jc w:val="center"/>
        <w:rPr>
          <w:sz w:val="28"/>
          <w:szCs w:val="28"/>
          <w:lang w:val="ru-RU"/>
        </w:rPr>
      </w:pPr>
    </w:p>
    <w:p w:rsidR="000A209D" w:rsidRPr="00961EB0" w:rsidRDefault="000A209D" w:rsidP="000A209D">
      <w:pPr>
        <w:jc w:val="center"/>
        <w:rPr>
          <w:sz w:val="28"/>
          <w:szCs w:val="28"/>
          <w:lang w:val="ru-RU"/>
        </w:rPr>
      </w:pPr>
    </w:p>
    <w:p w:rsidR="000A209D" w:rsidRPr="00961EB0" w:rsidRDefault="000A209D" w:rsidP="000A209D">
      <w:pPr>
        <w:jc w:val="center"/>
        <w:rPr>
          <w:sz w:val="28"/>
          <w:szCs w:val="28"/>
          <w:lang w:val="ru-RU"/>
        </w:rPr>
      </w:pPr>
      <w:r w:rsidRPr="00961EB0">
        <w:rPr>
          <w:sz w:val="28"/>
          <w:szCs w:val="28"/>
          <w:lang w:val="kk-KZ"/>
        </w:rPr>
        <w:t>Философия докторы (</w:t>
      </w:r>
      <w:proofErr w:type="spellStart"/>
      <w:r w:rsidRPr="00961EB0">
        <w:rPr>
          <w:sz w:val="28"/>
          <w:szCs w:val="28"/>
          <w:lang w:val="kk-KZ"/>
        </w:rPr>
        <w:t>PhD</w:t>
      </w:r>
      <w:proofErr w:type="spellEnd"/>
      <w:r w:rsidRPr="00961EB0">
        <w:rPr>
          <w:sz w:val="28"/>
          <w:szCs w:val="28"/>
          <w:lang w:val="kk-KZ"/>
        </w:rPr>
        <w:t xml:space="preserve">) </w:t>
      </w:r>
    </w:p>
    <w:p w:rsidR="000A209D" w:rsidRPr="00961EB0" w:rsidRDefault="000A209D" w:rsidP="000A209D">
      <w:pPr>
        <w:jc w:val="center"/>
        <w:rPr>
          <w:sz w:val="28"/>
          <w:szCs w:val="28"/>
          <w:lang w:val="kk-KZ"/>
        </w:rPr>
      </w:pPr>
      <w:r w:rsidRPr="00961EB0">
        <w:rPr>
          <w:sz w:val="28"/>
          <w:szCs w:val="28"/>
          <w:lang w:val="kk-KZ"/>
        </w:rPr>
        <w:t>дәрежесін алу үшін дайындалған диссертация</w:t>
      </w:r>
    </w:p>
    <w:p w:rsidR="000A209D" w:rsidRPr="00961EB0" w:rsidRDefault="000A209D" w:rsidP="000A209D">
      <w:pPr>
        <w:jc w:val="right"/>
        <w:rPr>
          <w:sz w:val="28"/>
          <w:szCs w:val="28"/>
          <w:lang w:val="kk-KZ"/>
        </w:rPr>
      </w:pPr>
    </w:p>
    <w:p w:rsidR="000A209D" w:rsidRPr="00961EB0" w:rsidRDefault="000A209D" w:rsidP="000A209D">
      <w:pPr>
        <w:jc w:val="right"/>
        <w:rPr>
          <w:sz w:val="28"/>
          <w:szCs w:val="28"/>
          <w:lang w:val="kk-KZ"/>
        </w:rPr>
      </w:pPr>
    </w:p>
    <w:p w:rsidR="000A209D" w:rsidRDefault="000A209D" w:rsidP="000A209D">
      <w:pPr>
        <w:jc w:val="right"/>
        <w:rPr>
          <w:sz w:val="28"/>
          <w:szCs w:val="28"/>
          <w:lang w:val="kk-KZ"/>
        </w:rPr>
      </w:pPr>
    </w:p>
    <w:p w:rsidR="000A3F3D" w:rsidRDefault="000A3F3D" w:rsidP="000A209D">
      <w:pPr>
        <w:jc w:val="right"/>
        <w:rPr>
          <w:sz w:val="28"/>
          <w:szCs w:val="28"/>
          <w:lang w:val="kk-KZ"/>
        </w:rPr>
      </w:pPr>
    </w:p>
    <w:p w:rsidR="000A3F3D" w:rsidRPr="00961EB0" w:rsidRDefault="000A3F3D" w:rsidP="000A209D">
      <w:pPr>
        <w:jc w:val="right"/>
        <w:rPr>
          <w:sz w:val="28"/>
          <w:szCs w:val="28"/>
          <w:lang w:val="kk-KZ"/>
        </w:rPr>
      </w:pPr>
    </w:p>
    <w:tbl>
      <w:tblPr>
        <w:tblStyle w:val="a3"/>
        <w:tblpPr w:leftFromText="180" w:rightFromText="180" w:vertAnchor="text" w:horzAnchor="margin" w:tblpXSpec="right" w:tblpY="1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tblGrid>
      <w:tr w:rsidR="000A209D" w:rsidRPr="00961EB0" w:rsidTr="00E6485C">
        <w:trPr>
          <w:trHeight w:val="416"/>
        </w:trPr>
        <w:tc>
          <w:tcPr>
            <w:tcW w:w="3681" w:type="dxa"/>
          </w:tcPr>
          <w:p w:rsidR="000A209D" w:rsidRPr="00961EB0" w:rsidRDefault="000A209D" w:rsidP="00E6485C">
            <w:pPr>
              <w:rPr>
                <w:sz w:val="28"/>
                <w:szCs w:val="28"/>
                <w:lang w:val="en-US"/>
              </w:rPr>
            </w:pPr>
            <w:r w:rsidRPr="00961EB0">
              <w:rPr>
                <w:sz w:val="28"/>
                <w:szCs w:val="28"/>
                <w:lang w:val="kk-KZ"/>
              </w:rPr>
              <w:t>Ғылыми кеңесшілер:</w:t>
            </w:r>
          </w:p>
        </w:tc>
      </w:tr>
      <w:tr w:rsidR="000A209D" w:rsidRPr="00961EB0" w:rsidTr="00E6485C">
        <w:trPr>
          <w:trHeight w:val="1144"/>
        </w:trPr>
        <w:tc>
          <w:tcPr>
            <w:tcW w:w="3681" w:type="dxa"/>
          </w:tcPr>
          <w:p w:rsidR="000A209D" w:rsidRPr="00961EB0" w:rsidRDefault="000A209D" w:rsidP="00E6485C">
            <w:pPr>
              <w:rPr>
                <w:sz w:val="28"/>
                <w:szCs w:val="28"/>
                <w:lang w:val="kk-KZ"/>
              </w:rPr>
            </w:pPr>
            <w:r w:rsidRPr="00961EB0">
              <w:rPr>
                <w:sz w:val="28"/>
                <w:szCs w:val="28"/>
                <w:lang w:val="kk-KZ"/>
              </w:rPr>
              <w:t>Отандық ғылыми кеңесші:</w:t>
            </w:r>
          </w:p>
          <w:p w:rsidR="000A209D" w:rsidRPr="00961EB0" w:rsidRDefault="000A209D" w:rsidP="00E6485C">
            <w:pPr>
              <w:rPr>
                <w:sz w:val="28"/>
                <w:szCs w:val="28"/>
                <w:lang w:val="kk-KZ"/>
              </w:rPr>
            </w:pPr>
            <w:proofErr w:type="spellStart"/>
            <w:r w:rsidRPr="00961EB0">
              <w:rPr>
                <w:sz w:val="28"/>
                <w:szCs w:val="28"/>
                <w:lang w:val="kk-KZ"/>
              </w:rPr>
              <w:t>С.М.Сеитова</w:t>
            </w:r>
            <w:proofErr w:type="spellEnd"/>
            <w:r w:rsidRPr="00961EB0">
              <w:rPr>
                <w:sz w:val="28"/>
                <w:szCs w:val="28"/>
                <w:lang w:val="kk-KZ"/>
              </w:rPr>
              <w:t xml:space="preserve"> </w:t>
            </w:r>
          </w:p>
          <w:p w:rsidR="000A209D" w:rsidRPr="00961EB0" w:rsidRDefault="000A209D" w:rsidP="00E6485C">
            <w:pPr>
              <w:rPr>
                <w:sz w:val="28"/>
                <w:szCs w:val="28"/>
                <w:lang w:val="en-US"/>
              </w:rPr>
            </w:pPr>
            <w:proofErr w:type="spellStart"/>
            <w:r w:rsidRPr="00961EB0">
              <w:rPr>
                <w:sz w:val="28"/>
                <w:szCs w:val="28"/>
                <w:lang w:val="kk-KZ"/>
              </w:rPr>
              <w:t>п.ғ.д</w:t>
            </w:r>
            <w:proofErr w:type="spellEnd"/>
            <w:r w:rsidRPr="00961EB0">
              <w:rPr>
                <w:sz w:val="28"/>
                <w:szCs w:val="28"/>
                <w:lang w:val="kk-KZ"/>
              </w:rPr>
              <w:t>., профессор</w:t>
            </w:r>
          </w:p>
        </w:tc>
      </w:tr>
      <w:tr w:rsidR="000A209D" w:rsidRPr="00961EB0" w:rsidTr="00E6485C">
        <w:trPr>
          <w:trHeight w:val="1087"/>
        </w:trPr>
        <w:tc>
          <w:tcPr>
            <w:tcW w:w="3681" w:type="dxa"/>
          </w:tcPr>
          <w:p w:rsidR="000A209D" w:rsidRPr="00961EB0" w:rsidRDefault="000A209D" w:rsidP="00E6485C">
            <w:pPr>
              <w:rPr>
                <w:sz w:val="28"/>
                <w:szCs w:val="28"/>
                <w:lang w:val="kk-KZ"/>
              </w:rPr>
            </w:pPr>
            <w:r w:rsidRPr="00961EB0">
              <w:rPr>
                <w:sz w:val="28"/>
                <w:szCs w:val="28"/>
                <w:lang w:val="kk-KZ"/>
              </w:rPr>
              <w:t>Шетелдік ғылыми кеңесші:</w:t>
            </w:r>
          </w:p>
          <w:p w:rsidR="000A209D" w:rsidRPr="00961EB0" w:rsidRDefault="000A209D" w:rsidP="00E6485C">
            <w:pPr>
              <w:contextualSpacing/>
              <w:rPr>
                <w:sz w:val="28"/>
                <w:szCs w:val="28"/>
                <w:lang w:val="kk-KZ"/>
              </w:rPr>
            </w:pPr>
            <w:proofErr w:type="spellStart"/>
            <w:r w:rsidRPr="00961EB0">
              <w:rPr>
                <w:sz w:val="28"/>
                <w:szCs w:val="28"/>
                <w:lang w:val="kk-KZ"/>
              </w:rPr>
              <w:t>Мехмет</w:t>
            </w:r>
            <w:proofErr w:type="spellEnd"/>
            <w:r w:rsidRPr="00961EB0">
              <w:rPr>
                <w:sz w:val="28"/>
                <w:szCs w:val="28"/>
                <w:lang w:val="kk-KZ"/>
              </w:rPr>
              <w:t xml:space="preserve"> </w:t>
            </w:r>
            <w:proofErr w:type="spellStart"/>
            <w:r w:rsidRPr="00961EB0">
              <w:rPr>
                <w:sz w:val="28"/>
                <w:szCs w:val="28"/>
                <w:lang w:val="kk-KZ"/>
              </w:rPr>
              <w:t>Акиф</w:t>
            </w:r>
            <w:proofErr w:type="spellEnd"/>
            <w:r w:rsidRPr="00961EB0">
              <w:rPr>
                <w:sz w:val="28"/>
                <w:szCs w:val="28"/>
                <w:lang w:val="kk-KZ"/>
              </w:rPr>
              <w:t xml:space="preserve"> </w:t>
            </w:r>
            <w:proofErr w:type="spellStart"/>
            <w:r w:rsidRPr="00961EB0">
              <w:rPr>
                <w:sz w:val="28"/>
                <w:szCs w:val="28"/>
                <w:lang w:val="kk-KZ"/>
              </w:rPr>
              <w:t>Созер</w:t>
            </w:r>
            <w:proofErr w:type="spellEnd"/>
            <w:r w:rsidRPr="00961EB0">
              <w:rPr>
                <w:sz w:val="28"/>
                <w:szCs w:val="28"/>
                <w:lang w:val="kk-KZ"/>
              </w:rPr>
              <w:t xml:space="preserve"> </w:t>
            </w:r>
          </w:p>
          <w:p w:rsidR="000A209D" w:rsidRPr="00961EB0" w:rsidRDefault="000A209D" w:rsidP="00E6485C">
            <w:pPr>
              <w:contextualSpacing/>
              <w:rPr>
                <w:color w:val="000000"/>
                <w:sz w:val="28"/>
                <w:szCs w:val="28"/>
                <w:shd w:val="clear" w:color="auto" w:fill="FFFFFF"/>
                <w:lang w:val="kk-KZ"/>
              </w:rPr>
            </w:pPr>
            <w:r w:rsidRPr="00961EB0">
              <w:rPr>
                <w:sz w:val="28"/>
                <w:szCs w:val="28"/>
                <w:lang w:val="kk-KZ"/>
              </w:rPr>
              <w:t>философия докторы (</w:t>
            </w:r>
            <w:proofErr w:type="spellStart"/>
            <w:r w:rsidRPr="00961EB0">
              <w:rPr>
                <w:sz w:val="28"/>
                <w:szCs w:val="28"/>
                <w:lang w:val="kk-KZ"/>
              </w:rPr>
              <w:t>PhD</w:t>
            </w:r>
            <w:proofErr w:type="spellEnd"/>
            <w:r w:rsidRPr="00961EB0">
              <w:rPr>
                <w:sz w:val="28"/>
                <w:szCs w:val="28"/>
                <w:lang w:val="kk-KZ"/>
              </w:rPr>
              <w:t>)</w:t>
            </w:r>
          </w:p>
          <w:p w:rsidR="000A209D" w:rsidRPr="00961EB0" w:rsidRDefault="000A209D" w:rsidP="00E6485C">
            <w:pPr>
              <w:rPr>
                <w:sz w:val="28"/>
                <w:szCs w:val="28"/>
                <w:lang w:val="kk-KZ"/>
              </w:rPr>
            </w:pPr>
          </w:p>
        </w:tc>
      </w:tr>
    </w:tbl>
    <w:p w:rsidR="000A209D" w:rsidRPr="00961EB0" w:rsidRDefault="000A209D" w:rsidP="000A209D">
      <w:pPr>
        <w:jc w:val="right"/>
        <w:rPr>
          <w:sz w:val="28"/>
          <w:szCs w:val="28"/>
          <w:lang w:val="kk-KZ"/>
        </w:rPr>
      </w:pPr>
    </w:p>
    <w:p w:rsidR="000A209D" w:rsidRPr="00961EB0" w:rsidRDefault="000A209D" w:rsidP="000A209D">
      <w:pPr>
        <w:jc w:val="right"/>
        <w:rPr>
          <w:sz w:val="28"/>
          <w:szCs w:val="28"/>
          <w:lang w:val="kk-KZ"/>
        </w:rPr>
      </w:pPr>
    </w:p>
    <w:p w:rsidR="000A209D" w:rsidRPr="00961EB0" w:rsidRDefault="000A209D" w:rsidP="000A209D">
      <w:pPr>
        <w:jc w:val="right"/>
        <w:rPr>
          <w:sz w:val="28"/>
          <w:szCs w:val="28"/>
          <w:lang w:val="kk-KZ"/>
        </w:rPr>
      </w:pPr>
    </w:p>
    <w:p w:rsidR="000A209D" w:rsidRPr="0085683F" w:rsidRDefault="000A209D" w:rsidP="000A209D">
      <w:pPr>
        <w:jc w:val="right"/>
        <w:rPr>
          <w:sz w:val="28"/>
          <w:szCs w:val="28"/>
          <w:lang w:val="ru-RU"/>
        </w:rPr>
      </w:pPr>
    </w:p>
    <w:p w:rsidR="000A209D" w:rsidRPr="00961EB0" w:rsidRDefault="000A209D" w:rsidP="000A209D">
      <w:pPr>
        <w:jc w:val="right"/>
        <w:rPr>
          <w:sz w:val="28"/>
          <w:szCs w:val="28"/>
          <w:lang w:val="kk-KZ"/>
        </w:rPr>
      </w:pPr>
      <w:r w:rsidRPr="00961EB0">
        <w:rPr>
          <w:sz w:val="28"/>
          <w:szCs w:val="28"/>
          <w:lang w:val="kk-KZ"/>
        </w:rPr>
        <w:t xml:space="preserve"> </w:t>
      </w:r>
    </w:p>
    <w:p w:rsidR="000A209D" w:rsidRPr="00961EB0" w:rsidRDefault="000A209D" w:rsidP="000A209D">
      <w:pPr>
        <w:rPr>
          <w:sz w:val="28"/>
          <w:szCs w:val="28"/>
          <w:lang w:val="kk-KZ"/>
        </w:rPr>
      </w:pPr>
    </w:p>
    <w:p w:rsidR="000A209D" w:rsidRDefault="000A209D" w:rsidP="000A209D">
      <w:pPr>
        <w:rPr>
          <w:sz w:val="28"/>
          <w:szCs w:val="28"/>
          <w:lang w:val="kk-KZ"/>
        </w:rPr>
      </w:pPr>
    </w:p>
    <w:p w:rsidR="000A209D" w:rsidRPr="00961EB0" w:rsidRDefault="000A209D" w:rsidP="000A209D">
      <w:pPr>
        <w:rPr>
          <w:sz w:val="28"/>
          <w:szCs w:val="28"/>
          <w:lang w:val="kk-KZ"/>
        </w:rPr>
      </w:pPr>
    </w:p>
    <w:p w:rsidR="000A209D" w:rsidRPr="00961EB0" w:rsidRDefault="000A209D" w:rsidP="000A209D">
      <w:pPr>
        <w:rPr>
          <w:sz w:val="28"/>
          <w:szCs w:val="28"/>
          <w:lang w:val="kk-KZ"/>
        </w:rPr>
      </w:pPr>
    </w:p>
    <w:p w:rsidR="000A209D" w:rsidRPr="00961EB0" w:rsidRDefault="000A209D" w:rsidP="000A209D">
      <w:pPr>
        <w:rPr>
          <w:sz w:val="28"/>
          <w:szCs w:val="28"/>
          <w:lang w:val="kk-KZ"/>
        </w:rPr>
      </w:pPr>
    </w:p>
    <w:p w:rsidR="000A209D" w:rsidRPr="00961EB0" w:rsidRDefault="000A209D" w:rsidP="000A209D">
      <w:pPr>
        <w:rPr>
          <w:sz w:val="28"/>
          <w:szCs w:val="28"/>
          <w:lang w:val="en-US"/>
        </w:rPr>
      </w:pPr>
    </w:p>
    <w:p w:rsidR="000A209D" w:rsidRPr="00961EB0" w:rsidRDefault="000A209D" w:rsidP="000A209D">
      <w:pPr>
        <w:rPr>
          <w:sz w:val="28"/>
          <w:szCs w:val="28"/>
          <w:lang w:val="kk-KZ"/>
        </w:rPr>
      </w:pPr>
    </w:p>
    <w:p w:rsidR="000A209D" w:rsidRPr="00164932" w:rsidRDefault="000A209D" w:rsidP="000A209D">
      <w:pPr>
        <w:jc w:val="center"/>
        <w:rPr>
          <w:sz w:val="28"/>
          <w:szCs w:val="28"/>
          <w:lang w:val="kk-KZ"/>
        </w:rPr>
      </w:pPr>
      <w:r w:rsidRPr="00164932">
        <w:rPr>
          <w:sz w:val="28"/>
          <w:szCs w:val="28"/>
          <w:lang w:val="kk-KZ"/>
        </w:rPr>
        <w:t>Қазақстан Республикасы,</w:t>
      </w:r>
    </w:p>
    <w:p w:rsidR="000A209D" w:rsidRDefault="000A209D" w:rsidP="000A209D">
      <w:pPr>
        <w:jc w:val="center"/>
        <w:rPr>
          <w:sz w:val="28"/>
          <w:szCs w:val="28"/>
          <w:lang w:val="en-US"/>
        </w:rPr>
      </w:pPr>
      <w:r w:rsidRPr="00164932">
        <w:rPr>
          <w:sz w:val="28"/>
          <w:szCs w:val="28"/>
          <w:lang w:val="kk-KZ"/>
        </w:rPr>
        <w:t xml:space="preserve">Талдықорған, </w:t>
      </w:r>
      <w:r w:rsidRPr="00164932">
        <w:rPr>
          <w:sz w:val="28"/>
          <w:szCs w:val="28"/>
          <w:lang w:val="en-US"/>
        </w:rPr>
        <w:t>2024</w:t>
      </w:r>
    </w:p>
    <w:p w:rsidR="000A209D" w:rsidRPr="00BE4CDE" w:rsidRDefault="000A209D" w:rsidP="000A209D">
      <w:pPr>
        <w:spacing w:after="80"/>
        <w:rPr>
          <w:sz w:val="28"/>
          <w:szCs w:val="28"/>
          <w:lang w:val="en-US"/>
        </w:rPr>
      </w:pPr>
    </w:p>
    <w:tbl>
      <w:tblPr>
        <w:tblStyle w:val="a3"/>
        <w:tblpPr w:leftFromText="180" w:rightFromText="180" w:vertAnchor="page" w:horzAnchor="margin" w:tblpY="1489"/>
        <w:tblW w:w="9277" w:type="dxa"/>
        <w:tblLook w:val="04A0" w:firstRow="1" w:lastRow="0" w:firstColumn="1" w:lastColumn="0" w:noHBand="0" w:noVBand="1"/>
      </w:tblPr>
      <w:tblGrid>
        <w:gridCol w:w="662"/>
        <w:gridCol w:w="7875"/>
        <w:gridCol w:w="740"/>
      </w:tblGrid>
      <w:tr w:rsidR="00F94159" w:rsidRPr="009B6E97" w:rsidTr="00F94159">
        <w:tc>
          <w:tcPr>
            <w:tcW w:w="8535" w:type="dxa"/>
            <w:gridSpan w:val="2"/>
          </w:tcPr>
          <w:p w:rsidR="00F94159" w:rsidRPr="00F94159" w:rsidRDefault="00F94159" w:rsidP="009B6E97">
            <w:pPr>
              <w:pStyle w:val="ae"/>
              <w:rPr>
                <w:sz w:val="28"/>
                <w:szCs w:val="28"/>
                <w:lang w:val="kk-KZ"/>
              </w:rPr>
            </w:pPr>
            <w:r w:rsidRPr="009B6E97">
              <w:rPr>
                <w:b/>
                <w:sz w:val="28"/>
                <w:szCs w:val="28"/>
              </w:rPr>
              <w:lastRenderedPageBreak/>
              <w:t>НОРМАТИВТІК</w:t>
            </w:r>
            <w:r w:rsidRPr="009B6E97">
              <w:rPr>
                <w:b/>
                <w:spacing w:val="-2"/>
                <w:sz w:val="28"/>
                <w:szCs w:val="28"/>
              </w:rPr>
              <w:t xml:space="preserve"> </w:t>
            </w:r>
            <w:r w:rsidRPr="009B6E97">
              <w:rPr>
                <w:b/>
                <w:sz w:val="28"/>
                <w:szCs w:val="28"/>
              </w:rPr>
              <w:t>СІЛТЕМЕЛЕР</w:t>
            </w:r>
            <w:r w:rsidRPr="00F94159">
              <w:rPr>
                <w:bCs/>
                <w:sz w:val="28"/>
                <w:szCs w:val="28"/>
                <w:lang w:val="kk-KZ"/>
              </w:rPr>
              <w:t>.................................................</w:t>
            </w:r>
            <w:r>
              <w:rPr>
                <w:bCs/>
                <w:sz w:val="28"/>
                <w:szCs w:val="28"/>
                <w:lang w:val="kk-KZ"/>
              </w:rPr>
              <w:t>..........</w:t>
            </w:r>
          </w:p>
        </w:tc>
        <w:tc>
          <w:tcPr>
            <w:tcW w:w="742" w:type="dxa"/>
          </w:tcPr>
          <w:p w:rsidR="00F94159" w:rsidRPr="009B6E97" w:rsidRDefault="00F94159" w:rsidP="009B6E97">
            <w:pPr>
              <w:pStyle w:val="ae"/>
              <w:rPr>
                <w:color w:val="000000"/>
                <w:sz w:val="28"/>
                <w:szCs w:val="28"/>
                <w:lang w:val="kk-KZ"/>
              </w:rPr>
            </w:pPr>
            <w:r w:rsidRPr="009B6E97">
              <w:rPr>
                <w:sz w:val="28"/>
                <w:szCs w:val="28"/>
              </w:rPr>
              <w:t>3</w:t>
            </w:r>
          </w:p>
        </w:tc>
      </w:tr>
      <w:tr w:rsidR="00F94159" w:rsidRPr="009B6E97" w:rsidTr="00A456C9">
        <w:tc>
          <w:tcPr>
            <w:tcW w:w="8535" w:type="dxa"/>
            <w:gridSpan w:val="2"/>
          </w:tcPr>
          <w:p w:rsidR="00F94159" w:rsidRPr="00F94159" w:rsidRDefault="00F94159" w:rsidP="009B6E97">
            <w:pPr>
              <w:pStyle w:val="ae"/>
              <w:rPr>
                <w:color w:val="000000"/>
                <w:sz w:val="28"/>
                <w:szCs w:val="28"/>
                <w:lang w:val="kk-KZ"/>
              </w:rPr>
            </w:pPr>
            <w:r w:rsidRPr="009B6E97">
              <w:rPr>
                <w:b/>
                <w:sz w:val="28"/>
                <w:szCs w:val="28"/>
              </w:rPr>
              <w:t>АНЫҚТАМАЛАР</w:t>
            </w:r>
            <w:r w:rsidRPr="00F94159">
              <w:rPr>
                <w:bCs/>
                <w:sz w:val="28"/>
                <w:szCs w:val="28"/>
                <w:lang w:val="kk-KZ"/>
              </w:rPr>
              <w:t>............................................................................</w:t>
            </w:r>
            <w:r>
              <w:rPr>
                <w:bCs/>
                <w:sz w:val="28"/>
                <w:szCs w:val="28"/>
                <w:lang w:val="kk-KZ"/>
              </w:rPr>
              <w:t>.........</w:t>
            </w:r>
          </w:p>
        </w:tc>
        <w:tc>
          <w:tcPr>
            <w:tcW w:w="742" w:type="dxa"/>
          </w:tcPr>
          <w:p w:rsidR="00F94159" w:rsidRPr="009B6E97" w:rsidRDefault="00F94159" w:rsidP="009B6E97">
            <w:pPr>
              <w:pStyle w:val="ae"/>
              <w:rPr>
                <w:color w:val="000000"/>
                <w:sz w:val="28"/>
                <w:szCs w:val="28"/>
                <w:lang w:val="kk-KZ"/>
              </w:rPr>
            </w:pPr>
            <w:r w:rsidRPr="009B6E97">
              <w:rPr>
                <w:sz w:val="28"/>
                <w:szCs w:val="28"/>
              </w:rPr>
              <w:t>4</w:t>
            </w:r>
          </w:p>
        </w:tc>
      </w:tr>
      <w:tr w:rsidR="00F94159" w:rsidRPr="009B6E97" w:rsidTr="00AD7F11">
        <w:tc>
          <w:tcPr>
            <w:tcW w:w="8535" w:type="dxa"/>
            <w:gridSpan w:val="2"/>
          </w:tcPr>
          <w:p w:rsidR="00F94159" w:rsidRPr="00F94159" w:rsidRDefault="00F94159" w:rsidP="009B6E97">
            <w:pPr>
              <w:pStyle w:val="ae"/>
              <w:rPr>
                <w:color w:val="000000"/>
                <w:sz w:val="28"/>
                <w:szCs w:val="28"/>
                <w:lang w:val="kk-KZ"/>
              </w:rPr>
            </w:pPr>
            <w:r w:rsidRPr="009B6E97">
              <w:rPr>
                <w:b/>
                <w:sz w:val="28"/>
                <w:szCs w:val="28"/>
              </w:rPr>
              <w:t>БЕЛГІЛЕУЛЕР</w:t>
            </w:r>
            <w:r w:rsidRPr="009B6E97">
              <w:rPr>
                <w:b/>
                <w:spacing w:val="-7"/>
                <w:sz w:val="28"/>
                <w:szCs w:val="28"/>
              </w:rPr>
              <w:t xml:space="preserve"> </w:t>
            </w:r>
            <w:r w:rsidRPr="009B6E97">
              <w:rPr>
                <w:b/>
                <w:sz w:val="28"/>
                <w:szCs w:val="28"/>
              </w:rPr>
              <w:t>МЕН</w:t>
            </w:r>
            <w:r w:rsidRPr="009B6E97">
              <w:rPr>
                <w:b/>
                <w:spacing w:val="-4"/>
                <w:sz w:val="28"/>
                <w:szCs w:val="28"/>
              </w:rPr>
              <w:t xml:space="preserve"> </w:t>
            </w:r>
            <w:r w:rsidRPr="009B6E97">
              <w:rPr>
                <w:b/>
                <w:sz w:val="28"/>
                <w:szCs w:val="28"/>
              </w:rPr>
              <w:t>ҚЫСҚАРТУЛАР</w:t>
            </w:r>
            <w:r w:rsidRPr="00F94159">
              <w:rPr>
                <w:bCs/>
                <w:sz w:val="28"/>
                <w:szCs w:val="28"/>
                <w:lang w:val="kk-KZ"/>
              </w:rPr>
              <w:t>..............................................</w:t>
            </w:r>
          </w:p>
        </w:tc>
        <w:tc>
          <w:tcPr>
            <w:tcW w:w="742" w:type="dxa"/>
          </w:tcPr>
          <w:p w:rsidR="00F94159" w:rsidRPr="009B6E97" w:rsidRDefault="00F94159" w:rsidP="009B6E97">
            <w:pPr>
              <w:pStyle w:val="ae"/>
              <w:rPr>
                <w:color w:val="000000"/>
                <w:sz w:val="28"/>
                <w:szCs w:val="28"/>
                <w:lang w:val="kk-KZ"/>
              </w:rPr>
            </w:pPr>
            <w:r w:rsidRPr="009B6E97">
              <w:rPr>
                <w:sz w:val="28"/>
                <w:szCs w:val="28"/>
              </w:rPr>
              <w:t>5</w:t>
            </w:r>
          </w:p>
        </w:tc>
      </w:tr>
      <w:tr w:rsidR="00F94159" w:rsidRPr="009B6E97" w:rsidTr="00D553C8">
        <w:tc>
          <w:tcPr>
            <w:tcW w:w="8535" w:type="dxa"/>
            <w:gridSpan w:val="2"/>
          </w:tcPr>
          <w:p w:rsidR="00F94159" w:rsidRPr="00F94159" w:rsidRDefault="00F94159" w:rsidP="009B6E97">
            <w:pPr>
              <w:pStyle w:val="ae"/>
              <w:rPr>
                <w:color w:val="000000"/>
                <w:sz w:val="28"/>
                <w:szCs w:val="28"/>
                <w:lang w:val="kk-KZ"/>
              </w:rPr>
            </w:pPr>
            <w:r w:rsidRPr="00F94159">
              <w:rPr>
                <w:b/>
                <w:bCs/>
                <w:color w:val="000000"/>
                <w:sz w:val="28"/>
                <w:szCs w:val="28"/>
                <w:lang w:val="kk-KZ"/>
              </w:rPr>
              <w:t>КІРІСПЕ</w:t>
            </w:r>
            <w:r w:rsidRPr="00F94159">
              <w:rPr>
                <w:color w:val="000000"/>
                <w:sz w:val="28"/>
                <w:szCs w:val="28"/>
                <w:lang w:val="kk-KZ"/>
              </w:rPr>
              <w:t>............................................................................................</w:t>
            </w:r>
            <w:r>
              <w:rPr>
                <w:color w:val="000000"/>
                <w:sz w:val="28"/>
                <w:szCs w:val="28"/>
                <w:lang w:val="kk-KZ"/>
              </w:rPr>
              <w:t>.........</w:t>
            </w:r>
          </w:p>
        </w:tc>
        <w:tc>
          <w:tcPr>
            <w:tcW w:w="742" w:type="dxa"/>
          </w:tcPr>
          <w:p w:rsidR="00F94159" w:rsidRPr="00DA2331" w:rsidRDefault="00F94159" w:rsidP="009B6E97">
            <w:pPr>
              <w:pStyle w:val="ae"/>
              <w:rPr>
                <w:color w:val="000000"/>
                <w:sz w:val="28"/>
                <w:szCs w:val="28"/>
                <w:lang w:val="kk-KZ"/>
              </w:rPr>
            </w:pPr>
            <w:r>
              <w:rPr>
                <w:color w:val="000000"/>
                <w:sz w:val="28"/>
                <w:szCs w:val="28"/>
                <w:lang w:val="kk-KZ"/>
              </w:rPr>
              <w:t>6</w:t>
            </w:r>
          </w:p>
        </w:tc>
      </w:tr>
      <w:tr w:rsidR="00F94159" w:rsidRPr="00CE017F" w:rsidTr="00F94159">
        <w:trPr>
          <w:trHeight w:val="50"/>
        </w:trPr>
        <w:tc>
          <w:tcPr>
            <w:tcW w:w="663" w:type="dxa"/>
          </w:tcPr>
          <w:p w:rsidR="000A209D" w:rsidRPr="00C6779E" w:rsidRDefault="00C6779E" w:rsidP="00E6485C">
            <w:pPr>
              <w:jc w:val="both"/>
              <w:rPr>
                <w:sz w:val="28"/>
                <w:szCs w:val="28"/>
                <w:lang w:val="en-US"/>
              </w:rPr>
            </w:pPr>
            <w:r>
              <w:rPr>
                <w:sz w:val="28"/>
                <w:szCs w:val="28"/>
                <w:lang w:val="en-US"/>
              </w:rPr>
              <w:t>1</w:t>
            </w:r>
          </w:p>
        </w:tc>
        <w:tc>
          <w:tcPr>
            <w:tcW w:w="7872" w:type="dxa"/>
          </w:tcPr>
          <w:p w:rsidR="000A209D" w:rsidRPr="00F94159" w:rsidRDefault="000A209D" w:rsidP="00E6485C">
            <w:pPr>
              <w:tabs>
                <w:tab w:val="left" w:pos="0"/>
                <w:tab w:val="left" w:pos="6300"/>
              </w:tabs>
              <w:jc w:val="both"/>
              <w:rPr>
                <w:bCs/>
                <w:color w:val="000000"/>
                <w:sz w:val="28"/>
                <w:szCs w:val="28"/>
                <w:lang w:val="kk-KZ"/>
              </w:rPr>
            </w:pPr>
            <w:r w:rsidRPr="00CE017F">
              <w:rPr>
                <w:b/>
                <w:color w:val="000000"/>
                <w:sz w:val="28"/>
                <w:szCs w:val="28"/>
                <w:lang w:val="kk-KZ"/>
              </w:rPr>
              <w:t>ОҚУ ОРНЫНДА СТУДЕНТТЕРДІҢ ӨЗІНДІК ЖҰМЫСЫН ҰЙЫМДАСТЫРУДЫҢ ТЕОРИЯЛЫҚ НЕГІЗДЕРІ</w:t>
            </w:r>
            <w:r w:rsidR="00F94159">
              <w:rPr>
                <w:bCs/>
                <w:color w:val="000000"/>
                <w:sz w:val="28"/>
                <w:szCs w:val="28"/>
                <w:lang w:val="kk-KZ"/>
              </w:rPr>
              <w:t>........................................................................................</w:t>
            </w:r>
          </w:p>
        </w:tc>
        <w:tc>
          <w:tcPr>
            <w:tcW w:w="742" w:type="dxa"/>
          </w:tcPr>
          <w:p w:rsidR="00F94159" w:rsidRDefault="00F94159" w:rsidP="00E6485C">
            <w:pPr>
              <w:tabs>
                <w:tab w:val="left" w:pos="0"/>
                <w:tab w:val="left" w:pos="6300"/>
              </w:tabs>
              <w:jc w:val="both"/>
              <w:rPr>
                <w:bCs/>
                <w:sz w:val="28"/>
                <w:szCs w:val="28"/>
                <w:lang w:val="kk-KZ"/>
              </w:rPr>
            </w:pPr>
          </w:p>
          <w:p w:rsidR="000A209D" w:rsidRPr="001506DD" w:rsidRDefault="000A209D" w:rsidP="00E6485C">
            <w:pPr>
              <w:tabs>
                <w:tab w:val="left" w:pos="0"/>
                <w:tab w:val="left" w:pos="6300"/>
              </w:tabs>
              <w:jc w:val="both"/>
              <w:rPr>
                <w:bCs/>
                <w:sz w:val="28"/>
                <w:szCs w:val="28"/>
                <w:lang w:val="kk-KZ"/>
              </w:rPr>
            </w:pPr>
            <w:r w:rsidRPr="001506DD">
              <w:rPr>
                <w:bCs/>
                <w:sz w:val="28"/>
                <w:szCs w:val="28"/>
                <w:lang w:val="kk-KZ"/>
              </w:rPr>
              <w:t>1</w:t>
            </w:r>
            <w:r w:rsidR="00DA2331">
              <w:rPr>
                <w:bCs/>
                <w:sz w:val="28"/>
                <w:szCs w:val="28"/>
                <w:lang w:val="kk-KZ"/>
              </w:rPr>
              <w:t>6</w:t>
            </w:r>
          </w:p>
        </w:tc>
      </w:tr>
      <w:tr w:rsidR="00F94159" w:rsidRPr="00CE017F" w:rsidTr="00F94159">
        <w:tc>
          <w:tcPr>
            <w:tcW w:w="663" w:type="dxa"/>
          </w:tcPr>
          <w:p w:rsidR="000A209D" w:rsidRPr="00CE017F" w:rsidRDefault="000A209D" w:rsidP="00E6485C">
            <w:pPr>
              <w:jc w:val="both"/>
              <w:rPr>
                <w:sz w:val="28"/>
                <w:szCs w:val="28"/>
              </w:rPr>
            </w:pPr>
            <w:r w:rsidRPr="00CE017F">
              <w:rPr>
                <w:color w:val="000000"/>
                <w:sz w:val="28"/>
                <w:szCs w:val="28"/>
                <w:lang w:val="kk-KZ"/>
              </w:rPr>
              <w:t xml:space="preserve">1.1 </w:t>
            </w:r>
            <w:r w:rsidRPr="00CE017F">
              <w:rPr>
                <w:sz w:val="28"/>
                <w:szCs w:val="28"/>
                <w:lang w:val="kk-KZ"/>
              </w:rPr>
              <w:t xml:space="preserve"> </w:t>
            </w:r>
          </w:p>
        </w:tc>
        <w:tc>
          <w:tcPr>
            <w:tcW w:w="7872" w:type="dxa"/>
          </w:tcPr>
          <w:p w:rsidR="000A209D" w:rsidRPr="00CE017F" w:rsidRDefault="000A209D" w:rsidP="00E6485C">
            <w:pPr>
              <w:jc w:val="both"/>
              <w:rPr>
                <w:color w:val="000000"/>
                <w:sz w:val="28"/>
                <w:szCs w:val="28"/>
                <w:lang w:val="kk-KZ"/>
              </w:rPr>
            </w:pPr>
            <w:r w:rsidRPr="004048D7">
              <w:rPr>
                <w:color w:val="000000"/>
                <w:sz w:val="28"/>
                <w:szCs w:val="28"/>
                <w:lang w:val="kk-KZ"/>
              </w:rPr>
              <w:t>Өзіндік жұмыстың мәні және оның студент</w:t>
            </w:r>
            <w:r>
              <w:rPr>
                <w:color w:val="000000"/>
                <w:sz w:val="28"/>
                <w:szCs w:val="28"/>
                <w:lang w:val="kk-KZ"/>
              </w:rPr>
              <w:t xml:space="preserve">тің тұлғалық </w:t>
            </w:r>
            <w:r w:rsidRPr="004048D7">
              <w:rPr>
                <w:color w:val="000000"/>
                <w:sz w:val="28"/>
                <w:szCs w:val="28"/>
                <w:lang w:val="kk-KZ"/>
              </w:rPr>
              <w:t>қалыптасу</w:t>
            </w:r>
            <w:r>
              <w:rPr>
                <w:color w:val="000000"/>
                <w:sz w:val="28"/>
                <w:szCs w:val="28"/>
                <w:lang w:val="kk-KZ"/>
              </w:rPr>
              <w:t>ындағы</w:t>
            </w:r>
            <w:r w:rsidRPr="004048D7">
              <w:rPr>
                <w:color w:val="000000"/>
                <w:sz w:val="28"/>
                <w:szCs w:val="28"/>
                <w:lang w:val="kk-KZ"/>
              </w:rPr>
              <w:t xml:space="preserve"> </w:t>
            </w:r>
            <w:r>
              <w:rPr>
                <w:color w:val="000000"/>
                <w:sz w:val="28"/>
                <w:szCs w:val="28"/>
                <w:lang w:val="kk-KZ"/>
              </w:rPr>
              <w:t>орны</w:t>
            </w:r>
            <w:r w:rsidR="00F94159">
              <w:rPr>
                <w:color w:val="000000"/>
                <w:sz w:val="28"/>
                <w:szCs w:val="28"/>
                <w:lang w:val="kk-KZ"/>
              </w:rPr>
              <w:t>....................................................................</w:t>
            </w:r>
          </w:p>
        </w:tc>
        <w:tc>
          <w:tcPr>
            <w:tcW w:w="742" w:type="dxa"/>
          </w:tcPr>
          <w:p w:rsidR="000A209D" w:rsidRPr="00DA2331" w:rsidRDefault="00935F87" w:rsidP="00E6485C">
            <w:pPr>
              <w:jc w:val="both"/>
              <w:rPr>
                <w:color w:val="000000"/>
                <w:sz w:val="28"/>
                <w:szCs w:val="28"/>
                <w:lang w:val="kk-KZ"/>
              </w:rPr>
            </w:pPr>
            <w:r>
              <w:rPr>
                <w:color w:val="000000"/>
                <w:sz w:val="28"/>
                <w:szCs w:val="28"/>
                <w:lang w:val="en-US"/>
              </w:rPr>
              <w:t>1</w:t>
            </w:r>
            <w:r w:rsidR="00DA2331">
              <w:rPr>
                <w:color w:val="000000"/>
                <w:sz w:val="28"/>
                <w:szCs w:val="28"/>
                <w:lang w:val="kk-KZ"/>
              </w:rPr>
              <w:t>6</w:t>
            </w:r>
          </w:p>
        </w:tc>
      </w:tr>
      <w:tr w:rsidR="00F94159" w:rsidRPr="00CE017F" w:rsidTr="00F94159">
        <w:tc>
          <w:tcPr>
            <w:tcW w:w="663" w:type="dxa"/>
          </w:tcPr>
          <w:p w:rsidR="000A209D" w:rsidRPr="00CE017F" w:rsidRDefault="000A209D" w:rsidP="00E6485C">
            <w:pPr>
              <w:jc w:val="both"/>
              <w:rPr>
                <w:color w:val="000000"/>
                <w:sz w:val="28"/>
                <w:szCs w:val="28"/>
                <w:lang w:val="kk-KZ"/>
              </w:rPr>
            </w:pPr>
            <w:r w:rsidRPr="00CE017F">
              <w:rPr>
                <w:color w:val="000000"/>
                <w:sz w:val="28"/>
                <w:szCs w:val="28"/>
                <w:lang w:val="kk-KZ"/>
              </w:rPr>
              <w:t>1.2</w:t>
            </w:r>
          </w:p>
        </w:tc>
        <w:tc>
          <w:tcPr>
            <w:tcW w:w="7872" w:type="dxa"/>
          </w:tcPr>
          <w:p w:rsidR="000A209D" w:rsidRPr="00524717" w:rsidRDefault="000A209D" w:rsidP="00E6485C">
            <w:pPr>
              <w:jc w:val="both"/>
              <w:rPr>
                <w:color w:val="000000"/>
                <w:sz w:val="28"/>
                <w:szCs w:val="28"/>
                <w:lang w:val="kk-KZ"/>
              </w:rPr>
            </w:pPr>
            <w:r w:rsidRPr="00524717">
              <w:rPr>
                <w:color w:val="000000"/>
                <w:sz w:val="28"/>
                <w:szCs w:val="28"/>
                <w:lang w:val="kk-KZ"/>
              </w:rPr>
              <w:t>Жоғары оқу орындарында өзіндік жұмысты ұйымдастырудың психологиялық -педагогикалық аспектілері</w:t>
            </w:r>
            <w:r w:rsidR="00F94159">
              <w:rPr>
                <w:color w:val="000000"/>
                <w:sz w:val="28"/>
                <w:szCs w:val="28"/>
                <w:lang w:val="kk-KZ"/>
              </w:rPr>
              <w:t>...................................</w:t>
            </w:r>
          </w:p>
        </w:tc>
        <w:tc>
          <w:tcPr>
            <w:tcW w:w="742" w:type="dxa"/>
          </w:tcPr>
          <w:p w:rsidR="000A209D" w:rsidRPr="00A24EB1" w:rsidRDefault="00A24EB1" w:rsidP="00E6485C">
            <w:pPr>
              <w:jc w:val="both"/>
              <w:rPr>
                <w:color w:val="000000"/>
                <w:sz w:val="28"/>
                <w:szCs w:val="28"/>
                <w:lang w:val="kk-KZ"/>
              </w:rPr>
            </w:pPr>
            <w:r>
              <w:rPr>
                <w:color w:val="000000"/>
                <w:sz w:val="28"/>
                <w:szCs w:val="28"/>
                <w:lang w:val="kk-KZ"/>
              </w:rPr>
              <w:t>29</w:t>
            </w:r>
          </w:p>
        </w:tc>
      </w:tr>
      <w:tr w:rsidR="00F94159" w:rsidRPr="00CE017F" w:rsidTr="00F94159">
        <w:tc>
          <w:tcPr>
            <w:tcW w:w="663" w:type="dxa"/>
          </w:tcPr>
          <w:p w:rsidR="000A209D" w:rsidRPr="00CE017F" w:rsidRDefault="000A209D" w:rsidP="00E6485C">
            <w:pPr>
              <w:jc w:val="both"/>
              <w:rPr>
                <w:sz w:val="28"/>
                <w:szCs w:val="28"/>
              </w:rPr>
            </w:pPr>
            <w:r w:rsidRPr="00CE017F">
              <w:rPr>
                <w:sz w:val="28"/>
                <w:szCs w:val="28"/>
                <w:lang w:val="kk-KZ"/>
              </w:rPr>
              <w:t xml:space="preserve">1.3  </w:t>
            </w:r>
          </w:p>
        </w:tc>
        <w:tc>
          <w:tcPr>
            <w:tcW w:w="7872" w:type="dxa"/>
          </w:tcPr>
          <w:p w:rsidR="000A209D" w:rsidRPr="00E31884" w:rsidRDefault="000A209D" w:rsidP="00E6485C">
            <w:pPr>
              <w:jc w:val="both"/>
              <w:rPr>
                <w:color w:val="000000"/>
                <w:sz w:val="28"/>
                <w:szCs w:val="28"/>
                <w:lang w:val="kk-KZ"/>
              </w:rPr>
            </w:pPr>
            <w:r>
              <w:rPr>
                <w:color w:val="000000"/>
                <w:sz w:val="28"/>
                <w:szCs w:val="28"/>
                <w:lang w:val="kk-KZ"/>
              </w:rPr>
              <w:t>Ж</w:t>
            </w:r>
            <w:r w:rsidRPr="004048D7">
              <w:rPr>
                <w:color w:val="000000"/>
                <w:sz w:val="28"/>
                <w:szCs w:val="28"/>
                <w:lang w:val="kk-KZ"/>
              </w:rPr>
              <w:t>оғары оқу орны</w:t>
            </w:r>
            <w:r>
              <w:rPr>
                <w:color w:val="000000"/>
                <w:sz w:val="28"/>
                <w:szCs w:val="28"/>
                <w:lang w:val="kk-KZ"/>
              </w:rPr>
              <w:t>нда</w:t>
            </w:r>
            <w:r w:rsidRPr="004048D7">
              <w:rPr>
                <w:color w:val="000000"/>
                <w:sz w:val="28"/>
                <w:szCs w:val="28"/>
                <w:lang w:val="kk-KZ"/>
              </w:rPr>
              <w:t xml:space="preserve"> </w:t>
            </w:r>
            <w:r>
              <w:rPr>
                <w:color w:val="000000"/>
                <w:sz w:val="28"/>
                <w:szCs w:val="28"/>
                <w:lang w:val="kk-KZ"/>
              </w:rPr>
              <w:t>с</w:t>
            </w:r>
            <w:r w:rsidRPr="004048D7">
              <w:rPr>
                <w:color w:val="000000"/>
                <w:sz w:val="28"/>
                <w:szCs w:val="28"/>
                <w:lang w:val="kk-KZ"/>
              </w:rPr>
              <w:t xml:space="preserve">туденттердің өзіндік жұмысын </w:t>
            </w:r>
            <w:r w:rsidRPr="00176BA9">
              <w:rPr>
                <w:color w:val="000000"/>
                <w:sz w:val="28"/>
                <w:szCs w:val="28"/>
                <w:lang w:val="kk-KZ"/>
              </w:rPr>
              <w:t>ұйымдастырудың ерекшеліктері</w:t>
            </w:r>
            <w:r>
              <w:rPr>
                <w:color w:val="000000"/>
                <w:sz w:val="28"/>
                <w:szCs w:val="28"/>
                <w:lang w:val="kk-KZ"/>
              </w:rPr>
              <w:t xml:space="preserve"> </w:t>
            </w:r>
            <w:r w:rsidR="00F94159">
              <w:rPr>
                <w:color w:val="000000"/>
                <w:sz w:val="28"/>
                <w:szCs w:val="28"/>
                <w:lang w:val="kk-KZ"/>
              </w:rPr>
              <w:t>.....................................................</w:t>
            </w:r>
            <w:r>
              <w:rPr>
                <w:color w:val="000000"/>
                <w:sz w:val="28"/>
                <w:szCs w:val="28"/>
                <w:lang w:val="kk-KZ"/>
              </w:rPr>
              <w:t xml:space="preserve"> </w:t>
            </w:r>
          </w:p>
        </w:tc>
        <w:tc>
          <w:tcPr>
            <w:tcW w:w="742" w:type="dxa"/>
          </w:tcPr>
          <w:p w:rsidR="000A209D" w:rsidRPr="00A24EB1" w:rsidRDefault="00935F87" w:rsidP="00E6485C">
            <w:pPr>
              <w:jc w:val="both"/>
              <w:rPr>
                <w:color w:val="000000"/>
                <w:sz w:val="28"/>
                <w:szCs w:val="28"/>
                <w:lang w:val="kk-KZ"/>
              </w:rPr>
            </w:pPr>
            <w:r>
              <w:rPr>
                <w:color w:val="000000"/>
                <w:sz w:val="28"/>
                <w:szCs w:val="28"/>
                <w:lang w:val="en-US"/>
              </w:rPr>
              <w:t>4</w:t>
            </w:r>
            <w:r w:rsidR="00A24EB1">
              <w:rPr>
                <w:color w:val="000000"/>
                <w:sz w:val="28"/>
                <w:szCs w:val="28"/>
                <w:lang w:val="kk-KZ"/>
              </w:rPr>
              <w:t>5</w:t>
            </w:r>
          </w:p>
        </w:tc>
      </w:tr>
      <w:tr w:rsidR="00F94159" w:rsidRPr="00CE017F" w:rsidTr="00F94159">
        <w:tc>
          <w:tcPr>
            <w:tcW w:w="663" w:type="dxa"/>
          </w:tcPr>
          <w:p w:rsidR="00DA2331" w:rsidRPr="00CE017F" w:rsidRDefault="00DA2331" w:rsidP="00E6485C">
            <w:pPr>
              <w:jc w:val="both"/>
              <w:rPr>
                <w:sz w:val="28"/>
                <w:szCs w:val="28"/>
                <w:lang w:val="kk-KZ"/>
              </w:rPr>
            </w:pPr>
          </w:p>
        </w:tc>
        <w:tc>
          <w:tcPr>
            <w:tcW w:w="7872" w:type="dxa"/>
          </w:tcPr>
          <w:p w:rsidR="00DA2331" w:rsidRDefault="00DA2331" w:rsidP="00E6485C">
            <w:pPr>
              <w:jc w:val="both"/>
              <w:rPr>
                <w:color w:val="000000"/>
                <w:sz w:val="28"/>
                <w:szCs w:val="28"/>
                <w:lang w:val="kk-KZ"/>
              </w:rPr>
            </w:pPr>
            <w:r>
              <w:rPr>
                <w:color w:val="000000"/>
                <w:sz w:val="28"/>
                <w:szCs w:val="28"/>
                <w:lang w:val="kk-KZ"/>
              </w:rPr>
              <w:t>Бірінші бөлім бойынша тұжырым..............................................</w:t>
            </w:r>
          </w:p>
        </w:tc>
        <w:tc>
          <w:tcPr>
            <w:tcW w:w="742" w:type="dxa"/>
          </w:tcPr>
          <w:p w:rsidR="00DA2331" w:rsidRPr="00DA2331" w:rsidRDefault="00DA2331" w:rsidP="00E6485C">
            <w:pPr>
              <w:jc w:val="both"/>
              <w:rPr>
                <w:color w:val="000000"/>
                <w:sz w:val="28"/>
                <w:szCs w:val="28"/>
                <w:lang w:val="kk-KZ"/>
              </w:rPr>
            </w:pPr>
            <w:r>
              <w:rPr>
                <w:color w:val="000000"/>
                <w:sz w:val="28"/>
                <w:szCs w:val="28"/>
                <w:lang w:val="kk-KZ"/>
              </w:rPr>
              <w:t>61</w:t>
            </w:r>
          </w:p>
        </w:tc>
      </w:tr>
      <w:tr w:rsidR="00F94159" w:rsidRPr="00CE017F" w:rsidTr="00F94159">
        <w:tc>
          <w:tcPr>
            <w:tcW w:w="663" w:type="dxa"/>
          </w:tcPr>
          <w:p w:rsidR="000A209D" w:rsidRPr="00CE017F" w:rsidRDefault="000A209D" w:rsidP="00E6485C">
            <w:pPr>
              <w:jc w:val="both"/>
              <w:rPr>
                <w:sz w:val="28"/>
                <w:szCs w:val="28"/>
                <w:lang w:val="kk-KZ"/>
              </w:rPr>
            </w:pPr>
            <w:r>
              <w:rPr>
                <w:sz w:val="28"/>
                <w:szCs w:val="28"/>
                <w:lang w:val="kk-KZ"/>
              </w:rPr>
              <w:t>2</w:t>
            </w:r>
          </w:p>
        </w:tc>
        <w:tc>
          <w:tcPr>
            <w:tcW w:w="7872" w:type="dxa"/>
          </w:tcPr>
          <w:p w:rsidR="000A209D" w:rsidRPr="00F94159" w:rsidRDefault="000A209D" w:rsidP="00E6485C">
            <w:pPr>
              <w:tabs>
                <w:tab w:val="left" w:pos="0"/>
                <w:tab w:val="left" w:pos="6300"/>
              </w:tabs>
              <w:jc w:val="both"/>
              <w:rPr>
                <w:bCs/>
                <w:sz w:val="28"/>
                <w:szCs w:val="28"/>
                <w:lang w:val="kk-KZ"/>
              </w:rPr>
            </w:pPr>
            <w:r w:rsidRPr="00CE017F">
              <w:rPr>
                <w:b/>
                <w:sz w:val="28"/>
                <w:szCs w:val="28"/>
                <w:lang w:val="kk-KZ"/>
              </w:rPr>
              <w:t>ЖОҒАРЫ ОҚУ ОРЫНДАРЫНДА  МАТЕМАТИКАЛЫҚ ПӘНДЕР БОЙЫНША ӨЗІНДІК ЖҰМЫСТАРДЫ  ҰЙЫМДАСТЫРУДЫҢ  ӘДІСТЕМЕСІ</w:t>
            </w:r>
            <w:r w:rsidR="00F94159">
              <w:rPr>
                <w:bCs/>
                <w:sz w:val="28"/>
                <w:szCs w:val="28"/>
                <w:lang w:val="kk-KZ"/>
              </w:rPr>
              <w:t>.....................................</w:t>
            </w:r>
          </w:p>
        </w:tc>
        <w:tc>
          <w:tcPr>
            <w:tcW w:w="742" w:type="dxa"/>
          </w:tcPr>
          <w:p w:rsidR="00F94159" w:rsidRPr="00D51EC5" w:rsidRDefault="00F94159" w:rsidP="00E6485C">
            <w:pPr>
              <w:tabs>
                <w:tab w:val="left" w:pos="0"/>
                <w:tab w:val="left" w:pos="6300"/>
              </w:tabs>
              <w:jc w:val="both"/>
              <w:rPr>
                <w:b/>
                <w:sz w:val="28"/>
                <w:szCs w:val="28"/>
                <w:lang w:val="kk-KZ"/>
              </w:rPr>
            </w:pPr>
          </w:p>
          <w:p w:rsidR="000A209D" w:rsidRPr="00A24EB1" w:rsidRDefault="00935F87" w:rsidP="00E6485C">
            <w:pPr>
              <w:tabs>
                <w:tab w:val="left" w:pos="0"/>
                <w:tab w:val="left" w:pos="6300"/>
              </w:tabs>
              <w:jc w:val="both"/>
              <w:rPr>
                <w:b/>
                <w:sz w:val="28"/>
                <w:szCs w:val="28"/>
                <w:lang w:val="kk-KZ"/>
              </w:rPr>
            </w:pPr>
            <w:r>
              <w:rPr>
                <w:b/>
                <w:sz w:val="28"/>
                <w:szCs w:val="28"/>
                <w:lang w:val="en-US"/>
              </w:rPr>
              <w:t>6</w:t>
            </w:r>
            <w:r w:rsidR="00A24EB1">
              <w:rPr>
                <w:b/>
                <w:sz w:val="28"/>
                <w:szCs w:val="28"/>
                <w:lang w:val="kk-KZ"/>
              </w:rPr>
              <w:t>2</w:t>
            </w:r>
          </w:p>
        </w:tc>
      </w:tr>
      <w:tr w:rsidR="00F94159" w:rsidRPr="00CE017F" w:rsidTr="00F94159">
        <w:tc>
          <w:tcPr>
            <w:tcW w:w="663" w:type="dxa"/>
          </w:tcPr>
          <w:p w:rsidR="000A209D" w:rsidRPr="00CE017F" w:rsidRDefault="000A209D" w:rsidP="00E6485C">
            <w:pPr>
              <w:jc w:val="both"/>
              <w:rPr>
                <w:sz w:val="28"/>
                <w:szCs w:val="28"/>
                <w:lang w:val="kk-KZ"/>
              </w:rPr>
            </w:pPr>
            <w:r>
              <w:rPr>
                <w:sz w:val="28"/>
                <w:szCs w:val="28"/>
                <w:lang w:val="kk-KZ"/>
              </w:rPr>
              <w:t>2.1</w:t>
            </w:r>
          </w:p>
        </w:tc>
        <w:tc>
          <w:tcPr>
            <w:tcW w:w="7872" w:type="dxa"/>
          </w:tcPr>
          <w:p w:rsidR="000A209D" w:rsidRPr="00F94159" w:rsidRDefault="000A209D" w:rsidP="00E6485C">
            <w:pPr>
              <w:jc w:val="both"/>
              <w:rPr>
                <w:b/>
                <w:sz w:val="28"/>
                <w:szCs w:val="28"/>
                <w:lang w:val="kk-KZ"/>
              </w:rPr>
            </w:pPr>
            <w:r>
              <w:rPr>
                <w:sz w:val="28"/>
                <w:szCs w:val="28"/>
                <w:lang w:val="kk-KZ"/>
              </w:rPr>
              <w:t xml:space="preserve">Жоғары оқу орынында математикалық пәндер бойынша өзіндік жұмысқа ұйымдастыруға қойылатын талаптар мен </w:t>
            </w:r>
            <w:r w:rsidRPr="00F11A37">
              <w:rPr>
                <w:sz w:val="28"/>
                <w:szCs w:val="28"/>
              </w:rPr>
              <w:t>педагогикалық шарттары</w:t>
            </w:r>
            <w:r w:rsidR="00F94159">
              <w:rPr>
                <w:sz w:val="28"/>
                <w:szCs w:val="28"/>
                <w:lang w:val="kk-KZ"/>
              </w:rPr>
              <w:t>................................................................</w:t>
            </w:r>
          </w:p>
        </w:tc>
        <w:tc>
          <w:tcPr>
            <w:tcW w:w="742" w:type="dxa"/>
          </w:tcPr>
          <w:p w:rsidR="000A209D" w:rsidRPr="00A24EB1" w:rsidRDefault="00935F87" w:rsidP="00E6485C">
            <w:pPr>
              <w:jc w:val="both"/>
              <w:rPr>
                <w:sz w:val="28"/>
                <w:szCs w:val="28"/>
                <w:lang w:val="kk-KZ"/>
              </w:rPr>
            </w:pPr>
            <w:r>
              <w:rPr>
                <w:sz w:val="28"/>
                <w:szCs w:val="28"/>
                <w:lang w:val="en-US"/>
              </w:rPr>
              <w:t>6</w:t>
            </w:r>
            <w:r w:rsidR="00A24EB1">
              <w:rPr>
                <w:sz w:val="28"/>
                <w:szCs w:val="28"/>
                <w:lang w:val="kk-KZ"/>
              </w:rPr>
              <w:t>2</w:t>
            </w:r>
          </w:p>
        </w:tc>
      </w:tr>
      <w:tr w:rsidR="00F94159" w:rsidRPr="00CE017F" w:rsidTr="00F94159">
        <w:tc>
          <w:tcPr>
            <w:tcW w:w="663" w:type="dxa"/>
          </w:tcPr>
          <w:p w:rsidR="000A209D" w:rsidRDefault="000A209D" w:rsidP="00E6485C">
            <w:pPr>
              <w:jc w:val="both"/>
              <w:rPr>
                <w:sz w:val="28"/>
                <w:szCs w:val="28"/>
                <w:lang w:val="kk-KZ"/>
              </w:rPr>
            </w:pPr>
            <w:r w:rsidRPr="00CE017F">
              <w:rPr>
                <w:sz w:val="28"/>
                <w:szCs w:val="28"/>
                <w:lang w:val="kk-KZ"/>
              </w:rPr>
              <w:t>2.</w:t>
            </w:r>
            <w:r>
              <w:rPr>
                <w:sz w:val="28"/>
                <w:szCs w:val="28"/>
                <w:lang w:val="kk-KZ"/>
              </w:rPr>
              <w:t>2</w:t>
            </w:r>
          </w:p>
        </w:tc>
        <w:tc>
          <w:tcPr>
            <w:tcW w:w="7872" w:type="dxa"/>
          </w:tcPr>
          <w:p w:rsidR="000A209D" w:rsidRPr="00F11A37" w:rsidRDefault="000A209D" w:rsidP="00E6485C">
            <w:pPr>
              <w:jc w:val="both"/>
              <w:rPr>
                <w:sz w:val="28"/>
                <w:szCs w:val="28"/>
                <w:lang w:val="kk-KZ"/>
              </w:rPr>
            </w:pPr>
            <w:r w:rsidRPr="00CE017F">
              <w:rPr>
                <w:sz w:val="28"/>
                <w:szCs w:val="28"/>
                <w:lang w:val="kk-KZ"/>
              </w:rPr>
              <w:t xml:space="preserve">Математикалық пәндер бойынша ұйымдастырылатын өзіндік жұмыстың  компоненттерін бағалаудың критерийлері </w:t>
            </w:r>
            <w:r w:rsidR="00F94159">
              <w:rPr>
                <w:sz w:val="28"/>
                <w:szCs w:val="28"/>
                <w:lang w:val="kk-KZ"/>
              </w:rPr>
              <w:t>...............</w:t>
            </w:r>
          </w:p>
        </w:tc>
        <w:tc>
          <w:tcPr>
            <w:tcW w:w="742" w:type="dxa"/>
          </w:tcPr>
          <w:p w:rsidR="000A209D" w:rsidRPr="00DA2331" w:rsidRDefault="00935F87" w:rsidP="00E6485C">
            <w:pPr>
              <w:jc w:val="both"/>
              <w:rPr>
                <w:sz w:val="28"/>
                <w:szCs w:val="28"/>
                <w:lang w:val="kk-KZ"/>
              </w:rPr>
            </w:pPr>
            <w:r>
              <w:rPr>
                <w:sz w:val="28"/>
                <w:szCs w:val="28"/>
                <w:lang w:val="en-US"/>
              </w:rPr>
              <w:t>7</w:t>
            </w:r>
            <w:r w:rsidR="00DA2331">
              <w:rPr>
                <w:sz w:val="28"/>
                <w:szCs w:val="28"/>
                <w:lang w:val="kk-KZ"/>
              </w:rPr>
              <w:t>3</w:t>
            </w:r>
          </w:p>
        </w:tc>
      </w:tr>
      <w:tr w:rsidR="00F94159" w:rsidRPr="00CE017F" w:rsidTr="00F94159">
        <w:tc>
          <w:tcPr>
            <w:tcW w:w="663" w:type="dxa"/>
          </w:tcPr>
          <w:p w:rsidR="000A209D" w:rsidRDefault="000A209D" w:rsidP="00E6485C">
            <w:pPr>
              <w:jc w:val="both"/>
              <w:rPr>
                <w:sz w:val="28"/>
                <w:szCs w:val="28"/>
                <w:lang w:val="kk-KZ"/>
              </w:rPr>
            </w:pPr>
            <w:r>
              <w:rPr>
                <w:sz w:val="28"/>
                <w:szCs w:val="28"/>
                <w:lang w:val="kk-KZ"/>
              </w:rPr>
              <w:t>2.3</w:t>
            </w:r>
          </w:p>
        </w:tc>
        <w:tc>
          <w:tcPr>
            <w:tcW w:w="7872" w:type="dxa"/>
          </w:tcPr>
          <w:p w:rsidR="000A209D" w:rsidRPr="00CE017F" w:rsidRDefault="000A209D" w:rsidP="00E6485C">
            <w:pPr>
              <w:jc w:val="both"/>
              <w:rPr>
                <w:sz w:val="28"/>
                <w:szCs w:val="28"/>
                <w:lang w:val="kk-KZ"/>
              </w:rPr>
            </w:pPr>
            <w:r w:rsidRPr="00CE017F">
              <w:rPr>
                <w:sz w:val="28"/>
                <w:szCs w:val="28"/>
                <w:lang w:val="kk-KZ"/>
              </w:rPr>
              <w:t>Математикалық пәндер бойынша өзіндік жұмысты ұйымдастыру және бағалаудың әдістемелік жүйесі.</w:t>
            </w:r>
            <w:r w:rsidR="00F94159">
              <w:rPr>
                <w:sz w:val="28"/>
                <w:szCs w:val="28"/>
                <w:lang w:val="kk-KZ"/>
              </w:rPr>
              <w:t>.....................</w:t>
            </w:r>
          </w:p>
        </w:tc>
        <w:tc>
          <w:tcPr>
            <w:tcW w:w="742" w:type="dxa"/>
          </w:tcPr>
          <w:p w:rsidR="000A209D" w:rsidRPr="00A24EB1" w:rsidRDefault="00DA2331" w:rsidP="00E6485C">
            <w:pPr>
              <w:jc w:val="both"/>
              <w:rPr>
                <w:sz w:val="28"/>
                <w:szCs w:val="28"/>
                <w:lang w:val="kk-KZ"/>
              </w:rPr>
            </w:pPr>
            <w:r>
              <w:rPr>
                <w:sz w:val="28"/>
                <w:szCs w:val="28"/>
                <w:lang w:val="kk-KZ"/>
              </w:rPr>
              <w:t>94</w:t>
            </w:r>
          </w:p>
        </w:tc>
      </w:tr>
      <w:tr w:rsidR="00F94159" w:rsidRPr="00CE017F" w:rsidTr="00F94159">
        <w:tc>
          <w:tcPr>
            <w:tcW w:w="663" w:type="dxa"/>
          </w:tcPr>
          <w:p w:rsidR="00DA2331" w:rsidRDefault="00DA2331" w:rsidP="00E6485C">
            <w:pPr>
              <w:jc w:val="both"/>
              <w:rPr>
                <w:sz w:val="28"/>
                <w:szCs w:val="28"/>
                <w:lang w:val="kk-KZ"/>
              </w:rPr>
            </w:pPr>
          </w:p>
        </w:tc>
        <w:tc>
          <w:tcPr>
            <w:tcW w:w="7872" w:type="dxa"/>
          </w:tcPr>
          <w:p w:rsidR="00DA2331" w:rsidRPr="00CE017F" w:rsidRDefault="00DA2331" w:rsidP="00E6485C">
            <w:pPr>
              <w:jc w:val="both"/>
              <w:rPr>
                <w:sz w:val="28"/>
                <w:szCs w:val="28"/>
                <w:lang w:val="kk-KZ"/>
              </w:rPr>
            </w:pPr>
            <w:r>
              <w:rPr>
                <w:sz w:val="28"/>
                <w:szCs w:val="28"/>
                <w:lang w:val="kk-KZ"/>
              </w:rPr>
              <w:t xml:space="preserve">Екінші бөлім бойынша тұжырым </w:t>
            </w:r>
            <w:r w:rsidR="00F94159">
              <w:rPr>
                <w:sz w:val="28"/>
                <w:szCs w:val="28"/>
                <w:lang w:val="kk-KZ"/>
              </w:rPr>
              <w:t>...................................................</w:t>
            </w:r>
          </w:p>
        </w:tc>
        <w:tc>
          <w:tcPr>
            <w:tcW w:w="742" w:type="dxa"/>
          </w:tcPr>
          <w:p w:rsidR="00DA2331" w:rsidRDefault="00DA2331" w:rsidP="00E6485C">
            <w:pPr>
              <w:jc w:val="both"/>
              <w:rPr>
                <w:sz w:val="28"/>
                <w:szCs w:val="28"/>
                <w:lang w:val="kk-KZ"/>
              </w:rPr>
            </w:pPr>
            <w:r>
              <w:rPr>
                <w:sz w:val="28"/>
                <w:szCs w:val="28"/>
                <w:lang w:val="kk-KZ"/>
              </w:rPr>
              <w:t>110</w:t>
            </w:r>
          </w:p>
        </w:tc>
      </w:tr>
      <w:tr w:rsidR="00F94159" w:rsidRPr="00524717" w:rsidTr="00F94159">
        <w:tc>
          <w:tcPr>
            <w:tcW w:w="663" w:type="dxa"/>
          </w:tcPr>
          <w:p w:rsidR="000A209D" w:rsidRPr="00524717" w:rsidRDefault="000A209D" w:rsidP="00E6485C">
            <w:pPr>
              <w:tabs>
                <w:tab w:val="left" w:pos="0"/>
                <w:tab w:val="left" w:pos="6300"/>
              </w:tabs>
              <w:jc w:val="both"/>
              <w:rPr>
                <w:b/>
                <w:sz w:val="28"/>
                <w:szCs w:val="28"/>
                <w:lang w:val="kk-KZ"/>
              </w:rPr>
            </w:pPr>
            <w:r w:rsidRPr="00524717">
              <w:rPr>
                <w:b/>
                <w:sz w:val="28"/>
                <w:szCs w:val="28"/>
                <w:lang w:val="kk-KZ"/>
              </w:rPr>
              <w:t>3</w:t>
            </w:r>
          </w:p>
        </w:tc>
        <w:tc>
          <w:tcPr>
            <w:tcW w:w="7872" w:type="dxa"/>
          </w:tcPr>
          <w:p w:rsidR="000A209D" w:rsidRPr="00F94159" w:rsidRDefault="000A209D" w:rsidP="00E6485C">
            <w:pPr>
              <w:tabs>
                <w:tab w:val="left" w:pos="0"/>
                <w:tab w:val="left" w:pos="6300"/>
              </w:tabs>
              <w:jc w:val="both"/>
              <w:rPr>
                <w:bCs/>
                <w:sz w:val="28"/>
                <w:szCs w:val="28"/>
                <w:lang w:val="kk-KZ"/>
              </w:rPr>
            </w:pPr>
            <w:r w:rsidRPr="00524717">
              <w:rPr>
                <w:b/>
                <w:sz w:val="28"/>
                <w:szCs w:val="28"/>
                <w:lang w:val="kk-KZ"/>
              </w:rPr>
              <w:t>МАТЕМАТИКАЛЫҚ ПӘНДЕРДЕН   СТУДЕНТТЕРДІҢ ӨЗІНДІК ЖҰМЫСЫН  ҰЙЫМДАСТЫРУДЫҢ ТИІМДІЛІГІН НЕГІЗДЕУ.</w:t>
            </w:r>
            <w:r w:rsidR="00F94159">
              <w:rPr>
                <w:bCs/>
                <w:sz w:val="28"/>
                <w:szCs w:val="28"/>
                <w:lang w:val="kk-KZ"/>
              </w:rPr>
              <w:t>............................................................</w:t>
            </w:r>
          </w:p>
        </w:tc>
        <w:tc>
          <w:tcPr>
            <w:tcW w:w="742" w:type="dxa"/>
          </w:tcPr>
          <w:p w:rsidR="000A209D" w:rsidRPr="00935F87" w:rsidRDefault="00935F87" w:rsidP="00E6485C">
            <w:pPr>
              <w:tabs>
                <w:tab w:val="left" w:pos="0"/>
                <w:tab w:val="left" w:pos="6300"/>
              </w:tabs>
              <w:jc w:val="both"/>
              <w:rPr>
                <w:b/>
                <w:sz w:val="28"/>
                <w:szCs w:val="28"/>
                <w:lang w:val="en-US"/>
              </w:rPr>
            </w:pPr>
            <w:r>
              <w:rPr>
                <w:b/>
                <w:sz w:val="28"/>
                <w:szCs w:val="28"/>
                <w:lang w:val="en-US"/>
              </w:rPr>
              <w:t>105</w:t>
            </w:r>
          </w:p>
        </w:tc>
      </w:tr>
      <w:tr w:rsidR="00F94159" w:rsidRPr="00524717" w:rsidTr="00F94159">
        <w:tc>
          <w:tcPr>
            <w:tcW w:w="663" w:type="dxa"/>
          </w:tcPr>
          <w:p w:rsidR="000A209D" w:rsidRPr="00CE017F" w:rsidRDefault="000A209D" w:rsidP="00E6485C">
            <w:pPr>
              <w:jc w:val="both"/>
              <w:rPr>
                <w:sz w:val="28"/>
                <w:szCs w:val="28"/>
                <w:lang w:val="kk-KZ"/>
              </w:rPr>
            </w:pPr>
            <w:r w:rsidRPr="00524717">
              <w:rPr>
                <w:sz w:val="28"/>
                <w:szCs w:val="28"/>
                <w:lang w:val="kk-KZ"/>
              </w:rPr>
              <w:t>3.1.</w:t>
            </w:r>
          </w:p>
        </w:tc>
        <w:tc>
          <w:tcPr>
            <w:tcW w:w="7872" w:type="dxa"/>
          </w:tcPr>
          <w:p w:rsidR="000A209D" w:rsidRPr="00524717" w:rsidRDefault="000A209D" w:rsidP="00E6485C">
            <w:pPr>
              <w:jc w:val="both"/>
              <w:rPr>
                <w:sz w:val="28"/>
                <w:szCs w:val="28"/>
                <w:lang w:val="kk-KZ"/>
              </w:rPr>
            </w:pPr>
            <w:r w:rsidRPr="00524717">
              <w:rPr>
                <w:sz w:val="28"/>
                <w:szCs w:val="28"/>
                <w:lang w:val="kk-KZ"/>
              </w:rPr>
              <w:t>Өзіндік жұмыс деңгейлері мен математикалық пәндер бойынша студенттердің үлгерімі арасындағы тәуелділікті анықтау</w:t>
            </w:r>
            <w:r w:rsidR="00F94159">
              <w:rPr>
                <w:sz w:val="28"/>
                <w:szCs w:val="28"/>
                <w:lang w:val="kk-KZ"/>
              </w:rPr>
              <w:t>............</w:t>
            </w:r>
            <w:r w:rsidRPr="00524717">
              <w:rPr>
                <w:sz w:val="28"/>
                <w:szCs w:val="28"/>
                <w:lang w:val="kk-KZ"/>
              </w:rPr>
              <w:t>.</w:t>
            </w:r>
          </w:p>
        </w:tc>
        <w:tc>
          <w:tcPr>
            <w:tcW w:w="742" w:type="dxa"/>
          </w:tcPr>
          <w:p w:rsidR="000A209D" w:rsidRPr="00DA2331" w:rsidRDefault="00935F87" w:rsidP="00E6485C">
            <w:pPr>
              <w:jc w:val="both"/>
              <w:rPr>
                <w:sz w:val="28"/>
                <w:szCs w:val="28"/>
                <w:lang w:val="kk-KZ"/>
              </w:rPr>
            </w:pPr>
            <w:r>
              <w:rPr>
                <w:sz w:val="28"/>
                <w:szCs w:val="28"/>
                <w:lang w:val="en-US"/>
              </w:rPr>
              <w:t>1</w:t>
            </w:r>
            <w:r w:rsidR="00DA2331">
              <w:rPr>
                <w:sz w:val="28"/>
                <w:szCs w:val="28"/>
                <w:lang w:val="kk-KZ"/>
              </w:rPr>
              <w:t>12</w:t>
            </w:r>
          </w:p>
        </w:tc>
      </w:tr>
      <w:tr w:rsidR="00F94159" w:rsidRPr="00524717" w:rsidTr="00F94159">
        <w:tc>
          <w:tcPr>
            <w:tcW w:w="663" w:type="dxa"/>
          </w:tcPr>
          <w:p w:rsidR="000A209D" w:rsidRPr="00CE017F" w:rsidRDefault="000A209D" w:rsidP="00E6485C">
            <w:pPr>
              <w:jc w:val="both"/>
              <w:rPr>
                <w:sz w:val="28"/>
                <w:szCs w:val="28"/>
                <w:lang w:val="kk-KZ"/>
              </w:rPr>
            </w:pPr>
            <w:r w:rsidRPr="00524717">
              <w:rPr>
                <w:sz w:val="28"/>
                <w:szCs w:val="28"/>
                <w:lang w:val="kk-KZ"/>
              </w:rPr>
              <w:t>3.2.</w:t>
            </w:r>
          </w:p>
        </w:tc>
        <w:tc>
          <w:tcPr>
            <w:tcW w:w="7872" w:type="dxa"/>
          </w:tcPr>
          <w:p w:rsidR="000A209D" w:rsidRPr="00524717" w:rsidRDefault="000A209D" w:rsidP="00E6485C">
            <w:pPr>
              <w:jc w:val="both"/>
              <w:rPr>
                <w:sz w:val="28"/>
                <w:szCs w:val="28"/>
                <w:lang w:val="kk-KZ"/>
              </w:rPr>
            </w:pPr>
            <w:r w:rsidRPr="00524717">
              <w:rPr>
                <w:sz w:val="28"/>
                <w:szCs w:val="28"/>
                <w:lang w:val="kk-KZ"/>
              </w:rPr>
              <w:t>Өзіндік жұмысты ұйымдастыру әдістемелерінің тиімділігін зерттеу нәтижелерін статистикалық өңдеу.</w:t>
            </w:r>
            <w:r w:rsidR="00F94159">
              <w:rPr>
                <w:sz w:val="28"/>
                <w:szCs w:val="28"/>
                <w:lang w:val="kk-KZ"/>
              </w:rPr>
              <w:t>....................................</w:t>
            </w:r>
          </w:p>
        </w:tc>
        <w:tc>
          <w:tcPr>
            <w:tcW w:w="742" w:type="dxa"/>
          </w:tcPr>
          <w:p w:rsidR="000A209D" w:rsidRPr="00DA2331" w:rsidRDefault="003D0CDE" w:rsidP="00E6485C">
            <w:pPr>
              <w:jc w:val="both"/>
              <w:rPr>
                <w:sz w:val="28"/>
                <w:szCs w:val="28"/>
                <w:lang w:val="kk-KZ"/>
              </w:rPr>
            </w:pPr>
            <w:r>
              <w:rPr>
                <w:sz w:val="28"/>
                <w:szCs w:val="28"/>
                <w:lang w:val="en-US"/>
              </w:rPr>
              <w:t>1</w:t>
            </w:r>
            <w:r w:rsidR="00DA2331">
              <w:rPr>
                <w:sz w:val="28"/>
                <w:szCs w:val="28"/>
                <w:lang w:val="kk-KZ"/>
              </w:rPr>
              <w:t>21</w:t>
            </w:r>
          </w:p>
        </w:tc>
      </w:tr>
      <w:tr w:rsidR="00F94159" w:rsidRPr="00524717" w:rsidTr="00F94159">
        <w:tc>
          <w:tcPr>
            <w:tcW w:w="663" w:type="dxa"/>
          </w:tcPr>
          <w:p w:rsidR="00DA2331" w:rsidRPr="00524717" w:rsidRDefault="00DA2331" w:rsidP="00E6485C">
            <w:pPr>
              <w:jc w:val="both"/>
              <w:rPr>
                <w:sz w:val="28"/>
                <w:szCs w:val="28"/>
                <w:lang w:val="kk-KZ"/>
              </w:rPr>
            </w:pPr>
          </w:p>
        </w:tc>
        <w:tc>
          <w:tcPr>
            <w:tcW w:w="7872" w:type="dxa"/>
          </w:tcPr>
          <w:p w:rsidR="00DA2331" w:rsidRPr="00524717" w:rsidRDefault="00DA2331" w:rsidP="00E6485C">
            <w:pPr>
              <w:jc w:val="both"/>
              <w:rPr>
                <w:sz w:val="28"/>
                <w:szCs w:val="28"/>
                <w:lang w:val="kk-KZ"/>
              </w:rPr>
            </w:pPr>
            <w:r>
              <w:rPr>
                <w:sz w:val="28"/>
                <w:szCs w:val="28"/>
                <w:lang w:val="kk-KZ"/>
              </w:rPr>
              <w:t>Үшінші бөлім бойынша тұжырым</w:t>
            </w:r>
            <w:r w:rsidR="00F94159">
              <w:rPr>
                <w:sz w:val="28"/>
                <w:szCs w:val="28"/>
                <w:lang w:val="kk-KZ"/>
              </w:rPr>
              <w:t>...................................................</w:t>
            </w:r>
          </w:p>
        </w:tc>
        <w:tc>
          <w:tcPr>
            <w:tcW w:w="742" w:type="dxa"/>
          </w:tcPr>
          <w:p w:rsidR="00DA2331" w:rsidRPr="00DA2331" w:rsidRDefault="00DA2331" w:rsidP="00E6485C">
            <w:pPr>
              <w:jc w:val="both"/>
              <w:rPr>
                <w:sz w:val="28"/>
                <w:szCs w:val="28"/>
                <w:lang w:val="kk-KZ"/>
              </w:rPr>
            </w:pPr>
            <w:r>
              <w:rPr>
                <w:sz w:val="28"/>
                <w:szCs w:val="28"/>
                <w:lang w:val="kk-KZ"/>
              </w:rPr>
              <w:t>138</w:t>
            </w:r>
          </w:p>
        </w:tc>
      </w:tr>
      <w:tr w:rsidR="00F94159" w:rsidRPr="00524717" w:rsidTr="00F94159">
        <w:tc>
          <w:tcPr>
            <w:tcW w:w="663" w:type="dxa"/>
          </w:tcPr>
          <w:p w:rsidR="000A209D" w:rsidRPr="00CE017F" w:rsidRDefault="000A209D" w:rsidP="00E6485C">
            <w:pPr>
              <w:jc w:val="both"/>
              <w:rPr>
                <w:sz w:val="28"/>
                <w:szCs w:val="28"/>
                <w:lang w:val="kk-KZ"/>
              </w:rPr>
            </w:pPr>
          </w:p>
        </w:tc>
        <w:tc>
          <w:tcPr>
            <w:tcW w:w="7872" w:type="dxa"/>
          </w:tcPr>
          <w:p w:rsidR="000A209D" w:rsidRPr="00F94159" w:rsidRDefault="000A209D" w:rsidP="00E6485C">
            <w:pPr>
              <w:jc w:val="both"/>
              <w:rPr>
                <w:sz w:val="28"/>
                <w:szCs w:val="28"/>
                <w:lang w:val="kk-KZ"/>
              </w:rPr>
            </w:pPr>
            <w:r w:rsidRPr="00524717">
              <w:rPr>
                <w:b/>
                <w:bCs/>
                <w:sz w:val="28"/>
                <w:szCs w:val="28"/>
                <w:lang w:val="kk-KZ"/>
              </w:rPr>
              <w:t>ҚОРЫТЫНДЫ</w:t>
            </w:r>
            <w:r w:rsidR="00F94159">
              <w:rPr>
                <w:sz w:val="28"/>
                <w:szCs w:val="28"/>
                <w:lang w:val="kk-KZ"/>
              </w:rPr>
              <w:t>................................................................................</w:t>
            </w:r>
          </w:p>
        </w:tc>
        <w:tc>
          <w:tcPr>
            <w:tcW w:w="742" w:type="dxa"/>
          </w:tcPr>
          <w:p w:rsidR="000A209D" w:rsidRPr="00A24EB1" w:rsidRDefault="00DA2331" w:rsidP="00E6485C">
            <w:pPr>
              <w:jc w:val="both"/>
              <w:rPr>
                <w:sz w:val="28"/>
                <w:szCs w:val="28"/>
                <w:lang w:val="kk-KZ"/>
              </w:rPr>
            </w:pPr>
            <w:r>
              <w:rPr>
                <w:sz w:val="28"/>
                <w:szCs w:val="28"/>
                <w:lang w:val="kk-KZ"/>
              </w:rPr>
              <w:t>139</w:t>
            </w:r>
          </w:p>
        </w:tc>
      </w:tr>
      <w:tr w:rsidR="00F94159" w:rsidRPr="00524717" w:rsidTr="00F94159">
        <w:tc>
          <w:tcPr>
            <w:tcW w:w="663" w:type="dxa"/>
          </w:tcPr>
          <w:p w:rsidR="00DA2331" w:rsidRPr="00524717" w:rsidRDefault="00DA2331" w:rsidP="00E6485C">
            <w:pPr>
              <w:jc w:val="both"/>
              <w:rPr>
                <w:sz w:val="28"/>
                <w:szCs w:val="28"/>
                <w:lang w:val="kk-KZ"/>
              </w:rPr>
            </w:pPr>
          </w:p>
        </w:tc>
        <w:tc>
          <w:tcPr>
            <w:tcW w:w="7872" w:type="dxa"/>
          </w:tcPr>
          <w:p w:rsidR="000A209D" w:rsidRPr="00524717" w:rsidRDefault="000A209D" w:rsidP="00E6485C">
            <w:pPr>
              <w:jc w:val="both"/>
              <w:rPr>
                <w:sz w:val="28"/>
                <w:szCs w:val="28"/>
                <w:lang w:val="kk-KZ"/>
              </w:rPr>
            </w:pPr>
            <w:r w:rsidRPr="00524717">
              <w:rPr>
                <w:sz w:val="28"/>
                <w:szCs w:val="28"/>
                <w:lang w:val="kk-KZ"/>
              </w:rPr>
              <w:t>ҚОЛДАНЫЛАТЫН ӘДЕБИЕТТЕР ТІЗІМІ</w:t>
            </w:r>
            <w:r w:rsidR="00F94159">
              <w:rPr>
                <w:sz w:val="28"/>
                <w:szCs w:val="28"/>
                <w:lang w:val="kk-KZ"/>
              </w:rPr>
              <w:t>...................................</w:t>
            </w:r>
          </w:p>
        </w:tc>
        <w:tc>
          <w:tcPr>
            <w:tcW w:w="742" w:type="dxa"/>
          </w:tcPr>
          <w:p w:rsidR="00DA2331" w:rsidRPr="00DA2331" w:rsidRDefault="00DA2331" w:rsidP="00DA2331">
            <w:pPr>
              <w:jc w:val="both"/>
              <w:rPr>
                <w:sz w:val="28"/>
                <w:szCs w:val="28"/>
                <w:lang w:val="kk-KZ"/>
              </w:rPr>
            </w:pPr>
            <w:r>
              <w:rPr>
                <w:sz w:val="28"/>
                <w:szCs w:val="28"/>
                <w:lang w:val="kk-KZ"/>
              </w:rPr>
              <w:t>142</w:t>
            </w:r>
          </w:p>
        </w:tc>
      </w:tr>
      <w:tr w:rsidR="00F94159" w:rsidRPr="00524717" w:rsidTr="00F94159">
        <w:tc>
          <w:tcPr>
            <w:tcW w:w="663" w:type="dxa"/>
          </w:tcPr>
          <w:p w:rsidR="00DA2331" w:rsidRDefault="00DA2331" w:rsidP="00E6485C">
            <w:pPr>
              <w:jc w:val="both"/>
              <w:rPr>
                <w:sz w:val="28"/>
                <w:szCs w:val="28"/>
                <w:lang w:val="kk-KZ"/>
              </w:rPr>
            </w:pPr>
          </w:p>
        </w:tc>
        <w:tc>
          <w:tcPr>
            <w:tcW w:w="7872" w:type="dxa"/>
          </w:tcPr>
          <w:p w:rsidR="00DA2331" w:rsidRPr="00524717" w:rsidRDefault="00DA2331" w:rsidP="00E6485C">
            <w:pPr>
              <w:jc w:val="both"/>
              <w:rPr>
                <w:sz w:val="28"/>
                <w:szCs w:val="28"/>
                <w:lang w:val="kk-KZ"/>
              </w:rPr>
            </w:pPr>
            <w:r>
              <w:rPr>
                <w:sz w:val="28"/>
                <w:szCs w:val="28"/>
                <w:lang w:val="kk-KZ"/>
              </w:rPr>
              <w:t>ҚОСЫМША</w:t>
            </w:r>
            <w:r w:rsidR="00F94159">
              <w:rPr>
                <w:sz w:val="28"/>
                <w:szCs w:val="28"/>
                <w:lang w:val="kk-KZ"/>
              </w:rPr>
              <w:t>.......................................................................................</w:t>
            </w:r>
          </w:p>
        </w:tc>
        <w:tc>
          <w:tcPr>
            <w:tcW w:w="742" w:type="dxa"/>
          </w:tcPr>
          <w:p w:rsidR="00DA2331" w:rsidRDefault="00DA2331" w:rsidP="00E6485C">
            <w:pPr>
              <w:jc w:val="both"/>
              <w:rPr>
                <w:sz w:val="28"/>
                <w:szCs w:val="28"/>
                <w:lang w:val="kk-KZ"/>
              </w:rPr>
            </w:pPr>
            <w:r>
              <w:rPr>
                <w:sz w:val="28"/>
                <w:szCs w:val="28"/>
                <w:lang w:val="kk-KZ"/>
              </w:rPr>
              <w:t>152</w:t>
            </w:r>
          </w:p>
        </w:tc>
      </w:tr>
    </w:tbl>
    <w:p w:rsidR="00F94159" w:rsidRDefault="00F94159" w:rsidP="000A209D">
      <w:pPr>
        <w:jc w:val="both"/>
        <w:rPr>
          <w:sz w:val="10"/>
          <w:szCs w:val="10"/>
          <w:lang w:val="kk-KZ"/>
        </w:rPr>
      </w:pPr>
    </w:p>
    <w:p w:rsidR="00F94159" w:rsidRDefault="00F94159">
      <w:pPr>
        <w:rPr>
          <w:sz w:val="10"/>
          <w:szCs w:val="10"/>
          <w:lang w:val="kk-KZ"/>
        </w:rPr>
      </w:pPr>
      <w:r>
        <w:rPr>
          <w:sz w:val="10"/>
          <w:szCs w:val="10"/>
          <w:lang w:val="kk-KZ"/>
        </w:rPr>
        <w:br w:type="page"/>
      </w:r>
    </w:p>
    <w:p w:rsidR="000A209D" w:rsidRPr="00F94159" w:rsidRDefault="000A209D" w:rsidP="000A209D">
      <w:pPr>
        <w:jc w:val="both"/>
        <w:rPr>
          <w:b/>
          <w:bCs/>
          <w:sz w:val="10"/>
          <w:szCs w:val="10"/>
          <w:lang w:val="kk-KZ"/>
        </w:rPr>
      </w:pPr>
    </w:p>
    <w:p w:rsidR="000A209D" w:rsidRPr="00CE017F" w:rsidRDefault="000A209D" w:rsidP="00F94159">
      <w:pPr>
        <w:jc w:val="center"/>
        <w:rPr>
          <w:b/>
          <w:bCs/>
          <w:sz w:val="28"/>
          <w:szCs w:val="28"/>
          <w:lang w:val="kk-KZ"/>
        </w:rPr>
      </w:pPr>
      <w:r w:rsidRPr="00CE017F">
        <w:rPr>
          <w:b/>
          <w:bCs/>
          <w:sz w:val="28"/>
          <w:szCs w:val="28"/>
          <w:lang w:val="kk-KZ"/>
        </w:rPr>
        <w:t>НОРМАТИВТІК СІЛТЕМЕЛЕР</w:t>
      </w:r>
    </w:p>
    <w:p w:rsidR="000A209D" w:rsidRPr="00CE017F" w:rsidRDefault="000A209D" w:rsidP="000A209D">
      <w:pPr>
        <w:jc w:val="both"/>
        <w:rPr>
          <w:sz w:val="28"/>
          <w:szCs w:val="28"/>
          <w:lang w:val="kk-KZ"/>
        </w:rPr>
      </w:pPr>
    </w:p>
    <w:p w:rsidR="000A209D" w:rsidRPr="00CE017F" w:rsidRDefault="000A209D" w:rsidP="000A209D">
      <w:pPr>
        <w:ind w:firstLine="709"/>
        <w:jc w:val="both"/>
        <w:rPr>
          <w:sz w:val="28"/>
          <w:szCs w:val="28"/>
          <w:lang w:val="kk-KZ"/>
        </w:rPr>
      </w:pPr>
      <w:r w:rsidRPr="00CE017F">
        <w:rPr>
          <w:sz w:val="28"/>
          <w:szCs w:val="28"/>
          <w:lang w:val="kk-KZ"/>
        </w:rPr>
        <w:t>Бұл диссертацияда нормативтік құжаттарға сілтемелер қолданылған:</w:t>
      </w:r>
    </w:p>
    <w:p w:rsidR="000A209D" w:rsidRPr="001018E5" w:rsidRDefault="000A209D" w:rsidP="000A209D">
      <w:pPr>
        <w:ind w:firstLine="709"/>
        <w:jc w:val="both"/>
        <w:rPr>
          <w:sz w:val="28"/>
          <w:szCs w:val="28"/>
          <w:lang w:val="kk-KZ"/>
        </w:rPr>
      </w:pPr>
      <w:r w:rsidRPr="001018E5">
        <w:rPr>
          <w:sz w:val="28"/>
          <w:szCs w:val="28"/>
          <w:lang w:val="kk-KZ"/>
        </w:rPr>
        <w:t>Қазақстан Республикасында жоғары білімді және ғылымды дамытудың 2023–2029 жылдарға арналған тұжырымдамасы, Қазақстан Республикасы Үкіметінің 2023 жылғы 28 наурыздағы №248 қаулысы. https://adilet.zan.kz/kaz/docs/P2300000249</w:t>
      </w:r>
    </w:p>
    <w:p w:rsidR="000A209D" w:rsidRPr="00F66267" w:rsidRDefault="000A209D" w:rsidP="000A209D">
      <w:pPr>
        <w:ind w:firstLine="709"/>
        <w:jc w:val="both"/>
        <w:rPr>
          <w:color w:val="0260BF"/>
          <w:sz w:val="28"/>
          <w:szCs w:val="28"/>
          <w:lang w:val="kk-KZ"/>
        </w:rPr>
      </w:pPr>
      <w:r w:rsidRPr="003517B5">
        <w:rPr>
          <w:sz w:val="28"/>
          <w:szCs w:val="28"/>
          <w:lang w:val="kk-KZ"/>
        </w:rPr>
        <w:t xml:space="preserve">Мемлекет басшысының 2021 жылғы 1 қыркүйектегі "Халық бірлігі және жүйелі реформалар – ел өркендеуінің берік негізі" атты Қазақстан халқына Жолдауы; </w:t>
      </w:r>
      <w:hyperlink r:id="rId7" w:history="1">
        <w:r w:rsidRPr="001018E5">
          <w:t>https://www.akorda.kz/kz/memleket-basshysy-kasym-zhomart-tokaev-kazakstan-halkyna-zholdauyn-zhariyalady-181635</w:t>
        </w:r>
      </w:hyperlink>
      <w:r w:rsidRPr="003517B5">
        <w:rPr>
          <w:sz w:val="28"/>
          <w:szCs w:val="28"/>
          <w:lang w:val="kk-KZ"/>
        </w:rPr>
        <w:t xml:space="preserve"> </w:t>
      </w:r>
    </w:p>
    <w:p w:rsidR="000A209D" w:rsidRPr="00CE017F" w:rsidRDefault="000A209D" w:rsidP="000A209D">
      <w:pPr>
        <w:ind w:firstLine="709"/>
        <w:jc w:val="both"/>
        <w:rPr>
          <w:sz w:val="28"/>
          <w:szCs w:val="28"/>
          <w:lang w:val="kk-KZ"/>
        </w:rPr>
      </w:pPr>
      <w:r w:rsidRPr="00CE017F">
        <w:rPr>
          <w:sz w:val="28"/>
          <w:szCs w:val="28"/>
          <w:lang w:val="kk-KZ"/>
        </w:rPr>
        <w:t>Педагогтың кәсіби стандарты. //«Атамекен» Қазақстан Республикасы Ұлттық кәсіпкерлер палатасы Басқарма Төрағасының 2017 жылғы 8 маусымдағы № 133 бұйрығына қосымша</w:t>
      </w:r>
    </w:p>
    <w:p w:rsidR="000A209D" w:rsidRPr="00CE017F" w:rsidRDefault="000A209D" w:rsidP="000A209D">
      <w:pPr>
        <w:ind w:firstLine="709"/>
        <w:jc w:val="both"/>
        <w:rPr>
          <w:sz w:val="28"/>
          <w:szCs w:val="28"/>
          <w:lang w:val="kk-KZ"/>
        </w:rPr>
      </w:pPr>
      <w:r w:rsidRPr="00CE017F">
        <w:rPr>
          <w:sz w:val="28"/>
          <w:szCs w:val="28"/>
          <w:lang w:val="kk-KZ"/>
        </w:rPr>
        <w:t>«Педагог мәртебесі туралы» Қазақстан Республикасының Заңы. 2019 жылғы 27 желтоқсан № 293-VІ ҚРЗ, Нұр-сұлтан, Ақорда Қазақстан Республикасының жоғары кәсіптік білім берудің мемлекеттік жалпыға міндетті стандарты, 2018 ж.</w:t>
      </w:r>
    </w:p>
    <w:p w:rsidR="000A209D" w:rsidRPr="00CE017F" w:rsidRDefault="000A209D" w:rsidP="000A209D">
      <w:pPr>
        <w:ind w:firstLine="709"/>
        <w:jc w:val="both"/>
        <w:rPr>
          <w:sz w:val="28"/>
          <w:szCs w:val="28"/>
          <w:lang w:val="kk-KZ"/>
        </w:rPr>
      </w:pPr>
      <w:r w:rsidRPr="00CE017F">
        <w:rPr>
          <w:sz w:val="28"/>
          <w:szCs w:val="28"/>
          <w:lang w:val="kk-KZ"/>
        </w:rPr>
        <w:t>«Білім берудің барлық деңгейлеріндегі мемлекеттік жалпыға міндетті білім беру стандарттарына өзгерістер мен толықтырулар енгізу туралы «Қазақстан Республикасы Білім және ғылым министрінің 2020 жылғы 5 мамырдағы № 182 бұйрығы. Қазақстан Республикасының Әділет министрлігінде 2020 жылғы 6 мамырдағы № 20580 Қазақстан Президенті Қасым-Жомарт  Тоқаевтың «халық бірлігі және жүйелі реформалар – ел өркендеуінің берік негізі» атты халыққа Жолдауы (2021 жылғы қыркүйек).</w:t>
      </w:r>
    </w:p>
    <w:p w:rsidR="000A209D" w:rsidRPr="00CE017F" w:rsidRDefault="000A209D" w:rsidP="000A209D">
      <w:pPr>
        <w:ind w:firstLine="709"/>
        <w:jc w:val="both"/>
        <w:rPr>
          <w:sz w:val="28"/>
          <w:szCs w:val="28"/>
          <w:lang w:val="kk-KZ"/>
        </w:rPr>
      </w:pPr>
      <w:r w:rsidRPr="00CE017F">
        <w:rPr>
          <w:sz w:val="28"/>
          <w:szCs w:val="28"/>
          <w:lang w:val="kk-KZ"/>
        </w:rPr>
        <w:t>«Сапалы білім беру» ұлттық жобасы «Білімді ұлт» Қазақстан Республикасы Үкіметінің 2021 жылғы 12 қазандағы № 726 қаулысы</w:t>
      </w:r>
    </w:p>
    <w:p w:rsidR="000A209D" w:rsidRPr="00CE017F" w:rsidRDefault="000A209D" w:rsidP="000A209D">
      <w:pPr>
        <w:jc w:val="both"/>
        <w:rPr>
          <w:sz w:val="28"/>
          <w:szCs w:val="28"/>
          <w:lang w:val="kk-KZ"/>
        </w:rPr>
      </w:pPr>
    </w:p>
    <w:p w:rsidR="000A209D" w:rsidRPr="00CE017F" w:rsidRDefault="000A209D" w:rsidP="000A209D">
      <w:pPr>
        <w:jc w:val="both"/>
        <w:rPr>
          <w:sz w:val="28"/>
          <w:szCs w:val="28"/>
          <w:lang w:val="kk-KZ"/>
        </w:rPr>
      </w:pPr>
    </w:p>
    <w:p w:rsidR="000A209D" w:rsidRPr="00CE017F" w:rsidRDefault="000A209D" w:rsidP="000A209D">
      <w:pPr>
        <w:jc w:val="both"/>
        <w:rPr>
          <w:sz w:val="28"/>
          <w:szCs w:val="28"/>
          <w:lang w:val="kk-KZ"/>
        </w:rPr>
      </w:pPr>
    </w:p>
    <w:p w:rsidR="000A209D" w:rsidRPr="00CE017F" w:rsidRDefault="000A209D" w:rsidP="000A209D">
      <w:pPr>
        <w:jc w:val="both"/>
        <w:rPr>
          <w:sz w:val="28"/>
          <w:szCs w:val="28"/>
          <w:lang w:val="kk-KZ"/>
        </w:rPr>
      </w:pPr>
    </w:p>
    <w:p w:rsidR="000A209D" w:rsidRPr="00CE017F" w:rsidRDefault="000A209D" w:rsidP="000A209D">
      <w:pPr>
        <w:jc w:val="both"/>
        <w:rPr>
          <w:sz w:val="28"/>
          <w:szCs w:val="28"/>
          <w:lang w:val="kk-KZ"/>
        </w:rPr>
      </w:pPr>
    </w:p>
    <w:p w:rsidR="000A209D" w:rsidRPr="00CE017F" w:rsidRDefault="000A209D" w:rsidP="000A209D">
      <w:pPr>
        <w:jc w:val="both"/>
        <w:rPr>
          <w:sz w:val="28"/>
          <w:szCs w:val="28"/>
          <w:lang w:val="kk-KZ"/>
        </w:rPr>
      </w:pPr>
    </w:p>
    <w:p w:rsidR="000A209D" w:rsidRPr="00CE017F" w:rsidRDefault="000A209D" w:rsidP="000A209D">
      <w:pPr>
        <w:jc w:val="both"/>
        <w:rPr>
          <w:sz w:val="28"/>
          <w:szCs w:val="28"/>
          <w:lang w:val="kk-KZ"/>
        </w:rPr>
      </w:pPr>
    </w:p>
    <w:p w:rsidR="000A209D" w:rsidRPr="00683889" w:rsidRDefault="000A209D" w:rsidP="000A209D">
      <w:pPr>
        <w:jc w:val="both"/>
        <w:rPr>
          <w:sz w:val="28"/>
          <w:szCs w:val="28"/>
          <w:lang w:val="kk-KZ"/>
        </w:rPr>
      </w:pPr>
      <w:r>
        <w:rPr>
          <w:sz w:val="28"/>
          <w:szCs w:val="28"/>
          <w:lang w:val="kk-KZ"/>
        </w:rPr>
        <w:t xml:space="preserve"> </w:t>
      </w:r>
    </w:p>
    <w:p w:rsidR="000A209D" w:rsidRPr="00CE017F" w:rsidRDefault="000A209D" w:rsidP="000A209D">
      <w:pPr>
        <w:jc w:val="both"/>
        <w:rPr>
          <w:sz w:val="28"/>
          <w:szCs w:val="28"/>
          <w:lang w:val="kk-KZ"/>
        </w:rPr>
      </w:pPr>
    </w:p>
    <w:p w:rsidR="000A209D" w:rsidRPr="00CE017F" w:rsidRDefault="000A209D" w:rsidP="000A209D">
      <w:pPr>
        <w:jc w:val="both"/>
        <w:rPr>
          <w:sz w:val="28"/>
          <w:szCs w:val="28"/>
          <w:lang w:val="kk-KZ"/>
        </w:rPr>
      </w:pPr>
    </w:p>
    <w:p w:rsidR="000A209D" w:rsidRPr="00CE017F" w:rsidRDefault="000A209D" w:rsidP="000A209D">
      <w:pPr>
        <w:jc w:val="both"/>
        <w:rPr>
          <w:sz w:val="28"/>
          <w:szCs w:val="28"/>
          <w:lang w:val="kk-KZ"/>
        </w:rPr>
      </w:pPr>
    </w:p>
    <w:p w:rsidR="000A209D" w:rsidRPr="00CE017F" w:rsidRDefault="000A209D" w:rsidP="000A209D">
      <w:pPr>
        <w:jc w:val="both"/>
        <w:rPr>
          <w:sz w:val="28"/>
          <w:szCs w:val="28"/>
          <w:lang w:val="kk-KZ"/>
        </w:rPr>
      </w:pPr>
    </w:p>
    <w:p w:rsidR="000A209D" w:rsidRPr="00CE017F" w:rsidRDefault="000A209D" w:rsidP="000A209D">
      <w:pPr>
        <w:jc w:val="both"/>
        <w:rPr>
          <w:sz w:val="28"/>
          <w:szCs w:val="28"/>
          <w:lang w:val="kk-KZ"/>
        </w:rPr>
      </w:pPr>
    </w:p>
    <w:p w:rsidR="000A209D" w:rsidRDefault="000A209D" w:rsidP="000A209D">
      <w:pPr>
        <w:jc w:val="both"/>
        <w:rPr>
          <w:sz w:val="28"/>
          <w:szCs w:val="28"/>
          <w:lang w:val="kk-KZ"/>
        </w:rPr>
      </w:pPr>
    </w:p>
    <w:p w:rsidR="0041785A" w:rsidRPr="00CE017F" w:rsidRDefault="0041785A" w:rsidP="000A209D">
      <w:pPr>
        <w:jc w:val="both"/>
        <w:rPr>
          <w:sz w:val="28"/>
          <w:szCs w:val="28"/>
          <w:lang w:val="kk-KZ"/>
        </w:rPr>
      </w:pPr>
    </w:p>
    <w:p w:rsidR="000A209D" w:rsidRPr="00CE017F" w:rsidRDefault="000A209D" w:rsidP="000A209D">
      <w:pPr>
        <w:jc w:val="both"/>
        <w:rPr>
          <w:b/>
          <w:bCs/>
          <w:sz w:val="28"/>
          <w:szCs w:val="28"/>
          <w:lang w:val="kk-KZ"/>
        </w:rPr>
      </w:pPr>
      <w:r w:rsidRPr="00CE017F">
        <w:rPr>
          <w:b/>
          <w:bCs/>
          <w:sz w:val="28"/>
          <w:szCs w:val="28"/>
          <w:lang w:val="kk-KZ"/>
        </w:rPr>
        <w:lastRenderedPageBreak/>
        <w:t>АНЫҚТАМАЛАР:</w:t>
      </w:r>
    </w:p>
    <w:p w:rsidR="000A209D" w:rsidRPr="00CE017F" w:rsidRDefault="000A209D" w:rsidP="000A209D">
      <w:pPr>
        <w:jc w:val="both"/>
        <w:rPr>
          <w:b/>
          <w:bCs/>
          <w:sz w:val="28"/>
          <w:szCs w:val="28"/>
          <w:lang w:val="kk-KZ"/>
        </w:rPr>
      </w:pPr>
    </w:p>
    <w:p w:rsidR="000A209D" w:rsidRPr="00CE017F" w:rsidRDefault="000A209D" w:rsidP="000A209D">
      <w:pPr>
        <w:jc w:val="both"/>
        <w:rPr>
          <w:sz w:val="28"/>
          <w:szCs w:val="28"/>
          <w:lang w:val="kk-KZ"/>
        </w:rPr>
      </w:pPr>
      <w:r w:rsidRPr="00CE017F">
        <w:rPr>
          <w:sz w:val="28"/>
          <w:szCs w:val="28"/>
          <w:lang w:val="kk-KZ"/>
        </w:rPr>
        <w:t xml:space="preserve">Бұл диссертациялық жұмыста келесі терминдерге сәйкес анықтамалар қолданылған: </w:t>
      </w:r>
    </w:p>
    <w:p w:rsidR="000A209D" w:rsidRPr="00CE017F" w:rsidRDefault="000A209D" w:rsidP="000A209D">
      <w:pPr>
        <w:ind w:firstLine="709"/>
        <w:jc w:val="both"/>
        <w:rPr>
          <w:sz w:val="28"/>
          <w:szCs w:val="28"/>
          <w:lang w:val="kk-KZ"/>
        </w:rPr>
      </w:pPr>
      <w:r w:rsidRPr="00CE017F">
        <w:rPr>
          <w:b/>
          <w:bCs/>
          <w:sz w:val="28"/>
          <w:szCs w:val="28"/>
          <w:lang w:val="kk-KZ"/>
        </w:rPr>
        <w:t>Өзіндік жұмыс</w:t>
      </w:r>
      <w:r w:rsidRPr="00CE017F">
        <w:rPr>
          <w:sz w:val="28"/>
          <w:szCs w:val="28"/>
          <w:lang w:val="kk-KZ"/>
        </w:rPr>
        <w:t>- бұл педагогтың тікелей қатысуынсыз, бірақ оның тапсырмасы бойынша және осы үшін арнайы бөлінген уақытта орындалатын жұмыс.</w:t>
      </w:r>
    </w:p>
    <w:p w:rsidR="000A209D" w:rsidRPr="00CE017F" w:rsidRDefault="000A209D" w:rsidP="000A209D">
      <w:pPr>
        <w:ind w:firstLine="709"/>
        <w:jc w:val="both"/>
        <w:rPr>
          <w:sz w:val="28"/>
          <w:szCs w:val="28"/>
          <w:lang w:val="kk-KZ"/>
        </w:rPr>
      </w:pPr>
      <w:r w:rsidRPr="00CE017F">
        <w:rPr>
          <w:b/>
          <w:bCs/>
          <w:sz w:val="28"/>
          <w:szCs w:val="28"/>
          <w:lang w:val="kk-KZ"/>
        </w:rPr>
        <w:t xml:space="preserve">Іс-әрекет- </w:t>
      </w:r>
      <w:r w:rsidRPr="00CE017F">
        <w:rPr>
          <w:sz w:val="28"/>
          <w:szCs w:val="28"/>
          <w:lang w:val="kk-KZ"/>
        </w:rPr>
        <w:t>мақсат қою, тиімді әдістерді мәселелерді шешуде қолдану, негіздеу, оны тәжірибе жүзінде дәлелдеу кезінде нәтиженің нақты көрінуі әрекетінің жиынтығы.</w:t>
      </w:r>
    </w:p>
    <w:p w:rsidR="000A209D" w:rsidRPr="00CE017F" w:rsidRDefault="000A209D" w:rsidP="000A209D">
      <w:pPr>
        <w:ind w:firstLine="709"/>
        <w:jc w:val="both"/>
        <w:rPr>
          <w:sz w:val="28"/>
          <w:szCs w:val="28"/>
          <w:lang w:val="kk-KZ"/>
        </w:rPr>
      </w:pPr>
      <w:r w:rsidRPr="00CE017F">
        <w:rPr>
          <w:b/>
          <w:bCs/>
          <w:sz w:val="28"/>
          <w:szCs w:val="28"/>
          <w:lang w:val="kk-KZ"/>
        </w:rPr>
        <w:t xml:space="preserve">Студенттің өзіндік жұмысын </w:t>
      </w:r>
      <w:r>
        <w:rPr>
          <w:b/>
          <w:bCs/>
          <w:sz w:val="28"/>
          <w:szCs w:val="28"/>
          <w:lang w:val="kk-KZ"/>
        </w:rPr>
        <w:t>ұйымдастыру</w:t>
      </w:r>
      <w:r w:rsidRPr="00CE017F">
        <w:rPr>
          <w:b/>
          <w:bCs/>
          <w:sz w:val="28"/>
          <w:szCs w:val="28"/>
          <w:lang w:val="kk-KZ"/>
        </w:rPr>
        <w:t xml:space="preserve">- </w:t>
      </w:r>
      <w:r w:rsidRPr="00CE017F">
        <w:rPr>
          <w:sz w:val="28"/>
          <w:szCs w:val="28"/>
          <w:lang w:val="kk-KZ"/>
        </w:rPr>
        <w:t>аудиторияда және аудиториядан тыс шығармашылық үдерісте өздігінен  орындайтын жұмыс барысында танымдық әрекеттерін бақылау және мақсатқа сай қандайда нәтижеге жеткізуді тиімді ұйымдастырушылық әдістерді қолдану.</w:t>
      </w:r>
    </w:p>
    <w:p w:rsidR="000A209D" w:rsidRPr="00CE017F" w:rsidRDefault="000A209D" w:rsidP="000A209D">
      <w:pPr>
        <w:ind w:firstLine="709"/>
        <w:jc w:val="both"/>
        <w:rPr>
          <w:sz w:val="28"/>
          <w:szCs w:val="28"/>
          <w:lang w:val="kk-KZ"/>
        </w:rPr>
      </w:pPr>
      <w:r w:rsidRPr="00CE017F">
        <w:rPr>
          <w:b/>
          <w:bCs/>
          <w:sz w:val="28"/>
          <w:szCs w:val="28"/>
          <w:lang w:val="kk-KZ"/>
        </w:rPr>
        <w:t>Зерттеушілік іс-әрекет-</w:t>
      </w:r>
      <w:r w:rsidRPr="00CE017F">
        <w:rPr>
          <w:sz w:val="28"/>
          <w:szCs w:val="28"/>
          <w:lang w:val="kk-KZ"/>
        </w:rPr>
        <w:t>бұл  іс-әрекеттің ерекше  түрі, ол өзінің субъектісінің қасиеттеріне ерекше талаптар қоя алады. Оның талаптарын анықтамас бұрын оның қандай ерекшеліктері бар екендігін анықтау қажет. Зерттеушілік іс-әрекет</w:t>
      </w:r>
      <w:r w:rsidRPr="00CE017F">
        <w:rPr>
          <w:sz w:val="28"/>
          <w:szCs w:val="28"/>
          <w:lang w:val="kk-KZ"/>
        </w:rPr>
        <w:sym w:font="Symbol" w:char="F02D"/>
      </w:r>
      <w:r w:rsidRPr="00CE017F">
        <w:rPr>
          <w:sz w:val="28"/>
          <w:szCs w:val="28"/>
          <w:lang w:val="kk-KZ"/>
        </w:rPr>
        <w:t>міндетті түрде шығармашылық іс-әрекетпен тығыз байланысты болады.</w:t>
      </w:r>
    </w:p>
    <w:p w:rsidR="000A209D" w:rsidRPr="00CE017F" w:rsidRDefault="000A209D" w:rsidP="000A209D">
      <w:pPr>
        <w:ind w:firstLine="709"/>
        <w:jc w:val="both"/>
        <w:rPr>
          <w:bCs/>
          <w:sz w:val="28"/>
          <w:szCs w:val="28"/>
          <w:shd w:val="clear" w:color="auto" w:fill="FEFEFE"/>
          <w:lang w:val="kk-KZ"/>
        </w:rPr>
      </w:pPr>
      <w:r w:rsidRPr="00CE017F">
        <w:rPr>
          <w:b/>
          <w:sz w:val="28"/>
          <w:szCs w:val="28"/>
          <w:shd w:val="clear" w:color="auto" w:fill="FEFEFE"/>
          <w:lang w:val="kk-KZ"/>
        </w:rPr>
        <w:t>Платформа</w:t>
      </w:r>
      <w:r w:rsidRPr="00CE017F">
        <w:rPr>
          <w:b/>
          <w:sz w:val="28"/>
          <w:szCs w:val="28"/>
          <w:shd w:val="clear" w:color="auto" w:fill="FEFEFE"/>
          <w:lang w:val="kk-KZ"/>
        </w:rPr>
        <w:sym w:font="Symbol" w:char="F02D"/>
      </w:r>
      <w:r w:rsidRPr="00CE017F">
        <w:rPr>
          <w:bCs/>
          <w:sz w:val="28"/>
          <w:szCs w:val="28"/>
          <w:shd w:val="clear" w:color="auto" w:fill="FEFEFE"/>
          <w:lang w:val="kk-KZ"/>
        </w:rPr>
        <w:t xml:space="preserve">IT мамандардың </w:t>
      </w:r>
      <w:r w:rsidRPr="00CE017F">
        <w:rPr>
          <w:sz w:val="28"/>
          <w:szCs w:val="28"/>
          <w:lang w:val="kk-KZ"/>
        </w:rPr>
        <w:t>әзірлеушілері ашық жүйелік құралдарды қолдана отырып, сол платформада жұмыс істей алатын және басқа өнімдермен өзара әрекеттесе алатын өз өнімдерін жасауға мүмкіндік беретін ақпараттық жүйенің құрылымы.</w:t>
      </w:r>
    </w:p>
    <w:p w:rsidR="000A209D" w:rsidRPr="00CE017F" w:rsidRDefault="000A209D" w:rsidP="000A209D">
      <w:pPr>
        <w:jc w:val="both"/>
        <w:rPr>
          <w:sz w:val="28"/>
          <w:szCs w:val="28"/>
          <w:lang w:val="kk-KZ"/>
        </w:rPr>
      </w:pPr>
    </w:p>
    <w:p w:rsidR="000A209D" w:rsidRPr="00CE017F" w:rsidRDefault="000A209D" w:rsidP="000A209D">
      <w:pPr>
        <w:jc w:val="both"/>
        <w:rPr>
          <w:sz w:val="28"/>
          <w:szCs w:val="28"/>
          <w:lang w:val="kk-KZ"/>
        </w:rPr>
      </w:pPr>
    </w:p>
    <w:p w:rsidR="000A209D" w:rsidRPr="00CE017F" w:rsidRDefault="000A209D" w:rsidP="000A209D">
      <w:pPr>
        <w:jc w:val="both"/>
        <w:rPr>
          <w:sz w:val="28"/>
          <w:szCs w:val="28"/>
          <w:lang w:val="kk-KZ"/>
        </w:rPr>
      </w:pPr>
    </w:p>
    <w:p w:rsidR="000A209D" w:rsidRPr="00CE017F" w:rsidRDefault="000A209D" w:rsidP="000A209D">
      <w:pPr>
        <w:jc w:val="both"/>
        <w:rPr>
          <w:sz w:val="28"/>
          <w:szCs w:val="28"/>
          <w:lang w:val="kk-KZ"/>
        </w:rPr>
      </w:pPr>
    </w:p>
    <w:p w:rsidR="000A209D" w:rsidRPr="00CE017F" w:rsidRDefault="000A209D" w:rsidP="000A209D">
      <w:pPr>
        <w:jc w:val="both"/>
        <w:rPr>
          <w:sz w:val="28"/>
          <w:szCs w:val="28"/>
          <w:lang w:val="kk-KZ"/>
        </w:rPr>
      </w:pPr>
    </w:p>
    <w:p w:rsidR="000A209D" w:rsidRPr="00CE017F" w:rsidRDefault="000A209D" w:rsidP="000A209D">
      <w:pPr>
        <w:jc w:val="both"/>
        <w:rPr>
          <w:sz w:val="28"/>
          <w:szCs w:val="28"/>
          <w:lang w:val="kk-KZ"/>
        </w:rPr>
      </w:pPr>
    </w:p>
    <w:p w:rsidR="000A209D" w:rsidRPr="00CE017F" w:rsidRDefault="000A209D" w:rsidP="000A209D">
      <w:pPr>
        <w:jc w:val="both"/>
        <w:rPr>
          <w:sz w:val="28"/>
          <w:szCs w:val="28"/>
          <w:lang w:val="kk-KZ"/>
        </w:rPr>
      </w:pPr>
    </w:p>
    <w:p w:rsidR="000A209D" w:rsidRPr="00CE017F" w:rsidRDefault="000A209D" w:rsidP="000A209D">
      <w:pPr>
        <w:jc w:val="both"/>
        <w:rPr>
          <w:sz w:val="28"/>
          <w:szCs w:val="28"/>
          <w:lang w:val="kk-KZ"/>
        </w:rPr>
      </w:pPr>
    </w:p>
    <w:p w:rsidR="000A209D" w:rsidRPr="00CE017F" w:rsidRDefault="000A209D" w:rsidP="000A209D">
      <w:pPr>
        <w:jc w:val="both"/>
        <w:rPr>
          <w:sz w:val="28"/>
          <w:szCs w:val="28"/>
          <w:lang w:val="kk-KZ"/>
        </w:rPr>
      </w:pPr>
    </w:p>
    <w:p w:rsidR="000A209D" w:rsidRPr="00CE017F" w:rsidRDefault="000A209D" w:rsidP="000A209D">
      <w:pPr>
        <w:jc w:val="both"/>
        <w:rPr>
          <w:sz w:val="28"/>
          <w:szCs w:val="28"/>
          <w:lang w:val="kk-KZ"/>
        </w:rPr>
      </w:pPr>
    </w:p>
    <w:p w:rsidR="000A209D" w:rsidRPr="00CE017F" w:rsidRDefault="000A209D" w:rsidP="000A209D">
      <w:pPr>
        <w:jc w:val="both"/>
        <w:rPr>
          <w:sz w:val="28"/>
          <w:szCs w:val="28"/>
          <w:lang w:val="kk-KZ"/>
        </w:rPr>
      </w:pPr>
    </w:p>
    <w:p w:rsidR="000A209D" w:rsidRPr="00CE017F" w:rsidRDefault="000A209D" w:rsidP="000A209D">
      <w:pPr>
        <w:jc w:val="both"/>
        <w:rPr>
          <w:sz w:val="28"/>
          <w:szCs w:val="28"/>
          <w:lang w:val="kk-KZ"/>
        </w:rPr>
      </w:pPr>
    </w:p>
    <w:p w:rsidR="000A209D" w:rsidRPr="00CE017F" w:rsidRDefault="000A209D" w:rsidP="000A209D">
      <w:pPr>
        <w:jc w:val="both"/>
        <w:rPr>
          <w:sz w:val="28"/>
          <w:szCs w:val="28"/>
          <w:lang w:val="kk-KZ"/>
        </w:rPr>
      </w:pPr>
    </w:p>
    <w:p w:rsidR="000A209D" w:rsidRPr="00CE017F" w:rsidRDefault="000A209D" w:rsidP="000A209D">
      <w:pPr>
        <w:jc w:val="both"/>
        <w:rPr>
          <w:sz w:val="28"/>
          <w:szCs w:val="28"/>
          <w:lang w:val="kk-KZ"/>
        </w:rPr>
      </w:pPr>
    </w:p>
    <w:p w:rsidR="000A209D" w:rsidRPr="00CE017F" w:rsidRDefault="000A209D" w:rsidP="000A209D">
      <w:pPr>
        <w:jc w:val="both"/>
        <w:rPr>
          <w:sz w:val="28"/>
          <w:szCs w:val="28"/>
          <w:lang w:val="kk-KZ"/>
        </w:rPr>
      </w:pPr>
    </w:p>
    <w:p w:rsidR="000A209D" w:rsidRPr="00CE017F" w:rsidRDefault="000A209D" w:rsidP="000A209D">
      <w:pPr>
        <w:jc w:val="both"/>
        <w:rPr>
          <w:sz w:val="28"/>
          <w:szCs w:val="28"/>
          <w:lang w:val="kk-KZ"/>
        </w:rPr>
      </w:pPr>
    </w:p>
    <w:p w:rsidR="000A209D" w:rsidRPr="00CE017F" w:rsidRDefault="000A209D" w:rsidP="000A209D">
      <w:pPr>
        <w:jc w:val="both"/>
        <w:rPr>
          <w:sz w:val="28"/>
          <w:szCs w:val="28"/>
          <w:lang w:val="kk-KZ"/>
        </w:rPr>
      </w:pPr>
    </w:p>
    <w:p w:rsidR="000A209D" w:rsidRPr="00CE017F" w:rsidRDefault="000A209D" w:rsidP="000A209D">
      <w:pPr>
        <w:jc w:val="both"/>
        <w:rPr>
          <w:sz w:val="28"/>
          <w:szCs w:val="28"/>
          <w:lang w:val="kk-KZ"/>
        </w:rPr>
      </w:pPr>
    </w:p>
    <w:p w:rsidR="000A209D" w:rsidRPr="00CE017F" w:rsidRDefault="0041785A" w:rsidP="0041785A">
      <w:pPr>
        <w:rPr>
          <w:sz w:val="28"/>
          <w:szCs w:val="28"/>
          <w:lang w:val="kk-KZ"/>
        </w:rPr>
      </w:pPr>
      <w:r>
        <w:rPr>
          <w:sz w:val="28"/>
          <w:szCs w:val="28"/>
          <w:lang w:val="kk-KZ"/>
        </w:rPr>
        <w:br w:type="page"/>
      </w:r>
    </w:p>
    <w:p w:rsidR="000A209D" w:rsidRPr="00CE017F" w:rsidRDefault="000A209D" w:rsidP="000A209D">
      <w:pPr>
        <w:ind w:firstLine="709"/>
        <w:jc w:val="both"/>
        <w:rPr>
          <w:b/>
          <w:bCs/>
          <w:sz w:val="28"/>
          <w:szCs w:val="28"/>
          <w:lang w:val="kk-KZ"/>
        </w:rPr>
      </w:pPr>
      <w:r w:rsidRPr="00CE017F">
        <w:rPr>
          <w:b/>
          <w:bCs/>
          <w:sz w:val="28"/>
          <w:szCs w:val="28"/>
          <w:lang w:val="kk-KZ"/>
        </w:rPr>
        <w:lastRenderedPageBreak/>
        <w:t>БЕЛГІЛЕУЛЕР МЕН ҚЫСҚАРТУЛАР</w:t>
      </w:r>
    </w:p>
    <w:p w:rsidR="000A209D" w:rsidRPr="00CE017F" w:rsidRDefault="000A209D" w:rsidP="000A209D">
      <w:pPr>
        <w:ind w:firstLine="709"/>
        <w:jc w:val="both"/>
        <w:rPr>
          <w:sz w:val="28"/>
          <w:szCs w:val="28"/>
          <w:lang w:val="kk-KZ"/>
        </w:rPr>
      </w:pPr>
    </w:p>
    <w:p w:rsidR="000A209D" w:rsidRPr="00CE017F" w:rsidRDefault="000A209D" w:rsidP="000A209D">
      <w:pPr>
        <w:ind w:firstLine="709"/>
        <w:jc w:val="both"/>
        <w:rPr>
          <w:sz w:val="28"/>
          <w:szCs w:val="28"/>
          <w:lang w:val="kk-KZ"/>
        </w:rPr>
      </w:pPr>
      <w:r w:rsidRPr="00CE017F">
        <w:rPr>
          <w:sz w:val="28"/>
          <w:szCs w:val="28"/>
          <w:lang w:val="kk-KZ"/>
        </w:rPr>
        <w:t>ЖОО</w:t>
      </w:r>
      <w:r w:rsidRPr="00CE017F">
        <w:rPr>
          <w:sz w:val="28"/>
          <w:szCs w:val="28"/>
          <w:lang w:val="kk-KZ"/>
        </w:rPr>
        <w:sym w:font="Symbol" w:char="F02D"/>
      </w:r>
      <w:r w:rsidRPr="00CE017F">
        <w:rPr>
          <w:sz w:val="28"/>
          <w:szCs w:val="28"/>
          <w:lang w:val="kk-KZ"/>
        </w:rPr>
        <w:t>жоғары оқу орны</w:t>
      </w:r>
    </w:p>
    <w:p w:rsidR="000A209D" w:rsidRPr="00CE017F" w:rsidRDefault="000A209D" w:rsidP="000A209D">
      <w:pPr>
        <w:ind w:firstLine="709"/>
        <w:jc w:val="both"/>
        <w:rPr>
          <w:sz w:val="28"/>
          <w:szCs w:val="28"/>
          <w:lang w:val="kk-KZ"/>
        </w:rPr>
      </w:pPr>
      <w:r w:rsidRPr="00CE017F">
        <w:rPr>
          <w:sz w:val="28"/>
          <w:szCs w:val="28"/>
          <w:lang w:val="kk-KZ"/>
        </w:rPr>
        <w:t>ҚР</w:t>
      </w:r>
      <w:r w:rsidRPr="00CE017F">
        <w:rPr>
          <w:sz w:val="28"/>
          <w:szCs w:val="28"/>
          <w:lang w:val="kk-KZ"/>
        </w:rPr>
        <w:sym w:font="Symbol" w:char="F02D"/>
      </w:r>
      <w:r w:rsidRPr="00CE017F">
        <w:rPr>
          <w:sz w:val="28"/>
          <w:szCs w:val="28"/>
          <w:lang w:val="kk-KZ"/>
        </w:rPr>
        <w:t>Қазақстан Республикасы</w:t>
      </w:r>
    </w:p>
    <w:p w:rsidR="000A209D" w:rsidRPr="00CE017F" w:rsidRDefault="000A209D" w:rsidP="000A209D">
      <w:pPr>
        <w:ind w:firstLine="709"/>
        <w:jc w:val="both"/>
        <w:rPr>
          <w:sz w:val="28"/>
          <w:szCs w:val="28"/>
          <w:lang w:val="kk-KZ"/>
        </w:rPr>
      </w:pPr>
      <w:r w:rsidRPr="00CE017F">
        <w:rPr>
          <w:sz w:val="28"/>
          <w:szCs w:val="28"/>
          <w:lang w:val="kk-KZ"/>
        </w:rPr>
        <w:t>ҚР  ҒЖБМ</w:t>
      </w:r>
      <w:r w:rsidRPr="00CE017F">
        <w:rPr>
          <w:sz w:val="28"/>
          <w:szCs w:val="28"/>
          <w:lang w:val="kk-KZ"/>
        </w:rPr>
        <w:sym w:font="Symbol" w:char="F02D"/>
      </w:r>
      <w:r w:rsidRPr="00CE017F">
        <w:rPr>
          <w:sz w:val="28"/>
          <w:szCs w:val="28"/>
          <w:lang w:val="kk-KZ"/>
        </w:rPr>
        <w:t>Қазақстан Республикасы ғылым және жоғары білім министрлігі</w:t>
      </w:r>
    </w:p>
    <w:p w:rsidR="000A209D" w:rsidRDefault="000A209D" w:rsidP="000A209D">
      <w:pPr>
        <w:ind w:left="709"/>
        <w:jc w:val="both"/>
        <w:rPr>
          <w:sz w:val="28"/>
          <w:szCs w:val="28"/>
          <w:lang w:val="kk-KZ"/>
        </w:rPr>
      </w:pPr>
      <w:r w:rsidRPr="00CE017F">
        <w:rPr>
          <w:sz w:val="28"/>
          <w:szCs w:val="28"/>
          <w:lang w:val="kk-KZ"/>
        </w:rPr>
        <w:t>ҚР МЖМБС</w:t>
      </w:r>
      <w:r w:rsidRPr="00CE017F">
        <w:rPr>
          <w:sz w:val="28"/>
          <w:szCs w:val="28"/>
          <w:lang w:val="kk-KZ"/>
        </w:rPr>
        <w:sym w:font="Symbol" w:char="F02D"/>
      </w:r>
      <w:r w:rsidRPr="00CE017F">
        <w:rPr>
          <w:sz w:val="28"/>
          <w:szCs w:val="28"/>
          <w:lang w:val="kk-KZ"/>
        </w:rPr>
        <w:t xml:space="preserve"> Қазақстан Республикасы Мемлекеттік жалпыға міндетті білім беру стандарты</w:t>
      </w:r>
    </w:p>
    <w:p w:rsidR="000A209D" w:rsidRDefault="000A209D" w:rsidP="000A209D">
      <w:pPr>
        <w:ind w:left="709"/>
        <w:jc w:val="both"/>
        <w:rPr>
          <w:sz w:val="28"/>
          <w:szCs w:val="28"/>
          <w:lang w:val="kk-KZ"/>
        </w:rPr>
      </w:pPr>
      <w:r>
        <w:rPr>
          <w:sz w:val="28"/>
          <w:szCs w:val="28"/>
          <w:lang w:val="kk-KZ"/>
        </w:rPr>
        <w:t>СӨЖ- студенттердің өзіндік жұмысы</w:t>
      </w:r>
    </w:p>
    <w:p w:rsidR="000A209D" w:rsidRDefault="000A209D" w:rsidP="000A209D">
      <w:pPr>
        <w:ind w:left="709"/>
        <w:jc w:val="both"/>
        <w:rPr>
          <w:sz w:val="28"/>
          <w:szCs w:val="28"/>
          <w:lang w:val="kk-KZ"/>
        </w:rPr>
      </w:pPr>
      <w:r>
        <w:rPr>
          <w:sz w:val="28"/>
          <w:szCs w:val="28"/>
          <w:lang w:val="kk-KZ"/>
        </w:rPr>
        <w:t>СОӨЖ</w:t>
      </w:r>
      <w:r w:rsidRPr="001868FD">
        <w:rPr>
          <w:sz w:val="28"/>
          <w:szCs w:val="28"/>
          <w:lang w:val="kk-KZ"/>
        </w:rPr>
        <w:t>-оқытушының жетекшілігімен студенттердің өзіндік жұмысы</w:t>
      </w:r>
    </w:p>
    <w:p w:rsidR="000A209D" w:rsidRPr="00CE017F" w:rsidRDefault="000A209D" w:rsidP="000A209D">
      <w:pPr>
        <w:ind w:left="709"/>
        <w:jc w:val="both"/>
        <w:rPr>
          <w:sz w:val="28"/>
          <w:szCs w:val="28"/>
          <w:lang w:val="kk-KZ"/>
        </w:rPr>
      </w:pPr>
    </w:p>
    <w:p w:rsidR="000A209D" w:rsidRPr="00CE017F" w:rsidRDefault="000A209D" w:rsidP="000A209D">
      <w:pPr>
        <w:ind w:firstLine="709"/>
        <w:jc w:val="both"/>
        <w:rPr>
          <w:sz w:val="28"/>
          <w:szCs w:val="28"/>
          <w:lang w:val="kk-KZ"/>
        </w:rPr>
      </w:pPr>
      <w:r w:rsidRPr="00CE017F">
        <w:rPr>
          <w:sz w:val="28"/>
          <w:szCs w:val="28"/>
          <w:lang w:val="kk-KZ"/>
        </w:rPr>
        <w:t>ОӘК</w:t>
      </w:r>
      <w:r w:rsidRPr="00CE017F">
        <w:rPr>
          <w:sz w:val="28"/>
          <w:szCs w:val="28"/>
          <w:lang w:val="kk-KZ"/>
        </w:rPr>
        <w:sym w:font="Symbol" w:char="F02D"/>
      </w:r>
      <w:r w:rsidRPr="00CE017F">
        <w:rPr>
          <w:sz w:val="28"/>
          <w:szCs w:val="28"/>
          <w:lang w:val="kk-KZ"/>
        </w:rPr>
        <w:t>оқу әдістемелік кешен</w:t>
      </w:r>
    </w:p>
    <w:p w:rsidR="000A209D" w:rsidRPr="00CE017F" w:rsidRDefault="000A209D" w:rsidP="000A209D">
      <w:pPr>
        <w:ind w:firstLine="709"/>
        <w:jc w:val="both"/>
        <w:rPr>
          <w:sz w:val="28"/>
          <w:szCs w:val="28"/>
          <w:lang w:val="kk-KZ"/>
        </w:rPr>
      </w:pPr>
      <w:r w:rsidRPr="00CE017F">
        <w:rPr>
          <w:sz w:val="28"/>
          <w:szCs w:val="28"/>
          <w:lang w:val="kk-KZ"/>
        </w:rPr>
        <w:t>ОӘЖ</w:t>
      </w:r>
      <w:r w:rsidRPr="00CE017F">
        <w:rPr>
          <w:sz w:val="28"/>
          <w:szCs w:val="28"/>
          <w:lang w:val="kk-KZ"/>
        </w:rPr>
        <w:sym w:font="Symbol" w:char="F02D"/>
      </w:r>
      <w:r w:rsidRPr="00CE017F">
        <w:rPr>
          <w:sz w:val="28"/>
          <w:szCs w:val="28"/>
          <w:lang w:val="kk-KZ"/>
        </w:rPr>
        <w:t xml:space="preserve"> оқу әдістемелік жұмыс</w:t>
      </w:r>
    </w:p>
    <w:p w:rsidR="000A209D" w:rsidRPr="00CE017F" w:rsidRDefault="000A209D" w:rsidP="000A209D">
      <w:pPr>
        <w:ind w:firstLine="709"/>
        <w:jc w:val="both"/>
        <w:rPr>
          <w:sz w:val="28"/>
          <w:szCs w:val="28"/>
          <w:lang w:val="kk-KZ"/>
        </w:rPr>
      </w:pPr>
      <w:r w:rsidRPr="00CE017F">
        <w:rPr>
          <w:sz w:val="28"/>
          <w:szCs w:val="28"/>
          <w:lang w:val="kk-KZ"/>
        </w:rPr>
        <w:t>ОТҚ</w:t>
      </w:r>
      <w:r w:rsidRPr="00CE017F">
        <w:rPr>
          <w:sz w:val="28"/>
          <w:szCs w:val="28"/>
          <w:lang w:val="kk-KZ"/>
        </w:rPr>
        <w:sym w:font="Symbol" w:char="F02D"/>
      </w:r>
      <w:r w:rsidRPr="00CE017F">
        <w:rPr>
          <w:sz w:val="28"/>
          <w:szCs w:val="28"/>
          <w:lang w:val="kk-KZ"/>
        </w:rPr>
        <w:t>оқытудың техникалық құралдары</w:t>
      </w:r>
    </w:p>
    <w:p w:rsidR="000A209D" w:rsidRPr="00CE017F" w:rsidRDefault="000A209D" w:rsidP="000A209D">
      <w:pPr>
        <w:ind w:firstLine="709"/>
        <w:jc w:val="both"/>
        <w:rPr>
          <w:sz w:val="28"/>
          <w:szCs w:val="28"/>
          <w:lang w:val="kk-KZ"/>
        </w:rPr>
      </w:pPr>
      <w:r w:rsidRPr="00CE017F">
        <w:rPr>
          <w:sz w:val="28"/>
          <w:szCs w:val="28"/>
          <w:lang w:val="kk-KZ"/>
        </w:rPr>
        <w:t>ПОӘҚ</w:t>
      </w:r>
      <w:r w:rsidRPr="00CE017F">
        <w:rPr>
          <w:sz w:val="28"/>
          <w:szCs w:val="28"/>
          <w:lang w:val="kk-KZ"/>
        </w:rPr>
        <w:sym w:font="Symbol" w:char="F02D"/>
      </w:r>
      <w:r w:rsidRPr="00CE017F">
        <w:rPr>
          <w:sz w:val="28"/>
          <w:szCs w:val="28"/>
          <w:lang w:val="kk-KZ"/>
        </w:rPr>
        <w:t>пәндердің оқу-әдістемелік кешені</w:t>
      </w:r>
    </w:p>
    <w:p w:rsidR="000A209D" w:rsidRPr="00CE017F" w:rsidRDefault="000A209D" w:rsidP="000A209D">
      <w:pPr>
        <w:ind w:firstLine="709"/>
        <w:jc w:val="both"/>
        <w:rPr>
          <w:sz w:val="28"/>
          <w:szCs w:val="28"/>
          <w:lang w:val="kk-KZ"/>
        </w:rPr>
      </w:pPr>
      <w:r w:rsidRPr="00CE017F">
        <w:rPr>
          <w:sz w:val="28"/>
          <w:szCs w:val="28"/>
          <w:lang w:val="kk-KZ"/>
        </w:rPr>
        <w:t>ПОҚ</w:t>
      </w:r>
      <w:r w:rsidRPr="00CE017F">
        <w:rPr>
          <w:sz w:val="28"/>
          <w:szCs w:val="28"/>
          <w:lang w:val="kk-KZ"/>
        </w:rPr>
        <w:sym w:font="Symbol" w:char="F02D"/>
      </w:r>
      <w:r w:rsidRPr="00CE017F">
        <w:rPr>
          <w:sz w:val="28"/>
          <w:szCs w:val="28"/>
          <w:lang w:val="kk-KZ"/>
        </w:rPr>
        <w:t>профессорлық оқытушылар құрамы</w:t>
      </w:r>
    </w:p>
    <w:p w:rsidR="000A209D" w:rsidRPr="00CE017F" w:rsidRDefault="000A209D" w:rsidP="000A209D">
      <w:pPr>
        <w:ind w:firstLine="709"/>
        <w:jc w:val="both"/>
        <w:rPr>
          <w:sz w:val="28"/>
          <w:szCs w:val="28"/>
          <w:lang w:val="kk-KZ"/>
        </w:rPr>
      </w:pPr>
      <w:r w:rsidRPr="00CE017F">
        <w:rPr>
          <w:sz w:val="28"/>
          <w:szCs w:val="28"/>
          <w:lang w:val="kk-KZ"/>
        </w:rPr>
        <w:t>БТ</w:t>
      </w:r>
      <w:r w:rsidRPr="00CE017F">
        <w:rPr>
          <w:sz w:val="28"/>
          <w:szCs w:val="28"/>
          <w:lang w:val="kk-KZ"/>
        </w:rPr>
        <w:sym w:font="Symbol" w:char="F02D"/>
      </w:r>
      <w:r w:rsidRPr="00CE017F">
        <w:rPr>
          <w:sz w:val="28"/>
          <w:szCs w:val="28"/>
          <w:lang w:val="kk-KZ"/>
        </w:rPr>
        <w:t>бақылау тобы</w:t>
      </w:r>
    </w:p>
    <w:p w:rsidR="000A209D" w:rsidRPr="00CE017F" w:rsidRDefault="000A209D" w:rsidP="000A209D">
      <w:pPr>
        <w:ind w:firstLine="709"/>
        <w:jc w:val="both"/>
        <w:rPr>
          <w:sz w:val="28"/>
          <w:szCs w:val="28"/>
          <w:lang w:val="kk-KZ"/>
        </w:rPr>
      </w:pPr>
      <w:r w:rsidRPr="00CE017F">
        <w:rPr>
          <w:sz w:val="28"/>
          <w:szCs w:val="28"/>
          <w:lang w:val="kk-KZ"/>
        </w:rPr>
        <w:t>ЭТ</w:t>
      </w:r>
      <w:r w:rsidRPr="00CE017F">
        <w:rPr>
          <w:sz w:val="28"/>
          <w:szCs w:val="28"/>
          <w:lang w:val="kk-KZ"/>
        </w:rPr>
        <w:sym w:font="Symbol" w:char="F02D"/>
      </w:r>
      <w:r w:rsidRPr="00CE017F">
        <w:rPr>
          <w:sz w:val="28"/>
          <w:szCs w:val="28"/>
          <w:lang w:val="kk-KZ"/>
        </w:rPr>
        <w:t>эксперимент тобы</w:t>
      </w:r>
    </w:p>
    <w:p w:rsidR="000A209D" w:rsidRPr="00CE017F" w:rsidRDefault="000A209D" w:rsidP="000A209D">
      <w:pPr>
        <w:ind w:firstLine="709"/>
        <w:jc w:val="both"/>
        <w:rPr>
          <w:sz w:val="28"/>
          <w:szCs w:val="28"/>
          <w:lang w:val="kk-KZ"/>
        </w:rPr>
      </w:pPr>
      <w:r w:rsidRPr="00CE017F">
        <w:rPr>
          <w:sz w:val="28"/>
          <w:szCs w:val="28"/>
          <w:lang w:val="en-US"/>
        </w:rPr>
        <w:t>PhD</w:t>
      </w:r>
      <w:r w:rsidRPr="00CE017F">
        <w:rPr>
          <w:sz w:val="28"/>
          <w:szCs w:val="28"/>
          <w:lang w:val="ru-RU"/>
        </w:rPr>
        <w:t xml:space="preserve"> </w:t>
      </w:r>
      <w:r w:rsidRPr="00CE017F">
        <w:rPr>
          <w:sz w:val="28"/>
          <w:szCs w:val="28"/>
          <w:lang w:val="kk-KZ"/>
        </w:rPr>
        <w:sym w:font="Symbol" w:char="F02D"/>
      </w:r>
      <w:r w:rsidRPr="00CE017F">
        <w:rPr>
          <w:sz w:val="28"/>
          <w:szCs w:val="28"/>
          <w:lang w:val="kk-KZ"/>
        </w:rPr>
        <w:t xml:space="preserve"> философия докторы</w:t>
      </w:r>
    </w:p>
    <w:p w:rsidR="000A209D" w:rsidRPr="00CE017F" w:rsidRDefault="000A209D" w:rsidP="000A209D">
      <w:pPr>
        <w:ind w:firstLine="709"/>
        <w:jc w:val="both"/>
        <w:rPr>
          <w:sz w:val="28"/>
          <w:szCs w:val="28"/>
          <w:lang w:val="kk-KZ"/>
        </w:rPr>
      </w:pPr>
      <w:r w:rsidRPr="00CE017F">
        <w:rPr>
          <w:sz w:val="28"/>
          <w:szCs w:val="28"/>
          <w:lang w:val="kk-KZ"/>
        </w:rPr>
        <w:t>т.б</w:t>
      </w:r>
      <w:r w:rsidRPr="00CE017F">
        <w:rPr>
          <w:sz w:val="28"/>
          <w:szCs w:val="28"/>
          <w:lang w:val="kk-KZ"/>
        </w:rPr>
        <w:sym w:font="Symbol" w:char="F02D"/>
      </w:r>
      <w:r w:rsidRPr="00CE017F">
        <w:rPr>
          <w:sz w:val="28"/>
          <w:szCs w:val="28"/>
          <w:lang w:val="kk-KZ"/>
        </w:rPr>
        <w:t xml:space="preserve"> тағы басқа</w:t>
      </w:r>
    </w:p>
    <w:p w:rsidR="000A209D" w:rsidRPr="00CE017F" w:rsidRDefault="000A209D" w:rsidP="000A209D">
      <w:pPr>
        <w:ind w:firstLine="709"/>
        <w:jc w:val="both"/>
        <w:rPr>
          <w:sz w:val="28"/>
          <w:szCs w:val="28"/>
          <w:lang w:val="kk-KZ"/>
        </w:rPr>
      </w:pPr>
      <w:r w:rsidRPr="00CE017F">
        <w:rPr>
          <w:sz w:val="28"/>
          <w:szCs w:val="28"/>
          <w:lang w:val="kk-KZ"/>
        </w:rPr>
        <w:t>ТМД</w:t>
      </w:r>
      <w:r w:rsidRPr="00CE017F">
        <w:rPr>
          <w:sz w:val="28"/>
          <w:szCs w:val="28"/>
          <w:lang w:val="kk-KZ"/>
        </w:rPr>
        <w:sym w:font="Symbol" w:char="F02D"/>
      </w:r>
      <w:r w:rsidRPr="00CE017F">
        <w:rPr>
          <w:sz w:val="28"/>
          <w:szCs w:val="28"/>
          <w:lang w:val="kk-KZ"/>
        </w:rPr>
        <w:t xml:space="preserve"> Тәуелсіз мемлекеттер достастығы</w:t>
      </w:r>
    </w:p>
    <w:p w:rsidR="000A209D" w:rsidRPr="00CE017F" w:rsidRDefault="000A209D" w:rsidP="000A209D">
      <w:pPr>
        <w:ind w:firstLine="709"/>
        <w:jc w:val="both"/>
        <w:rPr>
          <w:sz w:val="28"/>
          <w:szCs w:val="28"/>
          <w:lang w:val="kk-KZ"/>
        </w:rPr>
      </w:pPr>
      <w:r w:rsidRPr="00CE017F">
        <w:rPr>
          <w:sz w:val="28"/>
          <w:szCs w:val="28"/>
          <w:lang w:val="kk-KZ"/>
        </w:rPr>
        <w:t>БҰҰ</w:t>
      </w:r>
      <w:r w:rsidRPr="00CE017F">
        <w:rPr>
          <w:sz w:val="28"/>
          <w:szCs w:val="28"/>
          <w:lang w:val="kk-KZ"/>
        </w:rPr>
        <w:sym w:font="Symbol" w:char="F02D"/>
      </w:r>
      <w:r w:rsidRPr="00CE017F">
        <w:rPr>
          <w:sz w:val="28"/>
          <w:szCs w:val="28"/>
          <w:lang w:val="kk-KZ"/>
        </w:rPr>
        <w:t xml:space="preserve"> </w:t>
      </w:r>
      <w:proofErr w:type="spellStart"/>
      <w:r w:rsidRPr="00CE017F">
        <w:rPr>
          <w:sz w:val="28"/>
          <w:szCs w:val="28"/>
          <w:lang w:val="kk-KZ"/>
        </w:rPr>
        <w:t>Бірікккен</w:t>
      </w:r>
      <w:proofErr w:type="spellEnd"/>
      <w:r w:rsidRPr="00CE017F">
        <w:rPr>
          <w:sz w:val="28"/>
          <w:szCs w:val="28"/>
          <w:lang w:val="kk-KZ"/>
        </w:rPr>
        <w:t xml:space="preserve"> Ұлттар Ұйымы</w:t>
      </w:r>
    </w:p>
    <w:p w:rsidR="000A209D" w:rsidRPr="00CE017F" w:rsidRDefault="000A209D" w:rsidP="000A209D">
      <w:pPr>
        <w:ind w:firstLine="709"/>
        <w:jc w:val="both"/>
        <w:rPr>
          <w:sz w:val="28"/>
          <w:szCs w:val="28"/>
          <w:lang w:val="kk-KZ"/>
        </w:rPr>
      </w:pPr>
      <w:r w:rsidRPr="00CE017F">
        <w:rPr>
          <w:sz w:val="28"/>
          <w:szCs w:val="28"/>
          <w:lang w:val="kk-KZ"/>
        </w:rPr>
        <w:t>ББ</w:t>
      </w:r>
      <w:r w:rsidRPr="00CE017F">
        <w:rPr>
          <w:sz w:val="28"/>
          <w:szCs w:val="28"/>
          <w:lang w:val="kk-KZ"/>
        </w:rPr>
        <w:sym w:font="Symbol" w:char="F02D"/>
      </w:r>
      <w:r w:rsidRPr="00CE017F">
        <w:rPr>
          <w:sz w:val="28"/>
          <w:szCs w:val="28"/>
          <w:lang w:val="kk-KZ"/>
        </w:rPr>
        <w:t xml:space="preserve"> білім </w:t>
      </w:r>
      <w:proofErr w:type="spellStart"/>
      <w:r w:rsidRPr="00CE017F">
        <w:rPr>
          <w:sz w:val="28"/>
          <w:szCs w:val="28"/>
          <w:lang w:val="kk-KZ"/>
        </w:rPr>
        <w:t>беруу</w:t>
      </w:r>
      <w:proofErr w:type="spellEnd"/>
      <w:r w:rsidRPr="00CE017F">
        <w:rPr>
          <w:sz w:val="28"/>
          <w:szCs w:val="28"/>
          <w:lang w:val="kk-KZ"/>
        </w:rPr>
        <w:t xml:space="preserve"> бағдарламалары</w:t>
      </w:r>
    </w:p>
    <w:p w:rsidR="000A209D" w:rsidRPr="00CE017F" w:rsidRDefault="000A209D" w:rsidP="000A209D">
      <w:pPr>
        <w:ind w:firstLine="709"/>
        <w:jc w:val="both"/>
        <w:rPr>
          <w:sz w:val="28"/>
          <w:szCs w:val="28"/>
          <w:lang w:val="kk-KZ"/>
        </w:rPr>
      </w:pPr>
    </w:p>
    <w:p w:rsidR="000A209D" w:rsidRPr="00CE017F" w:rsidRDefault="000A209D" w:rsidP="000A209D">
      <w:pPr>
        <w:ind w:firstLine="709"/>
        <w:jc w:val="both"/>
        <w:rPr>
          <w:sz w:val="28"/>
          <w:szCs w:val="28"/>
          <w:lang w:val="kk-KZ"/>
        </w:rPr>
      </w:pPr>
    </w:p>
    <w:p w:rsidR="000A209D" w:rsidRPr="00CE017F" w:rsidRDefault="000A209D" w:rsidP="000A209D">
      <w:pPr>
        <w:ind w:firstLine="709"/>
        <w:jc w:val="both"/>
        <w:rPr>
          <w:sz w:val="28"/>
          <w:szCs w:val="28"/>
          <w:lang w:val="kk-KZ"/>
        </w:rPr>
      </w:pPr>
    </w:p>
    <w:p w:rsidR="000A209D" w:rsidRPr="00CE017F" w:rsidRDefault="000A209D" w:rsidP="000A209D">
      <w:pPr>
        <w:ind w:firstLine="709"/>
        <w:jc w:val="both"/>
        <w:rPr>
          <w:sz w:val="28"/>
          <w:szCs w:val="28"/>
          <w:lang w:val="kk-KZ"/>
        </w:rPr>
      </w:pPr>
    </w:p>
    <w:p w:rsidR="000A209D" w:rsidRPr="00CE017F" w:rsidRDefault="000A209D" w:rsidP="000A209D">
      <w:pPr>
        <w:ind w:firstLine="709"/>
        <w:jc w:val="both"/>
        <w:rPr>
          <w:sz w:val="28"/>
          <w:szCs w:val="28"/>
          <w:lang w:val="kk-KZ"/>
        </w:rPr>
      </w:pPr>
    </w:p>
    <w:p w:rsidR="000A209D" w:rsidRPr="00CE017F" w:rsidRDefault="000A209D" w:rsidP="000A209D">
      <w:pPr>
        <w:ind w:firstLine="709"/>
        <w:jc w:val="both"/>
        <w:rPr>
          <w:sz w:val="28"/>
          <w:szCs w:val="28"/>
          <w:lang w:val="kk-KZ"/>
        </w:rPr>
      </w:pPr>
    </w:p>
    <w:p w:rsidR="000A209D" w:rsidRPr="00CE017F" w:rsidRDefault="000A209D" w:rsidP="000A209D">
      <w:pPr>
        <w:ind w:firstLine="709"/>
        <w:jc w:val="both"/>
        <w:rPr>
          <w:sz w:val="28"/>
          <w:szCs w:val="28"/>
          <w:lang w:val="kk-KZ"/>
        </w:rPr>
      </w:pPr>
    </w:p>
    <w:p w:rsidR="000A209D" w:rsidRPr="00CE017F" w:rsidRDefault="000A209D" w:rsidP="000A209D">
      <w:pPr>
        <w:ind w:firstLine="709"/>
        <w:jc w:val="both"/>
        <w:rPr>
          <w:sz w:val="28"/>
          <w:szCs w:val="28"/>
          <w:lang w:val="kk-KZ"/>
        </w:rPr>
      </w:pPr>
    </w:p>
    <w:p w:rsidR="000A209D" w:rsidRPr="00CE017F" w:rsidRDefault="000A209D" w:rsidP="000A209D">
      <w:pPr>
        <w:ind w:firstLine="709"/>
        <w:jc w:val="both"/>
        <w:rPr>
          <w:sz w:val="28"/>
          <w:szCs w:val="28"/>
          <w:lang w:val="kk-KZ"/>
        </w:rPr>
      </w:pPr>
    </w:p>
    <w:p w:rsidR="000A209D" w:rsidRPr="00CE017F" w:rsidRDefault="000A209D" w:rsidP="000A209D">
      <w:pPr>
        <w:ind w:firstLine="709"/>
        <w:jc w:val="both"/>
        <w:rPr>
          <w:sz w:val="28"/>
          <w:szCs w:val="28"/>
          <w:lang w:val="kk-KZ"/>
        </w:rPr>
      </w:pPr>
    </w:p>
    <w:p w:rsidR="000A209D" w:rsidRPr="00CE017F" w:rsidRDefault="000A209D" w:rsidP="000A209D">
      <w:pPr>
        <w:ind w:firstLine="709"/>
        <w:jc w:val="both"/>
        <w:rPr>
          <w:sz w:val="28"/>
          <w:szCs w:val="28"/>
          <w:lang w:val="kk-KZ"/>
        </w:rPr>
      </w:pPr>
    </w:p>
    <w:p w:rsidR="000A209D" w:rsidRPr="00CE017F" w:rsidRDefault="000A209D" w:rsidP="000A209D">
      <w:pPr>
        <w:ind w:firstLine="709"/>
        <w:jc w:val="both"/>
        <w:rPr>
          <w:sz w:val="28"/>
          <w:szCs w:val="28"/>
          <w:lang w:val="kk-KZ"/>
        </w:rPr>
      </w:pPr>
    </w:p>
    <w:p w:rsidR="000A209D" w:rsidRPr="00CE017F" w:rsidRDefault="000A209D" w:rsidP="000A209D">
      <w:pPr>
        <w:ind w:firstLine="709"/>
        <w:jc w:val="both"/>
        <w:rPr>
          <w:sz w:val="28"/>
          <w:szCs w:val="28"/>
          <w:lang w:val="kk-KZ"/>
        </w:rPr>
      </w:pPr>
    </w:p>
    <w:p w:rsidR="000A209D" w:rsidRPr="00CE017F" w:rsidRDefault="000A209D" w:rsidP="000A209D">
      <w:pPr>
        <w:ind w:firstLine="709"/>
        <w:jc w:val="both"/>
        <w:rPr>
          <w:sz w:val="28"/>
          <w:szCs w:val="28"/>
          <w:lang w:val="kk-KZ"/>
        </w:rPr>
      </w:pPr>
    </w:p>
    <w:p w:rsidR="000A209D" w:rsidRPr="00CE017F" w:rsidRDefault="000A209D" w:rsidP="000A209D">
      <w:pPr>
        <w:ind w:firstLine="709"/>
        <w:jc w:val="both"/>
        <w:rPr>
          <w:sz w:val="28"/>
          <w:szCs w:val="28"/>
          <w:lang w:val="kk-KZ"/>
        </w:rPr>
      </w:pPr>
    </w:p>
    <w:p w:rsidR="000A209D" w:rsidRPr="00CE017F" w:rsidRDefault="000A209D" w:rsidP="000A209D">
      <w:pPr>
        <w:ind w:firstLine="709"/>
        <w:jc w:val="both"/>
        <w:rPr>
          <w:sz w:val="28"/>
          <w:szCs w:val="28"/>
          <w:lang w:val="kk-KZ"/>
        </w:rPr>
      </w:pPr>
    </w:p>
    <w:p w:rsidR="000A209D" w:rsidRDefault="000A209D" w:rsidP="004B0378">
      <w:pPr>
        <w:jc w:val="both"/>
        <w:rPr>
          <w:b/>
          <w:bCs/>
          <w:sz w:val="28"/>
          <w:szCs w:val="28"/>
          <w:lang w:val="kk-KZ"/>
        </w:rPr>
      </w:pPr>
    </w:p>
    <w:p w:rsidR="0041785A" w:rsidRPr="00CE017F" w:rsidRDefault="0041785A" w:rsidP="0041785A">
      <w:pPr>
        <w:rPr>
          <w:b/>
          <w:bCs/>
          <w:sz w:val="28"/>
          <w:szCs w:val="28"/>
          <w:lang w:val="kk-KZ"/>
        </w:rPr>
      </w:pPr>
      <w:r>
        <w:rPr>
          <w:b/>
          <w:bCs/>
          <w:sz w:val="28"/>
          <w:szCs w:val="28"/>
          <w:lang w:val="kk-KZ"/>
        </w:rPr>
        <w:br w:type="page"/>
      </w:r>
    </w:p>
    <w:p w:rsidR="000A209D" w:rsidRPr="00CE017F" w:rsidRDefault="000A209D" w:rsidP="000A209D">
      <w:pPr>
        <w:ind w:firstLine="709"/>
        <w:jc w:val="both"/>
        <w:rPr>
          <w:b/>
          <w:bCs/>
          <w:sz w:val="28"/>
          <w:szCs w:val="28"/>
          <w:lang w:val="kk-KZ"/>
        </w:rPr>
      </w:pPr>
      <w:r w:rsidRPr="00CE017F">
        <w:rPr>
          <w:b/>
          <w:bCs/>
          <w:sz w:val="28"/>
          <w:szCs w:val="28"/>
          <w:lang w:val="kk-KZ"/>
        </w:rPr>
        <w:lastRenderedPageBreak/>
        <w:t>КІРІСПЕ</w:t>
      </w:r>
    </w:p>
    <w:p w:rsidR="000A209D" w:rsidRDefault="000A209D" w:rsidP="000A209D">
      <w:pPr>
        <w:ind w:firstLine="709"/>
        <w:jc w:val="both"/>
        <w:rPr>
          <w:sz w:val="28"/>
          <w:szCs w:val="28"/>
          <w:lang w:val="kk-KZ"/>
        </w:rPr>
      </w:pPr>
      <w:r w:rsidRPr="00CE017F">
        <w:rPr>
          <w:b/>
          <w:bCs/>
          <w:sz w:val="28"/>
          <w:szCs w:val="28"/>
          <w:lang w:val="kk-KZ"/>
        </w:rPr>
        <w:t>Зерттеу өзектілігі</w:t>
      </w:r>
      <w:r>
        <w:rPr>
          <w:b/>
          <w:bCs/>
          <w:sz w:val="28"/>
          <w:szCs w:val="28"/>
          <w:lang w:val="kk-KZ"/>
        </w:rPr>
        <w:t xml:space="preserve">. </w:t>
      </w:r>
      <w:r w:rsidRPr="00CE017F">
        <w:rPr>
          <w:sz w:val="28"/>
          <w:szCs w:val="28"/>
          <w:lang w:val="kk-KZ"/>
        </w:rPr>
        <w:t>Қазіргі таңда</w:t>
      </w:r>
      <w:r>
        <w:rPr>
          <w:sz w:val="28"/>
          <w:szCs w:val="28"/>
          <w:lang w:val="kk-KZ"/>
        </w:rPr>
        <w:t xml:space="preserve"> заман сұранысына сай</w:t>
      </w:r>
      <w:r w:rsidRPr="00CE017F">
        <w:rPr>
          <w:sz w:val="28"/>
          <w:szCs w:val="28"/>
          <w:lang w:val="kk-KZ"/>
        </w:rPr>
        <w:t xml:space="preserve"> жоғары оқу орындарында болашақ мам</w:t>
      </w:r>
      <w:r>
        <w:rPr>
          <w:sz w:val="28"/>
          <w:szCs w:val="28"/>
          <w:lang w:val="kk-KZ"/>
        </w:rPr>
        <w:t>андарды даярлауда</w:t>
      </w:r>
      <w:r w:rsidRPr="00CE017F">
        <w:rPr>
          <w:sz w:val="28"/>
          <w:szCs w:val="28"/>
          <w:lang w:val="kk-KZ"/>
        </w:rPr>
        <w:t>, оның мазмұны мен құрылымын</w:t>
      </w:r>
      <w:r>
        <w:rPr>
          <w:sz w:val="28"/>
          <w:szCs w:val="28"/>
          <w:lang w:val="kk-KZ"/>
        </w:rPr>
        <w:t xml:space="preserve">,  бүкіл бағдар бағытын </w:t>
      </w:r>
      <w:r w:rsidRPr="00CE017F">
        <w:rPr>
          <w:sz w:val="28"/>
          <w:szCs w:val="28"/>
          <w:lang w:val="kk-KZ"/>
        </w:rPr>
        <w:t xml:space="preserve"> жетілдіруді</w:t>
      </w:r>
      <w:r>
        <w:rPr>
          <w:sz w:val="28"/>
          <w:szCs w:val="28"/>
          <w:lang w:val="kk-KZ"/>
        </w:rPr>
        <w:t xml:space="preserve">ң қажеттілігі туындауда. </w:t>
      </w:r>
      <w:r w:rsidRPr="00CE017F">
        <w:rPr>
          <w:sz w:val="28"/>
          <w:szCs w:val="28"/>
          <w:lang w:val="kk-KZ"/>
        </w:rPr>
        <w:t xml:space="preserve"> Себебі, қай саладан болса да өз мамандығының шебері, өздігінен ізденуге мүмкіндігі бар, кәсіби бағыттылығы жоғары маман даярлау мәселесі қазіргі заманның басты талабына айналды.  </w:t>
      </w:r>
    </w:p>
    <w:p w:rsidR="000A209D" w:rsidRPr="00AA6452" w:rsidRDefault="000A209D" w:rsidP="000A209D">
      <w:pPr>
        <w:ind w:firstLine="709"/>
        <w:contextualSpacing/>
        <w:jc w:val="both"/>
        <w:rPr>
          <w:color w:val="000000" w:themeColor="text1"/>
          <w:sz w:val="28"/>
          <w:szCs w:val="28"/>
          <w:lang w:val="kk-KZ"/>
        </w:rPr>
      </w:pPr>
      <w:r w:rsidRPr="00C95347">
        <w:rPr>
          <w:color w:val="000000" w:themeColor="text1"/>
          <w:sz w:val="28"/>
          <w:szCs w:val="28"/>
          <w:lang w:val="kk-KZ"/>
        </w:rPr>
        <w:t xml:space="preserve">Мемлекет басшысы Қасым-Жомарт Тоқаевтың   «Халық бірлігі және жүйелі реформалар – ел өркендеуінің берік негізі» атты Қазақстан халқына 2021 жылғы </w:t>
      </w:r>
      <w:r w:rsidRPr="00C95347">
        <w:rPr>
          <w:sz w:val="28"/>
          <w:szCs w:val="28"/>
          <w:lang w:val="kk-KZ"/>
        </w:rPr>
        <w:t>1-</w:t>
      </w:r>
      <w:r w:rsidRPr="00C95347">
        <w:rPr>
          <w:color w:val="000000" w:themeColor="text1"/>
          <w:sz w:val="28"/>
          <w:szCs w:val="28"/>
          <w:lang w:val="kk-KZ"/>
        </w:rPr>
        <w:t xml:space="preserve">қыркүйектегі жолдауында </w:t>
      </w:r>
      <w:r w:rsidRPr="00C95347">
        <w:rPr>
          <w:sz w:val="28"/>
          <w:szCs w:val="28"/>
          <w:lang w:val="kk-KZ"/>
        </w:rPr>
        <w:t>«Жалпы, еліміздің білім беру және ғылым</w:t>
      </w:r>
      <w:r w:rsidRPr="005939A4">
        <w:rPr>
          <w:sz w:val="28"/>
          <w:szCs w:val="28"/>
          <w:lang w:val="kk-KZ"/>
        </w:rPr>
        <w:t xml:space="preserve"> саласының алдында кезек күттірмес ауқымды міндет тұр.</w:t>
      </w:r>
      <w:r>
        <w:rPr>
          <w:sz w:val="28"/>
          <w:szCs w:val="28"/>
          <w:lang w:val="kk-KZ"/>
        </w:rPr>
        <w:t xml:space="preserve"> </w:t>
      </w:r>
      <w:r w:rsidRPr="005939A4">
        <w:rPr>
          <w:sz w:val="28"/>
          <w:szCs w:val="28"/>
          <w:lang w:val="kk-KZ"/>
        </w:rPr>
        <w:t>Бұл – уақыт талабына сай болумен қатар, әрқашан бір адым алда жүріп, тың жаңалықтар ұсына білу деген сөз</w:t>
      </w:r>
      <w:r w:rsidRPr="00AA6452">
        <w:rPr>
          <w:sz w:val="28"/>
          <w:szCs w:val="28"/>
          <w:lang w:val="kk-KZ"/>
        </w:rPr>
        <w:t xml:space="preserve">» </w:t>
      </w:r>
      <w:r w:rsidRPr="00AA6452">
        <w:rPr>
          <w:color w:val="000000" w:themeColor="text1"/>
          <w:sz w:val="28"/>
          <w:szCs w:val="28"/>
          <w:lang w:val="kk-KZ"/>
        </w:rPr>
        <w:t>делінген</w:t>
      </w:r>
      <w:r w:rsidR="00F02FC5">
        <w:rPr>
          <w:color w:val="000000" w:themeColor="text1"/>
          <w:sz w:val="28"/>
          <w:szCs w:val="28"/>
          <w:lang w:val="kk-KZ"/>
        </w:rPr>
        <w:t xml:space="preserve"> </w:t>
      </w:r>
      <w:r w:rsidR="00F02FC5">
        <w:rPr>
          <w:color w:val="000000" w:themeColor="text1"/>
          <w:sz w:val="28"/>
          <w:szCs w:val="28"/>
          <w:lang w:val="kk-KZ"/>
        </w:rPr>
        <w:sym w:font="Symbol" w:char="F05B"/>
      </w:r>
      <w:r w:rsidR="00F02FC5" w:rsidRPr="00F02FC5">
        <w:rPr>
          <w:color w:val="000000" w:themeColor="text1"/>
          <w:sz w:val="28"/>
          <w:szCs w:val="28"/>
          <w:lang w:val="kk-KZ"/>
        </w:rPr>
        <w:t>1</w:t>
      </w:r>
      <w:r w:rsidR="00F02FC5">
        <w:rPr>
          <w:color w:val="000000" w:themeColor="text1"/>
          <w:sz w:val="28"/>
          <w:szCs w:val="28"/>
          <w:lang w:val="kk-KZ"/>
        </w:rPr>
        <w:sym w:font="Symbol" w:char="F05D"/>
      </w:r>
      <w:r w:rsidRPr="00AA6452">
        <w:rPr>
          <w:color w:val="000000" w:themeColor="text1"/>
          <w:sz w:val="28"/>
          <w:szCs w:val="28"/>
          <w:lang w:val="kk-KZ"/>
        </w:rPr>
        <w:t>.</w:t>
      </w:r>
    </w:p>
    <w:p w:rsidR="000A209D" w:rsidRPr="00AC3B34" w:rsidRDefault="000A209D" w:rsidP="000A209D">
      <w:pPr>
        <w:pStyle w:val="a8"/>
        <w:ind w:left="0" w:firstLine="663"/>
        <w:jc w:val="both"/>
        <w:rPr>
          <w:sz w:val="28"/>
          <w:szCs w:val="28"/>
          <w:lang w:val="kk-KZ"/>
        </w:rPr>
      </w:pPr>
      <w:r w:rsidRPr="00AA6452">
        <w:rPr>
          <w:sz w:val="28"/>
          <w:szCs w:val="28"/>
          <w:lang w:val="kk-KZ"/>
        </w:rPr>
        <w:t>Жаңа Қазақстан жағдайында білім беру   сапасын арттыру, білім берудің ұлттық моделін жетілдіру, жаңа</w:t>
      </w:r>
      <w:r w:rsidRPr="00AC3B34">
        <w:rPr>
          <w:sz w:val="28"/>
          <w:szCs w:val="28"/>
          <w:lang w:val="kk-KZ"/>
        </w:rPr>
        <w:t xml:space="preserve"> технологияларға педагогикалық көзқарас қалыптастыру, бәсекеге қабілетті ма</w:t>
      </w:r>
      <w:r>
        <w:rPr>
          <w:sz w:val="28"/>
          <w:szCs w:val="28"/>
          <w:lang w:val="kk-KZ"/>
        </w:rPr>
        <w:t>ман даярлау, студенттердің</w:t>
      </w:r>
      <w:r w:rsidRPr="00AC3B34">
        <w:rPr>
          <w:sz w:val="28"/>
          <w:szCs w:val="28"/>
          <w:lang w:val="kk-KZ"/>
        </w:rPr>
        <w:t xml:space="preserve"> шығармашылық ойлауын дамыту, білім алушылардың өзін-өзі дамыту, өзін-өзі ұйымдастыру белсенділіктеріне бағытталған кешенді шараларды талап етеді. Ал бұл болса, оларды тәрбиелейтін болашақ мұғалімдердің кәсіби даярлығын жетілдіріп отыруы</w:t>
      </w:r>
      <w:r>
        <w:rPr>
          <w:sz w:val="28"/>
          <w:szCs w:val="28"/>
          <w:lang w:val="kk-KZ"/>
        </w:rPr>
        <w:t>н</w:t>
      </w:r>
      <w:r w:rsidRPr="00AC3B34">
        <w:rPr>
          <w:sz w:val="28"/>
          <w:szCs w:val="28"/>
          <w:lang w:val="kk-KZ"/>
        </w:rPr>
        <w:t xml:space="preserve">  қажет</w:t>
      </w:r>
      <w:r>
        <w:rPr>
          <w:sz w:val="28"/>
          <w:szCs w:val="28"/>
          <w:lang w:val="kk-KZ"/>
        </w:rPr>
        <w:t xml:space="preserve"> етеді</w:t>
      </w:r>
      <w:r w:rsidRPr="00AC3B34">
        <w:rPr>
          <w:sz w:val="28"/>
          <w:szCs w:val="28"/>
          <w:lang w:val="kk-KZ"/>
        </w:rPr>
        <w:t xml:space="preserve">. </w:t>
      </w:r>
    </w:p>
    <w:p w:rsidR="000A209D" w:rsidRPr="00CE017F" w:rsidRDefault="000A209D" w:rsidP="000A209D">
      <w:pPr>
        <w:pStyle w:val="a8"/>
        <w:ind w:left="0" w:firstLine="663"/>
        <w:jc w:val="both"/>
        <w:rPr>
          <w:sz w:val="28"/>
          <w:szCs w:val="28"/>
          <w:lang w:val="kk-KZ"/>
        </w:rPr>
      </w:pPr>
      <w:r w:rsidRPr="00AC3B34">
        <w:rPr>
          <w:sz w:val="28"/>
          <w:szCs w:val="28"/>
          <w:lang w:val="kk-KZ"/>
        </w:rPr>
        <w:t>Сол себепті</w:t>
      </w:r>
      <w:r w:rsidRPr="00CE017F">
        <w:rPr>
          <w:sz w:val="28"/>
          <w:szCs w:val="28"/>
          <w:lang w:val="kk-KZ"/>
        </w:rPr>
        <w:t xml:space="preserve">, заманауи жоғары білім берудің негізгі мақсаты еңбек нарығында бәсекеге қабілетті, құзыреттілігі дамыған, өзінің іс-әрекетін ұйымдастыра алатын, өзіндік көзқарасы қалыптасқан,  мақсаттары нәтижелі жұмыс жасауға бағытталған, болып жатқан өзгерістерге, оңтайлы, тез бейімделуге қабілетті білікті маман, өзінің ойын еркін айта алатын, шығармашыл ойлы нағыз маман  дайындауға бағдарланған. </w:t>
      </w:r>
    </w:p>
    <w:p w:rsidR="009F0CCB" w:rsidRDefault="000A209D" w:rsidP="009F0CCB">
      <w:pPr>
        <w:pStyle w:val="ae"/>
        <w:spacing w:before="0" w:beforeAutospacing="0" w:after="0" w:afterAutospacing="0"/>
        <w:ind w:firstLine="851"/>
        <w:contextualSpacing/>
        <w:jc w:val="both"/>
        <w:rPr>
          <w:sz w:val="28"/>
          <w:szCs w:val="28"/>
          <w:lang w:val="kk-KZ"/>
        </w:rPr>
      </w:pPr>
      <w:r w:rsidRPr="00F02FC5">
        <w:rPr>
          <w:sz w:val="28"/>
          <w:szCs w:val="28"/>
          <w:lang w:val="kk-KZ"/>
        </w:rPr>
        <w:t xml:space="preserve">«Білімді ұлт» сапалы  білім беру» ұлттық жобасының негізінде Еліміздің 2021 жылғы 12 қазанындағы №726 қаулысымен бекітілген міндеттерінің бірі-«барлық білім беру деңгейлерінде білім алушылардың білім сапасын арттыру» болып табылады </w:t>
      </w:r>
      <w:r w:rsidR="00F02FC5" w:rsidRPr="00F02FC5">
        <w:rPr>
          <w:sz w:val="28"/>
          <w:szCs w:val="28"/>
          <w:lang w:val="kk-KZ"/>
        </w:rPr>
        <w:sym w:font="Symbol" w:char="F05B"/>
      </w:r>
      <w:r w:rsidR="00F02FC5" w:rsidRPr="00F02FC5">
        <w:rPr>
          <w:sz w:val="28"/>
          <w:szCs w:val="28"/>
          <w:lang w:val="kk-KZ"/>
        </w:rPr>
        <w:t>2</w:t>
      </w:r>
      <w:r w:rsidR="00F02FC5" w:rsidRPr="00F02FC5">
        <w:rPr>
          <w:sz w:val="28"/>
          <w:szCs w:val="28"/>
          <w:lang w:val="kk-KZ"/>
        </w:rPr>
        <w:sym w:font="Symbol" w:char="F05D"/>
      </w:r>
      <w:r w:rsidRPr="00F02FC5">
        <w:rPr>
          <w:sz w:val="28"/>
          <w:szCs w:val="28"/>
          <w:lang w:val="kk-KZ"/>
        </w:rPr>
        <w:t>. Жаңа қоғамға лайықты сапалы да, саналы тұлға</w:t>
      </w:r>
      <w:r w:rsidRPr="00CE017F">
        <w:rPr>
          <w:sz w:val="28"/>
          <w:szCs w:val="28"/>
          <w:lang w:val="kk-KZ"/>
        </w:rPr>
        <w:t xml:space="preserve">, өз мамандығын сүйетін, оның кез-келген сұрағына жауап бере алатын маман даярлау- кәсіптік білім берудің негізгі  мақсаты болып табылады. </w:t>
      </w:r>
    </w:p>
    <w:p w:rsidR="000A209D" w:rsidRPr="009F0CCB" w:rsidRDefault="009F0CCB" w:rsidP="009F0CCB">
      <w:pPr>
        <w:pStyle w:val="ae"/>
        <w:spacing w:before="0" w:beforeAutospacing="0" w:after="0" w:afterAutospacing="0"/>
        <w:ind w:firstLine="851"/>
        <w:contextualSpacing/>
        <w:jc w:val="both"/>
        <w:rPr>
          <w:sz w:val="28"/>
          <w:szCs w:val="28"/>
          <w:lang w:val="kk-KZ"/>
        </w:rPr>
      </w:pPr>
      <w:r w:rsidRPr="009F0CCB">
        <w:rPr>
          <w:sz w:val="28"/>
          <w:szCs w:val="28"/>
          <w:lang w:val="kk-KZ"/>
        </w:rPr>
        <w:t>Студенттерге өз білімдерін тиімді үйренуге және қолдануға көмектесетін ғылыми-әдістемелік негіздерді әзірлеу маңызды. Өздік жұмысты дұрыс ұйымдастыру материалды жақсы игеруге және болашақ кәсіби қызмет үшін қажетті дағдыларды дамытуға ықпал етеді. Тиімді әдістер мен тәсілдер студенттерге теорияны түсініп қана қоймай, практикалық мәселелерді шешуге мүмкіндік береді. Сайып келгенде, бұл қазіргі еңбек нарығының қиындықтарына дайын мамандарды дайындауға көмектеседі.</w:t>
      </w:r>
    </w:p>
    <w:p w:rsidR="000A209D" w:rsidRPr="00AE4DCF" w:rsidRDefault="000A209D" w:rsidP="000A209D">
      <w:pPr>
        <w:pStyle w:val="a8"/>
        <w:ind w:left="0" w:firstLine="709"/>
        <w:jc w:val="both"/>
        <w:rPr>
          <w:sz w:val="28"/>
          <w:szCs w:val="28"/>
          <w:lang w:val="kk-KZ"/>
        </w:rPr>
      </w:pPr>
      <w:r>
        <w:rPr>
          <w:sz w:val="28"/>
          <w:szCs w:val="28"/>
          <w:lang w:val="kk-KZ"/>
        </w:rPr>
        <w:t>П</w:t>
      </w:r>
      <w:r w:rsidRPr="00AE4DCF">
        <w:rPr>
          <w:sz w:val="28"/>
          <w:szCs w:val="28"/>
          <w:lang w:val="kk-KZ"/>
        </w:rPr>
        <w:t>едагогтарды</w:t>
      </w:r>
      <w:r>
        <w:rPr>
          <w:sz w:val="28"/>
          <w:szCs w:val="28"/>
          <w:lang w:val="kk-KZ"/>
        </w:rPr>
        <w:t xml:space="preserve"> к</w:t>
      </w:r>
      <w:r w:rsidRPr="00AE4DCF">
        <w:rPr>
          <w:sz w:val="28"/>
          <w:szCs w:val="28"/>
          <w:lang w:val="kk-KZ"/>
        </w:rPr>
        <w:t>әсіби даярлаудың теориясы мен практикасы</w:t>
      </w:r>
      <w:r>
        <w:rPr>
          <w:sz w:val="28"/>
          <w:szCs w:val="28"/>
          <w:lang w:val="kk-KZ"/>
        </w:rPr>
        <w:t>н</w:t>
      </w:r>
      <w:r w:rsidRPr="00AE4DCF">
        <w:rPr>
          <w:sz w:val="28"/>
          <w:szCs w:val="28"/>
          <w:lang w:val="kk-KZ"/>
        </w:rPr>
        <w:t xml:space="preserve"> </w:t>
      </w:r>
      <w:proofErr w:type="spellStart"/>
      <w:r w:rsidRPr="00AE4DCF">
        <w:rPr>
          <w:sz w:val="28"/>
          <w:szCs w:val="28"/>
          <w:lang w:val="kk-KZ"/>
        </w:rPr>
        <w:t>В.В.Краевский</w:t>
      </w:r>
      <w:proofErr w:type="spellEnd"/>
      <w:r w:rsidR="00F02FC5" w:rsidRPr="00F02FC5">
        <w:rPr>
          <w:sz w:val="28"/>
          <w:szCs w:val="28"/>
          <w:lang w:val="kk-KZ"/>
        </w:rPr>
        <w:t xml:space="preserve"> </w:t>
      </w:r>
      <w:r w:rsidR="00F02FC5">
        <w:rPr>
          <w:color w:val="000000" w:themeColor="text1"/>
          <w:sz w:val="28"/>
          <w:szCs w:val="28"/>
          <w:lang w:val="kk-KZ"/>
        </w:rPr>
        <w:sym w:font="Symbol" w:char="F05B"/>
      </w:r>
      <w:r w:rsidR="00F02FC5" w:rsidRPr="00F02FC5">
        <w:rPr>
          <w:color w:val="000000" w:themeColor="text1"/>
          <w:sz w:val="28"/>
          <w:szCs w:val="28"/>
          <w:lang w:val="kk-KZ"/>
        </w:rPr>
        <w:t>3</w:t>
      </w:r>
      <w:r w:rsidR="00F02FC5">
        <w:rPr>
          <w:color w:val="000000" w:themeColor="text1"/>
          <w:sz w:val="28"/>
          <w:szCs w:val="28"/>
          <w:lang w:val="kk-KZ"/>
        </w:rPr>
        <w:sym w:font="Symbol" w:char="F05D"/>
      </w:r>
      <w:r w:rsidRPr="00AE4DCF">
        <w:rPr>
          <w:sz w:val="28"/>
          <w:szCs w:val="28"/>
          <w:lang w:val="kk-KZ"/>
        </w:rPr>
        <w:t xml:space="preserve">, </w:t>
      </w:r>
      <w:proofErr w:type="spellStart"/>
      <w:r w:rsidRPr="00AE4DCF">
        <w:rPr>
          <w:sz w:val="28"/>
          <w:szCs w:val="28"/>
          <w:lang w:val="kk-KZ"/>
        </w:rPr>
        <w:t>В.А.Сластенин</w:t>
      </w:r>
      <w:proofErr w:type="spellEnd"/>
      <w:r w:rsidR="00F02FC5" w:rsidRPr="00F02FC5">
        <w:rPr>
          <w:sz w:val="28"/>
          <w:szCs w:val="28"/>
          <w:lang w:val="kk-KZ"/>
        </w:rPr>
        <w:t xml:space="preserve"> </w:t>
      </w:r>
      <w:r w:rsidR="00F02FC5">
        <w:rPr>
          <w:color w:val="000000" w:themeColor="text1"/>
          <w:sz w:val="28"/>
          <w:szCs w:val="28"/>
          <w:lang w:val="kk-KZ"/>
        </w:rPr>
        <w:sym w:font="Symbol" w:char="F05B"/>
      </w:r>
      <w:r w:rsidR="00F02FC5" w:rsidRPr="00F02FC5">
        <w:rPr>
          <w:color w:val="000000" w:themeColor="text1"/>
          <w:sz w:val="28"/>
          <w:szCs w:val="28"/>
          <w:lang w:val="kk-KZ"/>
        </w:rPr>
        <w:t>4</w:t>
      </w:r>
      <w:r w:rsidR="00F02FC5">
        <w:rPr>
          <w:color w:val="000000" w:themeColor="text1"/>
          <w:sz w:val="28"/>
          <w:szCs w:val="28"/>
          <w:lang w:val="kk-KZ"/>
        </w:rPr>
        <w:sym w:font="Symbol" w:char="F05D"/>
      </w:r>
      <w:r w:rsidRPr="00AE4DCF">
        <w:rPr>
          <w:sz w:val="28"/>
          <w:szCs w:val="28"/>
          <w:lang w:val="kk-KZ"/>
        </w:rPr>
        <w:t xml:space="preserve">, </w:t>
      </w:r>
      <w:proofErr w:type="spellStart"/>
      <w:r w:rsidRPr="002742D2">
        <w:rPr>
          <w:sz w:val="28"/>
          <w:szCs w:val="28"/>
          <w:lang w:val="kk-KZ"/>
        </w:rPr>
        <w:t>Борытко</w:t>
      </w:r>
      <w:proofErr w:type="spellEnd"/>
      <w:r w:rsidRPr="002742D2">
        <w:rPr>
          <w:sz w:val="28"/>
          <w:szCs w:val="28"/>
          <w:lang w:val="kk-KZ"/>
        </w:rPr>
        <w:t xml:space="preserve"> Н. М</w:t>
      </w:r>
      <w:r>
        <w:rPr>
          <w:sz w:val="28"/>
          <w:szCs w:val="28"/>
          <w:lang w:val="kk-KZ"/>
        </w:rPr>
        <w:t xml:space="preserve"> </w:t>
      </w:r>
      <w:r w:rsidR="00F02FC5">
        <w:rPr>
          <w:color w:val="000000" w:themeColor="text1"/>
          <w:sz w:val="28"/>
          <w:szCs w:val="28"/>
          <w:lang w:val="kk-KZ"/>
        </w:rPr>
        <w:sym w:font="Symbol" w:char="F05B"/>
      </w:r>
      <w:r w:rsidR="00F02FC5" w:rsidRPr="00F02FC5">
        <w:rPr>
          <w:color w:val="000000" w:themeColor="text1"/>
          <w:sz w:val="28"/>
          <w:szCs w:val="28"/>
          <w:lang w:val="kk-KZ"/>
        </w:rPr>
        <w:t>5</w:t>
      </w:r>
      <w:r w:rsidR="00F02FC5">
        <w:rPr>
          <w:color w:val="000000" w:themeColor="text1"/>
          <w:sz w:val="28"/>
          <w:szCs w:val="28"/>
          <w:lang w:val="kk-KZ"/>
        </w:rPr>
        <w:sym w:font="Symbol" w:char="F05D"/>
      </w:r>
      <w:r w:rsidRPr="00AE4DCF">
        <w:rPr>
          <w:sz w:val="28"/>
          <w:szCs w:val="28"/>
          <w:lang w:val="kk-KZ"/>
        </w:rPr>
        <w:t xml:space="preserve">, </w:t>
      </w:r>
      <w:proofErr w:type="spellStart"/>
      <w:r w:rsidRPr="00AE4DCF">
        <w:rPr>
          <w:sz w:val="28"/>
          <w:szCs w:val="28"/>
          <w:lang w:val="kk-KZ"/>
        </w:rPr>
        <w:t>Н.Д.Хмель</w:t>
      </w:r>
      <w:proofErr w:type="spellEnd"/>
      <w:r w:rsidR="00F02FC5" w:rsidRPr="00F02FC5">
        <w:rPr>
          <w:sz w:val="28"/>
          <w:szCs w:val="28"/>
          <w:lang w:val="kk-KZ"/>
        </w:rPr>
        <w:t xml:space="preserve"> </w:t>
      </w:r>
      <w:r w:rsidR="00F02FC5">
        <w:rPr>
          <w:color w:val="000000" w:themeColor="text1"/>
          <w:sz w:val="28"/>
          <w:szCs w:val="28"/>
          <w:lang w:val="kk-KZ"/>
        </w:rPr>
        <w:sym w:font="Symbol" w:char="F05B"/>
      </w:r>
      <w:r w:rsidR="00F02FC5" w:rsidRPr="00F02FC5">
        <w:rPr>
          <w:color w:val="000000" w:themeColor="text1"/>
          <w:sz w:val="28"/>
          <w:szCs w:val="28"/>
          <w:lang w:val="kk-KZ"/>
        </w:rPr>
        <w:t>6</w:t>
      </w:r>
      <w:r w:rsidR="00F02FC5">
        <w:rPr>
          <w:color w:val="000000" w:themeColor="text1"/>
          <w:sz w:val="28"/>
          <w:szCs w:val="28"/>
          <w:lang w:val="kk-KZ"/>
        </w:rPr>
        <w:sym w:font="Symbol" w:char="F05D"/>
      </w:r>
      <w:r w:rsidRPr="00AE4DCF">
        <w:rPr>
          <w:sz w:val="28"/>
          <w:szCs w:val="28"/>
          <w:lang w:val="kk-KZ"/>
        </w:rPr>
        <w:t xml:space="preserve">, </w:t>
      </w:r>
      <w:proofErr w:type="spellStart"/>
      <w:r w:rsidRPr="00AE4DCF">
        <w:rPr>
          <w:sz w:val="28"/>
          <w:szCs w:val="28"/>
          <w:lang w:val="kk-KZ"/>
        </w:rPr>
        <w:t>Ш.Т.Таубаева</w:t>
      </w:r>
      <w:proofErr w:type="spellEnd"/>
      <w:r w:rsidR="00F02FC5" w:rsidRPr="00F02FC5">
        <w:rPr>
          <w:b/>
          <w:bCs/>
          <w:sz w:val="28"/>
          <w:szCs w:val="28"/>
          <w:lang w:val="kk-KZ"/>
        </w:rPr>
        <w:t xml:space="preserve"> </w:t>
      </w:r>
      <w:r w:rsidR="00F02FC5">
        <w:rPr>
          <w:color w:val="000000" w:themeColor="text1"/>
          <w:sz w:val="28"/>
          <w:szCs w:val="28"/>
          <w:lang w:val="kk-KZ"/>
        </w:rPr>
        <w:sym w:font="Symbol" w:char="F05B"/>
      </w:r>
      <w:r w:rsidR="00F02FC5" w:rsidRPr="00F02FC5">
        <w:rPr>
          <w:color w:val="000000" w:themeColor="text1"/>
          <w:sz w:val="28"/>
          <w:szCs w:val="28"/>
          <w:lang w:val="kk-KZ"/>
        </w:rPr>
        <w:t>7</w:t>
      </w:r>
      <w:r w:rsidR="00F02FC5">
        <w:rPr>
          <w:color w:val="000000" w:themeColor="text1"/>
          <w:sz w:val="28"/>
          <w:szCs w:val="28"/>
          <w:lang w:val="kk-KZ"/>
        </w:rPr>
        <w:sym w:font="Symbol" w:char="F05D"/>
      </w:r>
      <w:r w:rsidRPr="00AE4DCF">
        <w:rPr>
          <w:sz w:val="28"/>
          <w:szCs w:val="28"/>
          <w:lang w:val="kk-KZ"/>
        </w:rPr>
        <w:t xml:space="preserve">, </w:t>
      </w:r>
      <w:r w:rsidRPr="00DB6A4D">
        <w:rPr>
          <w:sz w:val="28"/>
          <w:szCs w:val="28"/>
          <w:lang w:val="kk-KZ"/>
        </w:rPr>
        <w:t xml:space="preserve">Л. </w:t>
      </w:r>
      <w:proofErr w:type="spellStart"/>
      <w:r w:rsidRPr="00DB6A4D">
        <w:rPr>
          <w:sz w:val="28"/>
          <w:szCs w:val="28"/>
          <w:lang w:val="kk-KZ"/>
        </w:rPr>
        <w:t>Л.Султанова</w:t>
      </w:r>
      <w:proofErr w:type="spellEnd"/>
      <w:r w:rsidR="00F02FC5" w:rsidRPr="00F02FC5">
        <w:rPr>
          <w:sz w:val="28"/>
          <w:szCs w:val="28"/>
          <w:lang w:val="kk-KZ"/>
        </w:rPr>
        <w:t xml:space="preserve"> </w:t>
      </w:r>
      <w:r w:rsidR="00F02FC5">
        <w:rPr>
          <w:color w:val="000000" w:themeColor="text1"/>
          <w:sz w:val="28"/>
          <w:szCs w:val="28"/>
          <w:lang w:val="kk-KZ"/>
        </w:rPr>
        <w:sym w:font="Symbol" w:char="F05B"/>
      </w:r>
      <w:r w:rsidR="00F02FC5" w:rsidRPr="00F02FC5">
        <w:rPr>
          <w:color w:val="000000" w:themeColor="text1"/>
          <w:sz w:val="28"/>
          <w:szCs w:val="28"/>
          <w:lang w:val="kk-KZ"/>
        </w:rPr>
        <w:t>8</w:t>
      </w:r>
      <w:r w:rsidR="00F02FC5">
        <w:rPr>
          <w:color w:val="000000" w:themeColor="text1"/>
          <w:sz w:val="28"/>
          <w:szCs w:val="28"/>
          <w:lang w:val="kk-KZ"/>
        </w:rPr>
        <w:sym w:font="Symbol" w:char="F05D"/>
      </w:r>
      <w:r w:rsidRPr="00AE4DCF">
        <w:rPr>
          <w:sz w:val="28"/>
          <w:szCs w:val="28"/>
          <w:lang w:val="kk-KZ"/>
        </w:rPr>
        <w:t xml:space="preserve">, </w:t>
      </w:r>
      <w:proofErr w:type="spellStart"/>
      <w:r w:rsidRPr="00AE4DCF">
        <w:rPr>
          <w:sz w:val="28"/>
          <w:szCs w:val="28"/>
          <w:lang w:val="kk-KZ"/>
        </w:rPr>
        <w:t>А.Е.Абылқасымова</w:t>
      </w:r>
      <w:proofErr w:type="spellEnd"/>
      <w:r w:rsidR="00F02FC5" w:rsidRPr="00F02FC5">
        <w:rPr>
          <w:sz w:val="28"/>
          <w:szCs w:val="28"/>
          <w:lang w:val="kk-KZ"/>
        </w:rPr>
        <w:t xml:space="preserve"> </w:t>
      </w:r>
      <w:r w:rsidR="00F02FC5">
        <w:rPr>
          <w:color w:val="000000" w:themeColor="text1"/>
          <w:sz w:val="28"/>
          <w:szCs w:val="28"/>
          <w:lang w:val="kk-KZ"/>
        </w:rPr>
        <w:sym w:font="Symbol" w:char="F05B"/>
      </w:r>
      <w:r w:rsidR="00F02FC5" w:rsidRPr="00F02FC5">
        <w:rPr>
          <w:color w:val="000000" w:themeColor="text1"/>
          <w:sz w:val="28"/>
          <w:szCs w:val="28"/>
          <w:lang w:val="kk-KZ"/>
        </w:rPr>
        <w:t>9</w:t>
      </w:r>
      <w:r w:rsidR="00F02FC5">
        <w:rPr>
          <w:color w:val="000000" w:themeColor="text1"/>
          <w:sz w:val="28"/>
          <w:szCs w:val="28"/>
          <w:lang w:val="kk-KZ"/>
        </w:rPr>
        <w:sym w:font="Symbol" w:char="F05D"/>
      </w:r>
      <w:r w:rsidRPr="00AE4DCF">
        <w:rPr>
          <w:sz w:val="28"/>
          <w:szCs w:val="28"/>
          <w:lang w:val="kk-KZ"/>
        </w:rPr>
        <w:t xml:space="preserve">, </w:t>
      </w:r>
      <w:proofErr w:type="spellStart"/>
      <w:r w:rsidRPr="00AE4DCF">
        <w:rPr>
          <w:sz w:val="28"/>
          <w:szCs w:val="28"/>
          <w:lang w:val="kk-KZ"/>
        </w:rPr>
        <w:t>Г.Ж.Меңлібекова</w:t>
      </w:r>
      <w:proofErr w:type="spellEnd"/>
      <w:r w:rsidR="00F02FC5" w:rsidRPr="00F02FC5">
        <w:rPr>
          <w:sz w:val="28"/>
          <w:szCs w:val="28"/>
          <w:lang w:val="kk-KZ"/>
        </w:rPr>
        <w:t xml:space="preserve"> </w:t>
      </w:r>
      <w:r w:rsidR="00F02FC5">
        <w:rPr>
          <w:color w:val="000000" w:themeColor="text1"/>
          <w:sz w:val="28"/>
          <w:szCs w:val="28"/>
          <w:lang w:val="kk-KZ"/>
        </w:rPr>
        <w:lastRenderedPageBreak/>
        <w:sym w:font="Symbol" w:char="F05B"/>
      </w:r>
      <w:r w:rsidR="00F02FC5" w:rsidRPr="00F02FC5">
        <w:rPr>
          <w:color w:val="000000" w:themeColor="text1"/>
          <w:sz w:val="28"/>
          <w:szCs w:val="28"/>
          <w:lang w:val="kk-KZ"/>
        </w:rPr>
        <w:t>10</w:t>
      </w:r>
      <w:r w:rsidR="00F02FC5">
        <w:rPr>
          <w:color w:val="000000" w:themeColor="text1"/>
          <w:sz w:val="28"/>
          <w:szCs w:val="28"/>
          <w:lang w:val="kk-KZ"/>
        </w:rPr>
        <w:sym w:font="Symbol" w:char="F05D"/>
      </w:r>
      <w:r w:rsidRPr="0040557C">
        <w:rPr>
          <w:sz w:val="28"/>
          <w:szCs w:val="28"/>
        </w:rPr>
        <w:t>,</w:t>
      </w:r>
      <w:r w:rsidRPr="0040557C">
        <w:rPr>
          <w:sz w:val="28"/>
          <w:szCs w:val="28"/>
        </w:rPr>
        <w:tab/>
        <w:t>еңбектерінде</w:t>
      </w:r>
      <w:r w:rsidRPr="0040557C">
        <w:rPr>
          <w:sz w:val="28"/>
          <w:szCs w:val="28"/>
        </w:rPr>
        <w:tab/>
        <w:t>қарастырылса, ал</w:t>
      </w:r>
      <w:r>
        <w:rPr>
          <w:sz w:val="28"/>
          <w:szCs w:val="28"/>
          <w:lang w:val="kk-KZ"/>
        </w:rPr>
        <w:t xml:space="preserve"> </w:t>
      </w:r>
      <w:proofErr w:type="spellStart"/>
      <w:r w:rsidRPr="00AE4DCF">
        <w:rPr>
          <w:sz w:val="28"/>
          <w:szCs w:val="28"/>
          <w:lang w:val="kk-KZ"/>
        </w:rPr>
        <w:t>Ұ.М.Әбдіғапбарова</w:t>
      </w:r>
      <w:proofErr w:type="spellEnd"/>
      <w:r w:rsidR="00F02FC5" w:rsidRPr="00F02FC5">
        <w:rPr>
          <w:sz w:val="28"/>
          <w:szCs w:val="28"/>
          <w:lang w:val="kk-KZ"/>
        </w:rPr>
        <w:t xml:space="preserve"> </w:t>
      </w:r>
      <w:r w:rsidR="00F02FC5">
        <w:rPr>
          <w:color w:val="000000" w:themeColor="text1"/>
          <w:sz w:val="28"/>
          <w:szCs w:val="28"/>
          <w:lang w:val="kk-KZ"/>
        </w:rPr>
        <w:sym w:font="Symbol" w:char="F05B"/>
      </w:r>
      <w:r w:rsidR="00F02FC5" w:rsidRPr="00F02FC5">
        <w:rPr>
          <w:color w:val="000000" w:themeColor="text1"/>
          <w:sz w:val="28"/>
          <w:szCs w:val="28"/>
          <w:lang w:val="kk-KZ"/>
        </w:rPr>
        <w:t>11</w:t>
      </w:r>
      <w:r w:rsidR="00F02FC5">
        <w:rPr>
          <w:color w:val="000000" w:themeColor="text1"/>
          <w:sz w:val="28"/>
          <w:szCs w:val="28"/>
          <w:lang w:val="kk-KZ"/>
        </w:rPr>
        <w:sym w:font="Symbol" w:char="F05D"/>
      </w:r>
      <w:r w:rsidRPr="00AE4DCF">
        <w:rPr>
          <w:sz w:val="28"/>
          <w:szCs w:val="28"/>
          <w:lang w:val="kk-KZ"/>
        </w:rPr>
        <w:t>,</w:t>
      </w:r>
      <w:r w:rsidR="00F02FC5" w:rsidRPr="00F02FC5">
        <w:rPr>
          <w:sz w:val="28"/>
          <w:szCs w:val="28"/>
          <w:lang w:val="kk-KZ"/>
        </w:rPr>
        <w:t xml:space="preserve"> </w:t>
      </w:r>
      <w:r w:rsidRPr="0040557C">
        <w:rPr>
          <w:sz w:val="28"/>
          <w:szCs w:val="28"/>
        </w:rPr>
        <w:t>Л.Сүлейменова</w:t>
      </w:r>
      <w:r w:rsidR="00F02FC5" w:rsidRPr="00F02FC5">
        <w:rPr>
          <w:sz w:val="28"/>
          <w:szCs w:val="28"/>
          <w:lang w:val="kk-KZ"/>
        </w:rPr>
        <w:t xml:space="preserve"> </w:t>
      </w:r>
      <w:r w:rsidR="00F02FC5">
        <w:rPr>
          <w:color w:val="000000" w:themeColor="text1"/>
          <w:sz w:val="28"/>
          <w:szCs w:val="28"/>
          <w:lang w:val="kk-KZ"/>
        </w:rPr>
        <w:sym w:font="Symbol" w:char="F05B"/>
      </w:r>
      <w:r w:rsidR="00F02FC5" w:rsidRPr="00F02FC5">
        <w:rPr>
          <w:color w:val="000000" w:themeColor="text1"/>
          <w:sz w:val="28"/>
          <w:szCs w:val="28"/>
          <w:lang w:val="kk-KZ"/>
        </w:rPr>
        <w:t>12</w:t>
      </w:r>
      <w:r w:rsidR="00F02FC5">
        <w:rPr>
          <w:color w:val="000000" w:themeColor="text1"/>
          <w:sz w:val="28"/>
          <w:szCs w:val="28"/>
          <w:lang w:val="kk-KZ"/>
        </w:rPr>
        <w:sym w:font="Symbol" w:char="F05D"/>
      </w:r>
      <w:r>
        <w:rPr>
          <w:sz w:val="28"/>
          <w:szCs w:val="28"/>
          <w:lang w:val="kk-KZ"/>
        </w:rPr>
        <w:t>,</w:t>
      </w:r>
      <w:r>
        <w:rPr>
          <w:rFonts w:ascii="Arial" w:hAnsi="Arial" w:cs="Arial"/>
          <w:color w:val="222222"/>
          <w:sz w:val="20"/>
          <w:szCs w:val="20"/>
          <w:shd w:val="clear" w:color="auto" w:fill="FFFFFF"/>
          <w:lang w:val="kk-KZ"/>
        </w:rPr>
        <w:t xml:space="preserve"> </w:t>
      </w:r>
      <w:r w:rsidRPr="0040557C">
        <w:rPr>
          <w:sz w:val="28"/>
          <w:szCs w:val="28"/>
        </w:rPr>
        <w:t>Захарова А.</w:t>
      </w:r>
      <w:r w:rsidR="00F02FC5" w:rsidRPr="00F02FC5">
        <w:rPr>
          <w:color w:val="000000" w:themeColor="text1"/>
          <w:sz w:val="28"/>
          <w:szCs w:val="28"/>
          <w:lang w:val="kk-KZ"/>
        </w:rPr>
        <w:t xml:space="preserve"> </w:t>
      </w:r>
      <w:r w:rsidR="00F02FC5">
        <w:rPr>
          <w:color w:val="000000" w:themeColor="text1"/>
          <w:sz w:val="28"/>
          <w:szCs w:val="28"/>
          <w:lang w:val="kk-KZ"/>
        </w:rPr>
        <w:sym w:font="Symbol" w:char="F05B"/>
      </w:r>
      <w:r w:rsidR="00F02FC5" w:rsidRPr="00F02FC5">
        <w:rPr>
          <w:color w:val="000000" w:themeColor="text1"/>
          <w:sz w:val="28"/>
          <w:szCs w:val="28"/>
          <w:lang w:val="kk-KZ"/>
        </w:rPr>
        <w:t>13</w:t>
      </w:r>
      <w:r w:rsidR="00F02FC5">
        <w:rPr>
          <w:color w:val="000000" w:themeColor="text1"/>
          <w:sz w:val="28"/>
          <w:szCs w:val="28"/>
          <w:lang w:val="kk-KZ"/>
        </w:rPr>
        <w:sym w:font="Symbol" w:char="F05D"/>
      </w:r>
      <w:r w:rsidRPr="0040557C">
        <w:rPr>
          <w:sz w:val="28"/>
          <w:szCs w:val="28"/>
        </w:rPr>
        <w:t>,</w:t>
      </w:r>
      <w:r>
        <w:rPr>
          <w:rFonts w:ascii="Arial" w:hAnsi="Arial" w:cs="Arial"/>
          <w:color w:val="222222"/>
          <w:sz w:val="20"/>
          <w:szCs w:val="20"/>
          <w:shd w:val="clear" w:color="auto" w:fill="FFFFFF"/>
        </w:rPr>
        <w:t xml:space="preserve"> </w:t>
      </w:r>
      <w:r w:rsidRPr="0000349E">
        <w:rPr>
          <w:sz w:val="28"/>
          <w:szCs w:val="28"/>
        </w:rPr>
        <w:t>Л.В. Хузар</w:t>
      </w:r>
      <w:r w:rsidR="00F02FC5" w:rsidRPr="00F02FC5">
        <w:rPr>
          <w:sz w:val="28"/>
          <w:szCs w:val="28"/>
          <w:lang w:val="kk-KZ"/>
        </w:rPr>
        <w:t xml:space="preserve"> </w:t>
      </w:r>
      <w:r w:rsidR="00F02FC5">
        <w:rPr>
          <w:color w:val="000000" w:themeColor="text1"/>
          <w:sz w:val="28"/>
          <w:szCs w:val="28"/>
          <w:lang w:val="kk-KZ"/>
        </w:rPr>
        <w:sym w:font="Symbol" w:char="F05B"/>
      </w:r>
      <w:r w:rsidR="00F02FC5" w:rsidRPr="00F02FC5">
        <w:rPr>
          <w:color w:val="000000" w:themeColor="text1"/>
          <w:sz w:val="28"/>
          <w:szCs w:val="28"/>
          <w:lang w:val="kk-KZ"/>
        </w:rPr>
        <w:t>14</w:t>
      </w:r>
      <w:r w:rsidR="00F02FC5">
        <w:rPr>
          <w:color w:val="000000" w:themeColor="text1"/>
          <w:sz w:val="28"/>
          <w:szCs w:val="28"/>
          <w:lang w:val="kk-KZ"/>
        </w:rPr>
        <w:sym w:font="Symbol" w:char="F05D"/>
      </w:r>
      <w:r w:rsidRPr="00AE4DCF">
        <w:rPr>
          <w:sz w:val="28"/>
          <w:szCs w:val="28"/>
          <w:lang w:val="kk-KZ"/>
        </w:rPr>
        <w:t xml:space="preserve"> және т.б. ғалымдар зерттеулерінде </w:t>
      </w:r>
      <w:r>
        <w:rPr>
          <w:sz w:val="28"/>
          <w:szCs w:val="28"/>
          <w:lang w:val="kk-KZ"/>
        </w:rPr>
        <w:t>студенттердің</w:t>
      </w:r>
      <w:r w:rsidRPr="00AE4DCF">
        <w:rPr>
          <w:sz w:val="28"/>
          <w:szCs w:val="28"/>
          <w:lang w:val="kk-KZ"/>
        </w:rPr>
        <w:t xml:space="preserve"> өзін-өзі дамытуы, өзін-өзі ұйымдастыру мәселелері көрініс тапқан.</w:t>
      </w:r>
    </w:p>
    <w:p w:rsidR="000A209D" w:rsidRDefault="000A209D" w:rsidP="000A209D">
      <w:pPr>
        <w:pStyle w:val="af0"/>
        <w:ind w:right="221" w:firstLine="709"/>
        <w:jc w:val="both"/>
        <w:rPr>
          <w:rFonts w:eastAsia="SimSun"/>
          <w:sz w:val="28"/>
          <w:szCs w:val="28"/>
          <w:lang w:val="kk-KZ" w:eastAsia="ru-RU"/>
        </w:rPr>
      </w:pPr>
      <w:r>
        <w:rPr>
          <w:rFonts w:eastAsia="SimSun"/>
          <w:sz w:val="28"/>
          <w:szCs w:val="28"/>
          <w:lang w:val="kk-KZ" w:eastAsia="ru-RU"/>
        </w:rPr>
        <w:t>О</w:t>
      </w:r>
      <w:r w:rsidRPr="00930DAD">
        <w:rPr>
          <w:rFonts w:eastAsia="SimSun"/>
          <w:sz w:val="28"/>
          <w:szCs w:val="28"/>
          <w:lang w:val="kk-KZ" w:eastAsia="ru-RU"/>
        </w:rPr>
        <w:t xml:space="preserve">қытудың кредиттік жүйесін </w:t>
      </w:r>
      <w:r w:rsidRPr="00B54132">
        <w:rPr>
          <w:rFonts w:eastAsia="SimSun"/>
          <w:sz w:val="28"/>
          <w:szCs w:val="28"/>
          <w:lang w:val="kk-KZ" w:eastAsia="ru-RU"/>
        </w:rPr>
        <w:t xml:space="preserve">зерттеумен В. </w:t>
      </w:r>
      <w:proofErr w:type="spellStart"/>
      <w:r w:rsidRPr="00B54132">
        <w:rPr>
          <w:rFonts w:eastAsia="SimSun"/>
          <w:sz w:val="28"/>
          <w:szCs w:val="28"/>
          <w:lang w:val="kk-KZ" w:eastAsia="ru-RU"/>
        </w:rPr>
        <w:t>Чистохвалов</w:t>
      </w:r>
      <w:proofErr w:type="spellEnd"/>
      <w:r w:rsidR="00F02FC5" w:rsidRPr="00F02FC5">
        <w:rPr>
          <w:rFonts w:eastAsia="SimSun"/>
          <w:sz w:val="28"/>
          <w:szCs w:val="28"/>
          <w:lang w:val="kk-KZ" w:eastAsia="ru-RU"/>
        </w:rPr>
        <w:t xml:space="preserve"> </w:t>
      </w:r>
      <w:r w:rsidR="00F02FC5">
        <w:rPr>
          <w:color w:val="000000" w:themeColor="text1"/>
          <w:sz w:val="28"/>
          <w:szCs w:val="28"/>
          <w:lang w:val="kk-KZ"/>
        </w:rPr>
        <w:sym w:font="Symbol" w:char="F05B"/>
      </w:r>
      <w:r w:rsidR="00F02FC5" w:rsidRPr="00F02FC5">
        <w:rPr>
          <w:color w:val="000000" w:themeColor="text1"/>
          <w:sz w:val="28"/>
          <w:szCs w:val="28"/>
          <w:lang w:val="kk-KZ"/>
        </w:rPr>
        <w:t>15</w:t>
      </w:r>
      <w:r w:rsidR="00F02FC5">
        <w:rPr>
          <w:color w:val="000000" w:themeColor="text1"/>
          <w:sz w:val="28"/>
          <w:szCs w:val="28"/>
          <w:lang w:val="kk-KZ"/>
        </w:rPr>
        <w:sym w:font="Symbol" w:char="F05D"/>
      </w:r>
      <w:r w:rsidRPr="00095EBC">
        <w:rPr>
          <w:rFonts w:eastAsia="SimSun"/>
          <w:sz w:val="28"/>
          <w:szCs w:val="28"/>
          <w:lang w:val="kk-KZ" w:eastAsia="ru-RU"/>
        </w:rPr>
        <w:t xml:space="preserve">, </w:t>
      </w:r>
      <w:proofErr w:type="spellStart"/>
      <w:r w:rsidRPr="00095EBC">
        <w:rPr>
          <w:rFonts w:eastAsia="SimSun"/>
          <w:sz w:val="28"/>
          <w:szCs w:val="28"/>
          <w:lang w:val="kk-KZ" w:eastAsia="ru-RU"/>
        </w:rPr>
        <w:t>А.Чучалин</w:t>
      </w:r>
      <w:proofErr w:type="spellEnd"/>
      <w:r w:rsidR="00F02FC5">
        <w:rPr>
          <w:color w:val="000000" w:themeColor="text1"/>
          <w:sz w:val="28"/>
          <w:szCs w:val="28"/>
          <w:lang w:val="kk-KZ"/>
        </w:rPr>
        <w:sym w:font="Symbol" w:char="F05B"/>
      </w:r>
      <w:r w:rsidR="00F02FC5" w:rsidRPr="00F02FC5">
        <w:rPr>
          <w:color w:val="000000" w:themeColor="text1"/>
          <w:sz w:val="28"/>
          <w:szCs w:val="28"/>
          <w:lang w:val="kk-KZ"/>
        </w:rPr>
        <w:t>16</w:t>
      </w:r>
      <w:r w:rsidR="00F02FC5">
        <w:rPr>
          <w:color w:val="000000" w:themeColor="text1"/>
          <w:sz w:val="28"/>
          <w:szCs w:val="28"/>
          <w:lang w:val="kk-KZ"/>
        </w:rPr>
        <w:sym w:font="Symbol" w:char="F05D"/>
      </w:r>
      <w:r w:rsidR="00F02FC5" w:rsidRPr="00F02FC5">
        <w:rPr>
          <w:color w:val="000000" w:themeColor="text1"/>
          <w:sz w:val="28"/>
          <w:szCs w:val="28"/>
          <w:lang w:val="kk-KZ"/>
        </w:rPr>
        <w:t xml:space="preserve">, </w:t>
      </w:r>
      <w:proofErr w:type="spellStart"/>
      <w:r w:rsidRPr="00095EBC">
        <w:rPr>
          <w:rFonts w:eastAsia="SimSun"/>
          <w:sz w:val="28"/>
          <w:szCs w:val="28"/>
          <w:lang w:val="kk-KZ" w:eastAsia="ru-RU"/>
        </w:rPr>
        <w:t>А.Атыханов</w:t>
      </w:r>
      <w:proofErr w:type="spellEnd"/>
      <w:r w:rsidR="00F02FC5" w:rsidRPr="00F02FC5">
        <w:rPr>
          <w:rFonts w:eastAsia="SimSun"/>
          <w:sz w:val="28"/>
          <w:szCs w:val="28"/>
          <w:lang w:val="kk-KZ" w:eastAsia="ru-RU"/>
        </w:rPr>
        <w:t xml:space="preserve"> </w:t>
      </w:r>
      <w:r w:rsidR="00F02FC5">
        <w:rPr>
          <w:color w:val="000000" w:themeColor="text1"/>
          <w:sz w:val="28"/>
          <w:szCs w:val="28"/>
          <w:lang w:val="kk-KZ"/>
        </w:rPr>
        <w:sym w:font="Symbol" w:char="F05B"/>
      </w:r>
      <w:r w:rsidR="00F02FC5" w:rsidRPr="00F02FC5">
        <w:rPr>
          <w:color w:val="000000" w:themeColor="text1"/>
          <w:sz w:val="28"/>
          <w:szCs w:val="28"/>
          <w:lang w:val="kk-KZ"/>
        </w:rPr>
        <w:t>17</w:t>
      </w:r>
      <w:r w:rsidR="00F02FC5">
        <w:rPr>
          <w:color w:val="000000" w:themeColor="text1"/>
          <w:sz w:val="28"/>
          <w:szCs w:val="28"/>
          <w:lang w:val="kk-KZ"/>
        </w:rPr>
        <w:sym w:font="Symbol" w:char="F05D"/>
      </w:r>
      <w:r w:rsidR="00F02FC5" w:rsidRPr="00F02FC5">
        <w:rPr>
          <w:rFonts w:eastAsia="SimSun"/>
          <w:sz w:val="28"/>
          <w:szCs w:val="28"/>
          <w:lang w:val="kk-KZ" w:eastAsia="ru-RU"/>
        </w:rPr>
        <w:t>,</w:t>
      </w:r>
      <w:r w:rsidRPr="00095EBC">
        <w:rPr>
          <w:rFonts w:eastAsia="SimSun"/>
          <w:sz w:val="28"/>
          <w:szCs w:val="28"/>
          <w:lang w:val="kk-KZ" w:eastAsia="ru-RU"/>
        </w:rPr>
        <w:t xml:space="preserve">  Н. Асанов</w:t>
      </w:r>
      <w:r w:rsidR="00F02FC5" w:rsidRPr="00F02FC5">
        <w:rPr>
          <w:rFonts w:eastAsia="SimSun"/>
          <w:sz w:val="28"/>
          <w:szCs w:val="28"/>
          <w:lang w:val="kk-KZ" w:eastAsia="ru-RU"/>
        </w:rPr>
        <w:t xml:space="preserve"> </w:t>
      </w:r>
      <w:r w:rsidR="00F02FC5">
        <w:rPr>
          <w:color w:val="000000" w:themeColor="text1"/>
          <w:sz w:val="28"/>
          <w:szCs w:val="28"/>
          <w:lang w:val="kk-KZ"/>
        </w:rPr>
        <w:sym w:font="Symbol" w:char="F05B"/>
      </w:r>
      <w:r w:rsidR="00F02FC5" w:rsidRPr="00F02FC5">
        <w:rPr>
          <w:color w:val="000000" w:themeColor="text1"/>
          <w:sz w:val="28"/>
          <w:szCs w:val="28"/>
          <w:lang w:val="kk-KZ"/>
        </w:rPr>
        <w:t>18</w:t>
      </w:r>
      <w:r w:rsidR="00F02FC5">
        <w:rPr>
          <w:color w:val="000000" w:themeColor="text1"/>
          <w:sz w:val="28"/>
          <w:szCs w:val="28"/>
          <w:lang w:val="kk-KZ"/>
        </w:rPr>
        <w:sym w:font="Symbol" w:char="F05D"/>
      </w:r>
      <w:r w:rsidRPr="00095EBC">
        <w:rPr>
          <w:rFonts w:eastAsia="SimSun"/>
          <w:sz w:val="28"/>
          <w:szCs w:val="28"/>
          <w:lang w:val="kk-KZ" w:eastAsia="ru-RU"/>
        </w:rPr>
        <w:t xml:space="preserve">, С. А. </w:t>
      </w:r>
      <w:proofErr w:type="spellStart"/>
      <w:r w:rsidRPr="00095EBC">
        <w:rPr>
          <w:rFonts w:eastAsia="SimSun"/>
          <w:sz w:val="28"/>
          <w:szCs w:val="28"/>
          <w:lang w:val="kk-KZ" w:eastAsia="ru-RU"/>
        </w:rPr>
        <w:t>Абдиманапов</w:t>
      </w:r>
      <w:proofErr w:type="spellEnd"/>
      <w:r w:rsidR="00F02FC5" w:rsidRPr="00F02FC5">
        <w:rPr>
          <w:rFonts w:eastAsia="SimSun"/>
          <w:sz w:val="28"/>
          <w:szCs w:val="28"/>
          <w:lang w:val="kk-KZ" w:eastAsia="ru-RU"/>
        </w:rPr>
        <w:t xml:space="preserve"> </w:t>
      </w:r>
      <w:r w:rsidR="00F02FC5">
        <w:rPr>
          <w:color w:val="000000" w:themeColor="text1"/>
          <w:sz w:val="28"/>
          <w:szCs w:val="28"/>
          <w:lang w:val="kk-KZ"/>
        </w:rPr>
        <w:sym w:font="Symbol" w:char="F05B"/>
      </w:r>
      <w:r w:rsidR="00F02FC5" w:rsidRPr="00F02FC5">
        <w:rPr>
          <w:color w:val="000000" w:themeColor="text1"/>
          <w:sz w:val="28"/>
          <w:szCs w:val="28"/>
          <w:lang w:val="kk-KZ"/>
        </w:rPr>
        <w:t>19</w:t>
      </w:r>
      <w:r w:rsidR="00F02FC5">
        <w:rPr>
          <w:color w:val="000000" w:themeColor="text1"/>
          <w:sz w:val="28"/>
          <w:szCs w:val="28"/>
          <w:lang w:val="kk-KZ"/>
        </w:rPr>
        <w:sym w:font="Symbol" w:char="F05D"/>
      </w:r>
      <w:r w:rsidRPr="00095EBC">
        <w:rPr>
          <w:rFonts w:eastAsia="SimSun"/>
          <w:sz w:val="28"/>
          <w:szCs w:val="28"/>
          <w:lang w:val="kk-KZ" w:eastAsia="ru-RU"/>
        </w:rPr>
        <w:t xml:space="preserve">, </w:t>
      </w:r>
      <w:proofErr w:type="spellStart"/>
      <w:r>
        <w:rPr>
          <w:rFonts w:eastAsia="SimSun"/>
          <w:sz w:val="28"/>
          <w:szCs w:val="28"/>
          <w:lang w:val="kk-KZ" w:eastAsia="ru-RU"/>
        </w:rPr>
        <w:t>С.Б.</w:t>
      </w:r>
      <w:r w:rsidRPr="00095EBC">
        <w:rPr>
          <w:rFonts w:eastAsia="SimSun"/>
          <w:sz w:val="28"/>
          <w:szCs w:val="28"/>
          <w:lang w:val="kk-KZ" w:eastAsia="ru-RU"/>
        </w:rPr>
        <w:t>Абдигаппарова</w:t>
      </w:r>
      <w:proofErr w:type="spellEnd"/>
      <w:r w:rsidRPr="00095EBC">
        <w:rPr>
          <w:rFonts w:eastAsia="SimSun"/>
          <w:sz w:val="28"/>
          <w:szCs w:val="28"/>
          <w:lang w:val="kk-KZ" w:eastAsia="ru-RU"/>
        </w:rPr>
        <w:t xml:space="preserve"> </w:t>
      </w:r>
      <w:r w:rsidR="00F02FC5">
        <w:rPr>
          <w:color w:val="000000" w:themeColor="text1"/>
          <w:sz w:val="28"/>
          <w:szCs w:val="28"/>
          <w:lang w:val="kk-KZ"/>
        </w:rPr>
        <w:sym w:font="Symbol" w:char="F05B"/>
      </w:r>
      <w:r w:rsidR="00F02FC5" w:rsidRPr="00F02FC5">
        <w:rPr>
          <w:color w:val="000000" w:themeColor="text1"/>
          <w:sz w:val="28"/>
          <w:szCs w:val="28"/>
          <w:lang w:val="kk-KZ"/>
        </w:rPr>
        <w:t>20</w:t>
      </w:r>
      <w:r w:rsidR="00F02FC5">
        <w:rPr>
          <w:color w:val="000000" w:themeColor="text1"/>
          <w:sz w:val="28"/>
          <w:szCs w:val="28"/>
          <w:lang w:val="kk-KZ"/>
        </w:rPr>
        <w:sym w:font="Symbol" w:char="F05D"/>
      </w:r>
      <w:r w:rsidRPr="00095EBC">
        <w:rPr>
          <w:rFonts w:eastAsia="SimSun"/>
          <w:sz w:val="28"/>
          <w:szCs w:val="28"/>
          <w:lang w:val="kk-KZ" w:eastAsia="ru-RU"/>
        </w:rPr>
        <w:t xml:space="preserve">, </w:t>
      </w:r>
      <w:r>
        <w:rPr>
          <w:rFonts w:eastAsia="SimSun"/>
          <w:sz w:val="28"/>
          <w:szCs w:val="28"/>
          <w:lang w:val="kk-KZ" w:eastAsia="ru-RU"/>
        </w:rPr>
        <w:t xml:space="preserve">Ж.Д. </w:t>
      </w:r>
      <w:r w:rsidRPr="00095EBC">
        <w:rPr>
          <w:rFonts w:eastAsia="SimSun"/>
          <w:sz w:val="28"/>
          <w:szCs w:val="28"/>
          <w:lang w:val="kk-KZ" w:eastAsia="ru-RU"/>
        </w:rPr>
        <w:t>Дадабаев</w:t>
      </w:r>
      <w:r w:rsidR="00F02FC5" w:rsidRPr="00F02FC5">
        <w:rPr>
          <w:rFonts w:eastAsia="SimSun"/>
          <w:sz w:val="28"/>
          <w:szCs w:val="28"/>
          <w:lang w:val="kk-KZ" w:eastAsia="ru-RU"/>
        </w:rPr>
        <w:t xml:space="preserve"> </w:t>
      </w:r>
      <w:r w:rsidR="00F02FC5">
        <w:rPr>
          <w:color w:val="000000" w:themeColor="text1"/>
          <w:sz w:val="28"/>
          <w:szCs w:val="28"/>
          <w:lang w:val="kk-KZ"/>
        </w:rPr>
        <w:sym w:font="Symbol" w:char="F05B"/>
      </w:r>
      <w:r w:rsidR="00F02FC5" w:rsidRPr="00F02FC5">
        <w:rPr>
          <w:color w:val="000000" w:themeColor="text1"/>
          <w:sz w:val="28"/>
          <w:szCs w:val="28"/>
          <w:lang w:val="kk-KZ"/>
        </w:rPr>
        <w:t>21</w:t>
      </w:r>
      <w:r w:rsidR="00F02FC5">
        <w:rPr>
          <w:color w:val="000000" w:themeColor="text1"/>
          <w:sz w:val="28"/>
          <w:szCs w:val="28"/>
          <w:lang w:val="kk-KZ"/>
        </w:rPr>
        <w:sym w:font="Symbol" w:char="F05D"/>
      </w:r>
      <w:r w:rsidRPr="00095EBC">
        <w:rPr>
          <w:rFonts w:eastAsia="SimSun"/>
          <w:sz w:val="28"/>
          <w:szCs w:val="28"/>
          <w:lang w:val="kk-KZ" w:eastAsia="ru-RU"/>
        </w:rPr>
        <w:t>, А. Құсайынов</w:t>
      </w:r>
      <w:r w:rsidR="00F02FC5" w:rsidRPr="00F02FC5">
        <w:rPr>
          <w:rFonts w:eastAsia="SimSun"/>
          <w:sz w:val="28"/>
          <w:szCs w:val="28"/>
          <w:lang w:val="kk-KZ" w:eastAsia="ru-RU"/>
        </w:rPr>
        <w:t xml:space="preserve"> </w:t>
      </w:r>
      <w:r w:rsidR="00F02FC5">
        <w:rPr>
          <w:color w:val="000000" w:themeColor="text1"/>
          <w:sz w:val="28"/>
          <w:szCs w:val="28"/>
          <w:lang w:val="kk-KZ"/>
        </w:rPr>
        <w:sym w:font="Symbol" w:char="F05B"/>
      </w:r>
      <w:r w:rsidR="00F02FC5" w:rsidRPr="00F02FC5">
        <w:rPr>
          <w:color w:val="000000" w:themeColor="text1"/>
          <w:sz w:val="28"/>
          <w:szCs w:val="28"/>
          <w:lang w:val="kk-KZ"/>
        </w:rPr>
        <w:t>22</w:t>
      </w:r>
      <w:r w:rsidR="00F02FC5">
        <w:rPr>
          <w:color w:val="000000" w:themeColor="text1"/>
          <w:sz w:val="28"/>
          <w:szCs w:val="28"/>
          <w:lang w:val="kk-KZ"/>
        </w:rPr>
        <w:sym w:font="Symbol" w:char="F05D"/>
      </w:r>
      <w:r w:rsidR="00F02FC5" w:rsidRPr="00F02FC5">
        <w:rPr>
          <w:color w:val="000000" w:themeColor="text1"/>
          <w:sz w:val="28"/>
          <w:szCs w:val="28"/>
          <w:lang w:val="kk-KZ"/>
        </w:rPr>
        <w:t xml:space="preserve"> </w:t>
      </w:r>
      <w:r w:rsidRPr="00095EBC">
        <w:rPr>
          <w:rFonts w:eastAsia="SimSun"/>
          <w:sz w:val="28"/>
          <w:szCs w:val="28"/>
          <w:lang w:val="kk-KZ" w:eastAsia="ru-RU"/>
        </w:rPr>
        <w:t>және</w:t>
      </w:r>
      <w:r w:rsidRPr="00930DAD">
        <w:rPr>
          <w:rFonts w:eastAsia="SimSun"/>
          <w:sz w:val="28"/>
          <w:szCs w:val="28"/>
          <w:lang w:val="kk-KZ" w:eastAsia="ru-RU"/>
        </w:rPr>
        <w:t xml:space="preserve"> басқа зерттеушілер бұл жүйенің негізгі түсініктері мен ережелерін анықтап, жоғары мектеп тәжірибесіне </w:t>
      </w:r>
      <w:r w:rsidRPr="00A31BDD">
        <w:rPr>
          <w:rFonts w:eastAsia="SimSun"/>
          <w:b/>
          <w:bCs/>
          <w:i/>
          <w:iCs/>
          <w:color w:val="000000" w:themeColor="text1"/>
          <w:sz w:val="28"/>
          <w:szCs w:val="28"/>
          <w:lang w:val="kk-KZ" w:eastAsia="ru-RU"/>
        </w:rPr>
        <w:t>кредиттік технологияны</w:t>
      </w:r>
      <w:r w:rsidRPr="00A31BDD">
        <w:rPr>
          <w:rFonts w:eastAsia="SimSun"/>
          <w:color w:val="000000" w:themeColor="text1"/>
          <w:sz w:val="28"/>
          <w:szCs w:val="28"/>
          <w:lang w:val="kk-KZ" w:eastAsia="ru-RU"/>
        </w:rPr>
        <w:t xml:space="preserve"> </w:t>
      </w:r>
      <w:r w:rsidRPr="00930DAD">
        <w:rPr>
          <w:rFonts w:eastAsia="SimSun"/>
          <w:sz w:val="28"/>
          <w:szCs w:val="28"/>
          <w:lang w:val="kk-KZ" w:eastAsia="ru-RU"/>
        </w:rPr>
        <w:t>енгізуге үлкен үлес қос</w:t>
      </w:r>
      <w:r>
        <w:rPr>
          <w:rFonts w:eastAsia="SimSun"/>
          <w:sz w:val="28"/>
          <w:szCs w:val="28"/>
          <w:lang w:val="kk-KZ" w:eastAsia="ru-RU"/>
        </w:rPr>
        <w:t>қан</w:t>
      </w:r>
      <w:r w:rsidRPr="00930DAD">
        <w:rPr>
          <w:rFonts w:eastAsia="SimSun"/>
          <w:sz w:val="28"/>
          <w:szCs w:val="28"/>
          <w:lang w:val="kk-KZ" w:eastAsia="ru-RU"/>
        </w:rPr>
        <w:t>.  Авторлар бұл жүйеде маңызды аспектілер: оқу уақытын ұтымды пайдалану, білім беру процесіне жаңа педагогикалық әдістерді енгізу, оқу деңгейін жақсарту болып табылатынын атап өт</w:t>
      </w:r>
      <w:r>
        <w:rPr>
          <w:rFonts w:eastAsia="SimSun"/>
          <w:sz w:val="28"/>
          <w:szCs w:val="28"/>
          <w:lang w:val="kk-KZ" w:eastAsia="ru-RU"/>
        </w:rPr>
        <w:t>кен</w:t>
      </w:r>
      <w:r w:rsidRPr="00930DAD">
        <w:rPr>
          <w:rFonts w:eastAsia="SimSun"/>
          <w:sz w:val="28"/>
          <w:szCs w:val="28"/>
          <w:lang w:val="kk-KZ" w:eastAsia="ru-RU"/>
        </w:rPr>
        <w:t xml:space="preserve">. Болашақ мамандардың кәсіби </w:t>
      </w:r>
      <w:proofErr w:type="spellStart"/>
      <w:r w:rsidRPr="00930DAD">
        <w:rPr>
          <w:rFonts w:eastAsia="SimSun"/>
          <w:sz w:val="28"/>
          <w:szCs w:val="28"/>
          <w:lang w:val="kk-KZ" w:eastAsia="ru-RU"/>
        </w:rPr>
        <w:t>құзыреттілігін</w:t>
      </w:r>
      <w:proofErr w:type="spellEnd"/>
      <w:r w:rsidRPr="00930DAD">
        <w:rPr>
          <w:rFonts w:eastAsia="SimSun"/>
          <w:sz w:val="28"/>
          <w:szCs w:val="28"/>
          <w:lang w:val="kk-KZ" w:eastAsia="ru-RU"/>
        </w:rPr>
        <w:t xml:space="preserve"> қалыптастыруда шешуші маңызы бар студенттердің өзіндік жұмысына ерекше назар аударылады. </w:t>
      </w:r>
    </w:p>
    <w:p w:rsidR="000A209D" w:rsidRPr="00930DAD" w:rsidRDefault="000A209D" w:rsidP="000A209D">
      <w:pPr>
        <w:pStyle w:val="af0"/>
        <w:ind w:right="221" w:firstLine="709"/>
        <w:jc w:val="both"/>
        <w:rPr>
          <w:rFonts w:eastAsia="SimSun"/>
          <w:sz w:val="28"/>
          <w:szCs w:val="28"/>
          <w:lang w:val="kk-KZ" w:eastAsia="ru-RU"/>
        </w:rPr>
      </w:pPr>
      <w:r w:rsidRPr="00930DAD">
        <w:rPr>
          <w:rFonts w:eastAsia="SimSun"/>
          <w:sz w:val="28"/>
          <w:szCs w:val="28"/>
          <w:lang w:val="kk-KZ" w:eastAsia="ru-RU"/>
        </w:rPr>
        <w:t xml:space="preserve">Авторлардың пікірінше, студенттердің </w:t>
      </w:r>
      <w:r>
        <w:rPr>
          <w:rFonts w:eastAsia="SimSun"/>
          <w:sz w:val="28"/>
          <w:szCs w:val="28"/>
          <w:lang w:val="kk-KZ" w:eastAsia="ru-RU"/>
        </w:rPr>
        <w:t>к</w:t>
      </w:r>
      <w:r w:rsidRPr="00930DAD">
        <w:rPr>
          <w:rFonts w:eastAsia="SimSun"/>
          <w:sz w:val="28"/>
          <w:szCs w:val="28"/>
          <w:lang w:val="kk-KZ" w:eastAsia="ru-RU"/>
        </w:rPr>
        <w:t xml:space="preserve">редиттік оқыту жүйесі аясындағы өзіндік жұмысы оқу </w:t>
      </w:r>
      <w:r w:rsidRPr="00516724">
        <w:rPr>
          <w:rFonts w:eastAsia="SimSun"/>
          <w:sz w:val="28"/>
          <w:szCs w:val="28"/>
          <w:lang w:val="kk-KZ" w:eastAsia="ru-RU"/>
        </w:rPr>
        <w:t xml:space="preserve">бағдарламасының </w:t>
      </w:r>
      <w:r w:rsidRPr="00A31BDD">
        <w:rPr>
          <w:rFonts w:eastAsia="SimSun"/>
          <w:b/>
          <w:bCs/>
          <w:i/>
          <w:iCs/>
          <w:sz w:val="28"/>
          <w:szCs w:val="28"/>
          <w:lang w:val="kk-KZ" w:eastAsia="ru-RU"/>
        </w:rPr>
        <w:t>барлық көлемінің үштен екі бөлігін құрайды</w:t>
      </w:r>
      <w:r w:rsidRPr="00930DAD">
        <w:rPr>
          <w:rFonts w:eastAsia="SimSun"/>
          <w:sz w:val="28"/>
          <w:szCs w:val="28"/>
          <w:lang w:val="kk-KZ" w:eastAsia="ru-RU"/>
        </w:rPr>
        <w:t xml:space="preserve">, ал оны тиімді ұйымдастыру </w:t>
      </w:r>
      <w:r>
        <w:rPr>
          <w:rFonts w:eastAsia="SimSun"/>
          <w:sz w:val="28"/>
          <w:szCs w:val="28"/>
          <w:lang w:val="kk-KZ" w:eastAsia="ru-RU"/>
        </w:rPr>
        <w:t>болашақ мамандардың</w:t>
      </w:r>
      <w:r w:rsidRPr="00930DAD">
        <w:rPr>
          <w:rFonts w:eastAsia="SimSun"/>
          <w:sz w:val="28"/>
          <w:szCs w:val="28"/>
          <w:lang w:val="kk-KZ" w:eastAsia="ru-RU"/>
        </w:rPr>
        <w:t xml:space="preserve"> кәсіби даярлығын қалыптастыруға тікелей әсер етеді. </w:t>
      </w:r>
      <w:r>
        <w:rPr>
          <w:rFonts w:eastAsia="SimSun"/>
          <w:sz w:val="28"/>
          <w:szCs w:val="28"/>
          <w:lang w:val="kk-KZ" w:eastAsia="ru-RU"/>
        </w:rPr>
        <w:t xml:space="preserve">Өзіндік жұмысты тиімді ұйымдастыру қабылдауға және шығармашылықпен </w:t>
      </w:r>
      <w:r w:rsidRPr="00930DAD">
        <w:rPr>
          <w:rFonts w:eastAsia="SimSun"/>
          <w:sz w:val="28"/>
          <w:szCs w:val="28"/>
          <w:lang w:val="kk-KZ" w:eastAsia="ru-RU"/>
        </w:rPr>
        <w:t>айналысуға қабілетті әлемдік еңбек нарығында бәсекелестікке дайын мамандарды даярлау үшін негіз болады. Демек, маңызды аспект-студенттердің кредиттік оқыту жүйесінде өзіндік жұмысын тиімді ұйымдастыру, сондай-ақ осы жүйеде бірегей және жүйелі тәсілдердің болуы.</w:t>
      </w:r>
    </w:p>
    <w:p w:rsidR="000A209D" w:rsidRPr="00AA6452" w:rsidRDefault="000A209D" w:rsidP="000A209D">
      <w:pPr>
        <w:pStyle w:val="af0"/>
        <w:spacing w:after="0" w:line="240" w:lineRule="auto"/>
        <w:ind w:right="221" w:firstLine="709"/>
        <w:jc w:val="both"/>
        <w:rPr>
          <w:rFonts w:eastAsia="SimSun"/>
          <w:color w:val="000000" w:themeColor="text1"/>
          <w:sz w:val="28"/>
          <w:szCs w:val="28"/>
          <w:lang w:val="kk-KZ" w:eastAsia="ru-RU"/>
        </w:rPr>
      </w:pPr>
      <w:r>
        <w:rPr>
          <w:rFonts w:eastAsia="SimSun"/>
          <w:sz w:val="28"/>
          <w:szCs w:val="28"/>
          <w:lang w:val="kk-KZ" w:eastAsia="ru-RU"/>
        </w:rPr>
        <w:t xml:space="preserve">Жоғары оқу орындарындағы </w:t>
      </w:r>
      <w:r w:rsidRPr="00622B44">
        <w:rPr>
          <w:rFonts w:eastAsia="SimSun"/>
          <w:sz w:val="28"/>
          <w:szCs w:val="28"/>
          <w:lang w:val="kk-KZ" w:eastAsia="ru-RU"/>
        </w:rPr>
        <w:t xml:space="preserve"> білім беру мәселелеріне арналған зерттеулер</w:t>
      </w:r>
      <w:r>
        <w:rPr>
          <w:rFonts w:eastAsia="SimSun"/>
          <w:sz w:val="28"/>
          <w:szCs w:val="28"/>
          <w:lang w:val="kk-KZ" w:eastAsia="ru-RU"/>
        </w:rPr>
        <w:t>де</w:t>
      </w:r>
      <w:r w:rsidRPr="00622B44">
        <w:rPr>
          <w:rFonts w:eastAsia="SimSun"/>
          <w:sz w:val="28"/>
          <w:szCs w:val="28"/>
          <w:lang w:val="kk-KZ" w:eastAsia="ru-RU"/>
        </w:rPr>
        <w:t xml:space="preserve"> жоғары кәсіптік білім берудің ажырамас элементі ретінде студенттердің өзіндік жұмысының рөліне көп көңіл бөл</w:t>
      </w:r>
      <w:r>
        <w:rPr>
          <w:rFonts w:eastAsia="SimSun"/>
          <w:sz w:val="28"/>
          <w:szCs w:val="28"/>
          <w:lang w:val="kk-KZ" w:eastAsia="ru-RU"/>
        </w:rPr>
        <w:t>інген</w:t>
      </w:r>
      <w:r w:rsidRPr="00622B44">
        <w:rPr>
          <w:rFonts w:eastAsia="SimSun"/>
          <w:sz w:val="28"/>
          <w:szCs w:val="28"/>
          <w:lang w:val="kk-KZ" w:eastAsia="ru-RU"/>
        </w:rPr>
        <w:t xml:space="preserve">. </w:t>
      </w:r>
      <w:r>
        <w:rPr>
          <w:rFonts w:eastAsia="SimSun"/>
          <w:sz w:val="28"/>
          <w:szCs w:val="28"/>
          <w:lang w:val="kk-KZ" w:eastAsia="ru-RU"/>
        </w:rPr>
        <w:t xml:space="preserve">Финдік </w:t>
      </w:r>
      <w:r w:rsidRPr="009C6941">
        <w:rPr>
          <w:rFonts w:eastAsia="SimSun"/>
          <w:color w:val="000000" w:themeColor="text1"/>
          <w:sz w:val="28"/>
          <w:szCs w:val="28"/>
          <w:lang w:val="kk-KZ" w:eastAsia="ru-RU"/>
        </w:rPr>
        <w:t xml:space="preserve">зерттеушілер Э. </w:t>
      </w:r>
      <w:proofErr w:type="spellStart"/>
      <w:r w:rsidRPr="009C6941">
        <w:rPr>
          <w:rFonts w:eastAsia="SimSun"/>
          <w:color w:val="000000" w:themeColor="text1"/>
          <w:sz w:val="28"/>
          <w:szCs w:val="28"/>
          <w:lang w:val="kk-KZ" w:eastAsia="ru-RU"/>
        </w:rPr>
        <w:t>Кимонен</w:t>
      </w:r>
      <w:proofErr w:type="spellEnd"/>
      <w:r w:rsidRPr="009C6941">
        <w:rPr>
          <w:rFonts w:eastAsia="SimSun"/>
          <w:color w:val="000000" w:themeColor="text1"/>
          <w:sz w:val="28"/>
          <w:szCs w:val="28"/>
          <w:lang w:val="kk-KZ" w:eastAsia="ru-RU"/>
        </w:rPr>
        <w:t xml:space="preserve">  мен </w:t>
      </w:r>
      <w:proofErr w:type="spellStart"/>
      <w:r w:rsidRPr="009C6941">
        <w:rPr>
          <w:rFonts w:eastAsia="SimSun"/>
          <w:color w:val="000000" w:themeColor="text1"/>
          <w:sz w:val="28"/>
          <w:szCs w:val="28"/>
          <w:lang w:val="kk-KZ" w:eastAsia="ru-RU"/>
        </w:rPr>
        <w:t>Р.Невалайнен</w:t>
      </w:r>
      <w:proofErr w:type="spellEnd"/>
      <w:r w:rsidR="00F02FC5" w:rsidRPr="00F02FC5">
        <w:rPr>
          <w:rFonts w:eastAsia="SimSun"/>
          <w:color w:val="000000" w:themeColor="text1"/>
          <w:sz w:val="28"/>
          <w:szCs w:val="28"/>
          <w:lang w:val="kk-KZ" w:eastAsia="ru-RU"/>
        </w:rPr>
        <w:t xml:space="preserve"> </w:t>
      </w:r>
      <w:r w:rsidR="00F02FC5">
        <w:rPr>
          <w:color w:val="000000" w:themeColor="text1"/>
          <w:sz w:val="28"/>
          <w:szCs w:val="28"/>
          <w:lang w:val="kk-KZ"/>
        </w:rPr>
        <w:sym w:font="Symbol" w:char="F05B"/>
      </w:r>
      <w:r w:rsidR="00F02FC5" w:rsidRPr="00F02FC5">
        <w:rPr>
          <w:color w:val="000000" w:themeColor="text1"/>
          <w:sz w:val="28"/>
          <w:szCs w:val="28"/>
          <w:lang w:val="kk-KZ"/>
        </w:rPr>
        <w:t>23</w:t>
      </w:r>
      <w:r w:rsidR="00F02FC5">
        <w:rPr>
          <w:color w:val="000000" w:themeColor="text1"/>
          <w:sz w:val="28"/>
          <w:szCs w:val="28"/>
          <w:lang w:val="kk-KZ"/>
        </w:rPr>
        <w:sym w:font="Symbol" w:char="F05D"/>
      </w:r>
      <w:r w:rsidRPr="009C6941">
        <w:rPr>
          <w:rFonts w:eastAsia="SimSun"/>
          <w:color w:val="000000" w:themeColor="text1"/>
          <w:sz w:val="28"/>
          <w:szCs w:val="28"/>
          <w:lang w:val="kk-KZ" w:eastAsia="ru-RU"/>
        </w:rPr>
        <w:t xml:space="preserve"> </w:t>
      </w:r>
      <w:r w:rsidRPr="00622B44">
        <w:rPr>
          <w:rFonts w:eastAsia="SimSun"/>
          <w:sz w:val="28"/>
          <w:szCs w:val="28"/>
          <w:lang w:val="kk-KZ" w:eastAsia="ru-RU"/>
        </w:rPr>
        <w:t xml:space="preserve">өз бетінше жұмыс істеу және белсенді оқыту қазіргі адамдарға қажетті </w:t>
      </w:r>
      <w:r w:rsidRPr="00AA6452">
        <w:rPr>
          <w:rFonts w:eastAsia="SimSun"/>
          <w:sz w:val="28"/>
          <w:szCs w:val="28"/>
          <w:lang w:val="kk-KZ" w:eastAsia="ru-RU"/>
        </w:rPr>
        <w:t xml:space="preserve">құзыреттерді қамтамасыз ететін </w:t>
      </w:r>
      <w:r w:rsidRPr="00AA6452">
        <w:rPr>
          <w:rFonts w:eastAsia="SimSun"/>
          <w:color w:val="000000" w:themeColor="text1"/>
          <w:sz w:val="28"/>
          <w:szCs w:val="28"/>
          <w:lang w:val="kk-KZ" w:eastAsia="ru-RU"/>
        </w:rPr>
        <w:t xml:space="preserve">оқытудың негізгі нысандары деп санайды. </w:t>
      </w:r>
    </w:p>
    <w:p w:rsidR="000A209D" w:rsidRDefault="000A209D" w:rsidP="000A209D">
      <w:pPr>
        <w:pStyle w:val="af0"/>
        <w:spacing w:after="0" w:line="240" w:lineRule="auto"/>
        <w:ind w:right="221" w:firstLine="709"/>
        <w:jc w:val="both"/>
        <w:rPr>
          <w:rFonts w:eastAsia="SimSun"/>
          <w:sz w:val="28"/>
          <w:szCs w:val="28"/>
          <w:lang w:val="kk-KZ" w:eastAsia="ru-RU"/>
        </w:rPr>
      </w:pPr>
      <w:r w:rsidRPr="00AA6452">
        <w:rPr>
          <w:rFonts w:eastAsia="SimSun"/>
          <w:color w:val="000000" w:themeColor="text1"/>
          <w:sz w:val="28"/>
          <w:szCs w:val="28"/>
          <w:lang w:val="kk-KZ" w:eastAsia="ru-RU"/>
        </w:rPr>
        <w:t xml:space="preserve">Шетелдік ғалымдар С. </w:t>
      </w:r>
      <w:proofErr w:type="spellStart"/>
      <w:r w:rsidRPr="00AA6452">
        <w:rPr>
          <w:color w:val="000000" w:themeColor="text1"/>
          <w:sz w:val="28"/>
          <w:szCs w:val="28"/>
          <w:lang w:val="kk-KZ"/>
        </w:rPr>
        <w:t>Витвицка</w:t>
      </w:r>
      <w:proofErr w:type="spellEnd"/>
      <w:r w:rsidRPr="00AA6452">
        <w:rPr>
          <w:rFonts w:eastAsia="SimSun"/>
          <w:color w:val="000000" w:themeColor="text1"/>
          <w:sz w:val="28"/>
          <w:szCs w:val="28"/>
          <w:lang w:val="kk-KZ" w:eastAsia="ru-RU"/>
        </w:rPr>
        <w:t xml:space="preserve"> </w:t>
      </w:r>
      <w:r w:rsidR="00F02FC5">
        <w:rPr>
          <w:color w:val="000000" w:themeColor="text1"/>
          <w:sz w:val="28"/>
          <w:szCs w:val="28"/>
          <w:lang w:val="kk-KZ"/>
        </w:rPr>
        <w:sym w:font="Symbol" w:char="F05B"/>
      </w:r>
      <w:r w:rsidR="00F02FC5" w:rsidRPr="00F02FC5">
        <w:rPr>
          <w:color w:val="000000" w:themeColor="text1"/>
          <w:sz w:val="28"/>
          <w:szCs w:val="28"/>
          <w:lang w:val="kk-KZ"/>
        </w:rPr>
        <w:t>24</w:t>
      </w:r>
      <w:r w:rsidR="00F02FC5">
        <w:rPr>
          <w:color w:val="000000" w:themeColor="text1"/>
          <w:sz w:val="28"/>
          <w:szCs w:val="28"/>
          <w:lang w:val="kk-KZ"/>
        </w:rPr>
        <w:sym w:font="Symbol" w:char="F05D"/>
      </w:r>
      <w:r w:rsidRPr="00AA6452">
        <w:rPr>
          <w:rFonts w:eastAsia="SimSun"/>
          <w:color w:val="000000" w:themeColor="text1"/>
          <w:sz w:val="28"/>
          <w:szCs w:val="28"/>
          <w:lang w:val="kk-KZ" w:eastAsia="ru-RU"/>
        </w:rPr>
        <w:t xml:space="preserve">, П. </w:t>
      </w:r>
      <w:r w:rsidRPr="00AA6452">
        <w:rPr>
          <w:color w:val="000000" w:themeColor="text1"/>
          <w:sz w:val="28"/>
          <w:szCs w:val="28"/>
          <w:shd w:val="clear" w:color="auto" w:fill="FFFFFF"/>
        </w:rPr>
        <w:t>Якименко</w:t>
      </w:r>
      <w:r w:rsidR="00F02FC5" w:rsidRPr="00F02FC5">
        <w:rPr>
          <w:color w:val="000000" w:themeColor="text1"/>
          <w:sz w:val="28"/>
          <w:szCs w:val="28"/>
          <w:shd w:val="clear" w:color="auto" w:fill="FFFFFF"/>
          <w:lang w:val="kk-KZ"/>
        </w:rPr>
        <w:t xml:space="preserve"> </w:t>
      </w:r>
      <w:r w:rsidR="00F02FC5">
        <w:rPr>
          <w:color w:val="000000" w:themeColor="text1"/>
          <w:sz w:val="28"/>
          <w:szCs w:val="28"/>
          <w:lang w:val="kk-KZ"/>
        </w:rPr>
        <w:sym w:font="Symbol" w:char="F05B"/>
      </w:r>
      <w:r w:rsidR="00F02FC5" w:rsidRPr="00F02FC5">
        <w:rPr>
          <w:color w:val="000000" w:themeColor="text1"/>
          <w:sz w:val="28"/>
          <w:szCs w:val="28"/>
          <w:lang w:val="kk-KZ"/>
        </w:rPr>
        <w:t>25</w:t>
      </w:r>
      <w:r w:rsidR="00F02FC5">
        <w:rPr>
          <w:color w:val="000000" w:themeColor="text1"/>
          <w:sz w:val="28"/>
          <w:szCs w:val="28"/>
          <w:lang w:val="kk-KZ"/>
        </w:rPr>
        <w:sym w:font="Symbol" w:char="F05D"/>
      </w:r>
      <w:r w:rsidRPr="00AA6452">
        <w:rPr>
          <w:rFonts w:eastAsia="SimSun"/>
          <w:color w:val="000000" w:themeColor="text1"/>
          <w:sz w:val="28"/>
          <w:szCs w:val="28"/>
          <w:lang w:val="kk-KZ" w:eastAsia="ru-RU"/>
        </w:rPr>
        <w:t xml:space="preserve">, Л М. </w:t>
      </w:r>
      <w:proofErr w:type="spellStart"/>
      <w:r w:rsidRPr="00AA6452">
        <w:rPr>
          <w:rFonts w:eastAsia="SimSun"/>
          <w:color w:val="000000" w:themeColor="text1"/>
          <w:sz w:val="28"/>
          <w:szCs w:val="28"/>
          <w:lang w:val="kk-KZ" w:eastAsia="ru-RU"/>
        </w:rPr>
        <w:t>Рыбалко</w:t>
      </w:r>
      <w:proofErr w:type="spellEnd"/>
      <w:r w:rsidRPr="00AA6452">
        <w:rPr>
          <w:rFonts w:eastAsia="SimSun"/>
          <w:color w:val="000000" w:themeColor="text1"/>
          <w:sz w:val="28"/>
          <w:szCs w:val="28"/>
          <w:lang w:val="kk-KZ" w:eastAsia="ru-RU"/>
        </w:rPr>
        <w:t xml:space="preserve"> </w:t>
      </w:r>
      <w:r w:rsidR="00F02FC5">
        <w:rPr>
          <w:color w:val="000000" w:themeColor="text1"/>
          <w:sz w:val="28"/>
          <w:szCs w:val="28"/>
          <w:lang w:val="kk-KZ"/>
        </w:rPr>
        <w:sym w:font="Symbol" w:char="F05B"/>
      </w:r>
      <w:r w:rsidR="00F02FC5" w:rsidRPr="00F02FC5">
        <w:rPr>
          <w:color w:val="000000" w:themeColor="text1"/>
          <w:sz w:val="28"/>
          <w:szCs w:val="28"/>
          <w:lang w:val="kk-KZ"/>
        </w:rPr>
        <w:t>26</w:t>
      </w:r>
      <w:r w:rsidR="00F02FC5">
        <w:rPr>
          <w:color w:val="000000" w:themeColor="text1"/>
          <w:sz w:val="28"/>
          <w:szCs w:val="28"/>
          <w:lang w:val="kk-KZ"/>
        </w:rPr>
        <w:sym w:font="Symbol" w:char="F05D"/>
      </w:r>
      <w:r w:rsidR="00F02FC5" w:rsidRPr="00F02FC5">
        <w:rPr>
          <w:rFonts w:eastAsia="SimSun"/>
          <w:color w:val="000000" w:themeColor="text1"/>
          <w:sz w:val="28"/>
          <w:szCs w:val="28"/>
          <w:lang w:val="kk-KZ" w:eastAsia="ru-RU"/>
        </w:rPr>
        <w:t xml:space="preserve"> </w:t>
      </w:r>
      <w:r w:rsidRPr="00AA6452">
        <w:rPr>
          <w:rFonts w:eastAsia="SimSun"/>
          <w:color w:val="000000" w:themeColor="text1"/>
          <w:sz w:val="28"/>
          <w:szCs w:val="28"/>
          <w:lang w:val="kk-KZ" w:eastAsia="ru-RU"/>
        </w:rPr>
        <w:t xml:space="preserve">және басқалардың психологиялық-педагогикалық зерттеулерде өзіндік </w:t>
      </w:r>
      <w:r w:rsidRPr="00AA6452">
        <w:rPr>
          <w:rFonts w:eastAsia="SimSun"/>
          <w:sz w:val="28"/>
          <w:szCs w:val="28"/>
          <w:lang w:val="kk-KZ" w:eastAsia="ru-RU"/>
        </w:rPr>
        <w:t>жұмыс пен белсенді оқыту нәтижелеріне көзқарас оқу процесіндегі тәуелсіздік студенттердің оқу қызметі үшін дербес жауапкершілік</w:t>
      </w:r>
      <w:r w:rsidRPr="00622B44">
        <w:rPr>
          <w:rFonts w:eastAsia="SimSun"/>
          <w:sz w:val="28"/>
          <w:szCs w:val="28"/>
          <w:lang w:val="kk-KZ" w:eastAsia="ru-RU"/>
        </w:rPr>
        <w:t xml:space="preserve"> қабілетін дамытуға ықпал ете</w:t>
      </w:r>
      <w:r>
        <w:rPr>
          <w:rFonts w:eastAsia="SimSun"/>
          <w:sz w:val="28"/>
          <w:szCs w:val="28"/>
          <w:lang w:val="kk-KZ" w:eastAsia="ru-RU"/>
        </w:rPr>
        <w:t>тіндігі қарастырылған</w:t>
      </w:r>
      <w:r w:rsidRPr="0091319F">
        <w:rPr>
          <w:rFonts w:eastAsia="SimSun"/>
          <w:sz w:val="28"/>
          <w:szCs w:val="28"/>
          <w:lang w:val="kk-KZ" w:eastAsia="ru-RU"/>
        </w:rPr>
        <w:t>.</w:t>
      </w:r>
    </w:p>
    <w:p w:rsidR="009C5492" w:rsidRPr="009C5492" w:rsidRDefault="000A209D" w:rsidP="009C5492">
      <w:pPr>
        <w:pStyle w:val="af0"/>
        <w:ind w:right="221" w:firstLine="709"/>
        <w:jc w:val="both"/>
        <w:rPr>
          <w:rFonts w:eastAsia="SimSun"/>
          <w:sz w:val="28"/>
          <w:szCs w:val="28"/>
          <w:lang w:val="kk-KZ" w:eastAsia="ru-RU"/>
        </w:rPr>
      </w:pPr>
      <w:r w:rsidRPr="00622B44">
        <w:rPr>
          <w:rFonts w:eastAsia="SimSun"/>
          <w:sz w:val="28"/>
          <w:szCs w:val="28"/>
          <w:lang w:val="kk-KZ" w:eastAsia="ru-RU"/>
        </w:rPr>
        <w:t>Осы зерттеушілердің жұмысын талдау технология мен әдістем</w:t>
      </w:r>
      <w:r>
        <w:rPr>
          <w:rFonts w:eastAsia="SimSun"/>
          <w:sz w:val="28"/>
          <w:szCs w:val="28"/>
          <w:lang w:val="kk-KZ" w:eastAsia="ru-RU"/>
        </w:rPr>
        <w:t xml:space="preserve">енің </w:t>
      </w:r>
      <w:r w:rsidRPr="00622B44">
        <w:rPr>
          <w:rFonts w:eastAsia="SimSun"/>
          <w:sz w:val="28"/>
          <w:szCs w:val="28"/>
          <w:lang w:val="kk-KZ" w:eastAsia="ru-RU"/>
        </w:rPr>
        <w:t xml:space="preserve"> белгілі бір түрлері бүгінгі таңда білімді игеру процесін едәуір жақсарта алатындығын көрсетеді. </w:t>
      </w:r>
      <w:r w:rsidR="009C5492">
        <w:rPr>
          <w:rFonts w:eastAsia="SimSun"/>
          <w:sz w:val="28"/>
          <w:szCs w:val="28"/>
          <w:lang w:val="kk-KZ" w:eastAsia="ru-RU"/>
        </w:rPr>
        <w:t>Б</w:t>
      </w:r>
      <w:r w:rsidRPr="00622B44">
        <w:rPr>
          <w:rFonts w:eastAsia="SimSun"/>
          <w:sz w:val="28"/>
          <w:szCs w:val="28"/>
          <w:lang w:val="kk-KZ" w:eastAsia="ru-RU"/>
        </w:rPr>
        <w:t xml:space="preserve">ұл зерттеулерде әр адамның оқуды табиғи қабылдауын және </w:t>
      </w:r>
      <w:proofErr w:type="spellStart"/>
      <w:r w:rsidRPr="00622B44">
        <w:rPr>
          <w:rFonts w:eastAsia="SimSun"/>
          <w:sz w:val="28"/>
          <w:szCs w:val="28"/>
          <w:lang w:val="kk-KZ" w:eastAsia="ru-RU"/>
        </w:rPr>
        <w:t>жекелендірілген</w:t>
      </w:r>
      <w:proofErr w:type="spellEnd"/>
      <w:r w:rsidRPr="00622B44">
        <w:rPr>
          <w:rFonts w:eastAsia="SimSun"/>
          <w:sz w:val="28"/>
          <w:szCs w:val="28"/>
          <w:lang w:val="kk-KZ" w:eastAsia="ru-RU"/>
        </w:rPr>
        <w:t xml:space="preserve"> тәсілдің қажеттілігін ескере отырып, білім беру процесін саралау және даралау мәселелерін жеткіліксіз зерттеу байқалады. </w:t>
      </w:r>
      <w:r w:rsidR="009C5492">
        <w:rPr>
          <w:rFonts w:eastAsia="SimSun"/>
          <w:sz w:val="28"/>
          <w:szCs w:val="28"/>
          <w:lang w:val="kk-KZ" w:eastAsia="ru-RU"/>
        </w:rPr>
        <w:t xml:space="preserve"> </w:t>
      </w:r>
      <w:r w:rsidR="009C5492" w:rsidRPr="009C5492">
        <w:rPr>
          <w:rFonts w:eastAsia="SimSun"/>
          <w:sz w:val="28"/>
          <w:szCs w:val="28"/>
          <w:lang w:val="kk-KZ" w:eastAsia="ru-RU"/>
        </w:rPr>
        <w:t xml:space="preserve">Білім беру саласына жақын салалардың қазіргі жағдайы білім беру процесін ұйымдастырудың жаңа ережелерін талап ететіні анық, сондықтан </w:t>
      </w:r>
      <w:r w:rsidR="009C5492" w:rsidRPr="009C5492">
        <w:rPr>
          <w:rFonts w:eastAsia="SimSun"/>
          <w:sz w:val="28"/>
          <w:szCs w:val="28"/>
          <w:lang w:val="kk-KZ" w:eastAsia="ru-RU"/>
        </w:rPr>
        <w:lastRenderedPageBreak/>
        <w:t>жоғары оқу орындарында оқыту әдістерін жаңарту мәселесі маңызды және өзекті болып табылады.</w:t>
      </w:r>
    </w:p>
    <w:p w:rsidR="000A209D" w:rsidRPr="00CE017F" w:rsidRDefault="000A209D" w:rsidP="000A209D">
      <w:pPr>
        <w:pStyle w:val="a8"/>
        <w:ind w:left="0" w:firstLine="663"/>
        <w:jc w:val="both"/>
        <w:rPr>
          <w:sz w:val="28"/>
          <w:szCs w:val="28"/>
          <w:lang w:val="kk-KZ"/>
        </w:rPr>
      </w:pPr>
      <w:r>
        <w:rPr>
          <w:sz w:val="28"/>
          <w:szCs w:val="28"/>
          <w:lang w:val="kk-KZ"/>
        </w:rPr>
        <w:t>Сондықтан</w:t>
      </w:r>
      <w:r w:rsidRPr="00CE017F">
        <w:rPr>
          <w:sz w:val="28"/>
          <w:szCs w:val="28"/>
          <w:lang w:val="kk-KZ"/>
        </w:rPr>
        <w:t xml:space="preserve"> ЖОО-да білім беру бағдарламаларын</w:t>
      </w:r>
      <w:r>
        <w:rPr>
          <w:sz w:val="28"/>
          <w:szCs w:val="28"/>
          <w:lang w:val="kk-KZ"/>
        </w:rPr>
        <w:t>а</w:t>
      </w:r>
      <w:r w:rsidRPr="00CE017F">
        <w:rPr>
          <w:sz w:val="28"/>
          <w:szCs w:val="28"/>
          <w:lang w:val="kk-KZ"/>
        </w:rPr>
        <w:t xml:space="preserve"> инновацияларды енгізе отырып, халықаралық стандарттарға сәйкес келтіру қажеттілігі</w:t>
      </w:r>
      <w:r>
        <w:rPr>
          <w:sz w:val="28"/>
          <w:szCs w:val="28"/>
          <w:lang w:val="kk-KZ"/>
        </w:rPr>
        <w:t xml:space="preserve"> туындады</w:t>
      </w:r>
      <w:r w:rsidRPr="00CE017F">
        <w:rPr>
          <w:sz w:val="28"/>
          <w:szCs w:val="28"/>
          <w:lang w:val="kk-KZ"/>
        </w:rPr>
        <w:t>. Сонымен қатар, жан-жақты дамыған болашақ мамандарды тәрбиелеу өз бетінше оқуға және білім беру дағдыларын дамытуға жағдай жасауды талап етеді.</w:t>
      </w:r>
    </w:p>
    <w:p w:rsidR="000A209D" w:rsidRDefault="000A209D" w:rsidP="000A209D">
      <w:pPr>
        <w:pStyle w:val="a8"/>
        <w:ind w:left="0" w:firstLine="663"/>
        <w:jc w:val="both"/>
        <w:rPr>
          <w:sz w:val="28"/>
          <w:szCs w:val="28"/>
          <w:lang w:val="kk-KZ"/>
        </w:rPr>
      </w:pPr>
      <w:r w:rsidRPr="00CE017F">
        <w:rPr>
          <w:sz w:val="28"/>
          <w:szCs w:val="28"/>
          <w:lang w:val="kk-KZ"/>
        </w:rPr>
        <w:t xml:space="preserve">Болашақ мұғалімдерді даярлау және </w:t>
      </w:r>
      <w:r w:rsidRPr="00A86A42">
        <w:rPr>
          <w:i/>
          <w:iCs/>
          <w:sz w:val="28"/>
          <w:szCs w:val="28"/>
          <w:lang w:val="kk-KZ"/>
        </w:rPr>
        <w:t>математикалық пәндерді оқыту әдістемесі</w:t>
      </w:r>
      <w:r w:rsidRPr="00A86A42">
        <w:rPr>
          <w:b/>
          <w:bCs/>
          <w:i/>
          <w:iCs/>
          <w:sz w:val="28"/>
          <w:szCs w:val="28"/>
          <w:lang w:val="kk-KZ"/>
        </w:rPr>
        <w:t xml:space="preserve"> </w:t>
      </w:r>
      <w:r w:rsidRPr="00CE017F">
        <w:rPr>
          <w:sz w:val="28"/>
          <w:szCs w:val="28"/>
          <w:lang w:val="kk-KZ"/>
        </w:rPr>
        <w:t xml:space="preserve">көптеген </w:t>
      </w:r>
      <w:r>
        <w:rPr>
          <w:sz w:val="28"/>
          <w:szCs w:val="28"/>
          <w:lang w:val="kk-KZ"/>
        </w:rPr>
        <w:t xml:space="preserve">ғалымдардың </w:t>
      </w:r>
      <w:r w:rsidRPr="00CE017F">
        <w:rPr>
          <w:sz w:val="28"/>
          <w:szCs w:val="28"/>
          <w:lang w:val="kk-KZ"/>
        </w:rPr>
        <w:t>зерттеулер</w:t>
      </w:r>
      <w:r>
        <w:rPr>
          <w:sz w:val="28"/>
          <w:szCs w:val="28"/>
          <w:lang w:val="kk-KZ"/>
        </w:rPr>
        <w:t>ін</w:t>
      </w:r>
      <w:r w:rsidRPr="00CE017F">
        <w:rPr>
          <w:sz w:val="28"/>
          <w:szCs w:val="28"/>
          <w:lang w:val="kk-KZ"/>
        </w:rPr>
        <w:t xml:space="preserve">де </w:t>
      </w:r>
      <w:r>
        <w:rPr>
          <w:sz w:val="28"/>
          <w:szCs w:val="28"/>
          <w:lang w:val="kk-KZ"/>
        </w:rPr>
        <w:t>қарастырылған</w:t>
      </w:r>
      <w:r w:rsidRPr="00CE017F">
        <w:rPr>
          <w:sz w:val="28"/>
          <w:szCs w:val="28"/>
          <w:lang w:val="kk-KZ"/>
        </w:rPr>
        <w:t>,</w:t>
      </w:r>
      <w:r>
        <w:rPr>
          <w:sz w:val="28"/>
          <w:szCs w:val="28"/>
          <w:lang w:val="kk-KZ"/>
        </w:rPr>
        <w:t xml:space="preserve"> а</w:t>
      </w:r>
      <w:r w:rsidRPr="00CE017F">
        <w:rPr>
          <w:sz w:val="28"/>
          <w:szCs w:val="28"/>
          <w:lang w:val="kk-KZ"/>
        </w:rPr>
        <w:t xml:space="preserve">тап айтсақ, </w:t>
      </w:r>
    </w:p>
    <w:p w:rsidR="000A209D" w:rsidRDefault="000A209D" w:rsidP="000A209D">
      <w:pPr>
        <w:pStyle w:val="a8"/>
        <w:ind w:left="0" w:firstLine="663"/>
        <w:jc w:val="both"/>
        <w:rPr>
          <w:sz w:val="28"/>
          <w:szCs w:val="28"/>
          <w:lang w:val="kk-KZ"/>
        </w:rPr>
      </w:pPr>
      <w:r>
        <w:rPr>
          <w:sz w:val="28"/>
          <w:szCs w:val="28"/>
          <w:lang w:val="kk-KZ"/>
        </w:rPr>
        <w:t xml:space="preserve">- </w:t>
      </w:r>
      <w:proofErr w:type="spellStart"/>
      <w:r>
        <w:rPr>
          <w:sz w:val="28"/>
          <w:szCs w:val="28"/>
          <w:lang w:val="kk-KZ"/>
        </w:rPr>
        <w:t>рессейлік</w:t>
      </w:r>
      <w:proofErr w:type="spellEnd"/>
      <w:r w:rsidRPr="00CE017F">
        <w:rPr>
          <w:sz w:val="28"/>
          <w:szCs w:val="28"/>
          <w:lang w:val="kk-KZ"/>
        </w:rPr>
        <w:t xml:space="preserve"> </w:t>
      </w:r>
      <w:r>
        <w:rPr>
          <w:sz w:val="28"/>
          <w:szCs w:val="28"/>
          <w:lang w:val="kk-KZ"/>
        </w:rPr>
        <w:t xml:space="preserve">және шет ел ғалымдары: </w:t>
      </w:r>
      <w:r w:rsidRPr="00CE017F">
        <w:rPr>
          <w:sz w:val="28"/>
          <w:szCs w:val="28"/>
          <w:lang w:val="kk-KZ"/>
        </w:rPr>
        <w:t xml:space="preserve">Н. В. </w:t>
      </w:r>
      <w:proofErr w:type="spellStart"/>
      <w:r w:rsidRPr="00CE017F">
        <w:rPr>
          <w:sz w:val="28"/>
          <w:szCs w:val="28"/>
          <w:lang w:val="kk-KZ"/>
        </w:rPr>
        <w:t>Таймербаева</w:t>
      </w:r>
      <w:proofErr w:type="spellEnd"/>
      <w:r w:rsidR="00F02FC5" w:rsidRPr="00F02FC5">
        <w:rPr>
          <w:sz w:val="28"/>
          <w:szCs w:val="28"/>
          <w:lang w:val="kk-KZ"/>
        </w:rPr>
        <w:t xml:space="preserve"> </w:t>
      </w:r>
      <w:r w:rsidR="00F02FC5">
        <w:rPr>
          <w:color w:val="000000" w:themeColor="text1"/>
          <w:sz w:val="28"/>
          <w:szCs w:val="28"/>
          <w:lang w:val="kk-KZ"/>
        </w:rPr>
        <w:sym w:font="Symbol" w:char="F05B"/>
      </w:r>
      <w:r w:rsidR="00F02FC5" w:rsidRPr="00F02FC5">
        <w:rPr>
          <w:color w:val="000000" w:themeColor="text1"/>
          <w:sz w:val="28"/>
          <w:szCs w:val="28"/>
          <w:lang w:val="kk-KZ"/>
        </w:rPr>
        <w:t>27</w:t>
      </w:r>
      <w:r w:rsidR="00F02FC5">
        <w:rPr>
          <w:color w:val="000000" w:themeColor="text1"/>
          <w:sz w:val="28"/>
          <w:szCs w:val="28"/>
          <w:lang w:val="kk-KZ"/>
        </w:rPr>
        <w:sym w:font="Symbol" w:char="F05D"/>
      </w:r>
      <w:r w:rsidRPr="00CE017F">
        <w:rPr>
          <w:sz w:val="28"/>
          <w:szCs w:val="28"/>
          <w:lang w:val="kk-KZ"/>
        </w:rPr>
        <w:t xml:space="preserve">,   </w:t>
      </w:r>
      <w:proofErr w:type="spellStart"/>
      <w:r w:rsidRPr="00CE017F">
        <w:rPr>
          <w:sz w:val="28"/>
          <w:szCs w:val="28"/>
          <w:lang w:val="kk-KZ"/>
        </w:rPr>
        <w:t>Г.И.Саранцев</w:t>
      </w:r>
      <w:proofErr w:type="spellEnd"/>
      <w:r w:rsidR="00F02FC5">
        <w:rPr>
          <w:color w:val="000000" w:themeColor="text1"/>
          <w:sz w:val="28"/>
          <w:szCs w:val="28"/>
          <w:lang w:val="kk-KZ"/>
        </w:rPr>
        <w:sym w:font="Symbol" w:char="F05B"/>
      </w:r>
      <w:r w:rsidR="00F02FC5" w:rsidRPr="00F02FC5">
        <w:rPr>
          <w:color w:val="000000" w:themeColor="text1"/>
          <w:sz w:val="28"/>
          <w:szCs w:val="28"/>
          <w:lang w:val="kk-KZ"/>
        </w:rPr>
        <w:t>28</w:t>
      </w:r>
      <w:r w:rsidR="00F02FC5">
        <w:rPr>
          <w:color w:val="000000" w:themeColor="text1"/>
          <w:sz w:val="28"/>
          <w:szCs w:val="28"/>
          <w:lang w:val="kk-KZ"/>
        </w:rPr>
        <w:sym w:font="Symbol" w:char="F05D"/>
      </w:r>
      <w:r w:rsidRPr="00CE017F">
        <w:rPr>
          <w:sz w:val="28"/>
          <w:szCs w:val="28"/>
          <w:lang w:val="kk-KZ"/>
        </w:rPr>
        <w:t xml:space="preserve">, </w:t>
      </w:r>
      <w:proofErr w:type="spellStart"/>
      <w:r w:rsidRPr="00CE017F">
        <w:rPr>
          <w:sz w:val="28"/>
          <w:szCs w:val="28"/>
          <w:lang w:val="kk-KZ"/>
        </w:rPr>
        <w:t>Татто</w:t>
      </w:r>
      <w:proofErr w:type="spellEnd"/>
      <w:r w:rsidRPr="00CE017F">
        <w:rPr>
          <w:sz w:val="28"/>
          <w:szCs w:val="28"/>
          <w:lang w:val="kk-KZ"/>
        </w:rPr>
        <w:t xml:space="preserve"> М.Т., </w:t>
      </w:r>
      <w:proofErr w:type="spellStart"/>
      <w:r w:rsidRPr="00CE017F">
        <w:rPr>
          <w:sz w:val="28"/>
          <w:szCs w:val="28"/>
          <w:lang w:val="kk-KZ"/>
        </w:rPr>
        <w:t>М.С.Родригес</w:t>
      </w:r>
      <w:proofErr w:type="spellEnd"/>
      <w:r w:rsidRPr="00CE017F">
        <w:rPr>
          <w:sz w:val="28"/>
          <w:szCs w:val="28"/>
          <w:lang w:val="kk-KZ"/>
        </w:rPr>
        <w:t xml:space="preserve">, М </w:t>
      </w:r>
      <w:proofErr w:type="spellStart"/>
      <w:r w:rsidRPr="00CE017F">
        <w:rPr>
          <w:sz w:val="28"/>
          <w:szCs w:val="28"/>
          <w:lang w:val="kk-KZ"/>
        </w:rPr>
        <w:t>Рекейс</w:t>
      </w:r>
      <w:proofErr w:type="spellEnd"/>
      <w:r w:rsidRPr="00CE017F">
        <w:rPr>
          <w:sz w:val="28"/>
          <w:szCs w:val="28"/>
          <w:lang w:val="kk-KZ"/>
        </w:rPr>
        <w:t xml:space="preserve"> </w:t>
      </w:r>
      <w:r w:rsidR="00F02FC5">
        <w:rPr>
          <w:color w:val="000000" w:themeColor="text1"/>
          <w:sz w:val="28"/>
          <w:szCs w:val="28"/>
          <w:lang w:val="kk-KZ"/>
        </w:rPr>
        <w:sym w:font="Symbol" w:char="F05B"/>
      </w:r>
      <w:r w:rsidR="00F02FC5" w:rsidRPr="00F02FC5">
        <w:rPr>
          <w:color w:val="000000" w:themeColor="text1"/>
          <w:sz w:val="28"/>
          <w:szCs w:val="28"/>
          <w:lang w:val="kk-KZ"/>
        </w:rPr>
        <w:t>29</w:t>
      </w:r>
      <w:r w:rsidR="00F02FC5">
        <w:rPr>
          <w:color w:val="000000" w:themeColor="text1"/>
          <w:sz w:val="28"/>
          <w:szCs w:val="28"/>
          <w:lang w:val="kk-KZ"/>
        </w:rPr>
        <w:sym w:font="Symbol" w:char="F05D"/>
      </w:r>
      <w:r w:rsidRPr="00CE017F">
        <w:rPr>
          <w:sz w:val="28"/>
          <w:szCs w:val="28"/>
          <w:lang w:val="kk-KZ"/>
        </w:rPr>
        <w:t xml:space="preserve">, </w:t>
      </w:r>
      <w:proofErr w:type="spellStart"/>
      <w:r w:rsidRPr="00CE017F">
        <w:rPr>
          <w:sz w:val="28"/>
          <w:szCs w:val="28"/>
          <w:lang w:val="kk-KZ"/>
        </w:rPr>
        <w:t>П.В.Герасименко</w:t>
      </w:r>
      <w:proofErr w:type="spellEnd"/>
      <w:r w:rsidR="00F02FC5" w:rsidRPr="00F02FC5">
        <w:rPr>
          <w:sz w:val="28"/>
          <w:szCs w:val="28"/>
          <w:lang w:val="kk-KZ"/>
        </w:rPr>
        <w:t xml:space="preserve"> </w:t>
      </w:r>
      <w:r w:rsidR="00F02FC5">
        <w:rPr>
          <w:color w:val="000000" w:themeColor="text1"/>
          <w:sz w:val="28"/>
          <w:szCs w:val="28"/>
          <w:lang w:val="kk-KZ"/>
        </w:rPr>
        <w:sym w:font="Symbol" w:char="F05B"/>
      </w:r>
      <w:r w:rsidR="00F02FC5" w:rsidRPr="00F02FC5">
        <w:rPr>
          <w:color w:val="000000" w:themeColor="text1"/>
          <w:sz w:val="28"/>
          <w:szCs w:val="28"/>
          <w:lang w:val="kk-KZ"/>
        </w:rPr>
        <w:t>30</w:t>
      </w:r>
      <w:r w:rsidR="00F02FC5">
        <w:rPr>
          <w:color w:val="000000" w:themeColor="text1"/>
          <w:sz w:val="28"/>
          <w:szCs w:val="28"/>
          <w:lang w:val="kk-KZ"/>
        </w:rPr>
        <w:sym w:font="Symbol" w:char="F05D"/>
      </w:r>
      <w:r w:rsidRPr="00CE017F">
        <w:rPr>
          <w:sz w:val="28"/>
          <w:szCs w:val="28"/>
          <w:lang w:val="kk-KZ"/>
        </w:rPr>
        <w:t>,  Л.М. Фридман</w:t>
      </w:r>
      <w:r w:rsidR="00F02FC5" w:rsidRPr="00F02FC5">
        <w:rPr>
          <w:sz w:val="28"/>
          <w:szCs w:val="28"/>
          <w:lang w:val="kk-KZ"/>
        </w:rPr>
        <w:t xml:space="preserve"> </w:t>
      </w:r>
      <w:r w:rsidR="00F02FC5">
        <w:rPr>
          <w:color w:val="000000" w:themeColor="text1"/>
          <w:sz w:val="28"/>
          <w:szCs w:val="28"/>
          <w:lang w:val="kk-KZ"/>
        </w:rPr>
        <w:sym w:font="Symbol" w:char="F05B"/>
      </w:r>
      <w:r w:rsidR="00F02FC5" w:rsidRPr="00F02FC5">
        <w:rPr>
          <w:color w:val="000000" w:themeColor="text1"/>
          <w:sz w:val="28"/>
          <w:szCs w:val="28"/>
          <w:lang w:val="kk-KZ"/>
        </w:rPr>
        <w:t>31</w:t>
      </w:r>
      <w:r w:rsidR="00F02FC5">
        <w:rPr>
          <w:color w:val="000000" w:themeColor="text1"/>
          <w:sz w:val="28"/>
          <w:szCs w:val="28"/>
          <w:lang w:val="kk-KZ"/>
        </w:rPr>
        <w:sym w:font="Symbol" w:char="F05D"/>
      </w:r>
      <w:r w:rsidRPr="00CE017F">
        <w:rPr>
          <w:sz w:val="28"/>
          <w:szCs w:val="28"/>
          <w:lang w:val="kk-KZ"/>
        </w:rPr>
        <w:t xml:space="preserve">, М.В. </w:t>
      </w:r>
      <w:proofErr w:type="spellStart"/>
      <w:r w:rsidRPr="00CE017F">
        <w:rPr>
          <w:sz w:val="28"/>
          <w:szCs w:val="28"/>
          <w:lang w:val="kk-KZ"/>
        </w:rPr>
        <w:t>Потоцкий</w:t>
      </w:r>
      <w:proofErr w:type="spellEnd"/>
      <w:r w:rsidR="00F02FC5" w:rsidRPr="00F02FC5">
        <w:rPr>
          <w:sz w:val="28"/>
          <w:szCs w:val="28"/>
          <w:lang w:val="kk-KZ"/>
        </w:rPr>
        <w:t xml:space="preserve"> </w:t>
      </w:r>
      <w:r w:rsidR="00F02FC5">
        <w:rPr>
          <w:color w:val="000000" w:themeColor="text1"/>
          <w:sz w:val="28"/>
          <w:szCs w:val="28"/>
          <w:lang w:val="kk-KZ"/>
        </w:rPr>
        <w:sym w:font="Symbol" w:char="F05B"/>
      </w:r>
      <w:r w:rsidR="00F02FC5" w:rsidRPr="00F02FC5">
        <w:rPr>
          <w:color w:val="000000" w:themeColor="text1"/>
          <w:sz w:val="28"/>
          <w:szCs w:val="28"/>
          <w:lang w:val="kk-KZ"/>
        </w:rPr>
        <w:t>32</w:t>
      </w:r>
      <w:r w:rsidR="00F02FC5">
        <w:rPr>
          <w:color w:val="000000" w:themeColor="text1"/>
          <w:sz w:val="28"/>
          <w:szCs w:val="28"/>
          <w:lang w:val="kk-KZ"/>
        </w:rPr>
        <w:sym w:font="Symbol" w:char="F05D"/>
      </w:r>
      <w:r w:rsidRPr="00CE017F">
        <w:rPr>
          <w:sz w:val="28"/>
          <w:szCs w:val="28"/>
          <w:lang w:val="kk-KZ"/>
        </w:rPr>
        <w:t xml:space="preserve">,  </w:t>
      </w:r>
      <w:r w:rsidRPr="003F15F4">
        <w:rPr>
          <w:sz w:val="28"/>
          <w:szCs w:val="28"/>
          <w:lang w:val="kk-KZ"/>
        </w:rPr>
        <w:t xml:space="preserve">В.А. </w:t>
      </w:r>
      <w:proofErr w:type="spellStart"/>
      <w:r w:rsidRPr="003F15F4">
        <w:rPr>
          <w:sz w:val="28"/>
          <w:szCs w:val="28"/>
          <w:lang w:val="kk-KZ"/>
        </w:rPr>
        <w:t>Далингер</w:t>
      </w:r>
      <w:proofErr w:type="spellEnd"/>
      <w:r w:rsidR="00F02FC5" w:rsidRPr="00F02FC5">
        <w:rPr>
          <w:sz w:val="28"/>
          <w:szCs w:val="28"/>
          <w:lang w:val="kk-KZ"/>
        </w:rPr>
        <w:t xml:space="preserve"> </w:t>
      </w:r>
      <w:r w:rsidR="00F02FC5">
        <w:rPr>
          <w:color w:val="000000" w:themeColor="text1"/>
          <w:sz w:val="28"/>
          <w:szCs w:val="28"/>
          <w:lang w:val="kk-KZ"/>
        </w:rPr>
        <w:sym w:font="Symbol" w:char="F05B"/>
      </w:r>
      <w:r w:rsidR="00F02FC5" w:rsidRPr="00F02FC5">
        <w:rPr>
          <w:color w:val="000000" w:themeColor="text1"/>
          <w:sz w:val="28"/>
          <w:szCs w:val="28"/>
          <w:lang w:val="kk-KZ"/>
        </w:rPr>
        <w:t>33</w:t>
      </w:r>
      <w:r w:rsidR="00F02FC5">
        <w:rPr>
          <w:color w:val="000000" w:themeColor="text1"/>
          <w:sz w:val="28"/>
          <w:szCs w:val="28"/>
          <w:lang w:val="kk-KZ"/>
        </w:rPr>
        <w:sym w:font="Symbol" w:char="F05D"/>
      </w:r>
      <w:r>
        <w:rPr>
          <w:sz w:val="28"/>
          <w:szCs w:val="28"/>
          <w:lang w:val="kk-KZ"/>
        </w:rPr>
        <w:t>;</w:t>
      </w:r>
      <w:r w:rsidRPr="00A31BDD">
        <w:rPr>
          <w:sz w:val="28"/>
          <w:szCs w:val="28"/>
          <w:lang w:val="kk-KZ"/>
        </w:rPr>
        <w:t xml:space="preserve"> </w:t>
      </w:r>
      <w:proofErr w:type="spellStart"/>
      <w:r w:rsidRPr="00CE017F">
        <w:rPr>
          <w:sz w:val="28"/>
          <w:szCs w:val="28"/>
          <w:lang w:val="kk-KZ"/>
        </w:rPr>
        <w:t>Ю.M.Колягин</w:t>
      </w:r>
      <w:proofErr w:type="spellEnd"/>
      <w:r w:rsidR="00F02FC5">
        <w:rPr>
          <w:color w:val="000000" w:themeColor="text1"/>
          <w:sz w:val="28"/>
          <w:szCs w:val="28"/>
          <w:lang w:val="kk-KZ"/>
        </w:rPr>
        <w:sym w:font="Symbol" w:char="F05B"/>
      </w:r>
      <w:r w:rsidR="00F02FC5" w:rsidRPr="00F02FC5">
        <w:rPr>
          <w:color w:val="000000" w:themeColor="text1"/>
          <w:sz w:val="28"/>
          <w:szCs w:val="28"/>
          <w:lang w:val="kk-KZ"/>
        </w:rPr>
        <w:t>34</w:t>
      </w:r>
      <w:r w:rsidR="00F02FC5">
        <w:rPr>
          <w:color w:val="000000" w:themeColor="text1"/>
          <w:sz w:val="28"/>
          <w:szCs w:val="28"/>
          <w:lang w:val="kk-KZ"/>
        </w:rPr>
        <w:sym w:font="Symbol" w:char="F05D"/>
      </w:r>
      <w:r>
        <w:rPr>
          <w:sz w:val="28"/>
          <w:szCs w:val="28"/>
          <w:lang w:val="kk-KZ"/>
        </w:rPr>
        <w:t>;</w:t>
      </w:r>
    </w:p>
    <w:p w:rsidR="000A209D" w:rsidRDefault="000A209D" w:rsidP="000A209D">
      <w:pPr>
        <w:pStyle w:val="af0"/>
        <w:widowControl w:val="0"/>
        <w:autoSpaceDE w:val="0"/>
        <w:autoSpaceDN w:val="0"/>
        <w:spacing w:after="0" w:line="240" w:lineRule="auto"/>
        <w:ind w:firstLine="709"/>
        <w:jc w:val="both"/>
        <w:rPr>
          <w:rFonts w:eastAsia="SimSun"/>
          <w:color w:val="000000" w:themeColor="text1"/>
          <w:sz w:val="28"/>
          <w:szCs w:val="28"/>
          <w:lang w:val="kk-KZ" w:eastAsia="ru-RU"/>
        </w:rPr>
      </w:pPr>
      <w:r>
        <w:rPr>
          <w:spacing w:val="4"/>
          <w:sz w:val="28"/>
          <w:szCs w:val="28"/>
          <w:lang w:val="kk-KZ"/>
        </w:rPr>
        <w:t xml:space="preserve">- </w:t>
      </w:r>
      <w:r w:rsidRPr="00FD0383">
        <w:rPr>
          <w:spacing w:val="4"/>
          <w:sz w:val="28"/>
          <w:szCs w:val="28"/>
          <w:lang w:val="kk-KZ"/>
        </w:rPr>
        <w:t xml:space="preserve">отандық ғалымдар </w:t>
      </w:r>
      <w:proofErr w:type="spellStart"/>
      <w:r w:rsidRPr="00CE017F">
        <w:rPr>
          <w:rFonts w:eastAsia="SimSun"/>
          <w:sz w:val="28"/>
          <w:szCs w:val="28"/>
          <w:lang w:val="kk-KZ" w:eastAsia="ru-RU"/>
        </w:rPr>
        <w:t>Б.Б.Баймұханов</w:t>
      </w:r>
      <w:proofErr w:type="spellEnd"/>
      <w:r w:rsidRPr="00CE017F">
        <w:rPr>
          <w:rFonts w:eastAsia="SimSun"/>
          <w:sz w:val="28"/>
          <w:szCs w:val="28"/>
          <w:lang w:val="kk-KZ" w:eastAsia="ru-RU"/>
        </w:rPr>
        <w:t xml:space="preserve"> </w:t>
      </w:r>
      <w:r w:rsidR="00F02FC5">
        <w:rPr>
          <w:color w:val="000000" w:themeColor="text1"/>
          <w:sz w:val="28"/>
          <w:szCs w:val="28"/>
          <w:lang w:val="kk-KZ"/>
        </w:rPr>
        <w:sym w:font="Symbol" w:char="F05B"/>
      </w:r>
      <w:r w:rsidR="00F02FC5" w:rsidRPr="00F02FC5">
        <w:rPr>
          <w:color w:val="000000" w:themeColor="text1"/>
          <w:sz w:val="28"/>
          <w:szCs w:val="28"/>
          <w:lang w:val="kk-KZ"/>
        </w:rPr>
        <w:t>35</w:t>
      </w:r>
      <w:r w:rsidR="00F02FC5">
        <w:rPr>
          <w:color w:val="000000" w:themeColor="text1"/>
          <w:sz w:val="28"/>
          <w:szCs w:val="28"/>
          <w:lang w:val="kk-KZ"/>
        </w:rPr>
        <w:sym w:font="Symbol" w:char="F05D"/>
      </w:r>
      <w:r w:rsidRPr="00CE017F">
        <w:rPr>
          <w:rFonts w:eastAsia="SimSun"/>
          <w:sz w:val="28"/>
          <w:szCs w:val="28"/>
          <w:lang w:val="kk-KZ" w:eastAsia="ru-RU"/>
        </w:rPr>
        <w:t xml:space="preserve">, </w:t>
      </w:r>
      <w:proofErr w:type="spellStart"/>
      <w:r w:rsidRPr="00CE017F">
        <w:rPr>
          <w:rFonts w:eastAsia="SimSun"/>
          <w:sz w:val="28"/>
          <w:szCs w:val="28"/>
          <w:lang w:val="kk-KZ" w:eastAsia="ru-RU"/>
        </w:rPr>
        <w:t>А.Е.Абылкасымова</w:t>
      </w:r>
      <w:proofErr w:type="spellEnd"/>
      <w:r w:rsidRPr="00CE017F">
        <w:rPr>
          <w:rFonts w:eastAsia="SimSun"/>
          <w:sz w:val="28"/>
          <w:szCs w:val="28"/>
          <w:lang w:val="kk-KZ" w:eastAsia="ru-RU"/>
        </w:rPr>
        <w:t xml:space="preserve"> </w:t>
      </w:r>
      <w:r w:rsidR="00F02FC5">
        <w:rPr>
          <w:color w:val="000000" w:themeColor="text1"/>
          <w:sz w:val="28"/>
          <w:szCs w:val="28"/>
          <w:lang w:val="kk-KZ"/>
        </w:rPr>
        <w:sym w:font="Symbol" w:char="F05B"/>
      </w:r>
      <w:r w:rsidR="00F02FC5" w:rsidRPr="00F02FC5">
        <w:rPr>
          <w:color w:val="000000" w:themeColor="text1"/>
          <w:sz w:val="28"/>
          <w:szCs w:val="28"/>
          <w:lang w:val="kk-KZ"/>
        </w:rPr>
        <w:t>36</w:t>
      </w:r>
      <w:r w:rsidR="00F02FC5">
        <w:rPr>
          <w:color w:val="000000" w:themeColor="text1"/>
          <w:sz w:val="28"/>
          <w:szCs w:val="28"/>
          <w:lang w:val="kk-KZ"/>
        </w:rPr>
        <w:sym w:font="Symbol" w:char="F05D"/>
      </w:r>
      <w:r w:rsidRPr="00CE017F">
        <w:rPr>
          <w:rFonts w:eastAsia="SimSun"/>
          <w:sz w:val="28"/>
          <w:szCs w:val="28"/>
          <w:lang w:val="kk-KZ" w:eastAsia="ru-RU"/>
        </w:rPr>
        <w:t xml:space="preserve">,  </w:t>
      </w:r>
      <w:proofErr w:type="spellStart"/>
      <w:r w:rsidRPr="00CE017F">
        <w:rPr>
          <w:rFonts w:eastAsia="SimSun"/>
          <w:sz w:val="28"/>
          <w:szCs w:val="28"/>
          <w:lang w:val="kk-KZ" w:eastAsia="ru-RU"/>
        </w:rPr>
        <w:t>А.К.Кагазбаева</w:t>
      </w:r>
      <w:proofErr w:type="spellEnd"/>
      <w:r w:rsidRPr="00CE017F">
        <w:rPr>
          <w:rFonts w:eastAsia="SimSun"/>
          <w:sz w:val="28"/>
          <w:szCs w:val="28"/>
          <w:lang w:val="kk-KZ" w:eastAsia="ru-RU"/>
        </w:rPr>
        <w:t xml:space="preserve"> </w:t>
      </w:r>
      <w:r w:rsidR="00F02FC5">
        <w:rPr>
          <w:color w:val="000000" w:themeColor="text1"/>
          <w:sz w:val="28"/>
          <w:szCs w:val="28"/>
          <w:lang w:val="kk-KZ"/>
        </w:rPr>
        <w:sym w:font="Symbol" w:char="F05B"/>
      </w:r>
      <w:r w:rsidR="00F02FC5" w:rsidRPr="00F02FC5">
        <w:rPr>
          <w:color w:val="000000" w:themeColor="text1"/>
          <w:sz w:val="28"/>
          <w:szCs w:val="28"/>
          <w:lang w:val="kk-KZ"/>
        </w:rPr>
        <w:t>37</w:t>
      </w:r>
      <w:r w:rsidR="00F02FC5">
        <w:rPr>
          <w:color w:val="000000" w:themeColor="text1"/>
          <w:sz w:val="28"/>
          <w:szCs w:val="28"/>
          <w:lang w:val="kk-KZ"/>
        </w:rPr>
        <w:sym w:font="Symbol" w:char="F05D"/>
      </w:r>
      <w:r w:rsidRPr="00CE017F">
        <w:rPr>
          <w:rFonts w:eastAsia="SimSun"/>
          <w:sz w:val="28"/>
          <w:szCs w:val="28"/>
          <w:lang w:val="kk-KZ" w:eastAsia="ru-RU"/>
        </w:rPr>
        <w:t xml:space="preserve">,  </w:t>
      </w:r>
      <w:proofErr w:type="spellStart"/>
      <w:r w:rsidRPr="00CE017F">
        <w:rPr>
          <w:rFonts w:eastAsia="SimSun"/>
          <w:sz w:val="28"/>
          <w:szCs w:val="28"/>
          <w:lang w:val="kk-KZ" w:eastAsia="ru-RU"/>
        </w:rPr>
        <w:t>С.М.Сеитова</w:t>
      </w:r>
      <w:proofErr w:type="spellEnd"/>
      <w:r w:rsidR="00F02FC5" w:rsidRPr="00F02FC5">
        <w:rPr>
          <w:rFonts w:eastAsia="SimSun"/>
          <w:sz w:val="28"/>
          <w:szCs w:val="28"/>
          <w:lang w:val="kk-KZ" w:eastAsia="ru-RU"/>
        </w:rPr>
        <w:t xml:space="preserve"> </w:t>
      </w:r>
      <w:r w:rsidR="00F02FC5">
        <w:rPr>
          <w:color w:val="000000" w:themeColor="text1"/>
          <w:sz w:val="28"/>
          <w:szCs w:val="28"/>
          <w:lang w:val="kk-KZ"/>
        </w:rPr>
        <w:sym w:font="Symbol" w:char="F05B"/>
      </w:r>
      <w:r w:rsidR="00F02FC5" w:rsidRPr="00F02FC5">
        <w:rPr>
          <w:color w:val="000000" w:themeColor="text1"/>
          <w:sz w:val="28"/>
          <w:szCs w:val="28"/>
          <w:lang w:val="kk-KZ"/>
        </w:rPr>
        <w:t>38</w:t>
      </w:r>
      <w:r w:rsidR="00F02FC5">
        <w:rPr>
          <w:color w:val="000000" w:themeColor="text1"/>
          <w:sz w:val="28"/>
          <w:szCs w:val="28"/>
          <w:lang w:val="kk-KZ"/>
        </w:rPr>
        <w:sym w:font="Symbol" w:char="F05D"/>
      </w:r>
      <w:r w:rsidRPr="00CE017F">
        <w:rPr>
          <w:rFonts w:eastAsia="SimSun"/>
          <w:sz w:val="28"/>
          <w:szCs w:val="28"/>
          <w:lang w:val="kk-KZ" w:eastAsia="ru-RU"/>
        </w:rPr>
        <w:t>,</w:t>
      </w:r>
      <w:r w:rsidR="00EF07C5">
        <w:rPr>
          <w:rFonts w:eastAsia="SimSun"/>
          <w:sz w:val="28"/>
          <w:szCs w:val="28"/>
          <w:lang w:val="kk-KZ" w:eastAsia="ru-RU"/>
        </w:rPr>
        <w:t xml:space="preserve"> Б.Р. </w:t>
      </w:r>
      <w:proofErr w:type="spellStart"/>
      <w:r w:rsidR="00EF07C5">
        <w:rPr>
          <w:rFonts w:eastAsia="SimSun"/>
          <w:sz w:val="28"/>
          <w:szCs w:val="28"/>
          <w:lang w:val="kk-KZ" w:eastAsia="ru-RU"/>
        </w:rPr>
        <w:t>Каскатаева</w:t>
      </w:r>
      <w:proofErr w:type="spellEnd"/>
      <w:r w:rsidR="00EF07C5">
        <w:rPr>
          <w:rFonts w:eastAsia="SimSun"/>
          <w:sz w:val="28"/>
          <w:szCs w:val="28"/>
          <w:lang w:val="kk-KZ" w:eastAsia="ru-RU"/>
        </w:rPr>
        <w:t xml:space="preserve"> </w:t>
      </w:r>
      <w:r w:rsidR="00F02FC5">
        <w:rPr>
          <w:color w:val="000000" w:themeColor="text1"/>
          <w:sz w:val="28"/>
          <w:szCs w:val="28"/>
          <w:lang w:val="kk-KZ"/>
        </w:rPr>
        <w:sym w:font="Symbol" w:char="F05B"/>
      </w:r>
      <w:r w:rsidR="00F02FC5" w:rsidRPr="00F02FC5">
        <w:rPr>
          <w:color w:val="000000" w:themeColor="text1"/>
          <w:sz w:val="28"/>
          <w:szCs w:val="28"/>
          <w:lang w:val="kk-KZ"/>
        </w:rPr>
        <w:t>39</w:t>
      </w:r>
      <w:r w:rsidR="00F02FC5">
        <w:rPr>
          <w:color w:val="000000" w:themeColor="text1"/>
          <w:sz w:val="28"/>
          <w:szCs w:val="28"/>
          <w:lang w:val="kk-KZ"/>
        </w:rPr>
        <w:sym w:font="Symbol" w:char="F05D"/>
      </w:r>
      <w:r w:rsidRPr="00CE017F">
        <w:rPr>
          <w:rFonts w:eastAsia="SimSun"/>
          <w:sz w:val="28"/>
          <w:szCs w:val="28"/>
          <w:lang w:val="kk-KZ" w:eastAsia="ru-RU"/>
        </w:rPr>
        <w:t xml:space="preserve">, </w:t>
      </w:r>
      <w:proofErr w:type="spellStart"/>
      <w:r w:rsidRPr="00CE017F">
        <w:rPr>
          <w:rFonts w:eastAsia="SimSun"/>
          <w:sz w:val="28"/>
          <w:szCs w:val="28"/>
          <w:lang w:val="kk-KZ" w:eastAsia="ru-RU"/>
        </w:rPr>
        <w:t>О.С.Сатыбалдиев</w:t>
      </w:r>
      <w:proofErr w:type="spellEnd"/>
      <w:r w:rsidR="00F02FC5" w:rsidRPr="00F02FC5">
        <w:rPr>
          <w:rFonts w:eastAsia="SimSun"/>
          <w:sz w:val="28"/>
          <w:szCs w:val="28"/>
          <w:lang w:val="kk-KZ" w:eastAsia="ru-RU"/>
        </w:rPr>
        <w:t xml:space="preserve"> </w:t>
      </w:r>
      <w:r w:rsidR="00F02FC5">
        <w:rPr>
          <w:color w:val="000000" w:themeColor="text1"/>
          <w:sz w:val="28"/>
          <w:szCs w:val="28"/>
          <w:lang w:val="kk-KZ"/>
        </w:rPr>
        <w:sym w:font="Symbol" w:char="F05B"/>
      </w:r>
      <w:r w:rsidR="00F02FC5" w:rsidRPr="00F02FC5">
        <w:rPr>
          <w:color w:val="000000" w:themeColor="text1"/>
          <w:sz w:val="28"/>
          <w:szCs w:val="28"/>
          <w:lang w:val="kk-KZ"/>
        </w:rPr>
        <w:t>40</w:t>
      </w:r>
      <w:r w:rsidR="00F02FC5">
        <w:rPr>
          <w:color w:val="000000" w:themeColor="text1"/>
          <w:sz w:val="28"/>
          <w:szCs w:val="28"/>
          <w:lang w:val="kk-KZ"/>
        </w:rPr>
        <w:sym w:font="Symbol" w:char="F05D"/>
      </w:r>
      <w:r w:rsidRPr="00CE017F">
        <w:rPr>
          <w:rFonts w:eastAsia="SimSun"/>
          <w:sz w:val="28"/>
          <w:szCs w:val="28"/>
          <w:lang w:val="kk-KZ" w:eastAsia="ru-RU"/>
        </w:rPr>
        <w:t xml:space="preserve">, </w:t>
      </w:r>
      <w:proofErr w:type="spellStart"/>
      <w:r w:rsidRPr="00F37EE9">
        <w:rPr>
          <w:rFonts w:eastAsia="SimSun"/>
          <w:color w:val="000000" w:themeColor="text1"/>
          <w:sz w:val="28"/>
          <w:szCs w:val="28"/>
          <w:lang w:val="kk-KZ" w:eastAsia="ru-RU"/>
        </w:rPr>
        <w:t>А.Нугусова</w:t>
      </w:r>
      <w:proofErr w:type="spellEnd"/>
      <w:r w:rsidR="00F02FC5" w:rsidRPr="00F02FC5">
        <w:rPr>
          <w:rFonts w:eastAsia="SimSun"/>
          <w:color w:val="000000" w:themeColor="text1"/>
          <w:sz w:val="28"/>
          <w:szCs w:val="28"/>
          <w:lang w:val="kk-KZ" w:eastAsia="ru-RU"/>
        </w:rPr>
        <w:t xml:space="preserve"> </w:t>
      </w:r>
      <w:r w:rsidR="00F02FC5">
        <w:rPr>
          <w:color w:val="000000" w:themeColor="text1"/>
          <w:sz w:val="28"/>
          <w:szCs w:val="28"/>
          <w:lang w:val="kk-KZ"/>
        </w:rPr>
        <w:sym w:font="Symbol" w:char="F05B"/>
      </w:r>
      <w:r w:rsidR="00F02FC5" w:rsidRPr="00F02FC5">
        <w:rPr>
          <w:color w:val="000000" w:themeColor="text1"/>
          <w:sz w:val="28"/>
          <w:szCs w:val="28"/>
          <w:lang w:val="kk-KZ"/>
        </w:rPr>
        <w:t>41</w:t>
      </w:r>
      <w:r w:rsidR="00F02FC5">
        <w:rPr>
          <w:color w:val="000000" w:themeColor="text1"/>
          <w:sz w:val="28"/>
          <w:szCs w:val="28"/>
          <w:lang w:val="kk-KZ"/>
        </w:rPr>
        <w:sym w:font="Symbol" w:char="F05D"/>
      </w:r>
      <w:r w:rsidRPr="00F37EE9">
        <w:rPr>
          <w:rFonts w:eastAsia="SimSun"/>
          <w:color w:val="000000" w:themeColor="text1"/>
          <w:sz w:val="28"/>
          <w:szCs w:val="28"/>
          <w:lang w:val="kk-KZ" w:eastAsia="ru-RU"/>
        </w:rPr>
        <w:t xml:space="preserve">, </w:t>
      </w:r>
      <w:proofErr w:type="spellStart"/>
      <w:r w:rsidRPr="00F37EE9">
        <w:rPr>
          <w:rFonts w:eastAsia="SimSun"/>
          <w:color w:val="000000" w:themeColor="text1"/>
          <w:sz w:val="28"/>
          <w:szCs w:val="28"/>
          <w:lang w:val="kk-KZ" w:eastAsia="ru-RU"/>
        </w:rPr>
        <w:t>Д.Н.Нұрғабыл</w:t>
      </w:r>
      <w:proofErr w:type="spellEnd"/>
      <w:r w:rsidR="00F02FC5" w:rsidRPr="00F02FC5">
        <w:rPr>
          <w:rFonts w:eastAsia="SimSun"/>
          <w:color w:val="000000" w:themeColor="text1"/>
          <w:sz w:val="28"/>
          <w:szCs w:val="28"/>
          <w:lang w:val="kk-KZ" w:eastAsia="ru-RU"/>
        </w:rPr>
        <w:t xml:space="preserve"> </w:t>
      </w:r>
      <w:r w:rsidR="00F02FC5">
        <w:rPr>
          <w:color w:val="000000" w:themeColor="text1"/>
          <w:sz w:val="28"/>
          <w:szCs w:val="28"/>
          <w:lang w:val="kk-KZ"/>
        </w:rPr>
        <w:sym w:font="Symbol" w:char="F05B"/>
      </w:r>
      <w:r w:rsidR="00F02FC5" w:rsidRPr="00F02FC5">
        <w:rPr>
          <w:color w:val="000000" w:themeColor="text1"/>
          <w:sz w:val="28"/>
          <w:szCs w:val="28"/>
          <w:lang w:val="kk-KZ"/>
        </w:rPr>
        <w:t>42</w:t>
      </w:r>
      <w:r w:rsidR="00F02FC5">
        <w:rPr>
          <w:color w:val="000000" w:themeColor="text1"/>
          <w:sz w:val="28"/>
          <w:szCs w:val="28"/>
          <w:lang w:val="kk-KZ"/>
        </w:rPr>
        <w:sym w:font="Symbol" w:char="F05D"/>
      </w:r>
      <w:r w:rsidRPr="00F37EE9">
        <w:rPr>
          <w:rFonts w:eastAsia="SimSun"/>
          <w:color w:val="000000" w:themeColor="text1"/>
          <w:sz w:val="28"/>
          <w:szCs w:val="28"/>
          <w:lang w:val="kk-KZ" w:eastAsia="ru-RU"/>
        </w:rPr>
        <w:t xml:space="preserve"> , </w:t>
      </w:r>
      <w:proofErr w:type="spellStart"/>
      <w:r w:rsidRPr="00F37EE9">
        <w:rPr>
          <w:rFonts w:eastAsia="SimSun"/>
          <w:color w:val="000000" w:themeColor="text1"/>
          <w:sz w:val="28"/>
          <w:szCs w:val="28"/>
          <w:lang w:val="kk-KZ" w:eastAsia="ru-RU"/>
        </w:rPr>
        <w:t>Е.Ж.Смагулов</w:t>
      </w:r>
      <w:proofErr w:type="spellEnd"/>
      <w:r w:rsidRPr="00F37EE9">
        <w:rPr>
          <w:rFonts w:eastAsia="SimSun"/>
          <w:color w:val="000000" w:themeColor="text1"/>
          <w:sz w:val="28"/>
          <w:szCs w:val="28"/>
          <w:lang w:val="kk-KZ" w:eastAsia="ru-RU"/>
        </w:rPr>
        <w:t xml:space="preserve"> </w:t>
      </w:r>
      <w:r w:rsidR="00F02FC5">
        <w:rPr>
          <w:color w:val="000000" w:themeColor="text1"/>
          <w:sz w:val="28"/>
          <w:szCs w:val="28"/>
          <w:lang w:val="kk-KZ"/>
        </w:rPr>
        <w:sym w:font="Symbol" w:char="F05B"/>
      </w:r>
      <w:r w:rsidR="00F02FC5" w:rsidRPr="00F02FC5">
        <w:rPr>
          <w:color w:val="000000" w:themeColor="text1"/>
          <w:sz w:val="28"/>
          <w:szCs w:val="28"/>
          <w:lang w:val="kk-KZ"/>
        </w:rPr>
        <w:t>43</w:t>
      </w:r>
      <w:r w:rsidR="00F02FC5">
        <w:rPr>
          <w:color w:val="000000" w:themeColor="text1"/>
          <w:sz w:val="28"/>
          <w:szCs w:val="28"/>
          <w:lang w:val="kk-KZ"/>
        </w:rPr>
        <w:sym w:font="Symbol" w:char="F05D"/>
      </w:r>
      <w:r>
        <w:rPr>
          <w:rFonts w:eastAsia="SimSun"/>
          <w:color w:val="000000" w:themeColor="text1"/>
          <w:sz w:val="28"/>
          <w:szCs w:val="28"/>
          <w:lang w:val="kk-KZ" w:eastAsia="ru-RU"/>
        </w:rPr>
        <w:t>;</w:t>
      </w:r>
    </w:p>
    <w:p w:rsidR="000A209D" w:rsidRDefault="000A209D" w:rsidP="000A209D">
      <w:pPr>
        <w:pStyle w:val="a8"/>
        <w:ind w:left="0"/>
        <w:jc w:val="both"/>
        <w:rPr>
          <w:color w:val="000000" w:themeColor="text1"/>
          <w:sz w:val="28"/>
          <w:szCs w:val="28"/>
          <w:lang w:val="kk-KZ"/>
        </w:rPr>
      </w:pPr>
      <w:r>
        <w:rPr>
          <w:color w:val="000000" w:themeColor="text1"/>
          <w:sz w:val="28"/>
          <w:szCs w:val="28"/>
          <w:lang w:val="kk-KZ"/>
        </w:rPr>
        <w:t xml:space="preserve">           </w:t>
      </w:r>
      <w:r w:rsidRPr="00F37EE9">
        <w:rPr>
          <w:color w:val="000000" w:themeColor="text1"/>
          <w:sz w:val="28"/>
          <w:szCs w:val="28"/>
          <w:lang w:val="kk-KZ"/>
        </w:rPr>
        <w:t xml:space="preserve">Студенттердің өз бетінше оқуын жеңілдету мәселесі педагогтардың, психологтардың және әдіскерлердің назарын аударды. </w:t>
      </w:r>
    </w:p>
    <w:p w:rsidR="000A209D" w:rsidRPr="00CE017F" w:rsidRDefault="000A209D" w:rsidP="000A209D">
      <w:pPr>
        <w:pStyle w:val="a8"/>
        <w:ind w:left="0" w:firstLine="663"/>
        <w:jc w:val="both"/>
        <w:rPr>
          <w:sz w:val="28"/>
          <w:szCs w:val="28"/>
          <w:lang w:val="kk-KZ"/>
        </w:rPr>
      </w:pPr>
      <w:r>
        <w:rPr>
          <w:sz w:val="28"/>
          <w:szCs w:val="28"/>
          <w:lang w:val="kk-KZ"/>
        </w:rPr>
        <w:t xml:space="preserve">Білім беруде </w:t>
      </w:r>
      <w:r w:rsidRPr="00CE017F">
        <w:rPr>
          <w:sz w:val="28"/>
          <w:szCs w:val="28"/>
          <w:lang w:val="kk-KZ"/>
        </w:rPr>
        <w:t>өз бетінше оқуды ұйымдастыру және белсендіру</w:t>
      </w:r>
      <w:r>
        <w:rPr>
          <w:sz w:val="28"/>
          <w:szCs w:val="28"/>
          <w:lang w:val="kk-KZ"/>
        </w:rPr>
        <w:t xml:space="preserve"> әдістеріне қатысты зерттеулер</w:t>
      </w:r>
      <w:r w:rsidRPr="00CE017F">
        <w:rPr>
          <w:sz w:val="28"/>
          <w:szCs w:val="28"/>
          <w:lang w:val="kk-KZ"/>
        </w:rPr>
        <w:t xml:space="preserve"> тереңірек қарастыр</w:t>
      </w:r>
      <w:r>
        <w:rPr>
          <w:sz w:val="28"/>
          <w:szCs w:val="28"/>
          <w:lang w:val="kk-KZ"/>
        </w:rPr>
        <w:t>ыл</w:t>
      </w:r>
      <w:r w:rsidRPr="00CE017F">
        <w:rPr>
          <w:sz w:val="28"/>
          <w:szCs w:val="28"/>
          <w:lang w:val="kk-KZ"/>
        </w:rPr>
        <w:t xml:space="preserve">ды. </w:t>
      </w:r>
    </w:p>
    <w:p w:rsidR="000A209D" w:rsidRDefault="000A209D" w:rsidP="000A209D">
      <w:pPr>
        <w:pStyle w:val="a8"/>
        <w:ind w:left="0"/>
        <w:jc w:val="both"/>
        <w:rPr>
          <w:color w:val="000000" w:themeColor="text1"/>
          <w:sz w:val="28"/>
          <w:szCs w:val="28"/>
          <w:lang w:val="kk-KZ"/>
        </w:rPr>
      </w:pPr>
      <w:r>
        <w:rPr>
          <w:color w:val="000000" w:themeColor="text1"/>
          <w:sz w:val="28"/>
          <w:szCs w:val="28"/>
          <w:lang w:val="kk-KZ"/>
        </w:rPr>
        <w:t xml:space="preserve">          Оқыту процесіндегі өзіндік жұмыстың теориялық негіздері келесі ғалымдар еңбектерінде:  </w:t>
      </w:r>
      <w:r w:rsidRPr="00F37EE9">
        <w:rPr>
          <w:color w:val="000000" w:themeColor="text1"/>
          <w:sz w:val="28"/>
          <w:szCs w:val="28"/>
          <w:lang w:val="kk-KZ"/>
        </w:rPr>
        <w:t xml:space="preserve">П. И. </w:t>
      </w:r>
      <w:proofErr w:type="spellStart"/>
      <w:r w:rsidRPr="00F37EE9">
        <w:rPr>
          <w:color w:val="000000" w:themeColor="text1"/>
          <w:sz w:val="28"/>
          <w:szCs w:val="28"/>
          <w:lang w:val="kk-KZ"/>
        </w:rPr>
        <w:t>Пидкасистий</w:t>
      </w:r>
      <w:proofErr w:type="spellEnd"/>
      <w:r w:rsidRPr="00F37EE9">
        <w:rPr>
          <w:color w:val="000000" w:themeColor="text1"/>
          <w:sz w:val="28"/>
          <w:szCs w:val="28"/>
          <w:lang w:val="kk-KZ"/>
        </w:rPr>
        <w:t xml:space="preserve"> </w:t>
      </w:r>
      <w:r w:rsidR="00F02FC5">
        <w:rPr>
          <w:color w:val="000000" w:themeColor="text1"/>
          <w:sz w:val="28"/>
          <w:szCs w:val="28"/>
          <w:lang w:val="kk-KZ"/>
        </w:rPr>
        <w:sym w:font="Symbol" w:char="F05B"/>
      </w:r>
      <w:r w:rsidR="00F02FC5" w:rsidRPr="00F02FC5">
        <w:rPr>
          <w:color w:val="000000" w:themeColor="text1"/>
          <w:sz w:val="28"/>
          <w:szCs w:val="28"/>
          <w:lang w:val="kk-KZ"/>
        </w:rPr>
        <w:t>44</w:t>
      </w:r>
      <w:r w:rsidR="00F02FC5">
        <w:rPr>
          <w:color w:val="000000" w:themeColor="text1"/>
          <w:sz w:val="28"/>
          <w:szCs w:val="28"/>
          <w:lang w:val="kk-KZ"/>
        </w:rPr>
        <w:sym w:font="Symbol" w:char="F05D"/>
      </w:r>
      <w:r w:rsidRPr="00F37EE9">
        <w:rPr>
          <w:color w:val="000000" w:themeColor="text1"/>
          <w:sz w:val="28"/>
          <w:szCs w:val="28"/>
          <w:lang w:val="kk-KZ"/>
        </w:rPr>
        <w:t xml:space="preserve">, Б. И. </w:t>
      </w:r>
      <w:proofErr w:type="spellStart"/>
      <w:r w:rsidRPr="00F37EE9">
        <w:rPr>
          <w:color w:val="000000" w:themeColor="text1"/>
          <w:sz w:val="28"/>
          <w:szCs w:val="28"/>
          <w:lang w:val="kk-KZ"/>
        </w:rPr>
        <w:t>Коротяев</w:t>
      </w:r>
      <w:proofErr w:type="spellEnd"/>
      <w:r w:rsidRPr="00F37EE9">
        <w:rPr>
          <w:color w:val="000000" w:themeColor="text1"/>
          <w:sz w:val="28"/>
          <w:szCs w:val="28"/>
          <w:lang w:val="kk-KZ"/>
        </w:rPr>
        <w:t xml:space="preserve"> </w:t>
      </w:r>
      <w:r w:rsidR="00F02FC5">
        <w:rPr>
          <w:color w:val="000000" w:themeColor="text1"/>
          <w:sz w:val="28"/>
          <w:szCs w:val="28"/>
          <w:lang w:val="kk-KZ"/>
        </w:rPr>
        <w:sym w:font="Symbol" w:char="F05B"/>
      </w:r>
      <w:r w:rsidR="00F02FC5" w:rsidRPr="00F02FC5">
        <w:rPr>
          <w:color w:val="000000" w:themeColor="text1"/>
          <w:sz w:val="28"/>
          <w:szCs w:val="28"/>
          <w:lang w:val="kk-KZ"/>
        </w:rPr>
        <w:t>45</w:t>
      </w:r>
      <w:r w:rsidR="00F02FC5">
        <w:rPr>
          <w:color w:val="000000" w:themeColor="text1"/>
          <w:sz w:val="28"/>
          <w:szCs w:val="28"/>
          <w:lang w:val="kk-KZ"/>
        </w:rPr>
        <w:sym w:font="Symbol" w:char="F05D"/>
      </w:r>
      <w:r w:rsidRPr="00F37EE9">
        <w:rPr>
          <w:color w:val="000000" w:themeColor="text1"/>
          <w:sz w:val="28"/>
          <w:szCs w:val="28"/>
          <w:lang w:val="kk-KZ"/>
        </w:rPr>
        <w:t xml:space="preserve">, </w:t>
      </w:r>
      <w:r w:rsidRPr="00CE017F">
        <w:rPr>
          <w:sz w:val="28"/>
          <w:szCs w:val="28"/>
          <w:lang w:val="kk-KZ"/>
        </w:rPr>
        <w:t xml:space="preserve">С.И. </w:t>
      </w:r>
      <w:proofErr w:type="spellStart"/>
      <w:r w:rsidRPr="00CE017F">
        <w:rPr>
          <w:sz w:val="28"/>
          <w:szCs w:val="28"/>
          <w:lang w:val="kk-KZ"/>
        </w:rPr>
        <w:t>Архангельский</w:t>
      </w:r>
      <w:proofErr w:type="spellEnd"/>
      <w:r w:rsidR="00F02FC5" w:rsidRPr="00F02FC5">
        <w:rPr>
          <w:sz w:val="28"/>
          <w:szCs w:val="28"/>
          <w:lang w:val="kk-KZ"/>
        </w:rPr>
        <w:t xml:space="preserve"> </w:t>
      </w:r>
      <w:r w:rsidR="00F02FC5">
        <w:rPr>
          <w:color w:val="000000" w:themeColor="text1"/>
          <w:sz w:val="28"/>
          <w:szCs w:val="28"/>
          <w:lang w:val="kk-KZ"/>
        </w:rPr>
        <w:sym w:font="Symbol" w:char="F05B"/>
      </w:r>
      <w:r w:rsidR="00F02FC5" w:rsidRPr="00F02FC5">
        <w:rPr>
          <w:color w:val="000000" w:themeColor="text1"/>
          <w:sz w:val="28"/>
          <w:szCs w:val="28"/>
          <w:lang w:val="kk-KZ"/>
        </w:rPr>
        <w:t>46</w:t>
      </w:r>
      <w:r w:rsidR="00F02FC5">
        <w:rPr>
          <w:color w:val="000000" w:themeColor="text1"/>
          <w:sz w:val="28"/>
          <w:szCs w:val="28"/>
          <w:lang w:val="kk-KZ"/>
        </w:rPr>
        <w:sym w:font="Symbol" w:char="F05D"/>
      </w:r>
      <w:r w:rsidRPr="00CE017F">
        <w:rPr>
          <w:sz w:val="28"/>
          <w:szCs w:val="28"/>
          <w:lang w:val="kk-KZ"/>
        </w:rPr>
        <w:t xml:space="preserve">, Ю. К. </w:t>
      </w:r>
      <w:proofErr w:type="spellStart"/>
      <w:r w:rsidRPr="00CE017F">
        <w:rPr>
          <w:sz w:val="28"/>
          <w:szCs w:val="28"/>
          <w:lang w:val="kk-KZ"/>
        </w:rPr>
        <w:t>Бабанский</w:t>
      </w:r>
      <w:proofErr w:type="spellEnd"/>
      <w:r w:rsidRPr="00CE017F">
        <w:rPr>
          <w:sz w:val="28"/>
          <w:szCs w:val="28"/>
          <w:lang w:val="kk-KZ"/>
        </w:rPr>
        <w:t xml:space="preserve"> </w:t>
      </w:r>
      <w:r w:rsidR="00F02FC5">
        <w:rPr>
          <w:color w:val="000000" w:themeColor="text1"/>
          <w:sz w:val="28"/>
          <w:szCs w:val="28"/>
          <w:lang w:val="kk-KZ"/>
        </w:rPr>
        <w:sym w:font="Symbol" w:char="F05B"/>
      </w:r>
      <w:r w:rsidR="00F02FC5" w:rsidRPr="00F02FC5">
        <w:rPr>
          <w:color w:val="000000" w:themeColor="text1"/>
          <w:sz w:val="28"/>
          <w:szCs w:val="28"/>
          <w:lang w:val="kk-KZ"/>
        </w:rPr>
        <w:t>47</w:t>
      </w:r>
      <w:r w:rsidR="00F02FC5">
        <w:rPr>
          <w:color w:val="000000" w:themeColor="text1"/>
          <w:sz w:val="28"/>
          <w:szCs w:val="28"/>
          <w:lang w:val="kk-KZ"/>
        </w:rPr>
        <w:sym w:font="Symbol" w:char="F05D"/>
      </w:r>
      <w:r w:rsidRPr="00F37EE9">
        <w:rPr>
          <w:color w:val="000000" w:themeColor="text1"/>
          <w:sz w:val="28"/>
          <w:szCs w:val="28"/>
          <w:lang w:val="kk-KZ"/>
        </w:rPr>
        <w:t xml:space="preserve">, </w:t>
      </w:r>
      <w:proofErr w:type="spellStart"/>
      <w:r w:rsidRPr="00F37EE9">
        <w:rPr>
          <w:color w:val="000000" w:themeColor="text1"/>
          <w:sz w:val="28"/>
          <w:szCs w:val="28"/>
          <w:lang w:val="kk-KZ"/>
        </w:rPr>
        <w:t>О.А.Нильсон</w:t>
      </w:r>
      <w:proofErr w:type="spellEnd"/>
      <w:r w:rsidRPr="00F37EE9">
        <w:rPr>
          <w:color w:val="000000" w:themeColor="text1"/>
          <w:sz w:val="28"/>
          <w:szCs w:val="28"/>
          <w:lang w:val="kk-KZ"/>
        </w:rPr>
        <w:t xml:space="preserve"> </w:t>
      </w:r>
      <w:r w:rsidR="00F02FC5">
        <w:rPr>
          <w:color w:val="000000" w:themeColor="text1"/>
          <w:sz w:val="28"/>
          <w:szCs w:val="28"/>
          <w:lang w:val="kk-KZ"/>
        </w:rPr>
        <w:sym w:font="Symbol" w:char="F05B"/>
      </w:r>
      <w:r w:rsidR="00F02FC5" w:rsidRPr="00F02FC5">
        <w:rPr>
          <w:color w:val="000000" w:themeColor="text1"/>
          <w:sz w:val="28"/>
          <w:szCs w:val="28"/>
          <w:lang w:val="kk-KZ"/>
        </w:rPr>
        <w:t>48</w:t>
      </w:r>
      <w:r w:rsidR="00F02FC5">
        <w:rPr>
          <w:color w:val="000000" w:themeColor="text1"/>
          <w:sz w:val="28"/>
          <w:szCs w:val="28"/>
          <w:lang w:val="kk-KZ"/>
        </w:rPr>
        <w:sym w:font="Symbol" w:char="F05D"/>
      </w:r>
      <w:r w:rsidRPr="00F37EE9">
        <w:rPr>
          <w:color w:val="000000" w:themeColor="text1"/>
          <w:sz w:val="28"/>
          <w:szCs w:val="28"/>
          <w:lang w:val="kk-KZ"/>
        </w:rPr>
        <w:t xml:space="preserve">, Л.С. </w:t>
      </w:r>
      <w:proofErr w:type="spellStart"/>
      <w:r w:rsidRPr="00F37EE9">
        <w:rPr>
          <w:color w:val="000000" w:themeColor="text1"/>
          <w:sz w:val="28"/>
          <w:szCs w:val="28"/>
          <w:lang w:val="kk-KZ"/>
        </w:rPr>
        <w:t>Выгодский</w:t>
      </w:r>
      <w:proofErr w:type="spellEnd"/>
      <w:r w:rsidR="00F02FC5" w:rsidRPr="00F02FC5">
        <w:rPr>
          <w:color w:val="000000" w:themeColor="text1"/>
          <w:sz w:val="28"/>
          <w:szCs w:val="28"/>
          <w:lang w:val="kk-KZ"/>
        </w:rPr>
        <w:t xml:space="preserve"> </w:t>
      </w:r>
      <w:r w:rsidR="00F02FC5">
        <w:rPr>
          <w:color w:val="000000" w:themeColor="text1"/>
          <w:sz w:val="28"/>
          <w:szCs w:val="28"/>
          <w:lang w:val="kk-KZ"/>
        </w:rPr>
        <w:sym w:font="Symbol" w:char="F05B"/>
      </w:r>
      <w:r w:rsidR="00F02FC5" w:rsidRPr="00F02FC5">
        <w:rPr>
          <w:color w:val="000000" w:themeColor="text1"/>
          <w:sz w:val="28"/>
          <w:szCs w:val="28"/>
          <w:lang w:val="kk-KZ"/>
        </w:rPr>
        <w:t>49</w:t>
      </w:r>
      <w:r w:rsidR="00F02FC5">
        <w:rPr>
          <w:color w:val="000000" w:themeColor="text1"/>
          <w:sz w:val="28"/>
          <w:szCs w:val="28"/>
          <w:lang w:val="kk-KZ"/>
        </w:rPr>
        <w:sym w:font="Symbol" w:char="F05D"/>
      </w:r>
      <w:r w:rsidRPr="00F37EE9">
        <w:rPr>
          <w:color w:val="000000" w:themeColor="text1"/>
          <w:sz w:val="28"/>
          <w:szCs w:val="28"/>
          <w:lang w:val="kk-KZ"/>
        </w:rPr>
        <w:t>, Я.Г.</w:t>
      </w:r>
      <w:r w:rsidRPr="000B7204">
        <w:rPr>
          <w:rFonts w:eastAsia="Times New Roman"/>
          <w:noProof/>
          <w:color w:val="000000" w:themeColor="text1"/>
          <w:sz w:val="28"/>
          <w:szCs w:val="28"/>
          <w:lang w:val="kk-KZ"/>
        </w:rPr>
        <w:t xml:space="preserve"> </w:t>
      </w:r>
      <w:proofErr w:type="spellStart"/>
      <w:r w:rsidRPr="00F37EE9">
        <w:rPr>
          <w:color w:val="000000" w:themeColor="text1"/>
          <w:sz w:val="28"/>
          <w:szCs w:val="28"/>
          <w:lang w:val="kk-KZ"/>
        </w:rPr>
        <w:t>Гендлер</w:t>
      </w:r>
      <w:proofErr w:type="spellEnd"/>
      <w:r w:rsidR="00F02FC5" w:rsidRPr="00F151AB">
        <w:rPr>
          <w:color w:val="000000" w:themeColor="text1"/>
          <w:sz w:val="28"/>
          <w:szCs w:val="28"/>
          <w:lang w:val="kk-KZ"/>
        </w:rPr>
        <w:t xml:space="preserve"> </w:t>
      </w:r>
      <w:r w:rsidR="00F02FC5">
        <w:rPr>
          <w:color w:val="000000" w:themeColor="text1"/>
          <w:sz w:val="28"/>
          <w:szCs w:val="28"/>
          <w:lang w:val="kk-KZ"/>
        </w:rPr>
        <w:sym w:font="Symbol" w:char="F05B"/>
      </w:r>
      <w:r w:rsidR="00F02FC5" w:rsidRPr="00F151AB">
        <w:rPr>
          <w:color w:val="000000" w:themeColor="text1"/>
          <w:sz w:val="28"/>
          <w:szCs w:val="28"/>
          <w:lang w:val="kk-KZ"/>
        </w:rPr>
        <w:t>50</w:t>
      </w:r>
      <w:r w:rsidR="00F02FC5">
        <w:rPr>
          <w:color w:val="000000" w:themeColor="text1"/>
          <w:sz w:val="28"/>
          <w:szCs w:val="28"/>
          <w:lang w:val="kk-KZ"/>
        </w:rPr>
        <w:sym w:font="Symbol" w:char="F05D"/>
      </w:r>
      <w:r w:rsidR="00F02FC5" w:rsidRPr="00F151AB">
        <w:rPr>
          <w:color w:val="000000" w:themeColor="text1"/>
          <w:sz w:val="28"/>
          <w:szCs w:val="28"/>
          <w:lang w:val="kk-KZ"/>
        </w:rPr>
        <w:t xml:space="preserve">, </w:t>
      </w:r>
      <w:r w:rsidRPr="00F37EE9">
        <w:rPr>
          <w:color w:val="000000" w:themeColor="text1"/>
          <w:sz w:val="28"/>
          <w:szCs w:val="28"/>
          <w:lang w:val="kk-KZ"/>
        </w:rPr>
        <w:t xml:space="preserve">В. В. </w:t>
      </w:r>
      <w:proofErr w:type="spellStart"/>
      <w:r w:rsidRPr="00F37EE9">
        <w:rPr>
          <w:color w:val="000000" w:themeColor="text1"/>
          <w:sz w:val="28"/>
          <w:szCs w:val="28"/>
          <w:lang w:val="kk-KZ"/>
        </w:rPr>
        <w:t>Краевский</w:t>
      </w:r>
      <w:proofErr w:type="spellEnd"/>
      <w:r w:rsidR="00F02FC5" w:rsidRPr="00F151AB">
        <w:rPr>
          <w:color w:val="000000" w:themeColor="text1"/>
          <w:sz w:val="28"/>
          <w:szCs w:val="28"/>
          <w:lang w:val="kk-KZ"/>
        </w:rPr>
        <w:t xml:space="preserve"> </w:t>
      </w:r>
      <w:r w:rsidR="00F02FC5">
        <w:rPr>
          <w:color w:val="000000" w:themeColor="text1"/>
          <w:sz w:val="28"/>
          <w:szCs w:val="28"/>
          <w:lang w:val="kk-KZ"/>
        </w:rPr>
        <w:sym w:font="Symbol" w:char="F05B"/>
      </w:r>
      <w:r w:rsidR="00F02FC5" w:rsidRPr="00F151AB">
        <w:rPr>
          <w:color w:val="000000" w:themeColor="text1"/>
          <w:sz w:val="28"/>
          <w:szCs w:val="28"/>
          <w:lang w:val="kk-KZ"/>
        </w:rPr>
        <w:t>51</w:t>
      </w:r>
      <w:r w:rsidR="00F02FC5">
        <w:rPr>
          <w:color w:val="000000" w:themeColor="text1"/>
          <w:sz w:val="28"/>
          <w:szCs w:val="28"/>
          <w:lang w:val="kk-KZ"/>
        </w:rPr>
        <w:sym w:font="Symbol" w:char="F05D"/>
      </w:r>
      <w:r w:rsidRPr="00F37EE9">
        <w:rPr>
          <w:color w:val="000000" w:themeColor="text1"/>
          <w:sz w:val="28"/>
          <w:szCs w:val="28"/>
          <w:lang w:val="kk-KZ"/>
        </w:rPr>
        <w:t xml:space="preserve">, В. А. </w:t>
      </w:r>
      <w:proofErr w:type="spellStart"/>
      <w:r w:rsidRPr="00F37EE9">
        <w:rPr>
          <w:color w:val="000000" w:themeColor="text1"/>
          <w:sz w:val="28"/>
          <w:szCs w:val="28"/>
          <w:lang w:val="kk-KZ"/>
        </w:rPr>
        <w:t>Сластенин</w:t>
      </w:r>
      <w:proofErr w:type="spellEnd"/>
      <w:r w:rsidR="00F02FC5" w:rsidRPr="00F151AB">
        <w:rPr>
          <w:color w:val="000000" w:themeColor="text1"/>
          <w:sz w:val="28"/>
          <w:szCs w:val="28"/>
          <w:lang w:val="kk-KZ"/>
        </w:rPr>
        <w:t xml:space="preserve"> </w:t>
      </w:r>
      <w:r w:rsidR="00F02FC5">
        <w:rPr>
          <w:color w:val="000000" w:themeColor="text1"/>
          <w:sz w:val="28"/>
          <w:szCs w:val="28"/>
          <w:lang w:val="kk-KZ"/>
        </w:rPr>
        <w:sym w:font="Symbol" w:char="F05B"/>
      </w:r>
      <w:r w:rsidR="00F02FC5" w:rsidRPr="00F151AB">
        <w:rPr>
          <w:color w:val="000000" w:themeColor="text1"/>
          <w:sz w:val="28"/>
          <w:szCs w:val="28"/>
          <w:lang w:val="kk-KZ"/>
        </w:rPr>
        <w:t>52</w:t>
      </w:r>
      <w:r w:rsidR="00F02FC5">
        <w:rPr>
          <w:color w:val="000000" w:themeColor="text1"/>
          <w:sz w:val="28"/>
          <w:szCs w:val="28"/>
          <w:lang w:val="kk-KZ"/>
        </w:rPr>
        <w:sym w:font="Symbol" w:char="F05D"/>
      </w:r>
      <w:r w:rsidRPr="00F37EE9">
        <w:rPr>
          <w:color w:val="000000" w:themeColor="text1"/>
          <w:sz w:val="28"/>
          <w:szCs w:val="28"/>
          <w:lang w:val="kk-KZ"/>
        </w:rPr>
        <w:t xml:space="preserve">, </w:t>
      </w:r>
      <w:proofErr w:type="spellStart"/>
      <w:r w:rsidRPr="00F37EE9">
        <w:rPr>
          <w:color w:val="000000" w:themeColor="text1"/>
          <w:sz w:val="28"/>
          <w:szCs w:val="28"/>
          <w:lang w:val="kk-KZ"/>
        </w:rPr>
        <w:t>В.И.Ермолаева</w:t>
      </w:r>
      <w:proofErr w:type="spellEnd"/>
      <w:r>
        <w:rPr>
          <w:rFonts w:eastAsia="Times New Roman"/>
          <w:noProof/>
          <w:color w:val="000000" w:themeColor="text1"/>
          <w:sz w:val="28"/>
          <w:szCs w:val="28"/>
          <w:lang w:val="kk-KZ"/>
        </w:rPr>
        <w:t xml:space="preserve"> </w:t>
      </w:r>
      <w:r w:rsidR="00F02FC5">
        <w:rPr>
          <w:color w:val="000000" w:themeColor="text1"/>
          <w:sz w:val="28"/>
          <w:szCs w:val="28"/>
          <w:lang w:val="kk-KZ"/>
        </w:rPr>
        <w:sym w:font="Symbol" w:char="F05B"/>
      </w:r>
      <w:r w:rsidR="00F02FC5" w:rsidRPr="00F151AB">
        <w:rPr>
          <w:color w:val="000000" w:themeColor="text1"/>
          <w:sz w:val="28"/>
          <w:szCs w:val="28"/>
          <w:lang w:val="kk-KZ"/>
        </w:rPr>
        <w:t>53</w:t>
      </w:r>
      <w:r w:rsidR="00F02FC5">
        <w:rPr>
          <w:color w:val="000000" w:themeColor="text1"/>
          <w:sz w:val="28"/>
          <w:szCs w:val="28"/>
          <w:lang w:val="kk-KZ"/>
        </w:rPr>
        <w:sym w:font="Symbol" w:char="F05D"/>
      </w:r>
      <w:r w:rsidRPr="00F37EE9">
        <w:rPr>
          <w:color w:val="000000" w:themeColor="text1"/>
          <w:sz w:val="28"/>
          <w:szCs w:val="28"/>
          <w:lang w:val="kk-KZ"/>
        </w:rPr>
        <w:t xml:space="preserve">, </w:t>
      </w:r>
      <w:r w:rsidR="00F151AB" w:rsidRPr="00F37EE9">
        <w:rPr>
          <w:color w:val="000000" w:themeColor="text1"/>
          <w:sz w:val="28"/>
          <w:szCs w:val="28"/>
          <w:shd w:val="clear" w:color="auto" w:fill="FFFFFF"/>
        </w:rPr>
        <w:t>И. М</w:t>
      </w:r>
      <w:r w:rsidR="00F151AB" w:rsidRPr="00F151AB">
        <w:rPr>
          <w:color w:val="000000" w:themeColor="text1"/>
          <w:sz w:val="28"/>
          <w:szCs w:val="28"/>
          <w:shd w:val="clear" w:color="auto" w:fill="FFFFFF"/>
          <w:lang w:val="kk-KZ"/>
        </w:rPr>
        <w:t>.</w:t>
      </w:r>
      <w:r w:rsidR="00F151AB" w:rsidRPr="00F37EE9">
        <w:rPr>
          <w:color w:val="000000" w:themeColor="text1"/>
          <w:sz w:val="28"/>
          <w:szCs w:val="28"/>
          <w:lang w:val="kk-KZ"/>
        </w:rPr>
        <w:t xml:space="preserve"> </w:t>
      </w:r>
      <w:r w:rsidRPr="00F37EE9">
        <w:rPr>
          <w:color w:val="000000" w:themeColor="text1"/>
          <w:sz w:val="28"/>
          <w:szCs w:val="28"/>
          <w:shd w:val="clear" w:color="auto" w:fill="FFFFFF"/>
        </w:rPr>
        <w:t xml:space="preserve">Воротилкина </w:t>
      </w:r>
      <w:r w:rsidR="00F02FC5">
        <w:rPr>
          <w:color w:val="000000" w:themeColor="text1"/>
          <w:sz w:val="28"/>
          <w:szCs w:val="28"/>
          <w:lang w:val="kk-KZ"/>
        </w:rPr>
        <w:sym w:font="Symbol" w:char="F05B"/>
      </w:r>
      <w:r w:rsidR="00F02FC5" w:rsidRPr="00F151AB">
        <w:rPr>
          <w:color w:val="000000" w:themeColor="text1"/>
          <w:sz w:val="28"/>
          <w:szCs w:val="28"/>
          <w:lang w:val="kk-KZ"/>
        </w:rPr>
        <w:t>54</w:t>
      </w:r>
      <w:r w:rsidR="00F02FC5">
        <w:rPr>
          <w:color w:val="000000" w:themeColor="text1"/>
          <w:sz w:val="28"/>
          <w:szCs w:val="28"/>
          <w:lang w:val="kk-KZ"/>
        </w:rPr>
        <w:sym w:font="Symbol" w:char="F05D"/>
      </w:r>
      <w:r w:rsidRPr="00F37EE9">
        <w:rPr>
          <w:color w:val="000000" w:themeColor="text1"/>
          <w:sz w:val="28"/>
          <w:szCs w:val="28"/>
          <w:lang w:val="kk-KZ"/>
        </w:rPr>
        <w:t xml:space="preserve">, </w:t>
      </w:r>
      <w:r w:rsidR="00F151AB" w:rsidRPr="00CE017F">
        <w:rPr>
          <w:color w:val="222222"/>
          <w:sz w:val="28"/>
          <w:szCs w:val="28"/>
          <w:shd w:val="clear" w:color="auto" w:fill="FFFFFF"/>
        </w:rPr>
        <w:t>L.R.</w:t>
      </w:r>
      <w:r w:rsidRPr="00F37EE9">
        <w:rPr>
          <w:color w:val="000000" w:themeColor="text1"/>
          <w:sz w:val="28"/>
          <w:szCs w:val="28"/>
          <w:shd w:val="clear" w:color="auto" w:fill="FFFFFF"/>
        </w:rPr>
        <w:t>R</w:t>
      </w:r>
      <w:r w:rsidR="00F151AB" w:rsidRPr="00F151AB">
        <w:rPr>
          <w:color w:val="000000" w:themeColor="text1"/>
          <w:sz w:val="28"/>
          <w:szCs w:val="28"/>
          <w:shd w:val="clear" w:color="auto" w:fill="FFFFFF"/>
          <w:lang w:val="kk-KZ"/>
        </w:rPr>
        <w:t>i</w:t>
      </w:r>
      <w:r w:rsidRPr="00F37EE9">
        <w:rPr>
          <w:color w:val="000000" w:themeColor="text1"/>
          <w:sz w:val="28"/>
          <w:szCs w:val="28"/>
          <w:shd w:val="clear" w:color="auto" w:fill="FFFFFF"/>
        </w:rPr>
        <w:t>os-Rodr</w:t>
      </w:r>
      <w:r w:rsidR="00F151AB" w:rsidRPr="00F151AB">
        <w:rPr>
          <w:color w:val="000000" w:themeColor="text1"/>
          <w:sz w:val="28"/>
          <w:szCs w:val="28"/>
          <w:shd w:val="clear" w:color="auto" w:fill="FFFFFF"/>
          <w:lang w:val="kk-KZ"/>
        </w:rPr>
        <w:t>i</w:t>
      </w:r>
      <w:r w:rsidRPr="00F37EE9">
        <w:rPr>
          <w:color w:val="000000" w:themeColor="text1"/>
          <w:sz w:val="28"/>
          <w:szCs w:val="28"/>
          <w:shd w:val="clear" w:color="auto" w:fill="FFFFFF"/>
        </w:rPr>
        <w:t xml:space="preserve">guez </w:t>
      </w:r>
      <w:r>
        <w:rPr>
          <w:color w:val="000000" w:themeColor="text1"/>
          <w:sz w:val="28"/>
          <w:szCs w:val="28"/>
          <w:lang w:val="kk-KZ"/>
        </w:rPr>
        <w:t>қарастырылған</w:t>
      </w:r>
      <w:r w:rsidR="00F151AB" w:rsidRPr="00F151AB">
        <w:rPr>
          <w:color w:val="000000" w:themeColor="text1"/>
          <w:sz w:val="28"/>
          <w:szCs w:val="28"/>
          <w:lang w:val="kk-KZ"/>
        </w:rPr>
        <w:t xml:space="preserve"> </w:t>
      </w:r>
      <w:r w:rsidR="00F151AB">
        <w:rPr>
          <w:color w:val="000000" w:themeColor="text1"/>
          <w:sz w:val="28"/>
          <w:szCs w:val="28"/>
          <w:lang w:val="kk-KZ"/>
        </w:rPr>
        <w:sym w:font="Symbol" w:char="F05B"/>
      </w:r>
      <w:r w:rsidR="00F151AB" w:rsidRPr="00F151AB">
        <w:rPr>
          <w:color w:val="000000" w:themeColor="text1"/>
          <w:sz w:val="28"/>
          <w:szCs w:val="28"/>
          <w:lang w:val="kk-KZ"/>
        </w:rPr>
        <w:t>55</w:t>
      </w:r>
      <w:r w:rsidR="00F151AB">
        <w:rPr>
          <w:color w:val="000000" w:themeColor="text1"/>
          <w:sz w:val="28"/>
          <w:szCs w:val="28"/>
          <w:lang w:val="kk-KZ"/>
        </w:rPr>
        <w:sym w:font="Symbol" w:char="F05D"/>
      </w:r>
      <w:r>
        <w:rPr>
          <w:color w:val="222222"/>
          <w:sz w:val="28"/>
          <w:szCs w:val="28"/>
          <w:shd w:val="clear" w:color="auto" w:fill="FFFFFF"/>
          <w:lang w:val="kk-KZ"/>
        </w:rPr>
        <w:t>.</w:t>
      </w:r>
    </w:p>
    <w:p w:rsidR="000A209D" w:rsidRPr="00AA6452" w:rsidRDefault="000A209D" w:rsidP="000A209D">
      <w:pPr>
        <w:pStyle w:val="a8"/>
        <w:ind w:left="0" w:firstLine="709"/>
        <w:jc w:val="both"/>
        <w:rPr>
          <w:color w:val="000000" w:themeColor="text1"/>
          <w:sz w:val="28"/>
          <w:szCs w:val="28"/>
          <w:lang w:val="kk-KZ"/>
        </w:rPr>
      </w:pPr>
      <w:r>
        <w:rPr>
          <w:i/>
          <w:iCs/>
          <w:sz w:val="28"/>
          <w:szCs w:val="28"/>
          <w:lang w:val="kk-KZ"/>
        </w:rPr>
        <w:t>Ж</w:t>
      </w:r>
      <w:r w:rsidRPr="00A86A42">
        <w:rPr>
          <w:i/>
          <w:iCs/>
          <w:sz w:val="28"/>
          <w:szCs w:val="28"/>
          <w:lang w:val="kk-KZ"/>
        </w:rPr>
        <w:t>оғары мектеп дидактикасының тұрғысынан</w:t>
      </w:r>
      <w:r w:rsidRPr="00CE017F">
        <w:rPr>
          <w:sz w:val="28"/>
          <w:szCs w:val="28"/>
          <w:lang w:val="kk-KZ"/>
        </w:rPr>
        <w:t xml:space="preserve"> студенттердің өзіндік жұмыстарын ұйымдастыру</w:t>
      </w:r>
      <w:r>
        <w:rPr>
          <w:color w:val="000000" w:themeColor="text1"/>
          <w:sz w:val="28"/>
          <w:szCs w:val="28"/>
          <w:lang w:val="kk-KZ"/>
        </w:rPr>
        <w:t xml:space="preserve">:  </w:t>
      </w:r>
      <w:proofErr w:type="spellStart"/>
      <w:r w:rsidRPr="00CE017F">
        <w:rPr>
          <w:sz w:val="28"/>
          <w:szCs w:val="28"/>
          <w:lang w:val="kk-KZ"/>
        </w:rPr>
        <w:t>С.И.Архангельский</w:t>
      </w:r>
      <w:proofErr w:type="spellEnd"/>
      <w:r w:rsidRPr="00CE017F">
        <w:rPr>
          <w:sz w:val="28"/>
          <w:szCs w:val="28"/>
          <w:lang w:val="kk-KZ"/>
        </w:rPr>
        <w:t xml:space="preserve"> </w:t>
      </w:r>
      <w:r w:rsidR="00F151AB">
        <w:rPr>
          <w:color w:val="000000" w:themeColor="text1"/>
          <w:sz w:val="28"/>
          <w:szCs w:val="28"/>
          <w:lang w:val="kk-KZ"/>
        </w:rPr>
        <w:sym w:font="Symbol" w:char="F05B"/>
      </w:r>
      <w:r w:rsidR="00F151AB" w:rsidRPr="00F151AB">
        <w:rPr>
          <w:color w:val="000000" w:themeColor="text1"/>
          <w:sz w:val="28"/>
          <w:szCs w:val="28"/>
          <w:lang w:val="kk-KZ"/>
        </w:rPr>
        <w:t>56</w:t>
      </w:r>
      <w:r w:rsidR="00F151AB">
        <w:rPr>
          <w:color w:val="000000" w:themeColor="text1"/>
          <w:sz w:val="28"/>
          <w:szCs w:val="28"/>
          <w:lang w:val="kk-KZ"/>
        </w:rPr>
        <w:sym w:font="Symbol" w:char="F05D"/>
      </w:r>
      <w:r w:rsidRPr="00CE017F">
        <w:rPr>
          <w:sz w:val="28"/>
          <w:szCs w:val="28"/>
          <w:lang w:val="kk-KZ"/>
        </w:rPr>
        <w:t xml:space="preserve">,  А.Е. </w:t>
      </w:r>
      <w:proofErr w:type="spellStart"/>
      <w:r w:rsidRPr="00CE017F">
        <w:rPr>
          <w:sz w:val="28"/>
          <w:szCs w:val="28"/>
          <w:lang w:val="kk-KZ"/>
        </w:rPr>
        <w:t>Абылқасымова</w:t>
      </w:r>
      <w:proofErr w:type="spellEnd"/>
      <w:r w:rsidRPr="00CE017F">
        <w:rPr>
          <w:sz w:val="28"/>
          <w:szCs w:val="28"/>
          <w:lang w:val="kk-KZ"/>
        </w:rPr>
        <w:t xml:space="preserve"> </w:t>
      </w:r>
      <w:r w:rsidR="00F151AB">
        <w:rPr>
          <w:color w:val="000000" w:themeColor="text1"/>
          <w:sz w:val="28"/>
          <w:szCs w:val="28"/>
          <w:lang w:val="kk-KZ"/>
        </w:rPr>
        <w:sym w:font="Symbol" w:char="F05B"/>
      </w:r>
      <w:r w:rsidR="00F151AB" w:rsidRPr="00F151AB">
        <w:rPr>
          <w:color w:val="000000" w:themeColor="text1"/>
          <w:sz w:val="28"/>
          <w:szCs w:val="28"/>
          <w:lang w:val="kk-KZ"/>
        </w:rPr>
        <w:t>57</w:t>
      </w:r>
      <w:r w:rsidR="00F151AB">
        <w:rPr>
          <w:color w:val="000000" w:themeColor="text1"/>
          <w:sz w:val="28"/>
          <w:szCs w:val="28"/>
          <w:lang w:val="kk-KZ"/>
        </w:rPr>
        <w:sym w:font="Symbol" w:char="F05D"/>
      </w:r>
      <w:r w:rsidRPr="00CE017F">
        <w:rPr>
          <w:sz w:val="28"/>
          <w:szCs w:val="28"/>
          <w:lang w:val="kk-KZ"/>
        </w:rPr>
        <w:t xml:space="preserve">, </w:t>
      </w:r>
      <w:proofErr w:type="spellStart"/>
      <w:r w:rsidRPr="00CE017F">
        <w:rPr>
          <w:sz w:val="28"/>
          <w:szCs w:val="28"/>
          <w:lang w:val="kk-KZ"/>
        </w:rPr>
        <w:t>М.В.Буланова-Топоркова</w:t>
      </w:r>
      <w:proofErr w:type="spellEnd"/>
      <w:r w:rsidRPr="00CE017F">
        <w:rPr>
          <w:sz w:val="28"/>
          <w:szCs w:val="28"/>
          <w:lang w:val="kk-KZ"/>
        </w:rPr>
        <w:t xml:space="preserve"> </w:t>
      </w:r>
      <w:r w:rsidR="00F151AB">
        <w:rPr>
          <w:color w:val="000000" w:themeColor="text1"/>
          <w:sz w:val="28"/>
          <w:szCs w:val="28"/>
          <w:lang w:val="kk-KZ"/>
        </w:rPr>
        <w:sym w:font="Symbol" w:char="F05B"/>
      </w:r>
      <w:r w:rsidR="00F151AB" w:rsidRPr="00F151AB">
        <w:rPr>
          <w:color w:val="000000" w:themeColor="text1"/>
          <w:sz w:val="28"/>
          <w:szCs w:val="28"/>
          <w:lang w:val="kk-KZ"/>
        </w:rPr>
        <w:t>58</w:t>
      </w:r>
      <w:r w:rsidR="00F151AB">
        <w:rPr>
          <w:color w:val="000000" w:themeColor="text1"/>
          <w:sz w:val="28"/>
          <w:szCs w:val="28"/>
          <w:lang w:val="kk-KZ"/>
        </w:rPr>
        <w:sym w:font="Symbol" w:char="F05D"/>
      </w:r>
      <w:r w:rsidR="00F151AB" w:rsidRPr="00F151AB">
        <w:rPr>
          <w:sz w:val="28"/>
          <w:szCs w:val="28"/>
          <w:lang w:val="kk-KZ"/>
        </w:rPr>
        <w:t>,</w:t>
      </w:r>
      <w:r w:rsidRPr="00CE017F">
        <w:rPr>
          <w:sz w:val="28"/>
          <w:szCs w:val="28"/>
          <w:lang w:val="kk-KZ"/>
        </w:rPr>
        <w:t xml:space="preserve"> </w:t>
      </w:r>
      <w:proofErr w:type="spellStart"/>
      <w:r w:rsidRPr="00CE017F">
        <w:rPr>
          <w:sz w:val="28"/>
          <w:szCs w:val="28"/>
          <w:lang w:val="kk-KZ"/>
        </w:rPr>
        <w:t>М.Г.Гарунов</w:t>
      </w:r>
      <w:proofErr w:type="spellEnd"/>
      <w:r w:rsidRPr="00CE017F">
        <w:rPr>
          <w:sz w:val="28"/>
          <w:szCs w:val="28"/>
          <w:lang w:val="kk-KZ"/>
        </w:rPr>
        <w:t xml:space="preserve"> </w:t>
      </w:r>
      <w:r w:rsidR="00F151AB">
        <w:rPr>
          <w:color w:val="000000" w:themeColor="text1"/>
          <w:sz w:val="28"/>
          <w:szCs w:val="28"/>
          <w:lang w:val="kk-KZ"/>
        </w:rPr>
        <w:sym w:font="Symbol" w:char="F05B"/>
      </w:r>
      <w:r w:rsidR="00F151AB" w:rsidRPr="00F151AB">
        <w:rPr>
          <w:color w:val="000000" w:themeColor="text1"/>
          <w:sz w:val="28"/>
          <w:szCs w:val="28"/>
          <w:lang w:val="kk-KZ"/>
        </w:rPr>
        <w:t>59</w:t>
      </w:r>
      <w:r w:rsidR="00F151AB">
        <w:rPr>
          <w:color w:val="000000" w:themeColor="text1"/>
          <w:sz w:val="28"/>
          <w:szCs w:val="28"/>
          <w:lang w:val="kk-KZ"/>
        </w:rPr>
        <w:sym w:font="Symbol" w:char="F05D"/>
      </w:r>
      <w:r w:rsidRPr="00CE017F">
        <w:rPr>
          <w:sz w:val="28"/>
          <w:szCs w:val="28"/>
          <w:lang w:val="kk-KZ"/>
        </w:rPr>
        <w:t xml:space="preserve">, </w:t>
      </w:r>
      <w:proofErr w:type="spellStart"/>
      <w:r w:rsidRPr="00CE017F">
        <w:rPr>
          <w:sz w:val="28"/>
          <w:szCs w:val="28"/>
          <w:lang w:val="kk-KZ"/>
        </w:rPr>
        <w:t>И.И.Кобыляцкий</w:t>
      </w:r>
      <w:proofErr w:type="spellEnd"/>
      <w:r w:rsidRPr="00CE017F">
        <w:rPr>
          <w:sz w:val="28"/>
          <w:szCs w:val="28"/>
          <w:lang w:val="kk-KZ"/>
        </w:rPr>
        <w:t xml:space="preserve"> </w:t>
      </w:r>
      <w:r w:rsidR="00F151AB">
        <w:rPr>
          <w:color w:val="000000" w:themeColor="text1"/>
          <w:sz w:val="28"/>
          <w:szCs w:val="28"/>
          <w:lang w:val="kk-KZ"/>
        </w:rPr>
        <w:sym w:font="Symbol" w:char="F05B"/>
      </w:r>
      <w:r w:rsidR="00F151AB" w:rsidRPr="00F151AB">
        <w:rPr>
          <w:color w:val="000000" w:themeColor="text1"/>
          <w:sz w:val="28"/>
          <w:szCs w:val="28"/>
          <w:lang w:val="kk-KZ"/>
        </w:rPr>
        <w:t>60</w:t>
      </w:r>
      <w:r w:rsidR="00F151AB">
        <w:rPr>
          <w:color w:val="000000" w:themeColor="text1"/>
          <w:sz w:val="28"/>
          <w:szCs w:val="28"/>
          <w:lang w:val="kk-KZ"/>
        </w:rPr>
        <w:sym w:font="Symbol" w:char="F05D"/>
      </w:r>
      <w:r w:rsidRPr="00CE017F">
        <w:rPr>
          <w:sz w:val="28"/>
          <w:szCs w:val="28"/>
          <w:lang w:val="kk-KZ"/>
        </w:rPr>
        <w:t>,</w:t>
      </w:r>
      <w:r w:rsidR="00F151AB" w:rsidRPr="00F151AB">
        <w:rPr>
          <w:sz w:val="28"/>
          <w:szCs w:val="28"/>
          <w:lang w:val="kk-KZ"/>
        </w:rPr>
        <w:t xml:space="preserve"> </w:t>
      </w:r>
      <w:proofErr w:type="spellStart"/>
      <w:r w:rsidRPr="00CE017F">
        <w:rPr>
          <w:color w:val="000000" w:themeColor="text1"/>
          <w:sz w:val="28"/>
          <w:szCs w:val="28"/>
          <w:lang w:val="kk-KZ"/>
        </w:rPr>
        <w:t>Г.И.Сеитова</w:t>
      </w:r>
      <w:proofErr w:type="spellEnd"/>
      <w:r w:rsidRPr="00CE017F">
        <w:rPr>
          <w:color w:val="000000" w:themeColor="text1"/>
          <w:sz w:val="28"/>
          <w:szCs w:val="28"/>
          <w:lang w:val="kk-KZ"/>
        </w:rPr>
        <w:t xml:space="preserve"> </w:t>
      </w:r>
      <w:r w:rsidR="00F151AB">
        <w:rPr>
          <w:color w:val="000000" w:themeColor="text1"/>
          <w:sz w:val="28"/>
          <w:szCs w:val="28"/>
          <w:lang w:val="kk-KZ"/>
        </w:rPr>
        <w:sym w:font="Symbol" w:char="F05B"/>
      </w:r>
      <w:r w:rsidR="00F151AB" w:rsidRPr="00F151AB">
        <w:rPr>
          <w:color w:val="000000" w:themeColor="text1"/>
          <w:sz w:val="28"/>
          <w:szCs w:val="28"/>
          <w:lang w:val="kk-KZ"/>
        </w:rPr>
        <w:t>61</w:t>
      </w:r>
      <w:r w:rsidR="00F151AB">
        <w:rPr>
          <w:color w:val="000000" w:themeColor="text1"/>
          <w:sz w:val="28"/>
          <w:szCs w:val="28"/>
          <w:lang w:val="kk-KZ"/>
        </w:rPr>
        <w:sym w:font="Symbol" w:char="F05D"/>
      </w:r>
      <w:r w:rsidRPr="00CE017F">
        <w:rPr>
          <w:color w:val="000000" w:themeColor="text1"/>
          <w:sz w:val="28"/>
          <w:szCs w:val="28"/>
          <w:lang w:val="kk-KZ"/>
        </w:rPr>
        <w:t xml:space="preserve">, </w:t>
      </w:r>
      <w:r w:rsidR="00F151AB" w:rsidRPr="00F151AB">
        <w:rPr>
          <w:color w:val="000000" w:themeColor="text1"/>
          <w:sz w:val="28"/>
          <w:szCs w:val="28"/>
          <w:lang w:val="kk-KZ"/>
        </w:rPr>
        <w:t xml:space="preserve"> </w:t>
      </w:r>
      <w:proofErr w:type="spellStart"/>
      <w:r w:rsidRPr="00CE017F">
        <w:rPr>
          <w:color w:val="000000" w:themeColor="text1"/>
          <w:sz w:val="28"/>
          <w:szCs w:val="28"/>
          <w:lang w:val="kk-KZ"/>
        </w:rPr>
        <w:t>Ш.Т.Таубаева</w:t>
      </w:r>
      <w:proofErr w:type="spellEnd"/>
      <w:r w:rsidRPr="00CE017F">
        <w:rPr>
          <w:color w:val="000000" w:themeColor="text1"/>
          <w:sz w:val="28"/>
          <w:szCs w:val="28"/>
          <w:lang w:val="kk-KZ"/>
        </w:rPr>
        <w:t xml:space="preserve"> </w:t>
      </w:r>
      <w:r w:rsidR="00F151AB">
        <w:rPr>
          <w:color w:val="000000" w:themeColor="text1"/>
          <w:sz w:val="28"/>
          <w:szCs w:val="28"/>
          <w:lang w:val="kk-KZ"/>
        </w:rPr>
        <w:sym w:font="Symbol" w:char="F05B"/>
      </w:r>
      <w:r w:rsidR="00F151AB" w:rsidRPr="00F151AB">
        <w:rPr>
          <w:color w:val="000000" w:themeColor="text1"/>
          <w:sz w:val="28"/>
          <w:szCs w:val="28"/>
          <w:lang w:val="kk-KZ"/>
        </w:rPr>
        <w:t>62</w:t>
      </w:r>
      <w:r w:rsidR="00F151AB">
        <w:rPr>
          <w:color w:val="000000" w:themeColor="text1"/>
          <w:sz w:val="28"/>
          <w:szCs w:val="28"/>
          <w:lang w:val="kk-KZ"/>
        </w:rPr>
        <w:sym w:font="Symbol" w:char="F05D"/>
      </w:r>
      <w:r w:rsidRPr="00CE017F">
        <w:rPr>
          <w:color w:val="000000" w:themeColor="text1"/>
          <w:sz w:val="28"/>
          <w:szCs w:val="28"/>
          <w:lang w:val="kk-KZ"/>
        </w:rPr>
        <w:t xml:space="preserve">, </w:t>
      </w:r>
      <w:r w:rsidRPr="00CE017F">
        <w:rPr>
          <w:sz w:val="28"/>
          <w:szCs w:val="28"/>
          <w:lang w:val="kk-KZ"/>
        </w:rPr>
        <w:t xml:space="preserve">А. С. Орынбекова </w:t>
      </w:r>
      <w:r w:rsidR="00F151AB">
        <w:rPr>
          <w:color w:val="000000" w:themeColor="text1"/>
          <w:sz w:val="28"/>
          <w:szCs w:val="28"/>
          <w:lang w:val="kk-KZ"/>
        </w:rPr>
        <w:sym w:font="Symbol" w:char="F05B"/>
      </w:r>
      <w:r w:rsidR="00F151AB" w:rsidRPr="00F151AB">
        <w:rPr>
          <w:color w:val="000000" w:themeColor="text1"/>
          <w:sz w:val="28"/>
          <w:szCs w:val="28"/>
          <w:lang w:val="kk-KZ"/>
        </w:rPr>
        <w:t>63</w:t>
      </w:r>
      <w:r w:rsidR="00F151AB">
        <w:rPr>
          <w:color w:val="000000" w:themeColor="text1"/>
          <w:sz w:val="28"/>
          <w:szCs w:val="28"/>
          <w:lang w:val="kk-KZ"/>
        </w:rPr>
        <w:sym w:font="Symbol" w:char="F05D"/>
      </w:r>
      <w:r w:rsidRPr="00CE017F">
        <w:rPr>
          <w:color w:val="000000" w:themeColor="text1"/>
          <w:sz w:val="28"/>
          <w:szCs w:val="28"/>
          <w:lang w:val="kk-KZ"/>
        </w:rPr>
        <w:t xml:space="preserve">, А. К. </w:t>
      </w:r>
      <w:proofErr w:type="spellStart"/>
      <w:r w:rsidRPr="00CE017F">
        <w:rPr>
          <w:color w:val="000000" w:themeColor="text1"/>
          <w:sz w:val="28"/>
          <w:szCs w:val="28"/>
          <w:lang w:val="kk-KZ"/>
        </w:rPr>
        <w:t>Мыңбаева</w:t>
      </w:r>
      <w:proofErr w:type="spellEnd"/>
      <w:r w:rsidRPr="00CE017F">
        <w:rPr>
          <w:color w:val="000000" w:themeColor="text1"/>
          <w:sz w:val="28"/>
          <w:szCs w:val="28"/>
          <w:lang w:val="kk-KZ"/>
        </w:rPr>
        <w:t xml:space="preserve"> </w:t>
      </w:r>
      <w:r w:rsidR="00F151AB">
        <w:rPr>
          <w:color w:val="000000" w:themeColor="text1"/>
          <w:sz w:val="28"/>
          <w:szCs w:val="28"/>
          <w:lang w:val="kk-KZ"/>
        </w:rPr>
        <w:sym w:font="Symbol" w:char="F05B"/>
      </w:r>
      <w:r w:rsidR="00F151AB" w:rsidRPr="00F151AB">
        <w:rPr>
          <w:color w:val="000000" w:themeColor="text1"/>
          <w:sz w:val="28"/>
          <w:szCs w:val="28"/>
          <w:lang w:val="kk-KZ"/>
        </w:rPr>
        <w:t>64</w:t>
      </w:r>
      <w:r w:rsidR="00F151AB">
        <w:rPr>
          <w:color w:val="000000" w:themeColor="text1"/>
          <w:sz w:val="28"/>
          <w:szCs w:val="28"/>
          <w:lang w:val="kk-KZ"/>
        </w:rPr>
        <w:sym w:font="Symbol" w:char="F05D"/>
      </w:r>
      <w:r w:rsidRPr="00CE017F">
        <w:rPr>
          <w:color w:val="000000" w:themeColor="text1"/>
          <w:sz w:val="28"/>
          <w:szCs w:val="28"/>
          <w:lang w:val="kk-KZ"/>
        </w:rPr>
        <w:t xml:space="preserve">, </w:t>
      </w:r>
      <w:proofErr w:type="spellStart"/>
      <w:r w:rsidRPr="00CE017F">
        <w:rPr>
          <w:sz w:val="28"/>
          <w:szCs w:val="28"/>
          <w:lang w:val="kk-KZ"/>
        </w:rPr>
        <w:t>С.М.</w:t>
      </w:r>
      <w:r w:rsidRPr="00AA6452">
        <w:rPr>
          <w:sz w:val="28"/>
          <w:szCs w:val="28"/>
          <w:lang w:val="kk-KZ"/>
        </w:rPr>
        <w:t>Сеитова</w:t>
      </w:r>
      <w:proofErr w:type="spellEnd"/>
      <w:r w:rsidRPr="00AA6452">
        <w:rPr>
          <w:sz w:val="28"/>
          <w:szCs w:val="28"/>
          <w:lang w:val="kk-KZ"/>
        </w:rPr>
        <w:t xml:space="preserve"> </w:t>
      </w:r>
      <w:r w:rsidR="00F151AB">
        <w:rPr>
          <w:color w:val="000000" w:themeColor="text1"/>
          <w:sz w:val="28"/>
          <w:szCs w:val="28"/>
          <w:lang w:val="kk-KZ"/>
        </w:rPr>
        <w:sym w:font="Symbol" w:char="F05B"/>
      </w:r>
      <w:r w:rsidR="00F151AB" w:rsidRPr="00F151AB">
        <w:rPr>
          <w:color w:val="000000" w:themeColor="text1"/>
          <w:sz w:val="28"/>
          <w:szCs w:val="28"/>
          <w:lang w:val="kk-KZ"/>
        </w:rPr>
        <w:t>65</w:t>
      </w:r>
      <w:r w:rsidR="00F151AB">
        <w:rPr>
          <w:color w:val="000000" w:themeColor="text1"/>
          <w:sz w:val="28"/>
          <w:szCs w:val="28"/>
          <w:lang w:val="kk-KZ"/>
        </w:rPr>
        <w:sym w:font="Symbol" w:char="F05D"/>
      </w:r>
      <w:r w:rsidRPr="00AA6452">
        <w:rPr>
          <w:color w:val="000000" w:themeColor="text1"/>
          <w:sz w:val="28"/>
          <w:szCs w:val="28"/>
          <w:lang w:val="kk-KZ"/>
        </w:rPr>
        <w:t xml:space="preserve"> және  т.б. еңбектерінде көрініс тапқан.</w:t>
      </w:r>
    </w:p>
    <w:p w:rsidR="000A209D" w:rsidRDefault="000A209D" w:rsidP="000A209D">
      <w:pPr>
        <w:ind w:firstLine="709"/>
        <w:jc w:val="both"/>
        <w:rPr>
          <w:color w:val="000000" w:themeColor="text1"/>
          <w:sz w:val="28"/>
          <w:szCs w:val="28"/>
          <w:lang w:val="kk-KZ"/>
        </w:rPr>
      </w:pPr>
      <w:r w:rsidRPr="00AA6452">
        <w:rPr>
          <w:color w:val="000000" w:themeColor="text1"/>
          <w:sz w:val="28"/>
          <w:szCs w:val="28"/>
          <w:lang w:val="kk-KZ"/>
        </w:rPr>
        <w:t>Соңғы бес жылдықта мемлекеттік</w:t>
      </w:r>
      <w:r w:rsidRPr="00CE017F">
        <w:rPr>
          <w:color w:val="000000" w:themeColor="text1"/>
          <w:sz w:val="28"/>
          <w:szCs w:val="28"/>
          <w:lang w:val="kk-KZ"/>
        </w:rPr>
        <w:t xml:space="preserve"> деңгейде Қазақстанның жоғары білім беру жүйесінде </w:t>
      </w:r>
      <w:proofErr w:type="spellStart"/>
      <w:r w:rsidRPr="00CE017F">
        <w:rPr>
          <w:color w:val="000000" w:themeColor="text1"/>
          <w:sz w:val="28"/>
          <w:szCs w:val="28"/>
          <w:lang w:val="kk-KZ"/>
        </w:rPr>
        <w:t>еуроинтеграциялық</w:t>
      </w:r>
      <w:proofErr w:type="spellEnd"/>
      <w:r w:rsidRPr="00CE017F">
        <w:rPr>
          <w:color w:val="000000" w:themeColor="text1"/>
          <w:sz w:val="28"/>
          <w:szCs w:val="28"/>
          <w:lang w:val="kk-KZ"/>
        </w:rPr>
        <w:t xml:space="preserve"> бағдарлануды дамыту контекстінде болашақ маманның </w:t>
      </w:r>
      <w:proofErr w:type="spellStart"/>
      <w:r w:rsidRPr="0097522B">
        <w:rPr>
          <w:color w:val="000000" w:themeColor="text1"/>
          <w:sz w:val="28"/>
          <w:szCs w:val="28"/>
          <w:lang w:val="kk-KZ"/>
        </w:rPr>
        <w:t>құзыреттілігін</w:t>
      </w:r>
      <w:proofErr w:type="spellEnd"/>
      <w:r w:rsidRPr="0097522B">
        <w:rPr>
          <w:color w:val="000000" w:themeColor="text1"/>
          <w:sz w:val="28"/>
          <w:szCs w:val="28"/>
          <w:lang w:val="kk-KZ"/>
        </w:rPr>
        <w:t xml:space="preserve"> </w:t>
      </w:r>
      <w:r w:rsidRPr="00CE017F">
        <w:rPr>
          <w:color w:val="000000" w:themeColor="text1"/>
          <w:sz w:val="28"/>
          <w:szCs w:val="28"/>
          <w:lang w:val="kk-KZ"/>
        </w:rPr>
        <w:t>жетіл</w:t>
      </w:r>
      <w:r>
        <w:rPr>
          <w:color w:val="000000" w:themeColor="text1"/>
          <w:sz w:val="28"/>
          <w:szCs w:val="28"/>
          <w:lang w:val="kk-KZ"/>
        </w:rPr>
        <w:t>діру қажеттілігі туындаған</w:t>
      </w:r>
      <w:r w:rsidRPr="00CE017F">
        <w:rPr>
          <w:color w:val="000000" w:themeColor="text1"/>
          <w:sz w:val="28"/>
          <w:szCs w:val="28"/>
          <w:lang w:val="kk-KZ"/>
        </w:rPr>
        <w:t xml:space="preserve">. </w:t>
      </w:r>
      <w:r>
        <w:rPr>
          <w:color w:val="000000" w:themeColor="text1"/>
          <w:sz w:val="28"/>
          <w:szCs w:val="28"/>
          <w:lang w:val="kk-KZ"/>
        </w:rPr>
        <w:t>Ғ</w:t>
      </w:r>
      <w:r w:rsidRPr="00CE017F">
        <w:rPr>
          <w:color w:val="000000" w:themeColor="text1"/>
          <w:sz w:val="28"/>
          <w:szCs w:val="28"/>
          <w:lang w:val="kk-KZ"/>
        </w:rPr>
        <w:t xml:space="preserve">алымдардың  </w:t>
      </w:r>
      <w:r>
        <w:rPr>
          <w:color w:val="000000" w:themeColor="text1"/>
          <w:sz w:val="28"/>
          <w:szCs w:val="28"/>
          <w:lang w:val="kk-KZ"/>
        </w:rPr>
        <w:t xml:space="preserve">соңғы жылдардағы зерттеулерінің </w:t>
      </w:r>
      <w:proofErr w:type="spellStart"/>
      <w:r>
        <w:rPr>
          <w:color w:val="000000" w:themeColor="text1"/>
          <w:sz w:val="28"/>
          <w:szCs w:val="28"/>
          <w:lang w:val="kk-KZ"/>
        </w:rPr>
        <w:t>нәтижиесінде</w:t>
      </w:r>
      <w:proofErr w:type="spellEnd"/>
      <w:r>
        <w:rPr>
          <w:color w:val="000000" w:themeColor="text1"/>
          <w:sz w:val="28"/>
          <w:szCs w:val="28"/>
          <w:lang w:val="kk-KZ"/>
        </w:rPr>
        <w:t xml:space="preserve">  </w:t>
      </w:r>
      <w:r w:rsidRPr="00CE017F">
        <w:rPr>
          <w:color w:val="000000" w:themeColor="text1"/>
          <w:sz w:val="28"/>
          <w:szCs w:val="28"/>
          <w:lang w:val="kk-KZ"/>
        </w:rPr>
        <w:t xml:space="preserve">жоғары оқу орындарында </w:t>
      </w:r>
      <w:r>
        <w:rPr>
          <w:color w:val="000000" w:themeColor="text1"/>
          <w:sz w:val="28"/>
          <w:szCs w:val="28"/>
          <w:lang w:val="kk-KZ"/>
        </w:rPr>
        <w:t>нақты</w:t>
      </w:r>
      <w:r w:rsidRPr="00CE017F">
        <w:rPr>
          <w:color w:val="000000" w:themeColor="text1"/>
          <w:sz w:val="28"/>
          <w:szCs w:val="28"/>
          <w:lang w:val="kk-KZ"/>
        </w:rPr>
        <w:t xml:space="preserve"> пәндер бойынша студенттердің өзіндік жұмысын ұйымдастыру кәсіби қызметте қабілетті заманауи маманның қалыптасуын қамтамасыз етеді деп санайды.</w:t>
      </w:r>
      <w:r>
        <w:rPr>
          <w:color w:val="000000" w:themeColor="text1"/>
          <w:sz w:val="28"/>
          <w:szCs w:val="28"/>
          <w:lang w:val="kk-KZ"/>
        </w:rPr>
        <w:t xml:space="preserve"> Себебі, </w:t>
      </w:r>
      <w:r w:rsidRPr="00CE017F">
        <w:rPr>
          <w:color w:val="000000" w:themeColor="text1"/>
          <w:sz w:val="28"/>
          <w:szCs w:val="28"/>
          <w:lang w:val="kk-KZ"/>
        </w:rPr>
        <w:t>студенттердің өзіндік жұмысын сапалы ұйымдастыру</w:t>
      </w:r>
      <w:r>
        <w:rPr>
          <w:color w:val="000000" w:themeColor="text1"/>
          <w:sz w:val="28"/>
          <w:szCs w:val="28"/>
          <w:lang w:val="kk-KZ"/>
        </w:rPr>
        <w:t xml:space="preserve"> нақты пәндер бойынша </w:t>
      </w:r>
      <w:r w:rsidRPr="00CE017F">
        <w:rPr>
          <w:color w:val="000000" w:themeColor="text1"/>
          <w:sz w:val="28"/>
          <w:szCs w:val="28"/>
          <w:lang w:val="kk-KZ"/>
        </w:rPr>
        <w:t>қашықтықтан білім беру жағдайында жоғары оқу орындарында білім беру процесін ұйымдастыру жұмысының басым бағыттарының біріне айналуда.</w:t>
      </w:r>
    </w:p>
    <w:p w:rsidR="000A209D" w:rsidRPr="00CE017F" w:rsidRDefault="000A209D" w:rsidP="000A209D">
      <w:pPr>
        <w:pStyle w:val="a8"/>
        <w:ind w:left="0" w:firstLine="663"/>
        <w:jc w:val="both"/>
        <w:rPr>
          <w:sz w:val="28"/>
          <w:szCs w:val="28"/>
          <w:lang w:val="kk-KZ"/>
        </w:rPr>
      </w:pPr>
      <w:r w:rsidRPr="00CE017F">
        <w:rPr>
          <w:sz w:val="28"/>
          <w:szCs w:val="28"/>
          <w:lang w:val="kk-KZ"/>
        </w:rPr>
        <w:t>Қазіргі таңда</w:t>
      </w:r>
      <w:r>
        <w:rPr>
          <w:sz w:val="28"/>
          <w:szCs w:val="28"/>
          <w:lang w:val="kk-KZ"/>
        </w:rPr>
        <w:t xml:space="preserve">ғы ғылым мен техниканың ғарыштап дамуы  </w:t>
      </w:r>
      <w:r w:rsidRPr="00CE017F">
        <w:rPr>
          <w:sz w:val="28"/>
          <w:szCs w:val="28"/>
          <w:lang w:val="kk-KZ"/>
        </w:rPr>
        <w:t xml:space="preserve"> жоғары оқу орындарында білім беруд</w:t>
      </w:r>
      <w:r>
        <w:rPr>
          <w:sz w:val="28"/>
          <w:szCs w:val="28"/>
          <w:lang w:val="kk-KZ"/>
        </w:rPr>
        <w:t>е</w:t>
      </w:r>
      <w:r w:rsidRPr="00CE017F">
        <w:rPr>
          <w:sz w:val="28"/>
          <w:szCs w:val="28"/>
          <w:lang w:val="kk-KZ"/>
        </w:rPr>
        <w:t xml:space="preserve"> </w:t>
      </w:r>
      <w:r>
        <w:rPr>
          <w:sz w:val="28"/>
          <w:szCs w:val="28"/>
          <w:lang w:val="kk-KZ"/>
        </w:rPr>
        <w:t xml:space="preserve"> </w:t>
      </w:r>
      <w:r w:rsidRPr="00CE017F">
        <w:rPr>
          <w:sz w:val="28"/>
          <w:szCs w:val="28"/>
          <w:lang w:val="kk-KZ"/>
        </w:rPr>
        <w:t xml:space="preserve">студенттердің шығармашылық әрекетін, білімді өздігінен ізденіс арқылы табудың жолын, жалпы педагогикалық принциптерді </w:t>
      </w:r>
      <w:r w:rsidRPr="00CE017F">
        <w:rPr>
          <w:sz w:val="28"/>
          <w:szCs w:val="28"/>
          <w:lang w:val="kk-KZ"/>
        </w:rPr>
        <w:lastRenderedPageBreak/>
        <w:t xml:space="preserve">басшылыққа алу біліктіліктерін көтеру мәселесі қойылып отырғандықтан, білім беруді ұйымдастырушы-оқытушы мен білім алушы-студенттер арасындағы қарым-қатынас дәрежесі мүлдем басқаша жаңа деңгейге көтерілді. Осының негізінде оқыту әдістері мен оқу </w:t>
      </w:r>
      <w:r>
        <w:rPr>
          <w:sz w:val="28"/>
          <w:szCs w:val="28"/>
          <w:lang w:val="kk-KZ"/>
        </w:rPr>
        <w:t>іс-</w:t>
      </w:r>
      <w:r w:rsidRPr="00CE017F">
        <w:rPr>
          <w:sz w:val="28"/>
          <w:szCs w:val="28"/>
          <w:lang w:val="kk-KZ"/>
        </w:rPr>
        <w:t>әрекеттері түрленіп, өзіндік жұмыстың құрылымы да, мазмұны да, оны ұйымдастырудың педагогикалық-психологиялық мақсаты да  кешенді түрде өзгеріске ұшырады</w:t>
      </w:r>
      <w:r w:rsidR="00254543">
        <w:rPr>
          <w:sz w:val="28"/>
          <w:szCs w:val="28"/>
          <w:lang w:val="kk-KZ"/>
        </w:rPr>
        <w:sym w:font="Symbol" w:char="F05B"/>
      </w:r>
      <w:r w:rsidR="00254543">
        <w:rPr>
          <w:sz w:val="28"/>
          <w:szCs w:val="28"/>
          <w:lang w:val="kk-KZ"/>
        </w:rPr>
        <w:t>34, б.87</w:t>
      </w:r>
      <w:r w:rsidR="00254543">
        <w:rPr>
          <w:sz w:val="28"/>
          <w:szCs w:val="28"/>
          <w:lang w:val="kk-KZ"/>
        </w:rPr>
        <w:sym w:font="Symbol" w:char="F05D"/>
      </w:r>
      <w:r w:rsidRPr="00CE017F">
        <w:rPr>
          <w:sz w:val="28"/>
          <w:szCs w:val="28"/>
          <w:lang w:val="kk-KZ"/>
        </w:rPr>
        <w:t>.</w:t>
      </w:r>
    </w:p>
    <w:p w:rsidR="000A209D" w:rsidRPr="00C1205C" w:rsidRDefault="000A209D" w:rsidP="000A209D">
      <w:pPr>
        <w:pStyle w:val="a8"/>
        <w:ind w:left="0" w:firstLine="663"/>
        <w:jc w:val="both"/>
        <w:rPr>
          <w:color w:val="000000" w:themeColor="text1"/>
          <w:sz w:val="28"/>
          <w:szCs w:val="28"/>
          <w:lang w:val="kk-KZ"/>
        </w:rPr>
      </w:pPr>
      <w:r>
        <w:rPr>
          <w:sz w:val="28"/>
          <w:szCs w:val="28"/>
          <w:lang w:val="kk-KZ"/>
        </w:rPr>
        <w:t>Е</w:t>
      </w:r>
      <w:r w:rsidRPr="00CE017F">
        <w:rPr>
          <w:sz w:val="28"/>
          <w:szCs w:val="28"/>
          <w:lang w:val="kk-KZ"/>
        </w:rPr>
        <w:t xml:space="preserve">ліміздегі </w:t>
      </w:r>
      <w:r>
        <w:rPr>
          <w:sz w:val="28"/>
          <w:szCs w:val="28"/>
          <w:lang w:val="kk-KZ"/>
        </w:rPr>
        <w:t>ЖОО-да</w:t>
      </w:r>
      <w:r w:rsidRPr="00CE017F">
        <w:rPr>
          <w:sz w:val="28"/>
          <w:szCs w:val="28"/>
          <w:lang w:val="kk-KZ"/>
        </w:rPr>
        <w:t xml:space="preserve"> студенттердің өзіндік жұмысы</w:t>
      </w:r>
      <w:r>
        <w:rPr>
          <w:sz w:val="28"/>
          <w:szCs w:val="28"/>
          <w:lang w:val="kk-KZ"/>
        </w:rPr>
        <w:t>н ұйымдастыру</w:t>
      </w:r>
      <w:r w:rsidRPr="00CE017F">
        <w:rPr>
          <w:sz w:val="28"/>
          <w:szCs w:val="28"/>
          <w:lang w:val="kk-KZ"/>
        </w:rPr>
        <w:t xml:space="preserve"> кеңінен қамтылғанмен, </w:t>
      </w:r>
      <w:r>
        <w:rPr>
          <w:sz w:val="28"/>
          <w:szCs w:val="28"/>
          <w:lang w:val="kk-KZ"/>
        </w:rPr>
        <w:t xml:space="preserve">  </w:t>
      </w:r>
      <w:r w:rsidRPr="00CE017F">
        <w:rPr>
          <w:sz w:val="28"/>
          <w:szCs w:val="28"/>
          <w:lang w:val="kk-KZ"/>
        </w:rPr>
        <w:t xml:space="preserve">инновациялық оқыту жүйесін ендіруге байланысты білім беру </w:t>
      </w:r>
      <w:r w:rsidRPr="00C1205C">
        <w:rPr>
          <w:color w:val="000000" w:themeColor="text1"/>
          <w:sz w:val="28"/>
          <w:szCs w:val="28"/>
          <w:lang w:val="kk-KZ"/>
        </w:rPr>
        <w:t>парадигмасы өзгерген жағдайда студенттердің өзіндік жұмысын тиімді ұйымдастыру мәселесі толық зерттелмегені анықталды</w:t>
      </w:r>
      <w:r w:rsidR="00254543">
        <w:rPr>
          <w:color w:val="000000" w:themeColor="text1"/>
          <w:sz w:val="28"/>
          <w:szCs w:val="28"/>
          <w:lang w:val="kk-KZ"/>
        </w:rPr>
        <w:t xml:space="preserve"> </w:t>
      </w:r>
      <w:r w:rsidR="00254543">
        <w:rPr>
          <w:color w:val="000000" w:themeColor="text1"/>
          <w:sz w:val="28"/>
          <w:szCs w:val="28"/>
          <w:lang w:val="kk-KZ"/>
        </w:rPr>
        <w:sym w:font="Symbol" w:char="F05B"/>
      </w:r>
      <w:r w:rsidR="00254543">
        <w:rPr>
          <w:color w:val="000000" w:themeColor="text1"/>
          <w:sz w:val="28"/>
          <w:szCs w:val="28"/>
          <w:lang w:val="kk-KZ"/>
        </w:rPr>
        <w:t>56, б.34</w:t>
      </w:r>
      <w:r w:rsidR="00254543">
        <w:rPr>
          <w:color w:val="000000" w:themeColor="text1"/>
          <w:sz w:val="28"/>
          <w:szCs w:val="28"/>
          <w:lang w:val="kk-KZ"/>
        </w:rPr>
        <w:sym w:font="Symbol" w:char="F05D"/>
      </w:r>
      <w:r w:rsidRPr="00C1205C">
        <w:rPr>
          <w:color w:val="000000" w:themeColor="text1"/>
          <w:sz w:val="28"/>
          <w:szCs w:val="28"/>
          <w:lang w:val="kk-KZ"/>
        </w:rPr>
        <w:t xml:space="preserve">. </w:t>
      </w:r>
    </w:p>
    <w:p w:rsidR="00254543" w:rsidRPr="00254543" w:rsidRDefault="000A209D" w:rsidP="00254543">
      <w:pPr>
        <w:pStyle w:val="a8"/>
        <w:ind w:left="0" w:firstLine="663"/>
        <w:jc w:val="both"/>
        <w:rPr>
          <w:sz w:val="28"/>
          <w:szCs w:val="28"/>
          <w:lang w:val="kk-KZ"/>
        </w:rPr>
      </w:pPr>
      <w:r w:rsidRPr="00CE017F">
        <w:rPr>
          <w:sz w:val="28"/>
          <w:szCs w:val="28"/>
          <w:lang w:val="kk-KZ"/>
        </w:rPr>
        <w:t xml:space="preserve">Жоғары мектеп, мемлекет, қоғам тарапынан болашақ математика пәнінің мамандарының тұлғасы мен кәсіби бағыттылығын қалыптастыруға қойылатын талаптар және математиканы оқыту жүйесіндегі студенттердің өзіндік жұмыстарының маңызының артуы оны тиімді ұйымдастыруды қажет етеді. </w:t>
      </w:r>
    </w:p>
    <w:p w:rsidR="00254543" w:rsidRPr="009C7342" w:rsidRDefault="00254543" w:rsidP="000A209D">
      <w:pPr>
        <w:pStyle w:val="a8"/>
        <w:ind w:left="0" w:firstLine="663"/>
        <w:jc w:val="both"/>
        <w:rPr>
          <w:color w:val="000000" w:themeColor="text1"/>
          <w:sz w:val="28"/>
          <w:szCs w:val="28"/>
          <w:lang w:val="kk-KZ"/>
        </w:rPr>
      </w:pPr>
      <w:r w:rsidRPr="00CE017F">
        <w:rPr>
          <w:sz w:val="28"/>
          <w:szCs w:val="28"/>
          <w:lang w:val="kk-KZ"/>
        </w:rPr>
        <w:t>Алайда,</w:t>
      </w:r>
      <w:r w:rsidRPr="00254543">
        <w:rPr>
          <w:color w:val="000000" w:themeColor="text1"/>
          <w:sz w:val="28"/>
          <w:szCs w:val="28"/>
          <w:lang w:val="kk-KZ"/>
        </w:rPr>
        <w:t xml:space="preserve"> жоғары сыныпты математикалық білім беру шеңберінде дербес оқытуды тиімді ұйымдастыруға, оны енгізудің білім беру алғышарттарын ғылыми емес негіздеуге және кредиттер негізінде оқыту жүйесінде болашақ мамандарды дербес оқытуды сауатты ұйымдастыру қажеттілігіне қатысты нақты ғылыми-әдістемелік әдебиеттердің болмауында сәйкессіздіктер анықталды</w:t>
      </w:r>
      <w:r>
        <w:rPr>
          <w:color w:val="000000" w:themeColor="text1"/>
          <w:sz w:val="28"/>
          <w:szCs w:val="28"/>
          <w:lang w:val="kk-KZ"/>
        </w:rPr>
        <w:t>:</w:t>
      </w:r>
    </w:p>
    <w:p w:rsidR="000A209D" w:rsidRPr="00AF0226" w:rsidRDefault="000A209D">
      <w:pPr>
        <w:pStyle w:val="ac"/>
        <w:widowControl w:val="0"/>
        <w:numPr>
          <w:ilvl w:val="0"/>
          <w:numId w:val="5"/>
        </w:numPr>
        <w:tabs>
          <w:tab w:val="left" w:pos="567"/>
        </w:tabs>
        <w:autoSpaceDE w:val="0"/>
        <w:autoSpaceDN w:val="0"/>
        <w:ind w:left="0" w:right="262" w:firstLine="284"/>
        <w:contextualSpacing w:val="0"/>
        <w:jc w:val="both"/>
        <w:rPr>
          <w:color w:val="000000" w:themeColor="text1"/>
          <w:sz w:val="28"/>
          <w:szCs w:val="28"/>
          <w:lang w:val="kk-KZ"/>
        </w:rPr>
      </w:pPr>
      <w:r w:rsidRPr="00AF0226">
        <w:rPr>
          <w:color w:val="000000" w:themeColor="text1"/>
          <w:sz w:val="28"/>
          <w:szCs w:val="28"/>
          <w:lang w:val="kk-KZ"/>
        </w:rPr>
        <w:t xml:space="preserve">студенттердің өзіндік жұмысын </w:t>
      </w:r>
      <w:r w:rsidRPr="00AF0226">
        <w:rPr>
          <w:b/>
          <w:bCs/>
          <w:color w:val="000000" w:themeColor="text1"/>
          <w:sz w:val="28"/>
          <w:szCs w:val="28"/>
          <w:lang w:val="kk-KZ"/>
        </w:rPr>
        <w:t>ұйымдастыруға қоғамның талабы</w:t>
      </w:r>
      <w:r w:rsidRPr="00AF0226">
        <w:rPr>
          <w:color w:val="000000" w:themeColor="text1"/>
          <w:sz w:val="28"/>
          <w:szCs w:val="28"/>
          <w:lang w:val="kk-KZ"/>
        </w:rPr>
        <w:t xml:space="preserve"> мен оны басқаруға болашақ мұғалімдердің даярлығын қалыптастыру мәселесінің </w:t>
      </w:r>
      <w:r w:rsidRPr="00AF0226">
        <w:rPr>
          <w:b/>
          <w:bCs/>
          <w:color w:val="000000" w:themeColor="text1"/>
          <w:sz w:val="28"/>
          <w:szCs w:val="28"/>
          <w:lang w:val="kk-KZ"/>
        </w:rPr>
        <w:t>зерттелу деңгейінің жеткіліксіздігі</w:t>
      </w:r>
      <w:r w:rsidRPr="00AF0226">
        <w:rPr>
          <w:color w:val="000000" w:themeColor="text1"/>
          <w:sz w:val="28"/>
          <w:szCs w:val="28"/>
          <w:lang w:val="kk-KZ"/>
        </w:rPr>
        <w:t xml:space="preserve"> арасында;</w:t>
      </w:r>
    </w:p>
    <w:p w:rsidR="000A209D" w:rsidRPr="00AF0226" w:rsidRDefault="000A209D">
      <w:pPr>
        <w:pStyle w:val="ac"/>
        <w:widowControl w:val="0"/>
        <w:numPr>
          <w:ilvl w:val="0"/>
          <w:numId w:val="5"/>
        </w:numPr>
        <w:tabs>
          <w:tab w:val="left" w:pos="567"/>
        </w:tabs>
        <w:autoSpaceDE w:val="0"/>
        <w:autoSpaceDN w:val="0"/>
        <w:ind w:left="0" w:right="263" w:firstLine="284"/>
        <w:contextualSpacing w:val="0"/>
        <w:jc w:val="both"/>
        <w:rPr>
          <w:color w:val="000000" w:themeColor="text1"/>
          <w:sz w:val="28"/>
          <w:szCs w:val="28"/>
          <w:lang w:val="kk-KZ"/>
        </w:rPr>
      </w:pPr>
      <w:r w:rsidRPr="00AF0226">
        <w:rPr>
          <w:color w:val="000000" w:themeColor="text1"/>
          <w:sz w:val="28"/>
          <w:szCs w:val="28"/>
          <w:lang w:val="kk-KZ"/>
        </w:rPr>
        <w:t>кредитті технологиядағы өзіндік жұмысты өткізудің мақсаты мен студенттердің өзіндік жұмысын ұйымдастырудың мақсаты арасындағы сәйкессіздігі;</w:t>
      </w:r>
    </w:p>
    <w:p w:rsidR="00254543" w:rsidRPr="00254543" w:rsidRDefault="000A209D" w:rsidP="00254543">
      <w:pPr>
        <w:pStyle w:val="ac"/>
        <w:widowControl w:val="0"/>
        <w:numPr>
          <w:ilvl w:val="0"/>
          <w:numId w:val="5"/>
        </w:numPr>
        <w:tabs>
          <w:tab w:val="left" w:pos="567"/>
        </w:tabs>
        <w:autoSpaceDE w:val="0"/>
        <w:autoSpaceDN w:val="0"/>
        <w:ind w:left="0" w:right="263" w:firstLine="284"/>
        <w:contextualSpacing w:val="0"/>
        <w:jc w:val="both"/>
        <w:rPr>
          <w:color w:val="000000" w:themeColor="text1"/>
          <w:sz w:val="28"/>
          <w:szCs w:val="28"/>
          <w:lang w:val="kk-KZ"/>
        </w:rPr>
      </w:pPr>
      <w:r w:rsidRPr="00A375CC">
        <w:rPr>
          <w:color w:val="000000" w:themeColor="text1"/>
          <w:sz w:val="28"/>
          <w:szCs w:val="28"/>
          <w:lang w:val="kk-KZ"/>
        </w:rPr>
        <w:t xml:space="preserve">ЖОО-да студенттің өзіндік жұмыстарын </w:t>
      </w:r>
      <w:r w:rsidRPr="00A375CC">
        <w:rPr>
          <w:b/>
          <w:bCs/>
          <w:color w:val="000000" w:themeColor="text1"/>
          <w:sz w:val="28"/>
          <w:szCs w:val="28"/>
          <w:lang w:val="kk-KZ"/>
        </w:rPr>
        <w:t>нәтижеге бағдарлануы</w:t>
      </w:r>
      <w:r>
        <w:rPr>
          <w:b/>
          <w:bCs/>
          <w:color w:val="000000" w:themeColor="text1"/>
          <w:sz w:val="28"/>
          <w:szCs w:val="28"/>
          <w:lang w:val="kk-KZ"/>
        </w:rPr>
        <w:t xml:space="preserve"> </w:t>
      </w:r>
      <w:r w:rsidRPr="00872BAD">
        <w:rPr>
          <w:b/>
          <w:bCs/>
          <w:color w:val="000000" w:themeColor="text1"/>
          <w:sz w:val="28"/>
          <w:szCs w:val="28"/>
          <w:lang w:val="kk-KZ"/>
        </w:rPr>
        <w:t xml:space="preserve">мен </w:t>
      </w:r>
      <w:r>
        <w:rPr>
          <w:b/>
          <w:bCs/>
          <w:color w:val="000000" w:themeColor="text1"/>
          <w:sz w:val="28"/>
          <w:szCs w:val="28"/>
          <w:lang w:val="kk-KZ"/>
        </w:rPr>
        <w:t xml:space="preserve">оларға қойылатын </w:t>
      </w:r>
      <w:r w:rsidRPr="00A375CC">
        <w:rPr>
          <w:b/>
          <w:bCs/>
          <w:color w:val="000000" w:themeColor="text1"/>
          <w:sz w:val="28"/>
          <w:szCs w:val="28"/>
          <w:lang w:val="kk-KZ"/>
        </w:rPr>
        <w:t>педагогикалық шарттар</w:t>
      </w:r>
      <w:r>
        <w:rPr>
          <w:b/>
          <w:bCs/>
          <w:color w:val="000000" w:themeColor="text1"/>
          <w:sz w:val="28"/>
          <w:szCs w:val="28"/>
          <w:lang w:val="kk-KZ"/>
        </w:rPr>
        <w:t xml:space="preserve">дың </w:t>
      </w:r>
      <w:r w:rsidRPr="00A375CC">
        <w:rPr>
          <w:b/>
          <w:bCs/>
          <w:color w:val="000000" w:themeColor="text1"/>
          <w:sz w:val="28"/>
          <w:szCs w:val="28"/>
          <w:lang w:val="kk-KZ"/>
        </w:rPr>
        <w:t xml:space="preserve"> толыққанды</w:t>
      </w:r>
      <w:r w:rsidRPr="00A375CC">
        <w:rPr>
          <w:color w:val="000000" w:themeColor="text1"/>
          <w:sz w:val="28"/>
          <w:szCs w:val="28"/>
          <w:lang w:val="kk-KZ"/>
        </w:rPr>
        <w:t xml:space="preserve"> құрылмауы арасында. </w:t>
      </w:r>
    </w:p>
    <w:p w:rsidR="000A209D" w:rsidRPr="00CE017F" w:rsidRDefault="00254543" w:rsidP="000A209D">
      <w:pPr>
        <w:pStyle w:val="a8"/>
        <w:ind w:left="0" w:firstLine="663"/>
        <w:jc w:val="both"/>
        <w:rPr>
          <w:sz w:val="28"/>
          <w:szCs w:val="28"/>
          <w:lang w:val="kk-KZ"/>
        </w:rPr>
      </w:pPr>
      <w:r>
        <w:rPr>
          <w:sz w:val="28"/>
          <w:szCs w:val="28"/>
          <w:lang w:val="kk-KZ"/>
        </w:rPr>
        <w:t>Іздену жұмысымызда, қ</w:t>
      </w:r>
      <w:r w:rsidR="000A209D" w:rsidRPr="00CE017F">
        <w:rPr>
          <w:sz w:val="28"/>
          <w:szCs w:val="28"/>
          <w:lang w:val="kk-KZ"/>
        </w:rPr>
        <w:t xml:space="preserve">арастырып отырған </w:t>
      </w:r>
      <w:r w:rsidR="000A209D">
        <w:rPr>
          <w:sz w:val="28"/>
          <w:szCs w:val="28"/>
          <w:lang w:val="kk-KZ"/>
        </w:rPr>
        <w:t>қарама-қайшылықтар</w:t>
      </w:r>
      <w:r w:rsidR="000A209D" w:rsidRPr="00CE017F">
        <w:rPr>
          <w:sz w:val="28"/>
          <w:szCs w:val="28"/>
          <w:lang w:val="kk-KZ"/>
        </w:rPr>
        <w:t>, оның теория</w:t>
      </w:r>
      <w:r>
        <w:rPr>
          <w:sz w:val="28"/>
          <w:szCs w:val="28"/>
          <w:lang w:val="kk-KZ"/>
        </w:rPr>
        <w:t>лық</w:t>
      </w:r>
      <w:r w:rsidR="000A209D" w:rsidRPr="00CE017F">
        <w:rPr>
          <w:sz w:val="28"/>
          <w:szCs w:val="28"/>
          <w:lang w:val="kk-KZ"/>
        </w:rPr>
        <w:t xml:space="preserve"> </w:t>
      </w:r>
      <w:r w:rsidR="000A209D">
        <w:rPr>
          <w:sz w:val="28"/>
          <w:szCs w:val="28"/>
          <w:lang w:val="kk-KZ"/>
        </w:rPr>
        <w:t xml:space="preserve">мен </w:t>
      </w:r>
      <w:r w:rsidR="000A209D" w:rsidRPr="00CE017F">
        <w:rPr>
          <w:sz w:val="28"/>
          <w:szCs w:val="28"/>
          <w:lang w:val="kk-KZ"/>
        </w:rPr>
        <w:t xml:space="preserve">практика жүзінде жеткілікті зерттелмеуі </w:t>
      </w:r>
      <w:r w:rsidR="000A209D">
        <w:rPr>
          <w:sz w:val="28"/>
          <w:szCs w:val="28"/>
          <w:lang w:val="kk-KZ"/>
        </w:rPr>
        <w:t>және</w:t>
      </w:r>
      <w:r w:rsidR="000A209D" w:rsidRPr="00CE017F">
        <w:rPr>
          <w:sz w:val="28"/>
          <w:szCs w:val="28"/>
          <w:lang w:val="kk-KZ"/>
        </w:rPr>
        <w:t xml:space="preserve"> зерттеу проблемасын шешу үшін тақырыпты «Жоғары оқу орнында математикалық пәндер бойынша өзіндік жұмыст</w:t>
      </w:r>
      <w:r w:rsidR="000A209D">
        <w:rPr>
          <w:sz w:val="28"/>
          <w:szCs w:val="28"/>
          <w:lang w:val="kk-KZ"/>
        </w:rPr>
        <w:t>арын</w:t>
      </w:r>
      <w:r w:rsidR="000A209D" w:rsidRPr="00CE017F">
        <w:rPr>
          <w:sz w:val="28"/>
          <w:szCs w:val="28"/>
          <w:lang w:val="kk-KZ"/>
        </w:rPr>
        <w:t xml:space="preserve"> ұйымдастыруды</w:t>
      </w:r>
      <w:r w:rsidR="000A209D">
        <w:rPr>
          <w:sz w:val="28"/>
          <w:szCs w:val="28"/>
          <w:lang w:val="kk-KZ"/>
        </w:rPr>
        <w:t>ң</w:t>
      </w:r>
      <w:r w:rsidR="000A209D" w:rsidRPr="00CE017F">
        <w:rPr>
          <w:sz w:val="28"/>
          <w:szCs w:val="28"/>
          <w:lang w:val="kk-KZ"/>
        </w:rPr>
        <w:t xml:space="preserve"> </w:t>
      </w:r>
      <w:r w:rsidR="000A209D">
        <w:rPr>
          <w:sz w:val="28"/>
          <w:szCs w:val="28"/>
          <w:lang w:val="kk-KZ"/>
        </w:rPr>
        <w:t>ғылыми әдістемелік негіздері</w:t>
      </w:r>
      <w:r w:rsidR="000A209D" w:rsidRPr="00CE017F">
        <w:rPr>
          <w:sz w:val="28"/>
          <w:szCs w:val="28"/>
          <w:lang w:val="kk-KZ"/>
        </w:rPr>
        <w:t xml:space="preserve">» деп алуға </w:t>
      </w:r>
      <w:r w:rsidR="000A209D">
        <w:rPr>
          <w:sz w:val="28"/>
          <w:szCs w:val="28"/>
          <w:lang w:val="kk-KZ"/>
        </w:rPr>
        <w:t xml:space="preserve">ықпал </w:t>
      </w:r>
      <w:r w:rsidR="000A209D" w:rsidRPr="00CE017F">
        <w:rPr>
          <w:sz w:val="28"/>
          <w:szCs w:val="28"/>
          <w:lang w:val="kk-KZ"/>
        </w:rPr>
        <w:t xml:space="preserve"> </w:t>
      </w:r>
      <w:r w:rsidR="000A209D">
        <w:rPr>
          <w:sz w:val="28"/>
          <w:szCs w:val="28"/>
          <w:lang w:val="kk-KZ"/>
        </w:rPr>
        <w:t>етті</w:t>
      </w:r>
      <w:r w:rsidR="000A209D" w:rsidRPr="00CE017F">
        <w:rPr>
          <w:sz w:val="28"/>
          <w:szCs w:val="28"/>
          <w:lang w:val="kk-KZ"/>
        </w:rPr>
        <w:t xml:space="preserve">. </w:t>
      </w:r>
    </w:p>
    <w:p w:rsidR="00561102" w:rsidRDefault="000A209D" w:rsidP="00C3738D">
      <w:pPr>
        <w:pStyle w:val="a8"/>
        <w:ind w:left="0" w:firstLine="663"/>
        <w:jc w:val="both"/>
        <w:rPr>
          <w:sz w:val="28"/>
          <w:szCs w:val="28"/>
          <w:lang w:val="kk-KZ"/>
        </w:rPr>
      </w:pPr>
      <w:r w:rsidRPr="00CE017F">
        <w:rPr>
          <w:b/>
          <w:sz w:val="28"/>
          <w:szCs w:val="28"/>
          <w:lang w:val="kk-KZ"/>
        </w:rPr>
        <w:t>Зерттеу мақсаты:</w:t>
      </w:r>
      <w:r w:rsidRPr="00CE017F">
        <w:rPr>
          <w:sz w:val="28"/>
          <w:szCs w:val="28"/>
          <w:lang w:val="kk-KZ"/>
        </w:rPr>
        <w:t xml:space="preserve"> жоғары оқу орнында математикалық пәндер</w:t>
      </w:r>
      <w:r w:rsidR="006D3460">
        <w:rPr>
          <w:sz w:val="28"/>
          <w:szCs w:val="28"/>
          <w:lang w:val="kk-KZ"/>
        </w:rPr>
        <w:t xml:space="preserve">ді оқытуда </w:t>
      </w:r>
      <w:r w:rsidRPr="00CE017F">
        <w:rPr>
          <w:sz w:val="28"/>
          <w:szCs w:val="28"/>
          <w:lang w:val="kk-KZ"/>
        </w:rPr>
        <w:t xml:space="preserve"> </w:t>
      </w:r>
      <w:r w:rsidR="00A31A1A">
        <w:rPr>
          <w:sz w:val="28"/>
          <w:szCs w:val="28"/>
          <w:lang w:val="kk-KZ"/>
        </w:rPr>
        <w:t xml:space="preserve">ұйымдастырылатын </w:t>
      </w:r>
      <w:r w:rsidRPr="00CE017F">
        <w:rPr>
          <w:sz w:val="28"/>
          <w:szCs w:val="28"/>
          <w:lang w:val="kk-KZ"/>
        </w:rPr>
        <w:t>өзіндік жұмыст</w:t>
      </w:r>
      <w:r>
        <w:rPr>
          <w:sz w:val="28"/>
          <w:szCs w:val="28"/>
          <w:lang w:val="kk-KZ"/>
        </w:rPr>
        <w:t>ар</w:t>
      </w:r>
      <w:r w:rsidR="00A31A1A">
        <w:rPr>
          <w:sz w:val="28"/>
          <w:szCs w:val="28"/>
          <w:lang w:val="kk-KZ"/>
        </w:rPr>
        <w:t xml:space="preserve">ды қазіргі заман талабына сай </w:t>
      </w:r>
      <w:r w:rsidR="006D3460">
        <w:rPr>
          <w:sz w:val="28"/>
          <w:szCs w:val="28"/>
          <w:lang w:val="kk-KZ"/>
        </w:rPr>
        <w:t xml:space="preserve"> </w:t>
      </w:r>
      <w:r w:rsidRPr="00CE017F">
        <w:rPr>
          <w:sz w:val="28"/>
          <w:szCs w:val="28"/>
          <w:lang w:val="kk-KZ"/>
        </w:rPr>
        <w:t xml:space="preserve"> </w:t>
      </w:r>
      <w:r>
        <w:rPr>
          <w:sz w:val="28"/>
          <w:szCs w:val="28"/>
          <w:lang w:val="kk-KZ"/>
        </w:rPr>
        <w:t>жетілдіруді теориялық және әдістемелік тұрғыдан негіздеу.</w:t>
      </w:r>
    </w:p>
    <w:p w:rsidR="000A209D" w:rsidRPr="00CE017F" w:rsidRDefault="000A209D" w:rsidP="000A209D">
      <w:pPr>
        <w:pStyle w:val="a8"/>
        <w:ind w:left="0"/>
        <w:jc w:val="both"/>
        <w:rPr>
          <w:sz w:val="28"/>
          <w:szCs w:val="28"/>
          <w:lang w:val="kk-KZ"/>
        </w:rPr>
      </w:pPr>
      <w:r w:rsidRPr="00CE017F">
        <w:rPr>
          <w:sz w:val="28"/>
          <w:szCs w:val="28"/>
          <w:lang w:val="kk-KZ"/>
        </w:rPr>
        <w:tab/>
      </w:r>
      <w:r w:rsidRPr="00CE017F">
        <w:rPr>
          <w:b/>
          <w:sz w:val="28"/>
          <w:szCs w:val="28"/>
          <w:lang w:val="kk-KZ"/>
        </w:rPr>
        <w:t xml:space="preserve">Зерттеу </w:t>
      </w:r>
      <w:r w:rsidR="00626A09">
        <w:rPr>
          <w:b/>
          <w:sz w:val="28"/>
          <w:szCs w:val="28"/>
          <w:lang w:val="kk-KZ"/>
        </w:rPr>
        <w:t>нысаны</w:t>
      </w:r>
      <w:r w:rsidRPr="00CE017F">
        <w:rPr>
          <w:b/>
          <w:sz w:val="28"/>
          <w:szCs w:val="28"/>
          <w:lang w:val="kk-KZ"/>
        </w:rPr>
        <w:t xml:space="preserve">: </w:t>
      </w:r>
      <w:r w:rsidRPr="00CE017F">
        <w:rPr>
          <w:sz w:val="28"/>
          <w:szCs w:val="28"/>
          <w:lang w:val="kk-KZ"/>
        </w:rPr>
        <w:t>жоғары оқу орнында математикалық пәндерді оқыту процесі.</w:t>
      </w:r>
    </w:p>
    <w:p w:rsidR="000A209D" w:rsidRPr="00CE017F" w:rsidRDefault="000A209D" w:rsidP="000A209D">
      <w:pPr>
        <w:pStyle w:val="a8"/>
        <w:ind w:left="0" w:firstLine="663"/>
        <w:jc w:val="both"/>
        <w:rPr>
          <w:sz w:val="28"/>
          <w:szCs w:val="28"/>
          <w:lang w:val="kk-KZ"/>
        </w:rPr>
      </w:pPr>
      <w:r w:rsidRPr="00CE017F">
        <w:rPr>
          <w:b/>
          <w:sz w:val="28"/>
          <w:szCs w:val="28"/>
          <w:lang w:val="kk-KZ"/>
        </w:rPr>
        <w:t xml:space="preserve">Зерттеу пәні: </w:t>
      </w:r>
      <w:r w:rsidR="00626A09">
        <w:rPr>
          <w:sz w:val="28"/>
          <w:szCs w:val="28"/>
          <w:lang w:val="kk-KZ"/>
        </w:rPr>
        <w:t>ж</w:t>
      </w:r>
      <w:r w:rsidRPr="00CE017F">
        <w:rPr>
          <w:sz w:val="28"/>
          <w:szCs w:val="28"/>
          <w:lang w:val="kk-KZ"/>
        </w:rPr>
        <w:t>оғары оқу орнында математикалық пәндер бойынша өзіндік жұмыстарды ұйымдастыруды жетілдіру.</w:t>
      </w:r>
    </w:p>
    <w:p w:rsidR="000A209D" w:rsidRPr="0027217D" w:rsidRDefault="000A209D" w:rsidP="000A209D">
      <w:pPr>
        <w:pStyle w:val="ae"/>
        <w:spacing w:before="0" w:beforeAutospacing="0" w:after="0" w:afterAutospacing="0"/>
        <w:jc w:val="both"/>
        <w:rPr>
          <w:sz w:val="28"/>
          <w:szCs w:val="28"/>
          <w:lang w:val="kk-KZ"/>
        </w:rPr>
      </w:pPr>
      <w:r w:rsidRPr="00CE017F">
        <w:rPr>
          <w:b/>
          <w:sz w:val="28"/>
          <w:szCs w:val="28"/>
          <w:lang w:val="kk-KZ"/>
        </w:rPr>
        <w:t xml:space="preserve">Зерттеу жұмысының болжамы: </w:t>
      </w:r>
      <w:r w:rsidRPr="00CE017F">
        <w:rPr>
          <w:b/>
          <w:bCs/>
          <w:sz w:val="28"/>
          <w:szCs w:val="28"/>
          <w:lang w:val="kk-KZ"/>
        </w:rPr>
        <w:t>егер</w:t>
      </w:r>
      <w:r w:rsidRPr="00CE017F">
        <w:rPr>
          <w:sz w:val="28"/>
          <w:szCs w:val="28"/>
          <w:lang w:val="kk-KZ"/>
        </w:rPr>
        <w:t>, жоғары оқу орнында математикалық пәндер</w:t>
      </w:r>
      <w:r w:rsidR="00A31A1A">
        <w:rPr>
          <w:sz w:val="28"/>
          <w:szCs w:val="28"/>
          <w:lang w:val="kk-KZ"/>
        </w:rPr>
        <w:t xml:space="preserve">ден ұйымдастырылатын </w:t>
      </w:r>
      <w:r w:rsidRPr="00CE017F">
        <w:rPr>
          <w:sz w:val="28"/>
          <w:szCs w:val="28"/>
          <w:lang w:val="kk-KZ"/>
        </w:rPr>
        <w:t>өзіндік жұмыстар</w:t>
      </w:r>
      <w:r w:rsidR="00A31A1A">
        <w:rPr>
          <w:sz w:val="28"/>
          <w:szCs w:val="28"/>
          <w:lang w:val="kk-KZ"/>
        </w:rPr>
        <w:t>ды</w:t>
      </w:r>
      <w:r w:rsidR="000A5B39">
        <w:rPr>
          <w:sz w:val="28"/>
          <w:szCs w:val="28"/>
          <w:lang w:val="kk-KZ"/>
        </w:rPr>
        <w:t xml:space="preserve"> </w:t>
      </w:r>
      <w:r w:rsidR="00A31A1A">
        <w:rPr>
          <w:sz w:val="28"/>
          <w:szCs w:val="28"/>
          <w:lang w:val="kk-KZ"/>
        </w:rPr>
        <w:t xml:space="preserve">қазіргі заман </w:t>
      </w:r>
      <w:r w:rsidR="000A5B39">
        <w:rPr>
          <w:sz w:val="28"/>
          <w:szCs w:val="28"/>
          <w:lang w:val="kk-KZ"/>
        </w:rPr>
        <w:t xml:space="preserve"> талаптары</w:t>
      </w:r>
      <w:r w:rsidR="00A31A1A">
        <w:rPr>
          <w:sz w:val="28"/>
          <w:szCs w:val="28"/>
          <w:lang w:val="kk-KZ"/>
        </w:rPr>
        <w:t>на</w:t>
      </w:r>
      <w:r>
        <w:rPr>
          <w:sz w:val="28"/>
          <w:szCs w:val="28"/>
          <w:lang w:val="kk-KZ"/>
        </w:rPr>
        <w:t xml:space="preserve"> </w:t>
      </w:r>
      <w:r w:rsidR="00A31A1A">
        <w:rPr>
          <w:sz w:val="28"/>
          <w:szCs w:val="28"/>
          <w:lang w:val="kk-KZ"/>
        </w:rPr>
        <w:lastRenderedPageBreak/>
        <w:t>сай</w:t>
      </w:r>
      <w:r w:rsidR="00A31A1A" w:rsidRPr="00CE017F">
        <w:rPr>
          <w:sz w:val="28"/>
          <w:szCs w:val="28"/>
          <w:lang w:val="kk-KZ"/>
        </w:rPr>
        <w:t xml:space="preserve"> </w:t>
      </w:r>
      <w:r w:rsidRPr="00CE017F">
        <w:rPr>
          <w:sz w:val="28"/>
          <w:szCs w:val="28"/>
          <w:lang w:val="kk-KZ"/>
        </w:rPr>
        <w:t>жетілдірі</w:t>
      </w:r>
      <w:r>
        <w:rPr>
          <w:sz w:val="28"/>
          <w:szCs w:val="28"/>
          <w:lang w:val="kk-KZ"/>
        </w:rPr>
        <w:t>лсе</w:t>
      </w:r>
      <w:r w:rsidRPr="00CE017F">
        <w:rPr>
          <w:sz w:val="28"/>
          <w:szCs w:val="28"/>
          <w:lang w:val="kk-KZ"/>
        </w:rPr>
        <w:t>, оларды жүзеге асыру</w:t>
      </w:r>
      <w:r>
        <w:rPr>
          <w:sz w:val="28"/>
          <w:szCs w:val="28"/>
          <w:lang w:val="kk-KZ"/>
        </w:rPr>
        <w:t xml:space="preserve"> әдістемелік </w:t>
      </w:r>
      <w:r w:rsidRPr="00CE017F">
        <w:rPr>
          <w:sz w:val="28"/>
          <w:szCs w:val="28"/>
          <w:lang w:val="kk-KZ"/>
        </w:rPr>
        <w:t xml:space="preserve"> негіздел</w:t>
      </w:r>
      <w:r>
        <w:rPr>
          <w:sz w:val="28"/>
          <w:szCs w:val="28"/>
          <w:lang w:val="kk-KZ"/>
        </w:rPr>
        <w:t>іп, оқыту процесіне ендірілсе</w:t>
      </w:r>
      <w:r w:rsidRPr="00CE017F">
        <w:rPr>
          <w:sz w:val="28"/>
          <w:szCs w:val="28"/>
          <w:lang w:val="kk-KZ"/>
        </w:rPr>
        <w:t xml:space="preserve">, </w:t>
      </w:r>
      <w:r w:rsidRPr="00CE017F">
        <w:rPr>
          <w:b/>
          <w:bCs/>
          <w:sz w:val="28"/>
          <w:szCs w:val="28"/>
          <w:lang w:val="kk-KZ"/>
        </w:rPr>
        <w:t>онда</w:t>
      </w:r>
      <w:r w:rsidRPr="00CE017F">
        <w:rPr>
          <w:sz w:val="28"/>
          <w:szCs w:val="28"/>
          <w:lang w:val="kk-KZ"/>
        </w:rPr>
        <w:t xml:space="preserve"> оқытудың теориялық және </w:t>
      </w:r>
      <w:r>
        <w:rPr>
          <w:sz w:val="28"/>
          <w:szCs w:val="28"/>
          <w:lang w:val="kk-KZ"/>
        </w:rPr>
        <w:t>әдістемелік жеткілікті</w:t>
      </w:r>
      <w:r w:rsidRPr="00CE017F">
        <w:rPr>
          <w:sz w:val="28"/>
          <w:szCs w:val="28"/>
          <w:lang w:val="kk-KZ"/>
        </w:rPr>
        <w:t xml:space="preserve"> деңгейі</w:t>
      </w:r>
      <w:r>
        <w:rPr>
          <w:sz w:val="28"/>
          <w:szCs w:val="28"/>
          <w:lang w:val="kk-KZ"/>
        </w:rPr>
        <w:t>н</w:t>
      </w:r>
      <w:r w:rsidRPr="00CE017F">
        <w:rPr>
          <w:sz w:val="28"/>
          <w:szCs w:val="28"/>
          <w:lang w:val="kk-KZ"/>
        </w:rPr>
        <w:t xml:space="preserve"> </w:t>
      </w:r>
      <w:r>
        <w:rPr>
          <w:sz w:val="28"/>
          <w:szCs w:val="28"/>
          <w:lang w:val="kk-KZ"/>
        </w:rPr>
        <w:t>қамтамасыз ете аламыз</w:t>
      </w:r>
      <w:r w:rsidRPr="00CE017F">
        <w:rPr>
          <w:sz w:val="28"/>
          <w:szCs w:val="28"/>
          <w:lang w:val="kk-KZ"/>
        </w:rPr>
        <w:t xml:space="preserve">, </w:t>
      </w:r>
      <w:r w:rsidRPr="00CE017F">
        <w:rPr>
          <w:b/>
          <w:bCs/>
          <w:sz w:val="28"/>
          <w:szCs w:val="28"/>
          <w:lang w:val="kk-KZ"/>
        </w:rPr>
        <w:t xml:space="preserve">өйткені </w:t>
      </w:r>
      <w:r w:rsidRPr="00D20C64">
        <w:rPr>
          <w:sz w:val="28"/>
          <w:szCs w:val="28"/>
          <w:lang w:val="kk-KZ"/>
        </w:rPr>
        <w:t>өзіндік жұмыс</w:t>
      </w:r>
      <w:r>
        <w:rPr>
          <w:b/>
          <w:bCs/>
          <w:sz w:val="28"/>
          <w:szCs w:val="28"/>
          <w:lang w:val="kk-KZ"/>
        </w:rPr>
        <w:t xml:space="preserve"> </w:t>
      </w:r>
      <w:r w:rsidRPr="0027217D">
        <w:rPr>
          <w:sz w:val="28"/>
          <w:szCs w:val="28"/>
          <w:lang w:val="kk-KZ"/>
        </w:rPr>
        <w:t>студенттердің білім сапасының артуына ықпал етеді.</w:t>
      </w:r>
    </w:p>
    <w:p w:rsidR="000A209D" w:rsidRPr="00CC724C" w:rsidRDefault="000A209D" w:rsidP="000A209D">
      <w:pPr>
        <w:pStyle w:val="a8"/>
        <w:ind w:left="0" w:firstLine="663"/>
        <w:jc w:val="both"/>
        <w:rPr>
          <w:b/>
          <w:sz w:val="28"/>
          <w:szCs w:val="28"/>
          <w:lang w:val="kk-KZ"/>
        </w:rPr>
      </w:pPr>
      <w:r w:rsidRPr="00CE017F">
        <w:rPr>
          <w:b/>
          <w:sz w:val="28"/>
          <w:szCs w:val="28"/>
          <w:lang w:val="kk-KZ"/>
        </w:rPr>
        <w:t xml:space="preserve">Зерттеу жұмысының міндеттері: </w:t>
      </w:r>
    </w:p>
    <w:p w:rsidR="000A209D" w:rsidRPr="001000F2" w:rsidRDefault="000A209D" w:rsidP="000A209D">
      <w:pPr>
        <w:pStyle w:val="a8"/>
        <w:numPr>
          <w:ilvl w:val="0"/>
          <w:numId w:val="1"/>
        </w:numPr>
        <w:tabs>
          <w:tab w:val="left" w:pos="1134"/>
        </w:tabs>
        <w:ind w:left="0" w:firstLine="709"/>
        <w:jc w:val="both"/>
        <w:rPr>
          <w:sz w:val="28"/>
          <w:szCs w:val="28"/>
          <w:lang w:val="kk-KZ"/>
        </w:rPr>
      </w:pPr>
      <w:r>
        <w:rPr>
          <w:color w:val="000000"/>
          <w:sz w:val="28"/>
          <w:szCs w:val="28"/>
          <w:lang w:val="kk-KZ"/>
        </w:rPr>
        <w:t>ж</w:t>
      </w:r>
      <w:r w:rsidRPr="00524717">
        <w:rPr>
          <w:color w:val="000000"/>
          <w:sz w:val="28"/>
          <w:szCs w:val="28"/>
          <w:lang w:val="kk-KZ"/>
        </w:rPr>
        <w:t>оғары оқу орындарында өзіндік жұмысты ұйымдастырудың психологиялық -педагогикалық аспектілері</w:t>
      </w:r>
      <w:r>
        <w:rPr>
          <w:color w:val="000000"/>
          <w:sz w:val="28"/>
          <w:szCs w:val="28"/>
          <w:lang w:val="kk-KZ"/>
        </w:rPr>
        <w:t>н анықтау;</w:t>
      </w:r>
    </w:p>
    <w:p w:rsidR="000A209D" w:rsidRDefault="000A209D" w:rsidP="000A209D">
      <w:pPr>
        <w:pStyle w:val="a8"/>
        <w:numPr>
          <w:ilvl w:val="0"/>
          <w:numId w:val="1"/>
        </w:numPr>
        <w:tabs>
          <w:tab w:val="left" w:pos="1134"/>
        </w:tabs>
        <w:ind w:left="0" w:firstLine="709"/>
        <w:jc w:val="both"/>
        <w:rPr>
          <w:sz w:val="28"/>
          <w:szCs w:val="28"/>
          <w:lang w:val="kk-KZ"/>
        </w:rPr>
      </w:pPr>
      <w:r>
        <w:rPr>
          <w:color w:val="000000"/>
          <w:sz w:val="28"/>
          <w:szCs w:val="28"/>
          <w:lang w:val="kk-KZ"/>
        </w:rPr>
        <w:t>ж</w:t>
      </w:r>
      <w:r w:rsidRPr="004048D7">
        <w:rPr>
          <w:color w:val="000000"/>
          <w:sz w:val="28"/>
          <w:szCs w:val="28"/>
          <w:lang w:val="kk-KZ"/>
        </w:rPr>
        <w:t>оғары оқу орны</w:t>
      </w:r>
      <w:r>
        <w:rPr>
          <w:color w:val="000000"/>
          <w:sz w:val="28"/>
          <w:szCs w:val="28"/>
          <w:lang w:val="kk-KZ"/>
        </w:rPr>
        <w:t>нда</w:t>
      </w:r>
      <w:r w:rsidRPr="004048D7">
        <w:rPr>
          <w:color w:val="000000"/>
          <w:sz w:val="28"/>
          <w:szCs w:val="28"/>
          <w:lang w:val="kk-KZ"/>
        </w:rPr>
        <w:t xml:space="preserve"> </w:t>
      </w:r>
      <w:r>
        <w:rPr>
          <w:color w:val="000000"/>
          <w:sz w:val="28"/>
          <w:szCs w:val="28"/>
          <w:lang w:val="kk-KZ"/>
        </w:rPr>
        <w:t>с</w:t>
      </w:r>
      <w:r w:rsidRPr="004048D7">
        <w:rPr>
          <w:color w:val="000000"/>
          <w:sz w:val="28"/>
          <w:szCs w:val="28"/>
          <w:lang w:val="kk-KZ"/>
        </w:rPr>
        <w:t>туденттердің өзіндік жұмысын ұйымдастырудың ерекшеліктері</w:t>
      </w:r>
      <w:r>
        <w:rPr>
          <w:color w:val="000000"/>
          <w:sz w:val="28"/>
          <w:szCs w:val="28"/>
          <w:lang w:val="kk-KZ"/>
        </w:rPr>
        <w:t xml:space="preserve"> және </w:t>
      </w:r>
      <w:r>
        <w:rPr>
          <w:sz w:val="28"/>
          <w:szCs w:val="28"/>
          <w:lang w:val="kk-KZ"/>
        </w:rPr>
        <w:t>қойылатын талаптарды анықтау;</w:t>
      </w:r>
    </w:p>
    <w:p w:rsidR="000A209D" w:rsidRPr="00944C45" w:rsidRDefault="000A209D" w:rsidP="000A209D">
      <w:pPr>
        <w:pStyle w:val="a8"/>
        <w:numPr>
          <w:ilvl w:val="0"/>
          <w:numId w:val="1"/>
        </w:numPr>
        <w:tabs>
          <w:tab w:val="left" w:pos="1134"/>
        </w:tabs>
        <w:ind w:left="0" w:firstLine="709"/>
        <w:jc w:val="both"/>
        <w:rPr>
          <w:sz w:val="28"/>
          <w:szCs w:val="28"/>
          <w:lang w:val="kk-KZ"/>
        </w:rPr>
      </w:pPr>
      <w:r>
        <w:rPr>
          <w:sz w:val="28"/>
          <w:szCs w:val="28"/>
          <w:lang w:val="kk-KZ"/>
        </w:rPr>
        <w:t>с</w:t>
      </w:r>
      <w:r w:rsidRPr="00944C45">
        <w:rPr>
          <w:sz w:val="28"/>
          <w:szCs w:val="28"/>
          <w:lang w:val="kk-KZ"/>
        </w:rPr>
        <w:t>туденттердің белсенділігі мен дербестігін дамытуға бағытталған  өзіндік жұмысты  ұйымдастырудың моделі</w:t>
      </w:r>
      <w:r>
        <w:rPr>
          <w:sz w:val="28"/>
          <w:szCs w:val="28"/>
          <w:lang w:val="kk-KZ"/>
        </w:rPr>
        <w:t>н құру;</w:t>
      </w:r>
    </w:p>
    <w:p w:rsidR="000A209D" w:rsidRDefault="000A209D" w:rsidP="000A209D">
      <w:pPr>
        <w:pStyle w:val="a8"/>
        <w:numPr>
          <w:ilvl w:val="0"/>
          <w:numId w:val="1"/>
        </w:numPr>
        <w:tabs>
          <w:tab w:val="left" w:pos="1134"/>
        </w:tabs>
        <w:ind w:left="0" w:firstLine="709"/>
        <w:jc w:val="both"/>
        <w:rPr>
          <w:sz w:val="28"/>
          <w:szCs w:val="28"/>
          <w:lang w:val="kk-KZ"/>
        </w:rPr>
      </w:pPr>
      <w:r>
        <w:rPr>
          <w:sz w:val="28"/>
          <w:szCs w:val="28"/>
          <w:lang w:val="kk-KZ"/>
        </w:rPr>
        <w:t>м</w:t>
      </w:r>
      <w:r w:rsidRPr="00CE017F">
        <w:rPr>
          <w:sz w:val="28"/>
          <w:szCs w:val="28"/>
          <w:lang w:val="kk-KZ"/>
        </w:rPr>
        <w:t>атематикалық пәндер бойынша өзіндік жұмысты ұйымдастыру және бағалаудың әдістемелік жүйесі</w:t>
      </w:r>
      <w:r>
        <w:rPr>
          <w:sz w:val="28"/>
          <w:szCs w:val="28"/>
          <w:lang w:val="kk-KZ"/>
        </w:rPr>
        <w:t>н әзірлеу;</w:t>
      </w:r>
    </w:p>
    <w:p w:rsidR="000A209D" w:rsidRPr="00264737" w:rsidRDefault="000A209D" w:rsidP="000A209D">
      <w:pPr>
        <w:pStyle w:val="a8"/>
        <w:numPr>
          <w:ilvl w:val="0"/>
          <w:numId w:val="1"/>
        </w:numPr>
        <w:tabs>
          <w:tab w:val="left" w:pos="1134"/>
        </w:tabs>
        <w:ind w:left="0" w:firstLine="709"/>
        <w:jc w:val="both"/>
        <w:rPr>
          <w:sz w:val="28"/>
          <w:szCs w:val="28"/>
          <w:lang w:val="kk-KZ"/>
        </w:rPr>
      </w:pPr>
      <w:r>
        <w:rPr>
          <w:sz w:val="28"/>
          <w:szCs w:val="28"/>
          <w:lang w:val="kk-KZ"/>
        </w:rPr>
        <w:t xml:space="preserve">математикалық пәндер бойынша </w:t>
      </w:r>
      <w:r w:rsidRPr="00CE017F">
        <w:rPr>
          <w:sz w:val="28"/>
          <w:szCs w:val="28"/>
          <w:lang w:val="kk-KZ"/>
        </w:rPr>
        <w:t>өзіндік жұмысты ұйымдастыру және бағалаудың әдістемелік жүйесі</w:t>
      </w:r>
      <w:r>
        <w:rPr>
          <w:sz w:val="28"/>
          <w:szCs w:val="28"/>
          <w:lang w:val="kk-KZ"/>
        </w:rPr>
        <w:t>нің іске асырылуын экспериментальды тексеру.</w:t>
      </w:r>
    </w:p>
    <w:p w:rsidR="000A209D" w:rsidRPr="00CE017F" w:rsidRDefault="001D4FC9" w:rsidP="000A209D">
      <w:pPr>
        <w:ind w:firstLine="709"/>
        <w:jc w:val="both"/>
        <w:rPr>
          <w:bCs/>
          <w:color w:val="000000"/>
          <w:sz w:val="28"/>
          <w:szCs w:val="28"/>
          <w:shd w:val="clear" w:color="auto" w:fill="FFFFFF"/>
          <w:lang w:val="kk-KZ"/>
        </w:rPr>
      </w:pPr>
      <w:r>
        <w:rPr>
          <w:bCs/>
          <w:color w:val="000000"/>
          <w:sz w:val="28"/>
          <w:szCs w:val="28"/>
          <w:shd w:val="clear" w:color="auto" w:fill="FFFFFF"/>
          <w:lang w:val="kk-KZ"/>
        </w:rPr>
        <w:t>Зерттеу жұмысымыздың мақсатына</w:t>
      </w:r>
      <w:r w:rsidR="000A209D" w:rsidRPr="00CE017F">
        <w:rPr>
          <w:bCs/>
          <w:color w:val="000000"/>
          <w:sz w:val="28"/>
          <w:szCs w:val="28"/>
          <w:shd w:val="clear" w:color="auto" w:fill="FFFFFF"/>
          <w:lang w:val="kk-KZ"/>
        </w:rPr>
        <w:t xml:space="preserve"> қол жеткізу және қойылған міндеттерді шешу үшін мынандай </w:t>
      </w:r>
      <w:r w:rsidR="000A209D" w:rsidRPr="00CE017F">
        <w:rPr>
          <w:b/>
          <w:color w:val="000000"/>
          <w:sz w:val="28"/>
          <w:szCs w:val="28"/>
          <w:shd w:val="clear" w:color="auto" w:fill="FFFFFF"/>
          <w:lang w:val="kk-KZ"/>
        </w:rPr>
        <w:t>зерттеу</w:t>
      </w:r>
      <w:r>
        <w:rPr>
          <w:b/>
          <w:color w:val="000000"/>
          <w:sz w:val="28"/>
          <w:szCs w:val="28"/>
          <w:shd w:val="clear" w:color="auto" w:fill="FFFFFF"/>
          <w:lang w:val="kk-KZ"/>
        </w:rPr>
        <w:t>дің</w:t>
      </w:r>
      <w:r w:rsidR="000A209D" w:rsidRPr="00CE017F">
        <w:rPr>
          <w:b/>
          <w:color w:val="000000"/>
          <w:sz w:val="28"/>
          <w:szCs w:val="28"/>
          <w:shd w:val="clear" w:color="auto" w:fill="FFFFFF"/>
          <w:lang w:val="kk-KZ"/>
        </w:rPr>
        <w:t xml:space="preserve"> әдістері</w:t>
      </w:r>
      <w:r w:rsidR="000A209D" w:rsidRPr="00CE017F">
        <w:rPr>
          <w:bCs/>
          <w:color w:val="000000"/>
          <w:sz w:val="28"/>
          <w:szCs w:val="28"/>
          <w:shd w:val="clear" w:color="auto" w:fill="FFFFFF"/>
          <w:lang w:val="kk-KZ"/>
        </w:rPr>
        <w:t xml:space="preserve"> пайдаланылды:</w:t>
      </w:r>
    </w:p>
    <w:p w:rsidR="000A209D" w:rsidRPr="00CE017F" w:rsidRDefault="000A209D" w:rsidP="000A209D">
      <w:pPr>
        <w:pStyle w:val="a8"/>
        <w:ind w:left="0" w:firstLine="663"/>
        <w:jc w:val="both"/>
        <w:rPr>
          <w:sz w:val="28"/>
          <w:szCs w:val="28"/>
          <w:lang w:val="kk-KZ"/>
        </w:rPr>
      </w:pPr>
      <w:r w:rsidRPr="00CE017F">
        <w:rPr>
          <w:sz w:val="28"/>
          <w:szCs w:val="28"/>
          <w:lang w:val="kk-KZ"/>
        </w:rPr>
        <w:t xml:space="preserve">- </w:t>
      </w:r>
      <w:r w:rsidRPr="00264737">
        <w:rPr>
          <w:i/>
          <w:iCs/>
          <w:sz w:val="28"/>
          <w:szCs w:val="28"/>
          <w:lang w:val="kk-KZ"/>
        </w:rPr>
        <w:t>теориялық зерттеудің жалпы ғылыми әдістері</w:t>
      </w:r>
      <w:r w:rsidRPr="00CE017F">
        <w:rPr>
          <w:sz w:val="28"/>
          <w:szCs w:val="28"/>
          <w:lang w:val="kk-KZ"/>
        </w:rPr>
        <w:t xml:space="preserve">: ЖОО-да математикалық пәндерді оқыту процесінде </w:t>
      </w:r>
      <w:proofErr w:type="spellStart"/>
      <w:r w:rsidR="001D4FC9">
        <w:rPr>
          <w:bCs/>
          <w:color w:val="000000"/>
          <w:sz w:val="28"/>
          <w:szCs w:val="28"/>
          <w:shd w:val="clear" w:color="auto" w:fill="FFFFFF"/>
          <w:lang w:val="kk-KZ"/>
        </w:rPr>
        <w:t>білімгерлердің</w:t>
      </w:r>
      <w:proofErr w:type="spellEnd"/>
      <w:r w:rsidRPr="00CE017F">
        <w:rPr>
          <w:bCs/>
          <w:color w:val="000000"/>
          <w:sz w:val="28"/>
          <w:szCs w:val="28"/>
          <w:shd w:val="clear" w:color="auto" w:fill="FFFFFF"/>
          <w:lang w:val="kk-KZ"/>
        </w:rPr>
        <w:t xml:space="preserve"> өзіндік жұмысын ұйымдастыруды </w:t>
      </w:r>
      <w:r w:rsidRPr="00CE017F">
        <w:rPr>
          <w:sz w:val="28"/>
          <w:szCs w:val="28"/>
          <w:lang w:val="kk-KZ"/>
        </w:rPr>
        <w:t xml:space="preserve">қамтамасыздандыру проблемасы бойынша теориялық материалдарды жинау және талдау және әдістемелік әдебиеттерді зерделеу, нәтижелерді классификациялау және жалпылау. </w:t>
      </w:r>
    </w:p>
    <w:p w:rsidR="000A209D" w:rsidRPr="00CE017F" w:rsidRDefault="000A209D" w:rsidP="000A209D">
      <w:pPr>
        <w:pStyle w:val="a8"/>
        <w:ind w:left="0" w:firstLine="663"/>
        <w:jc w:val="both"/>
        <w:rPr>
          <w:sz w:val="28"/>
          <w:szCs w:val="28"/>
          <w:lang w:val="kk-KZ"/>
        </w:rPr>
      </w:pPr>
      <w:r w:rsidRPr="00CE017F">
        <w:rPr>
          <w:sz w:val="28"/>
          <w:szCs w:val="28"/>
          <w:lang w:val="kk-KZ"/>
        </w:rPr>
        <w:t xml:space="preserve">- </w:t>
      </w:r>
      <w:r w:rsidRPr="00264737">
        <w:rPr>
          <w:i/>
          <w:iCs/>
          <w:sz w:val="28"/>
          <w:szCs w:val="28"/>
          <w:lang w:val="kk-KZ"/>
        </w:rPr>
        <w:t xml:space="preserve">әлеуметтік зерттеу әдістері: </w:t>
      </w:r>
      <w:r w:rsidRPr="00CE017F">
        <w:rPr>
          <w:sz w:val="28"/>
          <w:szCs w:val="28"/>
          <w:lang w:val="kk-KZ"/>
        </w:rPr>
        <w:t xml:space="preserve">математика пәні оқытушыларының сабақтарына қатысу, оқытушылармен, студенттермен, магистранттармен ауызша және жазбаша әңгімелесу, сауалнама жүргізу, тестілеу. </w:t>
      </w:r>
    </w:p>
    <w:p w:rsidR="000A209D" w:rsidRPr="00CE017F" w:rsidRDefault="000A209D" w:rsidP="000A209D">
      <w:pPr>
        <w:pStyle w:val="a8"/>
        <w:ind w:left="0" w:firstLine="663"/>
        <w:jc w:val="both"/>
        <w:rPr>
          <w:sz w:val="28"/>
          <w:szCs w:val="28"/>
          <w:lang w:val="kk-KZ"/>
        </w:rPr>
      </w:pPr>
      <w:r w:rsidRPr="00CE017F">
        <w:rPr>
          <w:sz w:val="28"/>
          <w:szCs w:val="28"/>
          <w:lang w:val="kk-KZ"/>
        </w:rPr>
        <w:t>-</w:t>
      </w:r>
      <w:proofErr w:type="spellStart"/>
      <w:r w:rsidRPr="00264737">
        <w:rPr>
          <w:i/>
          <w:iCs/>
          <w:sz w:val="28"/>
          <w:szCs w:val="28"/>
          <w:lang w:val="kk-KZ"/>
        </w:rPr>
        <w:t>эмпирикалық</w:t>
      </w:r>
      <w:proofErr w:type="spellEnd"/>
      <w:r w:rsidRPr="00264737">
        <w:rPr>
          <w:i/>
          <w:iCs/>
          <w:sz w:val="28"/>
          <w:szCs w:val="28"/>
          <w:lang w:val="kk-KZ"/>
        </w:rPr>
        <w:t xml:space="preserve"> зерттеу әдістері</w:t>
      </w:r>
      <w:r w:rsidRPr="00CE017F">
        <w:rPr>
          <w:sz w:val="28"/>
          <w:szCs w:val="28"/>
          <w:lang w:val="kk-KZ"/>
        </w:rPr>
        <w:t>: зерттеу болжамын растау үшін педагогикалық эксперимент жүргізу, статистикалық зерттеу әдістерін пайдалана отырып, эксперимент нәтижелерін талдау және өңдеу.</w:t>
      </w:r>
    </w:p>
    <w:p w:rsidR="000A209D" w:rsidRPr="00CE017F" w:rsidRDefault="000A209D" w:rsidP="000A209D">
      <w:pPr>
        <w:pStyle w:val="a8"/>
        <w:ind w:left="0" w:firstLine="663"/>
        <w:jc w:val="both"/>
        <w:rPr>
          <w:b/>
          <w:sz w:val="28"/>
          <w:szCs w:val="28"/>
          <w:lang w:val="kk-KZ"/>
        </w:rPr>
      </w:pPr>
      <w:r w:rsidRPr="00CE017F">
        <w:rPr>
          <w:b/>
          <w:sz w:val="28"/>
          <w:szCs w:val="28"/>
          <w:lang w:val="kk-KZ"/>
        </w:rPr>
        <w:t xml:space="preserve">Зерттеудің  теориялық - </w:t>
      </w:r>
      <w:proofErr w:type="spellStart"/>
      <w:r w:rsidRPr="00CE017F">
        <w:rPr>
          <w:b/>
          <w:sz w:val="28"/>
          <w:szCs w:val="28"/>
          <w:lang w:val="kk-KZ"/>
        </w:rPr>
        <w:t>әдіснамалық</w:t>
      </w:r>
      <w:proofErr w:type="spellEnd"/>
      <w:r w:rsidRPr="00CE017F">
        <w:rPr>
          <w:b/>
          <w:sz w:val="28"/>
          <w:szCs w:val="28"/>
          <w:lang w:val="kk-KZ"/>
        </w:rPr>
        <w:t xml:space="preserve"> негіздерін:</w:t>
      </w:r>
    </w:p>
    <w:p w:rsidR="000A209D" w:rsidRPr="00CE017F" w:rsidRDefault="000A209D" w:rsidP="000A209D">
      <w:pPr>
        <w:pStyle w:val="a8"/>
        <w:ind w:left="0" w:firstLine="663"/>
        <w:jc w:val="both"/>
        <w:rPr>
          <w:sz w:val="28"/>
          <w:szCs w:val="28"/>
          <w:lang w:val="kk-KZ"/>
        </w:rPr>
      </w:pPr>
      <w:r w:rsidRPr="00CE017F">
        <w:rPr>
          <w:b/>
          <w:sz w:val="28"/>
          <w:szCs w:val="28"/>
          <w:lang w:val="kk-KZ"/>
        </w:rPr>
        <w:t xml:space="preserve">- </w:t>
      </w:r>
      <w:r w:rsidRPr="00CE017F">
        <w:rPr>
          <w:sz w:val="28"/>
          <w:szCs w:val="28"/>
          <w:lang w:val="kk-KZ"/>
        </w:rPr>
        <w:t xml:space="preserve"> алыс және таяу шетел ғалымдары </w:t>
      </w:r>
      <w:proofErr w:type="spellStart"/>
      <w:r w:rsidRPr="00CE017F">
        <w:rPr>
          <w:sz w:val="28"/>
          <w:szCs w:val="28"/>
          <w:lang w:val="kk-KZ"/>
        </w:rPr>
        <w:t>Ю.К.Бабанский</w:t>
      </w:r>
      <w:proofErr w:type="spellEnd"/>
      <w:r w:rsidR="001D4FC9">
        <w:rPr>
          <w:sz w:val="28"/>
          <w:szCs w:val="28"/>
          <w:lang w:val="kk-KZ"/>
        </w:rPr>
        <w:sym w:font="Symbol" w:char="F05B"/>
      </w:r>
      <w:r w:rsidR="001D4FC9">
        <w:rPr>
          <w:sz w:val="28"/>
          <w:szCs w:val="28"/>
          <w:lang w:val="kk-KZ"/>
        </w:rPr>
        <w:t>66, б.56</w:t>
      </w:r>
      <w:r w:rsidR="001D4FC9">
        <w:rPr>
          <w:sz w:val="28"/>
          <w:szCs w:val="28"/>
          <w:lang w:val="kk-KZ"/>
        </w:rPr>
        <w:sym w:font="Symbol" w:char="F05D"/>
      </w:r>
      <w:r w:rsidRPr="00CE017F">
        <w:rPr>
          <w:sz w:val="28"/>
          <w:szCs w:val="28"/>
          <w:lang w:val="kk-KZ"/>
        </w:rPr>
        <w:t xml:space="preserve">, </w:t>
      </w:r>
      <w:proofErr w:type="spellStart"/>
      <w:r w:rsidRPr="00CE017F">
        <w:rPr>
          <w:sz w:val="28"/>
          <w:szCs w:val="28"/>
          <w:lang w:val="kk-KZ"/>
        </w:rPr>
        <w:t>И.Я.Лернер</w:t>
      </w:r>
      <w:proofErr w:type="spellEnd"/>
      <w:r w:rsidR="001D4FC9">
        <w:rPr>
          <w:sz w:val="28"/>
          <w:szCs w:val="28"/>
          <w:lang w:val="kk-KZ"/>
        </w:rPr>
        <w:sym w:font="Symbol" w:char="F05B"/>
      </w:r>
      <w:r w:rsidR="001D4FC9">
        <w:rPr>
          <w:sz w:val="28"/>
          <w:szCs w:val="28"/>
          <w:lang w:val="kk-KZ"/>
        </w:rPr>
        <w:t>56, б.16.</w:t>
      </w:r>
      <w:r w:rsidR="001D4FC9">
        <w:rPr>
          <w:sz w:val="28"/>
          <w:szCs w:val="28"/>
          <w:lang w:val="kk-KZ"/>
        </w:rPr>
        <w:sym w:font="Symbol" w:char="F05D"/>
      </w:r>
      <w:r w:rsidRPr="00CE017F">
        <w:rPr>
          <w:sz w:val="28"/>
          <w:szCs w:val="28"/>
          <w:lang w:val="kk-KZ"/>
        </w:rPr>
        <w:t xml:space="preserve">, </w:t>
      </w:r>
      <w:proofErr w:type="spellStart"/>
      <w:r w:rsidRPr="00CE017F">
        <w:rPr>
          <w:sz w:val="28"/>
          <w:szCs w:val="28"/>
          <w:lang w:val="kk-KZ"/>
        </w:rPr>
        <w:t>П.И.Пидкасистый</w:t>
      </w:r>
      <w:proofErr w:type="spellEnd"/>
      <w:r w:rsidR="001D4FC9">
        <w:rPr>
          <w:sz w:val="28"/>
          <w:szCs w:val="28"/>
          <w:lang w:val="kk-KZ"/>
        </w:rPr>
        <w:t xml:space="preserve">  </w:t>
      </w:r>
      <w:r w:rsidR="001D4FC9">
        <w:rPr>
          <w:sz w:val="28"/>
          <w:szCs w:val="28"/>
          <w:lang w:val="kk-KZ"/>
        </w:rPr>
        <w:sym w:font="Symbol" w:char="F05B"/>
      </w:r>
      <w:r w:rsidR="001D4FC9">
        <w:rPr>
          <w:sz w:val="28"/>
          <w:szCs w:val="28"/>
          <w:lang w:val="kk-KZ"/>
        </w:rPr>
        <w:t>6, б.16.</w:t>
      </w:r>
      <w:r w:rsidR="001D4FC9">
        <w:rPr>
          <w:sz w:val="28"/>
          <w:szCs w:val="28"/>
          <w:lang w:val="kk-KZ"/>
        </w:rPr>
        <w:sym w:font="Symbol" w:char="F05D"/>
      </w:r>
      <w:r w:rsidR="001D4FC9" w:rsidRPr="00CE017F">
        <w:rPr>
          <w:sz w:val="28"/>
          <w:szCs w:val="28"/>
          <w:lang w:val="kk-KZ"/>
        </w:rPr>
        <w:t>,</w:t>
      </w:r>
      <w:r w:rsidRPr="00CE017F">
        <w:rPr>
          <w:sz w:val="28"/>
          <w:szCs w:val="28"/>
          <w:lang w:val="kk-KZ"/>
        </w:rPr>
        <w:t xml:space="preserve"> </w:t>
      </w:r>
      <w:proofErr w:type="spellStart"/>
      <w:r w:rsidRPr="00CE017F">
        <w:rPr>
          <w:sz w:val="28"/>
          <w:szCs w:val="28"/>
          <w:lang w:val="kk-KZ"/>
        </w:rPr>
        <w:t>Л.В.Усова</w:t>
      </w:r>
      <w:proofErr w:type="spellEnd"/>
      <w:r w:rsidR="001D4FC9">
        <w:rPr>
          <w:sz w:val="28"/>
          <w:szCs w:val="28"/>
          <w:lang w:val="kk-KZ"/>
        </w:rPr>
        <w:sym w:font="Symbol" w:char="F05B"/>
      </w:r>
      <w:r w:rsidR="001D4FC9">
        <w:rPr>
          <w:sz w:val="28"/>
          <w:szCs w:val="28"/>
          <w:lang w:val="kk-KZ"/>
        </w:rPr>
        <w:t>4</w:t>
      </w:r>
      <w:r w:rsidR="001D4FC9">
        <w:rPr>
          <w:sz w:val="28"/>
          <w:szCs w:val="28"/>
          <w:lang w:val="kk-KZ"/>
        </w:rPr>
        <w:t>6, б.</w:t>
      </w:r>
      <w:r w:rsidR="001D4FC9">
        <w:rPr>
          <w:sz w:val="28"/>
          <w:szCs w:val="28"/>
          <w:lang w:val="kk-KZ"/>
        </w:rPr>
        <w:t>2</w:t>
      </w:r>
      <w:r w:rsidR="001D4FC9">
        <w:rPr>
          <w:sz w:val="28"/>
          <w:szCs w:val="28"/>
          <w:lang w:val="kk-KZ"/>
        </w:rPr>
        <w:t>6.</w:t>
      </w:r>
      <w:r w:rsidR="001D4FC9">
        <w:rPr>
          <w:sz w:val="28"/>
          <w:szCs w:val="28"/>
          <w:lang w:val="kk-KZ"/>
        </w:rPr>
        <w:sym w:font="Symbol" w:char="F05D"/>
      </w:r>
      <w:r w:rsidR="001D4FC9" w:rsidRPr="00CE017F">
        <w:rPr>
          <w:sz w:val="28"/>
          <w:szCs w:val="28"/>
          <w:lang w:val="kk-KZ"/>
        </w:rPr>
        <w:t xml:space="preserve">, </w:t>
      </w:r>
      <w:r w:rsidRPr="00CE017F">
        <w:rPr>
          <w:sz w:val="28"/>
          <w:szCs w:val="28"/>
          <w:lang w:val="kk-KZ"/>
        </w:rPr>
        <w:t xml:space="preserve"> т.б. өзіндік жұмыс түрлері жан-жақты зерттеген;</w:t>
      </w:r>
    </w:p>
    <w:p w:rsidR="000A209D" w:rsidRPr="00CE017F" w:rsidRDefault="000A209D" w:rsidP="000A209D">
      <w:pPr>
        <w:pStyle w:val="a8"/>
        <w:tabs>
          <w:tab w:val="left" w:pos="1418"/>
        </w:tabs>
        <w:ind w:left="0" w:firstLine="663"/>
        <w:jc w:val="both"/>
        <w:rPr>
          <w:sz w:val="28"/>
          <w:szCs w:val="28"/>
          <w:lang w:val="kk-KZ"/>
        </w:rPr>
      </w:pPr>
      <w:r w:rsidRPr="00CE017F">
        <w:rPr>
          <w:sz w:val="28"/>
          <w:szCs w:val="28"/>
          <w:lang w:val="kk-KZ"/>
        </w:rPr>
        <w:t xml:space="preserve"> </w:t>
      </w:r>
      <w:r w:rsidRPr="00CE017F">
        <w:rPr>
          <w:i/>
          <w:iCs/>
          <w:sz w:val="28"/>
          <w:szCs w:val="28"/>
          <w:lang w:val="kk-KZ"/>
        </w:rPr>
        <w:t>-жоғары оқу орындарында студенттердің өзіндік жұмысын ұйымдастырудың ерекшеліктерін</w:t>
      </w:r>
      <w:r w:rsidRPr="00CE017F">
        <w:rPr>
          <w:sz w:val="28"/>
          <w:szCs w:val="28"/>
          <w:lang w:val="kk-KZ"/>
        </w:rPr>
        <w:t xml:space="preserve"> </w:t>
      </w:r>
      <w:proofErr w:type="spellStart"/>
      <w:r w:rsidRPr="00CE017F">
        <w:rPr>
          <w:sz w:val="28"/>
          <w:szCs w:val="28"/>
          <w:lang w:val="kk-KZ"/>
        </w:rPr>
        <w:t>Г.Ахметова</w:t>
      </w:r>
      <w:proofErr w:type="spellEnd"/>
      <w:r w:rsidR="001D4FC9">
        <w:rPr>
          <w:sz w:val="28"/>
          <w:szCs w:val="28"/>
          <w:lang w:val="kk-KZ"/>
        </w:rPr>
        <w:t xml:space="preserve"> </w:t>
      </w:r>
      <w:r w:rsidR="001D4FC9">
        <w:rPr>
          <w:sz w:val="28"/>
          <w:szCs w:val="28"/>
          <w:lang w:val="kk-KZ"/>
        </w:rPr>
        <w:sym w:font="Symbol" w:char="F05B"/>
      </w:r>
      <w:r w:rsidR="001D4FC9">
        <w:rPr>
          <w:sz w:val="28"/>
          <w:szCs w:val="28"/>
          <w:lang w:val="kk-KZ"/>
        </w:rPr>
        <w:t>66</w:t>
      </w:r>
      <w:r w:rsidR="001D4FC9">
        <w:rPr>
          <w:sz w:val="28"/>
          <w:szCs w:val="28"/>
          <w:lang w:val="kk-KZ"/>
        </w:rPr>
        <w:sym w:font="Symbol" w:char="F05D"/>
      </w:r>
      <w:r w:rsidR="001D4FC9">
        <w:rPr>
          <w:sz w:val="28"/>
          <w:szCs w:val="28"/>
          <w:lang w:val="kk-KZ"/>
        </w:rPr>
        <w:t>,</w:t>
      </w:r>
      <w:r w:rsidRPr="00CE017F">
        <w:rPr>
          <w:sz w:val="28"/>
          <w:szCs w:val="28"/>
          <w:lang w:val="kk-KZ"/>
        </w:rPr>
        <w:t xml:space="preserve"> </w:t>
      </w:r>
      <w:proofErr w:type="spellStart"/>
      <w:r w:rsidRPr="00CE017F">
        <w:rPr>
          <w:sz w:val="28"/>
          <w:szCs w:val="28"/>
          <w:lang w:val="kk-KZ"/>
        </w:rPr>
        <w:t>Н.Асанов</w:t>
      </w:r>
      <w:proofErr w:type="spellEnd"/>
      <w:r w:rsidR="001D4FC9">
        <w:rPr>
          <w:sz w:val="28"/>
          <w:szCs w:val="28"/>
          <w:lang w:val="kk-KZ"/>
        </w:rPr>
        <w:sym w:font="Symbol" w:char="F05B"/>
      </w:r>
      <w:r w:rsidR="001D4FC9">
        <w:rPr>
          <w:sz w:val="28"/>
          <w:szCs w:val="28"/>
          <w:lang w:val="kk-KZ"/>
        </w:rPr>
        <w:t>6</w:t>
      </w:r>
      <w:r w:rsidR="001D4FC9">
        <w:rPr>
          <w:sz w:val="28"/>
          <w:szCs w:val="28"/>
          <w:lang w:val="kk-KZ"/>
        </w:rPr>
        <w:t>7</w:t>
      </w:r>
      <w:r w:rsidR="001D4FC9">
        <w:rPr>
          <w:sz w:val="28"/>
          <w:szCs w:val="28"/>
          <w:lang w:val="kk-KZ"/>
        </w:rPr>
        <w:sym w:font="Symbol" w:char="F05D"/>
      </w:r>
      <w:r w:rsidRPr="00CE017F">
        <w:rPr>
          <w:sz w:val="28"/>
          <w:szCs w:val="28"/>
          <w:lang w:val="kk-KZ"/>
        </w:rPr>
        <w:t xml:space="preserve">,  </w:t>
      </w:r>
      <w:proofErr w:type="spellStart"/>
      <w:r w:rsidRPr="00CE017F">
        <w:rPr>
          <w:sz w:val="28"/>
          <w:szCs w:val="28"/>
          <w:lang w:val="kk-KZ"/>
        </w:rPr>
        <w:t>А.К.Садыкова</w:t>
      </w:r>
      <w:proofErr w:type="spellEnd"/>
      <w:r w:rsidR="001D4FC9">
        <w:rPr>
          <w:sz w:val="28"/>
          <w:szCs w:val="28"/>
          <w:lang w:val="kk-KZ"/>
        </w:rPr>
        <w:sym w:font="Symbol" w:char="F05B"/>
      </w:r>
      <w:r w:rsidR="001D4FC9">
        <w:rPr>
          <w:sz w:val="28"/>
          <w:szCs w:val="28"/>
          <w:lang w:val="kk-KZ"/>
        </w:rPr>
        <w:t>6</w:t>
      </w:r>
      <w:r w:rsidR="001D4FC9">
        <w:rPr>
          <w:sz w:val="28"/>
          <w:szCs w:val="28"/>
          <w:lang w:val="kk-KZ"/>
        </w:rPr>
        <w:t>8</w:t>
      </w:r>
      <w:r w:rsidR="001D4FC9">
        <w:rPr>
          <w:sz w:val="28"/>
          <w:szCs w:val="28"/>
          <w:lang w:val="kk-KZ"/>
        </w:rPr>
        <w:sym w:font="Symbol" w:char="F05D"/>
      </w:r>
      <w:r w:rsidRPr="00CE017F">
        <w:rPr>
          <w:sz w:val="28"/>
          <w:szCs w:val="28"/>
          <w:lang w:val="kk-KZ"/>
        </w:rPr>
        <w:t xml:space="preserve">, </w:t>
      </w:r>
      <w:proofErr w:type="spellStart"/>
      <w:r w:rsidRPr="00CE017F">
        <w:rPr>
          <w:sz w:val="28"/>
          <w:szCs w:val="28"/>
          <w:lang w:val="kk-KZ"/>
        </w:rPr>
        <w:t>К.Л.Гончарова</w:t>
      </w:r>
      <w:proofErr w:type="spellEnd"/>
      <w:r w:rsidR="001D4FC9">
        <w:rPr>
          <w:sz w:val="28"/>
          <w:szCs w:val="28"/>
          <w:lang w:val="kk-KZ"/>
        </w:rPr>
        <w:sym w:font="Symbol" w:char="F05B"/>
      </w:r>
      <w:r w:rsidR="001D4FC9">
        <w:rPr>
          <w:sz w:val="28"/>
          <w:szCs w:val="28"/>
          <w:lang w:val="kk-KZ"/>
        </w:rPr>
        <w:t>6</w:t>
      </w:r>
      <w:r w:rsidR="001D4FC9">
        <w:rPr>
          <w:sz w:val="28"/>
          <w:szCs w:val="28"/>
          <w:lang w:val="kk-KZ"/>
        </w:rPr>
        <w:t>9</w:t>
      </w:r>
      <w:r w:rsidR="001D4FC9">
        <w:rPr>
          <w:sz w:val="28"/>
          <w:szCs w:val="28"/>
          <w:lang w:val="kk-KZ"/>
        </w:rPr>
        <w:sym w:font="Symbol" w:char="F05D"/>
      </w:r>
      <w:r w:rsidR="001D4FC9" w:rsidRPr="00CE017F">
        <w:rPr>
          <w:sz w:val="28"/>
          <w:szCs w:val="28"/>
          <w:lang w:val="kk-KZ"/>
        </w:rPr>
        <w:t xml:space="preserve"> </w:t>
      </w:r>
      <w:r w:rsidRPr="00CE017F">
        <w:rPr>
          <w:sz w:val="28"/>
          <w:szCs w:val="28"/>
          <w:lang w:val="kk-KZ"/>
        </w:rPr>
        <w:t xml:space="preserve"> қарастырды; </w:t>
      </w:r>
    </w:p>
    <w:p w:rsidR="000A209D" w:rsidRPr="00CE017F" w:rsidRDefault="000A209D" w:rsidP="000A209D">
      <w:pPr>
        <w:pStyle w:val="a8"/>
        <w:ind w:left="0" w:firstLine="663"/>
        <w:jc w:val="both"/>
        <w:rPr>
          <w:sz w:val="28"/>
          <w:szCs w:val="28"/>
          <w:lang w:val="kk-KZ"/>
        </w:rPr>
      </w:pPr>
      <w:r w:rsidRPr="00CE017F">
        <w:rPr>
          <w:i/>
          <w:iCs/>
          <w:sz w:val="28"/>
          <w:szCs w:val="28"/>
          <w:lang w:val="kk-KZ"/>
        </w:rPr>
        <w:t>-жоғары мектеп дидактикасының тұрғысынан студенттердің өзіндік жұмыстарын ұйымдастырудың мәнін ашуға</w:t>
      </w:r>
      <w:r w:rsidRPr="00CE017F">
        <w:rPr>
          <w:sz w:val="28"/>
          <w:szCs w:val="28"/>
          <w:lang w:val="kk-KZ"/>
        </w:rPr>
        <w:t xml:space="preserve"> </w:t>
      </w:r>
      <w:proofErr w:type="spellStart"/>
      <w:r w:rsidRPr="00CE017F">
        <w:rPr>
          <w:sz w:val="28"/>
          <w:szCs w:val="28"/>
          <w:lang w:val="kk-KZ"/>
        </w:rPr>
        <w:t>А.Е.Абылқасымова</w:t>
      </w:r>
      <w:proofErr w:type="spellEnd"/>
      <w:r w:rsidR="001D4FC9">
        <w:rPr>
          <w:sz w:val="28"/>
          <w:szCs w:val="28"/>
          <w:lang w:val="kk-KZ"/>
        </w:rPr>
        <w:sym w:font="Symbol" w:char="F05B"/>
      </w:r>
      <w:r w:rsidR="001D4FC9">
        <w:rPr>
          <w:sz w:val="28"/>
          <w:szCs w:val="28"/>
          <w:lang w:val="kk-KZ"/>
        </w:rPr>
        <w:t>5</w:t>
      </w:r>
      <w:r w:rsidR="001D4FC9">
        <w:rPr>
          <w:sz w:val="28"/>
          <w:szCs w:val="28"/>
          <w:lang w:val="kk-KZ"/>
        </w:rPr>
        <w:t>6</w:t>
      </w:r>
      <w:r w:rsidR="001D4FC9">
        <w:rPr>
          <w:sz w:val="28"/>
          <w:szCs w:val="28"/>
          <w:lang w:val="kk-KZ"/>
        </w:rPr>
        <w:t>,</w:t>
      </w:r>
      <w:r w:rsidR="00135BFA">
        <w:rPr>
          <w:sz w:val="28"/>
          <w:szCs w:val="28"/>
          <w:lang w:val="kk-KZ"/>
        </w:rPr>
        <w:t>б.27</w:t>
      </w:r>
      <w:r w:rsidR="001D4FC9">
        <w:rPr>
          <w:sz w:val="28"/>
          <w:szCs w:val="28"/>
          <w:lang w:val="kk-KZ"/>
        </w:rPr>
        <w:sym w:font="Symbol" w:char="F05D"/>
      </w:r>
      <w:r w:rsidRPr="00CE017F">
        <w:rPr>
          <w:sz w:val="28"/>
          <w:szCs w:val="28"/>
          <w:lang w:val="kk-KZ"/>
        </w:rPr>
        <w:t xml:space="preserve">, </w:t>
      </w:r>
      <w:proofErr w:type="spellStart"/>
      <w:r w:rsidRPr="00CE017F">
        <w:rPr>
          <w:sz w:val="28"/>
          <w:szCs w:val="28"/>
          <w:lang w:val="kk-KZ"/>
        </w:rPr>
        <w:t>Н.А.Адельбаева</w:t>
      </w:r>
      <w:proofErr w:type="spellEnd"/>
      <w:r w:rsidRPr="00CE017F">
        <w:rPr>
          <w:sz w:val="28"/>
          <w:szCs w:val="28"/>
          <w:lang w:val="kk-KZ"/>
        </w:rPr>
        <w:t xml:space="preserve">, </w:t>
      </w:r>
      <w:proofErr w:type="spellStart"/>
      <w:r w:rsidRPr="00CE017F">
        <w:rPr>
          <w:sz w:val="28"/>
          <w:szCs w:val="28"/>
          <w:lang w:val="kk-KZ"/>
        </w:rPr>
        <w:t>С.И.Архангельский</w:t>
      </w:r>
      <w:proofErr w:type="spellEnd"/>
      <w:r w:rsidRPr="00CE017F">
        <w:rPr>
          <w:sz w:val="28"/>
          <w:szCs w:val="28"/>
          <w:lang w:val="kk-KZ"/>
        </w:rPr>
        <w:t xml:space="preserve">, </w:t>
      </w:r>
      <w:proofErr w:type="spellStart"/>
      <w:r w:rsidRPr="00CE017F">
        <w:rPr>
          <w:sz w:val="28"/>
          <w:szCs w:val="28"/>
          <w:lang w:val="kk-KZ"/>
        </w:rPr>
        <w:t>М.В.Буланова-Топоркова</w:t>
      </w:r>
      <w:proofErr w:type="spellEnd"/>
      <w:r w:rsidRPr="00CE017F">
        <w:rPr>
          <w:sz w:val="28"/>
          <w:szCs w:val="28"/>
          <w:lang w:val="kk-KZ"/>
        </w:rPr>
        <w:t xml:space="preserve">, </w:t>
      </w:r>
      <w:proofErr w:type="spellStart"/>
      <w:r w:rsidRPr="00CE017F">
        <w:rPr>
          <w:sz w:val="28"/>
          <w:szCs w:val="28"/>
          <w:lang w:val="kk-KZ"/>
        </w:rPr>
        <w:t>М.Г.Гарунов</w:t>
      </w:r>
      <w:proofErr w:type="spellEnd"/>
      <w:r w:rsidRPr="00CE017F">
        <w:rPr>
          <w:sz w:val="28"/>
          <w:szCs w:val="28"/>
          <w:lang w:val="kk-KZ"/>
        </w:rPr>
        <w:t xml:space="preserve">, </w:t>
      </w:r>
      <w:proofErr w:type="spellStart"/>
      <w:r w:rsidRPr="00CE017F">
        <w:rPr>
          <w:sz w:val="28"/>
          <w:szCs w:val="28"/>
          <w:lang w:val="kk-KZ"/>
        </w:rPr>
        <w:t>И.И.Кобыляцкий</w:t>
      </w:r>
      <w:proofErr w:type="spellEnd"/>
      <w:r w:rsidRPr="00CE017F">
        <w:rPr>
          <w:sz w:val="28"/>
          <w:szCs w:val="28"/>
          <w:lang w:val="kk-KZ"/>
        </w:rPr>
        <w:t xml:space="preserve">, </w:t>
      </w:r>
      <w:proofErr w:type="spellStart"/>
      <w:r w:rsidRPr="00CE017F">
        <w:rPr>
          <w:sz w:val="28"/>
          <w:szCs w:val="28"/>
          <w:lang w:val="kk-KZ"/>
        </w:rPr>
        <w:t>Р.А.Низамов</w:t>
      </w:r>
      <w:proofErr w:type="spellEnd"/>
      <w:r w:rsidRPr="00CE017F">
        <w:rPr>
          <w:sz w:val="28"/>
          <w:szCs w:val="28"/>
          <w:lang w:val="kk-KZ"/>
        </w:rPr>
        <w:t xml:space="preserve"> еңбектері арналған;</w:t>
      </w:r>
    </w:p>
    <w:p w:rsidR="000A209D" w:rsidRPr="00CE017F" w:rsidRDefault="000A209D" w:rsidP="000A209D">
      <w:pPr>
        <w:pStyle w:val="a8"/>
        <w:ind w:left="0" w:firstLine="663"/>
        <w:jc w:val="both"/>
        <w:rPr>
          <w:sz w:val="28"/>
          <w:szCs w:val="28"/>
          <w:lang w:val="kk-KZ"/>
        </w:rPr>
      </w:pPr>
      <w:r w:rsidRPr="00CE017F">
        <w:rPr>
          <w:i/>
          <w:iCs/>
          <w:sz w:val="28"/>
          <w:szCs w:val="28"/>
          <w:lang w:val="kk-KZ"/>
        </w:rPr>
        <w:t xml:space="preserve">-өзіндік жұмысты оқу процесінде жүйелі түрде қолдану қажеттігі және жүйелік әдістің тиімділігі мен аспектілері </w:t>
      </w:r>
      <w:proofErr w:type="spellStart"/>
      <w:r w:rsidRPr="00CE017F">
        <w:rPr>
          <w:sz w:val="28"/>
          <w:szCs w:val="28"/>
          <w:lang w:val="kk-KZ"/>
        </w:rPr>
        <w:t>У.Абдукаримова</w:t>
      </w:r>
      <w:proofErr w:type="spellEnd"/>
      <w:r w:rsidRPr="00CE017F">
        <w:rPr>
          <w:sz w:val="28"/>
          <w:szCs w:val="28"/>
          <w:lang w:val="kk-KZ"/>
        </w:rPr>
        <w:t xml:space="preserve">, </w:t>
      </w:r>
      <w:proofErr w:type="spellStart"/>
      <w:r w:rsidRPr="00CE017F">
        <w:rPr>
          <w:sz w:val="28"/>
          <w:szCs w:val="28"/>
          <w:lang w:val="kk-KZ"/>
        </w:rPr>
        <w:t>В.К.Буряк</w:t>
      </w:r>
      <w:proofErr w:type="spellEnd"/>
      <w:r w:rsidRPr="00CE017F">
        <w:rPr>
          <w:sz w:val="28"/>
          <w:szCs w:val="28"/>
          <w:lang w:val="kk-KZ"/>
        </w:rPr>
        <w:t xml:space="preserve">, </w:t>
      </w:r>
      <w:proofErr w:type="spellStart"/>
      <w:r w:rsidRPr="00CE017F">
        <w:rPr>
          <w:sz w:val="28"/>
          <w:szCs w:val="28"/>
          <w:lang w:val="kk-KZ"/>
        </w:rPr>
        <w:lastRenderedPageBreak/>
        <w:t>Т.Т.Галиев</w:t>
      </w:r>
      <w:proofErr w:type="spellEnd"/>
      <w:r w:rsidRPr="00CE017F">
        <w:rPr>
          <w:sz w:val="28"/>
          <w:szCs w:val="28"/>
          <w:lang w:val="kk-KZ"/>
        </w:rPr>
        <w:t xml:space="preserve">, </w:t>
      </w:r>
      <w:proofErr w:type="spellStart"/>
      <w:r w:rsidRPr="00CE017F">
        <w:rPr>
          <w:sz w:val="28"/>
          <w:szCs w:val="28"/>
          <w:lang w:val="kk-KZ"/>
        </w:rPr>
        <w:t>Е.Я.Голант</w:t>
      </w:r>
      <w:proofErr w:type="spellEnd"/>
      <w:r w:rsidRPr="00CE017F">
        <w:rPr>
          <w:sz w:val="28"/>
          <w:szCs w:val="28"/>
          <w:lang w:val="kk-KZ"/>
        </w:rPr>
        <w:t xml:space="preserve">, </w:t>
      </w:r>
      <w:proofErr w:type="spellStart"/>
      <w:r w:rsidRPr="00CE017F">
        <w:rPr>
          <w:sz w:val="28"/>
          <w:szCs w:val="28"/>
          <w:lang w:val="kk-KZ"/>
        </w:rPr>
        <w:t>К.Дүйсенбаев</w:t>
      </w:r>
      <w:proofErr w:type="spellEnd"/>
      <w:r w:rsidRPr="00CE017F">
        <w:rPr>
          <w:sz w:val="28"/>
          <w:szCs w:val="28"/>
          <w:lang w:val="kk-KZ"/>
        </w:rPr>
        <w:t xml:space="preserve">, </w:t>
      </w:r>
      <w:proofErr w:type="spellStart"/>
      <w:r w:rsidRPr="00CE017F">
        <w:rPr>
          <w:sz w:val="28"/>
          <w:szCs w:val="28"/>
          <w:lang w:val="kk-KZ"/>
        </w:rPr>
        <w:t>Б.П.Есипов</w:t>
      </w:r>
      <w:proofErr w:type="spellEnd"/>
      <w:r w:rsidRPr="00CE017F">
        <w:rPr>
          <w:sz w:val="28"/>
          <w:szCs w:val="28"/>
          <w:lang w:val="kk-KZ"/>
        </w:rPr>
        <w:t xml:space="preserve">, </w:t>
      </w:r>
      <w:proofErr w:type="spellStart"/>
      <w:r w:rsidRPr="00CE017F">
        <w:rPr>
          <w:sz w:val="28"/>
          <w:szCs w:val="28"/>
          <w:lang w:val="kk-KZ"/>
        </w:rPr>
        <w:t>Р.М.Микельсон</w:t>
      </w:r>
      <w:proofErr w:type="spellEnd"/>
      <w:r w:rsidRPr="00CE017F">
        <w:rPr>
          <w:sz w:val="28"/>
          <w:szCs w:val="28"/>
          <w:lang w:val="kk-KZ"/>
        </w:rPr>
        <w:t xml:space="preserve">, </w:t>
      </w:r>
      <w:proofErr w:type="spellStart"/>
      <w:r w:rsidRPr="00CE017F">
        <w:rPr>
          <w:sz w:val="28"/>
          <w:szCs w:val="28"/>
          <w:lang w:val="kk-KZ"/>
        </w:rPr>
        <w:t>Е.С.Саблик</w:t>
      </w:r>
      <w:proofErr w:type="spellEnd"/>
      <w:r w:rsidRPr="00CE017F">
        <w:rPr>
          <w:sz w:val="28"/>
          <w:szCs w:val="28"/>
          <w:lang w:val="kk-KZ"/>
        </w:rPr>
        <w:t xml:space="preserve">, </w:t>
      </w:r>
      <w:proofErr w:type="spellStart"/>
      <w:r w:rsidRPr="00CE017F">
        <w:rPr>
          <w:sz w:val="28"/>
          <w:szCs w:val="28"/>
          <w:lang w:val="kk-KZ"/>
        </w:rPr>
        <w:t>М.Н.Скаткин</w:t>
      </w:r>
      <w:proofErr w:type="spellEnd"/>
      <w:r w:rsidRPr="00CE017F">
        <w:rPr>
          <w:sz w:val="28"/>
          <w:szCs w:val="28"/>
          <w:lang w:val="kk-KZ"/>
        </w:rPr>
        <w:t xml:space="preserve">  </w:t>
      </w:r>
      <w:r w:rsidRPr="00CE017F">
        <w:rPr>
          <w:i/>
          <w:iCs/>
          <w:sz w:val="28"/>
          <w:szCs w:val="28"/>
          <w:lang w:val="kk-KZ"/>
        </w:rPr>
        <w:t>және т.б еңбектерінде негізделген;</w:t>
      </w:r>
      <w:r w:rsidRPr="00CE017F">
        <w:rPr>
          <w:sz w:val="28"/>
          <w:szCs w:val="28"/>
          <w:lang w:val="kk-KZ"/>
        </w:rPr>
        <w:t xml:space="preserve"> </w:t>
      </w:r>
    </w:p>
    <w:p w:rsidR="000A209D" w:rsidRPr="00CE017F" w:rsidRDefault="000A209D" w:rsidP="000A209D">
      <w:pPr>
        <w:pStyle w:val="a8"/>
        <w:ind w:left="0" w:firstLine="663"/>
        <w:jc w:val="both"/>
        <w:rPr>
          <w:sz w:val="28"/>
          <w:szCs w:val="28"/>
          <w:lang w:val="kk-KZ"/>
        </w:rPr>
      </w:pPr>
      <w:r w:rsidRPr="00CE017F">
        <w:rPr>
          <w:b/>
          <w:sz w:val="28"/>
          <w:szCs w:val="28"/>
          <w:lang w:val="kk-KZ"/>
        </w:rPr>
        <w:t>Зерттеу көздері:</w:t>
      </w:r>
      <w:r w:rsidRPr="00CE017F">
        <w:rPr>
          <w:sz w:val="28"/>
          <w:szCs w:val="28"/>
          <w:lang w:val="kk-KZ"/>
        </w:rPr>
        <w:t xml:space="preserve"> Қазақстан Республикасының </w:t>
      </w:r>
      <w:r w:rsidRPr="00CE017F">
        <w:rPr>
          <w:b/>
          <w:bCs/>
          <w:sz w:val="28"/>
          <w:szCs w:val="28"/>
          <w:lang w:val="kk-KZ"/>
        </w:rPr>
        <w:t>«</w:t>
      </w:r>
      <w:r w:rsidRPr="00CE017F">
        <w:rPr>
          <w:sz w:val="28"/>
          <w:szCs w:val="28"/>
          <w:lang w:val="kk-KZ"/>
        </w:rPr>
        <w:t>Білім туралы» заңын, мемлекеттік жалпыға міндетті жоғары білім беру стандартын, «Педагог</w:t>
      </w:r>
      <w:r w:rsidRPr="00CE017F">
        <w:rPr>
          <w:b/>
          <w:bCs/>
          <w:sz w:val="28"/>
          <w:szCs w:val="28"/>
          <w:lang w:val="kk-KZ"/>
        </w:rPr>
        <w:t xml:space="preserve">» </w:t>
      </w:r>
      <w:r w:rsidRPr="00CE017F">
        <w:rPr>
          <w:sz w:val="28"/>
          <w:szCs w:val="28"/>
          <w:lang w:val="kk-KZ"/>
        </w:rPr>
        <w:t>кәсіби стандартын, мемлекет басшысының Қазақстан халқына Жолдауын, «Рухани жаңғыру» бағдарламасын іске асыру жағдайындағы тәрбиенің тұжырымдамалық негізін, білім беру саласына қатысты құжаттарды зерттеу, зерттеу мәселесіне байланысты философтардың, психологтардың, математиктердің және педагогтардың еңбектері, типтік оқу бағдарламасы, оқулықтар, оқу –әдістемелік құралдар, соңғы ғылыми және әдістемелік тәжірибелері</w:t>
      </w:r>
    </w:p>
    <w:p w:rsidR="000A209D" w:rsidRDefault="000A209D" w:rsidP="000A209D">
      <w:pPr>
        <w:pStyle w:val="a8"/>
        <w:ind w:left="0" w:firstLine="663"/>
        <w:jc w:val="both"/>
        <w:rPr>
          <w:b/>
          <w:sz w:val="28"/>
          <w:szCs w:val="28"/>
          <w:lang w:val="kk-KZ"/>
        </w:rPr>
      </w:pPr>
      <w:r w:rsidRPr="00CE017F">
        <w:rPr>
          <w:b/>
          <w:sz w:val="28"/>
          <w:szCs w:val="28"/>
          <w:lang w:val="kk-KZ"/>
        </w:rPr>
        <w:t xml:space="preserve">Зерттеудің ғылыми жаңалығы: </w:t>
      </w:r>
    </w:p>
    <w:p w:rsidR="000A209D" w:rsidRPr="001000F2" w:rsidRDefault="000A209D" w:rsidP="000A209D">
      <w:pPr>
        <w:pStyle w:val="a8"/>
        <w:numPr>
          <w:ilvl w:val="0"/>
          <w:numId w:val="1"/>
        </w:numPr>
        <w:tabs>
          <w:tab w:val="left" w:pos="993"/>
        </w:tabs>
        <w:ind w:left="0" w:firstLine="709"/>
        <w:jc w:val="both"/>
        <w:rPr>
          <w:sz w:val="28"/>
          <w:szCs w:val="28"/>
          <w:lang w:val="kk-KZ"/>
        </w:rPr>
      </w:pPr>
      <w:r>
        <w:rPr>
          <w:color w:val="000000"/>
          <w:sz w:val="28"/>
          <w:szCs w:val="28"/>
          <w:lang w:val="kk-KZ"/>
        </w:rPr>
        <w:t>ж</w:t>
      </w:r>
      <w:r w:rsidRPr="00524717">
        <w:rPr>
          <w:color w:val="000000"/>
          <w:sz w:val="28"/>
          <w:szCs w:val="28"/>
          <w:lang w:val="kk-KZ"/>
        </w:rPr>
        <w:t>оғары оқу орындарында өзіндік жұмысты ұйымдастырудың психологиялық -педагогикалық аспектілері</w:t>
      </w:r>
      <w:r>
        <w:rPr>
          <w:color w:val="000000"/>
          <w:sz w:val="28"/>
          <w:szCs w:val="28"/>
          <w:lang w:val="kk-KZ"/>
        </w:rPr>
        <w:t xml:space="preserve"> </w:t>
      </w:r>
      <w:proofErr w:type="spellStart"/>
      <w:r>
        <w:rPr>
          <w:color w:val="000000"/>
          <w:sz w:val="28"/>
          <w:szCs w:val="28"/>
          <w:lang w:val="kk-KZ"/>
        </w:rPr>
        <w:t>негізделінді</w:t>
      </w:r>
      <w:proofErr w:type="spellEnd"/>
      <w:r>
        <w:rPr>
          <w:color w:val="000000"/>
          <w:sz w:val="28"/>
          <w:szCs w:val="28"/>
          <w:lang w:val="kk-KZ"/>
        </w:rPr>
        <w:t>;</w:t>
      </w:r>
    </w:p>
    <w:p w:rsidR="000A209D" w:rsidRDefault="000A209D" w:rsidP="000A209D">
      <w:pPr>
        <w:pStyle w:val="a8"/>
        <w:numPr>
          <w:ilvl w:val="0"/>
          <w:numId w:val="1"/>
        </w:numPr>
        <w:tabs>
          <w:tab w:val="left" w:pos="993"/>
        </w:tabs>
        <w:ind w:left="0" w:firstLine="709"/>
        <w:jc w:val="both"/>
        <w:rPr>
          <w:sz w:val="28"/>
          <w:szCs w:val="28"/>
          <w:lang w:val="kk-KZ"/>
        </w:rPr>
      </w:pPr>
      <w:r>
        <w:rPr>
          <w:color w:val="000000"/>
          <w:sz w:val="28"/>
          <w:szCs w:val="28"/>
          <w:lang w:val="kk-KZ"/>
        </w:rPr>
        <w:t>ж</w:t>
      </w:r>
      <w:r w:rsidRPr="004048D7">
        <w:rPr>
          <w:color w:val="000000"/>
          <w:sz w:val="28"/>
          <w:szCs w:val="28"/>
          <w:lang w:val="kk-KZ"/>
        </w:rPr>
        <w:t>оғары оқу орны</w:t>
      </w:r>
      <w:r>
        <w:rPr>
          <w:color w:val="000000"/>
          <w:sz w:val="28"/>
          <w:szCs w:val="28"/>
          <w:lang w:val="kk-KZ"/>
        </w:rPr>
        <w:t>нда</w:t>
      </w:r>
      <w:r w:rsidRPr="004048D7">
        <w:rPr>
          <w:color w:val="000000"/>
          <w:sz w:val="28"/>
          <w:szCs w:val="28"/>
          <w:lang w:val="kk-KZ"/>
        </w:rPr>
        <w:t xml:space="preserve"> </w:t>
      </w:r>
      <w:r>
        <w:rPr>
          <w:color w:val="000000"/>
          <w:sz w:val="28"/>
          <w:szCs w:val="28"/>
          <w:lang w:val="kk-KZ"/>
        </w:rPr>
        <w:t>с</w:t>
      </w:r>
      <w:r w:rsidRPr="004048D7">
        <w:rPr>
          <w:color w:val="000000"/>
          <w:sz w:val="28"/>
          <w:szCs w:val="28"/>
          <w:lang w:val="kk-KZ"/>
        </w:rPr>
        <w:t>туденттердің өзіндік жұмысын ұйымдастырудың ерекшеліктері</w:t>
      </w:r>
      <w:r>
        <w:rPr>
          <w:color w:val="000000"/>
          <w:sz w:val="28"/>
          <w:szCs w:val="28"/>
          <w:lang w:val="kk-KZ"/>
        </w:rPr>
        <w:t xml:space="preserve"> және </w:t>
      </w:r>
      <w:r>
        <w:rPr>
          <w:sz w:val="28"/>
          <w:szCs w:val="28"/>
          <w:lang w:val="kk-KZ"/>
        </w:rPr>
        <w:t>қойылатын талаптар</w:t>
      </w:r>
      <w:r w:rsidR="00A31A1A">
        <w:rPr>
          <w:sz w:val="28"/>
          <w:szCs w:val="28"/>
          <w:lang w:val="kk-KZ"/>
        </w:rPr>
        <w:t>ы</w:t>
      </w:r>
      <w:r>
        <w:rPr>
          <w:sz w:val="28"/>
          <w:szCs w:val="28"/>
          <w:lang w:val="kk-KZ"/>
        </w:rPr>
        <w:t xml:space="preserve"> анықталды;</w:t>
      </w:r>
    </w:p>
    <w:p w:rsidR="000A209D" w:rsidRPr="00944C45" w:rsidRDefault="000A209D" w:rsidP="000A209D">
      <w:pPr>
        <w:pStyle w:val="a8"/>
        <w:numPr>
          <w:ilvl w:val="0"/>
          <w:numId w:val="1"/>
        </w:numPr>
        <w:tabs>
          <w:tab w:val="left" w:pos="993"/>
        </w:tabs>
        <w:ind w:left="0" w:firstLine="709"/>
        <w:jc w:val="both"/>
        <w:rPr>
          <w:sz w:val="28"/>
          <w:szCs w:val="28"/>
          <w:lang w:val="kk-KZ"/>
        </w:rPr>
      </w:pPr>
      <w:r>
        <w:rPr>
          <w:sz w:val="28"/>
          <w:szCs w:val="28"/>
          <w:lang w:val="kk-KZ"/>
        </w:rPr>
        <w:t>с</w:t>
      </w:r>
      <w:r w:rsidRPr="00944C45">
        <w:rPr>
          <w:sz w:val="28"/>
          <w:szCs w:val="28"/>
          <w:lang w:val="kk-KZ"/>
        </w:rPr>
        <w:t>туденттердің белсенділігі мен дербестігін дамытуға бағытталған  өзіндік жұмысты  ұйымдастырудың моделі</w:t>
      </w:r>
      <w:r>
        <w:rPr>
          <w:sz w:val="28"/>
          <w:szCs w:val="28"/>
          <w:lang w:val="kk-KZ"/>
        </w:rPr>
        <w:t xml:space="preserve"> құрылды;</w:t>
      </w:r>
    </w:p>
    <w:p w:rsidR="000A209D" w:rsidRDefault="000A209D" w:rsidP="000A209D">
      <w:pPr>
        <w:pStyle w:val="a8"/>
        <w:numPr>
          <w:ilvl w:val="0"/>
          <w:numId w:val="1"/>
        </w:numPr>
        <w:tabs>
          <w:tab w:val="left" w:pos="993"/>
        </w:tabs>
        <w:ind w:left="0" w:firstLine="709"/>
        <w:jc w:val="both"/>
        <w:rPr>
          <w:sz w:val="28"/>
          <w:szCs w:val="28"/>
          <w:lang w:val="kk-KZ"/>
        </w:rPr>
      </w:pPr>
      <w:r>
        <w:rPr>
          <w:sz w:val="28"/>
          <w:szCs w:val="28"/>
          <w:lang w:val="kk-KZ"/>
        </w:rPr>
        <w:t>м</w:t>
      </w:r>
      <w:r w:rsidRPr="00CE017F">
        <w:rPr>
          <w:sz w:val="28"/>
          <w:szCs w:val="28"/>
          <w:lang w:val="kk-KZ"/>
        </w:rPr>
        <w:t>атематикалық пәндер бойынша өзіндік жұмысты ұйымдастыру және бағалаудың әдістемелік жүйесі</w:t>
      </w:r>
      <w:r>
        <w:rPr>
          <w:sz w:val="28"/>
          <w:szCs w:val="28"/>
          <w:lang w:val="kk-KZ"/>
        </w:rPr>
        <w:t xml:space="preserve"> әзірленді;</w:t>
      </w:r>
    </w:p>
    <w:p w:rsidR="000A209D" w:rsidRPr="0027217D" w:rsidRDefault="000A209D" w:rsidP="000A209D">
      <w:pPr>
        <w:pStyle w:val="a8"/>
        <w:tabs>
          <w:tab w:val="left" w:pos="993"/>
        </w:tabs>
        <w:ind w:left="0" w:firstLine="709"/>
        <w:jc w:val="both"/>
        <w:rPr>
          <w:sz w:val="28"/>
          <w:szCs w:val="28"/>
          <w:lang w:val="kk-KZ"/>
        </w:rPr>
      </w:pPr>
      <w:r w:rsidRPr="0027217D">
        <w:rPr>
          <w:b/>
          <w:bCs/>
          <w:sz w:val="28"/>
          <w:szCs w:val="28"/>
          <w:lang w:val="kk-KZ"/>
        </w:rPr>
        <w:t xml:space="preserve">Зерттеу нәтижелерінің теориялық маңыздылығы: </w:t>
      </w:r>
      <w:r w:rsidRPr="0027217D">
        <w:rPr>
          <w:color w:val="000000" w:themeColor="text1"/>
          <w:sz w:val="28"/>
          <w:szCs w:val="28"/>
          <w:lang w:val="kk-KZ"/>
        </w:rPr>
        <w:t xml:space="preserve">ЖОО студенттерінің білім сапасын жақсарту үшін негізделген өзіндік жұмысты ұйымдастыруды жетілдірудің </w:t>
      </w:r>
      <w:r w:rsidRPr="0027217D">
        <w:rPr>
          <w:sz w:val="28"/>
          <w:szCs w:val="28"/>
          <w:lang w:val="kk-KZ"/>
        </w:rPr>
        <w:t>қоғам сұранысына сай болуы</w:t>
      </w:r>
      <w:r w:rsidRPr="0027217D">
        <w:rPr>
          <w:color w:val="000000" w:themeColor="text1"/>
          <w:sz w:val="28"/>
          <w:szCs w:val="28"/>
          <w:lang w:val="kk-KZ"/>
        </w:rPr>
        <w:t xml:space="preserve"> және </w:t>
      </w:r>
      <w:r w:rsidRPr="00A375CC">
        <w:rPr>
          <w:sz w:val="28"/>
          <w:szCs w:val="28"/>
          <w:lang w:val="kk-KZ"/>
        </w:rPr>
        <w:t xml:space="preserve">математикалық пәндерді оқыту жоғары педагогикалық білімнің негізгі талаптарына </w:t>
      </w:r>
      <w:proofErr w:type="spellStart"/>
      <w:r w:rsidRPr="00A375CC">
        <w:rPr>
          <w:sz w:val="28"/>
          <w:szCs w:val="28"/>
          <w:lang w:val="kk-KZ"/>
        </w:rPr>
        <w:t>сәйкес</w:t>
      </w:r>
      <w:proofErr w:type="spellEnd"/>
      <w:r w:rsidRPr="00A375CC">
        <w:rPr>
          <w:sz w:val="28"/>
          <w:szCs w:val="28"/>
          <w:lang w:val="kk-KZ"/>
        </w:rPr>
        <w:t xml:space="preserve"> келуі.</w:t>
      </w:r>
    </w:p>
    <w:p w:rsidR="000A209D" w:rsidRPr="00CC724C" w:rsidRDefault="000A209D" w:rsidP="000A209D">
      <w:pPr>
        <w:pStyle w:val="ae"/>
        <w:spacing w:before="0" w:beforeAutospacing="0" w:after="0" w:afterAutospacing="0"/>
        <w:jc w:val="both"/>
        <w:rPr>
          <w:sz w:val="28"/>
          <w:szCs w:val="28"/>
          <w:lang w:val="kk-KZ"/>
        </w:rPr>
      </w:pPr>
      <w:r>
        <w:rPr>
          <w:rFonts w:ascii="Times New Roman,Bold" w:hAnsi="Times New Roman,Bold"/>
          <w:sz w:val="28"/>
          <w:szCs w:val="28"/>
          <w:lang w:val="kk-KZ"/>
        </w:rPr>
        <w:t xml:space="preserve">          </w:t>
      </w:r>
      <w:r w:rsidRPr="00A375CC">
        <w:rPr>
          <w:rFonts w:ascii="Times New Roman,Bold" w:hAnsi="Times New Roman,Bold"/>
          <w:b/>
          <w:sz w:val="28"/>
          <w:szCs w:val="28"/>
          <w:lang w:val="kk-KZ"/>
        </w:rPr>
        <w:t>Зерттеудің практикалық маңыздылығы</w:t>
      </w:r>
      <w:r w:rsidRPr="00A375CC">
        <w:rPr>
          <w:rFonts w:ascii="Times New Roman,Bold" w:hAnsi="Times New Roman,Bold"/>
          <w:sz w:val="28"/>
          <w:szCs w:val="28"/>
          <w:lang w:val="kk-KZ"/>
        </w:rPr>
        <w:t xml:space="preserve"> </w:t>
      </w:r>
      <w:r w:rsidRPr="00A375CC">
        <w:rPr>
          <w:sz w:val="28"/>
          <w:szCs w:val="28"/>
          <w:lang w:val="kk-KZ"/>
        </w:rPr>
        <w:t xml:space="preserve">диссертациялық зерттеу «6В015- Жаратылыстану пәндері </w:t>
      </w:r>
      <w:proofErr w:type="spellStart"/>
      <w:r w:rsidRPr="00A375CC">
        <w:rPr>
          <w:sz w:val="28"/>
          <w:szCs w:val="28"/>
          <w:lang w:val="kk-KZ"/>
        </w:rPr>
        <w:t>бойынша</w:t>
      </w:r>
      <w:proofErr w:type="spellEnd"/>
      <w:r w:rsidRPr="00A375CC">
        <w:rPr>
          <w:sz w:val="28"/>
          <w:szCs w:val="28"/>
          <w:lang w:val="kk-KZ"/>
        </w:rPr>
        <w:t xml:space="preserve"> мұғалімдерді даярлау» бағытындағы «Математика»</w:t>
      </w:r>
      <w:r>
        <w:rPr>
          <w:sz w:val="28"/>
          <w:szCs w:val="28"/>
          <w:lang w:val="kk-KZ"/>
        </w:rPr>
        <w:t xml:space="preserve"> және  </w:t>
      </w:r>
      <w:r w:rsidRPr="00CE017F">
        <w:rPr>
          <w:sz w:val="28"/>
          <w:szCs w:val="28"/>
          <w:lang w:val="kk-KZ"/>
        </w:rPr>
        <w:t xml:space="preserve">«Математика және </w:t>
      </w:r>
      <w:r>
        <w:rPr>
          <w:sz w:val="28"/>
          <w:szCs w:val="28"/>
          <w:lang w:val="kk-KZ"/>
        </w:rPr>
        <w:t>информатика»</w:t>
      </w:r>
      <w:r w:rsidRPr="00CE017F">
        <w:rPr>
          <w:sz w:val="28"/>
          <w:szCs w:val="28"/>
          <w:lang w:val="kk-KZ"/>
        </w:rPr>
        <w:t xml:space="preserve">   </w:t>
      </w:r>
      <w:r w:rsidRPr="00A375CC">
        <w:rPr>
          <w:sz w:val="28"/>
          <w:szCs w:val="28"/>
          <w:lang w:val="kk-KZ"/>
        </w:rPr>
        <w:t xml:space="preserve"> білім беру бағдарламасы </w:t>
      </w:r>
      <w:proofErr w:type="spellStart"/>
      <w:r w:rsidRPr="00A375CC">
        <w:rPr>
          <w:sz w:val="28"/>
          <w:szCs w:val="28"/>
          <w:lang w:val="kk-KZ"/>
        </w:rPr>
        <w:t>дайындығындағы</w:t>
      </w:r>
      <w:proofErr w:type="spellEnd"/>
      <w:r w:rsidRPr="00A375CC">
        <w:rPr>
          <w:sz w:val="28"/>
          <w:szCs w:val="28"/>
          <w:lang w:val="kk-KZ"/>
        </w:rPr>
        <w:t xml:space="preserve"> магистранттар мен докторанттар </w:t>
      </w:r>
      <w:proofErr w:type="spellStart"/>
      <w:r w:rsidRPr="00A375CC">
        <w:rPr>
          <w:sz w:val="28"/>
          <w:szCs w:val="28"/>
          <w:lang w:val="kk-KZ"/>
        </w:rPr>
        <w:t>пайдалана</w:t>
      </w:r>
      <w:proofErr w:type="spellEnd"/>
      <w:r w:rsidRPr="00A375CC">
        <w:rPr>
          <w:sz w:val="28"/>
          <w:szCs w:val="28"/>
          <w:lang w:val="kk-KZ"/>
        </w:rPr>
        <w:t xml:space="preserve"> алатын материалды қамтиды. Диссертациялық зерттеуде математика пәндерін</w:t>
      </w:r>
      <w:r>
        <w:rPr>
          <w:sz w:val="28"/>
          <w:szCs w:val="28"/>
          <w:lang w:val="kk-KZ"/>
        </w:rPr>
        <w:t xml:space="preserve"> оқытуда ұйымдастырылатын студенттердің өзіндік жұмыстардың</w:t>
      </w:r>
      <w:r w:rsidRPr="00A375CC">
        <w:rPr>
          <w:sz w:val="28"/>
          <w:szCs w:val="28"/>
          <w:lang w:val="kk-KZ"/>
        </w:rPr>
        <w:t xml:space="preserve"> қазіргі заманғы талаптарға </w:t>
      </w:r>
      <w:proofErr w:type="spellStart"/>
      <w:r w:rsidRPr="00A375CC">
        <w:rPr>
          <w:sz w:val="28"/>
          <w:szCs w:val="28"/>
          <w:lang w:val="kk-KZ"/>
        </w:rPr>
        <w:t>саи</w:t>
      </w:r>
      <w:proofErr w:type="spellEnd"/>
      <w:r w:rsidRPr="00A375CC">
        <w:rPr>
          <w:sz w:val="28"/>
          <w:szCs w:val="28"/>
          <w:lang w:val="kk-KZ"/>
        </w:rPr>
        <w:t xml:space="preserve">̆ </w:t>
      </w:r>
      <w:r>
        <w:rPr>
          <w:sz w:val="28"/>
          <w:szCs w:val="28"/>
          <w:lang w:val="kk-KZ"/>
        </w:rPr>
        <w:t xml:space="preserve"> проблемаларды, </w:t>
      </w:r>
      <w:r w:rsidRPr="00A375CC">
        <w:rPr>
          <w:sz w:val="28"/>
          <w:szCs w:val="28"/>
          <w:lang w:val="kk-KZ"/>
        </w:rPr>
        <w:t>негізгі процестері мен ерекшеліктері қарастырылады.</w:t>
      </w:r>
      <w:r>
        <w:rPr>
          <w:sz w:val="28"/>
          <w:szCs w:val="28"/>
          <w:lang w:val="kk-KZ"/>
        </w:rPr>
        <w:t xml:space="preserve"> </w:t>
      </w:r>
      <w:r w:rsidRPr="00A375CC">
        <w:rPr>
          <w:sz w:val="28"/>
          <w:szCs w:val="28"/>
          <w:lang w:val="kk-KZ"/>
        </w:rPr>
        <w:t xml:space="preserve"> Ұсынылған </w:t>
      </w:r>
      <w:r>
        <w:rPr>
          <w:sz w:val="28"/>
          <w:szCs w:val="28"/>
          <w:lang w:val="kk-KZ"/>
        </w:rPr>
        <w:t>с</w:t>
      </w:r>
      <w:r w:rsidRPr="00944C45">
        <w:rPr>
          <w:sz w:val="28"/>
          <w:szCs w:val="28"/>
          <w:lang w:val="kk-KZ"/>
        </w:rPr>
        <w:t>туденттердің белсенділігі мен дербестігін дамытуға бағытталған  өзіндік жұмысты  ұйымдастырудың моделі</w:t>
      </w:r>
      <w:r>
        <w:rPr>
          <w:sz w:val="28"/>
          <w:szCs w:val="28"/>
          <w:lang w:val="kk-KZ"/>
        </w:rPr>
        <w:t xml:space="preserve"> </w:t>
      </w:r>
      <w:r w:rsidRPr="00A375CC">
        <w:rPr>
          <w:sz w:val="28"/>
          <w:szCs w:val="28"/>
          <w:lang w:val="kk-KZ"/>
        </w:rPr>
        <w:t xml:space="preserve">магистранттарға, докторанттарға және математикалық пәндердің жас оқытушыларына әдістемелік көмек көрсете алады. </w:t>
      </w:r>
    </w:p>
    <w:p w:rsidR="000A209D" w:rsidRPr="00CE017F" w:rsidRDefault="000A209D" w:rsidP="000A209D">
      <w:pPr>
        <w:pStyle w:val="a8"/>
        <w:tabs>
          <w:tab w:val="left" w:pos="851"/>
        </w:tabs>
        <w:ind w:left="0" w:firstLine="709"/>
        <w:jc w:val="both"/>
        <w:rPr>
          <w:sz w:val="28"/>
          <w:szCs w:val="28"/>
          <w:lang w:val="kk-KZ"/>
        </w:rPr>
      </w:pPr>
      <w:r w:rsidRPr="00CC724C">
        <w:rPr>
          <w:b/>
          <w:bCs/>
          <w:sz w:val="28"/>
          <w:szCs w:val="28"/>
          <w:lang w:val="kk-KZ"/>
        </w:rPr>
        <w:t>Зерттеу нәтижелерінің дәлдігі  және негізділігі:</w:t>
      </w:r>
      <w:r w:rsidRPr="00CC724C">
        <w:rPr>
          <w:sz w:val="28"/>
          <w:szCs w:val="28"/>
          <w:lang w:val="kk-KZ"/>
        </w:rPr>
        <w:t xml:space="preserve"> зерттелетін мәселе бойынша</w:t>
      </w:r>
      <w:r w:rsidRPr="00CE017F">
        <w:rPr>
          <w:sz w:val="28"/>
          <w:szCs w:val="28"/>
          <w:lang w:val="kk-KZ"/>
        </w:rPr>
        <w:t xml:space="preserve"> ғылыми және оқу-әдістемелік әдебиеттерді талдаумен</w:t>
      </w:r>
      <w:r>
        <w:rPr>
          <w:sz w:val="28"/>
          <w:szCs w:val="28"/>
          <w:lang w:val="kk-KZ"/>
        </w:rPr>
        <w:t xml:space="preserve">; зерттеудің </w:t>
      </w:r>
      <w:r w:rsidRPr="00CE017F">
        <w:rPr>
          <w:sz w:val="28"/>
          <w:szCs w:val="28"/>
          <w:lang w:val="kk-KZ"/>
        </w:rPr>
        <w:t xml:space="preserve"> ғылыми әдістер кешенін</w:t>
      </w:r>
      <w:r>
        <w:rPr>
          <w:sz w:val="28"/>
          <w:szCs w:val="28"/>
          <w:lang w:val="kk-KZ"/>
        </w:rPr>
        <w:t xml:space="preserve"> қолданумен</w:t>
      </w:r>
      <w:r w:rsidRPr="00CE017F">
        <w:rPr>
          <w:sz w:val="28"/>
          <w:szCs w:val="28"/>
          <w:lang w:val="kk-KZ"/>
        </w:rPr>
        <w:t>, теориялық және эксперименттік түрлер</w:t>
      </w:r>
      <w:r>
        <w:rPr>
          <w:sz w:val="28"/>
          <w:szCs w:val="28"/>
          <w:lang w:val="kk-KZ"/>
        </w:rPr>
        <w:t>ін</w:t>
      </w:r>
      <w:r w:rsidRPr="00CE017F">
        <w:rPr>
          <w:sz w:val="28"/>
          <w:szCs w:val="28"/>
          <w:lang w:val="kk-KZ"/>
        </w:rPr>
        <w:t xml:space="preserve"> ұтымды үйлес</w:t>
      </w:r>
      <w:r>
        <w:rPr>
          <w:sz w:val="28"/>
          <w:szCs w:val="28"/>
          <w:lang w:val="kk-KZ"/>
        </w:rPr>
        <w:t>тірумен</w:t>
      </w:r>
      <w:r w:rsidRPr="00CE017F">
        <w:rPr>
          <w:sz w:val="28"/>
          <w:szCs w:val="28"/>
          <w:lang w:val="kk-KZ"/>
        </w:rPr>
        <w:t xml:space="preserve">; жүргізілетін эксперименттік зерттеу нәтижелерін растайтын статистикалық әдістерді математикалық </w:t>
      </w:r>
      <w:r>
        <w:rPr>
          <w:sz w:val="28"/>
          <w:szCs w:val="28"/>
          <w:lang w:val="kk-KZ"/>
        </w:rPr>
        <w:t>өңдеуді</w:t>
      </w:r>
      <w:r w:rsidRPr="00CE017F">
        <w:rPr>
          <w:sz w:val="28"/>
          <w:szCs w:val="28"/>
          <w:lang w:val="kk-KZ"/>
        </w:rPr>
        <w:t xml:space="preserve"> пайдалану </w:t>
      </w:r>
      <w:r>
        <w:rPr>
          <w:sz w:val="28"/>
          <w:szCs w:val="28"/>
          <w:lang w:val="kk-KZ"/>
        </w:rPr>
        <w:t>отырып</w:t>
      </w:r>
      <w:r w:rsidRPr="00CE017F">
        <w:rPr>
          <w:sz w:val="28"/>
          <w:szCs w:val="28"/>
          <w:lang w:val="kk-KZ"/>
        </w:rPr>
        <w:t xml:space="preserve"> жүргізу</w:t>
      </w:r>
      <w:r>
        <w:rPr>
          <w:sz w:val="28"/>
          <w:szCs w:val="28"/>
          <w:lang w:val="kk-KZ"/>
        </w:rPr>
        <w:t>імен қамтамасыз етіледі.</w:t>
      </w:r>
    </w:p>
    <w:p w:rsidR="000A209D" w:rsidRDefault="000A209D" w:rsidP="000A209D">
      <w:pPr>
        <w:pStyle w:val="a8"/>
        <w:ind w:left="0"/>
        <w:jc w:val="both"/>
        <w:rPr>
          <w:b/>
          <w:sz w:val="28"/>
          <w:szCs w:val="28"/>
          <w:lang w:val="kk-KZ"/>
        </w:rPr>
      </w:pPr>
      <w:r w:rsidRPr="00CE017F">
        <w:rPr>
          <w:b/>
          <w:sz w:val="28"/>
          <w:szCs w:val="28"/>
          <w:lang w:val="kk-KZ"/>
        </w:rPr>
        <w:tab/>
        <w:t xml:space="preserve">Қорғауға ұсынылатын қағидалар: </w:t>
      </w:r>
    </w:p>
    <w:p w:rsidR="000A209D" w:rsidRDefault="000A209D">
      <w:pPr>
        <w:pStyle w:val="a8"/>
        <w:numPr>
          <w:ilvl w:val="0"/>
          <w:numId w:val="6"/>
        </w:numPr>
        <w:jc w:val="both"/>
        <w:rPr>
          <w:b/>
          <w:sz w:val="28"/>
          <w:szCs w:val="28"/>
          <w:lang w:val="kk-KZ"/>
        </w:rPr>
      </w:pPr>
      <w:r>
        <w:rPr>
          <w:color w:val="000000"/>
          <w:sz w:val="28"/>
          <w:szCs w:val="28"/>
          <w:lang w:val="kk-KZ"/>
        </w:rPr>
        <w:lastRenderedPageBreak/>
        <w:t>Ж</w:t>
      </w:r>
      <w:r w:rsidRPr="00524717">
        <w:rPr>
          <w:color w:val="000000"/>
          <w:sz w:val="28"/>
          <w:szCs w:val="28"/>
          <w:lang w:val="kk-KZ"/>
        </w:rPr>
        <w:t>оғары оқу орындарында өзіндік жұмысты ұйымдастырудың психологиялық -педагогикалық аспектілері</w:t>
      </w:r>
      <w:r>
        <w:rPr>
          <w:color w:val="000000"/>
          <w:sz w:val="28"/>
          <w:szCs w:val="28"/>
          <w:lang w:val="kk-KZ"/>
        </w:rPr>
        <w:t xml:space="preserve"> зерттеудің теориялық негізі болады;</w:t>
      </w:r>
    </w:p>
    <w:p w:rsidR="000A209D" w:rsidRDefault="000A209D">
      <w:pPr>
        <w:pStyle w:val="a8"/>
        <w:numPr>
          <w:ilvl w:val="0"/>
          <w:numId w:val="6"/>
        </w:numPr>
        <w:jc w:val="both"/>
        <w:rPr>
          <w:b/>
          <w:sz w:val="28"/>
          <w:szCs w:val="28"/>
          <w:lang w:val="kk-KZ"/>
        </w:rPr>
      </w:pPr>
      <w:r>
        <w:rPr>
          <w:color w:val="000000"/>
          <w:sz w:val="28"/>
          <w:szCs w:val="28"/>
          <w:lang w:val="kk-KZ"/>
        </w:rPr>
        <w:t>Ж</w:t>
      </w:r>
      <w:r w:rsidRPr="00CC724C">
        <w:rPr>
          <w:color w:val="000000"/>
          <w:sz w:val="28"/>
          <w:szCs w:val="28"/>
          <w:lang w:val="kk-KZ"/>
        </w:rPr>
        <w:t xml:space="preserve">оғары оқу орнында студенттердің өзіндік жұмысын ұйымдастырудың ерекшеліктері және </w:t>
      </w:r>
      <w:r w:rsidRPr="00CC724C">
        <w:rPr>
          <w:sz w:val="28"/>
          <w:szCs w:val="28"/>
          <w:lang w:val="kk-KZ"/>
        </w:rPr>
        <w:t>қойылатын талаптар</w:t>
      </w:r>
      <w:r>
        <w:rPr>
          <w:sz w:val="28"/>
          <w:szCs w:val="28"/>
          <w:lang w:val="kk-KZ"/>
        </w:rPr>
        <w:t xml:space="preserve"> зерттеудің әдістемелік негізі бола алады</w:t>
      </w:r>
      <w:r w:rsidRPr="00CC724C">
        <w:rPr>
          <w:sz w:val="28"/>
          <w:szCs w:val="28"/>
          <w:lang w:val="kk-KZ"/>
        </w:rPr>
        <w:t>;</w:t>
      </w:r>
    </w:p>
    <w:p w:rsidR="000A209D" w:rsidRDefault="000A209D">
      <w:pPr>
        <w:pStyle w:val="a8"/>
        <w:numPr>
          <w:ilvl w:val="0"/>
          <w:numId w:val="6"/>
        </w:numPr>
        <w:jc w:val="both"/>
        <w:rPr>
          <w:sz w:val="28"/>
          <w:szCs w:val="28"/>
          <w:lang w:val="kk-KZ"/>
        </w:rPr>
      </w:pPr>
      <w:r>
        <w:rPr>
          <w:sz w:val="28"/>
          <w:szCs w:val="28"/>
          <w:lang w:val="kk-KZ"/>
        </w:rPr>
        <w:t>М</w:t>
      </w:r>
      <w:r w:rsidRPr="00CE017F">
        <w:rPr>
          <w:sz w:val="28"/>
          <w:szCs w:val="28"/>
          <w:lang w:val="kk-KZ"/>
        </w:rPr>
        <w:t xml:space="preserve">атематикалық пәндер бойынша </w:t>
      </w:r>
      <w:r>
        <w:rPr>
          <w:sz w:val="28"/>
          <w:szCs w:val="28"/>
          <w:lang w:val="kk-KZ"/>
        </w:rPr>
        <w:t xml:space="preserve">студенттердің </w:t>
      </w:r>
      <w:r w:rsidRPr="00CE017F">
        <w:rPr>
          <w:sz w:val="28"/>
          <w:szCs w:val="28"/>
          <w:lang w:val="kk-KZ"/>
        </w:rPr>
        <w:t>өзіндік жұмыс</w:t>
      </w:r>
      <w:r>
        <w:rPr>
          <w:sz w:val="28"/>
          <w:szCs w:val="28"/>
          <w:lang w:val="kk-KZ"/>
        </w:rPr>
        <w:t xml:space="preserve">ын </w:t>
      </w:r>
      <w:r w:rsidRPr="00CE017F">
        <w:rPr>
          <w:sz w:val="28"/>
          <w:szCs w:val="28"/>
          <w:lang w:val="kk-KZ"/>
        </w:rPr>
        <w:t>ұйымдастыру және бағалаудың әдістемелік жүйесі</w:t>
      </w:r>
      <w:r>
        <w:rPr>
          <w:sz w:val="28"/>
          <w:szCs w:val="28"/>
          <w:lang w:val="kk-KZ"/>
        </w:rPr>
        <w:t>, педагогикалық білімнің негізгі талаптарына жауап береді;</w:t>
      </w:r>
    </w:p>
    <w:p w:rsidR="000A209D" w:rsidRPr="008E7BAA" w:rsidRDefault="000A209D" w:rsidP="000A209D">
      <w:pPr>
        <w:pStyle w:val="ae"/>
        <w:spacing w:before="0" w:beforeAutospacing="0" w:after="0" w:afterAutospacing="0"/>
        <w:ind w:firstLine="709"/>
        <w:jc w:val="both"/>
        <w:rPr>
          <w:sz w:val="28"/>
          <w:szCs w:val="28"/>
          <w:lang w:val="kk-KZ"/>
        </w:rPr>
      </w:pPr>
      <w:r w:rsidRPr="00CE017F">
        <w:rPr>
          <w:b/>
          <w:sz w:val="28"/>
          <w:szCs w:val="28"/>
          <w:lang w:val="kk-KZ"/>
        </w:rPr>
        <w:t xml:space="preserve">Зерттеу базасы: </w:t>
      </w:r>
      <w:r w:rsidRPr="00A375CC">
        <w:rPr>
          <w:sz w:val="28"/>
          <w:szCs w:val="28"/>
          <w:lang w:val="kk-KZ"/>
        </w:rPr>
        <w:t xml:space="preserve">эксперименттік зерттеу </w:t>
      </w:r>
      <w:proofErr w:type="spellStart"/>
      <w:r w:rsidRPr="00A375CC">
        <w:rPr>
          <w:sz w:val="28"/>
          <w:szCs w:val="28"/>
          <w:lang w:val="kk-KZ"/>
        </w:rPr>
        <w:t>І.Жансүгіров</w:t>
      </w:r>
      <w:proofErr w:type="spellEnd"/>
      <w:r w:rsidRPr="00A375CC">
        <w:rPr>
          <w:sz w:val="28"/>
          <w:szCs w:val="28"/>
          <w:lang w:val="kk-KZ"/>
        </w:rPr>
        <w:t xml:space="preserve"> атындағы Жетісу университеті</w:t>
      </w:r>
      <w:r>
        <w:rPr>
          <w:sz w:val="28"/>
          <w:szCs w:val="28"/>
          <w:lang w:val="kk-KZ"/>
        </w:rPr>
        <w:t xml:space="preserve">, </w:t>
      </w:r>
      <w:r w:rsidRPr="00A375CC">
        <w:rPr>
          <w:sz w:val="28"/>
          <w:szCs w:val="28"/>
          <w:lang w:val="kk-KZ"/>
        </w:rPr>
        <w:t>Қазақ ұлттық қыздар педагогикалық университеті</w:t>
      </w:r>
      <w:r>
        <w:rPr>
          <w:sz w:val="28"/>
          <w:szCs w:val="28"/>
          <w:lang w:val="kk-KZ"/>
        </w:rPr>
        <w:t xml:space="preserve"> және</w:t>
      </w:r>
      <w:r w:rsidRPr="00A375CC">
        <w:rPr>
          <w:sz w:val="28"/>
          <w:szCs w:val="28"/>
          <w:lang w:val="kk-KZ"/>
        </w:rPr>
        <w:t xml:space="preserve"> </w:t>
      </w:r>
      <w:proofErr w:type="spellStart"/>
      <w:r w:rsidRPr="00A375CC">
        <w:rPr>
          <w:sz w:val="28"/>
          <w:szCs w:val="28"/>
          <w:lang w:val="kk-KZ"/>
        </w:rPr>
        <w:t>І.Жансүгіров</w:t>
      </w:r>
      <w:proofErr w:type="spellEnd"/>
      <w:r w:rsidRPr="00A375CC">
        <w:rPr>
          <w:sz w:val="28"/>
          <w:szCs w:val="28"/>
          <w:lang w:val="kk-KZ"/>
        </w:rPr>
        <w:t xml:space="preserve"> атындағы ЖУ жанындағы біліктілікті арттыру орталығы</w:t>
      </w:r>
      <w:r>
        <w:rPr>
          <w:sz w:val="28"/>
          <w:szCs w:val="28"/>
          <w:lang w:val="kk-KZ"/>
        </w:rPr>
        <w:t>нда жүргізілді.</w:t>
      </w:r>
    </w:p>
    <w:p w:rsidR="000A209D" w:rsidRPr="00A375CC" w:rsidRDefault="000A209D" w:rsidP="000A209D">
      <w:pPr>
        <w:pStyle w:val="ae"/>
        <w:spacing w:before="0" w:beforeAutospacing="0" w:after="0" w:afterAutospacing="0"/>
        <w:ind w:firstLine="709"/>
        <w:jc w:val="both"/>
        <w:rPr>
          <w:sz w:val="28"/>
          <w:szCs w:val="28"/>
          <w:lang w:val="kk-KZ"/>
        </w:rPr>
      </w:pPr>
      <w:r w:rsidRPr="00A375CC">
        <w:rPr>
          <w:b/>
          <w:bCs/>
          <w:sz w:val="28"/>
          <w:szCs w:val="28"/>
          <w:lang w:val="kk-KZ"/>
        </w:rPr>
        <w:t>Зерттеудің негізгі кезеңдері:</w:t>
      </w:r>
      <w:r w:rsidRPr="00A375CC">
        <w:rPr>
          <w:sz w:val="28"/>
          <w:szCs w:val="28"/>
          <w:lang w:val="kk-KZ"/>
        </w:rPr>
        <w:t xml:space="preserve"> Мақсаттар мен міндеттерге сәйкес келетін зерттеудің негізгі кезеңдері 20</w:t>
      </w:r>
      <w:r w:rsidRPr="00CE017F">
        <w:rPr>
          <w:sz w:val="28"/>
          <w:szCs w:val="28"/>
          <w:lang w:val="kk-KZ"/>
        </w:rPr>
        <w:t>20</w:t>
      </w:r>
      <w:r w:rsidRPr="00A375CC">
        <w:rPr>
          <w:sz w:val="28"/>
          <w:szCs w:val="28"/>
          <w:lang w:val="kk-KZ"/>
        </w:rPr>
        <w:t>-202</w:t>
      </w:r>
      <w:r w:rsidRPr="00CE017F">
        <w:rPr>
          <w:sz w:val="28"/>
          <w:szCs w:val="28"/>
          <w:lang w:val="kk-KZ"/>
        </w:rPr>
        <w:t>4</w:t>
      </w:r>
      <w:r w:rsidRPr="00A375CC">
        <w:rPr>
          <w:sz w:val="28"/>
          <w:szCs w:val="28"/>
          <w:lang w:val="kk-KZ"/>
        </w:rPr>
        <w:t xml:space="preserve"> жылдар аралығында үш уақыт кезеңіне бөлінді. Эксперименттік қызмет білім беру процесінде жүргізілді және келесі кезеңдерді қамтыды:</w:t>
      </w:r>
    </w:p>
    <w:p w:rsidR="000A209D" w:rsidRPr="00A375CC" w:rsidRDefault="000A209D">
      <w:pPr>
        <w:pStyle w:val="ae"/>
        <w:numPr>
          <w:ilvl w:val="0"/>
          <w:numId w:val="7"/>
        </w:numPr>
        <w:spacing w:before="0" w:beforeAutospacing="0" w:after="0" w:afterAutospacing="0"/>
        <w:jc w:val="both"/>
        <w:rPr>
          <w:sz w:val="28"/>
          <w:szCs w:val="28"/>
          <w:lang w:val="kk-KZ"/>
        </w:rPr>
      </w:pPr>
      <w:r w:rsidRPr="00A375CC">
        <w:rPr>
          <w:sz w:val="28"/>
          <w:szCs w:val="28"/>
          <w:lang w:val="kk-KZ"/>
        </w:rPr>
        <w:t>Бірінші кезеңде (20</w:t>
      </w:r>
      <w:r w:rsidRPr="00CE017F">
        <w:rPr>
          <w:sz w:val="28"/>
          <w:szCs w:val="28"/>
          <w:lang w:val="kk-KZ"/>
        </w:rPr>
        <w:t>20</w:t>
      </w:r>
      <w:r w:rsidRPr="00A375CC">
        <w:rPr>
          <w:sz w:val="28"/>
          <w:szCs w:val="28"/>
          <w:lang w:val="kk-KZ"/>
        </w:rPr>
        <w:t>-202</w:t>
      </w:r>
      <w:r>
        <w:rPr>
          <w:sz w:val="28"/>
          <w:szCs w:val="28"/>
          <w:lang w:val="kk-KZ"/>
        </w:rPr>
        <w:t>1</w:t>
      </w:r>
      <w:r w:rsidRPr="00A375CC">
        <w:rPr>
          <w:sz w:val="28"/>
          <w:szCs w:val="28"/>
          <w:lang w:val="kk-KZ"/>
        </w:rPr>
        <w:t xml:space="preserve">) мәселенің әртүрлі аспектілеріне арналған оқу және әдістемелік әдебиеттерге талдау жасалды. ЖОО-да математикалық пәндерді оқытуда </w:t>
      </w:r>
      <w:r>
        <w:rPr>
          <w:sz w:val="28"/>
          <w:szCs w:val="28"/>
          <w:lang w:val="kk-KZ"/>
        </w:rPr>
        <w:t xml:space="preserve">студенттердің өзіндік жұмысын ұйымдастыруға </w:t>
      </w:r>
      <w:r w:rsidRPr="00A375CC">
        <w:rPr>
          <w:sz w:val="28"/>
          <w:szCs w:val="28"/>
          <w:lang w:val="kk-KZ"/>
        </w:rPr>
        <w:t>талдау жүргізілді. Әдебиеттерді теориялық талдау</w:t>
      </w:r>
      <w:r>
        <w:rPr>
          <w:sz w:val="28"/>
          <w:szCs w:val="28"/>
          <w:lang w:val="kk-KZ"/>
        </w:rPr>
        <w:t xml:space="preserve"> және</w:t>
      </w:r>
      <w:r w:rsidRPr="00A375CC">
        <w:rPr>
          <w:sz w:val="28"/>
          <w:szCs w:val="28"/>
          <w:lang w:val="kk-KZ"/>
        </w:rPr>
        <w:t xml:space="preserve"> </w:t>
      </w:r>
      <w:r>
        <w:rPr>
          <w:sz w:val="28"/>
          <w:szCs w:val="28"/>
          <w:lang w:val="kk-KZ"/>
        </w:rPr>
        <w:t xml:space="preserve">айқындау эксперименті барысында алынған деректер </w:t>
      </w:r>
      <w:r w:rsidRPr="00A375CC">
        <w:rPr>
          <w:sz w:val="28"/>
          <w:szCs w:val="28"/>
          <w:lang w:val="kk-KZ"/>
        </w:rPr>
        <w:t>зерттеудің мақсаты мен міндеттерін анықтауға, сондай-ақ жұмыс болжамын жасауға негіз болды.</w:t>
      </w:r>
    </w:p>
    <w:p w:rsidR="000A209D" w:rsidRPr="00A375CC" w:rsidRDefault="000A209D">
      <w:pPr>
        <w:pStyle w:val="ae"/>
        <w:numPr>
          <w:ilvl w:val="0"/>
          <w:numId w:val="7"/>
        </w:numPr>
        <w:spacing w:before="0" w:beforeAutospacing="0" w:after="0" w:afterAutospacing="0"/>
        <w:jc w:val="both"/>
        <w:rPr>
          <w:sz w:val="28"/>
          <w:szCs w:val="28"/>
          <w:lang w:val="kk-KZ"/>
        </w:rPr>
      </w:pPr>
      <w:r w:rsidRPr="00A375CC">
        <w:rPr>
          <w:sz w:val="28"/>
          <w:szCs w:val="28"/>
          <w:lang w:val="kk-KZ"/>
        </w:rPr>
        <w:t>Екінші кезеңде (20</w:t>
      </w:r>
      <w:r w:rsidRPr="007C203D">
        <w:rPr>
          <w:sz w:val="28"/>
          <w:szCs w:val="28"/>
          <w:lang w:val="kk-KZ"/>
        </w:rPr>
        <w:t>21</w:t>
      </w:r>
      <w:r w:rsidRPr="00A375CC">
        <w:rPr>
          <w:sz w:val="28"/>
          <w:szCs w:val="28"/>
          <w:lang w:val="kk-KZ"/>
        </w:rPr>
        <w:t>-20</w:t>
      </w:r>
      <w:r w:rsidRPr="007C203D">
        <w:rPr>
          <w:sz w:val="28"/>
          <w:szCs w:val="28"/>
          <w:lang w:val="kk-KZ"/>
        </w:rPr>
        <w:t>22</w:t>
      </w:r>
      <w:r w:rsidRPr="00A375CC">
        <w:rPr>
          <w:sz w:val="28"/>
          <w:szCs w:val="28"/>
          <w:lang w:val="kk-KZ"/>
        </w:rPr>
        <w:t xml:space="preserve"> </w:t>
      </w:r>
      <w:proofErr w:type="spellStart"/>
      <w:r w:rsidRPr="00A375CC">
        <w:rPr>
          <w:sz w:val="28"/>
          <w:szCs w:val="28"/>
          <w:lang w:val="kk-KZ"/>
        </w:rPr>
        <w:t>жж</w:t>
      </w:r>
      <w:proofErr w:type="spellEnd"/>
      <w:r w:rsidRPr="00A375CC">
        <w:rPr>
          <w:sz w:val="28"/>
          <w:szCs w:val="28"/>
          <w:lang w:val="kk-KZ"/>
        </w:rPr>
        <w:t xml:space="preserve">.) </w:t>
      </w:r>
      <w:r w:rsidRPr="007C203D">
        <w:rPr>
          <w:sz w:val="28"/>
          <w:szCs w:val="28"/>
          <w:lang w:val="kk-KZ"/>
        </w:rPr>
        <w:t xml:space="preserve">Математикалық пәндер бойынша студенттердің өзіндік жұмысын ұйымдастыру және бағалаудың әдістемелік жүйесі және студенттердің белсенділігі мен дербестігін дамытуға бағытталған  өзіндік жұмысты  ұйымдастырудың моделі </w:t>
      </w:r>
      <w:r>
        <w:rPr>
          <w:sz w:val="28"/>
          <w:szCs w:val="28"/>
          <w:lang w:val="kk-KZ"/>
        </w:rPr>
        <w:t>әзірленді.</w:t>
      </w:r>
    </w:p>
    <w:p w:rsidR="000A209D" w:rsidRPr="00A375CC" w:rsidRDefault="000A209D">
      <w:pPr>
        <w:pStyle w:val="ae"/>
        <w:numPr>
          <w:ilvl w:val="0"/>
          <w:numId w:val="7"/>
        </w:numPr>
        <w:spacing w:before="0" w:beforeAutospacing="0" w:after="0" w:afterAutospacing="0"/>
        <w:jc w:val="both"/>
        <w:rPr>
          <w:sz w:val="28"/>
          <w:szCs w:val="28"/>
          <w:lang w:val="kk-KZ"/>
        </w:rPr>
      </w:pPr>
      <w:r w:rsidRPr="00A375CC">
        <w:rPr>
          <w:sz w:val="28"/>
          <w:szCs w:val="28"/>
          <w:lang w:val="kk-KZ"/>
        </w:rPr>
        <w:t xml:space="preserve"> Үшінші кезеңде (20</w:t>
      </w:r>
      <w:r w:rsidRPr="007C203D">
        <w:rPr>
          <w:sz w:val="28"/>
          <w:szCs w:val="28"/>
          <w:lang w:val="kk-KZ"/>
        </w:rPr>
        <w:t>22</w:t>
      </w:r>
      <w:r w:rsidRPr="00A375CC">
        <w:rPr>
          <w:sz w:val="28"/>
          <w:szCs w:val="28"/>
          <w:lang w:val="kk-KZ"/>
        </w:rPr>
        <w:t>-202</w:t>
      </w:r>
      <w:r w:rsidRPr="007C203D">
        <w:rPr>
          <w:sz w:val="28"/>
          <w:szCs w:val="28"/>
          <w:lang w:val="kk-KZ"/>
        </w:rPr>
        <w:t>3</w:t>
      </w:r>
      <w:r w:rsidRPr="00A375CC">
        <w:rPr>
          <w:sz w:val="28"/>
          <w:szCs w:val="28"/>
          <w:lang w:val="kk-KZ"/>
        </w:rPr>
        <w:t xml:space="preserve"> </w:t>
      </w:r>
      <w:proofErr w:type="spellStart"/>
      <w:r w:rsidRPr="00A375CC">
        <w:rPr>
          <w:sz w:val="28"/>
          <w:szCs w:val="28"/>
          <w:lang w:val="kk-KZ"/>
        </w:rPr>
        <w:t>жж</w:t>
      </w:r>
      <w:proofErr w:type="spellEnd"/>
      <w:r w:rsidRPr="00A375CC">
        <w:rPr>
          <w:sz w:val="28"/>
          <w:szCs w:val="28"/>
          <w:lang w:val="kk-KZ"/>
        </w:rPr>
        <w:t xml:space="preserve">.) </w:t>
      </w:r>
      <w:r w:rsidRPr="007C203D">
        <w:rPr>
          <w:sz w:val="28"/>
          <w:szCs w:val="28"/>
          <w:lang w:val="kk-KZ"/>
        </w:rPr>
        <w:t xml:space="preserve">Зерттеу </w:t>
      </w:r>
      <w:r>
        <w:rPr>
          <w:sz w:val="28"/>
          <w:szCs w:val="28"/>
          <w:lang w:val="kk-KZ"/>
        </w:rPr>
        <w:t xml:space="preserve">теориялық мәселелері нақтыланып, эксперимент жүргізілді. Эксперимент барысында </w:t>
      </w:r>
      <w:r w:rsidRPr="007C203D">
        <w:rPr>
          <w:sz w:val="28"/>
          <w:szCs w:val="28"/>
          <w:lang w:val="kk-KZ"/>
        </w:rPr>
        <w:t>Математикалық пәндер бойынша студенттердің өзіндік жұмысын ұйымдастыру және бағалаудың әдістемелік жүйесі</w:t>
      </w:r>
      <w:r>
        <w:rPr>
          <w:sz w:val="28"/>
          <w:szCs w:val="28"/>
          <w:lang w:val="kk-KZ"/>
        </w:rPr>
        <w:t xml:space="preserve"> сынақтан өткізілді. Алынған теориялық және эксперименттік нәтижелер  өңделді, қорытылды, оның тиімділігі дәлелденді, оқыту процесіне енгізілді.</w:t>
      </w:r>
    </w:p>
    <w:p w:rsidR="000A209D" w:rsidRPr="00CE017F" w:rsidRDefault="000A209D" w:rsidP="000A209D">
      <w:pPr>
        <w:pStyle w:val="ae"/>
        <w:spacing w:before="0" w:beforeAutospacing="0" w:after="0" w:afterAutospacing="0"/>
        <w:ind w:firstLine="709"/>
        <w:jc w:val="both"/>
        <w:rPr>
          <w:b/>
          <w:bCs/>
          <w:sz w:val="28"/>
          <w:szCs w:val="28"/>
          <w:lang w:val="kk-KZ"/>
        </w:rPr>
      </w:pPr>
      <w:r w:rsidRPr="00CE017F">
        <w:rPr>
          <w:b/>
          <w:bCs/>
          <w:sz w:val="28"/>
          <w:szCs w:val="28"/>
          <w:lang w:val="kk-KZ"/>
        </w:rPr>
        <w:t>Зерттеудің мақұлдануы және тәжірибеге енгізілуі:</w:t>
      </w:r>
    </w:p>
    <w:p w:rsidR="000A209D" w:rsidRPr="00CE017F" w:rsidRDefault="000A209D" w:rsidP="000A209D">
      <w:pPr>
        <w:widowControl w:val="0"/>
        <w:ind w:firstLine="709"/>
        <w:jc w:val="both"/>
        <w:rPr>
          <w:sz w:val="28"/>
          <w:szCs w:val="28"/>
          <w:lang w:val="kk-KZ"/>
        </w:rPr>
      </w:pPr>
      <w:r w:rsidRPr="00CE017F">
        <w:rPr>
          <w:sz w:val="28"/>
          <w:szCs w:val="28"/>
          <w:lang w:val="kk-KZ"/>
        </w:rPr>
        <w:t xml:space="preserve">-  зерттеудің негізгі ережелері мен нәтижелері </w:t>
      </w:r>
      <w:proofErr w:type="spellStart"/>
      <w:r w:rsidRPr="00CE017F">
        <w:rPr>
          <w:sz w:val="28"/>
          <w:szCs w:val="28"/>
          <w:lang w:val="kk-KZ"/>
        </w:rPr>
        <w:t>І.Жансүгіров</w:t>
      </w:r>
      <w:proofErr w:type="spellEnd"/>
      <w:r w:rsidRPr="00CE017F">
        <w:rPr>
          <w:sz w:val="28"/>
          <w:szCs w:val="28"/>
          <w:lang w:val="kk-KZ"/>
        </w:rPr>
        <w:t xml:space="preserve"> атындағы ЖУ математика және физика  ББ бағдарламасының ғылыми-әдістемелік семинарларында тыңдалып, талқыланды, </w:t>
      </w:r>
      <w:proofErr w:type="spellStart"/>
      <w:r w:rsidRPr="00CE017F">
        <w:rPr>
          <w:sz w:val="28"/>
          <w:szCs w:val="28"/>
          <w:lang w:val="kk-KZ"/>
        </w:rPr>
        <w:t>сондаи</w:t>
      </w:r>
      <w:proofErr w:type="spellEnd"/>
      <w:r w:rsidRPr="00CE017F">
        <w:rPr>
          <w:sz w:val="28"/>
          <w:szCs w:val="28"/>
          <w:lang w:val="kk-KZ"/>
        </w:rPr>
        <w:t xml:space="preserve">̆-ақ  «Студенттердің математикалық пәндерден өзіндік жұмыстарын ұйымдастыру әдістемесі» оқу құралында өз көрінісін тапты. Сонымен қатар, зерттеу нәтижелері Қазақ ұлттық қыздар педагогикалық университетінің (Қазақстан, Алматы қ.) физика, математика және цифрлық технологиялар институтының математика </w:t>
      </w:r>
      <w:r w:rsidRPr="00CE017F">
        <w:rPr>
          <w:sz w:val="28"/>
          <w:szCs w:val="28"/>
          <w:lang w:val="kk-KZ"/>
        </w:rPr>
        <w:lastRenderedPageBreak/>
        <w:t xml:space="preserve">кафедрасында ғылыми тағылымдамадан өту кезінде баяндалды; </w:t>
      </w:r>
    </w:p>
    <w:p w:rsidR="000A209D" w:rsidRDefault="000A209D" w:rsidP="000A209D">
      <w:pPr>
        <w:ind w:firstLine="709"/>
        <w:jc w:val="both"/>
        <w:rPr>
          <w:sz w:val="28"/>
          <w:szCs w:val="28"/>
          <w:lang w:val="kk-KZ"/>
        </w:rPr>
      </w:pPr>
      <w:r w:rsidRPr="00CE017F">
        <w:rPr>
          <w:bCs/>
          <w:sz w:val="28"/>
          <w:szCs w:val="28"/>
          <w:lang w:val="kk-KZ"/>
        </w:rPr>
        <w:t xml:space="preserve">-  2023 жылдың 2 мамыр мен 13 мамыр аралығында </w:t>
      </w:r>
      <w:proofErr w:type="spellStart"/>
      <w:r w:rsidRPr="00CE017F">
        <w:rPr>
          <w:sz w:val="28"/>
          <w:szCs w:val="28"/>
          <w:lang w:val="kk-KZ"/>
        </w:rPr>
        <w:t>І.Жансүгіров</w:t>
      </w:r>
      <w:proofErr w:type="spellEnd"/>
      <w:r w:rsidRPr="00CE017F">
        <w:rPr>
          <w:sz w:val="28"/>
          <w:szCs w:val="28"/>
          <w:lang w:val="kk-KZ"/>
        </w:rPr>
        <w:t xml:space="preserve"> атындағы Білім беру басқармасы жанындағы Біліктілікті арттыру және қосымша білім беру орталығымен бірлесіп Талдықорған қаласы мен Алматы облысының жалпы білім беретін мектептерінің математика мұғалімдеріне арналған </w:t>
      </w:r>
      <w:r w:rsidRPr="00A375CC">
        <w:rPr>
          <w:sz w:val="28"/>
          <w:szCs w:val="28"/>
          <w:lang w:val="kk-KZ"/>
        </w:rPr>
        <w:t xml:space="preserve">«Математикалық пәндерден өзіндік жұмысты ұйымдастыруда жоба әдісін қолдану» </w:t>
      </w:r>
      <w:r w:rsidRPr="00CE017F">
        <w:rPr>
          <w:sz w:val="28"/>
          <w:szCs w:val="28"/>
          <w:lang w:val="kk-KZ"/>
        </w:rPr>
        <w:t xml:space="preserve"> тақырыбында біліктілікті арттыру курсы </w:t>
      </w:r>
      <w:proofErr w:type="spellStart"/>
      <w:r w:rsidRPr="00CE017F">
        <w:rPr>
          <w:sz w:val="28"/>
          <w:szCs w:val="28"/>
          <w:lang w:val="kk-KZ"/>
        </w:rPr>
        <w:t>ұйымдастырылып</w:t>
      </w:r>
      <w:proofErr w:type="spellEnd"/>
      <w:r w:rsidRPr="00CE017F">
        <w:rPr>
          <w:sz w:val="28"/>
          <w:szCs w:val="28"/>
          <w:lang w:val="kk-KZ"/>
        </w:rPr>
        <w:t xml:space="preserve"> (36 академиялық сағат) өткізілді. </w:t>
      </w:r>
    </w:p>
    <w:p w:rsidR="000A209D" w:rsidRPr="001A439E" w:rsidRDefault="000A209D" w:rsidP="000A209D">
      <w:pPr>
        <w:ind w:firstLine="709"/>
        <w:jc w:val="both"/>
        <w:rPr>
          <w:sz w:val="28"/>
          <w:szCs w:val="28"/>
          <w:lang w:val="kk-KZ"/>
        </w:rPr>
      </w:pPr>
      <w:r>
        <w:rPr>
          <w:sz w:val="28"/>
          <w:szCs w:val="28"/>
          <w:lang w:val="kk-KZ"/>
        </w:rPr>
        <w:t xml:space="preserve">Жарияланымдар. Диссертацияның негізгі мазмұны отандық, шетелдік ғылыми кеңесшілермен бірге ҚР </w:t>
      </w:r>
      <w:proofErr w:type="spellStart"/>
      <w:r>
        <w:rPr>
          <w:sz w:val="28"/>
          <w:szCs w:val="28"/>
          <w:lang w:val="kk-KZ"/>
        </w:rPr>
        <w:t>ҒжЖБМ</w:t>
      </w:r>
      <w:proofErr w:type="spellEnd"/>
      <w:r>
        <w:rPr>
          <w:sz w:val="28"/>
          <w:szCs w:val="28"/>
          <w:lang w:val="kk-KZ"/>
        </w:rPr>
        <w:t xml:space="preserve">   Ғылым және білім саласындағы сапаны қамтамасыз ету комитеті ұсынған басылымдар және халықаралық ғылыми </w:t>
      </w:r>
      <w:proofErr w:type="spellStart"/>
      <w:r>
        <w:rPr>
          <w:sz w:val="28"/>
          <w:szCs w:val="28"/>
          <w:lang w:val="kk-KZ"/>
        </w:rPr>
        <w:t>тәжірбиелік</w:t>
      </w:r>
      <w:proofErr w:type="spellEnd"/>
      <w:r>
        <w:rPr>
          <w:sz w:val="28"/>
          <w:szCs w:val="28"/>
          <w:lang w:val="kk-KZ"/>
        </w:rPr>
        <w:t xml:space="preserve"> конференциялар материалдарында жарияланған, барлығы 13 ғылыми  еңбек.  </w:t>
      </w:r>
    </w:p>
    <w:p w:rsidR="000A209D" w:rsidRDefault="000A209D">
      <w:pPr>
        <w:pStyle w:val="ac"/>
        <w:numPr>
          <w:ilvl w:val="0"/>
          <w:numId w:val="8"/>
        </w:numPr>
        <w:jc w:val="both"/>
        <w:rPr>
          <w:sz w:val="28"/>
          <w:szCs w:val="28"/>
          <w:lang w:val="kk-KZ"/>
        </w:rPr>
      </w:pPr>
      <w:r w:rsidRPr="001A439E">
        <w:rPr>
          <w:sz w:val="28"/>
          <w:szCs w:val="28"/>
          <w:lang w:val="kk-KZ"/>
        </w:rPr>
        <w:t>SCOPUS базасын</w:t>
      </w:r>
      <w:r>
        <w:rPr>
          <w:sz w:val="28"/>
          <w:szCs w:val="28"/>
          <w:lang w:val="kk-KZ"/>
        </w:rPr>
        <w:t>да жарияланған  ғылыми еңбектер-1 (процентиль-</w:t>
      </w:r>
      <w:r w:rsidRPr="007A3BC7">
        <w:rPr>
          <w:sz w:val="28"/>
          <w:szCs w:val="28"/>
          <w:lang w:val="kk-KZ"/>
        </w:rPr>
        <w:t>79</w:t>
      </w:r>
      <w:r>
        <w:rPr>
          <w:sz w:val="28"/>
          <w:szCs w:val="28"/>
          <w:lang w:val="kk-KZ"/>
        </w:rPr>
        <w:t>,</w:t>
      </w:r>
      <w:r w:rsidRPr="007A3BC7">
        <w:rPr>
          <w:sz w:val="28"/>
          <w:szCs w:val="28"/>
          <w:lang w:val="kk-KZ"/>
        </w:rPr>
        <w:t xml:space="preserve"> </w:t>
      </w:r>
      <w:proofErr w:type="spellStart"/>
      <w:r w:rsidRPr="007A3BC7">
        <w:rPr>
          <w:sz w:val="28"/>
          <w:szCs w:val="28"/>
          <w:lang w:val="kk-KZ"/>
        </w:rPr>
        <w:t>Quartile</w:t>
      </w:r>
      <w:proofErr w:type="spellEnd"/>
      <w:r w:rsidRPr="007A3BC7">
        <w:rPr>
          <w:sz w:val="28"/>
          <w:szCs w:val="28"/>
          <w:lang w:val="kk-KZ"/>
        </w:rPr>
        <w:t>–Q1</w:t>
      </w:r>
      <w:r>
        <w:rPr>
          <w:sz w:val="28"/>
          <w:szCs w:val="28"/>
          <w:lang w:val="kk-KZ"/>
        </w:rPr>
        <w:t xml:space="preserve"> )</w:t>
      </w:r>
      <w:r w:rsidRPr="007A3BC7">
        <w:rPr>
          <w:sz w:val="28"/>
          <w:szCs w:val="28"/>
          <w:lang w:val="kk-KZ"/>
        </w:rPr>
        <w:t>;</w:t>
      </w:r>
    </w:p>
    <w:p w:rsidR="000A209D" w:rsidRDefault="000A209D">
      <w:pPr>
        <w:pStyle w:val="ac"/>
        <w:numPr>
          <w:ilvl w:val="0"/>
          <w:numId w:val="8"/>
        </w:numPr>
        <w:jc w:val="both"/>
        <w:rPr>
          <w:sz w:val="28"/>
          <w:szCs w:val="28"/>
          <w:lang w:val="kk-KZ"/>
        </w:rPr>
      </w:pPr>
      <w:r>
        <w:rPr>
          <w:sz w:val="28"/>
          <w:szCs w:val="28"/>
          <w:lang w:val="kk-KZ"/>
        </w:rPr>
        <w:t>Қазақстан Республикасы Ғылым және жоғары білім министрлігінің  Ғылым және Білім саласындағы сапаны қамтамасыз ету комитеті ұсынатын басылымдарда жарияланған ғылыми еңбектер-3;</w:t>
      </w:r>
    </w:p>
    <w:p w:rsidR="000A209D" w:rsidRPr="004C5A0D" w:rsidRDefault="000A209D">
      <w:pPr>
        <w:pStyle w:val="ac"/>
        <w:numPr>
          <w:ilvl w:val="0"/>
          <w:numId w:val="8"/>
        </w:numPr>
        <w:jc w:val="both"/>
        <w:rPr>
          <w:sz w:val="28"/>
          <w:szCs w:val="28"/>
          <w:lang w:val="kk-KZ"/>
        </w:rPr>
      </w:pPr>
      <w:r>
        <w:rPr>
          <w:sz w:val="28"/>
          <w:szCs w:val="28"/>
          <w:lang w:val="kk-KZ"/>
        </w:rPr>
        <w:t>Х</w:t>
      </w:r>
      <w:r w:rsidRPr="001A439E">
        <w:rPr>
          <w:sz w:val="28"/>
          <w:szCs w:val="28"/>
          <w:lang w:val="kk-KZ"/>
        </w:rPr>
        <w:t>алықаралық ғылыми-практикалық конференциялар материалдарындағы</w:t>
      </w:r>
      <w:r>
        <w:rPr>
          <w:sz w:val="28"/>
          <w:szCs w:val="28"/>
          <w:lang w:val="kk-KZ"/>
        </w:rPr>
        <w:t xml:space="preserve"> жарияланған ғылыми еңбектер-</w:t>
      </w:r>
      <w:r w:rsidRPr="001A439E">
        <w:rPr>
          <w:sz w:val="28"/>
          <w:szCs w:val="28"/>
          <w:lang w:val="kk-KZ"/>
        </w:rPr>
        <w:t xml:space="preserve"> </w:t>
      </w:r>
      <w:r w:rsidRPr="004C5A0D">
        <w:rPr>
          <w:sz w:val="28"/>
          <w:szCs w:val="28"/>
          <w:lang w:val="kk-KZ"/>
        </w:rPr>
        <w:t>5;</w:t>
      </w:r>
    </w:p>
    <w:p w:rsidR="000A209D" w:rsidRPr="004C5A0D" w:rsidRDefault="000A209D">
      <w:pPr>
        <w:pStyle w:val="ac"/>
        <w:numPr>
          <w:ilvl w:val="0"/>
          <w:numId w:val="8"/>
        </w:numPr>
        <w:jc w:val="both"/>
        <w:rPr>
          <w:sz w:val="28"/>
          <w:szCs w:val="28"/>
          <w:lang w:val="kk-KZ"/>
        </w:rPr>
      </w:pPr>
      <w:r w:rsidRPr="004C5A0D">
        <w:rPr>
          <w:sz w:val="28"/>
          <w:szCs w:val="28"/>
          <w:lang w:val="kk-KZ"/>
        </w:rPr>
        <w:t>Шет елдік рецензияланатын  журналдарда жарияланған ғылыми еңбектер- 3;</w:t>
      </w:r>
    </w:p>
    <w:p w:rsidR="000A209D" w:rsidRDefault="000A209D">
      <w:pPr>
        <w:pStyle w:val="ac"/>
        <w:numPr>
          <w:ilvl w:val="0"/>
          <w:numId w:val="8"/>
        </w:numPr>
        <w:jc w:val="both"/>
        <w:rPr>
          <w:sz w:val="28"/>
          <w:szCs w:val="28"/>
          <w:lang w:val="kk-KZ"/>
        </w:rPr>
      </w:pPr>
      <w:r>
        <w:rPr>
          <w:sz w:val="28"/>
          <w:szCs w:val="28"/>
          <w:lang w:val="kk-KZ"/>
        </w:rPr>
        <w:t>Университеттің Ғылыми кеңесі ұсынған оқу құралы-1;</w:t>
      </w:r>
    </w:p>
    <w:p w:rsidR="000A209D" w:rsidRPr="007A3BC7" w:rsidRDefault="000A209D">
      <w:pPr>
        <w:pStyle w:val="ac"/>
        <w:numPr>
          <w:ilvl w:val="0"/>
          <w:numId w:val="8"/>
        </w:numPr>
        <w:jc w:val="both"/>
        <w:rPr>
          <w:sz w:val="28"/>
          <w:szCs w:val="28"/>
          <w:lang w:val="kk-KZ"/>
        </w:rPr>
      </w:pPr>
      <w:r w:rsidRPr="007A3BC7">
        <w:rPr>
          <w:sz w:val="28"/>
          <w:szCs w:val="28"/>
          <w:lang w:val="kk-KZ"/>
        </w:rPr>
        <w:t>Авторлық құқықпен қорғалатын объектілерге мемлекеттік тізілімге мәліметтер енгізу туралы куәлі</w:t>
      </w:r>
      <w:r>
        <w:rPr>
          <w:sz w:val="28"/>
          <w:szCs w:val="28"/>
          <w:lang w:val="kk-KZ"/>
        </w:rPr>
        <w:t>к-</w:t>
      </w:r>
      <w:r w:rsidRPr="007A3BC7">
        <w:rPr>
          <w:sz w:val="28"/>
          <w:szCs w:val="28"/>
          <w:lang w:val="kk-KZ"/>
        </w:rPr>
        <w:t xml:space="preserve"> 1</w:t>
      </w:r>
      <w:r>
        <w:rPr>
          <w:sz w:val="28"/>
          <w:szCs w:val="28"/>
          <w:lang w:val="kk-KZ"/>
        </w:rPr>
        <w:t>.</w:t>
      </w:r>
    </w:p>
    <w:p w:rsidR="000A209D" w:rsidRPr="001A439E" w:rsidRDefault="000A209D" w:rsidP="000A209D">
      <w:pPr>
        <w:pStyle w:val="ac"/>
        <w:ind w:left="1069"/>
        <w:jc w:val="both"/>
        <w:rPr>
          <w:sz w:val="28"/>
          <w:szCs w:val="28"/>
          <w:lang w:val="kk-KZ"/>
        </w:rPr>
      </w:pPr>
    </w:p>
    <w:p w:rsidR="000A209D" w:rsidRPr="007A76CD" w:rsidRDefault="000A209D" w:rsidP="000A209D">
      <w:pPr>
        <w:pStyle w:val="ae"/>
        <w:spacing w:before="0" w:beforeAutospacing="0" w:after="0" w:afterAutospacing="0"/>
        <w:jc w:val="both"/>
        <w:rPr>
          <w:bCs/>
          <w:sz w:val="28"/>
          <w:szCs w:val="28"/>
          <w:lang w:val="kk-KZ"/>
        </w:rPr>
      </w:pPr>
      <w:r w:rsidRPr="00A375CC">
        <w:rPr>
          <w:i/>
          <w:iCs/>
          <w:sz w:val="28"/>
          <w:szCs w:val="28"/>
          <w:lang w:val="kk-KZ"/>
        </w:rPr>
        <w:t>Диссертациялық зерттеудің ғылыми нәтижелері келесі жарияланымдарда көрсетілген:</w:t>
      </w:r>
      <w:r w:rsidRPr="007A3BC7">
        <w:rPr>
          <w:bCs/>
          <w:sz w:val="28"/>
          <w:szCs w:val="28"/>
          <w:lang w:val="kk-KZ"/>
        </w:rPr>
        <w:t xml:space="preserve"> </w:t>
      </w:r>
    </w:p>
    <w:p w:rsidR="000A209D" w:rsidRDefault="000A209D">
      <w:pPr>
        <w:pStyle w:val="ac"/>
        <w:numPr>
          <w:ilvl w:val="0"/>
          <w:numId w:val="9"/>
        </w:numPr>
        <w:tabs>
          <w:tab w:val="left" w:pos="993"/>
        </w:tabs>
        <w:ind w:left="0" w:firstLine="709"/>
        <w:jc w:val="both"/>
        <w:rPr>
          <w:bCs/>
          <w:sz w:val="28"/>
          <w:szCs w:val="28"/>
          <w:lang w:val="kk-KZ"/>
        </w:rPr>
      </w:pPr>
      <w:r w:rsidRPr="008D5A6C">
        <w:rPr>
          <w:color w:val="000000" w:themeColor="text1"/>
          <w:sz w:val="28"/>
          <w:szCs w:val="28"/>
          <w:lang w:val="kk-KZ"/>
        </w:rPr>
        <w:t xml:space="preserve"> </w:t>
      </w:r>
      <w:r w:rsidRPr="008D5A6C">
        <w:rPr>
          <w:bCs/>
          <w:sz w:val="28"/>
          <w:szCs w:val="28"/>
          <w:lang w:val="kk-KZ"/>
        </w:rPr>
        <w:t>«Жоғары оқу орнында ұйымдастырылатын студенттердің өзіндік жұмысының  түрлері // Қазақстанның ғылымы мен өмірі «</w:t>
      </w:r>
      <w:proofErr w:type="spellStart"/>
      <w:r w:rsidRPr="008D5A6C">
        <w:rPr>
          <w:bCs/>
          <w:sz w:val="28"/>
          <w:szCs w:val="28"/>
          <w:lang w:val="kk-KZ"/>
        </w:rPr>
        <w:t>Наука</w:t>
      </w:r>
      <w:proofErr w:type="spellEnd"/>
      <w:r w:rsidRPr="008D5A6C">
        <w:rPr>
          <w:bCs/>
          <w:sz w:val="28"/>
          <w:szCs w:val="28"/>
          <w:lang w:val="kk-KZ"/>
        </w:rPr>
        <w:t xml:space="preserve"> и </w:t>
      </w:r>
      <w:proofErr w:type="spellStart"/>
      <w:r w:rsidRPr="008D5A6C">
        <w:rPr>
          <w:bCs/>
          <w:sz w:val="28"/>
          <w:szCs w:val="28"/>
          <w:lang w:val="kk-KZ"/>
        </w:rPr>
        <w:t>жизнь</w:t>
      </w:r>
      <w:proofErr w:type="spellEnd"/>
      <w:r w:rsidRPr="008D5A6C">
        <w:rPr>
          <w:bCs/>
          <w:sz w:val="28"/>
          <w:szCs w:val="28"/>
          <w:lang w:val="kk-KZ"/>
        </w:rPr>
        <w:t xml:space="preserve"> </w:t>
      </w:r>
      <w:proofErr w:type="spellStart"/>
      <w:r w:rsidRPr="008D5A6C">
        <w:rPr>
          <w:bCs/>
          <w:sz w:val="28"/>
          <w:szCs w:val="28"/>
          <w:lang w:val="kk-KZ"/>
        </w:rPr>
        <w:t>Казахстана</w:t>
      </w:r>
      <w:proofErr w:type="spellEnd"/>
      <w:r w:rsidRPr="008D5A6C">
        <w:rPr>
          <w:bCs/>
          <w:sz w:val="28"/>
          <w:szCs w:val="28"/>
          <w:lang w:val="kk-KZ"/>
        </w:rPr>
        <w:t>». –2020. –№12-1(147). 193-198 б.</w:t>
      </w:r>
    </w:p>
    <w:p w:rsidR="000A209D" w:rsidRPr="008D5A6C" w:rsidRDefault="000A209D">
      <w:pPr>
        <w:pStyle w:val="ac"/>
        <w:numPr>
          <w:ilvl w:val="0"/>
          <w:numId w:val="9"/>
        </w:numPr>
        <w:tabs>
          <w:tab w:val="left" w:pos="993"/>
        </w:tabs>
        <w:ind w:left="0" w:firstLine="709"/>
        <w:jc w:val="both"/>
        <w:rPr>
          <w:color w:val="000000" w:themeColor="text1"/>
          <w:sz w:val="28"/>
          <w:szCs w:val="28"/>
          <w:lang w:val="kk-KZ"/>
        </w:rPr>
      </w:pPr>
      <w:r w:rsidRPr="008D5A6C">
        <w:rPr>
          <w:color w:val="000000"/>
          <w:sz w:val="28"/>
          <w:szCs w:val="28"/>
          <w:lang w:val="kk-KZ"/>
        </w:rPr>
        <w:t xml:space="preserve">Жоғары оқу орындарында математикалық пәндер бойынша өзіндік жұмыстарды ұйымдастыру </w:t>
      </w:r>
      <w:r w:rsidRPr="008D5A6C">
        <w:rPr>
          <w:color w:val="000000" w:themeColor="text1"/>
          <w:sz w:val="28"/>
          <w:szCs w:val="28"/>
          <w:lang w:val="kk-KZ"/>
        </w:rPr>
        <w:t xml:space="preserve">// </w:t>
      </w:r>
      <w:r w:rsidRPr="008D5A6C">
        <w:rPr>
          <w:color w:val="000000"/>
          <w:sz w:val="28"/>
          <w:szCs w:val="28"/>
          <w:lang w:val="kk-KZ"/>
        </w:rPr>
        <w:t xml:space="preserve">Қашықтықтан оқыту: оқу үрдісіндегі заманауи әдіс-тәсілдер (мәселелер, </w:t>
      </w:r>
      <w:proofErr w:type="spellStart"/>
      <w:r w:rsidRPr="008D5A6C">
        <w:rPr>
          <w:color w:val="000000"/>
          <w:sz w:val="28"/>
          <w:szCs w:val="28"/>
          <w:lang w:val="kk-KZ"/>
        </w:rPr>
        <w:t>тәжірбиесі</w:t>
      </w:r>
      <w:proofErr w:type="spellEnd"/>
      <w:r w:rsidRPr="008D5A6C">
        <w:rPr>
          <w:color w:val="000000"/>
          <w:sz w:val="28"/>
          <w:szCs w:val="28"/>
          <w:lang w:val="kk-KZ"/>
        </w:rPr>
        <w:t>)  атты халықаралық ғылыми-</w:t>
      </w:r>
      <w:proofErr w:type="spellStart"/>
      <w:r w:rsidRPr="008D5A6C">
        <w:rPr>
          <w:color w:val="000000"/>
          <w:sz w:val="28"/>
          <w:szCs w:val="28"/>
          <w:lang w:val="kk-KZ"/>
        </w:rPr>
        <w:t>тәжірбиелік</w:t>
      </w:r>
      <w:proofErr w:type="spellEnd"/>
      <w:r w:rsidRPr="008D5A6C">
        <w:rPr>
          <w:color w:val="000000"/>
          <w:sz w:val="28"/>
          <w:szCs w:val="28"/>
          <w:lang w:val="kk-KZ"/>
        </w:rPr>
        <w:t xml:space="preserve"> конференция. Талдықорған қ., –2021.–С. </w:t>
      </w:r>
      <w:r w:rsidRPr="008D5A6C">
        <w:rPr>
          <w:sz w:val="28"/>
          <w:szCs w:val="28"/>
          <w:lang w:val="kk-KZ"/>
        </w:rPr>
        <w:t>118-122.</w:t>
      </w:r>
    </w:p>
    <w:p w:rsidR="000A209D" w:rsidRPr="008D5A6C" w:rsidRDefault="000A209D">
      <w:pPr>
        <w:pStyle w:val="ac"/>
        <w:numPr>
          <w:ilvl w:val="0"/>
          <w:numId w:val="9"/>
        </w:numPr>
        <w:tabs>
          <w:tab w:val="left" w:pos="993"/>
        </w:tabs>
        <w:ind w:left="0" w:firstLine="709"/>
        <w:jc w:val="both"/>
        <w:rPr>
          <w:color w:val="000000" w:themeColor="text1"/>
          <w:sz w:val="28"/>
          <w:szCs w:val="28"/>
          <w:lang w:val="kk-KZ"/>
        </w:rPr>
      </w:pPr>
      <w:r>
        <w:rPr>
          <w:color w:val="000000" w:themeColor="text1"/>
          <w:sz w:val="28"/>
          <w:szCs w:val="28"/>
          <w:lang w:val="kk-KZ"/>
        </w:rPr>
        <w:t>Ж</w:t>
      </w:r>
      <w:r w:rsidRPr="008D5A6C">
        <w:rPr>
          <w:color w:val="000000" w:themeColor="text1"/>
          <w:sz w:val="28"/>
          <w:szCs w:val="28"/>
          <w:lang w:val="kk-KZ"/>
        </w:rPr>
        <w:t>оғары оқу орындарында математикалық пәндер бойынша студенттердің өзіндік жұмысын ұйымдастыру көрсеткіштері. Жетісу университетінің хабаршысы. И. Жансүгірова. Талдықорған, –2022. –№4 (105)/2022.–С. 100-105.</w:t>
      </w:r>
    </w:p>
    <w:p w:rsidR="000A209D" w:rsidRPr="008D5A6C" w:rsidRDefault="000A209D">
      <w:pPr>
        <w:pStyle w:val="ac"/>
        <w:numPr>
          <w:ilvl w:val="0"/>
          <w:numId w:val="9"/>
        </w:numPr>
        <w:tabs>
          <w:tab w:val="left" w:pos="993"/>
        </w:tabs>
        <w:ind w:left="0" w:firstLine="709"/>
        <w:jc w:val="both"/>
        <w:rPr>
          <w:color w:val="000000"/>
          <w:sz w:val="28"/>
          <w:szCs w:val="28"/>
          <w:lang w:val="kk-KZ"/>
        </w:rPr>
      </w:pPr>
      <w:proofErr w:type="spellStart"/>
      <w:r w:rsidRPr="008D5A6C">
        <w:rPr>
          <w:color w:val="000000"/>
          <w:sz w:val="28"/>
          <w:szCs w:val="28"/>
          <w:lang w:val="kk-KZ"/>
        </w:rPr>
        <w:t>Организации</w:t>
      </w:r>
      <w:proofErr w:type="spellEnd"/>
      <w:r w:rsidRPr="008D5A6C">
        <w:rPr>
          <w:color w:val="000000"/>
          <w:sz w:val="28"/>
          <w:szCs w:val="28"/>
          <w:lang w:val="kk-KZ"/>
        </w:rPr>
        <w:t xml:space="preserve"> </w:t>
      </w:r>
      <w:proofErr w:type="spellStart"/>
      <w:r w:rsidRPr="008D5A6C">
        <w:rPr>
          <w:color w:val="000000"/>
          <w:sz w:val="28"/>
          <w:szCs w:val="28"/>
          <w:lang w:val="kk-KZ"/>
        </w:rPr>
        <w:t>самостоятельной</w:t>
      </w:r>
      <w:proofErr w:type="spellEnd"/>
      <w:r w:rsidRPr="008D5A6C">
        <w:rPr>
          <w:color w:val="000000"/>
          <w:sz w:val="28"/>
          <w:szCs w:val="28"/>
          <w:lang w:val="kk-KZ"/>
        </w:rPr>
        <w:t xml:space="preserve"> </w:t>
      </w:r>
      <w:proofErr w:type="spellStart"/>
      <w:r w:rsidRPr="008D5A6C">
        <w:rPr>
          <w:color w:val="000000"/>
          <w:sz w:val="28"/>
          <w:szCs w:val="28"/>
          <w:lang w:val="kk-KZ"/>
        </w:rPr>
        <w:t>работы</w:t>
      </w:r>
      <w:proofErr w:type="spellEnd"/>
      <w:r w:rsidRPr="008D5A6C">
        <w:rPr>
          <w:color w:val="000000"/>
          <w:sz w:val="28"/>
          <w:szCs w:val="28"/>
          <w:lang w:val="kk-KZ"/>
        </w:rPr>
        <w:t xml:space="preserve"> </w:t>
      </w:r>
      <w:proofErr w:type="spellStart"/>
      <w:r w:rsidRPr="008D5A6C">
        <w:rPr>
          <w:color w:val="000000"/>
          <w:sz w:val="28"/>
          <w:szCs w:val="28"/>
          <w:lang w:val="kk-KZ"/>
        </w:rPr>
        <w:t>по</w:t>
      </w:r>
      <w:proofErr w:type="spellEnd"/>
      <w:r w:rsidRPr="008D5A6C">
        <w:rPr>
          <w:color w:val="000000"/>
          <w:sz w:val="28"/>
          <w:szCs w:val="28"/>
          <w:lang w:val="kk-KZ"/>
        </w:rPr>
        <w:t xml:space="preserve"> </w:t>
      </w:r>
      <w:proofErr w:type="spellStart"/>
      <w:r w:rsidRPr="008D5A6C">
        <w:rPr>
          <w:color w:val="000000"/>
          <w:sz w:val="28"/>
          <w:szCs w:val="28"/>
          <w:lang w:val="kk-KZ"/>
        </w:rPr>
        <w:t>математическим</w:t>
      </w:r>
      <w:proofErr w:type="spellEnd"/>
      <w:r w:rsidRPr="008D5A6C">
        <w:rPr>
          <w:color w:val="000000"/>
          <w:sz w:val="28"/>
          <w:szCs w:val="28"/>
          <w:lang w:val="kk-KZ"/>
        </w:rPr>
        <w:t xml:space="preserve"> дисциплинам </w:t>
      </w:r>
      <w:proofErr w:type="spellStart"/>
      <w:r w:rsidRPr="008D5A6C">
        <w:rPr>
          <w:color w:val="000000"/>
          <w:sz w:val="28"/>
          <w:szCs w:val="28"/>
          <w:lang w:val="kk-KZ"/>
        </w:rPr>
        <w:t>будущих</w:t>
      </w:r>
      <w:proofErr w:type="spellEnd"/>
      <w:r w:rsidRPr="008D5A6C">
        <w:rPr>
          <w:color w:val="000000"/>
          <w:sz w:val="28"/>
          <w:szCs w:val="28"/>
          <w:lang w:val="kk-KZ"/>
        </w:rPr>
        <w:t xml:space="preserve"> </w:t>
      </w:r>
      <w:proofErr w:type="spellStart"/>
      <w:r w:rsidRPr="008D5A6C">
        <w:rPr>
          <w:color w:val="000000"/>
          <w:sz w:val="28"/>
          <w:szCs w:val="28"/>
          <w:lang w:val="kk-KZ"/>
        </w:rPr>
        <w:t>учителей</w:t>
      </w:r>
      <w:proofErr w:type="spellEnd"/>
      <w:r w:rsidRPr="008D5A6C">
        <w:rPr>
          <w:color w:val="000000"/>
          <w:sz w:val="28"/>
          <w:szCs w:val="28"/>
          <w:lang w:val="kk-KZ"/>
        </w:rPr>
        <w:t xml:space="preserve"> //</w:t>
      </w:r>
      <w:r w:rsidRPr="000A7D63">
        <w:rPr>
          <w:color w:val="000000"/>
          <w:sz w:val="28"/>
          <w:szCs w:val="28"/>
          <w:lang w:val="kk-KZ"/>
        </w:rPr>
        <w:t xml:space="preserve"> </w:t>
      </w:r>
      <w:proofErr w:type="spellStart"/>
      <w:r w:rsidRPr="008D5A6C">
        <w:rPr>
          <w:color w:val="000000"/>
          <w:sz w:val="28"/>
          <w:szCs w:val="28"/>
          <w:lang w:val="kk-KZ"/>
        </w:rPr>
        <w:t>Актуальные</w:t>
      </w:r>
      <w:proofErr w:type="spellEnd"/>
      <w:r w:rsidRPr="008D5A6C">
        <w:rPr>
          <w:color w:val="000000"/>
          <w:sz w:val="28"/>
          <w:szCs w:val="28"/>
          <w:lang w:val="kk-KZ"/>
        </w:rPr>
        <w:t xml:space="preserve"> </w:t>
      </w:r>
      <w:proofErr w:type="spellStart"/>
      <w:r w:rsidRPr="008D5A6C">
        <w:rPr>
          <w:color w:val="000000"/>
          <w:sz w:val="28"/>
          <w:szCs w:val="28"/>
          <w:lang w:val="kk-KZ"/>
        </w:rPr>
        <w:t>проблемы</w:t>
      </w:r>
      <w:proofErr w:type="spellEnd"/>
      <w:r w:rsidRPr="008D5A6C">
        <w:rPr>
          <w:color w:val="000000"/>
          <w:sz w:val="28"/>
          <w:szCs w:val="28"/>
          <w:lang w:val="kk-KZ"/>
        </w:rPr>
        <w:t xml:space="preserve"> </w:t>
      </w:r>
      <w:proofErr w:type="spellStart"/>
      <w:r w:rsidRPr="008D5A6C">
        <w:rPr>
          <w:color w:val="000000"/>
          <w:sz w:val="28"/>
          <w:szCs w:val="28"/>
          <w:lang w:val="kk-KZ"/>
        </w:rPr>
        <w:t>науки</w:t>
      </w:r>
      <w:proofErr w:type="spellEnd"/>
      <w:r w:rsidRPr="008D5A6C">
        <w:rPr>
          <w:color w:val="000000"/>
          <w:sz w:val="28"/>
          <w:szCs w:val="28"/>
          <w:lang w:val="kk-KZ"/>
        </w:rPr>
        <w:t xml:space="preserve"> и </w:t>
      </w:r>
      <w:proofErr w:type="spellStart"/>
      <w:r w:rsidRPr="008D5A6C">
        <w:rPr>
          <w:color w:val="000000"/>
          <w:sz w:val="28"/>
          <w:szCs w:val="28"/>
          <w:lang w:val="kk-KZ"/>
        </w:rPr>
        <w:t>образования</w:t>
      </w:r>
      <w:proofErr w:type="spellEnd"/>
      <w:r w:rsidRPr="008D5A6C">
        <w:rPr>
          <w:color w:val="000000"/>
          <w:sz w:val="28"/>
          <w:szCs w:val="28"/>
          <w:lang w:val="kk-KZ"/>
        </w:rPr>
        <w:t>. –2023.– С. 473.</w:t>
      </w:r>
      <w:r w:rsidRPr="000A7D63">
        <w:rPr>
          <w:sz w:val="28"/>
          <w:szCs w:val="28"/>
          <w:lang w:val="kk-KZ"/>
        </w:rPr>
        <w:t xml:space="preserve"> </w:t>
      </w:r>
      <w:r w:rsidRPr="0025514A">
        <w:rPr>
          <w:sz w:val="28"/>
          <w:szCs w:val="28"/>
          <w:lang w:val="kk-KZ"/>
        </w:rPr>
        <w:t>(РИНЦ)</w:t>
      </w:r>
    </w:p>
    <w:p w:rsidR="000A209D" w:rsidRPr="008D5A6C" w:rsidRDefault="000A209D">
      <w:pPr>
        <w:pStyle w:val="ac"/>
        <w:numPr>
          <w:ilvl w:val="0"/>
          <w:numId w:val="9"/>
        </w:numPr>
        <w:tabs>
          <w:tab w:val="left" w:pos="993"/>
        </w:tabs>
        <w:ind w:left="0" w:firstLine="709"/>
        <w:jc w:val="both"/>
        <w:rPr>
          <w:color w:val="000000"/>
          <w:sz w:val="28"/>
          <w:szCs w:val="28"/>
          <w:lang w:val="kk-KZ"/>
        </w:rPr>
      </w:pPr>
      <w:proofErr w:type="spellStart"/>
      <w:r w:rsidRPr="008D5A6C">
        <w:rPr>
          <w:color w:val="000000"/>
          <w:sz w:val="28"/>
          <w:szCs w:val="28"/>
          <w:lang w:val="kk-KZ"/>
        </w:rPr>
        <w:lastRenderedPageBreak/>
        <w:t>Совершенствование</w:t>
      </w:r>
      <w:proofErr w:type="spellEnd"/>
      <w:r w:rsidRPr="008D5A6C">
        <w:rPr>
          <w:color w:val="000000"/>
          <w:sz w:val="28"/>
          <w:szCs w:val="28"/>
          <w:lang w:val="kk-KZ"/>
        </w:rPr>
        <w:t xml:space="preserve"> </w:t>
      </w:r>
      <w:proofErr w:type="spellStart"/>
      <w:r w:rsidRPr="008D5A6C">
        <w:rPr>
          <w:color w:val="000000"/>
          <w:sz w:val="28"/>
          <w:szCs w:val="28"/>
          <w:lang w:val="kk-KZ"/>
        </w:rPr>
        <w:t>проектных</w:t>
      </w:r>
      <w:proofErr w:type="spellEnd"/>
      <w:r w:rsidRPr="008D5A6C">
        <w:rPr>
          <w:color w:val="000000"/>
          <w:sz w:val="28"/>
          <w:szCs w:val="28"/>
          <w:lang w:val="kk-KZ"/>
        </w:rPr>
        <w:t xml:space="preserve"> </w:t>
      </w:r>
      <w:proofErr w:type="spellStart"/>
      <w:r w:rsidRPr="008D5A6C">
        <w:rPr>
          <w:color w:val="000000"/>
          <w:sz w:val="28"/>
          <w:szCs w:val="28"/>
          <w:lang w:val="kk-KZ"/>
        </w:rPr>
        <w:t>способностей</w:t>
      </w:r>
      <w:proofErr w:type="spellEnd"/>
      <w:r w:rsidRPr="008D5A6C">
        <w:rPr>
          <w:color w:val="000000"/>
          <w:sz w:val="28"/>
          <w:szCs w:val="28"/>
          <w:lang w:val="kk-KZ"/>
        </w:rPr>
        <w:t xml:space="preserve"> </w:t>
      </w:r>
      <w:proofErr w:type="spellStart"/>
      <w:r w:rsidRPr="008D5A6C">
        <w:rPr>
          <w:color w:val="000000"/>
          <w:sz w:val="28"/>
          <w:szCs w:val="28"/>
          <w:lang w:val="kk-KZ"/>
        </w:rPr>
        <w:t>будущих</w:t>
      </w:r>
      <w:proofErr w:type="spellEnd"/>
      <w:r w:rsidRPr="008D5A6C">
        <w:rPr>
          <w:color w:val="000000"/>
          <w:sz w:val="28"/>
          <w:szCs w:val="28"/>
          <w:lang w:val="kk-KZ"/>
        </w:rPr>
        <w:t xml:space="preserve"> </w:t>
      </w:r>
      <w:proofErr w:type="spellStart"/>
      <w:r w:rsidRPr="008D5A6C">
        <w:rPr>
          <w:color w:val="000000"/>
          <w:sz w:val="28"/>
          <w:szCs w:val="28"/>
          <w:lang w:val="kk-KZ"/>
        </w:rPr>
        <w:t>педагогов</w:t>
      </w:r>
      <w:proofErr w:type="spellEnd"/>
      <w:r w:rsidRPr="008D5A6C">
        <w:rPr>
          <w:color w:val="000000"/>
          <w:sz w:val="28"/>
          <w:szCs w:val="28"/>
          <w:lang w:val="kk-KZ"/>
        </w:rPr>
        <w:t xml:space="preserve"> //</w:t>
      </w:r>
      <w:proofErr w:type="spellStart"/>
      <w:r w:rsidRPr="008D5A6C">
        <w:rPr>
          <w:color w:val="000000"/>
          <w:sz w:val="28"/>
          <w:szCs w:val="28"/>
          <w:lang w:val="kk-KZ"/>
        </w:rPr>
        <w:t>Актуальные</w:t>
      </w:r>
      <w:proofErr w:type="spellEnd"/>
      <w:r w:rsidRPr="008D5A6C">
        <w:rPr>
          <w:color w:val="000000"/>
          <w:sz w:val="28"/>
          <w:szCs w:val="28"/>
          <w:lang w:val="kk-KZ"/>
        </w:rPr>
        <w:t xml:space="preserve"> </w:t>
      </w:r>
      <w:proofErr w:type="spellStart"/>
      <w:r w:rsidRPr="008D5A6C">
        <w:rPr>
          <w:color w:val="000000"/>
          <w:sz w:val="28"/>
          <w:szCs w:val="28"/>
          <w:lang w:val="kk-KZ"/>
        </w:rPr>
        <w:t>проблемы</w:t>
      </w:r>
      <w:proofErr w:type="spellEnd"/>
      <w:r w:rsidRPr="008D5A6C">
        <w:rPr>
          <w:color w:val="000000"/>
          <w:sz w:val="28"/>
          <w:szCs w:val="28"/>
          <w:lang w:val="kk-KZ"/>
        </w:rPr>
        <w:t xml:space="preserve"> </w:t>
      </w:r>
      <w:proofErr w:type="spellStart"/>
      <w:r w:rsidRPr="008D5A6C">
        <w:rPr>
          <w:color w:val="000000"/>
          <w:sz w:val="28"/>
          <w:szCs w:val="28"/>
          <w:lang w:val="kk-KZ"/>
        </w:rPr>
        <w:t>науки</w:t>
      </w:r>
      <w:proofErr w:type="spellEnd"/>
      <w:r w:rsidRPr="008D5A6C">
        <w:rPr>
          <w:color w:val="000000"/>
          <w:sz w:val="28"/>
          <w:szCs w:val="28"/>
          <w:lang w:val="kk-KZ"/>
        </w:rPr>
        <w:t xml:space="preserve"> и </w:t>
      </w:r>
      <w:proofErr w:type="spellStart"/>
      <w:r w:rsidRPr="008D5A6C">
        <w:rPr>
          <w:color w:val="000000"/>
          <w:sz w:val="28"/>
          <w:szCs w:val="28"/>
          <w:lang w:val="kk-KZ"/>
        </w:rPr>
        <w:t>образования</w:t>
      </w:r>
      <w:proofErr w:type="spellEnd"/>
      <w:r w:rsidRPr="008D5A6C">
        <w:rPr>
          <w:color w:val="000000"/>
          <w:sz w:val="28"/>
          <w:szCs w:val="28"/>
          <w:lang w:val="kk-KZ"/>
        </w:rPr>
        <w:t>. – 2023. – С. 483-493.</w:t>
      </w:r>
      <w:r w:rsidRPr="000A7D63">
        <w:rPr>
          <w:sz w:val="28"/>
          <w:szCs w:val="28"/>
          <w:lang w:val="kk-KZ"/>
        </w:rPr>
        <w:t xml:space="preserve"> </w:t>
      </w:r>
      <w:r w:rsidRPr="0025514A">
        <w:rPr>
          <w:sz w:val="28"/>
          <w:szCs w:val="28"/>
          <w:lang w:val="kk-KZ"/>
        </w:rPr>
        <w:t>(РИНЦ)</w:t>
      </w:r>
    </w:p>
    <w:p w:rsidR="000A209D" w:rsidRPr="008D5A6C" w:rsidRDefault="000A209D">
      <w:pPr>
        <w:pStyle w:val="ac"/>
        <w:numPr>
          <w:ilvl w:val="0"/>
          <w:numId w:val="9"/>
        </w:numPr>
        <w:tabs>
          <w:tab w:val="left" w:pos="993"/>
        </w:tabs>
        <w:ind w:left="0" w:firstLine="709"/>
        <w:jc w:val="both"/>
        <w:rPr>
          <w:bCs/>
          <w:sz w:val="28"/>
          <w:szCs w:val="28"/>
          <w:lang w:val="kk-KZ"/>
        </w:rPr>
      </w:pPr>
      <w:bookmarkStart w:id="0" w:name="_Ref167527408"/>
      <w:r w:rsidRPr="008D5A6C">
        <w:rPr>
          <w:sz w:val="28"/>
          <w:szCs w:val="28"/>
          <w:lang w:val="kk-KZ"/>
        </w:rPr>
        <w:t xml:space="preserve">«Студенттердің математикалық пәндерден өзіндік жұмыстарын ұйымдастыру әдістемесі». Оқу құралы. Талдықорған: </w:t>
      </w:r>
      <w:proofErr w:type="spellStart"/>
      <w:r w:rsidRPr="008D5A6C">
        <w:rPr>
          <w:sz w:val="28"/>
          <w:szCs w:val="28"/>
          <w:lang w:val="kk-KZ"/>
        </w:rPr>
        <w:t>І.Жансүгіров</w:t>
      </w:r>
      <w:proofErr w:type="spellEnd"/>
      <w:r w:rsidRPr="008D5A6C">
        <w:rPr>
          <w:sz w:val="28"/>
          <w:szCs w:val="28"/>
          <w:lang w:val="kk-KZ"/>
        </w:rPr>
        <w:t xml:space="preserve"> атындағы Жетісу университеті, 2023., – 118 б., ISBN 978-601-216-879-2</w:t>
      </w:r>
      <w:bookmarkEnd w:id="0"/>
      <w:r w:rsidRPr="008D5A6C">
        <w:rPr>
          <w:sz w:val="28"/>
          <w:szCs w:val="28"/>
          <w:lang w:val="kk-KZ"/>
        </w:rPr>
        <w:t xml:space="preserve"> </w:t>
      </w:r>
    </w:p>
    <w:p w:rsidR="000A209D" w:rsidRPr="008D5A6C" w:rsidRDefault="000A209D">
      <w:pPr>
        <w:pStyle w:val="ac"/>
        <w:numPr>
          <w:ilvl w:val="0"/>
          <w:numId w:val="9"/>
        </w:numPr>
        <w:tabs>
          <w:tab w:val="left" w:pos="993"/>
        </w:tabs>
        <w:ind w:left="0" w:firstLine="709"/>
        <w:jc w:val="both"/>
        <w:rPr>
          <w:color w:val="000000" w:themeColor="text1"/>
          <w:sz w:val="28"/>
          <w:szCs w:val="28"/>
          <w:lang w:val="kk-KZ"/>
        </w:rPr>
      </w:pPr>
      <w:r w:rsidRPr="008D5A6C">
        <w:rPr>
          <w:color w:val="000000" w:themeColor="text1"/>
          <w:sz w:val="28"/>
          <w:szCs w:val="28"/>
          <w:lang w:val="kk-KZ"/>
        </w:rPr>
        <w:t>Математикалық пәндерді оқытуда «жоба әдісін» қолдану //</w:t>
      </w:r>
      <w:proofErr w:type="spellStart"/>
      <w:r w:rsidRPr="008D5A6C">
        <w:rPr>
          <w:color w:val="000000" w:themeColor="text1"/>
          <w:sz w:val="28"/>
          <w:szCs w:val="28"/>
          <w:lang w:val="kk-KZ"/>
        </w:rPr>
        <w:t>Вестник</w:t>
      </w:r>
      <w:proofErr w:type="spellEnd"/>
      <w:r w:rsidRPr="008D5A6C">
        <w:rPr>
          <w:color w:val="000000" w:themeColor="text1"/>
          <w:sz w:val="28"/>
          <w:szCs w:val="28"/>
          <w:lang w:val="kk-KZ"/>
        </w:rPr>
        <w:t xml:space="preserve"> «</w:t>
      </w:r>
      <w:proofErr w:type="spellStart"/>
      <w:r w:rsidRPr="008D5A6C">
        <w:rPr>
          <w:color w:val="000000" w:themeColor="text1"/>
          <w:sz w:val="28"/>
          <w:szCs w:val="28"/>
          <w:lang w:val="kk-KZ"/>
        </w:rPr>
        <w:t>Физико-математические</w:t>
      </w:r>
      <w:proofErr w:type="spellEnd"/>
      <w:r w:rsidRPr="008D5A6C">
        <w:rPr>
          <w:color w:val="000000" w:themeColor="text1"/>
          <w:sz w:val="28"/>
          <w:szCs w:val="28"/>
          <w:lang w:val="kk-KZ"/>
        </w:rPr>
        <w:t xml:space="preserve"> </w:t>
      </w:r>
      <w:proofErr w:type="spellStart"/>
      <w:r w:rsidRPr="008D5A6C">
        <w:rPr>
          <w:color w:val="000000" w:themeColor="text1"/>
          <w:sz w:val="28"/>
          <w:szCs w:val="28"/>
          <w:lang w:val="kk-KZ"/>
        </w:rPr>
        <w:t>науки</w:t>
      </w:r>
      <w:proofErr w:type="spellEnd"/>
      <w:r w:rsidRPr="008D5A6C">
        <w:rPr>
          <w:color w:val="000000" w:themeColor="text1"/>
          <w:sz w:val="28"/>
          <w:szCs w:val="28"/>
          <w:lang w:val="kk-KZ"/>
        </w:rPr>
        <w:t xml:space="preserve">». – 2023. – Т. 84. – №. 4. – С. 109-119. </w:t>
      </w:r>
    </w:p>
    <w:p w:rsidR="000A209D" w:rsidRPr="008D5A6C" w:rsidRDefault="000A209D">
      <w:pPr>
        <w:pStyle w:val="ac"/>
        <w:numPr>
          <w:ilvl w:val="0"/>
          <w:numId w:val="9"/>
        </w:numPr>
        <w:tabs>
          <w:tab w:val="left" w:pos="993"/>
        </w:tabs>
        <w:ind w:left="0" w:firstLine="709"/>
        <w:jc w:val="both"/>
        <w:rPr>
          <w:color w:val="000000" w:themeColor="text1"/>
          <w:sz w:val="28"/>
          <w:szCs w:val="28"/>
          <w:lang w:val="kk-KZ"/>
        </w:rPr>
      </w:pPr>
      <w:r w:rsidRPr="008D5A6C">
        <w:rPr>
          <w:color w:val="000000"/>
          <w:sz w:val="28"/>
          <w:szCs w:val="28"/>
          <w:lang w:val="kk-KZ"/>
        </w:rPr>
        <w:t xml:space="preserve">Математикалық пәндерді оқытуда </w:t>
      </w:r>
      <w:proofErr w:type="spellStart"/>
      <w:r w:rsidRPr="008D5A6C">
        <w:rPr>
          <w:color w:val="000000"/>
          <w:sz w:val="28"/>
          <w:szCs w:val="28"/>
          <w:lang w:val="kk-KZ"/>
        </w:rPr>
        <w:t>инфографиканы</w:t>
      </w:r>
      <w:proofErr w:type="spellEnd"/>
      <w:r w:rsidRPr="008D5A6C">
        <w:rPr>
          <w:color w:val="000000"/>
          <w:sz w:val="28"/>
          <w:szCs w:val="28"/>
          <w:lang w:val="kk-KZ"/>
        </w:rPr>
        <w:t xml:space="preserve"> қолдану //</w:t>
      </w:r>
      <w:r w:rsidRPr="008D5A6C">
        <w:rPr>
          <w:rFonts w:eastAsia="Calibri"/>
          <w:color w:val="000000" w:themeColor="text1"/>
          <w:sz w:val="28"/>
          <w:szCs w:val="28"/>
          <w:lang w:val="kk-KZ"/>
        </w:rPr>
        <w:t xml:space="preserve"> </w:t>
      </w:r>
      <w:r w:rsidRPr="008D5A6C">
        <w:rPr>
          <w:color w:val="000000"/>
          <w:sz w:val="28"/>
          <w:szCs w:val="28"/>
          <w:lang w:val="kk-KZ"/>
        </w:rPr>
        <w:t>ХХІ ғасыр: ғылым және инновация жас ғалымдар мен студенттердің республикалық ғылыми-практикалық конференциясы</w:t>
      </w:r>
      <w:r w:rsidRPr="008D5A6C">
        <w:rPr>
          <w:rFonts w:eastAsia="Calibri"/>
          <w:color w:val="000000" w:themeColor="text1"/>
          <w:sz w:val="28"/>
          <w:szCs w:val="28"/>
          <w:lang w:val="kk-KZ"/>
        </w:rPr>
        <w:t>.</w:t>
      </w:r>
      <w:r w:rsidRPr="008D5A6C">
        <w:rPr>
          <w:sz w:val="28"/>
          <w:szCs w:val="28"/>
          <w:lang w:val="kk-KZ"/>
        </w:rPr>
        <w:t xml:space="preserve"> </w:t>
      </w:r>
      <w:r w:rsidRPr="008D5A6C">
        <w:rPr>
          <w:sz w:val="28"/>
          <w:szCs w:val="28"/>
        </w:rPr>
        <w:t>7.04.23</w:t>
      </w:r>
    </w:p>
    <w:p w:rsidR="000A209D" w:rsidRDefault="000A209D">
      <w:pPr>
        <w:pStyle w:val="ac"/>
        <w:numPr>
          <w:ilvl w:val="0"/>
          <w:numId w:val="9"/>
        </w:numPr>
        <w:tabs>
          <w:tab w:val="left" w:pos="993"/>
          <w:tab w:val="left" w:pos="1134"/>
        </w:tabs>
        <w:ind w:left="0" w:firstLine="709"/>
        <w:jc w:val="both"/>
        <w:rPr>
          <w:sz w:val="28"/>
          <w:szCs w:val="28"/>
          <w:lang w:val="kk-KZ"/>
        </w:rPr>
      </w:pPr>
      <w:r w:rsidRPr="008D5A6C">
        <w:rPr>
          <w:sz w:val="28"/>
          <w:szCs w:val="28"/>
          <w:lang w:val="kk-KZ"/>
        </w:rPr>
        <w:t>Объектінің атауы:  «Студенттердің математикалық пәндерден өзіндік</w:t>
      </w:r>
      <w:r w:rsidRPr="008D5A6C">
        <w:rPr>
          <w:color w:val="000000" w:themeColor="text1"/>
          <w:sz w:val="28"/>
          <w:szCs w:val="28"/>
          <w:lang w:val="kk-KZ"/>
        </w:rPr>
        <w:t xml:space="preserve"> </w:t>
      </w:r>
      <w:r w:rsidRPr="008D5A6C">
        <w:rPr>
          <w:sz w:val="28"/>
          <w:szCs w:val="28"/>
          <w:lang w:val="kk-KZ"/>
        </w:rPr>
        <w:t>жұмыстарын ұйымдастыру әдістемесі». Авторлық құқық объектісі: ғылыми туынды. 28.04.2023.</w:t>
      </w:r>
    </w:p>
    <w:p w:rsidR="000A209D" w:rsidRPr="007A76CD" w:rsidRDefault="000A209D">
      <w:pPr>
        <w:pStyle w:val="ac"/>
        <w:numPr>
          <w:ilvl w:val="0"/>
          <w:numId w:val="9"/>
        </w:numPr>
        <w:tabs>
          <w:tab w:val="left" w:pos="993"/>
          <w:tab w:val="left" w:pos="1134"/>
        </w:tabs>
        <w:ind w:left="0" w:firstLine="709"/>
        <w:jc w:val="both"/>
        <w:rPr>
          <w:bCs/>
          <w:sz w:val="28"/>
          <w:szCs w:val="28"/>
          <w:lang w:val="kk-KZ"/>
        </w:rPr>
      </w:pPr>
      <w:r w:rsidRPr="008D5A6C">
        <w:rPr>
          <w:bCs/>
          <w:sz w:val="28"/>
          <w:szCs w:val="28"/>
          <w:lang w:val="kk-KZ"/>
        </w:rPr>
        <w:t>ЖОО-да математикалық пәндерден өзіндік жұмыстарды ұйымдастыруды жетілдіру //</w:t>
      </w:r>
      <w:proofErr w:type="spellStart"/>
      <w:r w:rsidRPr="008D5A6C">
        <w:rPr>
          <w:bCs/>
          <w:sz w:val="28"/>
          <w:szCs w:val="28"/>
          <w:lang w:val="kk-KZ"/>
        </w:rPr>
        <w:t>Вестник</w:t>
      </w:r>
      <w:proofErr w:type="spellEnd"/>
      <w:r w:rsidRPr="008D5A6C">
        <w:rPr>
          <w:bCs/>
          <w:sz w:val="28"/>
          <w:szCs w:val="28"/>
          <w:lang w:val="kk-KZ"/>
        </w:rPr>
        <w:t xml:space="preserve"> «</w:t>
      </w:r>
      <w:proofErr w:type="spellStart"/>
      <w:r w:rsidRPr="008D5A6C">
        <w:rPr>
          <w:bCs/>
          <w:sz w:val="28"/>
          <w:szCs w:val="28"/>
          <w:lang w:val="kk-KZ"/>
        </w:rPr>
        <w:t>Физико-математические</w:t>
      </w:r>
      <w:proofErr w:type="spellEnd"/>
      <w:r w:rsidRPr="008D5A6C">
        <w:rPr>
          <w:bCs/>
          <w:sz w:val="28"/>
          <w:szCs w:val="28"/>
          <w:lang w:val="kk-KZ"/>
        </w:rPr>
        <w:t xml:space="preserve"> </w:t>
      </w:r>
      <w:proofErr w:type="spellStart"/>
      <w:r w:rsidRPr="008D5A6C">
        <w:rPr>
          <w:bCs/>
          <w:sz w:val="28"/>
          <w:szCs w:val="28"/>
          <w:lang w:val="kk-KZ"/>
        </w:rPr>
        <w:t>науки</w:t>
      </w:r>
      <w:proofErr w:type="spellEnd"/>
      <w:r w:rsidRPr="008D5A6C">
        <w:rPr>
          <w:bCs/>
          <w:sz w:val="28"/>
          <w:szCs w:val="28"/>
          <w:lang w:val="kk-KZ"/>
        </w:rPr>
        <w:t xml:space="preserve">». – 2023. – Т. 81. – №. 1. – С. 87-98. </w:t>
      </w:r>
    </w:p>
    <w:p w:rsidR="000A209D" w:rsidRPr="008D5A6C" w:rsidRDefault="000A209D">
      <w:pPr>
        <w:pStyle w:val="ac"/>
        <w:numPr>
          <w:ilvl w:val="0"/>
          <w:numId w:val="9"/>
        </w:numPr>
        <w:tabs>
          <w:tab w:val="left" w:pos="993"/>
          <w:tab w:val="left" w:pos="1134"/>
        </w:tabs>
        <w:ind w:left="0" w:firstLine="709"/>
        <w:jc w:val="both"/>
        <w:rPr>
          <w:bCs/>
          <w:sz w:val="28"/>
          <w:szCs w:val="28"/>
          <w:lang w:val="kk-KZ"/>
        </w:rPr>
      </w:pPr>
      <w:r>
        <w:rPr>
          <w:bCs/>
          <w:sz w:val="28"/>
          <w:szCs w:val="28"/>
          <w:lang w:val="kk-KZ"/>
        </w:rPr>
        <w:t xml:space="preserve"> </w:t>
      </w:r>
      <w:proofErr w:type="spellStart"/>
      <w:r w:rsidRPr="008D5A6C">
        <w:rPr>
          <w:bCs/>
          <w:sz w:val="28"/>
          <w:szCs w:val="28"/>
          <w:lang w:val="kk-KZ"/>
        </w:rPr>
        <w:t>Modern</w:t>
      </w:r>
      <w:proofErr w:type="spellEnd"/>
      <w:r w:rsidRPr="008D5A6C">
        <w:rPr>
          <w:bCs/>
          <w:sz w:val="28"/>
          <w:szCs w:val="28"/>
          <w:lang w:val="kk-KZ"/>
        </w:rPr>
        <w:t xml:space="preserve"> </w:t>
      </w:r>
      <w:proofErr w:type="spellStart"/>
      <w:r w:rsidRPr="008D5A6C">
        <w:rPr>
          <w:bCs/>
          <w:sz w:val="28"/>
          <w:szCs w:val="28"/>
          <w:lang w:val="kk-KZ"/>
        </w:rPr>
        <w:t>methods</w:t>
      </w:r>
      <w:proofErr w:type="spellEnd"/>
      <w:r w:rsidRPr="008D5A6C">
        <w:rPr>
          <w:bCs/>
          <w:sz w:val="28"/>
          <w:szCs w:val="28"/>
          <w:lang w:val="kk-KZ"/>
        </w:rPr>
        <w:t xml:space="preserve"> </w:t>
      </w:r>
      <w:proofErr w:type="spellStart"/>
      <w:r w:rsidRPr="008D5A6C">
        <w:rPr>
          <w:bCs/>
          <w:sz w:val="28"/>
          <w:szCs w:val="28"/>
          <w:lang w:val="kk-KZ"/>
        </w:rPr>
        <w:t>of</w:t>
      </w:r>
      <w:proofErr w:type="spellEnd"/>
      <w:r w:rsidRPr="008D5A6C">
        <w:rPr>
          <w:bCs/>
          <w:sz w:val="28"/>
          <w:szCs w:val="28"/>
          <w:lang w:val="kk-KZ"/>
        </w:rPr>
        <w:t xml:space="preserve"> </w:t>
      </w:r>
      <w:proofErr w:type="spellStart"/>
      <w:r w:rsidRPr="008D5A6C">
        <w:rPr>
          <w:bCs/>
          <w:sz w:val="28"/>
          <w:szCs w:val="28"/>
          <w:lang w:val="kk-KZ"/>
        </w:rPr>
        <w:t>organising</w:t>
      </w:r>
      <w:proofErr w:type="spellEnd"/>
      <w:r w:rsidRPr="008D5A6C">
        <w:rPr>
          <w:bCs/>
          <w:sz w:val="28"/>
          <w:szCs w:val="28"/>
          <w:lang w:val="kk-KZ"/>
        </w:rPr>
        <w:t xml:space="preserve"> </w:t>
      </w:r>
      <w:proofErr w:type="spellStart"/>
      <w:r w:rsidRPr="008D5A6C">
        <w:rPr>
          <w:bCs/>
          <w:sz w:val="28"/>
          <w:szCs w:val="28"/>
          <w:lang w:val="kk-KZ"/>
        </w:rPr>
        <w:t>independent</w:t>
      </w:r>
      <w:proofErr w:type="spellEnd"/>
      <w:r w:rsidRPr="008D5A6C">
        <w:rPr>
          <w:bCs/>
          <w:sz w:val="28"/>
          <w:szCs w:val="28"/>
          <w:lang w:val="kk-KZ"/>
        </w:rPr>
        <w:t xml:space="preserve"> </w:t>
      </w:r>
      <w:proofErr w:type="spellStart"/>
      <w:r w:rsidRPr="008D5A6C">
        <w:rPr>
          <w:bCs/>
          <w:sz w:val="28"/>
          <w:szCs w:val="28"/>
          <w:lang w:val="kk-KZ"/>
        </w:rPr>
        <w:t>student</w:t>
      </w:r>
      <w:proofErr w:type="spellEnd"/>
      <w:r w:rsidRPr="008D5A6C">
        <w:rPr>
          <w:bCs/>
          <w:sz w:val="28"/>
          <w:szCs w:val="28"/>
          <w:lang w:val="kk-KZ"/>
        </w:rPr>
        <w:t xml:space="preserve"> </w:t>
      </w:r>
      <w:proofErr w:type="spellStart"/>
      <w:r w:rsidRPr="008D5A6C">
        <w:rPr>
          <w:bCs/>
          <w:sz w:val="28"/>
          <w:szCs w:val="28"/>
          <w:lang w:val="kk-KZ"/>
        </w:rPr>
        <w:t>work</w:t>
      </w:r>
      <w:proofErr w:type="spellEnd"/>
      <w:r w:rsidRPr="008D5A6C">
        <w:rPr>
          <w:bCs/>
          <w:sz w:val="28"/>
          <w:szCs w:val="28"/>
          <w:lang w:val="kk-KZ"/>
        </w:rPr>
        <w:t xml:space="preserve"> </w:t>
      </w:r>
      <w:proofErr w:type="spellStart"/>
      <w:r w:rsidRPr="008D5A6C">
        <w:rPr>
          <w:bCs/>
          <w:sz w:val="28"/>
          <w:szCs w:val="28"/>
          <w:lang w:val="kk-KZ"/>
        </w:rPr>
        <w:t>in</w:t>
      </w:r>
      <w:proofErr w:type="spellEnd"/>
      <w:r w:rsidRPr="008D5A6C">
        <w:rPr>
          <w:bCs/>
          <w:sz w:val="28"/>
          <w:szCs w:val="28"/>
          <w:lang w:val="kk-KZ"/>
        </w:rPr>
        <w:t xml:space="preserve"> </w:t>
      </w:r>
      <w:proofErr w:type="spellStart"/>
      <w:r w:rsidRPr="008D5A6C">
        <w:rPr>
          <w:bCs/>
          <w:sz w:val="28"/>
          <w:szCs w:val="28"/>
          <w:lang w:val="kk-KZ"/>
        </w:rPr>
        <w:t>mathematical</w:t>
      </w:r>
      <w:proofErr w:type="spellEnd"/>
      <w:r w:rsidRPr="008D5A6C">
        <w:rPr>
          <w:bCs/>
          <w:sz w:val="28"/>
          <w:szCs w:val="28"/>
          <w:lang w:val="kk-KZ"/>
        </w:rPr>
        <w:t xml:space="preserve"> </w:t>
      </w:r>
      <w:proofErr w:type="spellStart"/>
      <w:r w:rsidRPr="008D5A6C">
        <w:rPr>
          <w:bCs/>
          <w:sz w:val="28"/>
          <w:szCs w:val="28"/>
          <w:lang w:val="kk-KZ"/>
        </w:rPr>
        <w:t>disciplines</w:t>
      </w:r>
      <w:proofErr w:type="spellEnd"/>
      <w:r w:rsidRPr="008D5A6C">
        <w:rPr>
          <w:bCs/>
          <w:sz w:val="28"/>
          <w:szCs w:val="28"/>
          <w:lang w:val="kk-KZ"/>
        </w:rPr>
        <w:t xml:space="preserve"> </w:t>
      </w:r>
      <w:proofErr w:type="spellStart"/>
      <w:r w:rsidRPr="008D5A6C">
        <w:rPr>
          <w:bCs/>
          <w:sz w:val="28"/>
          <w:szCs w:val="28"/>
          <w:lang w:val="kk-KZ"/>
        </w:rPr>
        <w:t>at</w:t>
      </w:r>
      <w:proofErr w:type="spellEnd"/>
      <w:r w:rsidRPr="008D5A6C">
        <w:rPr>
          <w:bCs/>
          <w:sz w:val="28"/>
          <w:szCs w:val="28"/>
          <w:lang w:val="kk-KZ"/>
        </w:rPr>
        <w:t xml:space="preserve"> </w:t>
      </w:r>
      <w:proofErr w:type="spellStart"/>
      <w:r w:rsidRPr="008D5A6C">
        <w:rPr>
          <w:bCs/>
          <w:sz w:val="28"/>
          <w:szCs w:val="28"/>
          <w:lang w:val="kk-KZ"/>
        </w:rPr>
        <w:t>universities</w:t>
      </w:r>
      <w:proofErr w:type="spellEnd"/>
      <w:r w:rsidRPr="008D5A6C">
        <w:rPr>
          <w:bCs/>
          <w:sz w:val="28"/>
          <w:szCs w:val="28"/>
          <w:lang w:val="kk-KZ"/>
        </w:rPr>
        <w:t xml:space="preserve"> //</w:t>
      </w:r>
      <w:proofErr w:type="spellStart"/>
      <w:r w:rsidRPr="008D5A6C">
        <w:rPr>
          <w:bCs/>
          <w:sz w:val="28"/>
          <w:szCs w:val="28"/>
          <w:lang w:val="kk-KZ"/>
        </w:rPr>
        <w:t>International</w:t>
      </w:r>
      <w:proofErr w:type="spellEnd"/>
      <w:r w:rsidRPr="008D5A6C">
        <w:rPr>
          <w:bCs/>
          <w:sz w:val="28"/>
          <w:szCs w:val="28"/>
          <w:lang w:val="kk-KZ"/>
        </w:rPr>
        <w:t xml:space="preserve"> </w:t>
      </w:r>
      <w:proofErr w:type="spellStart"/>
      <w:r w:rsidRPr="008D5A6C">
        <w:rPr>
          <w:bCs/>
          <w:sz w:val="28"/>
          <w:szCs w:val="28"/>
          <w:lang w:val="kk-KZ"/>
        </w:rPr>
        <w:t>Journal</w:t>
      </w:r>
      <w:proofErr w:type="spellEnd"/>
      <w:r w:rsidRPr="008D5A6C">
        <w:rPr>
          <w:bCs/>
          <w:sz w:val="28"/>
          <w:szCs w:val="28"/>
          <w:lang w:val="kk-KZ"/>
        </w:rPr>
        <w:t xml:space="preserve"> </w:t>
      </w:r>
      <w:proofErr w:type="spellStart"/>
      <w:r w:rsidRPr="008D5A6C">
        <w:rPr>
          <w:bCs/>
          <w:sz w:val="28"/>
          <w:szCs w:val="28"/>
          <w:lang w:val="kk-KZ"/>
        </w:rPr>
        <w:t>of</w:t>
      </w:r>
      <w:proofErr w:type="spellEnd"/>
      <w:r w:rsidRPr="008D5A6C">
        <w:rPr>
          <w:bCs/>
          <w:sz w:val="28"/>
          <w:szCs w:val="28"/>
          <w:lang w:val="kk-KZ"/>
        </w:rPr>
        <w:t xml:space="preserve"> </w:t>
      </w:r>
      <w:proofErr w:type="spellStart"/>
      <w:r w:rsidRPr="008D5A6C">
        <w:rPr>
          <w:bCs/>
          <w:sz w:val="28"/>
          <w:szCs w:val="28"/>
          <w:lang w:val="kk-KZ"/>
        </w:rPr>
        <w:t>Mathematical</w:t>
      </w:r>
      <w:proofErr w:type="spellEnd"/>
      <w:r w:rsidRPr="008D5A6C">
        <w:rPr>
          <w:bCs/>
          <w:sz w:val="28"/>
          <w:szCs w:val="28"/>
          <w:lang w:val="kk-KZ"/>
        </w:rPr>
        <w:t xml:space="preserve"> </w:t>
      </w:r>
      <w:proofErr w:type="spellStart"/>
      <w:r w:rsidRPr="008D5A6C">
        <w:rPr>
          <w:bCs/>
          <w:sz w:val="28"/>
          <w:szCs w:val="28"/>
          <w:lang w:val="kk-KZ"/>
        </w:rPr>
        <w:t>Education</w:t>
      </w:r>
      <w:proofErr w:type="spellEnd"/>
      <w:r w:rsidRPr="008D5A6C">
        <w:rPr>
          <w:bCs/>
          <w:sz w:val="28"/>
          <w:szCs w:val="28"/>
          <w:lang w:val="kk-KZ"/>
        </w:rPr>
        <w:t xml:space="preserve"> </w:t>
      </w:r>
      <w:proofErr w:type="spellStart"/>
      <w:r w:rsidRPr="008D5A6C">
        <w:rPr>
          <w:bCs/>
          <w:sz w:val="28"/>
          <w:szCs w:val="28"/>
          <w:lang w:val="kk-KZ"/>
        </w:rPr>
        <w:t>in</w:t>
      </w:r>
      <w:proofErr w:type="spellEnd"/>
      <w:r w:rsidRPr="008D5A6C">
        <w:rPr>
          <w:bCs/>
          <w:sz w:val="28"/>
          <w:szCs w:val="28"/>
          <w:lang w:val="kk-KZ"/>
        </w:rPr>
        <w:t xml:space="preserve"> </w:t>
      </w:r>
      <w:proofErr w:type="spellStart"/>
      <w:r w:rsidRPr="008D5A6C">
        <w:rPr>
          <w:bCs/>
          <w:sz w:val="28"/>
          <w:szCs w:val="28"/>
          <w:lang w:val="kk-KZ"/>
        </w:rPr>
        <w:t>Science</w:t>
      </w:r>
      <w:proofErr w:type="spellEnd"/>
      <w:r w:rsidRPr="008D5A6C">
        <w:rPr>
          <w:bCs/>
          <w:sz w:val="28"/>
          <w:szCs w:val="28"/>
          <w:lang w:val="kk-KZ"/>
        </w:rPr>
        <w:t xml:space="preserve"> </w:t>
      </w:r>
      <w:proofErr w:type="spellStart"/>
      <w:r w:rsidRPr="008D5A6C">
        <w:rPr>
          <w:bCs/>
          <w:sz w:val="28"/>
          <w:szCs w:val="28"/>
          <w:lang w:val="kk-KZ"/>
        </w:rPr>
        <w:t>and</w:t>
      </w:r>
      <w:proofErr w:type="spellEnd"/>
      <w:r w:rsidRPr="008D5A6C">
        <w:rPr>
          <w:bCs/>
          <w:sz w:val="28"/>
          <w:szCs w:val="28"/>
          <w:lang w:val="kk-KZ"/>
        </w:rPr>
        <w:t xml:space="preserve"> </w:t>
      </w:r>
      <w:proofErr w:type="spellStart"/>
      <w:r w:rsidRPr="008D5A6C">
        <w:rPr>
          <w:bCs/>
          <w:sz w:val="28"/>
          <w:szCs w:val="28"/>
          <w:lang w:val="kk-KZ"/>
        </w:rPr>
        <w:t>Technology</w:t>
      </w:r>
      <w:proofErr w:type="spellEnd"/>
      <w:r w:rsidRPr="008D5A6C">
        <w:rPr>
          <w:bCs/>
          <w:sz w:val="28"/>
          <w:szCs w:val="28"/>
          <w:lang w:val="kk-KZ"/>
        </w:rPr>
        <w:t>. – 2024. – С. 1-17.</w:t>
      </w:r>
      <w:r w:rsidRPr="008D5A6C">
        <w:rPr>
          <w:bCs/>
          <w:sz w:val="28"/>
          <w:szCs w:val="28"/>
          <w:lang w:val="kk-KZ"/>
        </w:rPr>
        <w:tab/>
      </w:r>
    </w:p>
    <w:p w:rsidR="000A209D" w:rsidRDefault="000A209D">
      <w:pPr>
        <w:pStyle w:val="ac"/>
        <w:numPr>
          <w:ilvl w:val="0"/>
          <w:numId w:val="9"/>
        </w:numPr>
        <w:tabs>
          <w:tab w:val="left" w:pos="993"/>
          <w:tab w:val="left" w:pos="1134"/>
        </w:tabs>
        <w:ind w:left="0" w:firstLine="709"/>
        <w:jc w:val="both"/>
        <w:rPr>
          <w:sz w:val="28"/>
          <w:szCs w:val="28"/>
          <w:lang w:val="kk-KZ"/>
        </w:rPr>
      </w:pPr>
      <w:r w:rsidRPr="008D5A6C">
        <w:rPr>
          <w:sz w:val="28"/>
          <w:szCs w:val="28"/>
        </w:rPr>
        <w:t>Математика курсын оқытуда графикалық есептерді шешуде Geogebra бағдарламасын қолдану</w:t>
      </w:r>
      <w:r w:rsidRPr="008D5A6C">
        <w:rPr>
          <w:sz w:val="28"/>
          <w:szCs w:val="28"/>
          <w:lang w:val="kk-KZ"/>
        </w:rPr>
        <w:t>. «Әлемдік ақпараттық білім беру кеңістігі бәсекеге қабілетті ұстаз қолында» атты Республикалық ғылыми-практикалық конференциясы Алматы, 2024.</w:t>
      </w:r>
    </w:p>
    <w:p w:rsidR="000A209D" w:rsidRPr="00A721E3" w:rsidRDefault="000A209D">
      <w:pPr>
        <w:pStyle w:val="ac"/>
        <w:numPr>
          <w:ilvl w:val="0"/>
          <w:numId w:val="9"/>
        </w:numPr>
        <w:tabs>
          <w:tab w:val="left" w:pos="993"/>
          <w:tab w:val="left" w:pos="1134"/>
        </w:tabs>
        <w:ind w:left="0" w:firstLine="709"/>
        <w:jc w:val="both"/>
        <w:rPr>
          <w:sz w:val="28"/>
          <w:szCs w:val="28"/>
          <w:lang w:val="kk-KZ"/>
        </w:rPr>
      </w:pPr>
      <w:proofErr w:type="spellStart"/>
      <w:r w:rsidRPr="00A721E3">
        <w:rPr>
          <w:sz w:val="28"/>
          <w:szCs w:val="28"/>
          <w:lang w:val="kk-KZ"/>
        </w:rPr>
        <w:t>Advantages</w:t>
      </w:r>
      <w:proofErr w:type="spellEnd"/>
      <w:r w:rsidRPr="00A721E3">
        <w:rPr>
          <w:sz w:val="28"/>
          <w:szCs w:val="28"/>
          <w:lang w:val="kk-KZ"/>
        </w:rPr>
        <w:t xml:space="preserve"> </w:t>
      </w:r>
      <w:proofErr w:type="spellStart"/>
      <w:r w:rsidRPr="00A721E3">
        <w:rPr>
          <w:sz w:val="28"/>
          <w:szCs w:val="28"/>
          <w:lang w:val="kk-KZ"/>
        </w:rPr>
        <w:t>and</w:t>
      </w:r>
      <w:proofErr w:type="spellEnd"/>
      <w:r w:rsidRPr="00A721E3">
        <w:rPr>
          <w:sz w:val="28"/>
          <w:szCs w:val="28"/>
          <w:lang w:val="kk-KZ"/>
        </w:rPr>
        <w:t xml:space="preserve"> </w:t>
      </w:r>
      <w:proofErr w:type="spellStart"/>
      <w:r w:rsidRPr="00A721E3">
        <w:rPr>
          <w:sz w:val="28"/>
          <w:szCs w:val="28"/>
          <w:lang w:val="kk-KZ"/>
        </w:rPr>
        <w:t>challenges</w:t>
      </w:r>
      <w:proofErr w:type="spellEnd"/>
      <w:r w:rsidRPr="00A721E3">
        <w:rPr>
          <w:sz w:val="28"/>
          <w:szCs w:val="28"/>
          <w:lang w:val="kk-KZ"/>
        </w:rPr>
        <w:t xml:space="preserve"> </w:t>
      </w:r>
      <w:proofErr w:type="spellStart"/>
      <w:r w:rsidRPr="00A721E3">
        <w:rPr>
          <w:sz w:val="28"/>
          <w:szCs w:val="28"/>
          <w:lang w:val="kk-KZ"/>
        </w:rPr>
        <w:t>of</w:t>
      </w:r>
      <w:proofErr w:type="spellEnd"/>
      <w:r w:rsidRPr="00A721E3">
        <w:rPr>
          <w:sz w:val="28"/>
          <w:szCs w:val="28"/>
          <w:lang w:val="kk-KZ"/>
        </w:rPr>
        <w:t xml:space="preserve"> </w:t>
      </w:r>
      <w:proofErr w:type="spellStart"/>
      <w:r w:rsidRPr="00A721E3">
        <w:rPr>
          <w:sz w:val="28"/>
          <w:szCs w:val="28"/>
          <w:lang w:val="kk-KZ"/>
        </w:rPr>
        <w:t>students</w:t>
      </w:r>
      <w:proofErr w:type="spellEnd"/>
      <w:r w:rsidRPr="00A721E3">
        <w:rPr>
          <w:sz w:val="28"/>
          <w:szCs w:val="28"/>
          <w:lang w:val="kk-KZ"/>
        </w:rPr>
        <w:t xml:space="preserve">' </w:t>
      </w:r>
      <w:proofErr w:type="spellStart"/>
      <w:r w:rsidRPr="00A721E3">
        <w:rPr>
          <w:sz w:val="28"/>
          <w:szCs w:val="28"/>
          <w:lang w:val="kk-KZ"/>
        </w:rPr>
        <w:t>independent</w:t>
      </w:r>
      <w:proofErr w:type="spellEnd"/>
      <w:r w:rsidRPr="00A721E3">
        <w:rPr>
          <w:sz w:val="28"/>
          <w:szCs w:val="28"/>
          <w:lang w:val="kk-KZ"/>
        </w:rPr>
        <w:t xml:space="preserve"> </w:t>
      </w:r>
      <w:proofErr w:type="spellStart"/>
      <w:r w:rsidRPr="00A721E3">
        <w:rPr>
          <w:sz w:val="28"/>
          <w:szCs w:val="28"/>
          <w:lang w:val="kk-KZ"/>
        </w:rPr>
        <w:t>work</w:t>
      </w:r>
      <w:proofErr w:type="spellEnd"/>
      <w:r w:rsidRPr="00A721E3">
        <w:rPr>
          <w:sz w:val="28"/>
          <w:szCs w:val="28"/>
          <w:lang w:val="kk-KZ"/>
        </w:rPr>
        <w:t xml:space="preserve"> </w:t>
      </w:r>
      <w:proofErr w:type="spellStart"/>
      <w:r w:rsidRPr="00A721E3">
        <w:rPr>
          <w:sz w:val="28"/>
          <w:szCs w:val="28"/>
          <w:lang w:val="kk-KZ"/>
        </w:rPr>
        <w:t>in</w:t>
      </w:r>
      <w:proofErr w:type="spellEnd"/>
      <w:r w:rsidRPr="00A721E3">
        <w:rPr>
          <w:sz w:val="28"/>
          <w:szCs w:val="28"/>
          <w:lang w:val="kk-KZ"/>
        </w:rPr>
        <w:t xml:space="preserve"> </w:t>
      </w:r>
      <w:proofErr w:type="spellStart"/>
      <w:r w:rsidRPr="00A721E3">
        <w:rPr>
          <w:sz w:val="28"/>
          <w:szCs w:val="28"/>
          <w:lang w:val="kk-KZ"/>
        </w:rPr>
        <w:t>mathematics</w:t>
      </w:r>
      <w:proofErr w:type="spellEnd"/>
      <w:r w:rsidRPr="00A721E3">
        <w:rPr>
          <w:sz w:val="28"/>
          <w:szCs w:val="28"/>
          <w:lang w:val="kk-KZ"/>
        </w:rPr>
        <w:t xml:space="preserve"> </w:t>
      </w:r>
      <w:proofErr w:type="spellStart"/>
      <w:r w:rsidRPr="00A721E3">
        <w:rPr>
          <w:sz w:val="28"/>
          <w:szCs w:val="28"/>
          <w:lang w:val="kk-KZ"/>
        </w:rPr>
        <w:t>in</w:t>
      </w:r>
      <w:proofErr w:type="spellEnd"/>
      <w:r w:rsidRPr="00A721E3">
        <w:rPr>
          <w:sz w:val="28"/>
          <w:szCs w:val="28"/>
          <w:lang w:val="kk-KZ"/>
        </w:rPr>
        <w:t xml:space="preserve"> </w:t>
      </w:r>
      <w:proofErr w:type="spellStart"/>
      <w:r w:rsidRPr="00A721E3">
        <w:rPr>
          <w:sz w:val="28"/>
          <w:szCs w:val="28"/>
          <w:lang w:val="kk-KZ"/>
        </w:rPr>
        <w:t>the</w:t>
      </w:r>
      <w:proofErr w:type="spellEnd"/>
      <w:r w:rsidRPr="00A721E3">
        <w:rPr>
          <w:sz w:val="28"/>
          <w:szCs w:val="28"/>
          <w:lang w:val="kk-KZ"/>
        </w:rPr>
        <w:t xml:space="preserve"> </w:t>
      </w:r>
      <w:proofErr w:type="spellStart"/>
      <w:r w:rsidRPr="00A721E3">
        <w:rPr>
          <w:sz w:val="28"/>
          <w:szCs w:val="28"/>
          <w:lang w:val="kk-KZ"/>
        </w:rPr>
        <w:t>context</w:t>
      </w:r>
      <w:proofErr w:type="spellEnd"/>
      <w:r w:rsidRPr="00A375CC">
        <w:rPr>
          <w:sz w:val="28"/>
          <w:szCs w:val="28"/>
          <w:lang w:val="en-US"/>
        </w:rPr>
        <w:t xml:space="preserve"> of modern higher education</w:t>
      </w:r>
      <w:r w:rsidRPr="00A721E3">
        <w:rPr>
          <w:sz w:val="28"/>
          <w:szCs w:val="28"/>
          <w:lang w:val="kk-KZ"/>
        </w:rPr>
        <w:t>, Халықаралық ғылыми-техникалық онлайн конференция</w:t>
      </w:r>
      <w:r w:rsidR="00EF07C5">
        <w:rPr>
          <w:sz w:val="28"/>
          <w:szCs w:val="28"/>
          <w:lang w:val="kk-KZ"/>
        </w:rPr>
        <w:t xml:space="preserve"> </w:t>
      </w:r>
      <w:r w:rsidRPr="00A721E3">
        <w:rPr>
          <w:sz w:val="28"/>
          <w:szCs w:val="28"/>
          <w:lang w:val="kk-KZ"/>
        </w:rPr>
        <w:t xml:space="preserve"> </w:t>
      </w:r>
      <w:proofErr w:type="spellStart"/>
      <w:r w:rsidRPr="00A721E3">
        <w:rPr>
          <w:sz w:val="28"/>
          <w:szCs w:val="28"/>
          <w:lang w:val="kk-KZ"/>
        </w:rPr>
        <w:t>Academics</w:t>
      </w:r>
      <w:proofErr w:type="spellEnd"/>
      <w:r w:rsidRPr="00A721E3">
        <w:rPr>
          <w:sz w:val="28"/>
          <w:szCs w:val="28"/>
          <w:lang w:val="kk-KZ"/>
        </w:rPr>
        <w:t xml:space="preserve"> </w:t>
      </w:r>
      <w:proofErr w:type="spellStart"/>
      <w:r w:rsidRPr="00A721E3">
        <w:rPr>
          <w:sz w:val="28"/>
          <w:szCs w:val="28"/>
          <w:lang w:val="kk-KZ"/>
        </w:rPr>
        <w:t>and</w:t>
      </w:r>
      <w:proofErr w:type="spellEnd"/>
      <w:r w:rsidRPr="00A721E3">
        <w:rPr>
          <w:sz w:val="28"/>
          <w:szCs w:val="28"/>
          <w:lang w:val="kk-KZ"/>
        </w:rPr>
        <w:t xml:space="preserve"> </w:t>
      </w:r>
      <w:proofErr w:type="spellStart"/>
      <w:r w:rsidRPr="00A721E3">
        <w:rPr>
          <w:sz w:val="28"/>
          <w:szCs w:val="28"/>
          <w:lang w:val="kk-KZ"/>
        </w:rPr>
        <w:t>Science</w:t>
      </w:r>
      <w:proofErr w:type="spellEnd"/>
      <w:r w:rsidRPr="00A721E3">
        <w:rPr>
          <w:sz w:val="28"/>
          <w:szCs w:val="28"/>
          <w:lang w:val="kk-KZ"/>
        </w:rPr>
        <w:t xml:space="preserve"> </w:t>
      </w:r>
      <w:proofErr w:type="spellStart"/>
      <w:r w:rsidRPr="00A721E3">
        <w:rPr>
          <w:sz w:val="28"/>
          <w:szCs w:val="28"/>
          <w:lang w:val="kk-KZ"/>
        </w:rPr>
        <w:t>Reviews</w:t>
      </w:r>
      <w:proofErr w:type="spellEnd"/>
      <w:r w:rsidRPr="00A721E3">
        <w:rPr>
          <w:sz w:val="28"/>
          <w:szCs w:val="28"/>
          <w:lang w:val="kk-KZ"/>
        </w:rPr>
        <w:t xml:space="preserve"> </w:t>
      </w:r>
      <w:proofErr w:type="spellStart"/>
      <w:r w:rsidRPr="00A721E3">
        <w:rPr>
          <w:sz w:val="28"/>
          <w:szCs w:val="28"/>
          <w:lang w:val="kk-KZ"/>
        </w:rPr>
        <w:t>Materials</w:t>
      </w:r>
      <w:proofErr w:type="spellEnd"/>
      <w:r>
        <w:rPr>
          <w:sz w:val="28"/>
          <w:szCs w:val="28"/>
          <w:lang w:val="kk-KZ"/>
        </w:rPr>
        <w:t>,</w:t>
      </w:r>
      <w:r w:rsidRPr="00A721E3">
        <w:rPr>
          <w:sz w:val="28"/>
          <w:szCs w:val="28"/>
          <w:lang w:val="kk-KZ"/>
        </w:rPr>
        <w:t xml:space="preserve"> 2-3 мамыр</w:t>
      </w:r>
      <w:r w:rsidR="00EF07C5">
        <w:rPr>
          <w:sz w:val="28"/>
          <w:szCs w:val="28"/>
          <w:lang w:val="kk-KZ"/>
        </w:rPr>
        <w:t xml:space="preserve"> 2024</w:t>
      </w:r>
    </w:p>
    <w:p w:rsidR="000A209D" w:rsidRDefault="000A209D" w:rsidP="000A209D">
      <w:pPr>
        <w:pStyle w:val="ac"/>
        <w:ind w:left="0"/>
        <w:jc w:val="both"/>
        <w:rPr>
          <w:bCs/>
          <w:sz w:val="28"/>
          <w:szCs w:val="28"/>
          <w:lang w:val="kk-KZ"/>
        </w:rPr>
      </w:pPr>
      <w:r w:rsidRPr="00CE017F">
        <w:rPr>
          <w:b/>
          <w:sz w:val="28"/>
          <w:szCs w:val="28"/>
          <w:lang w:val="kk-KZ"/>
        </w:rPr>
        <w:t xml:space="preserve">           </w:t>
      </w:r>
      <w:r w:rsidRPr="007A3BC7">
        <w:rPr>
          <w:b/>
          <w:i/>
          <w:iCs/>
          <w:sz w:val="28"/>
          <w:szCs w:val="28"/>
          <w:lang w:val="kk-KZ"/>
        </w:rPr>
        <w:t>Диссертация құрылымы мен мазмұны</w:t>
      </w:r>
      <w:r w:rsidRPr="00CE017F">
        <w:rPr>
          <w:b/>
          <w:sz w:val="28"/>
          <w:szCs w:val="28"/>
          <w:lang w:val="kk-KZ"/>
        </w:rPr>
        <w:t>:</w:t>
      </w:r>
      <w:r w:rsidRPr="00CE017F">
        <w:rPr>
          <w:bCs/>
          <w:sz w:val="28"/>
          <w:szCs w:val="28"/>
          <w:lang w:val="kk-KZ"/>
        </w:rPr>
        <w:t xml:space="preserve"> </w:t>
      </w:r>
      <w:r>
        <w:rPr>
          <w:bCs/>
          <w:sz w:val="28"/>
          <w:szCs w:val="28"/>
          <w:lang w:val="kk-KZ"/>
        </w:rPr>
        <w:t>Д</w:t>
      </w:r>
      <w:r w:rsidRPr="00CE017F">
        <w:rPr>
          <w:bCs/>
          <w:sz w:val="28"/>
          <w:szCs w:val="28"/>
          <w:lang w:val="kk-KZ"/>
        </w:rPr>
        <w:t xml:space="preserve">иссертация </w:t>
      </w:r>
      <w:r>
        <w:rPr>
          <w:bCs/>
          <w:sz w:val="28"/>
          <w:szCs w:val="28"/>
          <w:lang w:val="kk-KZ"/>
        </w:rPr>
        <w:t xml:space="preserve">нормативтік сілтемелер, анықтамалар, қысқартулар, </w:t>
      </w:r>
      <w:r w:rsidRPr="00CE017F">
        <w:rPr>
          <w:bCs/>
          <w:sz w:val="28"/>
          <w:szCs w:val="28"/>
          <w:lang w:val="kk-KZ"/>
        </w:rPr>
        <w:t>кіріспеде</w:t>
      </w:r>
      <w:r>
        <w:rPr>
          <w:bCs/>
          <w:sz w:val="28"/>
          <w:szCs w:val="28"/>
          <w:lang w:val="kk-KZ"/>
        </w:rPr>
        <w:t>н</w:t>
      </w:r>
      <w:r w:rsidRPr="00CE017F">
        <w:rPr>
          <w:bCs/>
          <w:sz w:val="28"/>
          <w:szCs w:val="28"/>
          <w:lang w:val="kk-KZ"/>
        </w:rPr>
        <w:t xml:space="preserve">, </w:t>
      </w:r>
      <w:r>
        <w:rPr>
          <w:bCs/>
          <w:sz w:val="28"/>
          <w:szCs w:val="28"/>
          <w:lang w:val="kk-KZ"/>
        </w:rPr>
        <w:t>үш</w:t>
      </w:r>
      <w:r w:rsidRPr="00CE017F">
        <w:rPr>
          <w:bCs/>
          <w:sz w:val="28"/>
          <w:szCs w:val="28"/>
          <w:lang w:val="kk-KZ"/>
        </w:rPr>
        <w:t xml:space="preserve"> бөлімнен, қорытындыдан, пайдаланылған әдебиеттер тізімінен және қосымша материалдардан тұрады</w:t>
      </w:r>
      <w:r>
        <w:rPr>
          <w:bCs/>
          <w:sz w:val="28"/>
          <w:szCs w:val="28"/>
          <w:lang w:val="kk-KZ"/>
        </w:rPr>
        <w:t>.</w:t>
      </w:r>
    </w:p>
    <w:p w:rsidR="000A209D" w:rsidRPr="003004FD" w:rsidRDefault="000A209D" w:rsidP="000A209D">
      <w:pPr>
        <w:ind w:firstLine="284"/>
        <w:contextualSpacing/>
        <w:jc w:val="both"/>
        <w:rPr>
          <w:bCs/>
          <w:color w:val="000000" w:themeColor="text1"/>
          <w:sz w:val="28"/>
          <w:szCs w:val="28"/>
          <w:lang w:val="kk-KZ"/>
        </w:rPr>
      </w:pPr>
      <w:r w:rsidRPr="003004FD">
        <w:rPr>
          <w:bCs/>
          <w:color w:val="000000" w:themeColor="text1"/>
          <w:sz w:val="28"/>
          <w:szCs w:val="28"/>
          <w:lang w:val="kk-KZ"/>
        </w:rPr>
        <w:t>Диссертация  нормативтік сілтемелер, қысқартулар,  кіріспе, екі бөлімнен, қорытындыдан, пайдаланылған әдебиеттер тізімі және қосымшалардан тұрады.</w:t>
      </w:r>
    </w:p>
    <w:p w:rsidR="000A209D" w:rsidRPr="00946539" w:rsidRDefault="000A209D" w:rsidP="000A209D">
      <w:pPr>
        <w:ind w:firstLine="708"/>
        <w:contextualSpacing/>
        <w:jc w:val="both"/>
        <w:rPr>
          <w:bCs/>
          <w:color w:val="000000" w:themeColor="text1"/>
          <w:sz w:val="28"/>
          <w:szCs w:val="28"/>
          <w:lang w:val="kk-KZ"/>
        </w:rPr>
      </w:pPr>
      <w:r w:rsidRPr="0029128F">
        <w:rPr>
          <w:i/>
          <w:color w:val="000000" w:themeColor="text1"/>
          <w:sz w:val="28"/>
          <w:szCs w:val="28"/>
          <w:lang w:val="kk-KZ"/>
        </w:rPr>
        <w:t>Кіріспеде</w:t>
      </w:r>
      <w:r w:rsidRPr="00946539">
        <w:rPr>
          <w:bCs/>
          <w:color w:val="000000" w:themeColor="text1"/>
          <w:sz w:val="28"/>
          <w:szCs w:val="28"/>
          <w:lang w:val="kk-KZ"/>
        </w:rPr>
        <w:t xml:space="preserve"> зерттеу</w:t>
      </w:r>
      <w:r>
        <w:rPr>
          <w:bCs/>
          <w:color w:val="000000" w:themeColor="text1"/>
          <w:sz w:val="28"/>
          <w:szCs w:val="28"/>
          <w:lang w:val="kk-KZ"/>
        </w:rPr>
        <w:t>дің</w:t>
      </w:r>
      <w:r w:rsidRPr="0029128F">
        <w:rPr>
          <w:bCs/>
          <w:color w:val="000000" w:themeColor="text1"/>
          <w:sz w:val="28"/>
          <w:szCs w:val="28"/>
          <w:lang w:val="kk-KZ"/>
        </w:rPr>
        <w:t xml:space="preserve"> мақсаты</w:t>
      </w:r>
      <w:r>
        <w:rPr>
          <w:bCs/>
          <w:color w:val="000000" w:themeColor="text1"/>
          <w:sz w:val="28"/>
          <w:szCs w:val="28"/>
          <w:lang w:val="kk-KZ"/>
        </w:rPr>
        <w:t>, нысаны, пәні, ғылыми болжамы,  міндеттері,  теориялық -</w:t>
      </w:r>
      <w:r w:rsidRPr="00946539">
        <w:rPr>
          <w:bCs/>
          <w:color w:val="000000" w:themeColor="text1"/>
          <w:sz w:val="28"/>
          <w:szCs w:val="28"/>
          <w:lang w:val="kk-KZ"/>
        </w:rPr>
        <w:t xml:space="preserve"> </w:t>
      </w:r>
      <w:proofErr w:type="spellStart"/>
      <w:r w:rsidRPr="00946539">
        <w:rPr>
          <w:bCs/>
          <w:color w:val="000000" w:themeColor="text1"/>
          <w:sz w:val="28"/>
          <w:szCs w:val="28"/>
          <w:lang w:val="kk-KZ"/>
        </w:rPr>
        <w:t>әдіснамалық</w:t>
      </w:r>
      <w:proofErr w:type="spellEnd"/>
      <w:r w:rsidRPr="00946539">
        <w:rPr>
          <w:bCs/>
          <w:color w:val="000000" w:themeColor="text1"/>
          <w:sz w:val="28"/>
          <w:szCs w:val="28"/>
          <w:lang w:val="kk-KZ"/>
        </w:rPr>
        <w:t xml:space="preserve"> негіздері, </w:t>
      </w:r>
      <w:r>
        <w:rPr>
          <w:bCs/>
          <w:color w:val="000000" w:themeColor="text1"/>
          <w:sz w:val="28"/>
          <w:szCs w:val="28"/>
          <w:lang w:val="kk-KZ"/>
        </w:rPr>
        <w:t>зерттеу кезеңдері мен</w:t>
      </w:r>
      <w:r w:rsidRPr="00946539">
        <w:rPr>
          <w:bCs/>
          <w:color w:val="000000" w:themeColor="text1"/>
          <w:sz w:val="28"/>
          <w:szCs w:val="28"/>
          <w:lang w:val="kk-KZ"/>
        </w:rPr>
        <w:t xml:space="preserve"> әдістері</w:t>
      </w:r>
      <w:r>
        <w:rPr>
          <w:bCs/>
          <w:color w:val="000000" w:themeColor="text1"/>
          <w:sz w:val="28"/>
          <w:szCs w:val="28"/>
          <w:lang w:val="kk-KZ"/>
        </w:rPr>
        <w:t xml:space="preserve">, </w:t>
      </w:r>
      <w:r w:rsidRPr="00946539">
        <w:rPr>
          <w:bCs/>
          <w:color w:val="000000" w:themeColor="text1"/>
          <w:sz w:val="28"/>
          <w:szCs w:val="28"/>
          <w:lang w:val="kk-KZ"/>
        </w:rPr>
        <w:t>зерттеу баз</w:t>
      </w:r>
      <w:r>
        <w:rPr>
          <w:bCs/>
          <w:color w:val="000000" w:themeColor="text1"/>
          <w:sz w:val="28"/>
          <w:szCs w:val="28"/>
          <w:lang w:val="kk-KZ"/>
        </w:rPr>
        <w:t>асы, ғылыми жаңалығы, теориялық пен</w:t>
      </w:r>
      <w:r w:rsidRPr="00946539">
        <w:rPr>
          <w:bCs/>
          <w:color w:val="000000" w:themeColor="text1"/>
          <w:sz w:val="28"/>
          <w:szCs w:val="28"/>
          <w:lang w:val="kk-KZ"/>
        </w:rPr>
        <w:t xml:space="preserve"> практикалық маңыздылығы және</w:t>
      </w:r>
      <w:r>
        <w:rPr>
          <w:bCs/>
          <w:color w:val="000000" w:themeColor="text1"/>
          <w:sz w:val="28"/>
          <w:szCs w:val="28"/>
          <w:lang w:val="kk-KZ"/>
        </w:rPr>
        <w:t xml:space="preserve"> қорғауға ұсынылған қағидалар, зерттеу жұмысы нәтижелерінің дәлелдігі мен негізділігі қарастырылған</w:t>
      </w:r>
      <w:r w:rsidRPr="00946539">
        <w:rPr>
          <w:bCs/>
          <w:color w:val="000000" w:themeColor="text1"/>
          <w:sz w:val="28"/>
          <w:szCs w:val="28"/>
          <w:lang w:val="kk-KZ"/>
        </w:rPr>
        <w:t>.</w:t>
      </w:r>
    </w:p>
    <w:p w:rsidR="000A209D" w:rsidRPr="001A1A5D" w:rsidRDefault="000A209D" w:rsidP="000A209D">
      <w:pPr>
        <w:ind w:firstLine="708"/>
        <w:contextualSpacing/>
        <w:jc w:val="both"/>
        <w:rPr>
          <w:bCs/>
          <w:color w:val="000000" w:themeColor="text1"/>
          <w:sz w:val="28"/>
          <w:szCs w:val="28"/>
          <w:lang w:val="kk-KZ"/>
        </w:rPr>
      </w:pPr>
      <w:r>
        <w:rPr>
          <w:sz w:val="28"/>
          <w:szCs w:val="28"/>
          <w:lang w:val="kk-KZ"/>
        </w:rPr>
        <w:t>«</w:t>
      </w:r>
      <w:r>
        <w:rPr>
          <w:bCs/>
          <w:color w:val="000000"/>
          <w:sz w:val="28"/>
          <w:szCs w:val="28"/>
          <w:lang w:val="kk-KZ"/>
        </w:rPr>
        <w:t>Ж</w:t>
      </w:r>
      <w:r w:rsidRPr="00814F5B">
        <w:rPr>
          <w:bCs/>
          <w:color w:val="000000"/>
          <w:sz w:val="28"/>
          <w:szCs w:val="28"/>
          <w:lang w:val="kk-KZ"/>
        </w:rPr>
        <w:t>оғары оқу орнында студенттердің өзіндік жұмысын ұйымдастырудың теориялық негіздері</w:t>
      </w:r>
      <w:r w:rsidRPr="008B2A03">
        <w:rPr>
          <w:sz w:val="28"/>
          <w:szCs w:val="28"/>
          <w:lang w:val="kk-KZ"/>
        </w:rPr>
        <w:t>»</w:t>
      </w:r>
      <w:r>
        <w:rPr>
          <w:sz w:val="28"/>
          <w:szCs w:val="28"/>
          <w:lang w:val="kk-KZ"/>
        </w:rPr>
        <w:t xml:space="preserve"> атты</w:t>
      </w:r>
      <w:r w:rsidRPr="008B2A03">
        <w:rPr>
          <w:b/>
          <w:sz w:val="28"/>
          <w:szCs w:val="28"/>
          <w:lang w:val="kk-KZ"/>
        </w:rPr>
        <w:t xml:space="preserve"> </w:t>
      </w:r>
      <w:r w:rsidRPr="008B2A03">
        <w:rPr>
          <w:i/>
          <w:color w:val="000000" w:themeColor="text1"/>
          <w:sz w:val="28"/>
          <w:szCs w:val="28"/>
          <w:lang w:val="kk-KZ"/>
        </w:rPr>
        <w:t>бірінші бөлім</w:t>
      </w:r>
      <w:r>
        <w:rPr>
          <w:i/>
          <w:color w:val="000000" w:themeColor="text1"/>
          <w:sz w:val="28"/>
          <w:szCs w:val="28"/>
          <w:lang w:val="kk-KZ"/>
        </w:rPr>
        <w:t>ін</w:t>
      </w:r>
      <w:r w:rsidRPr="008B2A03">
        <w:rPr>
          <w:i/>
          <w:color w:val="000000" w:themeColor="text1"/>
          <w:sz w:val="28"/>
          <w:szCs w:val="28"/>
          <w:lang w:val="kk-KZ"/>
        </w:rPr>
        <w:t>де</w:t>
      </w:r>
      <w:r>
        <w:rPr>
          <w:i/>
          <w:color w:val="000000" w:themeColor="text1"/>
          <w:sz w:val="28"/>
          <w:szCs w:val="28"/>
          <w:lang w:val="kk-KZ"/>
        </w:rPr>
        <w:t>:</w:t>
      </w:r>
      <w:r>
        <w:rPr>
          <w:bCs/>
          <w:color w:val="000000" w:themeColor="text1"/>
          <w:sz w:val="28"/>
          <w:szCs w:val="28"/>
          <w:lang w:val="kk-KZ"/>
        </w:rPr>
        <w:t xml:space="preserve"> 1) </w:t>
      </w:r>
      <w:r w:rsidRPr="004048D7">
        <w:rPr>
          <w:color w:val="000000"/>
          <w:sz w:val="28"/>
          <w:szCs w:val="28"/>
          <w:lang w:val="kk-KZ"/>
        </w:rPr>
        <w:t>Өзіндік жұмыстың мәні және оның студент</w:t>
      </w:r>
      <w:r>
        <w:rPr>
          <w:color w:val="000000"/>
          <w:sz w:val="28"/>
          <w:szCs w:val="28"/>
          <w:lang w:val="kk-KZ"/>
        </w:rPr>
        <w:t xml:space="preserve">тің тұлғалық </w:t>
      </w:r>
      <w:r w:rsidRPr="004048D7">
        <w:rPr>
          <w:color w:val="000000"/>
          <w:sz w:val="28"/>
          <w:szCs w:val="28"/>
          <w:lang w:val="kk-KZ"/>
        </w:rPr>
        <w:t>қалыптасу</w:t>
      </w:r>
      <w:r>
        <w:rPr>
          <w:color w:val="000000"/>
          <w:sz w:val="28"/>
          <w:szCs w:val="28"/>
          <w:lang w:val="kk-KZ"/>
        </w:rPr>
        <w:t>ындағы</w:t>
      </w:r>
      <w:r w:rsidRPr="004048D7">
        <w:rPr>
          <w:color w:val="000000"/>
          <w:sz w:val="28"/>
          <w:szCs w:val="28"/>
          <w:lang w:val="kk-KZ"/>
        </w:rPr>
        <w:t xml:space="preserve"> </w:t>
      </w:r>
      <w:r>
        <w:rPr>
          <w:color w:val="000000"/>
          <w:sz w:val="28"/>
          <w:szCs w:val="28"/>
          <w:lang w:val="kk-KZ"/>
        </w:rPr>
        <w:t>орны</w:t>
      </w:r>
      <w:r>
        <w:rPr>
          <w:bCs/>
          <w:sz w:val="28"/>
          <w:szCs w:val="28"/>
          <w:lang w:val="kk-KZ"/>
        </w:rPr>
        <w:t>,</w:t>
      </w:r>
      <w:r>
        <w:rPr>
          <w:bCs/>
          <w:color w:val="000000" w:themeColor="text1"/>
          <w:sz w:val="28"/>
          <w:szCs w:val="28"/>
          <w:lang w:val="kk-KZ"/>
        </w:rPr>
        <w:t xml:space="preserve"> 2) </w:t>
      </w:r>
      <w:r w:rsidRPr="00524717">
        <w:rPr>
          <w:color w:val="000000"/>
          <w:sz w:val="28"/>
          <w:szCs w:val="28"/>
          <w:lang w:val="kk-KZ"/>
        </w:rPr>
        <w:t>Жоғары оқу орындарында өзіндік жұмысты ұйымдастырудың психологиялық -педагогикалық аспектілері</w:t>
      </w:r>
      <w:r w:rsidRPr="001A1A5D">
        <w:rPr>
          <w:sz w:val="28"/>
          <w:szCs w:val="28"/>
          <w:lang w:val="kk-KZ"/>
        </w:rPr>
        <w:t xml:space="preserve">, </w:t>
      </w:r>
      <w:r>
        <w:rPr>
          <w:bCs/>
          <w:color w:val="000000" w:themeColor="text1"/>
          <w:sz w:val="28"/>
          <w:szCs w:val="28"/>
          <w:lang w:val="kk-KZ"/>
        </w:rPr>
        <w:t xml:space="preserve">3) </w:t>
      </w:r>
      <w:r>
        <w:rPr>
          <w:color w:val="000000"/>
          <w:sz w:val="28"/>
          <w:szCs w:val="28"/>
          <w:lang w:val="kk-KZ"/>
        </w:rPr>
        <w:t>Ж</w:t>
      </w:r>
      <w:r w:rsidRPr="004048D7">
        <w:rPr>
          <w:color w:val="000000"/>
          <w:sz w:val="28"/>
          <w:szCs w:val="28"/>
          <w:lang w:val="kk-KZ"/>
        </w:rPr>
        <w:t>оғары оқу орны</w:t>
      </w:r>
      <w:r>
        <w:rPr>
          <w:color w:val="000000"/>
          <w:sz w:val="28"/>
          <w:szCs w:val="28"/>
          <w:lang w:val="kk-KZ"/>
        </w:rPr>
        <w:t>нда</w:t>
      </w:r>
      <w:r w:rsidRPr="004048D7">
        <w:rPr>
          <w:color w:val="000000"/>
          <w:sz w:val="28"/>
          <w:szCs w:val="28"/>
          <w:lang w:val="kk-KZ"/>
        </w:rPr>
        <w:t xml:space="preserve"> </w:t>
      </w:r>
      <w:r>
        <w:rPr>
          <w:color w:val="000000"/>
          <w:sz w:val="28"/>
          <w:szCs w:val="28"/>
          <w:lang w:val="kk-KZ"/>
        </w:rPr>
        <w:t>с</w:t>
      </w:r>
      <w:r w:rsidRPr="004048D7">
        <w:rPr>
          <w:color w:val="000000"/>
          <w:sz w:val="28"/>
          <w:szCs w:val="28"/>
          <w:lang w:val="kk-KZ"/>
        </w:rPr>
        <w:t>туденттердің өзіндік жұмысын ұйымдастырудың ерекшеліктері</w:t>
      </w:r>
      <w:r>
        <w:rPr>
          <w:color w:val="000000"/>
          <w:sz w:val="28"/>
          <w:szCs w:val="28"/>
          <w:lang w:val="kk-KZ"/>
        </w:rPr>
        <w:t xml:space="preserve"> айқындалды</w:t>
      </w:r>
      <w:r w:rsidRPr="001A1A5D">
        <w:rPr>
          <w:sz w:val="28"/>
          <w:szCs w:val="28"/>
          <w:lang w:val="kk-KZ"/>
        </w:rPr>
        <w:t>.</w:t>
      </w:r>
    </w:p>
    <w:p w:rsidR="000A209D" w:rsidRDefault="000A209D" w:rsidP="000A209D">
      <w:pPr>
        <w:pStyle w:val="ae"/>
        <w:spacing w:before="0" w:beforeAutospacing="0" w:after="0" w:afterAutospacing="0"/>
        <w:ind w:firstLine="708"/>
        <w:jc w:val="both"/>
        <w:rPr>
          <w:sz w:val="28"/>
          <w:szCs w:val="28"/>
          <w:lang w:val="kk-KZ"/>
        </w:rPr>
      </w:pPr>
      <w:r>
        <w:rPr>
          <w:sz w:val="28"/>
          <w:szCs w:val="28"/>
          <w:lang w:val="kk-KZ"/>
        </w:rPr>
        <w:lastRenderedPageBreak/>
        <w:t>«</w:t>
      </w:r>
      <w:r>
        <w:rPr>
          <w:bCs/>
          <w:sz w:val="28"/>
          <w:szCs w:val="28"/>
          <w:lang w:val="kk-KZ"/>
        </w:rPr>
        <w:t>Ж</w:t>
      </w:r>
      <w:r w:rsidRPr="00814F5B">
        <w:rPr>
          <w:bCs/>
          <w:sz w:val="28"/>
          <w:szCs w:val="28"/>
          <w:lang w:val="kk-KZ"/>
        </w:rPr>
        <w:t>оғары оқу орындарында  математикалық пәндер бойынша өзіндік жұмыстарды  ұйымдастырудың  әдістемесі</w:t>
      </w:r>
      <w:r>
        <w:rPr>
          <w:sz w:val="28"/>
          <w:szCs w:val="28"/>
          <w:lang w:val="kk-KZ"/>
        </w:rPr>
        <w:t xml:space="preserve">» атты </w:t>
      </w:r>
      <w:r w:rsidRPr="008B2A03">
        <w:rPr>
          <w:i/>
          <w:color w:val="000000" w:themeColor="text1"/>
          <w:sz w:val="28"/>
          <w:szCs w:val="28"/>
          <w:lang w:val="kk-KZ"/>
        </w:rPr>
        <w:t>екінші бөлім</w:t>
      </w:r>
      <w:r>
        <w:rPr>
          <w:i/>
          <w:color w:val="000000" w:themeColor="text1"/>
          <w:sz w:val="28"/>
          <w:szCs w:val="28"/>
          <w:lang w:val="kk-KZ"/>
        </w:rPr>
        <w:t>інде</w:t>
      </w:r>
      <w:r>
        <w:rPr>
          <w:bCs/>
          <w:color w:val="000000" w:themeColor="text1"/>
          <w:sz w:val="28"/>
          <w:szCs w:val="28"/>
          <w:lang w:val="kk-KZ"/>
        </w:rPr>
        <w:t xml:space="preserve">: </w:t>
      </w:r>
      <w:r w:rsidRPr="002C3E06">
        <w:rPr>
          <w:sz w:val="28"/>
          <w:szCs w:val="28"/>
          <w:lang w:val="kk-KZ"/>
        </w:rPr>
        <w:t>1)</w:t>
      </w:r>
      <w:r>
        <w:rPr>
          <w:sz w:val="28"/>
          <w:szCs w:val="28"/>
          <w:lang w:val="kk-KZ"/>
        </w:rPr>
        <w:t xml:space="preserve"> Жоғары оқу орынында математикалық пәндер бойынша өзіндік жұмысқа ұйымдастыруға қойылатын талаптар мен </w:t>
      </w:r>
      <w:r w:rsidRPr="00A375CC">
        <w:rPr>
          <w:sz w:val="28"/>
          <w:szCs w:val="28"/>
          <w:lang w:val="kk-KZ"/>
        </w:rPr>
        <w:t>педагогикалық шарттары</w:t>
      </w:r>
      <w:r>
        <w:rPr>
          <w:sz w:val="28"/>
          <w:szCs w:val="28"/>
          <w:lang w:val="kk-KZ"/>
        </w:rPr>
        <w:t>,</w:t>
      </w:r>
      <w:r>
        <w:rPr>
          <w:bCs/>
          <w:color w:val="000000" w:themeColor="text1"/>
          <w:sz w:val="28"/>
          <w:szCs w:val="28"/>
          <w:lang w:val="kk-KZ"/>
        </w:rPr>
        <w:t xml:space="preserve"> 2) </w:t>
      </w:r>
      <w:r w:rsidRPr="00CE017F">
        <w:rPr>
          <w:sz w:val="28"/>
          <w:szCs w:val="28"/>
          <w:lang w:val="kk-KZ"/>
        </w:rPr>
        <w:t>Математикалық пәндер бойынша ұйымдастырылатын өзіндік жұмыстың  компоненттерін бағалаудың критерийлері</w:t>
      </w:r>
      <w:r>
        <w:rPr>
          <w:bCs/>
          <w:color w:val="000000" w:themeColor="text1"/>
          <w:sz w:val="28"/>
          <w:szCs w:val="28"/>
          <w:lang w:val="kk-KZ"/>
        </w:rPr>
        <w:t xml:space="preserve">, 3) </w:t>
      </w:r>
      <w:r w:rsidRPr="00CE017F">
        <w:rPr>
          <w:sz w:val="28"/>
          <w:szCs w:val="28"/>
          <w:lang w:val="kk-KZ"/>
        </w:rPr>
        <w:t>Математикалық пәндер бойынша өзіндік жұмысты ұйымдастыру және бағалаудың әдістемелік жүйесі</w:t>
      </w:r>
      <w:r>
        <w:rPr>
          <w:sz w:val="28"/>
          <w:szCs w:val="28"/>
          <w:lang w:val="kk-KZ"/>
        </w:rPr>
        <w:t xml:space="preserve"> ұсынылды.</w:t>
      </w:r>
    </w:p>
    <w:p w:rsidR="000A209D" w:rsidRPr="00814F5B" w:rsidRDefault="000A209D" w:rsidP="000A209D">
      <w:pPr>
        <w:pStyle w:val="ae"/>
        <w:spacing w:before="0" w:beforeAutospacing="0" w:after="0" w:afterAutospacing="0"/>
        <w:ind w:firstLine="708"/>
        <w:jc w:val="both"/>
        <w:rPr>
          <w:bCs/>
          <w:sz w:val="28"/>
          <w:szCs w:val="28"/>
          <w:lang w:val="kk-KZ"/>
        </w:rPr>
      </w:pPr>
      <w:r>
        <w:rPr>
          <w:bCs/>
          <w:sz w:val="28"/>
          <w:szCs w:val="28"/>
          <w:lang w:val="kk-KZ"/>
        </w:rPr>
        <w:t>«</w:t>
      </w:r>
      <w:r w:rsidRPr="00814F5B">
        <w:rPr>
          <w:bCs/>
          <w:sz w:val="28"/>
          <w:szCs w:val="28"/>
          <w:lang w:val="kk-KZ"/>
        </w:rPr>
        <w:t>Математикалық пәндерден   студенттердің өзіндік жұмысын  ұйымдастырудың тиімділігін негіздеу</w:t>
      </w:r>
      <w:r>
        <w:rPr>
          <w:bCs/>
          <w:sz w:val="28"/>
          <w:szCs w:val="28"/>
          <w:lang w:val="kk-KZ"/>
        </w:rPr>
        <w:t xml:space="preserve">» атты </w:t>
      </w:r>
      <w:r w:rsidRPr="00814F5B">
        <w:rPr>
          <w:bCs/>
          <w:i/>
          <w:iCs/>
          <w:sz w:val="28"/>
          <w:szCs w:val="28"/>
          <w:lang w:val="kk-KZ"/>
        </w:rPr>
        <w:t>үшінші бөлімінде</w:t>
      </w:r>
      <w:r>
        <w:rPr>
          <w:bCs/>
          <w:sz w:val="28"/>
          <w:szCs w:val="28"/>
          <w:lang w:val="kk-KZ"/>
        </w:rPr>
        <w:t xml:space="preserve">: 1) </w:t>
      </w:r>
      <w:r w:rsidRPr="00524717">
        <w:rPr>
          <w:sz w:val="28"/>
          <w:szCs w:val="28"/>
          <w:lang w:val="kk-KZ"/>
        </w:rPr>
        <w:t>Өзіндік жұмыс деңгейлері мен математикалық пәндер бойынша студенттердің үлгерімі арасындағы тәуелділікті анықтау</w:t>
      </w:r>
      <w:r>
        <w:rPr>
          <w:sz w:val="28"/>
          <w:szCs w:val="28"/>
          <w:lang w:val="kk-KZ"/>
        </w:rPr>
        <w:t xml:space="preserve">, 2) </w:t>
      </w:r>
      <w:r w:rsidRPr="00524717">
        <w:rPr>
          <w:sz w:val="28"/>
          <w:szCs w:val="28"/>
          <w:lang w:val="kk-KZ"/>
        </w:rPr>
        <w:t>Өзіндік жұмысты ұйымдастыру әдістемелерінің тиімділігін зерттеу нәтижелерін статистикалық өңде</w:t>
      </w:r>
      <w:r>
        <w:rPr>
          <w:sz w:val="28"/>
          <w:szCs w:val="28"/>
          <w:lang w:val="kk-KZ"/>
        </w:rPr>
        <w:t>лді.</w:t>
      </w:r>
    </w:p>
    <w:p w:rsidR="000A209D" w:rsidRDefault="000A209D" w:rsidP="000A209D">
      <w:pPr>
        <w:ind w:firstLine="708"/>
        <w:contextualSpacing/>
        <w:jc w:val="both"/>
        <w:rPr>
          <w:color w:val="000000" w:themeColor="text1"/>
          <w:sz w:val="28"/>
          <w:szCs w:val="28"/>
          <w:lang w:val="kk-KZ"/>
        </w:rPr>
      </w:pPr>
      <w:r w:rsidRPr="002C3E06">
        <w:rPr>
          <w:i/>
          <w:color w:val="000000" w:themeColor="text1"/>
          <w:sz w:val="28"/>
          <w:szCs w:val="28"/>
          <w:lang w:val="kk-KZ"/>
        </w:rPr>
        <w:t>Қ</w:t>
      </w:r>
      <w:r>
        <w:rPr>
          <w:i/>
          <w:color w:val="000000" w:themeColor="text1"/>
          <w:sz w:val="28"/>
          <w:szCs w:val="28"/>
          <w:lang w:val="kk-KZ"/>
        </w:rPr>
        <w:t xml:space="preserve">орытындыда </w:t>
      </w:r>
      <w:r w:rsidRPr="002C3E06">
        <w:rPr>
          <w:color w:val="000000" w:themeColor="text1"/>
          <w:sz w:val="28"/>
          <w:szCs w:val="28"/>
          <w:lang w:val="kk-KZ"/>
        </w:rPr>
        <w:t xml:space="preserve">диссертациялық зерттеу жүргізу бойынша </w:t>
      </w:r>
      <w:r>
        <w:rPr>
          <w:color w:val="000000" w:themeColor="text1"/>
          <w:sz w:val="28"/>
          <w:szCs w:val="28"/>
          <w:lang w:val="kk-KZ"/>
        </w:rPr>
        <w:t>негізгі нәтижелер, сондай–ақ оларды педагогика және математиканы оқыту саласындағы зерттеулерде одан әрі пайдалану бойынша қорытындылар мен ұсыныстар, одан әрі зерттеу перспективасы тұжырымдалған.</w:t>
      </w:r>
    </w:p>
    <w:p w:rsidR="000A209D" w:rsidRDefault="000A209D" w:rsidP="000A209D">
      <w:pPr>
        <w:ind w:firstLine="708"/>
        <w:contextualSpacing/>
        <w:jc w:val="both"/>
        <w:rPr>
          <w:color w:val="000000" w:themeColor="text1"/>
          <w:sz w:val="28"/>
          <w:szCs w:val="28"/>
          <w:lang w:val="kk-KZ"/>
        </w:rPr>
      </w:pPr>
      <w:r>
        <w:rPr>
          <w:color w:val="000000" w:themeColor="text1"/>
          <w:sz w:val="28"/>
          <w:szCs w:val="28"/>
          <w:lang w:val="kk-KZ"/>
        </w:rPr>
        <w:t xml:space="preserve"> Диссертациялық зерттеу жүргізу барысында </w:t>
      </w:r>
      <w:r w:rsidRPr="0051610C">
        <w:rPr>
          <w:color w:val="FF0000"/>
          <w:sz w:val="28"/>
          <w:szCs w:val="28"/>
          <w:lang w:val="kk-KZ"/>
        </w:rPr>
        <w:t>1</w:t>
      </w:r>
      <w:r w:rsidR="00D4671D" w:rsidRPr="0051610C">
        <w:rPr>
          <w:color w:val="FF0000"/>
          <w:sz w:val="28"/>
          <w:szCs w:val="28"/>
          <w:lang w:val="kk-KZ"/>
        </w:rPr>
        <w:t>5</w:t>
      </w:r>
      <w:r w:rsidR="0051610C" w:rsidRPr="0051610C">
        <w:rPr>
          <w:color w:val="FF0000"/>
          <w:sz w:val="28"/>
          <w:szCs w:val="28"/>
          <w:lang w:val="kk-KZ"/>
        </w:rPr>
        <w:t>3</w:t>
      </w:r>
      <w:r>
        <w:rPr>
          <w:color w:val="000000" w:themeColor="text1"/>
          <w:sz w:val="28"/>
          <w:szCs w:val="28"/>
          <w:lang w:val="kk-KZ"/>
        </w:rPr>
        <w:t xml:space="preserve"> атаудан тұратын </w:t>
      </w:r>
      <w:r w:rsidRPr="002C3E06">
        <w:rPr>
          <w:i/>
          <w:color w:val="000000" w:themeColor="text1"/>
          <w:sz w:val="28"/>
          <w:szCs w:val="28"/>
          <w:lang w:val="kk-KZ"/>
        </w:rPr>
        <w:t xml:space="preserve">әдебиеттер </w:t>
      </w:r>
      <w:r>
        <w:rPr>
          <w:color w:val="000000" w:themeColor="text1"/>
          <w:sz w:val="28"/>
          <w:szCs w:val="28"/>
          <w:lang w:val="kk-KZ"/>
        </w:rPr>
        <w:t xml:space="preserve">пайдаланылды. </w:t>
      </w:r>
    </w:p>
    <w:p w:rsidR="000A209D" w:rsidRDefault="000A209D" w:rsidP="000A209D">
      <w:pPr>
        <w:ind w:firstLine="708"/>
        <w:contextualSpacing/>
        <w:jc w:val="both"/>
        <w:rPr>
          <w:color w:val="000000" w:themeColor="text1"/>
          <w:sz w:val="28"/>
          <w:szCs w:val="28"/>
          <w:lang w:val="kk-KZ"/>
        </w:rPr>
      </w:pPr>
      <w:r w:rsidRPr="002C3E06">
        <w:rPr>
          <w:i/>
          <w:color w:val="000000" w:themeColor="text1"/>
          <w:sz w:val="28"/>
          <w:szCs w:val="28"/>
          <w:lang w:val="kk-KZ"/>
        </w:rPr>
        <w:t>Қосымшада</w:t>
      </w:r>
      <w:r>
        <w:rPr>
          <w:i/>
          <w:color w:val="000000" w:themeColor="text1"/>
          <w:sz w:val="28"/>
          <w:szCs w:val="28"/>
          <w:lang w:val="kk-KZ"/>
        </w:rPr>
        <w:t xml:space="preserve"> </w:t>
      </w:r>
      <w:r>
        <w:rPr>
          <w:color w:val="000000" w:themeColor="text1"/>
          <w:sz w:val="28"/>
          <w:szCs w:val="28"/>
          <w:lang w:val="kk-KZ"/>
        </w:rPr>
        <w:t>зерттеу барысында әзірленген материалдар ұсынылған.</w:t>
      </w:r>
    </w:p>
    <w:p w:rsidR="000A209D" w:rsidRDefault="000A209D" w:rsidP="000A209D">
      <w:pPr>
        <w:ind w:firstLine="708"/>
        <w:contextualSpacing/>
        <w:jc w:val="both"/>
        <w:rPr>
          <w:sz w:val="28"/>
          <w:szCs w:val="28"/>
          <w:lang w:val="kk-KZ"/>
        </w:rPr>
      </w:pPr>
      <w:r>
        <w:rPr>
          <w:color w:val="000000" w:themeColor="text1"/>
          <w:sz w:val="28"/>
          <w:szCs w:val="28"/>
          <w:lang w:val="kk-KZ"/>
        </w:rPr>
        <w:t xml:space="preserve">І. Жансүгіров атындағы Жетісу университеті, Қазақ ұлттық қыздар педагогикалық университеті, І. Жансүгіров атындағы Жетісу университеті жанындағы Біліктілікті арттыру орталығы </w:t>
      </w:r>
      <w:r>
        <w:rPr>
          <w:sz w:val="28"/>
          <w:szCs w:val="28"/>
          <w:lang w:val="kk-KZ"/>
        </w:rPr>
        <w:t>білім беру процесіне зерттеу нәтижелерін енгізу актілері ұсынылды.</w:t>
      </w:r>
    </w:p>
    <w:p w:rsidR="000A209D" w:rsidRPr="00310ACE" w:rsidRDefault="000A209D" w:rsidP="000A209D">
      <w:pPr>
        <w:jc w:val="both"/>
        <w:rPr>
          <w:b/>
          <w:bCs/>
          <w:sz w:val="28"/>
          <w:szCs w:val="28"/>
          <w:lang w:val="kk-KZ"/>
        </w:rPr>
      </w:pPr>
      <w:r>
        <w:rPr>
          <w:b/>
          <w:color w:val="000000"/>
          <w:sz w:val="28"/>
          <w:szCs w:val="28"/>
          <w:lang w:val="kk-KZ"/>
        </w:rPr>
        <w:br w:type="page"/>
      </w:r>
    </w:p>
    <w:p w:rsidR="000A209D" w:rsidRPr="00CE017F" w:rsidRDefault="000A209D" w:rsidP="000A209D">
      <w:pPr>
        <w:pStyle w:val="a8"/>
        <w:ind w:left="0" w:firstLine="709"/>
        <w:jc w:val="both"/>
        <w:rPr>
          <w:b/>
          <w:sz w:val="28"/>
          <w:szCs w:val="28"/>
          <w:lang w:val="kk-KZ"/>
        </w:rPr>
      </w:pPr>
      <w:r w:rsidRPr="00CE017F">
        <w:rPr>
          <w:b/>
          <w:color w:val="000000"/>
          <w:sz w:val="28"/>
          <w:szCs w:val="28"/>
          <w:lang w:val="kk-KZ"/>
        </w:rPr>
        <w:lastRenderedPageBreak/>
        <w:t>ЖОҒАРЫ ОҚУ ОРНЫНДА СТУДЕНТТЕРДІҢ ӨЗІНДІК ЖҰМЫСЫН ҰЙЫМДАСТЫРУДЫҢ ТЕОРИЯЛЫҚ НЕГІЗДЕРІ</w:t>
      </w:r>
    </w:p>
    <w:p w:rsidR="000A209D" w:rsidRPr="00CE017F" w:rsidRDefault="000A209D" w:rsidP="000A209D">
      <w:pPr>
        <w:ind w:firstLine="709"/>
        <w:jc w:val="both"/>
        <w:rPr>
          <w:sz w:val="28"/>
          <w:szCs w:val="28"/>
          <w:lang w:val="kk-KZ"/>
        </w:rPr>
      </w:pPr>
    </w:p>
    <w:p w:rsidR="000A209D" w:rsidRPr="00745169" w:rsidRDefault="000A209D" w:rsidP="000A209D">
      <w:pPr>
        <w:ind w:firstLine="709"/>
        <w:jc w:val="both"/>
        <w:rPr>
          <w:b/>
          <w:bCs/>
          <w:sz w:val="28"/>
          <w:szCs w:val="28"/>
          <w:lang w:val="kk-KZ"/>
        </w:rPr>
      </w:pPr>
      <w:r w:rsidRPr="00F71A2A">
        <w:rPr>
          <w:b/>
          <w:bCs/>
          <w:sz w:val="28"/>
          <w:szCs w:val="28"/>
          <w:lang w:val="kk-KZ"/>
        </w:rPr>
        <w:t xml:space="preserve">1.1 </w:t>
      </w:r>
      <w:r w:rsidRPr="00F71A2A">
        <w:rPr>
          <w:b/>
          <w:bCs/>
          <w:color w:val="000000"/>
          <w:sz w:val="28"/>
          <w:szCs w:val="28"/>
          <w:lang w:val="kk-KZ"/>
        </w:rPr>
        <w:t>Өзіндік жұмыстың мәні және оның студенттің тұлғалық</w:t>
      </w:r>
      <w:r w:rsidRPr="00440EB5">
        <w:rPr>
          <w:b/>
          <w:bCs/>
          <w:color w:val="000000"/>
          <w:sz w:val="28"/>
          <w:szCs w:val="28"/>
          <w:lang w:val="kk-KZ"/>
        </w:rPr>
        <w:t xml:space="preserve"> қалыптасуындағы орны</w:t>
      </w:r>
    </w:p>
    <w:p w:rsidR="000A209D" w:rsidRDefault="000A209D" w:rsidP="000A209D">
      <w:pPr>
        <w:ind w:firstLine="709"/>
        <w:jc w:val="both"/>
        <w:rPr>
          <w:color w:val="000000" w:themeColor="text1"/>
          <w:sz w:val="28"/>
          <w:szCs w:val="28"/>
          <w:lang w:val="kk-KZ"/>
        </w:rPr>
      </w:pPr>
    </w:p>
    <w:p w:rsidR="000A209D" w:rsidRPr="00EF7357" w:rsidRDefault="000A209D" w:rsidP="000A209D">
      <w:pPr>
        <w:ind w:firstLine="709"/>
        <w:jc w:val="both"/>
        <w:rPr>
          <w:color w:val="000000" w:themeColor="text1"/>
          <w:sz w:val="28"/>
          <w:szCs w:val="28"/>
          <w:lang w:val="kk-KZ"/>
        </w:rPr>
      </w:pPr>
      <w:r w:rsidRPr="00CE017F">
        <w:rPr>
          <w:color w:val="000000" w:themeColor="text1"/>
          <w:sz w:val="28"/>
          <w:szCs w:val="28"/>
          <w:lang w:val="kk-KZ"/>
        </w:rPr>
        <w:t xml:space="preserve">Заман талабына сай, кез-келген елдің білім беру жүйесі үнемі әртүрлі өзгерістерге ұшырайды. Әр кезде білім беру процесін ұйымдастыруға көмектесетін заманауи тенденциялар пайда болады. </w:t>
      </w:r>
      <w:r>
        <w:rPr>
          <w:color w:val="000000" w:themeColor="text1"/>
          <w:sz w:val="28"/>
          <w:szCs w:val="28"/>
          <w:lang w:val="kk-KZ"/>
        </w:rPr>
        <w:t xml:space="preserve"> </w:t>
      </w:r>
      <w:r w:rsidRPr="00CE017F">
        <w:rPr>
          <w:color w:val="000000" w:themeColor="text1"/>
          <w:sz w:val="28"/>
          <w:szCs w:val="28"/>
          <w:lang w:val="kk-KZ"/>
        </w:rPr>
        <w:t xml:space="preserve">Өзгерістердің негізгі себептері оқу процесін жетілдіруге және жоғары білім көрсеткіштеріне қол жеткізуге бағытталған ғылыми-техникалық прогресті, экономикалық және саяси өзгерістерді дамыту болып табылады. Жоғары білім беру көрсеткіштеріне қол жеткізудегі өлшем шарттардың бірі оқытушының оны жоспарлауға және нақты нәтижеге қол жеткізуді бағалауға серіктестік қатысуымен белгілі бір жүйеде </w:t>
      </w:r>
      <w:r w:rsidRPr="00A55C73">
        <w:rPr>
          <w:color w:val="000000" w:themeColor="text1"/>
          <w:sz w:val="28"/>
          <w:szCs w:val="28"/>
          <w:lang w:val="kk-KZ"/>
        </w:rPr>
        <w:t>жүзеге асырылатын  өзіндік жұмыс</w:t>
      </w:r>
      <w:r>
        <w:rPr>
          <w:color w:val="000000" w:themeColor="text1"/>
          <w:sz w:val="28"/>
          <w:szCs w:val="28"/>
          <w:lang w:val="kk-KZ"/>
        </w:rPr>
        <w:t>ты</w:t>
      </w:r>
      <w:r w:rsidRPr="00A55C73">
        <w:rPr>
          <w:color w:val="000000" w:themeColor="text1"/>
          <w:sz w:val="28"/>
          <w:szCs w:val="28"/>
          <w:lang w:val="kk-KZ"/>
        </w:rPr>
        <w:t xml:space="preserve"> жетілдіру болып табылады.</w:t>
      </w:r>
      <w:r w:rsidRPr="00CE017F">
        <w:rPr>
          <w:color w:val="000000" w:themeColor="text1"/>
          <w:sz w:val="28"/>
          <w:szCs w:val="28"/>
          <w:lang w:val="kk-KZ"/>
        </w:rPr>
        <w:t xml:space="preserve"> </w:t>
      </w:r>
    </w:p>
    <w:p w:rsidR="000A209D" w:rsidRPr="00FA177A" w:rsidRDefault="000A209D" w:rsidP="000A209D">
      <w:pPr>
        <w:ind w:firstLine="709"/>
        <w:jc w:val="both"/>
        <w:rPr>
          <w:sz w:val="28"/>
          <w:szCs w:val="28"/>
          <w:lang w:val="kk-KZ"/>
        </w:rPr>
      </w:pPr>
      <w:r>
        <w:rPr>
          <w:sz w:val="28"/>
          <w:szCs w:val="28"/>
          <w:lang w:val="kk-KZ"/>
        </w:rPr>
        <w:t xml:space="preserve">Қазақстан Республикасы Үкіметінің 2023 жылғы 28 наурыздағы </w:t>
      </w:r>
      <w:r w:rsidRPr="00FA177A">
        <w:rPr>
          <w:sz w:val="28"/>
          <w:szCs w:val="28"/>
        </w:rPr>
        <w:t xml:space="preserve">№248 </w:t>
      </w:r>
      <w:r>
        <w:rPr>
          <w:sz w:val="28"/>
          <w:szCs w:val="28"/>
          <w:lang w:val="kk-KZ"/>
        </w:rPr>
        <w:t xml:space="preserve">қаулысы, </w:t>
      </w:r>
      <w:r w:rsidRPr="00FA177A">
        <w:rPr>
          <w:sz w:val="28"/>
          <w:szCs w:val="28"/>
          <w:lang w:val="kk-KZ"/>
        </w:rPr>
        <w:t>Қазақстан Республикасында жоғары білімді және ғылымды дамытудың 2023–2029 жылдарға арналған тұжырымдамасы</w:t>
      </w:r>
      <w:r>
        <w:rPr>
          <w:sz w:val="28"/>
          <w:szCs w:val="28"/>
          <w:lang w:val="kk-KZ"/>
        </w:rPr>
        <w:t xml:space="preserve">нда, </w:t>
      </w:r>
      <w:r w:rsidRPr="00FA177A">
        <w:rPr>
          <w:sz w:val="28"/>
          <w:szCs w:val="28"/>
          <w:lang w:val="kk-KZ"/>
        </w:rPr>
        <w:t>ғылым мен білімге байланысты біраз міндеттер қойылған, соның ішінде:</w:t>
      </w:r>
    </w:p>
    <w:p w:rsidR="000A209D" w:rsidRPr="00FA177A" w:rsidRDefault="000A209D" w:rsidP="000A209D">
      <w:pPr>
        <w:ind w:firstLine="709"/>
        <w:jc w:val="both"/>
        <w:rPr>
          <w:sz w:val="28"/>
          <w:szCs w:val="28"/>
          <w:lang w:val="kk-KZ"/>
        </w:rPr>
      </w:pPr>
      <w:r w:rsidRPr="00FA177A">
        <w:rPr>
          <w:sz w:val="28"/>
          <w:szCs w:val="28"/>
          <w:lang w:val="kk-KZ"/>
        </w:rPr>
        <w:t>- жоғары және жоғары оқу орнынан кейінгі білім;</w:t>
      </w:r>
    </w:p>
    <w:p w:rsidR="000A209D" w:rsidRDefault="000A209D" w:rsidP="000A209D">
      <w:pPr>
        <w:ind w:firstLine="709"/>
        <w:jc w:val="both"/>
        <w:rPr>
          <w:sz w:val="28"/>
          <w:szCs w:val="28"/>
          <w:lang w:val="kk-KZ"/>
        </w:rPr>
      </w:pPr>
      <w:r>
        <w:rPr>
          <w:sz w:val="28"/>
          <w:szCs w:val="28"/>
          <w:lang w:val="kk-KZ"/>
        </w:rPr>
        <w:t>-жоғары және жоғары оқу орындарынан кейінгі білімді дамыту;</w:t>
      </w:r>
    </w:p>
    <w:p w:rsidR="000A209D" w:rsidRPr="0037383C" w:rsidRDefault="000A209D" w:rsidP="000A209D">
      <w:pPr>
        <w:ind w:firstLine="709"/>
        <w:jc w:val="both"/>
        <w:rPr>
          <w:color w:val="000000" w:themeColor="text1"/>
          <w:sz w:val="28"/>
          <w:szCs w:val="28"/>
          <w:lang w:val="kk-KZ"/>
        </w:rPr>
      </w:pPr>
      <w:r>
        <w:rPr>
          <w:sz w:val="28"/>
          <w:szCs w:val="28"/>
          <w:lang w:val="kk-KZ"/>
        </w:rPr>
        <w:t xml:space="preserve">-жоғары білім берудің инфрақұрылымы мен цифрлық архитектурасын дамыту </w:t>
      </w:r>
      <w:r w:rsidRPr="00AA1DDA">
        <w:rPr>
          <w:sz w:val="28"/>
          <w:szCs w:val="28"/>
          <w:lang w:val="kk-KZ"/>
        </w:rPr>
        <w:t xml:space="preserve"> </w:t>
      </w:r>
      <w:r w:rsidRPr="00AA1DDA">
        <w:rPr>
          <w:color w:val="000000" w:themeColor="text1"/>
          <w:sz w:val="28"/>
          <w:szCs w:val="28"/>
          <w:lang w:val="kk-KZ"/>
        </w:rPr>
        <w:t>сияқты</w:t>
      </w:r>
      <w:r>
        <w:rPr>
          <w:color w:val="000000" w:themeColor="text1"/>
          <w:sz w:val="28"/>
          <w:szCs w:val="28"/>
          <w:lang w:val="kk-KZ"/>
        </w:rPr>
        <w:t xml:space="preserve"> міндеттерді зерттеуімізде басшылық алып отыру </w:t>
      </w:r>
      <w:r w:rsidRPr="00841B0A">
        <w:rPr>
          <w:color w:val="000000" w:themeColor="text1"/>
          <w:sz w:val="28"/>
          <w:szCs w:val="28"/>
          <w:lang w:val="kk-KZ"/>
        </w:rPr>
        <w:t xml:space="preserve">көзделген </w:t>
      </w:r>
      <w:r w:rsidR="005C7EFA">
        <w:rPr>
          <w:color w:val="000000" w:themeColor="text1"/>
          <w:sz w:val="28"/>
          <w:szCs w:val="28"/>
          <w:lang w:val="kk-KZ"/>
        </w:rPr>
        <w:sym w:font="Symbol" w:char="F05B"/>
      </w:r>
      <w:r w:rsidR="005C7EFA" w:rsidRPr="005C7EFA">
        <w:rPr>
          <w:color w:val="000000" w:themeColor="text1"/>
          <w:sz w:val="28"/>
          <w:szCs w:val="28"/>
          <w:lang w:val="kk-KZ"/>
        </w:rPr>
        <w:t>66</w:t>
      </w:r>
      <w:r w:rsidR="005C7EFA">
        <w:rPr>
          <w:color w:val="000000" w:themeColor="text1"/>
          <w:sz w:val="28"/>
          <w:szCs w:val="28"/>
          <w:lang w:val="kk-KZ"/>
        </w:rPr>
        <w:sym w:font="Symbol" w:char="F05D"/>
      </w:r>
      <w:r w:rsidRPr="00680A49">
        <w:rPr>
          <w:color w:val="000000" w:themeColor="text1"/>
          <w:sz w:val="28"/>
          <w:szCs w:val="28"/>
          <w:lang w:val="kk-KZ"/>
        </w:rPr>
        <w:t>.</w:t>
      </w:r>
      <w:r>
        <w:rPr>
          <w:color w:val="000000" w:themeColor="text1"/>
          <w:sz w:val="28"/>
          <w:szCs w:val="28"/>
          <w:lang w:val="kk-KZ"/>
        </w:rPr>
        <w:t xml:space="preserve"> </w:t>
      </w:r>
    </w:p>
    <w:p w:rsidR="000A209D" w:rsidRDefault="000A209D" w:rsidP="000A209D">
      <w:pPr>
        <w:ind w:firstLine="709"/>
        <w:jc w:val="both"/>
        <w:rPr>
          <w:color w:val="000000" w:themeColor="text1"/>
          <w:sz w:val="28"/>
          <w:szCs w:val="28"/>
          <w:lang w:val="kk-KZ"/>
        </w:rPr>
      </w:pPr>
      <w:r>
        <w:rPr>
          <w:color w:val="000000" w:themeColor="text1"/>
          <w:sz w:val="28"/>
          <w:szCs w:val="28"/>
          <w:lang w:val="kk-KZ"/>
        </w:rPr>
        <w:t>«Өзіндік жұмыс»</w:t>
      </w:r>
      <w:r w:rsidRPr="00197711">
        <w:rPr>
          <w:color w:val="000000" w:themeColor="text1"/>
          <w:sz w:val="28"/>
          <w:szCs w:val="28"/>
          <w:lang w:val="kk-KZ"/>
        </w:rPr>
        <w:t xml:space="preserve"> ұғымын </w:t>
      </w:r>
      <w:r>
        <w:rPr>
          <w:color w:val="000000" w:themeColor="text1"/>
          <w:sz w:val="28"/>
          <w:szCs w:val="28"/>
          <w:lang w:val="kk-KZ"/>
        </w:rPr>
        <w:t>нақтылау</w:t>
      </w:r>
      <w:r w:rsidRPr="00197711">
        <w:rPr>
          <w:color w:val="000000" w:themeColor="text1"/>
          <w:sz w:val="28"/>
          <w:szCs w:val="28"/>
          <w:lang w:val="kk-KZ"/>
        </w:rPr>
        <w:t xml:space="preserve"> кезінде оның психологиялық-педагогикалық әдебиеттерде кеңінен ұсынылған </w:t>
      </w:r>
      <w:r>
        <w:rPr>
          <w:color w:val="000000" w:themeColor="text1"/>
          <w:sz w:val="28"/>
          <w:szCs w:val="28"/>
          <w:lang w:val="kk-KZ"/>
        </w:rPr>
        <w:t>«</w:t>
      </w:r>
      <w:r w:rsidRPr="00197711">
        <w:rPr>
          <w:color w:val="000000" w:themeColor="text1"/>
          <w:sz w:val="28"/>
          <w:szCs w:val="28"/>
          <w:lang w:val="kk-KZ"/>
        </w:rPr>
        <w:t>өз</w:t>
      </w:r>
      <w:r>
        <w:rPr>
          <w:color w:val="000000" w:themeColor="text1"/>
          <w:sz w:val="28"/>
          <w:szCs w:val="28"/>
          <w:lang w:val="kk-KZ"/>
        </w:rPr>
        <w:t>дігінен</w:t>
      </w:r>
      <w:r w:rsidRPr="00197711">
        <w:rPr>
          <w:color w:val="000000" w:themeColor="text1"/>
          <w:sz w:val="28"/>
          <w:szCs w:val="28"/>
          <w:lang w:val="kk-KZ"/>
        </w:rPr>
        <w:t xml:space="preserve"> </w:t>
      </w:r>
      <w:r>
        <w:rPr>
          <w:color w:val="000000" w:themeColor="text1"/>
          <w:sz w:val="28"/>
          <w:szCs w:val="28"/>
          <w:lang w:val="kk-KZ"/>
        </w:rPr>
        <w:t>білім алу»</w:t>
      </w:r>
      <w:r w:rsidRPr="00197711">
        <w:rPr>
          <w:color w:val="000000" w:themeColor="text1"/>
          <w:sz w:val="28"/>
          <w:szCs w:val="28"/>
          <w:lang w:val="kk-KZ"/>
        </w:rPr>
        <w:t xml:space="preserve"> және </w:t>
      </w:r>
      <w:r>
        <w:rPr>
          <w:color w:val="000000" w:themeColor="text1"/>
          <w:sz w:val="28"/>
          <w:szCs w:val="28"/>
          <w:lang w:val="kk-KZ"/>
        </w:rPr>
        <w:t>«</w:t>
      </w:r>
      <w:r w:rsidRPr="00197711">
        <w:rPr>
          <w:color w:val="000000" w:themeColor="text1"/>
          <w:sz w:val="28"/>
          <w:szCs w:val="28"/>
          <w:lang w:val="kk-KZ"/>
        </w:rPr>
        <w:t>өзіндік жұмыс</w:t>
      </w:r>
      <w:r>
        <w:rPr>
          <w:color w:val="000000" w:themeColor="text1"/>
          <w:sz w:val="28"/>
          <w:szCs w:val="28"/>
          <w:lang w:val="kk-KZ"/>
        </w:rPr>
        <w:t>» ұғымдарымен</w:t>
      </w:r>
      <w:r w:rsidRPr="00197711">
        <w:rPr>
          <w:color w:val="000000" w:themeColor="text1"/>
          <w:sz w:val="28"/>
          <w:szCs w:val="28"/>
          <w:lang w:val="kk-KZ"/>
        </w:rPr>
        <w:t xml:space="preserve"> байланысын </w:t>
      </w:r>
      <w:r>
        <w:rPr>
          <w:color w:val="000000" w:themeColor="text1"/>
          <w:sz w:val="28"/>
          <w:szCs w:val="28"/>
          <w:lang w:val="kk-KZ"/>
        </w:rPr>
        <w:t>анықтау</w:t>
      </w:r>
      <w:r w:rsidRPr="00197711">
        <w:rPr>
          <w:color w:val="000000" w:themeColor="text1"/>
          <w:sz w:val="28"/>
          <w:szCs w:val="28"/>
          <w:lang w:val="kk-KZ"/>
        </w:rPr>
        <w:t xml:space="preserve"> маңызды. </w:t>
      </w:r>
      <w:r>
        <w:rPr>
          <w:color w:val="000000" w:themeColor="text1"/>
          <w:sz w:val="28"/>
          <w:szCs w:val="28"/>
          <w:lang w:val="kk-KZ"/>
        </w:rPr>
        <w:t>Өйткені т</w:t>
      </w:r>
      <w:r w:rsidRPr="00197711">
        <w:rPr>
          <w:color w:val="000000" w:themeColor="text1"/>
          <w:sz w:val="28"/>
          <w:szCs w:val="28"/>
          <w:lang w:val="kk-KZ"/>
        </w:rPr>
        <w:t xml:space="preserve">ерминдер бір-бірімен байланысты болғанымен, </w:t>
      </w:r>
      <w:r>
        <w:rPr>
          <w:color w:val="000000" w:themeColor="text1"/>
          <w:sz w:val="28"/>
          <w:szCs w:val="28"/>
          <w:lang w:val="kk-KZ"/>
        </w:rPr>
        <w:t>ғылыми әдебиеттерде</w:t>
      </w:r>
      <w:r w:rsidRPr="00197711">
        <w:rPr>
          <w:color w:val="000000" w:themeColor="text1"/>
          <w:sz w:val="28"/>
          <w:szCs w:val="28"/>
          <w:lang w:val="kk-KZ"/>
        </w:rPr>
        <w:t xml:space="preserve"> екі </w:t>
      </w:r>
      <w:r>
        <w:rPr>
          <w:color w:val="000000" w:themeColor="text1"/>
          <w:sz w:val="28"/>
          <w:szCs w:val="28"/>
          <w:lang w:val="kk-KZ"/>
        </w:rPr>
        <w:t xml:space="preserve">үлкен бағыт бар екенін </w:t>
      </w:r>
      <w:r w:rsidRPr="00197711">
        <w:rPr>
          <w:color w:val="000000" w:themeColor="text1"/>
          <w:sz w:val="28"/>
          <w:szCs w:val="28"/>
          <w:lang w:val="kk-KZ"/>
        </w:rPr>
        <w:t xml:space="preserve">есте ұстаған жөн: </w:t>
      </w:r>
    </w:p>
    <w:p w:rsidR="00371A6E" w:rsidRPr="00EF07C5" w:rsidRDefault="000A209D" w:rsidP="00371A6E">
      <w:pPr>
        <w:ind w:firstLine="709"/>
        <w:jc w:val="both"/>
        <w:rPr>
          <w:color w:val="000000" w:themeColor="text1"/>
          <w:sz w:val="28"/>
          <w:szCs w:val="28"/>
          <w:lang w:val="kk-KZ"/>
        </w:rPr>
      </w:pPr>
      <w:r>
        <w:rPr>
          <w:color w:val="000000" w:themeColor="text1"/>
          <w:sz w:val="28"/>
          <w:szCs w:val="28"/>
          <w:lang w:val="kk-KZ"/>
        </w:rPr>
        <w:t xml:space="preserve">1) </w:t>
      </w:r>
      <w:r w:rsidR="00371A6E" w:rsidRPr="00EF07C5">
        <w:rPr>
          <w:color w:val="000000" w:themeColor="text1"/>
          <w:sz w:val="28"/>
          <w:szCs w:val="28"/>
          <w:lang w:val="kk-KZ"/>
        </w:rPr>
        <w:t xml:space="preserve">үздіксіз өзін-өзі </w:t>
      </w:r>
      <w:r w:rsidR="00371A6E">
        <w:rPr>
          <w:color w:val="000000" w:themeColor="text1"/>
          <w:sz w:val="28"/>
          <w:szCs w:val="28"/>
          <w:lang w:val="kk-KZ"/>
        </w:rPr>
        <w:t xml:space="preserve">тәрбиелеудің қызығушылықтары </w:t>
      </w:r>
      <w:r w:rsidR="00371A6E" w:rsidRPr="00EF07C5">
        <w:rPr>
          <w:color w:val="000000" w:themeColor="text1"/>
          <w:sz w:val="28"/>
          <w:szCs w:val="28"/>
          <w:lang w:val="kk-KZ"/>
        </w:rPr>
        <w:t>(</w:t>
      </w:r>
      <w:r w:rsidR="00371A6E">
        <w:rPr>
          <w:color w:val="000000" w:themeColor="text1"/>
          <w:sz w:val="28"/>
          <w:szCs w:val="28"/>
          <w:lang w:val="kk-KZ"/>
        </w:rPr>
        <w:t>шет тілдеріне, ғылымға, басқа елдің мәдениеті</w:t>
      </w:r>
      <w:r w:rsidR="00371A6E" w:rsidRPr="00EF07C5">
        <w:rPr>
          <w:color w:val="000000" w:themeColor="text1"/>
          <w:sz w:val="28"/>
          <w:szCs w:val="28"/>
          <w:lang w:val="kk-KZ"/>
        </w:rPr>
        <w:t>)</w:t>
      </w:r>
      <w:r w:rsidR="00371A6E">
        <w:rPr>
          <w:color w:val="000000" w:themeColor="text1"/>
          <w:sz w:val="28"/>
          <w:szCs w:val="28"/>
          <w:lang w:val="kk-KZ"/>
        </w:rPr>
        <w:t xml:space="preserve"> </w:t>
      </w:r>
    </w:p>
    <w:p w:rsidR="000A209D" w:rsidRDefault="000A209D" w:rsidP="000A209D">
      <w:pPr>
        <w:ind w:firstLine="709"/>
        <w:jc w:val="both"/>
        <w:rPr>
          <w:color w:val="000000" w:themeColor="text1"/>
          <w:sz w:val="28"/>
          <w:szCs w:val="28"/>
          <w:lang w:val="kk-KZ"/>
        </w:rPr>
      </w:pPr>
      <w:r>
        <w:rPr>
          <w:color w:val="000000" w:themeColor="text1"/>
          <w:sz w:val="28"/>
          <w:szCs w:val="28"/>
          <w:lang w:val="kk-KZ"/>
        </w:rPr>
        <w:t>2)</w:t>
      </w:r>
      <w:r w:rsidRPr="00197711">
        <w:rPr>
          <w:color w:val="000000" w:themeColor="text1"/>
          <w:sz w:val="28"/>
          <w:szCs w:val="28"/>
          <w:lang w:val="kk-KZ"/>
        </w:rPr>
        <w:t xml:space="preserve"> белгілі бір </w:t>
      </w:r>
      <w:r>
        <w:rPr>
          <w:color w:val="000000" w:themeColor="text1"/>
          <w:sz w:val="28"/>
          <w:szCs w:val="28"/>
          <w:lang w:val="kk-KZ"/>
        </w:rPr>
        <w:t>пән бойынша</w:t>
      </w:r>
      <w:r w:rsidRPr="00197711">
        <w:rPr>
          <w:color w:val="000000" w:themeColor="text1"/>
          <w:sz w:val="28"/>
          <w:szCs w:val="28"/>
          <w:lang w:val="kk-KZ"/>
        </w:rPr>
        <w:t xml:space="preserve"> білім, </w:t>
      </w:r>
      <w:r>
        <w:rPr>
          <w:color w:val="000000" w:themeColor="text1"/>
          <w:sz w:val="28"/>
          <w:szCs w:val="28"/>
          <w:lang w:val="kk-KZ"/>
        </w:rPr>
        <w:t xml:space="preserve">білік, </w:t>
      </w:r>
      <w:r w:rsidRPr="00197711">
        <w:rPr>
          <w:color w:val="000000" w:themeColor="text1"/>
          <w:sz w:val="28"/>
          <w:szCs w:val="28"/>
          <w:lang w:val="kk-KZ"/>
        </w:rPr>
        <w:t>дағдылар</w:t>
      </w:r>
      <w:r>
        <w:rPr>
          <w:color w:val="000000" w:themeColor="text1"/>
          <w:sz w:val="28"/>
          <w:szCs w:val="28"/>
          <w:lang w:val="kk-KZ"/>
        </w:rPr>
        <w:t xml:space="preserve">ы </w:t>
      </w:r>
      <w:r w:rsidRPr="00197711">
        <w:rPr>
          <w:color w:val="000000" w:themeColor="text1"/>
          <w:sz w:val="28"/>
          <w:szCs w:val="28"/>
          <w:lang w:val="kk-KZ"/>
        </w:rPr>
        <w:t xml:space="preserve"> </w:t>
      </w:r>
      <w:r>
        <w:rPr>
          <w:color w:val="000000" w:themeColor="text1"/>
          <w:sz w:val="28"/>
          <w:szCs w:val="28"/>
          <w:lang w:val="kk-KZ"/>
        </w:rPr>
        <w:t xml:space="preserve">мен адами сапаларын өзіндік танымдық іс-әрекетте жетілдіру. </w:t>
      </w:r>
      <w:r w:rsidRPr="00197711">
        <w:rPr>
          <w:color w:val="000000" w:themeColor="text1"/>
          <w:sz w:val="28"/>
          <w:szCs w:val="28"/>
          <w:lang w:val="kk-KZ"/>
        </w:rPr>
        <w:t xml:space="preserve"> </w:t>
      </w:r>
      <w:r>
        <w:rPr>
          <w:color w:val="000000" w:themeColor="text1"/>
          <w:sz w:val="28"/>
          <w:szCs w:val="28"/>
          <w:lang w:val="kk-KZ"/>
        </w:rPr>
        <w:t>Т</w:t>
      </w:r>
      <w:r w:rsidRPr="00197711">
        <w:rPr>
          <w:color w:val="000000" w:themeColor="text1"/>
          <w:sz w:val="28"/>
          <w:szCs w:val="28"/>
          <w:lang w:val="kk-KZ"/>
        </w:rPr>
        <w:t>анымдық іс-әрекет дағдыларын жетілдіруге назар аудара отырып, зерттеуімізд</w:t>
      </w:r>
      <w:r>
        <w:rPr>
          <w:color w:val="000000" w:themeColor="text1"/>
          <w:sz w:val="28"/>
          <w:szCs w:val="28"/>
          <w:lang w:val="kk-KZ"/>
        </w:rPr>
        <w:t>е</w:t>
      </w:r>
      <w:r w:rsidRPr="00197711">
        <w:rPr>
          <w:color w:val="000000" w:themeColor="text1"/>
          <w:sz w:val="28"/>
          <w:szCs w:val="28"/>
          <w:lang w:val="kk-KZ"/>
        </w:rPr>
        <w:t xml:space="preserve"> екінші бағыт</w:t>
      </w:r>
      <w:r>
        <w:rPr>
          <w:color w:val="000000" w:themeColor="text1"/>
          <w:sz w:val="28"/>
          <w:szCs w:val="28"/>
          <w:lang w:val="kk-KZ"/>
        </w:rPr>
        <w:t>ты</w:t>
      </w:r>
      <w:r w:rsidRPr="00197711">
        <w:rPr>
          <w:color w:val="000000" w:themeColor="text1"/>
          <w:sz w:val="28"/>
          <w:szCs w:val="28"/>
          <w:lang w:val="kk-KZ"/>
        </w:rPr>
        <w:t xml:space="preserve"> қарастыр</w:t>
      </w:r>
      <w:r>
        <w:rPr>
          <w:color w:val="000000" w:themeColor="text1"/>
          <w:sz w:val="28"/>
          <w:szCs w:val="28"/>
          <w:lang w:val="kk-KZ"/>
        </w:rPr>
        <w:t>амыз.</w:t>
      </w:r>
    </w:p>
    <w:p w:rsidR="000A209D" w:rsidRDefault="000A209D" w:rsidP="000A209D">
      <w:pPr>
        <w:ind w:firstLine="709"/>
        <w:jc w:val="both"/>
        <w:rPr>
          <w:color w:val="000000" w:themeColor="text1"/>
          <w:sz w:val="28"/>
          <w:szCs w:val="28"/>
          <w:lang w:val="kk-KZ"/>
        </w:rPr>
      </w:pPr>
      <w:r w:rsidRPr="003B6E0B">
        <w:rPr>
          <w:color w:val="000000" w:themeColor="text1"/>
          <w:sz w:val="28"/>
          <w:szCs w:val="28"/>
          <w:lang w:val="kk-KZ"/>
        </w:rPr>
        <w:t>Яғни,</w:t>
      </w:r>
      <w:r>
        <w:rPr>
          <w:color w:val="000000" w:themeColor="text1"/>
          <w:sz w:val="28"/>
          <w:szCs w:val="28"/>
          <w:lang w:val="kk-KZ"/>
        </w:rPr>
        <w:t xml:space="preserve"> енді </w:t>
      </w:r>
      <w:r w:rsidRPr="003B6E0B">
        <w:rPr>
          <w:color w:val="000000" w:themeColor="text1"/>
          <w:sz w:val="28"/>
          <w:szCs w:val="28"/>
          <w:lang w:val="kk-KZ"/>
        </w:rPr>
        <w:t xml:space="preserve"> </w:t>
      </w:r>
      <w:r>
        <w:rPr>
          <w:color w:val="000000" w:themeColor="text1"/>
          <w:sz w:val="28"/>
          <w:szCs w:val="28"/>
          <w:lang w:val="kk-KZ"/>
        </w:rPr>
        <w:t>ғалымдардың зерттеген өзіндік жұмыс бағыттарына тоқталайық, олар:</w:t>
      </w:r>
    </w:p>
    <w:p w:rsidR="000A209D" w:rsidRDefault="000A209D" w:rsidP="000A209D">
      <w:pPr>
        <w:ind w:firstLine="709"/>
        <w:jc w:val="both"/>
        <w:rPr>
          <w:color w:val="000000" w:themeColor="text1"/>
          <w:sz w:val="28"/>
          <w:szCs w:val="28"/>
          <w:lang w:val="kk-KZ"/>
        </w:rPr>
      </w:pPr>
      <w:r>
        <w:rPr>
          <w:color w:val="000000" w:themeColor="text1"/>
          <w:sz w:val="28"/>
          <w:szCs w:val="28"/>
          <w:lang w:val="kk-KZ"/>
        </w:rPr>
        <w:t xml:space="preserve">- өзіндік жұмысты </w:t>
      </w:r>
      <w:r w:rsidRPr="003B6E0B">
        <w:rPr>
          <w:color w:val="000000" w:themeColor="text1"/>
          <w:sz w:val="28"/>
          <w:szCs w:val="28"/>
          <w:lang w:val="kk-KZ"/>
        </w:rPr>
        <w:t>оқыту әдісі</w:t>
      </w:r>
      <w:r>
        <w:rPr>
          <w:color w:val="000000" w:themeColor="text1"/>
          <w:sz w:val="28"/>
          <w:szCs w:val="28"/>
          <w:lang w:val="kk-KZ"/>
        </w:rPr>
        <w:t xml:space="preserve"> </w:t>
      </w:r>
      <w:r w:rsidRPr="003B6E0B">
        <w:rPr>
          <w:color w:val="000000" w:themeColor="text1"/>
          <w:sz w:val="28"/>
          <w:szCs w:val="28"/>
          <w:lang w:val="kk-KZ"/>
        </w:rPr>
        <w:t xml:space="preserve">ретінде (Л.В. </w:t>
      </w:r>
      <w:proofErr w:type="spellStart"/>
      <w:r w:rsidRPr="003B6E0B">
        <w:rPr>
          <w:color w:val="000000" w:themeColor="text1"/>
          <w:sz w:val="28"/>
          <w:szCs w:val="28"/>
          <w:lang w:val="kk-KZ"/>
        </w:rPr>
        <w:t>Жарова</w:t>
      </w:r>
      <w:proofErr w:type="spellEnd"/>
      <w:r>
        <w:rPr>
          <w:color w:val="000000" w:themeColor="text1"/>
          <w:sz w:val="28"/>
          <w:szCs w:val="28"/>
          <w:lang w:val="kk-KZ"/>
        </w:rPr>
        <w:t xml:space="preserve"> </w:t>
      </w:r>
      <w:r w:rsidR="005C7EFA">
        <w:rPr>
          <w:color w:val="000000" w:themeColor="text1"/>
          <w:sz w:val="28"/>
          <w:szCs w:val="28"/>
          <w:lang w:val="kk-KZ"/>
        </w:rPr>
        <w:sym w:font="Symbol" w:char="F05B"/>
      </w:r>
      <w:r w:rsidR="005C7EFA" w:rsidRPr="005C7EFA">
        <w:rPr>
          <w:color w:val="000000" w:themeColor="text1"/>
          <w:sz w:val="28"/>
          <w:szCs w:val="28"/>
          <w:lang w:val="kk-KZ"/>
        </w:rPr>
        <w:t>67</w:t>
      </w:r>
      <w:r w:rsidR="005C7EFA">
        <w:rPr>
          <w:color w:val="000000" w:themeColor="text1"/>
          <w:sz w:val="28"/>
          <w:szCs w:val="28"/>
          <w:lang w:val="kk-KZ"/>
        </w:rPr>
        <w:sym w:font="Symbol" w:char="F05D"/>
      </w:r>
      <w:r w:rsidRPr="003B6E0B">
        <w:rPr>
          <w:color w:val="000000" w:themeColor="text1"/>
          <w:sz w:val="28"/>
          <w:szCs w:val="28"/>
          <w:lang w:val="kk-KZ"/>
        </w:rPr>
        <w:t xml:space="preserve">, </w:t>
      </w:r>
      <w:r>
        <w:rPr>
          <w:color w:val="000000" w:themeColor="text1"/>
          <w:sz w:val="28"/>
          <w:szCs w:val="28"/>
          <w:lang w:val="kk-KZ"/>
        </w:rPr>
        <w:t xml:space="preserve"> </w:t>
      </w:r>
      <w:proofErr w:type="spellStart"/>
      <w:r w:rsidRPr="003B6E0B">
        <w:rPr>
          <w:color w:val="000000" w:themeColor="text1"/>
          <w:sz w:val="28"/>
          <w:szCs w:val="28"/>
          <w:lang w:val="kk-KZ"/>
        </w:rPr>
        <w:t>А.Б.Усова</w:t>
      </w:r>
      <w:proofErr w:type="spellEnd"/>
      <w:r>
        <w:rPr>
          <w:color w:val="000000" w:themeColor="text1"/>
          <w:sz w:val="28"/>
          <w:szCs w:val="28"/>
          <w:lang w:val="kk-KZ"/>
        </w:rPr>
        <w:t xml:space="preserve"> </w:t>
      </w:r>
      <w:r w:rsidR="005C7EFA">
        <w:rPr>
          <w:color w:val="000000" w:themeColor="text1"/>
          <w:sz w:val="28"/>
          <w:szCs w:val="28"/>
          <w:lang w:val="kk-KZ"/>
        </w:rPr>
        <w:sym w:font="Symbol" w:char="F05B"/>
      </w:r>
      <w:r w:rsidR="005C7EFA" w:rsidRPr="005C7EFA">
        <w:rPr>
          <w:color w:val="000000" w:themeColor="text1"/>
          <w:sz w:val="28"/>
          <w:szCs w:val="28"/>
          <w:lang w:val="kk-KZ"/>
        </w:rPr>
        <w:t>68</w:t>
      </w:r>
      <w:r w:rsidR="005C7EFA">
        <w:rPr>
          <w:color w:val="000000" w:themeColor="text1"/>
          <w:sz w:val="28"/>
          <w:szCs w:val="28"/>
          <w:lang w:val="kk-KZ"/>
        </w:rPr>
        <w:sym w:font="Symbol" w:char="F05D"/>
      </w:r>
      <w:r w:rsidRPr="003B6E0B">
        <w:rPr>
          <w:color w:val="000000" w:themeColor="text1"/>
          <w:sz w:val="28"/>
          <w:szCs w:val="28"/>
          <w:lang w:val="kk-KZ"/>
        </w:rPr>
        <w:t>)</w:t>
      </w:r>
      <w:r>
        <w:rPr>
          <w:color w:val="000000" w:themeColor="text1"/>
          <w:sz w:val="28"/>
          <w:szCs w:val="28"/>
          <w:lang w:val="kk-KZ"/>
        </w:rPr>
        <w:t>;</w:t>
      </w:r>
    </w:p>
    <w:p w:rsidR="000A209D" w:rsidRDefault="000A209D" w:rsidP="00371A6E">
      <w:pPr>
        <w:ind w:firstLine="709"/>
        <w:jc w:val="both"/>
        <w:rPr>
          <w:color w:val="000000" w:themeColor="text1"/>
          <w:sz w:val="28"/>
          <w:szCs w:val="28"/>
          <w:lang w:val="kk-KZ"/>
        </w:rPr>
      </w:pPr>
      <w:r>
        <w:rPr>
          <w:color w:val="000000" w:themeColor="text1"/>
          <w:sz w:val="28"/>
          <w:szCs w:val="28"/>
          <w:lang w:val="kk-KZ"/>
        </w:rPr>
        <w:t xml:space="preserve">-өзіндік жұмысты </w:t>
      </w:r>
      <w:r w:rsidRPr="003B6E0B">
        <w:rPr>
          <w:color w:val="000000" w:themeColor="text1"/>
          <w:sz w:val="28"/>
          <w:szCs w:val="28"/>
          <w:lang w:val="kk-KZ"/>
        </w:rPr>
        <w:t>оқушылардың «оқу</w:t>
      </w:r>
      <w:r w:rsidRPr="00CE017F">
        <w:rPr>
          <w:color w:val="000000" w:themeColor="text1"/>
          <w:sz w:val="28"/>
          <w:szCs w:val="28"/>
          <w:lang w:val="kk-KZ"/>
        </w:rPr>
        <w:t xml:space="preserve"> танымдық іс-әрекетін </w:t>
      </w:r>
      <w:r w:rsidR="00371A6E">
        <w:rPr>
          <w:color w:val="000000" w:themeColor="text1"/>
          <w:sz w:val="28"/>
          <w:szCs w:val="28"/>
          <w:lang w:val="kk-KZ"/>
        </w:rPr>
        <w:t>ұйымдастыруд</w:t>
      </w:r>
      <w:r w:rsidR="005C2F39">
        <w:rPr>
          <w:color w:val="000000" w:themeColor="text1"/>
          <w:sz w:val="28"/>
          <w:szCs w:val="28"/>
          <w:lang w:val="kk-KZ"/>
        </w:rPr>
        <w:t>ың</w:t>
      </w:r>
      <w:r w:rsidRPr="00CE017F">
        <w:rPr>
          <w:color w:val="000000" w:themeColor="text1"/>
          <w:sz w:val="28"/>
          <w:szCs w:val="28"/>
          <w:lang w:val="kk-KZ"/>
        </w:rPr>
        <w:t>» нысаны ретінде (</w:t>
      </w:r>
      <w:proofErr w:type="spellStart"/>
      <w:r w:rsidRPr="00CE017F">
        <w:rPr>
          <w:color w:val="000000" w:themeColor="text1"/>
          <w:sz w:val="28"/>
          <w:szCs w:val="28"/>
          <w:lang w:val="kk-KZ"/>
        </w:rPr>
        <w:t>Я.Г.Гендлер</w:t>
      </w:r>
      <w:proofErr w:type="spellEnd"/>
      <w:r>
        <w:rPr>
          <w:color w:val="000000" w:themeColor="text1"/>
          <w:sz w:val="28"/>
          <w:szCs w:val="28"/>
          <w:lang w:val="kk-KZ"/>
        </w:rPr>
        <w:t xml:space="preserve"> </w:t>
      </w:r>
      <w:r w:rsidR="005C7EFA">
        <w:rPr>
          <w:color w:val="000000" w:themeColor="text1"/>
          <w:sz w:val="28"/>
          <w:szCs w:val="28"/>
          <w:lang w:val="kk-KZ"/>
        </w:rPr>
        <w:sym w:font="Symbol" w:char="F05B"/>
      </w:r>
      <w:r w:rsidR="005C7EFA" w:rsidRPr="005C7EFA">
        <w:rPr>
          <w:color w:val="000000" w:themeColor="text1"/>
          <w:sz w:val="28"/>
          <w:szCs w:val="28"/>
          <w:lang w:val="kk-KZ"/>
        </w:rPr>
        <w:t>69</w:t>
      </w:r>
      <w:r w:rsidR="005C7EFA">
        <w:rPr>
          <w:color w:val="000000" w:themeColor="text1"/>
          <w:sz w:val="28"/>
          <w:szCs w:val="28"/>
          <w:lang w:val="kk-KZ"/>
        </w:rPr>
        <w:sym w:font="Symbol" w:char="F05D"/>
      </w:r>
      <w:r w:rsidRPr="00CE017F">
        <w:rPr>
          <w:color w:val="000000" w:themeColor="text1"/>
          <w:sz w:val="28"/>
          <w:szCs w:val="28"/>
          <w:lang w:val="kk-KZ"/>
        </w:rPr>
        <w:t xml:space="preserve">, </w:t>
      </w:r>
      <w:r w:rsidRPr="00680A49">
        <w:rPr>
          <w:sz w:val="28"/>
          <w:szCs w:val="28"/>
          <w:lang w:val="kk-KZ"/>
        </w:rPr>
        <w:t>Н. Ю.</w:t>
      </w:r>
      <w:r>
        <w:rPr>
          <w:sz w:val="28"/>
          <w:szCs w:val="28"/>
          <w:lang w:val="kk-KZ"/>
        </w:rPr>
        <w:t xml:space="preserve"> </w:t>
      </w:r>
      <w:proofErr w:type="spellStart"/>
      <w:r w:rsidRPr="00680A49">
        <w:rPr>
          <w:sz w:val="28"/>
          <w:szCs w:val="28"/>
          <w:lang w:val="kk-KZ"/>
        </w:rPr>
        <w:t>Гришина</w:t>
      </w:r>
      <w:proofErr w:type="spellEnd"/>
      <w:r>
        <w:rPr>
          <w:sz w:val="28"/>
          <w:szCs w:val="28"/>
          <w:lang w:val="kk-KZ"/>
        </w:rPr>
        <w:t xml:space="preserve"> </w:t>
      </w:r>
      <w:r w:rsidR="005C7EFA">
        <w:rPr>
          <w:color w:val="000000" w:themeColor="text1"/>
          <w:sz w:val="28"/>
          <w:szCs w:val="28"/>
          <w:lang w:val="kk-KZ"/>
        </w:rPr>
        <w:sym w:font="Symbol" w:char="F05B"/>
      </w:r>
      <w:r w:rsidR="005C7EFA" w:rsidRPr="005C7EFA">
        <w:rPr>
          <w:color w:val="000000" w:themeColor="text1"/>
          <w:sz w:val="28"/>
          <w:szCs w:val="28"/>
          <w:lang w:val="kk-KZ"/>
        </w:rPr>
        <w:t>70</w:t>
      </w:r>
      <w:r w:rsidR="005C7EFA">
        <w:rPr>
          <w:color w:val="000000" w:themeColor="text1"/>
          <w:sz w:val="28"/>
          <w:szCs w:val="28"/>
          <w:lang w:val="kk-KZ"/>
        </w:rPr>
        <w:sym w:font="Symbol" w:char="F05D"/>
      </w:r>
      <w:r w:rsidRPr="00CE017F">
        <w:rPr>
          <w:color w:val="000000" w:themeColor="text1"/>
          <w:sz w:val="28"/>
          <w:szCs w:val="28"/>
          <w:lang w:val="kk-KZ"/>
        </w:rPr>
        <w:t>, М.И. Моро</w:t>
      </w:r>
      <w:r w:rsidR="005C7EFA">
        <w:rPr>
          <w:color w:val="000000" w:themeColor="text1"/>
          <w:sz w:val="28"/>
          <w:szCs w:val="28"/>
          <w:lang w:val="kk-KZ"/>
        </w:rPr>
        <w:sym w:font="Symbol" w:char="F05B"/>
      </w:r>
      <w:r w:rsidR="005C7EFA" w:rsidRPr="005C7EFA">
        <w:rPr>
          <w:color w:val="000000" w:themeColor="text1"/>
          <w:sz w:val="28"/>
          <w:szCs w:val="28"/>
          <w:lang w:val="kk-KZ"/>
        </w:rPr>
        <w:t>71</w:t>
      </w:r>
      <w:r w:rsidR="005C7EFA">
        <w:rPr>
          <w:color w:val="000000" w:themeColor="text1"/>
          <w:sz w:val="28"/>
          <w:szCs w:val="28"/>
          <w:lang w:val="kk-KZ"/>
        </w:rPr>
        <w:sym w:font="Symbol" w:char="F05D"/>
      </w:r>
      <w:r w:rsidRPr="00CE017F">
        <w:rPr>
          <w:color w:val="000000" w:themeColor="text1"/>
          <w:sz w:val="28"/>
          <w:szCs w:val="28"/>
          <w:lang w:val="kk-KZ"/>
        </w:rPr>
        <w:t>, Г.И. Сеитова</w:t>
      </w:r>
      <w:r>
        <w:rPr>
          <w:color w:val="000000" w:themeColor="text1"/>
          <w:sz w:val="28"/>
          <w:szCs w:val="28"/>
          <w:lang w:val="kk-KZ"/>
        </w:rPr>
        <w:t xml:space="preserve"> </w:t>
      </w:r>
      <w:r w:rsidR="005C7EFA">
        <w:rPr>
          <w:color w:val="000000" w:themeColor="text1"/>
          <w:sz w:val="28"/>
          <w:szCs w:val="28"/>
          <w:lang w:val="kk-KZ"/>
        </w:rPr>
        <w:sym w:font="Symbol" w:char="F05B"/>
      </w:r>
      <w:r w:rsidR="005C7EFA" w:rsidRPr="005C7EFA">
        <w:rPr>
          <w:color w:val="000000" w:themeColor="text1"/>
          <w:sz w:val="28"/>
          <w:szCs w:val="28"/>
          <w:lang w:val="kk-KZ"/>
        </w:rPr>
        <w:t>61</w:t>
      </w:r>
      <w:r w:rsidR="00FF1828" w:rsidRPr="00FF1828">
        <w:rPr>
          <w:color w:val="000000" w:themeColor="text1"/>
          <w:sz w:val="28"/>
          <w:szCs w:val="28"/>
          <w:lang w:val="kk-KZ"/>
        </w:rPr>
        <w:t>,</w:t>
      </w:r>
      <w:r>
        <w:rPr>
          <w:color w:val="000000" w:themeColor="text1"/>
          <w:sz w:val="28"/>
          <w:szCs w:val="28"/>
          <w:lang w:val="kk-KZ"/>
        </w:rPr>
        <w:t xml:space="preserve">б.38 </w:t>
      </w:r>
      <w:r>
        <w:rPr>
          <w:color w:val="000000" w:themeColor="text1"/>
          <w:sz w:val="28"/>
          <w:szCs w:val="28"/>
          <w:lang w:val="kk-KZ"/>
        </w:rPr>
        <w:sym w:font="Symbol" w:char="F05D"/>
      </w:r>
      <w:r w:rsidRPr="00CE017F">
        <w:rPr>
          <w:color w:val="000000" w:themeColor="text1"/>
          <w:sz w:val="28"/>
          <w:szCs w:val="28"/>
          <w:lang w:val="kk-KZ"/>
        </w:rPr>
        <w:t xml:space="preserve">, </w:t>
      </w:r>
      <w:proofErr w:type="spellStart"/>
      <w:r w:rsidRPr="00CE017F">
        <w:rPr>
          <w:color w:val="000000" w:themeColor="text1"/>
          <w:sz w:val="28"/>
          <w:szCs w:val="28"/>
          <w:lang w:val="kk-KZ"/>
        </w:rPr>
        <w:t>И.Э.Унт</w:t>
      </w:r>
      <w:proofErr w:type="spellEnd"/>
      <w:r>
        <w:rPr>
          <w:color w:val="000000" w:themeColor="text1"/>
          <w:sz w:val="28"/>
          <w:szCs w:val="28"/>
          <w:lang w:val="kk-KZ"/>
        </w:rPr>
        <w:t xml:space="preserve"> </w:t>
      </w:r>
      <w:r w:rsidR="005C7EFA">
        <w:rPr>
          <w:color w:val="000000" w:themeColor="text1"/>
          <w:sz w:val="28"/>
          <w:szCs w:val="28"/>
          <w:lang w:val="kk-KZ"/>
        </w:rPr>
        <w:sym w:font="Symbol" w:char="F05B"/>
      </w:r>
      <w:r w:rsidR="005C7EFA" w:rsidRPr="005C7EFA">
        <w:rPr>
          <w:color w:val="000000" w:themeColor="text1"/>
          <w:sz w:val="28"/>
          <w:szCs w:val="28"/>
          <w:lang w:val="kk-KZ"/>
        </w:rPr>
        <w:t>72</w:t>
      </w:r>
      <w:r w:rsidR="005C7EFA">
        <w:rPr>
          <w:color w:val="000000" w:themeColor="text1"/>
          <w:sz w:val="28"/>
          <w:szCs w:val="28"/>
          <w:lang w:val="kk-KZ"/>
        </w:rPr>
        <w:sym w:font="Symbol" w:char="F05D"/>
      </w:r>
      <w:r w:rsidRPr="00CE017F">
        <w:rPr>
          <w:color w:val="000000" w:themeColor="text1"/>
          <w:sz w:val="28"/>
          <w:szCs w:val="28"/>
          <w:lang w:val="kk-KZ"/>
        </w:rPr>
        <w:t>)</w:t>
      </w:r>
      <w:r>
        <w:rPr>
          <w:color w:val="000000" w:themeColor="text1"/>
          <w:sz w:val="28"/>
          <w:szCs w:val="28"/>
          <w:lang w:val="kk-KZ"/>
        </w:rPr>
        <w:t>;</w:t>
      </w:r>
    </w:p>
    <w:p w:rsidR="000A209D" w:rsidRDefault="000A209D" w:rsidP="000A209D">
      <w:pPr>
        <w:ind w:firstLine="709"/>
        <w:jc w:val="both"/>
        <w:rPr>
          <w:color w:val="000000" w:themeColor="text1"/>
          <w:sz w:val="28"/>
          <w:szCs w:val="28"/>
          <w:lang w:val="kk-KZ"/>
        </w:rPr>
      </w:pPr>
      <w:r>
        <w:rPr>
          <w:color w:val="000000" w:themeColor="text1"/>
          <w:sz w:val="28"/>
          <w:szCs w:val="28"/>
          <w:lang w:val="kk-KZ"/>
        </w:rPr>
        <w:t>-</w:t>
      </w:r>
      <w:r w:rsidRPr="00C60F21">
        <w:rPr>
          <w:color w:val="000000" w:themeColor="text1"/>
          <w:sz w:val="28"/>
          <w:szCs w:val="28"/>
          <w:lang w:val="kk-KZ"/>
        </w:rPr>
        <w:t xml:space="preserve"> </w:t>
      </w:r>
      <w:r>
        <w:rPr>
          <w:color w:val="000000" w:themeColor="text1"/>
          <w:sz w:val="28"/>
          <w:szCs w:val="28"/>
          <w:lang w:val="kk-KZ"/>
        </w:rPr>
        <w:t xml:space="preserve">өзіндік жұмысты </w:t>
      </w:r>
      <w:r w:rsidRPr="00CE017F">
        <w:rPr>
          <w:color w:val="000000" w:themeColor="text1"/>
          <w:sz w:val="28"/>
          <w:szCs w:val="28"/>
          <w:lang w:val="kk-KZ"/>
        </w:rPr>
        <w:t>дидактикалық оқу құрал</w:t>
      </w:r>
      <w:r>
        <w:rPr>
          <w:color w:val="000000" w:themeColor="text1"/>
          <w:sz w:val="28"/>
          <w:szCs w:val="28"/>
          <w:lang w:val="kk-KZ"/>
        </w:rPr>
        <w:t xml:space="preserve">ы </w:t>
      </w:r>
      <w:proofErr w:type="spellStart"/>
      <w:r>
        <w:rPr>
          <w:color w:val="000000" w:themeColor="text1"/>
          <w:sz w:val="28"/>
          <w:szCs w:val="28"/>
          <w:lang w:val="kk-KZ"/>
        </w:rPr>
        <w:t>ретіде</w:t>
      </w:r>
      <w:proofErr w:type="spellEnd"/>
      <w:r>
        <w:rPr>
          <w:color w:val="000000" w:themeColor="text1"/>
          <w:sz w:val="28"/>
          <w:szCs w:val="28"/>
          <w:lang w:val="kk-KZ"/>
        </w:rPr>
        <w:t xml:space="preserve"> </w:t>
      </w:r>
      <w:r w:rsidRPr="00CE017F">
        <w:rPr>
          <w:color w:val="000000" w:themeColor="text1"/>
          <w:sz w:val="28"/>
          <w:szCs w:val="28"/>
          <w:lang w:val="kk-KZ"/>
        </w:rPr>
        <w:t xml:space="preserve">(Б.И. </w:t>
      </w:r>
      <w:proofErr w:type="spellStart"/>
      <w:r w:rsidRPr="00CE017F">
        <w:rPr>
          <w:color w:val="000000" w:themeColor="text1"/>
          <w:sz w:val="28"/>
          <w:szCs w:val="28"/>
          <w:lang w:val="kk-KZ"/>
        </w:rPr>
        <w:t>Коротяев</w:t>
      </w:r>
      <w:proofErr w:type="spellEnd"/>
      <w:r>
        <w:rPr>
          <w:color w:val="000000" w:themeColor="text1"/>
          <w:sz w:val="28"/>
          <w:szCs w:val="28"/>
          <w:lang w:val="kk-KZ"/>
        </w:rPr>
        <w:t xml:space="preserve"> және </w:t>
      </w:r>
      <w:proofErr w:type="spellStart"/>
      <w:r w:rsidRPr="00CE017F">
        <w:rPr>
          <w:color w:val="000000" w:themeColor="text1"/>
          <w:sz w:val="28"/>
          <w:szCs w:val="28"/>
          <w:lang w:val="kk-KZ"/>
        </w:rPr>
        <w:t>П.И.Пидкасистый</w:t>
      </w:r>
      <w:proofErr w:type="spellEnd"/>
      <w:r w:rsidR="00FF1828" w:rsidRPr="00FF1828">
        <w:rPr>
          <w:color w:val="000000" w:themeColor="text1"/>
          <w:sz w:val="28"/>
          <w:szCs w:val="28"/>
          <w:lang w:val="kk-KZ"/>
        </w:rPr>
        <w:t xml:space="preserve"> </w:t>
      </w:r>
      <w:r w:rsidR="00FF1828">
        <w:rPr>
          <w:color w:val="000000" w:themeColor="text1"/>
          <w:sz w:val="28"/>
          <w:szCs w:val="28"/>
          <w:lang w:val="kk-KZ"/>
        </w:rPr>
        <w:sym w:font="Symbol" w:char="F05B"/>
      </w:r>
      <w:r w:rsidR="00FF1828" w:rsidRPr="00FF1828">
        <w:rPr>
          <w:color w:val="000000" w:themeColor="text1"/>
          <w:sz w:val="28"/>
          <w:szCs w:val="28"/>
          <w:lang w:val="kk-KZ"/>
        </w:rPr>
        <w:t>73</w:t>
      </w:r>
      <w:r w:rsidR="00FF1828">
        <w:rPr>
          <w:color w:val="000000" w:themeColor="text1"/>
          <w:sz w:val="28"/>
          <w:szCs w:val="28"/>
          <w:lang w:val="kk-KZ"/>
        </w:rPr>
        <w:sym w:font="Symbol" w:char="F05D"/>
      </w:r>
      <w:r w:rsidRPr="00CE017F">
        <w:rPr>
          <w:color w:val="000000" w:themeColor="text1"/>
          <w:sz w:val="28"/>
          <w:szCs w:val="28"/>
          <w:lang w:val="kk-KZ"/>
        </w:rPr>
        <w:t>)</w:t>
      </w:r>
      <w:r>
        <w:rPr>
          <w:color w:val="000000" w:themeColor="text1"/>
          <w:sz w:val="28"/>
          <w:szCs w:val="28"/>
          <w:lang w:val="kk-KZ"/>
        </w:rPr>
        <w:t>;</w:t>
      </w:r>
    </w:p>
    <w:p w:rsidR="000A209D" w:rsidRPr="00940F63" w:rsidRDefault="000A209D" w:rsidP="000A209D">
      <w:pPr>
        <w:ind w:firstLine="709"/>
        <w:jc w:val="both"/>
        <w:rPr>
          <w:color w:val="000000" w:themeColor="text1"/>
          <w:sz w:val="28"/>
          <w:szCs w:val="28"/>
          <w:lang w:val="kk-KZ"/>
        </w:rPr>
      </w:pPr>
      <w:r>
        <w:rPr>
          <w:color w:val="000000" w:themeColor="text1"/>
          <w:sz w:val="28"/>
          <w:szCs w:val="28"/>
          <w:lang w:val="kk-KZ"/>
        </w:rPr>
        <w:t>-</w:t>
      </w:r>
      <w:r w:rsidRPr="00C60F21">
        <w:rPr>
          <w:color w:val="000000" w:themeColor="text1"/>
          <w:sz w:val="28"/>
          <w:szCs w:val="28"/>
          <w:lang w:val="kk-KZ"/>
        </w:rPr>
        <w:t xml:space="preserve"> </w:t>
      </w:r>
      <w:r>
        <w:rPr>
          <w:color w:val="000000" w:themeColor="text1"/>
          <w:sz w:val="28"/>
          <w:szCs w:val="28"/>
          <w:lang w:val="kk-KZ"/>
        </w:rPr>
        <w:t xml:space="preserve">өзіндік жұмысты </w:t>
      </w:r>
      <w:r w:rsidRPr="00CE017F">
        <w:rPr>
          <w:color w:val="000000" w:themeColor="text1"/>
          <w:sz w:val="28"/>
          <w:szCs w:val="28"/>
          <w:lang w:val="kk-KZ"/>
        </w:rPr>
        <w:t>оқушылардың қызмет түрі ретінде (</w:t>
      </w:r>
      <w:proofErr w:type="spellStart"/>
      <w:r w:rsidRPr="00CE017F">
        <w:rPr>
          <w:color w:val="000000" w:themeColor="text1"/>
          <w:sz w:val="28"/>
          <w:szCs w:val="28"/>
          <w:lang w:val="kk-KZ"/>
        </w:rPr>
        <w:t>О.И.Нильсон</w:t>
      </w:r>
      <w:proofErr w:type="spellEnd"/>
      <w:r>
        <w:rPr>
          <w:color w:val="000000" w:themeColor="text1"/>
          <w:sz w:val="28"/>
          <w:szCs w:val="28"/>
          <w:lang w:val="kk-KZ"/>
        </w:rPr>
        <w:t xml:space="preserve"> </w:t>
      </w:r>
      <w:r w:rsidR="00FF1828">
        <w:rPr>
          <w:color w:val="000000" w:themeColor="text1"/>
          <w:sz w:val="28"/>
          <w:szCs w:val="28"/>
          <w:lang w:val="kk-KZ"/>
        </w:rPr>
        <w:sym w:font="Symbol" w:char="F05B"/>
      </w:r>
      <w:r w:rsidR="00FF1828" w:rsidRPr="00FF1828">
        <w:rPr>
          <w:color w:val="000000" w:themeColor="text1"/>
          <w:sz w:val="28"/>
          <w:szCs w:val="28"/>
          <w:lang w:val="kk-KZ"/>
        </w:rPr>
        <w:t>74</w:t>
      </w:r>
      <w:r w:rsidR="00FF1828">
        <w:rPr>
          <w:color w:val="000000" w:themeColor="text1"/>
          <w:sz w:val="28"/>
          <w:szCs w:val="28"/>
          <w:lang w:val="kk-KZ"/>
        </w:rPr>
        <w:sym w:font="Symbol" w:char="F05D"/>
      </w:r>
      <w:r w:rsidRPr="00CE017F">
        <w:rPr>
          <w:color w:val="000000" w:themeColor="text1"/>
          <w:sz w:val="28"/>
          <w:szCs w:val="28"/>
          <w:lang w:val="kk-KZ"/>
        </w:rPr>
        <w:t>)</w:t>
      </w:r>
      <w:r>
        <w:rPr>
          <w:color w:val="000000" w:themeColor="text1"/>
          <w:sz w:val="28"/>
          <w:szCs w:val="28"/>
          <w:lang w:val="kk-KZ"/>
        </w:rPr>
        <w:t>;</w:t>
      </w:r>
    </w:p>
    <w:p w:rsidR="000A209D" w:rsidRDefault="000A209D" w:rsidP="000A209D">
      <w:pPr>
        <w:ind w:firstLine="709"/>
        <w:jc w:val="both"/>
        <w:rPr>
          <w:sz w:val="28"/>
          <w:szCs w:val="28"/>
          <w:lang w:val="kk-KZ"/>
        </w:rPr>
      </w:pPr>
      <w:r>
        <w:rPr>
          <w:color w:val="000000" w:themeColor="text1"/>
          <w:sz w:val="28"/>
          <w:szCs w:val="28"/>
          <w:lang w:val="kk-KZ"/>
        </w:rPr>
        <w:lastRenderedPageBreak/>
        <w:t>-</w:t>
      </w:r>
      <w:r w:rsidRPr="00C60F21">
        <w:rPr>
          <w:color w:val="000000" w:themeColor="text1"/>
          <w:sz w:val="28"/>
          <w:szCs w:val="28"/>
          <w:lang w:val="kk-KZ"/>
        </w:rPr>
        <w:t xml:space="preserve"> </w:t>
      </w:r>
      <w:r>
        <w:rPr>
          <w:color w:val="000000" w:themeColor="text1"/>
          <w:sz w:val="28"/>
          <w:szCs w:val="28"/>
          <w:lang w:val="kk-KZ"/>
        </w:rPr>
        <w:t xml:space="preserve">өзіндік жұмысты </w:t>
      </w:r>
      <w:r w:rsidRPr="00CE017F">
        <w:rPr>
          <w:color w:val="000000" w:themeColor="text1"/>
          <w:sz w:val="28"/>
          <w:szCs w:val="28"/>
          <w:lang w:val="kk-KZ"/>
        </w:rPr>
        <w:t>дербес қызметті ұйымдастыру</w:t>
      </w:r>
      <w:r>
        <w:rPr>
          <w:color w:val="000000" w:themeColor="text1"/>
          <w:sz w:val="28"/>
          <w:szCs w:val="28"/>
          <w:lang w:val="kk-KZ"/>
        </w:rPr>
        <w:t xml:space="preserve"> түрінде</w:t>
      </w:r>
      <w:r w:rsidRPr="00CE017F">
        <w:rPr>
          <w:color w:val="000000" w:themeColor="text1"/>
          <w:sz w:val="28"/>
          <w:szCs w:val="28"/>
          <w:lang w:val="kk-KZ"/>
        </w:rPr>
        <w:t xml:space="preserve"> (</w:t>
      </w:r>
      <w:proofErr w:type="spellStart"/>
      <w:r>
        <w:rPr>
          <w:color w:val="000000" w:themeColor="text1"/>
          <w:sz w:val="28"/>
          <w:szCs w:val="28"/>
          <w:lang w:val="kk-KZ"/>
        </w:rPr>
        <w:t>В.И.</w:t>
      </w:r>
      <w:r w:rsidRPr="007B34BB">
        <w:rPr>
          <w:sz w:val="28"/>
          <w:szCs w:val="28"/>
          <w:lang w:val="kk-KZ"/>
        </w:rPr>
        <w:t>Ермолаева</w:t>
      </w:r>
      <w:proofErr w:type="spellEnd"/>
      <w:r w:rsidR="00FF1828" w:rsidRPr="00FF1828">
        <w:rPr>
          <w:sz w:val="28"/>
          <w:szCs w:val="28"/>
          <w:lang w:val="kk-KZ"/>
        </w:rPr>
        <w:t xml:space="preserve"> </w:t>
      </w:r>
      <w:r w:rsidR="00FF1828">
        <w:rPr>
          <w:color w:val="000000" w:themeColor="text1"/>
          <w:sz w:val="28"/>
          <w:szCs w:val="28"/>
          <w:lang w:val="kk-KZ"/>
        </w:rPr>
        <w:sym w:font="Symbol" w:char="F05B"/>
      </w:r>
      <w:r w:rsidR="00FF1828" w:rsidRPr="00FF1828">
        <w:rPr>
          <w:color w:val="000000" w:themeColor="text1"/>
          <w:sz w:val="28"/>
          <w:szCs w:val="28"/>
          <w:lang w:val="kk-KZ"/>
        </w:rPr>
        <w:t xml:space="preserve">53, </w:t>
      </w:r>
      <w:r w:rsidRPr="00636429">
        <w:rPr>
          <w:sz w:val="28"/>
          <w:szCs w:val="28"/>
          <w:lang w:val="kk-KZ"/>
        </w:rPr>
        <w:t>б.27</w:t>
      </w:r>
      <w:r w:rsidRPr="00636429">
        <w:rPr>
          <w:sz w:val="28"/>
          <w:szCs w:val="28"/>
          <w:lang w:val="kk-KZ"/>
        </w:rPr>
        <w:sym w:font="Symbol" w:char="F05D"/>
      </w:r>
      <w:r w:rsidRPr="00636429">
        <w:rPr>
          <w:color w:val="000000" w:themeColor="text1"/>
          <w:sz w:val="28"/>
          <w:szCs w:val="28"/>
          <w:lang w:val="kk-KZ"/>
        </w:rPr>
        <w:t>,</w:t>
      </w:r>
      <w:r w:rsidRPr="00636429">
        <w:rPr>
          <w:sz w:val="28"/>
          <w:szCs w:val="28"/>
          <w:lang w:val="kk-KZ"/>
        </w:rPr>
        <w:t xml:space="preserve"> А.Р. Боранбаева</w:t>
      </w:r>
      <w:r w:rsidR="00FF1828" w:rsidRPr="00FF1828">
        <w:rPr>
          <w:sz w:val="28"/>
          <w:szCs w:val="28"/>
          <w:lang w:val="kk-KZ"/>
        </w:rPr>
        <w:t xml:space="preserve"> </w:t>
      </w:r>
      <w:r w:rsidR="00FF1828">
        <w:rPr>
          <w:color w:val="000000" w:themeColor="text1"/>
          <w:sz w:val="28"/>
          <w:szCs w:val="28"/>
          <w:lang w:val="kk-KZ"/>
        </w:rPr>
        <w:sym w:font="Symbol" w:char="F05B"/>
      </w:r>
      <w:r w:rsidR="00FF1828" w:rsidRPr="00FF1828">
        <w:rPr>
          <w:color w:val="000000" w:themeColor="text1"/>
          <w:sz w:val="28"/>
          <w:szCs w:val="28"/>
          <w:lang w:val="kk-KZ"/>
        </w:rPr>
        <w:t>75</w:t>
      </w:r>
      <w:r w:rsidR="00FF1828">
        <w:rPr>
          <w:color w:val="000000" w:themeColor="text1"/>
          <w:sz w:val="28"/>
          <w:szCs w:val="28"/>
          <w:lang w:val="kk-KZ"/>
        </w:rPr>
        <w:sym w:font="Symbol" w:char="F05D"/>
      </w:r>
      <w:r w:rsidRPr="00636429">
        <w:rPr>
          <w:sz w:val="28"/>
          <w:szCs w:val="28"/>
          <w:lang w:val="kk-KZ"/>
        </w:rPr>
        <w:t>);</w:t>
      </w:r>
    </w:p>
    <w:p w:rsidR="000A209D" w:rsidRPr="00412F72" w:rsidRDefault="000A209D" w:rsidP="000A209D">
      <w:pPr>
        <w:ind w:firstLine="709"/>
        <w:jc w:val="both"/>
        <w:rPr>
          <w:sz w:val="28"/>
        </w:rPr>
      </w:pPr>
      <w:r w:rsidRPr="00CE017F">
        <w:rPr>
          <w:sz w:val="28"/>
          <w:szCs w:val="28"/>
          <w:lang w:val="kk-KZ"/>
        </w:rPr>
        <w:t xml:space="preserve"> </w:t>
      </w:r>
      <w:r w:rsidRPr="00AA6452">
        <w:rPr>
          <w:sz w:val="28"/>
          <w:szCs w:val="28"/>
          <w:lang w:val="kk-KZ"/>
        </w:rPr>
        <w:t>-</w:t>
      </w:r>
      <w:r w:rsidRPr="00AA6452">
        <w:rPr>
          <w:color w:val="000000" w:themeColor="text1"/>
          <w:sz w:val="28"/>
          <w:szCs w:val="28"/>
          <w:lang w:val="kk-KZ"/>
        </w:rPr>
        <w:t xml:space="preserve"> өзіндік жұмысты оқу формасы мен танымдық іс-әрекетті ұйымдастыру құралдарының синтезі ретінде (</w:t>
      </w:r>
      <w:r w:rsidRPr="00AA6452">
        <w:rPr>
          <w:sz w:val="28"/>
        </w:rPr>
        <w:t xml:space="preserve">Исакова Т. Б. </w:t>
      </w:r>
      <w:r w:rsidR="00FF1828">
        <w:rPr>
          <w:color w:val="000000" w:themeColor="text1"/>
          <w:sz w:val="28"/>
          <w:szCs w:val="28"/>
          <w:lang w:val="kk-KZ"/>
        </w:rPr>
        <w:sym w:font="Symbol" w:char="F05B"/>
      </w:r>
      <w:r w:rsidR="00FF1828" w:rsidRPr="00FF1828">
        <w:rPr>
          <w:color w:val="000000" w:themeColor="text1"/>
          <w:sz w:val="28"/>
          <w:szCs w:val="28"/>
          <w:lang w:val="kk-KZ"/>
        </w:rPr>
        <w:t>76</w:t>
      </w:r>
      <w:r w:rsidR="00FF1828">
        <w:rPr>
          <w:color w:val="000000" w:themeColor="text1"/>
          <w:sz w:val="28"/>
          <w:szCs w:val="28"/>
          <w:lang w:val="kk-KZ"/>
        </w:rPr>
        <w:sym w:font="Symbol" w:char="F05D"/>
      </w:r>
      <w:r w:rsidRPr="00AA6452">
        <w:rPr>
          <w:sz w:val="28"/>
        </w:rPr>
        <w:t>, Н.Г.Лукинова</w:t>
      </w:r>
      <w:r w:rsidR="00FF1828" w:rsidRPr="00FF1828">
        <w:rPr>
          <w:sz w:val="28"/>
          <w:lang w:val="kk-KZ"/>
        </w:rPr>
        <w:t xml:space="preserve"> </w:t>
      </w:r>
      <w:r w:rsidR="00FF1828">
        <w:rPr>
          <w:color w:val="000000" w:themeColor="text1"/>
          <w:sz w:val="28"/>
          <w:szCs w:val="28"/>
          <w:lang w:val="kk-KZ"/>
        </w:rPr>
        <w:sym w:font="Symbol" w:char="F05B"/>
      </w:r>
      <w:r w:rsidR="00FF1828" w:rsidRPr="00FF1828">
        <w:rPr>
          <w:color w:val="000000" w:themeColor="text1"/>
          <w:sz w:val="28"/>
          <w:szCs w:val="28"/>
          <w:lang w:val="kk-KZ"/>
        </w:rPr>
        <w:t>77</w:t>
      </w:r>
      <w:r w:rsidR="00FF1828">
        <w:rPr>
          <w:color w:val="000000" w:themeColor="text1"/>
          <w:sz w:val="28"/>
          <w:szCs w:val="28"/>
          <w:lang w:val="kk-KZ"/>
        </w:rPr>
        <w:sym w:font="Symbol" w:char="F05D"/>
      </w:r>
      <w:r w:rsidRPr="00AA6452">
        <w:rPr>
          <w:color w:val="000000" w:themeColor="text1"/>
          <w:sz w:val="28"/>
          <w:szCs w:val="28"/>
          <w:lang w:val="kk-KZ"/>
        </w:rPr>
        <w:t>, Н</w:t>
      </w:r>
      <w:r w:rsidRPr="00AA6452">
        <w:rPr>
          <w:sz w:val="28"/>
        </w:rPr>
        <w:t>.В. Попова);</w:t>
      </w:r>
      <w:r w:rsidRPr="00412F72">
        <w:rPr>
          <w:sz w:val="28"/>
        </w:rPr>
        <w:t xml:space="preserve"> </w:t>
      </w:r>
    </w:p>
    <w:p w:rsidR="000A209D" w:rsidRDefault="000A209D" w:rsidP="000A209D">
      <w:pPr>
        <w:ind w:firstLine="567"/>
        <w:jc w:val="both"/>
        <w:rPr>
          <w:color w:val="000000" w:themeColor="text1"/>
          <w:sz w:val="28"/>
          <w:szCs w:val="28"/>
          <w:lang w:val="kk-KZ"/>
        </w:rPr>
      </w:pPr>
      <w:r>
        <w:rPr>
          <w:color w:val="000000" w:themeColor="text1"/>
          <w:sz w:val="28"/>
          <w:szCs w:val="28"/>
          <w:lang w:val="kk-KZ"/>
        </w:rPr>
        <w:t>-</w:t>
      </w:r>
      <w:r w:rsidRPr="00CE017F">
        <w:rPr>
          <w:color w:val="000000" w:themeColor="text1"/>
          <w:sz w:val="28"/>
          <w:szCs w:val="28"/>
          <w:lang w:val="kk-KZ"/>
        </w:rPr>
        <w:t xml:space="preserve"> </w:t>
      </w:r>
      <w:r>
        <w:rPr>
          <w:color w:val="000000" w:themeColor="text1"/>
          <w:sz w:val="28"/>
          <w:szCs w:val="28"/>
          <w:lang w:val="kk-KZ"/>
        </w:rPr>
        <w:t xml:space="preserve">өзіндік жұмысты </w:t>
      </w:r>
      <w:r w:rsidRPr="00CE017F">
        <w:rPr>
          <w:color w:val="000000" w:themeColor="text1"/>
          <w:sz w:val="28"/>
          <w:szCs w:val="28"/>
          <w:lang w:val="kk-KZ"/>
        </w:rPr>
        <w:t>ұйымдастырушылық түрі мен нысаны</w:t>
      </w:r>
      <w:r>
        <w:rPr>
          <w:color w:val="000000" w:themeColor="text1"/>
          <w:sz w:val="28"/>
          <w:szCs w:val="28"/>
          <w:lang w:val="kk-KZ"/>
        </w:rPr>
        <w:t xml:space="preserve"> ретінде </w:t>
      </w:r>
      <w:r w:rsidRPr="00CE017F">
        <w:rPr>
          <w:color w:val="000000" w:themeColor="text1"/>
          <w:sz w:val="28"/>
          <w:szCs w:val="28"/>
          <w:lang w:val="kk-KZ"/>
        </w:rPr>
        <w:t>(</w:t>
      </w:r>
      <w:proofErr w:type="spellStart"/>
      <w:r w:rsidRPr="00CE017F">
        <w:rPr>
          <w:color w:val="000000" w:themeColor="text1"/>
          <w:sz w:val="28"/>
          <w:szCs w:val="28"/>
          <w:lang w:val="kk-KZ"/>
        </w:rPr>
        <w:t>Е.К.Борткевич</w:t>
      </w:r>
      <w:proofErr w:type="spellEnd"/>
      <w:r w:rsidR="00FF1828" w:rsidRPr="00FF1828">
        <w:rPr>
          <w:color w:val="000000" w:themeColor="text1"/>
          <w:sz w:val="28"/>
          <w:szCs w:val="28"/>
          <w:lang w:val="kk-KZ"/>
        </w:rPr>
        <w:t xml:space="preserve"> </w:t>
      </w:r>
      <w:r w:rsidR="00FF1828">
        <w:rPr>
          <w:color w:val="000000" w:themeColor="text1"/>
          <w:sz w:val="28"/>
          <w:szCs w:val="28"/>
          <w:lang w:val="kk-KZ"/>
        </w:rPr>
        <w:sym w:font="Symbol" w:char="F05B"/>
      </w:r>
      <w:r w:rsidR="00FF1828" w:rsidRPr="00FF1828">
        <w:rPr>
          <w:color w:val="000000" w:themeColor="text1"/>
          <w:sz w:val="28"/>
          <w:szCs w:val="28"/>
        </w:rPr>
        <w:t>78</w:t>
      </w:r>
      <w:r w:rsidR="00FF1828">
        <w:rPr>
          <w:color w:val="000000" w:themeColor="text1"/>
          <w:sz w:val="28"/>
          <w:szCs w:val="28"/>
          <w:lang w:val="kk-KZ"/>
        </w:rPr>
        <w:sym w:font="Symbol" w:char="F05D"/>
      </w:r>
      <w:r w:rsidRPr="00CE017F">
        <w:rPr>
          <w:color w:val="000000" w:themeColor="text1"/>
          <w:sz w:val="28"/>
          <w:szCs w:val="28"/>
          <w:lang w:val="kk-KZ"/>
        </w:rPr>
        <w:t>)</w:t>
      </w:r>
      <w:r>
        <w:rPr>
          <w:color w:val="000000" w:themeColor="text1"/>
          <w:sz w:val="28"/>
          <w:szCs w:val="28"/>
          <w:lang w:val="kk-KZ"/>
        </w:rPr>
        <w:t>;</w:t>
      </w:r>
      <w:r w:rsidRPr="00CE017F">
        <w:rPr>
          <w:color w:val="000000" w:themeColor="text1"/>
          <w:sz w:val="28"/>
          <w:szCs w:val="28"/>
          <w:lang w:val="kk-KZ"/>
        </w:rPr>
        <w:t xml:space="preserve"> </w:t>
      </w:r>
    </w:p>
    <w:p w:rsidR="000A209D" w:rsidRDefault="000A209D" w:rsidP="000A209D">
      <w:pPr>
        <w:ind w:firstLine="567"/>
        <w:jc w:val="both"/>
        <w:rPr>
          <w:color w:val="000000" w:themeColor="text1"/>
          <w:sz w:val="28"/>
          <w:szCs w:val="28"/>
          <w:lang w:val="kk-KZ"/>
        </w:rPr>
      </w:pPr>
      <w:r>
        <w:rPr>
          <w:color w:val="000000" w:themeColor="text1"/>
          <w:sz w:val="28"/>
          <w:szCs w:val="28"/>
          <w:lang w:val="kk-KZ"/>
        </w:rPr>
        <w:t>-</w:t>
      </w:r>
      <w:r w:rsidRPr="00C60F21">
        <w:rPr>
          <w:color w:val="000000" w:themeColor="text1"/>
          <w:sz w:val="28"/>
          <w:szCs w:val="28"/>
          <w:lang w:val="kk-KZ"/>
        </w:rPr>
        <w:t xml:space="preserve"> </w:t>
      </w:r>
      <w:r>
        <w:rPr>
          <w:color w:val="000000" w:themeColor="text1"/>
          <w:sz w:val="28"/>
          <w:szCs w:val="28"/>
          <w:lang w:val="kk-KZ"/>
        </w:rPr>
        <w:t xml:space="preserve">өзіндік жұмысты </w:t>
      </w:r>
      <w:r w:rsidRPr="00CE017F">
        <w:rPr>
          <w:color w:val="000000" w:themeColor="text1"/>
          <w:sz w:val="28"/>
          <w:szCs w:val="28"/>
          <w:lang w:val="kk-KZ"/>
        </w:rPr>
        <w:t>оқу қызметінің түрі</w:t>
      </w:r>
      <w:r>
        <w:rPr>
          <w:color w:val="000000" w:themeColor="text1"/>
          <w:sz w:val="28"/>
          <w:szCs w:val="28"/>
          <w:lang w:val="kk-KZ"/>
        </w:rPr>
        <w:t>нде</w:t>
      </w:r>
      <w:r w:rsidRPr="00CE017F">
        <w:rPr>
          <w:color w:val="000000" w:themeColor="text1"/>
          <w:sz w:val="28"/>
          <w:szCs w:val="28"/>
          <w:lang w:val="kk-KZ"/>
        </w:rPr>
        <w:t xml:space="preserve">  (</w:t>
      </w:r>
      <w:proofErr w:type="spellStart"/>
      <w:r w:rsidRPr="00CE017F">
        <w:rPr>
          <w:color w:val="000000" w:themeColor="text1"/>
          <w:sz w:val="28"/>
          <w:szCs w:val="28"/>
          <w:lang w:val="kk-KZ"/>
        </w:rPr>
        <w:t>О.А.Нильсон</w:t>
      </w:r>
      <w:proofErr w:type="spellEnd"/>
      <w:r w:rsidRPr="00CE017F">
        <w:rPr>
          <w:color w:val="000000" w:themeColor="text1"/>
          <w:sz w:val="28"/>
          <w:szCs w:val="28"/>
          <w:lang w:val="kk-KZ"/>
        </w:rPr>
        <w:t xml:space="preserve">, А.Б. </w:t>
      </w:r>
      <w:proofErr w:type="spellStart"/>
      <w:r w:rsidRPr="00CE017F">
        <w:rPr>
          <w:color w:val="000000" w:themeColor="text1"/>
          <w:sz w:val="28"/>
          <w:szCs w:val="28"/>
          <w:lang w:val="kk-KZ"/>
        </w:rPr>
        <w:t>Петровский</w:t>
      </w:r>
      <w:proofErr w:type="spellEnd"/>
      <w:r w:rsidRPr="00CE017F">
        <w:rPr>
          <w:color w:val="000000" w:themeColor="text1"/>
          <w:sz w:val="28"/>
          <w:szCs w:val="28"/>
          <w:lang w:val="kk-KZ"/>
        </w:rPr>
        <w:t>)</w:t>
      </w:r>
      <w:r>
        <w:rPr>
          <w:color w:val="000000" w:themeColor="text1"/>
          <w:sz w:val="28"/>
          <w:szCs w:val="28"/>
          <w:lang w:val="kk-KZ"/>
        </w:rPr>
        <w:t>;</w:t>
      </w:r>
    </w:p>
    <w:p w:rsidR="000A209D" w:rsidRDefault="000A209D" w:rsidP="000A209D">
      <w:pPr>
        <w:ind w:firstLine="567"/>
        <w:jc w:val="both"/>
        <w:rPr>
          <w:color w:val="000000" w:themeColor="text1"/>
          <w:sz w:val="28"/>
          <w:szCs w:val="28"/>
          <w:lang w:val="kk-KZ"/>
        </w:rPr>
      </w:pPr>
      <w:r>
        <w:rPr>
          <w:color w:val="000000" w:themeColor="text1"/>
          <w:sz w:val="28"/>
          <w:szCs w:val="28"/>
          <w:lang w:val="kk-KZ"/>
        </w:rPr>
        <w:t>-</w:t>
      </w:r>
      <w:r w:rsidRPr="00C60F21">
        <w:rPr>
          <w:color w:val="000000" w:themeColor="text1"/>
          <w:sz w:val="28"/>
          <w:szCs w:val="28"/>
          <w:lang w:val="kk-KZ"/>
        </w:rPr>
        <w:t xml:space="preserve"> </w:t>
      </w:r>
      <w:r>
        <w:rPr>
          <w:color w:val="000000" w:themeColor="text1"/>
          <w:sz w:val="28"/>
          <w:szCs w:val="28"/>
          <w:lang w:val="kk-KZ"/>
        </w:rPr>
        <w:t xml:space="preserve">өзіндік жұмысты </w:t>
      </w:r>
      <w:r w:rsidRPr="00CE017F">
        <w:rPr>
          <w:color w:val="000000" w:themeColor="text1"/>
          <w:sz w:val="28"/>
          <w:szCs w:val="28"/>
          <w:lang w:val="kk-KZ"/>
        </w:rPr>
        <w:t xml:space="preserve">аудиториядан тыс жұмыс </w:t>
      </w:r>
      <w:r>
        <w:rPr>
          <w:color w:val="000000" w:themeColor="text1"/>
          <w:sz w:val="28"/>
          <w:szCs w:val="28"/>
          <w:lang w:val="kk-KZ"/>
        </w:rPr>
        <w:t xml:space="preserve"> ретінде</w:t>
      </w:r>
      <w:r w:rsidRPr="00CE017F">
        <w:rPr>
          <w:color w:val="000000" w:themeColor="text1"/>
          <w:sz w:val="28"/>
          <w:szCs w:val="28"/>
          <w:lang w:val="kk-KZ"/>
        </w:rPr>
        <w:t>(</w:t>
      </w:r>
      <w:proofErr w:type="spellStart"/>
      <w:r w:rsidRPr="00CE017F">
        <w:rPr>
          <w:color w:val="000000" w:themeColor="text1"/>
          <w:sz w:val="28"/>
          <w:szCs w:val="28"/>
          <w:lang w:val="kk-KZ"/>
        </w:rPr>
        <w:t>И.И.Кобыляцкий</w:t>
      </w:r>
      <w:proofErr w:type="spellEnd"/>
      <w:r w:rsidR="00FF1828" w:rsidRPr="00FF1828">
        <w:rPr>
          <w:color w:val="000000" w:themeColor="text1"/>
          <w:sz w:val="28"/>
          <w:szCs w:val="28"/>
          <w:lang w:val="kk-KZ"/>
        </w:rPr>
        <w:t xml:space="preserve"> </w:t>
      </w:r>
      <w:r w:rsidR="00FF1828">
        <w:rPr>
          <w:color w:val="000000" w:themeColor="text1"/>
          <w:sz w:val="28"/>
          <w:szCs w:val="28"/>
          <w:lang w:val="kk-KZ"/>
        </w:rPr>
        <w:sym w:font="Symbol" w:char="F05B"/>
      </w:r>
      <w:r w:rsidR="00FF1828" w:rsidRPr="00FF1828">
        <w:rPr>
          <w:color w:val="000000" w:themeColor="text1"/>
          <w:sz w:val="28"/>
          <w:szCs w:val="28"/>
          <w:lang w:val="kk-KZ"/>
        </w:rPr>
        <w:t>79</w:t>
      </w:r>
      <w:r w:rsidR="00FF1828">
        <w:rPr>
          <w:color w:val="000000" w:themeColor="text1"/>
          <w:sz w:val="28"/>
          <w:szCs w:val="28"/>
          <w:lang w:val="kk-KZ"/>
        </w:rPr>
        <w:sym w:font="Symbol" w:char="F05D"/>
      </w:r>
      <w:r w:rsidRPr="00CE017F">
        <w:rPr>
          <w:color w:val="000000" w:themeColor="text1"/>
          <w:sz w:val="28"/>
          <w:szCs w:val="28"/>
          <w:lang w:val="kk-KZ"/>
        </w:rPr>
        <w:t>)</w:t>
      </w:r>
      <w:r>
        <w:rPr>
          <w:color w:val="000000" w:themeColor="text1"/>
          <w:sz w:val="28"/>
          <w:szCs w:val="28"/>
          <w:lang w:val="kk-KZ"/>
        </w:rPr>
        <w:t xml:space="preserve">; </w:t>
      </w:r>
    </w:p>
    <w:p w:rsidR="000A209D" w:rsidRPr="00CE017F" w:rsidRDefault="000A209D" w:rsidP="000A209D">
      <w:pPr>
        <w:ind w:firstLine="567"/>
        <w:jc w:val="both"/>
        <w:rPr>
          <w:noProof/>
          <w:color w:val="000000" w:themeColor="text1"/>
          <w:sz w:val="28"/>
          <w:szCs w:val="28"/>
          <w:lang w:val="kk-KZ"/>
        </w:rPr>
      </w:pPr>
      <w:r>
        <w:rPr>
          <w:color w:val="000000" w:themeColor="text1"/>
          <w:sz w:val="28"/>
          <w:szCs w:val="28"/>
          <w:lang w:val="kk-KZ"/>
        </w:rPr>
        <w:t>-</w:t>
      </w:r>
      <w:r w:rsidRPr="00C60F21">
        <w:rPr>
          <w:color w:val="000000" w:themeColor="text1"/>
          <w:sz w:val="28"/>
          <w:szCs w:val="28"/>
          <w:lang w:val="kk-KZ"/>
        </w:rPr>
        <w:t xml:space="preserve"> </w:t>
      </w:r>
      <w:r>
        <w:rPr>
          <w:color w:val="000000" w:themeColor="text1"/>
          <w:sz w:val="28"/>
          <w:szCs w:val="28"/>
          <w:lang w:val="kk-KZ"/>
        </w:rPr>
        <w:t xml:space="preserve">өзіндік жұмысты </w:t>
      </w:r>
      <w:r w:rsidRPr="00CE017F">
        <w:rPr>
          <w:color w:val="000000" w:themeColor="text1"/>
          <w:sz w:val="28"/>
          <w:szCs w:val="28"/>
          <w:lang w:val="kk-KZ"/>
        </w:rPr>
        <w:t>белсенді қызметті оқу</w:t>
      </w:r>
      <w:r>
        <w:rPr>
          <w:color w:val="000000" w:themeColor="text1"/>
          <w:sz w:val="28"/>
          <w:szCs w:val="28"/>
          <w:lang w:val="kk-KZ"/>
        </w:rPr>
        <w:t xml:space="preserve"> </w:t>
      </w:r>
      <w:r w:rsidRPr="00CE017F">
        <w:rPr>
          <w:color w:val="000000" w:themeColor="text1"/>
          <w:sz w:val="28"/>
          <w:szCs w:val="28"/>
          <w:lang w:val="kk-KZ"/>
        </w:rPr>
        <w:t xml:space="preserve"> (Ю.Б. </w:t>
      </w:r>
      <w:proofErr w:type="spellStart"/>
      <w:r w:rsidRPr="00CE017F">
        <w:rPr>
          <w:color w:val="000000" w:themeColor="text1"/>
          <w:sz w:val="28"/>
          <w:szCs w:val="28"/>
          <w:lang w:val="kk-KZ"/>
        </w:rPr>
        <w:t>Зотов</w:t>
      </w:r>
      <w:proofErr w:type="spellEnd"/>
      <w:r>
        <w:rPr>
          <w:color w:val="000000" w:themeColor="text1"/>
          <w:sz w:val="28"/>
          <w:szCs w:val="28"/>
          <w:lang w:val="kk-KZ"/>
        </w:rPr>
        <w:t xml:space="preserve"> </w:t>
      </w:r>
      <w:r w:rsidR="00FF1828">
        <w:rPr>
          <w:color w:val="000000" w:themeColor="text1"/>
          <w:sz w:val="28"/>
          <w:szCs w:val="28"/>
          <w:lang w:val="kk-KZ"/>
        </w:rPr>
        <w:sym w:font="Symbol" w:char="F05B"/>
      </w:r>
      <w:r w:rsidR="00FF1828" w:rsidRPr="00FF1828">
        <w:rPr>
          <w:color w:val="000000" w:themeColor="text1"/>
          <w:sz w:val="28"/>
          <w:szCs w:val="28"/>
          <w:lang w:val="kk-KZ"/>
        </w:rPr>
        <w:t>80</w:t>
      </w:r>
      <w:r w:rsidR="00FF1828">
        <w:rPr>
          <w:color w:val="000000" w:themeColor="text1"/>
          <w:sz w:val="28"/>
          <w:szCs w:val="28"/>
          <w:lang w:val="kk-KZ"/>
        </w:rPr>
        <w:sym w:font="Symbol" w:char="F05D"/>
      </w:r>
      <w:r w:rsidRPr="00CE017F">
        <w:rPr>
          <w:color w:val="000000" w:themeColor="text1"/>
          <w:sz w:val="28"/>
          <w:szCs w:val="28"/>
          <w:lang w:val="kk-KZ"/>
        </w:rPr>
        <w:t xml:space="preserve">) ретінде </w:t>
      </w:r>
      <w:r>
        <w:rPr>
          <w:color w:val="000000" w:themeColor="text1"/>
          <w:sz w:val="28"/>
          <w:szCs w:val="28"/>
          <w:lang w:val="kk-KZ"/>
        </w:rPr>
        <w:t xml:space="preserve">деп </w:t>
      </w:r>
      <w:r w:rsidRPr="003B6E0B">
        <w:rPr>
          <w:color w:val="000000" w:themeColor="text1"/>
          <w:sz w:val="28"/>
          <w:szCs w:val="28"/>
          <w:lang w:val="kk-KZ"/>
        </w:rPr>
        <w:t>көрсеткен.</w:t>
      </w:r>
      <w:r w:rsidRPr="00CE017F">
        <w:rPr>
          <w:noProof/>
          <w:color w:val="000000" w:themeColor="text1"/>
          <w:sz w:val="28"/>
          <w:szCs w:val="28"/>
          <w:lang w:val="kk-KZ"/>
        </w:rPr>
        <w:t xml:space="preserve">  </w:t>
      </w:r>
    </w:p>
    <w:p w:rsidR="000A209D" w:rsidRPr="00CE017F" w:rsidRDefault="000A209D" w:rsidP="000A209D">
      <w:pPr>
        <w:ind w:firstLine="709"/>
        <w:jc w:val="both"/>
        <w:rPr>
          <w:sz w:val="28"/>
          <w:szCs w:val="28"/>
          <w:lang w:val="kk-KZ"/>
        </w:rPr>
      </w:pPr>
      <w:r w:rsidRPr="00CE017F">
        <w:rPr>
          <w:sz w:val="28"/>
          <w:szCs w:val="28"/>
          <w:lang w:val="kk-KZ"/>
        </w:rPr>
        <w:t xml:space="preserve">Мұғалімдер әрдайым оқушыларды оқытудағы өзіндік жұмыстың ерекше рөліне назар аударғанымен, </w:t>
      </w:r>
      <w:proofErr w:type="spellStart"/>
      <w:r w:rsidRPr="00CE017F">
        <w:rPr>
          <w:sz w:val="28"/>
          <w:szCs w:val="28"/>
          <w:lang w:val="kk-KZ"/>
        </w:rPr>
        <w:t>К.Д.Ушинский</w:t>
      </w:r>
      <w:proofErr w:type="spellEnd"/>
      <w:r w:rsidRPr="00CE017F">
        <w:rPr>
          <w:sz w:val="28"/>
          <w:szCs w:val="28"/>
          <w:lang w:val="kk-KZ"/>
        </w:rPr>
        <w:t xml:space="preserve"> педагогикалық процестің ұйымдастырушылық аспектілерін сипаттай отырып, оқушының өзіндік жұмысы ғана білімді терең игеруге жағдай жасайды және «</w:t>
      </w:r>
      <w:r w:rsidR="001A305C" w:rsidRPr="00CE017F">
        <w:rPr>
          <w:sz w:val="28"/>
          <w:szCs w:val="28"/>
          <w:lang w:val="kk-KZ"/>
        </w:rPr>
        <w:t xml:space="preserve">сапалы оқытудың </w:t>
      </w:r>
      <w:r w:rsidRPr="00CE017F">
        <w:rPr>
          <w:sz w:val="28"/>
          <w:szCs w:val="28"/>
          <w:lang w:val="kk-KZ"/>
        </w:rPr>
        <w:t>кез-келген жалғыз берік негізі» деп сана</w:t>
      </w:r>
      <w:r>
        <w:rPr>
          <w:sz w:val="28"/>
          <w:szCs w:val="28"/>
          <w:lang w:val="kk-KZ"/>
        </w:rPr>
        <w:t>ған</w:t>
      </w:r>
      <w:r w:rsidR="00FF1828" w:rsidRPr="00FF1828">
        <w:rPr>
          <w:sz w:val="28"/>
          <w:szCs w:val="28"/>
          <w:lang w:val="kk-KZ"/>
        </w:rPr>
        <w:t xml:space="preserve"> </w:t>
      </w:r>
      <w:r w:rsidR="00FF1828">
        <w:rPr>
          <w:color w:val="000000" w:themeColor="text1"/>
          <w:sz w:val="28"/>
          <w:szCs w:val="28"/>
          <w:lang w:val="kk-KZ"/>
        </w:rPr>
        <w:sym w:font="Symbol" w:char="F05B"/>
      </w:r>
      <w:r w:rsidR="00FF1828" w:rsidRPr="00FF1828">
        <w:rPr>
          <w:color w:val="000000" w:themeColor="text1"/>
          <w:sz w:val="28"/>
          <w:szCs w:val="28"/>
          <w:lang w:val="kk-KZ"/>
        </w:rPr>
        <w:t>81</w:t>
      </w:r>
      <w:r w:rsidR="00FF1828">
        <w:rPr>
          <w:color w:val="000000" w:themeColor="text1"/>
          <w:sz w:val="28"/>
          <w:szCs w:val="28"/>
          <w:lang w:val="kk-KZ"/>
        </w:rPr>
        <w:sym w:font="Symbol" w:char="F05D"/>
      </w:r>
      <w:r w:rsidRPr="00CE017F">
        <w:rPr>
          <w:sz w:val="28"/>
          <w:szCs w:val="28"/>
          <w:lang w:val="kk-KZ"/>
        </w:rPr>
        <w:t xml:space="preserve">. </w:t>
      </w:r>
    </w:p>
    <w:p w:rsidR="000A209D" w:rsidRPr="003B6E0B" w:rsidRDefault="000A209D" w:rsidP="000A209D">
      <w:pPr>
        <w:ind w:firstLine="709"/>
        <w:jc w:val="both"/>
        <w:rPr>
          <w:sz w:val="28"/>
          <w:szCs w:val="28"/>
          <w:lang w:val="kk-KZ"/>
        </w:rPr>
      </w:pPr>
      <w:r w:rsidRPr="00CE017F">
        <w:rPr>
          <w:sz w:val="28"/>
          <w:szCs w:val="28"/>
          <w:lang w:val="kk-KZ"/>
        </w:rPr>
        <w:t xml:space="preserve">Профессор </w:t>
      </w:r>
      <w:proofErr w:type="spellStart"/>
      <w:r w:rsidRPr="003B6E0B">
        <w:rPr>
          <w:sz w:val="28"/>
          <w:szCs w:val="28"/>
          <w:lang w:val="kk-KZ"/>
        </w:rPr>
        <w:t>Л.B.Занков</w:t>
      </w:r>
      <w:proofErr w:type="spellEnd"/>
      <w:r w:rsidRPr="003B6E0B">
        <w:rPr>
          <w:sz w:val="28"/>
          <w:szCs w:val="28"/>
          <w:lang w:val="kk-KZ"/>
        </w:rPr>
        <w:t xml:space="preserve"> жаңа дидактикалық принципті ғылыми негіз</w:t>
      </w:r>
      <w:r>
        <w:rPr>
          <w:sz w:val="28"/>
          <w:szCs w:val="28"/>
          <w:lang w:val="kk-KZ"/>
        </w:rPr>
        <w:t>деген және</w:t>
      </w:r>
      <w:r w:rsidRPr="003B6E0B">
        <w:rPr>
          <w:sz w:val="28"/>
          <w:szCs w:val="28"/>
          <w:lang w:val="kk-KZ"/>
        </w:rPr>
        <w:t xml:space="preserve"> ол өзіндік жұмыс әдістемесін </w:t>
      </w:r>
      <w:r>
        <w:rPr>
          <w:sz w:val="28"/>
          <w:szCs w:val="28"/>
          <w:lang w:val="kk-KZ"/>
        </w:rPr>
        <w:t>білмей</w:t>
      </w:r>
      <w:r w:rsidRPr="003B6E0B">
        <w:rPr>
          <w:sz w:val="28"/>
          <w:szCs w:val="28"/>
          <w:lang w:val="kk-KZ"/>
        </w:rPr>
        <w:t xml:space="preserve">, өздігінен білім алу жүйелік </w:t>
      </w:r>
      <w:proofErr w:type="spellStart"/>
      <w:r w:rsidRPr="003B6E0B">
        <w:rPr>
          <w:sz w:val="28"/>
          <w:szCs w:val="28"/>
          <w:lang w:val="kk-KZ"/>
        </w:rPr>
        <w:t>жаттығуларсыз</w:t>
      </w:r>
      <w:proofErr w:type="spellEnd"/>
      <w:r w:rsidRPr="003B6E0B">
        <w:rPr>
          <w:sz w:val="28"/>
          <w:szCs w:val="28"/>
          <w:lang w:val="kk-KZ"/>
        </w:rPr>
        <w:t xml:space="preserve"> мүмкін емес деп есепте</w:t>
      </w:r>
      <w:r>
        <w:rPr>
          <w:sz w:val="28"/>
          <w:szCs w:val="28"/>
          <w:lang w:val="kk-KZ"/>
        </w:rPr>
        <w:t>ген</w:t>
      </w:r>
      <w:r w:rsidR="00FF1828" w:rsidRPr="00FF1828">
        <w:rPr>
          <w:sz w:val="28"/>
          <w:szCs w:val="28"/>
          <w:lang w:val="kk-KZ"/>
        </w:rPr>
        <w:t xml:space="preserve"> </w:t>
      </w:r>
      <w:r w:rsidR="00FF1828">
        <w:rPr>
          <w:color w:val="000000" w:themeColor="text1"/>
          <w:sz w:val="28"/>
          <w:szCs w:val="28"/>
          <w:lang w:val="kk-KZ"/>
        </w:rPr>
        <w:sym w:font="Symbol" w:char="F05B"/>
      </w:r>
      <w:r w:rsidR="00FF1828" w:rsidRPr="00FF1828">
        <w:rPr>
          <w:color w:val="000000" w:themeColor="text1"/>
          <w:sz w:val="28"/>
          <w:szCs w:val="28"/>
          <w:lang w:val="kk-KZ"/>
        </w:rPr>
        <w:t>82</w:t>
      </w:r>
      <w:r w:rsidR="00FF1828">
        <w:rPr>
          <w:color w:val="000000" w:themeColor="text1"/>
          <w:sz w:val="28"/>
          <w:szCs w:val="28"/>
          <w:lang w:val="kk-KZ"/>
        </w:rPr>
        <w:sym w:font="Symbol" w:char="F05D"/>
      </w:r>
      <w:r w:rsidRPr="003B6E0B">
        <w:rPr>
          <w:sz w:val="28"/>
          <w:szCs w:val="28"/>
          <w:lang w:val="kk-KZ"/>
        </w:rPr>
        <w:t>. Өзіндік жұмыс күрделілігінің артуы оқушылардың танымдық қабілеттерін дамытады және шыңдайды, практикалық дағдылар мен қабілеттердің дамуына ықпал жасайды, ақыл-ой еңбегінің мәдениетін арттырады және алған білімдерін мағыналы және терең етеді</w:t>
      </w:r>
      <w:r w:rsidR="00FF1828" w:rsidRPr="00FF1828">
        <w:rPr>
          <w:sz w:val="28"/>
          <w:szCs w:val="28"/>
          <w:lang w:val="kk-KZ"/>
        </w:rPr>
        <w:t xml:space="preserve"> </w:t>
      </w:r>
      <w:r w:rsidR="00FF1828">
        <w:rPr>
          <w:color w:val="000000" w:themeColor="text1"/>
          <w:sz w:val="28"/>
          <w:szCs w:val="28"/>
          <w:lang w:val="kk-KZ"/>
        </w:rPr>
        <w:sym w:font="Symbol" w:char="F05B"/>
      </w:r>
      <w:r w:rsidR="00FF1828" w:rsidRPr="00FF1828">
        <w:rPr>
          <w:color w:val="000000" w:themeColor="text1"/>
          <w:sz w:val="28"/>
          <w:szCs w:val="28"/>
          <w:lang w:val="kk-KZ"/>
        </w:rPr>
        <w:t>83</w:t>
      </w:r>
      <w:r w:rsidR="00FF1828">
        <w:rPr>
          <w:color w:val="000000" w:themeColor="text1"/>
          <w:sz w:val="28"/>
          <w:szCs w:val="28"/>
          <w:lang w:val="kk-KZ"/>
        </w:rPr>
        <w:sym w:font="Symbol" w:char="F05D"/>
      </w:r>
      <w:r w:rsidRPr="003B6E0B">
        <w:rPr>
          <w:sz w:val="28"/>
          <w:szCs w:val="28"/>
          <w:lang w:val="kk-KZ"/>
        </w:rPr>
        <w:t>.</w:t>
      </w:r>
    </w:p>
    <w:p w:rsidR="000A209D" w:rsidRPr="003B6E0B" w:rsidRDefault="000A209D" w:rsidP="000A209D">
      <w:pPr>
        <w:pStyle w:val="af0"/>
        <w:shd w:val="clear" w:color="auto" w:fill="auto"/>
        <w:tabs>
          <w:tab w:val="left" w:pos="582"/>
        </w:tabs>
        <w:spacing w:after="0" w:line="240" w:lineRule="auto"/>
        <w:ind w:firstLine="709"/>
        <w:jc w:val="both"/>
        <w:rPr>
          <w:sz w:val="28"/>
          <w:szCs w:val="28"/>
        </w:rPr>
      </w:pPr>
      <w:r>
        <w:rPr>
          <w:sz w:val="28"/>
          <w:szCs w:val="28"/>
          <w:lang w:val="kk-KZ"/>
        </w:rPr>
        <w:t>Ө</w:t>
      </w:r>
      <w:r w:rsidRPr="003B6E0B">
        <w:rPr>
          <w:sz w:val="28"/>
          <w:szCs w:val="28"/>
          <w:lang w:val="kk-KZ"/>
        </w:rPr>
        <w:t>з</w:t>
      </w:r>
      <w:r>
        <w:rPr>
          <w:sz w:val="28"/>
          <w:szCs w:val="28"/>
          <w:lang w:val="kk-KZ"/>
        </w:rPr>
        <w:t>ін</w:t>
      </w:r>
      <w:r w:rsidRPr="003B6E0B">
        <w:rPr>
          <w:sz w:val="28"/>
          <w:szCs w:val="28"/>
          <w:lang w:val="kk-KZ"/>
        </w:rPr>
        <w:t>дік жұмыс</w:t>
      </w:r>
      <w:r w:rsidR="0092251A">
        <w:rPr>
          <w:sz w:val="28"/>
          <w:szCs w:val="28"/>
          <w:lang w:val="kk-KZ"/>
        </w:rPr>
        <w:t>ты</w:t>
      </w:r>
      <w:r w:rsidRPr="003B6E0B">
        <w:rPr>
          <w:sz w:val="28"/>
          <w:szCs w:val="28"/>
          <w:lang w:val="kk-KZ"/>
        </w:rPr>
        <w:t xml:space="preserve"> </w:t>
      </w:r>
      <w:r>
        <w:rPr>
          <w:sz w:val="28"/>
          <w:szCs w:val="28"/>
          <w:lang w:val="kk-KZ"/>
        </w:rPr>
        <w:t xml:space="preserve">ұйымдастыруда оларды </w:t>
      </w:r>
      <w:r w:rsidRPr="003B6E0B">
        <w:rPr>
          <w:sz w:val="28"/>
          <w:szCs w:val="28"/>
          <w:lang w:val="kk-KZ"/>
        </w:rPr>
        <w:t>түрлерін</w:t>
      </w:r>
      <w:r>
        <w:rPr>
          <w:sz w:val="28"/>
          <w:szCs w:val="28"/>
          <w:lang w:val="kk-KZ"/>
        </w:rPr>
        <w:t xml:space="preserve"> </w:t>
      </w:r>
      <w:r w:rsidRPr="003B6E0B">
        <w:rPr>
          <w:sz w:val="28"/>
          <w:szCs w:val="28"/>
          <w:lang w:val="kk-KZ"/>
        </w:rPr>
        <w:t>жіктеу мен бағалауд</w:t>
      </w:r>
      <w:r>
        <w:rPr>
          <w:sz w:val="28"/>
          <w:szCs w:val="28"/>
          <w:lang w:val="kk-KZ"/>
        </w:rPr>
        <w:t xml:space="preserve">а </w:t>
      </w:r>
      <w:r w:rsidRPr="003B6E0B">
        <w:rPr>
          <w:sz w:val="28"/>
          <w:szCs w:val="28"/>
          <w:lang w:val="kk-KZ"/>
        </w:rPr>
        <w:t xml:space="preserve">психологтардың, </w:t>
      </w:r>
      <w:proofErr w:type="spellStart"/>
      <w:r w:rsidRPr="003B6E0B">
        <w:rPr>
          <w:sz w:val="28"/>
          <w:szCs w:val="28"/>
          <w:lang w:val="kk-KZ"/>
        </w:rPr>
        <w:t>дидактиктердің</w:t>
      </w:r>
      <w:proofErr w:type="spellEnd"/>
      <w:r w:rsidRPr="003B6E0B">
        <w:rPr>
          <w:sz w:val="28"/>
          <w:szCs w:val="28"/>
          <w:lang w:val="kk-KZ"/>
        </w:rPr>
        <w:t xml:space="preserve"> оқушылардың оқуы мен дамуының өзара байланысы туралы зерттеулері толық ескерілуі керек. </w:t>
      </w:r>
    </w:p>
    <w:p w:rsidR="000A209D" w:rsidRPr="00CE017F" w:rsidRDefault="000A209D" w:rsidP="000A209D">
      <w:pPr>
        <w:ind w:firstLine="709"/>
        <w:jc w:val="both"/>
        <w:rPr>
          <w:sz w:val="28"/>
          <w:szCs w:val="28"/>
          <w:lang w:val="kk-KZ"/>
        </w:rPr>
      </w:pPr>
      <w:r>
        <w:rPr>
          <w:sz w:val="28"/>
          <w:szCs w:val="28"/>
          <w:lang w:val="kk-KZ"/>
        </w:rPr>
        <w:t xml:space="preserve">Сол сияқты, </w:t>
      </w:r>
      <w:proofErr w:type="spellStart"/>
      <w:r w:rsidRPr="00EB51E6">
        <w:rPr>
          <w:sz w:val="28"/>
          <w:szCs w:val="28"/>
          <w:lang w:val="kk-KZ"/>
        </w:rPr>
        <w:t>Л.</w:t>
      </w:r>
      <w:r>
        <w:rPr>
          <w:sz w:val="28"/>
          <w:szCs w:val="28"/>
          <w:lang w:val="kk-KZ"/>
        </w:rPr>
        <w:t>В</w:t>
      </w:r>
      <w:r w:rsidRPr="00EB51E6">
        <w:rPr>
          <w:sz w:val="28"/>
          <w:szCs w:val="28"/>
          <w:lang w:val="kk-KZ"/>
        </w:rPr>
        <w:t>.Жарова</w:t>
      </w:r>
      <w:proofErr w:type="spellEnd"/>
      <w:r w:rsidRPr="00EB51E6">
        <w:rPr>
          <w:sz w:val="28"/>
          <w:szCs w:val="28"/>
          <w:lang w:val="kk-KZ"/>
        </w:rPr>
        <w:t xml:space="preserve"> </w:t>
      </w:r>
      <w:r>
        <w:rPr>
          <w:sz w:val="28"/>
          <w:szCs w:val="28"/>
          <w:lang w:val="kk-KZ"/>
        </w:rPr>
        <w:t>өзіндік</w:t>
      </w:r>
      <w:r w:rsidRPr="00EB51E6">
        <w:rPr>
          <w:sz w:val="28"/>
          <w:szCs w:val="28"/>
          <w:lang w:val="kk-KZ"/>
        </w:rPr>
        <w:t xml:space="preserve"> жұмысты мұғалім мен оқушылар қызметінің біртұтас жүйесі ретінде қарастыруды ұсынады және оны </w:t>
      </w:r>
      <w:r>
        <w:rPr>
          <w:sz w:val="28"/>
          <w:szCs w:val="28"/>
          <w:lang w:val="kk-KZ"/>
        </w:rPr>
        <w:t>«</w:t>
      </w:r>
      <w:r w:rsidRPr="00EB51E6">
        <w:rPr>
          <w:sz w:val="28"/>
          <w:szCs w:val="28"/>
          <w:lang w:val="kk-KZ"/>
        </w:rPr>
        <w:t>оқу процесінде осы қызметтің ішкі және сыртқы жақтарының диалектикалық ажырамас бірлігін көрсететін белгілер жиынтығы</w:t>
      </w:r>
      <w:r>
        <w:rPr>
          <w:sz w:val="28"/>
          <w:szCs w:val="28"/>
          <w:lang w:val="kk-KZ"/>
        </w:rPr>
        <w:t>»</w:t>
      </w:r>
      <w:r w:rsidRPr="00EB51E6">
        <w:rPr>
          <w:sz w:val="28"/>
          <w:szCs w:val="28"/>
          <w:lang w:val="kk-KZ"/>
        </w:rPr>
        <w:t xml:space="preserve"> тұрғысынан түсіндіреді</w:t>
      </w:r>
      <w:r>
        <w:rPr>
          <w:sz w:val="28"/>
          <w:szCs w:val="28"/>
          <w:lang w:val="kk-KZ"/>
        </w:rPr>
        <w:t xml:space="preserve"> </w:t>
      </w:r>
      <w:r>
        <w:rPr>
          <w:sz w:val="28"/>
          <w:szCs w:val="28"/>
          <w:lang w:val="kk-KZ"/>
        </w:rPr>
        <w:sym w:font="Symbol" w:char="F05B"/>
      </w:r>
      <w:r w:rsidR="00FF1828" w:rsidRPr="00FF1828">
        <w:rPr>
          <w:sz w:val="28"/>
          <w:szCs w:val="28"/>
        </w:rPr>
        <w:t>6</w:t>
      </w:r>
      <w:r w:rsidR="00FF1828" w:rsidRPr="004753C6">
        <w:rPr>
          <w:sz w:val="28"/>
          <w:szCs w:val="28"/>
        </w:rPr>
        <w:t>7</w:t>
      </w:r>
      <w:r>
        <w:rPr>
          <w:sz w:val="28"/>
          <w:szCs w:val="28"/>
          <w:lang w:val="kk-KZ"/>
        </w:rPr>
        <w:t>, б.47</w:t>
      </w:r>
      <w:r>
        <w:rPr>
          <w:sz w:val="28"/>
          <w:szCs w:val="28"/>
          <w:lang w:val="kk-KZ"/>
        </w:rPr>
        <w:sym w:font="Symbol" w:char="F05D"/>
      </w:r>
      <w:r>
        <w:rPr>
          <w:sz w:val="28"/>
          <w:szCs w:val="28"/>
          <w:lang w:val="kk-KZ"/>
        </w:rPr>
        <w:t>.</w:t>
      </w:r>
    </w:p>
    <w:p w:rsidR="000A209D" w:rsidRDefault="000A209D" w:rsidP="000A209D">
      <w:pPr>
        <w:ind w:firstLine="708"/>
        <w:jc w:val="both"/>
        <w:rPr>
          <w:rFonts w:eastAsia="SimSun"/>
          <w:sz w:val="28"/>
          <w:szCs w:val="28"/>
          <w:lang w:val="kk-KZ"/>
        </w:rPr>
      </w:pPr>
      <w:r>
        <w:rPr>
          <w:rFonts w:eastAsia="SimSun"/>
          <w:sz w:val="28"/>
          <w:szCs w:val="28"/>
          <w:lang w:val="kk-KZ"/>
        </w:rPr>
        <w:t>«</w:t>
      </w:r>
      <w:r w:rsidRPr="00745169">
        <w:rPr>
          <w:rFonts w:eastAsia="SimSun"/>
          <w:sz w:val="28"/>
          <w:szCs w:val="28"/>
          <w:lang w:val="kk-KZ"/>
        </w:rPr>
        <w:t>Өз</w:t>
      </w:r>
      <w:r>
        <w:rPr>
          <w:rFonts w:eastAsia="SimSun"/>
          <w:sz w:val="28"/>
          <w:szCs w:val="28"/>
          <w:lang w:val="kk-KZ"/>
        </w:rPr>
        <w:t>ін</w:t>
      </w:r>
      <w:r w:rsidRPr="00745169">
        <w:rPr>
          <w:rFonts w:eastAsia="SimSun"/>
          <w:sz w:val="28"/>
          <w:szCs w:val="28"/>
          <w:lang w:val="kk-KZ"/>
        </w:rPr>
        <w:t>дік жұмыс</w:t>
      </w:r>
      <w:r>
        <w:rPr>
          <w:rFonts w:eastAsia="SimSun"/>
          <w:sz w:val="28"/>
          <w:szCs w:val="28"/>
          <w:lang w:val="kk-KZ"/>
        </w:rPr>
        <w:t xml:space="preserve">» ұғымын зерттеуге арналған </w:t>
      </w:r>
      <w:r w:rsidRPr="00745169">
        <w:rPr>
          <w:rFonts w:eastAsia="SimSun"/>
          <w:sz w:val="28"/>
          <w:szCs w:val="28"/>
          <w:lang w:val="kk-KZ"/>
        </w:rPr>
        <w:t>психологиялық-педагогикалық әдебиеттерді</w:t>
      </w:r>
      <w:r w:rsidRPr="00B80140">
        <w:rPr>
          <w:rFonts w:eastAsia="SimSun"/>
          <w:sz w:val="28"/>
          <w:szCs w:val="28"/>
          <w:lang w:val="kk-KZ"/>
        </w:rPr>
        <w:t xml:space="preserve"> талда</w:t>
      </w:r>
      <w:r>
        <w:rPr>
          <w:rFonts w:eastAsia="SimSun"/>
          <w:sz w:val="28"/>
          <w:szCs w:val="28"/>
          <w:lang w:val="kk-KZ"/>
        </w:rPr>
        <w:t>п</w:t>
      </w:r>
      <w:r w:rsidR="00EA109A">
        <w:rPr>
          <w:rFonts w:eastAsia="SimSun"/>
          <w:sz w:val="28"/>
          <w:szCs w:val="28"/>
          <w:lang w:val="kk-KZ"/>
        </w:rPr>
        <w:t>,</w:t>
      </w:r>
      <w:r>
        <w:rPr>
          <w:rFonts w:eastAsia="SimSun"/>
          <w:sz w:val="28"/>
          <w:szCs w:val="28"/>
          <w:lang w:val="kk-KZ"/>
        </w:rPr>
        <w:t xml:space="preserve"> сараптау барысында </w:t>
      </w:r>
      <w:r w:rsidRPr="00B80140">
        <w:rPr>
          <w:rFonts w:eastAsia="SimSun"/>
          <w:sz w:val="28"/>
          <w:szCs w:val="28"/>
          <w:lang w:val="kk-KZ"/>
        </w:rPr>
        <w:t>әртүрлі</w:t>
      </w:r>
      <w:r>
        <w:rPr>
          <w:rFonts w:eastAsia="SimSun"/>
          <w:sz w:val="28"/>
          <w:szCs w:val="28"/>
          <w:lang w:val="kk-KZ"/>
        </w:rPr>
        <w:t xml:space="preserve"> пікірлер қалыптасқан </w:t>
      </w:r>
      <w:r w:rsidRPr="00B80140">
        <w:rPr>
          <w:rFonts w:eastAsia="SimSun"/>
          <w:sz w:val="28"/>
          <w:szCs w:val="28"/>
          <w:lang w:val="kk-KZ"/>
        </w:rPr>
        <w:t>(кесте.1)</w:t>
      </w:r>
      <w:r>
        <w:rPr>
          <w:rFonts w:eastAsia="SimSun"/>
          <w:sz w:val="28"/>
          <w:szCs w:val="28"/>
          <w:lang w:val="kk-KZ"/>
        </w:rPr>
        <w:t>.</w:t>
      </w:r>
    </w:p>
    <w:p w:rsidR="000A209D" w:rsidRPr="0068477B" w:rsidRDefault="000A209D" w:rsidP="000A209D">
      <w:pPr>
        <w:ind w:firstLine="708"/>
        <w:jc w:val="both"/>
        <w:rPr>
          <w:rFonts w:eastAsia="SimSun"/>
          <w:sz w:val="28"/>
          <w:szCs w:val="28"/>
          <w:lang w:val="kk-KZ"/>
        </w:rPr>
      </w:pPr>
    </w:p>
    <w:p w:rsidR="000A209D" w:rsidRDefault="000A209D" w:rsidP="000A209D">
      <w:pPr>
        <w:ind w:right="247"/>
        <w:rPr>
          <w:rFonts w:eastAsia="SimSun"/>
          <w:color w:val="000000" w:themeColor="text1"/>
          <w:sz w:val="28"/>
          <w:szCs w:val="28"/>
          <w:lang w:val="kk-KZ"/>
        </w:rPr>
      </w:pPr>
      <w:r w:rsidRPr="003B6E0B">
        <w:rPr>
          <w:rFonts w:eastAsia="SimSun"/>
          <w:color w:val="000000" w:themeColor="text1"/>
          <w:sz w:val="28"/>
          <w:szCs w:val="28"/>
          <w:lang w:val="kk-KZ"/>
        </w:rPr>
        <w:t>Кесте 1 – «Өзіндік жұмыс» ұғымына берілген анықтамаларды талдау</w:t>
      </w:r>
    </w:p>
    <w:p w:rsidR="000A209D" w:rsidRPr="003B6E0B" w:rsidRDefault="000A209D" w:rsidP="000A209D">
      <w:pPr>
        <w:ind w:right="247" w:firstLine="708"/>
        <w:jc w:val="right"/>
        <w:rPr>
          <w:rFonts w:eastAsia="SimSun"/>
          <w:color w:val="000000" w:themeColor="text1"/>
          <w:sz w:val="28"/>
          <w:szCs w:val="28"/>
          <w:lang w:val="kk-KZ"/>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26"/>
        <w:gridCol w:w="1925"/>
        <w:gridCol w:w="33"/>
        <w:gridCol w:w="2552"/>
      </w:tblGrid>
      <w:tr w:rsidR="000A209D" w:rsidRPr="003B6E0B" w:rsidTr="00E6485C">
        <w:trPr>
          <w:trHeight w:val="275"/>
        </w:trPr>
        <w:tc>
          <w:tcPr>
            <w:tcW w:w="4820" w:type="dxa"/>
          </w:tcPr>
          <w:p w:rsidR="000A209D" w:rsidRPr="003B6E0B" w:rsidRDefault="000A209D" w:rsidP="00E6485C">
            <w:pPr>
              <w:pStyle w:val="TableParagraph"/>
              <w:ind w:left="797" w:right="791"/>
              <w:rPr>
                <w:color w:val="000000" w:themeColor="text1"/>
                <w:sz w:val="24"/>
              </w:rPr>
            </w:pPr>
            <w:r w:rsidRPr="003B6E0B">
              <w:rPr>
                <w:color w:val="000000" w:themeColor="text1"/>
                <w:sz w:val="24"/>
              </w:rPr>
              <w:t>«Өзіндік жұмыс»</w:t>
            </w:r>
            <w:r w:rsidRPr="003B6E0B">
              <w:rPr>
                <w:color w:val="000000" w:themeColor="text1"/>
                <w:spacing w:val="-7"/>
                <w:sz w:val="24"/>
              </w:rPr>
              <w:t xml:space="preserve"> </w:t>
            </w:r>
            <w:r w:rsidRPr="003B6E0B">
              <w:rPr>
                <w:color w:val="000000" w:themeColor="text1"/>
                <w:sz w:val="24"/>
              </w:rPr>
              <w:t>анықтамасы</w:t>
            </w:r>
          </w:p>
        </w:tc>
        <w:tc>
          <w:tcPr>
            <w:tcW w:w="1984" w:type="dxa"/>
            <w:gridSpan w:val="3"/>
          </w:tcPr>
          <w:p w:rsidR="000A209D" w:rsidRPr="003B6E0B" w:rsidRDefault="000A209D" w:rsidP="00E6485C">
            <w:pPr>
              <w:pStyle w:val="TableParagraph"/>
              <w:ind w:left="473"/>
              <w:rPr>
                <w:color w:val="000000" w:themeColor="text1"/>
                <w:sz w:val="24"/>
              </w:rPr>
            </w:pPr>
            <w:r w:rsidRPr="003B6E0B">
              <w:rPr>
                <w:color w:val="000000" w:themeColor="text1"/>
                <w:sz w:val="24"/>
              </w:rPr>
              <w:t>Авторлар</w:t>
            </w:r>
          </w:p>
        </w:tc>
        <w:tc>
          <w:tcPr>
            <w:tcW w:w="2552" w:type="dxa"/>
          </w:tcPr>
          <w:p w:rsidR="000A209D" w:rsidRPr="003B6E0B" w:rsidRDefault="000A209D" w:rsidP="00E6485C">
            <w:pPr>
              <w:pStyle w:val="TableParagraph"/>
              <w:ind w:right="1007"/>
              <w:rPr>
                <w:color w:val="000000" w:themeColor="text1"/>
                <w:sz w:val="24"/>
              </w:rPr>
            </w:pPr>
            <w:r w:rsidRPr="003B6E0B">
              <w:rPr>
                <w:color w:val="000000" w:themeColor="text1"/>
                <w:sz w:val="24"/>
              </w:rPr>
              <w:t>Сипаттама</w:t>
            </w:r>
          </w:p>
        </w:tc>
      </w:tr>
      <w:tr w:rsidR="000A209D" w:rsidRPr="003B6E0B" w:rsidTr="00E6485C">
        <w:trPr>
          <w:trHeight w:val="275"/>
        </w:trPr>
        <w:tc>
          <w:tcPr>
            <w:tcW w:w="9356" w:type="dxa"/>
            <w:gridSpan w:val="5"/>
          </w:tcPr>
          <w:p w:rsidR="000A209D" w:rsidRPr="003B6E0B" w:rsidRDefault="000A209D" w:rsidP="00E6485C">
            <w:pPr>
              <w:pStyle w:val="TableParagraph"/>
              <w:ind w:left="2842" w:right="1701"/>
              <w:jc w:val="center"/>
              <w:rPr>
                <w:color w:val="000000" w:themeColor="text1"/>
                <w:sz w:val="24"/>
              </w:rPr>
            </w:pPr>
            <w:r w:rsidRPr="003B6E0B">
              <w:rPr>
                <w:color w:val="000000" w:themeColor="text1"/>
                <w:sz w:val="24"/>
              </w:rPr>
              <w:t>Өзіндік</w:t>
            </w:r>
            <w:r w:rsidRPr="003B6E0B">
              <w:rPr>
                <w:color w:val="000000" w:themeColor="text1"/>
                <w:spacing w:val="-1"/>
                <w:sz w:val="24"/>
              </w:rPr>
              <w:t xml:space="preserve"> </w:t>
            </w:r>
            <w:r w:rsidRPr="003B6E0B">
              <w:rPr>
                <w:color w:val="000000" w:themeColor="text1"/>
                <w:sz w:val="24"/>
              </w:rPr>
              <w:t>жұмыс</w:t>
            </w:r>
            <w:r w:rsidRPr="003B6E0B">
              <w:rPr>
                <w:color w:val="000000" w:themeColor="text1"/>
                <w:spacing w:val="-3"/>
                <w:sz w:val="24"/>
              </w:rPr>
              <w:t xml:space="preserve"> </w:t>
            </w:r>
            <w:r w:rsidRPr="003B6E0B">
              <w:rPr>
                <w:color w:val="000000" w:themeColor="text1"/>
                <w:sz w:val="24"/>
              </w:rPr>
              <w:t>іс-әрекеттің түрі</w:t>
            </w:r>
            <w:r>
              <w:rPr>
                <w:color w:val="000000" w:themeColor="text1"/>
                <w:sz w:val="24"/>
              </w:rPr>
              <w:t xml:space="preserve"> </w:t>
            </w:r>
            <w:r w:rsidRPr="003B6E0B">
              <w:rPr>
                <w:color w:val="000000" w:themeColor="text1"/>
                <w:sz w:val="24"/>
              </w:rPr>
              <w:t>ретінде</w:t>
            </w:r>
          </w:p>
        </w:tc>
      </w:tr>
      <w:tr w:rsidR="000A209D" w:rsidRPr="003B6E0B" w:rsidTr="00E6485C">
        <w:trPr>
          <w:trHeight w:val="418"/>
        </w:trPr>
        <w:tc>
          <w:tcPr>
            <w:tcW w:w="4846" w:type="dxa"/>
            <w:gridSpan w:val="2"/>
          </w:tcPr>
          <w:p w:rsidR="000A209D" w:rsidRPr="00F71A2A" w:rsidRDefault="000A209D" w:rsidP="00E6485C">
            <w:pPr>
              <w:pStyle w:val="TableParagraph"/>
              <w:ind w:left="176" w:right="94"/>
              <w:jc w:val="both"/>
              <w:rPr>
                <w:color w:val="000000" w:themeColor="text1"/>
                <w:sz w:val="24"/>
              </w:rPr>
            </w:pPr>
            <w:r w:rsidRPr="003B6E0B">
              <w:rPr>
                <w:color w:val="000000" w:themeColor="text1"/>
                <w:sz w:val="24"/>
              </w:rPr>
              <w:t xml:space="preserve">«Арнайы бөлінген уақытта қойылған дидактикалық  мақсатты орындауға бағытталған оқушылардың мұғалім </w:t>
            </w:r>
            <w:r w:rsidRPr="003B6E0B">
              <w:rPr>
                <w:color w:val="000000" w:themeColor="text1"/>
                <w:sz w:val="24"/>
              </w:rPr>
              <w:lastRenderedPageBreak/>
              <w:t>ұйымдастырған кез келген белсенді әрекеті өз</w:t>
            </w:r>
            <w:r>
              <w:rPr>
                <w:color w:val="000000" w:themeColor="text1"/>
                <w:sz w:val="24"/>
              </w:rPr>
              <w:t>ін</w:t>
            </w:r>
            <w:r w:rsidRPr="003B6E0B">
              <w:rPr>
                <w:color w:val="000000" w:themeColor="text1"/>
                <w:sz w:val="24"/>
              </w:rPr>
              <w:t>дік жұмыс болып табылады».</w:t>
            </w:r>
          </w:p>
        </w:tc>
        <w:tc>
          <w:tcPr>
            <w:tcW w:w="1925" w:type="dxa"/>
          </w:tcPr>
          <w:p w:rsidR="000A209D" w:rsidRPr="00F71A2A" w:rsidRDefault="000A209D" w:rsidP="00E6485C">
            <w:pPr>
              <w:pStyle w:val="TableParagraph"/>
              <w:ind w:right="94"/>
              <w:jc w:val="both"/>
              <w:rPr>
                <w:color w:val="000000" w:themeColor="text1"/>
                <w:sz w:val="24"/>
              </w:rPr>
            </w:pPr>
            <w:r w:rsidRPr="003B6E0B">
              <w:rPr>
                <w:color w:val="000000" w:themeColor="text1"/>
                <w:sz w:val="24"/>
              </w:rPr>
              <w:lastRenderedPageBreak/>
              <w:t xml:space="preserve">Ю. Б. </w:t>
            </w:r>
            <w:proofErr w:type="spellStart"/>
            <w:r w:rsidRPr="003B6E0B">
              <w:rPr>
                <w:color w:val="000000" w:themeColor="text1"/>
                <w:sz w:val="24"/>
              </w:rPr>
              <w:t>Зотов</w:t>
            </w:r>
            <w:proofErr w:type="spellEnd"/>
            <w:r w:rsidRPr="003B6E0B">
              <w:rPr>
                <w:color w:val="000000" w:themeColor="text1"/>
                <w:sz w:val="24"/>
              </w:rPr>
              <w:t xml:space="preserve"> </w:t>
            </w:r>
            <w:r w:rsidRPr="003B6E0B">
              <w:rPr>
                <w:color w:val="000000" w:themeColor="text1"/>
                <w:sz w:val="24"/>
              </w:rPr>
              <w:sym w:font="Symbol" w:char="F05B"/>
            </w:r>
            <w:r w:rsidR="004753C6">
              <w:rPr>
                <w:color w:val="000000" w:themeColor="text1"/>
                <w:sz w:val="24"/>
                <w:lang w:val="en-US"/>
              </w:rPr>
              <w:t>80</w:t>
            </w:r>
            <w:r>
              <w:rPr>
                <w:color w:val="000000" w:themeColor="text1"/>
                <w:sz w:val="24"/>
              </w:rPr>
              <w:t>, б. 45</w:t>
            </w:r>
            <w:r w:rsidRPr="003B6E0B">
              <w:rPr>
                <w:color w:val="000000" w:themeColor="text1"/>
                <w:sz w:val="24"/>
              </w:rPr>
              <w:sym w:font="Symbol" w:char="F05D"/>
            </w:r>
          </w:p>
        </w:tc>
        <w:tc>
          <w:tcPr>
            <w:tcW w:w="2585" w:type="dxa"/>
            <w:gridSpan w:val="2"/>
          </w:tcPr>
          <w:p w:rsidR="000A209D" w:rsidRPr="00F71A2A" w:rsidRDefault="000A209D" w:rsidP="00E6485C">
            <w:pPr>
              <w:pStyle w:val="TableParagraph"/>
              <w:ind w:right="94"/>
              <w:jc w:val="both"/>
              <w:rPr>
                <w:color w:val="000000" w:themeColor="text1"/>
                <w:sz w:val="24"/>
              </w:rPr>
            </w:pPr>
            <w:r w:rsidRPr="003B6E0B">
              <w:rPr>
                <w:color w:val="000000" w:themeColor="text1"/>
                <w:sz w:val="24"/>
              </w:rPr>
              <w:t xml:space="preserve">Оқушылар белгілі бір оқу уақытында мұғалім қойған мақсатты </w:t>
            </w:r>
            <w:r w:rsidRPr="003B6E0B">
              <w:rPr>
                <w:color w:val="000000" w:themeColor="text1"/>
                <w:sz w:val="24"/>
              </w:rPr>
              <w:lastRenderedPageBreak/>
              <w:t>орындауға белсенді қатысатын кез-келген оқу сабағын өзіндік жұмыс деп санауға болады.</w:t>
            </w:r>
          </w:p>
        </w:tc>
      </w:tr>
    </w:tbl>
    <w:p w:rsidR="000A209D" w:rsidRPr="00834974" w:rsidRDefault="000A209D" w:rsidP="000A209D">
      <w:pPr>
        <w:rPr>
          <w:sz w:val="28"/>
          <w:szCs w:val="28"/>
          <w:lang w:val="kk-KZ"/>
        </w:rPr>
      </w:pPr>
      <w:r w:rsidRPr="00834974">
        <w:rPr>
          <w:sz w:val="28"/>
          <w:szCs w:val="28"/>
          <w:lang w:val="kk-KZ"/>
        </w:rPr>
        <w:lastRenderedPageBreak/>
        <w:t>Кесте 1 жалғасы</w:t>
      </w:r>
    </w:p>
    <w:p w:rsidR="000A209D" w:rsidRPr="0037383C" w:rsidRDefault="000A209D" w:rsidP="000A209D">
      <w:pPr>
        <w:rPr>
          <w:lang w:val="kk-KZ"/>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6"/>
        <w:gridCol w:w="1925"/>
        <w:gridCol w:w="2585"/>
      </w:tblGrid>
      <w:tr w:rsidR="000A209D" w:rsidRPr="003B6E0B" w:rsidTr="00E6485C">
        <w:trPr>
          <w:trHeight w:val="418"/>
        </w:trPr>
        <w:tc>
          <w:tcPr>
            <w:tcW w:w="4846" w:type="dxa"/>
          </w:tcPr>
          <w:p w:rsidR="000A209D" w:rsidRPr="00F71A2A" w:rsidRDefault="000A209D" w:rsidP="00E6485C">
            <w:pPr>
              <w:pStyle w:val="TableParagraph"/>
              <w:ind w:left="176" w:right="94"/>
              <w:jc w:val="both"/>
              <w:rPr>
                <w:color w:val="000000" w:themeColor="text1"/>
                <w:sz w:val="24"/>
              </w:rPr>
            </w:pPr>
            <w:r>
              <w:rPr>
                <w:color w:val="000000" w:themeColor="text1"/>
                <w:sz w:val="24"/>
              </w:rPr>
              <w:t>1</w:t>
            </w:r>
          </w:p>
        </w:tc>
        <w:tc>
          <w:tcPr>
            <w:tcW w:w="1925" w:type="dxa"/>
          </w:tcPr>
          <w:p w:rsidR="000A209D" w:rsidRPr="00F71A2A" w:rsidRDefault="000A209D" w:rsidP="00E6485C">
            <w:pPr>
              <w:pStyle w:val="TableParagraph"/>
              <w:ind w:left="176" w:right="94"/>
              <w:jc w:val="both"/>
              <w:rPr>
                <w:color w:val="000000" w:themeColor="text1"/>
                <w:sz w:val="24"/>
              </w:rPr>
            </w:pPr>
            <w:r>
              <w:rPr>
                <w:color w:val="000000" w:themeColor="text1"/>
                <w:sz w:val="24"/>
              </w:rPr>
              <w:t>2</w:t>
            </w:r>
          </w:p>
        </w:tc>
        <w:tc>
          <w:tcPr>
            <w:tcW w:w="2585" w:type="dxa"/>
          </w:tcPr>
          <w:p w:rsidR="000A209D" w:rsidRPr="00F71A2A" w:rsidRDefault="000A209D" w:rsidP="00E6485C">
            <w:pPr>
              <w:pStyle w:val="TableParagraph"/>
              <w:ind w:left="176" w:right="94"/>
              <w:jc w:val="both"/>
              <w:rPr>
                <w:color w:val="000000" w:themeColor="text1"/>
                <w:sz w:val="24"/>
              </w:rPr>
            </w:pPr>
            <w:r>
              <w:rPr>
                <w:color w:val="000000" w:themeColor="text1"/>
                <w:sz w:val="24"/>
              </w:rPr>
              <w:t>3</w:t>
            </w:r>
          </w:p>
        </w:tc>
      </w:tr>
      <w:tr w:rsidR="000A209D" w:rsidRPr="00676038" w:rsidTr="00E6485C">
        <w:trPr>
          <w:trHeight w:val="1960"/>
        </w:trPr>
        <w:tc>
          <w:tcPr>
            <w:tcW w:w="4846" w:type="dxa"/>
          </w:tcPr>
          <w:p w:rsidR="000A209D" w:rsidRPr="00676038" w:rsidRDefault="000A209D" w:rsidP="00E6485C">
            <w:pPr>
              <w:pStyle w:val="TableParagraph"/>
              <w:ind w:left="176" w:right="94"/>
              <w:jc w:val="both"/>
              <w:rPr>
                <w:color w:val="000000" w:themeColor="text1"/>
                <w:sz w:val="24"/>
              </w:rPr>
            </w:pPr>
            <w:r w:rsidRPr="00676038">
              <w:rPr>
                <w:color w:val="000000" w:themeColor="text1"/>
                <w:sz w:val="24"/>
              </w:rPr>
              <w:t xml:space="preserve"> Өздік</w:t>
            </w:r>
            <w:r w:rsidRPr="00676038">
              <w:rPr>
                <w:color w:val="000000" w:themeColor="text1"/>
                <w:spacing w:val="6"/>
                <w:sz w:val="24"/>
              </w:rPr>
              <w:t xml:space="preserve"> </w:t>
            </w:r>
            <w:r w:rsidRPr="00676038">
              <w:rPr>
                <w:color w:val="000000" w:themeColor="text1"/>
                <w:sz w:val="24"/>
              </w:rPr>
              <w:t>жұмыс</w:t>
            </w:r>
            <w:r>
              <w:rPr>
                <w:color w:val="000000" w:themeColor="text1"/>
                <w:spacing w:val="3"/>
                <w:sz w:val="24"/>
              </w:rPr>
              <w:t>-б</w:t>
            </w:r>
            <w:r w:rsidRPr="00676038">
              <w:rPr>
                <w:color w:val="000000" w:themeColor="text1"/>
                <w:sz w:val="24"/>
              </w:rPr>
              <w:t>ұл ілім іс-әрекетінің арнайы түрі, оның</w:t>
            </w:r>
            <w:r w:rsidRPr="00676038">
              <w:rPr>
                <w:color w:val="000000" w:themeColor="text1"/>
                <w:spacing w:val="1"/>
                <w:sz w:val="24"/>
              </w:rPr>
              <w:t xml:space="preserve"> </w:t>
            </w:r>
            <w:r w:rsidRPr="00676038">
              <w:rPr>
                <w:color w:val="000000" w:themeColor="text1"/>
                <w:sz w:val="24"/>
              </w:rPr>
              <w:t>басты</w:t>
            </w:r>
            <w:r w:rsidRPr="00676038">
              <w:rPr>
                <w:color w:val="000000" w:themeColor="text1"/>
                <w:spacing w:val="1"/>
                <w:sz w:val="24"/>
              </w:rPr>
              <w:t xml:space="preserve"> </w:t>
            </w:r>
            <w:r w:rsidRPr="00676038">
              <w:rPr>
                <w:color w:val="000000" w:themeColor="text1"/>
                <w:sz w:val="24"/>
              </w:rPr>
              <w:t>мақсаты</w:t>
            </w:r>
            <w:r w:rsidRPr="00676038">
              <w:rPr>
                <w:color w:val="000000" w:themeColor="text1"/>
                <w:spacing w:val="1"/>
                <w:sz w:val="24"/>
              </w:rPr>
              <w:t xml:space="preserve"> </w:t>
            </w:r>
            <w:r w:rsidRPr="00676038">
              <w:rPr>
                <w:color w:val="000000" w:themeColor="text1"/>
                <w:sz w:val="24"/>
              </w:rPr>
              <w:t>оқушының</w:t>
            </w:r>
            <w:r w:rsidRPr="00676038">
              <w:rPr>
                <w:color w:val="000000" w:themeColor="text1"/>
                <w:spacing w:val="1"/>
                <w:sz w:val="24"/>
              </w:rPr>
              <w:t xml:space="preserve"> </w:t>
            </w:r>
            <w:r w:rsidRPr="00676038">
              <w:rPr>
                <w:color w:val="000000" w:themeColor="text1"/>
                <w:sz w:val="24"/>
              </w:rPr>
              <w:t>субъект</w:t>
            </w:r>
            <w:r w:rsidRPr="00676038">
              <w:rPr>
                <w:color w:val="000000" w:themeColor="text1"/>
                <w:spacing w:val="-57"/>
                <w:sz w:val="24"/>
              </w:rPr>
              <w:t xml:space="preserve"> </w:t>
            </w:r>
            <w:r w:rsidRPr="00676038">
              <w:rPr>
                <w:color w:val="000000" w:themeColor="text1"/>
                <w:sz w:val="24"/>
              </w:rPr>
              <w:t>дербестігін</w:t>
            </w:r>
            <w:r>
              <w:rPr>
                <w:color w:val="000000" w:themeColor="text1"/>
                <w:sz w:val="24"/>
              </w:rPr>
              <w:t>,</w:t>
            </w:r>
            <w:r w:rsidRPr="00676038">
              <w:rPr>
                <w:color w:val="000000" w:themeColor="text1"/>
                <w:spacing w:val="1"/>
                <w:sz w:val="24"/>
              </w:rPr>
              <w:t xml:space="preserve"> </w:t>
            </w:r>
            <w:r w:rsidRPr="00676038">
              <w:rPr>
                <w:color w:val="000000" w:themeColor="text1"/>
                <w:sz w:val="24"/>
              </w:rPr>
              <w:t>білігін,</w:t>
            </w:r>
            <w:r w:rsidRPr="00676038">
              <w:rPr>
                <w:color w:val="000000" w:themeColor="text1"/>
                <w:spacing w:val="1"/>
                <w:sz w:val="24"/>
              </w:rPr>
              <w:t xml:space="preserve"> </w:t>
            </w:r>
            <w:r w:rsidRPr="00676038">
              <w:rPr>
                <w:color w:val="000000" w:themeColor="text1"/>
                <w:sz w:val="24"/>
              </w:rPr>
              <w:t>білімін</w:t>
            </w:r>
            <w:r w:rsidRPr="00676038">
              <w:rPr>
                <w:color w:val="000000" w:themeColor="text1"/>
                <w:spacing w:val="1"/>
                <w:sz w:val="24"/>
              </w:rPr>
              <w:t xml:space="preserve"> </w:t>
            </w:r>
            <w:r w:rsidRPr="00676038">
              <w:rPr>
                <w:color w:val="000000" w:themeColor="text1"/>
                <w:sz w:val="24"/>
              </w:rPr>
              <w:t>және</w:t>
            </w:r>
            <w:r w:rsidRPr="00676038">
              <w:rPr>
                <w:color w:val="000000" w:themeColor="text1"/>
                <w:spacing w:val="1"/>
                <w:sz w:val="24"/>
              </w:rPr>
              <w:t xml:space="preserve"> </w:t>
            </w:r>
            <w:r w:rsidRPr="00676038">
              <w:rPr>
                <w:color w:val="000000" w:themeColor="text1"/>
                <w:sz w:val="24"/>
              </w:rPr>
              <w:t>дағдыларын</w:t>
            </w:r>
            <w:r w:rsidR="001A305C">
              <w:rPr>
                <w:color w:val="000000" w:themeColor="text1"/>
                <w:sz w:val="24"/>
              </w:rPr>
              <w:t>ың қалыптасқаны</w:t>
            </w:r>
            <w:r>
              <w:rPr>
                <w:color w:val="000000" w:themeColor="text1"/>
                <w:sz w:val="24"/>
              </w:rPr>
              <w:t>,</w:t>
            </w:r>
            <w:r w:rsidR="001A305C">
              <w:rPr>
                <w:color w:val="000000" w:themeColor="text1"/>
                <w:sz w:val="24"/>
              </w:rPr>
              <w:t xml:space="preserve"> </w:t>
            </w:r>
            <w:r w:rsidRPr="00676038">
              <w:rPr>
                <w:color w:val="000000" w:themeColor="text1"/>
                <w:sz w:val="24"/>
              </w:rPr>
              <w:t>оқу сабақтарының барлық</w:t>
            </w:r>
            <w:r w:rsidRPr="00676038">
              <w:rPr>
                <w:color w:val="000000" w:themeColor="text1"/>
                <w:spacing w:val="1"/>
                <w:sz w:val="24"/>
              </w:rPr>
              <w:t xml:space="preserve"> </w:t>
            </w:r>
            <w:r w:rsidRPr="00676038">
              <w:rPr>
                <w:color w:val="000000" w:themeColor="text1"/>
                <w:sz w:val="24"/>
              </w:rPr>
              <w:t>түрлерінің мазмұны мен әдісімен жанама</w:t>
            </w:r>
            <w:r w:rsidRPr="00676038">
              <w:rPr>
                <w:color w:val="000000" w:themeColor="text1"/>
                <w:spacing w:val="1"/>
                <w:sz w:val="24"/>
              </w:rPr>
              <w:t xml:space="preserve"> </w:t>
            </w:r>
            <w:r w:rsidRPr="00676038">
              <w:rPr>
                <w:color w:val="000000" w:themeColor="text1"/>
                <w:sz w:val="24"/>
              </w:rPr>
              <w:t>түрде</w:t>
            </w:r>
            <w:r w:rsidRPr="00676038">
              <w:rPr>
                <w:color w:val="000000" w:themeColor="text1"/>
                <w:spacing w:val="-2"/>
                <w:sz w:val="24"/>
              </w:rPr>
              <w:t xml:space="preserve"> </w:t>
            </w:r>
            <w:r w:rsidRPr="00676038">
              <w:rPr>
                <w:color w:val="000000" w:themeColor="text1"/>
                <w:sz w:val="24"/>
              </w:rPr>
              <w:t>жүзеге</w:t>
            </w:r>
            <w:r w:rsidRPr="00676038">
              <w:rPr>
                <w:color w:val="000000" w:themeColor="text1"/>
                <w:spacing w:val="-1"/>
                <w:sz w:val="24"/>
              </w:rPr>
              <w:t xml:space="preserve"> </w:t>
            </w:r>
            <w:r w:rsidRPr="00676038">
              <w:rPr>
                <w:color w:val="000000" w:themeColor="text1"/>
                <w:sz w:val="24"/>
              </w:rPr>
              <w:t>асырылады</w:t>
            </w:r>
          </w:p>
        </w:tc>
        <w:tc>
          <w:tcPr>
            <w:tcW w:w="1925" w:type="dxa"/>
          </w:tcPr>
          <w:p w:rsidR="000A209D" w:rsidRPr="00676038" w:rsidRDefault="000A209D" w:rsidP="00E6485C">
            <w:pPr>
              <w:pStyle w:val="TableParagraph"/>
              <w:spacing w:line="268" w:lineRule="exact"/>
              <w:ind w:right="278"/>
              <w:jc w:val="center"/>
              <w:rPr>
                <w:color w:val="000000" w:themeColor="text1"/>
                <w:sz w:val="24"/>
              </w:rPr>
            </w:pPr>
            <w:proofErr w:type="spellStart"/>
            <w:r>
              <w:rPr>
                <w:sz w:val="28"/>
                <w:szCs w:val="24"/>
              </w:rPr>
              <w:t>А.В.</w:t>
            </w:r>
            <w:r w:rsidRPr="00683889">
              <w:rPr>
                <w:sz w:val="28"/>
                <w:szCs w:val="24"/>
              </w:rPr>
              <w:t>Козаков</w:t>
            </w:r>
            <w:proofErr w:type="spellEnd"/>
            <w:r>
              <w:rPr>
                <w:sz w:val="28"/>
                <w:szCs w:val="24"/>
              </w:rPr>
              <w:t xml:space="preserve"> </w:t>
            </w:r>
            <w:r>
              <w:rPr>
                <w:color w:val="000000" w:themeColor="text1"/>
                <w:sz w:val="24"/>
              </w:rPr>
              <w:sym w:font="Symbol" w:char="F05B"/>
            </w:r>
            <w:r w:rsidR="004753C6">
              <w:rPr>
                <w:color w:val="000000" w:themeColor="text1"/>
                <w:sz w:val="24"/>
                <w:lang w:val="en-US"/>
              </w:rPr>
              <w:t>84</w:t>
            </w:r>
            <w:r>
              <w:rPr>
                <w:color w:val="000000" w:themeColor="text1"/>
                <w:sz w:val="24"/>
              </w:rPr>
              <w:sym w:font="Symbol" w:char="F05D"/>
            </w:r>
          </w:p>
        </w:tc>
        <w:tc>
          <w:tcPr>
            <w:tcW w:w="2585" w:type="dxa"/>
          </w:tcPr>
          <w:p w:rsidR="000A209D" w:rsidRPr="00676038" w:rsidRDefault="000A209D" w:rsidP="00E6485C">
            <w:pPr>
              <w:pStyle w:val="TableParagraph"/>
              <w:ind w:left="176" w:right="94"/>
              <w:jc w:val="both"/>
              <w:rPr>
                <w:color w:val="000000" w:themeColor="text1"/>
                <w:sz w:val="26"/>
              </w:rPr>
            </w:pPr>
            <w:r w:rsidRPr="00676038">
              <w:rPr>
                <w:color w:val="000000" w:themeColor="text1"/>
                <w:sz w:val="24"/>
              </w:rPr>
              <w:t>Оқу жұмысының бұл түрі әртүрлі оқу сабақтары арқылы оның дағдылары мен білімін қалыптастыра отырып, оқушының тәуелсіздігін дамытуға бағытталған.</w:t>
            </w:r>
          </w:p>
        </w:tc>
      </w:tr>
      <w:tr w:rsidR="000A209D" w:rsidRPr="00676038" w:rsidTr="00E6485C">
        <w:trPr>
          <w:trHeight w:val="1323"/>
        </w:trPr>
        <w:tc>
          <w:tcPr>
            <w:tcW w:w="4846" w:type="dxa"/>
          </w:tcPr>
          <w:p w:rsidR="000A209D" w:rsidRPr="00676038" w:rsidRDefault="004B762B" w:rsidP="00E6485C">
            <w:pPr>
              <w:pStyle w:val="TableParagraph"/>
              <w:ind w:left="176" w:right="94"/>
              <w:jc w:val="both"/>
              <w:rPr>
                <w:color w:val="000000" w:themeColor="text1"/>
                <w:sz w:val="24"/>
                <w:szCs w:val="24"/>
              </w:rPr>
            </w:pPr>
            <w:r w:rsidRPr="004B762B">
              <w:rPr>
                <w:color w:val="000000" w:themeColor="text1"/>
                <w:sz w:val="24"/>
              </w:rPr>
              <w:t>Өзіндік жұмыс-бұл жаңа білімді, дағдыларды қалыптастыру және бекіту бағытында дербес жүзеге асырылатын адамның танымдық қызметі.</w:t>
            </w:r>
          </w:p>
        </w:tc>
        <w:tc>
          <w:tcPr>
            <w:tcW w:w="1925" w:type="dxa"/>
          </w:tcPr>
          <w:p w:rsidR="000A209D" w:rsidRPr="006476D0" w:rsidRDefault="000A209D" w:rsidP="006476D0">
            <w:pPr>
              <w:pStyle w:val="TableParagraph"/>
              <w:ind w:left="176" w:right="94"/>
              <w:jc w:val="both"/>
              <w:rPr>
                <w:color w:val="000000" w:themeColor="text1"/>
                <w:sz w:val="24"/>
              </w:rPr>
            </w:pPr>
            <w:proofErr w:type="spellStart"/>
            <w:r w:rsidRPr="006476D0">
              <w:rPr>
                <w:color w:val="000000" w:themeColor="text1"/>
                <w:sz w:val="24"/>
              </w:rPr>
              <w:t>А.Рубаник</w:t>
            </w:r>
            <w:proofErr w:type="spellEnd"/>
            <w:r w:rsidRPr="006476D0">
              <w:rPr>
                <w:color w:val="000000" w:themeColor="text1"/>
                <w:sz w:val="24"/>
              </w:rPr>
              <w:t xml:space="preserve"> </w:t>
            </w:r>
            <w:r w:rsidRPr="006476D0">
              <w:rPr>
                <w:color w:val="000000" w:themeColor="text1"/>
                <w:sz w:val="24"/>
              </w:rPr>
              <w:sym w:font="Symbol" w:char="F05B"/>
            </w:r>
            <w:r w:rsidR="004753C6">
              <w:rPr>
                <w:color w:val="000000" w:themeColor="text1"/>
                <w:sz w:val="24"/>
                <w:lang w:val="en-US"/>
              </w:rPr>
              <w:t>85</w:t>
            </w:r>
            <w:r w:rsidRPr="006476D0">
              <w:rPr>
                <w:color w:val="000000" w:themeColor="text1"/>
                <w:sz w:val="24"/>
              </w:rPr>
              <w:sym w:font="Symbol" w:char="F05D"/>
            </w:r>
          </w:p>
        </w:tc>
        <w:tc>
          <w:tcPr>
            <w:tcW w:w="2585" w:type="dxa"/>
          </w:tcPr>
          <w:p w:rsidR="000A209D" w:rsidRPr="00676038" w:rsidRDefault="000A209D" w:rsidP="00E6485C">
            <w:pPr>
              <w:pStyle w:val="TableParagraph"/>
              <w:ind w:left="176" w:right="94"/>
              <w:jc w:val="both"/>
              <w:rPr>
                <w:color w:val="000000" w:themeColor="text1"/>
                <w:sz w:val="24"/>
                <w:szCs w:val="24"/>
              </w:rPr>
            </w:pPr>
            <w:r w:rsidRPr="00676038">
              <w:rPr>
                <w:color w:val="000000" w:themeColor="text1"/>
                <w:sz w:val="24"/>
                <w:szCs w:val="24"/>
              </w:rPr>
              <w:t>Адамның өзіндік зерттеу қызметі жаңа білімді бекітуге бағытталған.</w:t>
            </w:r>
          </w:p>
        </w:tc>
      </w:tr>
      <w:tr w:rsidR="000A209D" w:rsidRPr="003B6E0B" w:rsidTr="00E6485C">
        <w:trPr>
          <w:trHeight w:val="297"/>
        </w:trPr>
        <w:tc>
          <w:tcPr>
            <w:tcW w:w="9356" w:type="dxa"/>
            <w:gridSpan w:val="3"/>
          </w:tcPr>
          <w:p w:rsidR="000A209D" w:rsidRPr="000A65EC" w:rsidRDefault="000A209D" w:rsidP="006476D0">
            <w:pPr>
              <w:pStyle w:val="TableParagraph"/>
              <w:ind w:left="176" w:right="94"/>
              <w:jc w:val="both"/>
              <w:rPr>
                <w:color w:val="000000" w:themeColor="text1"/>
                <w:sz w:val="24"/>
              </w:rPr>
            </w:pPr>
            <w:r w:rsidRPr="003B6E0B">
              <w:rPr>
                <w:color w:val="000000" w:themeColor="text1"/>
                <w:sz w:val="24"/>
              </w:rPr>
              <w:t>Өзіндік</w:t>
            </w:r>
            <w:r w:rsidRPr="006476D0">
              <w:rPr>
                <w:color w:val="000000" w:themeColor="text1"/>
                <w:sz w:val="24"/>
              </w:rPr>
              <w:t xml:space="preserve"> </w:t>
            </w:r>
            <w:r w:rsidRPr="003B6E0B">
              <w:rPr>
                <w:color w:val="000000" w:themeColor="text1"/>
                <w:sz w:val="24"/>
              </w:rPr>
              <w:t>жұмыс</w:t>
            </w:r>
            <w:r w:rsidRPr="006476D0">
              <w:rPr>
                <w:color w:val="000000" w:themeColor="text1"/>
                <w:sz w:val="24"/>
              </w:rPr>
              <w:t xml:space="preserve"> </w:t>
            </w:r>
            <w:r w:rsidRPr="003B6E0B">
              <w:rPr>
                <w:color w:val="000000" w:themeColor="text1"/>
                <w:sz w:val="24"/>
              </w:rPr>
              <w:t>оқытудың</w:t>
            </w:r>
            <w:r w:rsidRPr="006476D0">
              <w:rPr>
                <w:color w:val="000000" w:themeColor="text1"/>
                <w:sz w:val="24"/>
              </w:rPr>
              <w:t xml:space="preserve"> </w:t>
            </w:r>
            <w:r w:rsidRPr="003B6E0B">
              <w:rPr>
                <w:color w:val="000000" w:themeColor="text1"/>
                <w:sz w:val="24"/>
              </w:rPr>
              <w:t>формасы ретінде</w:t>
            </w:r>
          </w:p>
        </w:tc>
      </w:tr>
      <w:tr w:rsidR="000A209D" w:rsidRPr="00676038" w:rsidTr="00E6485C">
        <w:trPr>
          <w:trHeight w:val="1204"/>
        </w:trPr>
        <w:tc>
          <w:tcPr>
            <w:tcW w:w="4846" w:type="dxa"/>
          </w:tcPr>
          <w:p w:rsidR="005745B3" w:rsidRPr="00676038" w:rsidRDefault="005745B3" w:rsidP="00E6485C">
            <w:pPr>
              <w:pStyle w:val="TableParagraph"/>
              <w:tabs>
                <w:tab w:val="left" w:pos="1964"/>
                <w:tab w:val="left" w:pos="3176"/>
              </w:tabs>
              <w:ind w:left="142" w:right="94"/>
              <w:jc w:val="both"/>
              <w:rPr>
                <w:color w:val="000000" w:themeColor="text1"/>
                <w:sz w:val="24"/>
                <w:highlight w:val="lightGray"/>
              </w:rPr>
            </w:pPr>
            <w:r w:rsidRPr="005745B3">
              <w:rPr>
                <w:color w:val="000000" w:themeColor="text1"/>
                <w:sz w:val="24"/>
              </w:rPr>
              <w:t xml:space="preserve">Өзіндік жұмыс тәлімгердің басшылығымен өткізілетін оқыту нысаны ретінде жеке, топтық немесе </w:t>
            </w:r>
            <w:proofErr w:type="spellStart"/>
            <w:r w:rsidRPr="005745B3">
              <w:rPr>
                <w:color w:val="000000" w:themeColor="text1"/>
                <w:sz w:val="24"/>
              </w:rPr>
              <w:t>фронтальды</w:t>
            </w:r>
            <w:proofErr w:type="spellEnd"/>
            <w:r w:rsidRPr="005745B3">
              <w:rPr>
                <w:color w:val="000000" w:themeColor="text1"/>
                <w:sz w:val="24"/>
              </w:rPr>
              <w:t xml:space="preserve"> оқу тапсырмаларын орындауды қамтиды.</w:t>
            </w:r>
          </w:p>
        </w:tc>
        <w:tc>
          <w:tcPr>
            <w:tcW w:w="1925" w:type="dxa"/>
          </w:tcPr>
          <w:p w:rsidR="000A209D" w:rsidRPr="006476D0" w:rsidRDefault="000A209D" w:rsidP="005745B3">
            <w:pPr>
              <w:pStyle w:val="TableParagraph"/>
              <w:ind w:right="94"/>
              <w:jc w:val="both"/>
              <w:rPr>
                <w:color w:val="000000" w:themeColor="text1"/>
                <w:sz w:val="24"/>
              </w:rPr>
            </w:pPr>
            <w:r w:rsidRPr="006476D0">
              <w:rPr>
                <w:color w:val="000000" w:themeColor="text1"/>
                <w:sz w:val="24"/>
              </w:rPr>
              <w:t>Боранбаева</w:t>
            </w:r>
            <w:r w:rsidR="005745B3">
              <w:rPr>
                <w:color w:val="000000" w:themeColor="text1"/>
                <w:sz w:val="24"/>
              </w:rPr>
              <w:t xml:space="preserve"> </w:t>
            </w:r>
            <w:r w:rsidRPr="006476D0">
              <w:rPr>
                <w:color w:val="000000" w:themeColor="text1"/>
                <w:sz w:val="24"/>
              </w:rPr>
              <w:t>А.Р.</w:t>
            </w:r>
            <w:r w:rsidR="005745B3">
              <w:rPr>
                <w:color w:val="000000" w:themeColor="text1"/>
                <w:sz w:val="24"/>
              </w:rPr>
              <w:t xml:space="preserve"> </w:t>
            </w:r>
            <w:r w:rsidRPr="00D616A9">
              <w:rPr>
                <w:color w:val="000000" w:themeColor="text1"/>
                <w:sz w:val="24"/>
              </w:rPr>
              <w:sym w:font="Symbol" w:char="F05B"/>
            </w:r>
            <w:r w:rsidR="004753C6">
              <w:rPr>
                <w:color w:val="000000" w:themeColor="text1"/>
                <w:sz w:val="24"/>
                <w:lang w:val="en-US"/>
              </w:rPr>
              <w:t>86</w:t>
            </w:r>
            <w:r w:rsidRPr="00D616A9">
              <w:rPr>
                <w:color w:val="000000" w:themeColor="text1"/>
                <w:sz w:val="24"/>
              </w:rPr>
              <w:t>,б.37</w:t>
            </w:r>
            <w:r w:rsidRPr="00D616A9">
              <w:rPr>
                <w:color w:val="000000" w:themeColor="text1"/>
                <w:sz w:val="24"/>
              </w:rPr>
              <w:sym w:font="Symbol" w:char="F05D"/>
            </w:r>
          </w:p>
        </w:tc>
        <w:tc>
          <w:tcPr>
            <w:tcW w:w="2585" w:type="dxa"/>
          </w:tcPr>
          <w:p w:rsidR="000A209D" w:rsidRPr="00676038" w:rsidRDefault="000A209D" w:rsidP="00E6485C">
            <w:pPr>
              <w:pStyle w:val="TableParagraph"/>
              <w:tabs>
                <w:tab w:val="left" w:pos="1964"/>
                <w:tab w:val="left" w:pos="3176"/>
              </w:tabs>
              <w:ind w:left="173" w:right="94"/>
              <w:jc w:val="both"/>
              <w:rPr>
                <w:color w:val="000000" w:themeColor="text1"/>
                <w:sz w:val="24"/>
                <w:highlight w:val="lightGray"/>
              </w:rPr>
            </w:pPr>
            <w:r w:rsidRPr="0037383C">
              <w:rPr>
                <w:color w:val="000000" w:themeColor="text1"/>
                <w:sz w:val="24"/>
                <w:szCs w:val="24"/>
              </w:rPr>
              <w:t>Тәлімгердің жетекшілігімен орындайтын оқу жұмысының</w:t>
            </w:r>
            <w:r w:rsidRPr="00676038">
              <w:rPr>
                <w:color w:val="000000" w:themeColor="text1"/>
                <w:sz w:val="24"/>
              </w:rPr>
              <w:t xml:space="preserve"> түрі</w:t>
            </w:r>
          </w:p>
        </w:tc>
      </w:tr>
      <w:tr w:rsidR="000A209D" w:rsidRPr="00676038" w:rsidTr="00E6485C">
        <w:trPr>
          <w:trHeight w:val="1204"/>
        </w:trPr>
        <w:tc>
          <w:tcPr>
            <w:tcW w:w="4846" w:type="dxa"/>
          </w:tcPr>
          <w:p w:rsidR="00B72669" w:rsidRPr="00676038" w:rsidRDefault="00B72669" w:rsidP="00E6485C">
            <w:pPr>
              <w:pStyle w:val="TableParagraph"/>
              <w:spacing w:line="271" w:lineRule="exact"/>
              <w:ind w:left="107"/>
              <w:rPr>
                <w:color w:val="000000" w:themeColor="text1"/>
                <w:sz w:val="24"/>
              </w:rPr>
            </w:pPr>
            <w:r>
              <w:rPr>
                <w:color w:val="000000" w:themeColor="text1"/>
                <w:sz w:val="24"/>
              </w:rPr>
              <w:t xml:space="preserve">Өзіндік </w:t>
            </w:r>
            <w:r w:rsidRPr="00B72669">
              <w:rPr>
                <w:color w:val="000000" w:themeColor="text1"/>
                <w:sz w:val="24"/>
              </w:rPr>
              <w:t xml:space="preserve"> оқыту білім беру тәжірибесін </w:t>
            </w:r>
            <w:r>
              <w:rPr>
                <w:color w:val="000000" w:themeColor="text1"/>
                <w:sz w:val="24"/>
              </w:rPr>
              <w:t>ж</w:t>
            </w:r>
            <w:r w:rsidRPr="00B72669">
              <w:rPr>
                <w:color w:val="000000" w:themeColor="text1"/>
                <w:sz w:val="24"/>
              </w:rPr>
              <w:t>екелендірудің оңтайлы құралы болып табылатын білім беру қызметінің бір түрі болып саналады.</w:t>
            </w:r>
          </w:p>
        </w:tc>
        <w:tc>
          <w:tcPr>
            <w:tcW w:w="1925" w:type="dxa"/>
          </w:tcPr>
          <w:p w:rsidR="000A209D" w:rsidRPr="00676038" w:rsidRDefault="000A209D" w:rsidP="005745B3">
            <w:pPr>
              <w:pStyle w:val="TableParagraph"/>
              <w:ind w:right="94"/>
              <w:jc w:val="both"/>
              <w:rPr>
                <w:color w:val="000000" w:themeColor="text1"/>
                <w:sz w:val="24"/>
              </w:rPr>
            </w:pPr>
            <w:proofErr w:type="spellStart"/>
            <w:r w:rsidRPr="00676038">
              <w:rPr>
                <w:color w:val="000000" w:themeColor="text1"/>
                <w:sz w:val="24"/>
              </w:rPr>
              <w:t>И.Э.Унт</w:t>
            </w:r>
            <w:proofErr w:type="spellEnd"/>
            <w:r w:rsidR="004753C6">
              <w:rPr>
                <w:color w:val="000000" w:themeColor="text1"/>
                <w:sz w:val="24"/>
                <w:lang w:val="en-US"/>
              </w:rPr>
              <w:t xml:space="preserve"> </w:t>
            </w:r>
            <w:r>
              <w:rPr>
                <w:color w:val="000000" w:themeColor="text1"/>
                <w:sz w:val="24"/>
              </w:rPr>
              <w:sym w:font="Symbol" w:char="F05B"/>
            </w:r>
            <w:r w:rsidR="004753C6">
              <w:rPr>
                <w:color w:val="000000" w:themeColor="text1"/>
                <w:sz w:val="24"/>
                <w:lang w:val="en-US"/>
              </w:rPr>
              <w:t>72</w:t>
            </w:r>
            <w:r>
              <w:rPr>
                <w:color w:val="000000" w:themeColor="text1"/>
                <w:sz w:val="24"/>
              </w:rPr>
              <w:t>,б.12</w:t>
            </w:r>
            <w:r>
              <w:rPr>
                <w:color w:val="000000" w:themeColor="text1"/>
                <w:sz w:val="24"/>
              </w:rPr>
              <w:sym w:font="Symbol" w:char="F05D"/>
            </w:r>
          </w:p>
        </w:tc>
        <w:tc>
          <w:tcPr>
            <w:tcW w:w="2585" w:type="dxa"/>
          </w:tcPr>
          <w:p w:rsidR="000A209D" w:rsidRPr="00676038" w:rsidRDefault="000A209D" w:rsidP="00E6485C">
            <w:pPr>
              <w:pStyle w:val="TableParagraph"/>
              <w:tabs>
                <w:tab w:val="left" w:pos="1964"/>
                <w:tab w:val="left" w:pos="3176"/>
              </w:tabs>
              <w:ind w:left="173" w:right="94"/>
              <w:jc w:val="both"/>
              <w:rPr>
                <w:color w:val="000000" w:themeColor="text1"/>
                <w:sz w:val="24"/>
                <w:highlight w:val="lightGray"/>
              </w:rPr>
            </w:pPr>
            <w:r w:rsidRPr="00676038">
              <w:rPr>
                <w:color w:val="000000" w:themeColor="text1"/>
                <w:sz w:val="24"/>
              </w:rPr>
              <w:t>Оқу</w:t>
            </w:r>
            <w:r w:rsidRPr="00676038">
              <w:rPr>
                <w:color w:val="000000" w:themeColor="text1"/>
                <w:spacing w:val="-6"/>
                <w:sz w:val="24"/>
              </w:rPr>
              <w:t xml:space="preserve"> </w:t>
            </w:r>
            <w:r w:rsidRPr="00676038">
              <w:rPr>
                <w:color w:val="000000" w:themeColor="text1"/>
                <w:sz w:val="24"/>
              </w:rPr>
              <w:t>іс-әрекетінің</w:t>
            </w:r>
            <w:r w:rsidRPr="00676038">
              <w:rPr>
                <w:color w:val="000000" w:themeColor="text1"/>
                <w:spacing w:val="1"/>
                <w:sz w:val="24"/>
              </w:rPr>
              <w:t xml:space="preserve"> </w:t>
            </w:r>
            <w:r w:rsidRPr="00676038">
              <w:rPr>
                <w:color w:val="000000" w:themeColor="text1"/>
                <w:sz w:val="24"/>
              </w:rPr>
              <w:t>формасы ретінде</w:t>
            </w:r>
          </w:p>
        </w:tc>
      </w:tr>
      <w:tr w:rsidR="000A209D" w:rsidRPr="00676038" w:rsidTr="00E6485C">
        <w:trPr>
          <w:trHeight w:val="275"/>
        </w:trPr>
        <w:tc>
          <w:tcPr>
            <w:tcW w:w="9356" w:type="dxa"/>
            <w:gridSpan w:val="3"/>
          </w:tcPr>
          <w:p w:rsidR="000A209D" w:rsidRPr="00676038" w:rsidRDefault="000A209D" w:rsidP="00E6485C">
            <w:pPr>
              <w:pStyle w:val="TableParagraph"/>
              <w:spacing w:line="255" w:lineRule="exact"/>
              <w:ind w:left="2676" w:right="2671"/>
              <w:rPr>
                <w:color w:val="000000" w:themeColor="text1"/>
                <w:sz w:val="24"/>
              </w:rPr>
            </w:pPr>
            <w:r w:rsidRPr="00676038">
              <w:rPr>
                <w:color w:val="000000" w:themeColor="text1"/>
                <w:sz w:val="24"/>
              </w:rPr>
              <w:t>Өзіндік</w:t>
            </w:r>
            <w:r w:rsidRPr="00676038">
              <w:rPr>
                <w:color w:val="000000" w:themeColor="text1"/>
                <w:spacing w:val="-1"/>
                <w:sz w:val="24"/>
              </w:rPr>
              <w:t xml:space="preserve"> </w:t>
            </w:r>
            <w:r w:rsidRPr="00676038">
              <w:rPr>
                <w:color w:val="000000" w:themeColor="text1"/>
                <w:sz w:val="24"/>
              </w:rPr>
              <w:t>жұмыс</w:t>
            </w:r>
            <w:r w:rsidRPr="00676038">
              <w:rPr>
                <w:color w:val="000000" w:themeColor="text1"/>
                <w:spacing w:val="-3"/>
                <w:sz w:val="24"/>
              </w:rPr>
              <w:t xml:space="preserve"> </w:t>
            </w:r>
            <w:r w:rsidRPr="00676038">
              <w:rPr>
                <w:color w:val="000000" w:themeColor="text1"/>
                <w:sz w:val="24"/>
              </w:rPr>
              <w:t>оқытудың</w:t>
            </w:r>
            <w:r w:rsidRPr="00676038">
              <w:rPr>
                <w:color w:val="000000" w:themeColor="text1"/>
                <w:spacing w:val="-2"/>
                <w:sz w:val="24"/>
              </w:rPr>
              <w:t xml:space="preserve"> </w:t>
            </w:r>
            <w:r w:rsidRPr="00676038">
              <w:rPr>
                <w:color w:val="000000" w:themeColor="text1"/>
                <w:sz w:val="24"/>
              </w:rPr>
              <w:t>әдісі</w:t>
            </w:r>
            <w:r w:rsidRPr="00676038">
              <w:rPr>
                <w:color w:val="000000" w:themeColor="text1"/>
                <w:spacing w:val="-1"/>
                <w:sz w:val="24"/>
              </w:rPr>
              <w:t xml:space="preserve"> </w:t>
            </w:r>
            <w:r w:rsidRPr="00676038">
              <w:rPr>
                <w:color w:val="000000" w:themeColor="text1"/>
                <w:sz w:val="24"/>
              </w:rPr>
              <w:t>ретінде</w:t>
            </w:r>
          </w:p>
        </w:tc>
      </w:tr>
      <w:tr w:rsidR="000A209D" w:rsidRPr="00676038" w:rsidTr="005745B3">
        <w:trPr>
          <w:trHeight w:val="1100"/>
        </w:trPr>
        <w:tc>
          <w:tcPr>
            <w:tcW w:w="4846" w:type="dxa"/>
          </w:tcPr>
          <w:p w:rsidR="005745B3" w:rsidRPr="00676038" w:rsidRDefault="000A209D" w:rsidP="00E6485C">
            <w:pPr>
              <w:pStyle w:val="TableParagraph"/>
              <w:tabs>
                <w:tab w:val="left" w:pos="1964"/>
                <w:tab w:val="left" w:pos="3176"/>
              </w:tabs>
              <w:ind w:left="142" w:right="94"/>
              <w:jc w:val="both"/>
              <w:rPr>
                <w:color w:val="000000" w:themeColor="text1"/>
                <w:sz w:val="24"/>
              </w:rPr>
            </w:pPr>
            <w:r w:rsidRPr="00676038">
              <w:rPr>
                <w:color w:val="000000" w:themeColor="text1"/>
                <w:sz w:val="24"/>
              </w:rPr>
              <w:t>Өздік</w:t>
            </w:r>
            <w:r w:rsidRPr="00676038">
              <w:rPr>
                <w:color w:val="000000" w:themeColor="text1"/>
                <w:spacing w:val="6"/>
                <w:sz w:val="24"/>
              </w:rPr>
              <w:t xml:space="preserve"> </w:t>
            </w:r>
            <w:r w:rsidRPr="00676038">
              <w:rPr>
                <w:color w:val="000000" w:themeColor="text1"/>
                <w:sz w:val="24"/>
              </w:rPr>
              <w:t>жұмыс</w:t>
            </w:r>
            <w:r>
              <w:rPr>
                <w:color w:val="000000" w:themeColor="text1"/>
                <w:spacing w:val="3"/>
                <w:sz w:val="24"/>
              </w:rPr>
              <w:t>-</w:t>
            </w:r>
            <w:r w:rsidR="005745B3" w:rsidRPr="005745B3">
              <w:rPr>
                <w:color w:val="000000" w:themeColor="text1"/>
                <w:sz w:val="24"/>
              </w:rPr>
              <w:t xml:space="preserve"> бұл терең білім алуға, ерік-жігер мен тәуелсіздікті дамытуға, сондай-ақ оқушылардың танымдық қабілеттерін арттыруға бағытталған педагогикалық тәсіл.</w:t>
            </w:r>
          </w:p>
        </w:tc>
        <w:tc>
          <w:tcPr>
            <w:tcW w:w="1925" w:type="dxa"/>
          </w:tcPr>
          <w:p w:rsidR="000A209D" w:rsidRPr="00676038" w:rsidRDefault="000A209D" w:rsidP="00E6485C">
            <w:pPr>
              <w:pStyle w:val="TableParagraph"/>
              <w:tabs>
                <w:tab w:val="left" w:pos="1964"/>
                <w:tab w:val="left" w:pos="3176"/>
              </w:tabs>
              <w:ind w:right="94"/>
              <w:jc w:val="both"/>
              <w:rPr>
                <w:color w:val="000000" w:themeColor="text1"/>
                <w:sz w:val="24"/>
              </w:rPr>
            </w:pPr>
            <w:r w:rsidRPr="00676038">
              <w:rPr>
                <w:color w:val="000000" w:themeColor="text1"/>
                <w:sz w:val="24"/>
              </w:rPr>
              <w:t xml:space="preserve">В.К. </w:t>
            </w:r>
            <w:proofErr w:type="spellStart"/>
            <w:r w:rsidRPr="00676038">
              <w:rPr>
                <w:color w:val="000000" w:themeColor="text1"/>
                <w:sz w:val="24"/>
              </w:rPr>
              <w:t>Буряк</w:t>
            </w:r>
            <w:proofErr w:type="spellEnd"/>
            <w:r>
              <w:rPr>
                <w:color w:val="000000" w:themeColor="text1"/>
                <w:sz w:val="24"/>
              </w:rPr>
              <w:t xml:space="preserve"> </w:t>
            </w:r>
            <w:r>
              <w:rPr>
                <w:color w:val="000000" w:themeColor="text1"/>
                <w:sz w:val="24"/>
              </w:rPr>
              <w:sym w:font="Symbol" w:char="F05B"/>
            </w:r>
            <w:r w:rsidR="004753C6">
              <w:rPr>
                <w:color w:val="000000" w:themeColor="text1"/>
                <w:sz w:val="24"/>
                <w:lang w:val="en-US"/>
              </w:rPr>
              <w:t>86</w:t>
            </w:r>
            <w:r>
              <w:rPr>
                <w:color w:val="000000" w:themeColor="text1"/>
                <w:sz w:val="24"/>
              </w:rPr>
              <w:sym w:font="Symbol" w:char="F05D"/>
            </w:r>
          </w:p>
        </w:tc>
        <w:tc>
          <w:tcPr>
            <w:tcW w:w="2585" w:type="dxa"/>
          </w:tcPr>
          <w:p w:rsidR="000A209D" w:rsidRPr="00676038" w:rsidRDefault="000A209D" w:rsidP="00E6485C">
            <w:pPr>
              <w:pStyle w:val="TableParagraph"/>
              <w:tabs>
                <w:tab w:val="left" w:pos="1964"/>
                <w:tab w:val="left" w:pos="3176"/>
              </w:tabs>
              <w:ind w:left="173" w:right="94"/>
              <w:jc w:val="both"/>
              <w:rPr>
                <w:color w:val="000000" w:themeColor="text1"/>
                <w:sz w:val="24"/>
              </w:rPr>
            </w:pPr>
            <w:r w:rsidRPr="00676038">
              <w:rPr>
                <w:color w:val="000000" w:themeColor="text1"/>
                <w:sz w:val="24"/>
              </w:rPr>
              <w:t>Оқытудың дамыту әдісі ретінде</w:t>
            </w:r>
          </w:p>
        </w:tc>
      </w:tr>
      <w:tr w:rsidR="000A209D" w:rsidRPr="00676038" w:rsidTr="00E6485C">
        <w:trPr>
          <w:trHeight w:val="1106"/>
        </w:trPr>
        <w:tc>
          <w:tcPr>
            <w:tcW w:w="4846" w:type="dxa"/>
          </w:tcPr>
          <w:p w:rsidR="00417504" w:rsidRPr="00417504" w:rsidRDefault="000A209D" w:rsidP="00417504">
            <w:pPr>
              <w:pStyle w:val="TableParagraph"/>
              <w:tabs>
                <w:tab w:val="left" w:pos="1964"/>
                <w:tab w:val="left" w:pos="3176"/>
              </w:tabs>
              <w:ind w:left="142" w:right="94"/>
              <w:jc w:val="both"/>
              <w:rPr>
                <w:color w:val="000000" w:themeColor="text1"/>
                <w:sz w:val="24"/>
              </w:rPr>
            </w:pPr>
            <w:r w:rsidRPr="00FE44FF">
              <w:rPr>
                <w:color w:val="000000" w:themeColor="text1"/>
                <w:sz w:val="24"/>
              </w:rPr>
              <w:t>Өздік</w:t>
            </w:r>
            <w:r w:rsidRPr="00FE44FF">
              <w:rPr>
                <w:color w:val="000000" w:themeColor="text1"/>
                <w:spacing w:val="6"/>
                <w:sz w:val="24"/>
              </w:rPr>
              <w:t xml:space="preserve"> </w:t>
            </w:r>
            <w:r w:rsidRPr="00FE44FF">
              <w:rPr>
                <w:color w:val="000000" w:themeColor="text1"/>
                <w:sz w:val="24"/>
              </w:rPr>
              <w:t>жұмыс</w:t>
            </w:r>
            <w:r w:rsidRPr="00FE44FF">
              <w:rPr>
                <w:color w:val="000000" w:themeColor="text1"/>
                <w:spacing w:val="3"/>
                <w:sz w:val="24"/>
              </w:rPr>
              <w:t>-</w:t>
            </w:r>
            <w:r w:rsidR="00FE44FF" w:rsidRPr="00FE44FF">
              <w:rPr>
                <w:color w:val="000000" w:themeColor="text1"/>
                <w:sz w:val="24"/>
              </w:rPr>
              <w:t>бұл мұғалімнің нұсқауларын орындай</w:t>
            </w:r>
            <w:r w:rsidR="00417504">
              <w:rPr>
                <w:color w:val="000000" w:themeColor="text1"/>
                <w:sz w:val="24"/>
              </w:rPr>
              <w:t xml:space="preserve">ды </w:t>
            </w:r>
            <w:r w:rsidR="00417504" w:rsidRPr="00417504">
              <w:rPr>
                <w:color w:val="000000" w:themeColor="text1"/>
                <w:sz w:val="24"/>
              </w:rPr>
              <w:t>мұғалім оның ұсынымдарына сүйене отырып, зерттеу міндетін мұқият және қызығушылықпен орындайды.</w:t>
            </w:r>
          </w:p>
        </w:tc>
        <w:tc>
          <w:tcPr>
            <w:tcW w:w="1925" w:type="dxa"/>
          </w:tcPr>
          <w:p w:rsidR="000A209D" w:rsidRPr="00676038" w:rsidRDefault="000A209D" w:rsidP="00E6485C">
            <w:pPr>
              <w:pStyle w:val="TableParagraph"/>
              <w:tabs>
                <w:tab w:val="left" w:pos="1964"/>
                <w:tab w:val="left" w:pos="3176"/>
              </w:tabs>
              <w:ind w:right="94"/>
              <w:jc w:val="both"/>
              <w:rPr>
                <w:color w:val="000000" w:themeColor="text1"/>
                <w:sz w:val="24"/>
              </w:rPr>
            </w:pPr>
            <w:proofErr w:type="spellStart"/>
            <w:r w:rsidRPr="00676038">
              <w:rPr>
                <w:color w:val="000000" w:themeColor="text1"/>
                <w:sz w:val="24"/>
              </w:rPr>
              <w:t>Л.В.Жapoвa</w:t>
            </w:r>
            <w:proofErr w:type="spellEnd"/>
            <w:r w:rsidRPr="00676038">
              <w:rPr>
                <w:color w:val="000000" w:themeColor="text1"/>
                <w:sz w:val="24"/>
              </w:rPr>
              <w:t xml:space="preserve"> </w:t>
            </w:r>
            <w:r>
              <w:rPr>
                <w:color w:val="000000" w:themeColor="text1"/>
                <w:sz w:val="24"/>
              </w:rPr>
              <w:sym w:font="Symbol" w:char="F05B"/>
            </w:r>
            <w:r w:rsidR="004753C6">
              <w:rPr>
                <w:color w:val="000000" w:themeColor="text1"/>
                <w:sz w:val="24"/>
                <w:lang w:val="en-US"/>
              </w:rPr>
              <w:t>67</w:t>
            </w:r>
            <w:r>
              <w:rPr>
                <w:color w:val="000000" w:themeColor="text1"/>
                <w:sz w:val="24"/>
              </w:rPr>
              <w:t>, б. 35</w:t>
            </w:r>
            <w:r w:rsidRPr="00676038">
              <w:rPr>
                <w:color w:val="000000" w:themeColor="text1"/>
                <w:sz w:val="24"/>
              </w:rPr>
              <w:sym w:font="Symbol" w:char="F05D"/>
            </w:r>
          </w:p>
        </w:tc>
        <w:tc>
          <w:tcPr>
            <w:tcW w:w="2585" w:type="dxa"/>
          </w:tcPr>
          <w:p w:rsidR="000A209D" w:rsidRPr="00676038" w:rsidRDefault="000A209D" w:rsidP="00E6485C">
            <w:pPr>
              <w:pStyle w:val="TableParagraph"/>
              <w:tabs>
                <w:tab w:val="left" w:pos="1964"/>
                <w:tab w:val="left" w:pos="3176"/>
              </w:tabs>
              <w:ind w:left="173" w:right="94"/>
              <w:jc w:val="both"/>
              <w:rPr>
                <w:color w:val="000000" w:themeColor="text1"/>
                <w:sz w:val="24"/>
              </w:rPr>
            </w:pPr>
            <w:r w:rsidRPr="00676038">
              <w:rPr>
                <w:color w:val="000000" w:themeColor="text1"/>
                <w:sz w:val="24"/>
              </w:rPr>
              <w:t>Оқыту әдісі арқылы оқытушының жетекшілігімен оқу тапсырмаларын орындау.</w:t>
            </w:r>
          </w:p>
        </w:tc>
      </w:tr>
      <w:tr w:rsidR="000A209D" w:rsidRPr="00676038" w:rsidTr="00E6485C">
        <w:trPr>
          <w:trHeight w:val="1379"/>
        </w:trPr>
        <w:tc>
          <w:tcPr>
            <w:tcW w:w="4846" w:type="dxa"/>
          </w:tcPr>
          <w:p w:rsidR="000A209D" w:rsidRPr="00676038" w:rsidRDefault="000A209D" w:rsidP="00E6485C">
            <w:pPr>
              <w:pStyle w:val="TableParagraph"/>
              <w:tabs>
                <w:tab w:val="left" w:pos="1964"/>
                <w:tab w:val="left" w:pos="3176"/>
              </w:tabs>
              <w:ind w:left="142" w:right="94"/>
              <w:jc w:val="both"/>
              <w:rPr>
                <w:color w:val="000000" w:themeColor="text1"/>
                <w:sz w:val="24"/>
              </w:rPr>
            </w:pPr>
            <w:r w:rsidRPr="00676038">
              <w:rPr>
                <w:color w:val="000000" w:themeColor="text1"/>
                <w:sz w:val="24"/>
              </w:rPr>
              <w:t>Өздік</w:t>
            </w:r>
            <w:r w:rsidRPr="00676038">
              <w:rPr>
                <w:color w:val="000000" w:themeColor="text1"/>
                <w:spacing w:val="6"/>
                <w:sz w:val="24"/>
              </w:rPr>
              <w:t xml:space="preserve"> </w:t>
            </w:r>
            <w:r w:rsidRPr="00676038">
              <w:rPr>
                <w:color w:val="000000" w:themeColor="text1"/>
                <w:sz w:val="24"/>
              </w:rPr>
              <w:t>жұмыс</w:t>
            </w:r>
            <w:r>
              <w:rPr>
                <w:color w:val="000000" w:themeColor="text1"/>
                <w:spacing w:val="3"/>
                <w:sz w:val="24"/>
              </w:rPr>
              <w:t xml:space="preserve">- </w:t>
            </w:r>
            <w:r>
              <w:rPr>
                <w:color w:val="000000" w:themeColor="text1"/>
                <w:sz w:val="24"/>
              </w:rPr>
              <w:t>о</w:t>
            </w:r>
            <w:r w:rsidRPr="00676038">
              <w:rPr>
                <w:color w:val="000000" w:themeColor="text1"/>
                <w:sz w:val="24"/>
              </w:rPr>
              <w:t>қу танымдық іс-әрекетін ұйымдастыру</w:t>
            </w:r>
            <w:r>
              <w:rPr>
                <w:color w:val="000000" w:themeColor="text1"/>
                <w:sz w:val="24"/>
              </w:rPr>
              <w:t xml:space="preserve"> </w:t>
            </w:r>
            <w:r w:rsidRPr="00676038">
              <w:rPr>
                <w:color w:val="000000" w:themeColor="text1"/>
                <w:sz w:val="24"/>
              </w:rPr>
              <w:t xml:space="preserve">оқу процесінде оқушылардың белсенділігін жүйелеуге, құрылымдауға және реттеуге бағытталған процесс. Бұл педагогикалық іс-әрекеттің бір түрі, оның </w:t>
            </w:r>
            <w:r w:rsidRPr="00676038">
              <w:rPr>
                <w:color w:val="000000" w:themeColor="text1"/>
                <w:sz w:val="24"/>
              </w:rPr>
              <w:lastRenderedPageBreak/>
              <w:t>мақсаты білімді тиімді игеру, дамыту</w:t>
            </w:r>
            <w:r>
              <w:rPr>
                <w:color w:val="000000" w:themeColor="text1"/>
                <w:sz w:val="24"/>
              </w:rPr>
              <w:t>,</w:t>
            </w:r>
            <w:r w:rsidRPr="00676038">
              <w:rPr>
                <w:color w:val="000000" w:themeColor="text1"/>
                <w:sz w:val="24"/>
              </w:rPr>
              <w:t xml:space="preserve"> қалыптастыру үшін жағдай жасау.</w:t>
            </w:r>
          </w:p>
        </w:tc>
        <w:tc>
          <w:tcPr>
            <w:tcW w:w="1925" w:type="dxa"/>
          </w:tcPr>
          <w:p w:rsidR="000A209D" w:rsidRPr="00676038" w:rsidRDefault="000A209D" w:rsidP="00E6485C">
            <w:pPr>
              <w:pStyle w:val="TableParagraph"/>
              <w:tabs>
                <w:tab w:val="left" w:pos="1964"/>
                <w:tab w:val="left" w:pos="3176"/>
              </w:tabs>
              <w:ind w:right="94"/>
              <w:jc w:val="both"/>
              <w:rPr>
                <w:color w:val="000000" w:themeColor="text1"/>
                <w:sz w:val="24"/>
              </w:rPr>
            </w:pPr>
            <w:proofErr w:type="spellStart"/>
            <w:r w:rsidRPr="00676038">
              <w:rPr>
                <w:color w:val="000000" w:themeColor="text1"/>
                <w:sz w:val="24"/>
              </w:rPr>
              <w:lastRenderedPageBreak/>
              <w:t>Л.Б.Усова</w:t>
            </w:r>
            <w:proofErr w:type="spellEnd"/>
            <w:r w:rsidRPr="00676038">
              <w:rPr>
                <w:color w:val="000000" w:themeColor="text1"/>
                <w:sz w:val="24"/>
              </w:rPr>
              <w:t xml:space="preserve"> </w:t>
            </w:r>
            <w:r>
              <w:rPr>
                <w:color w:val="000000" w:themeColor="text1"/>
                <w:sz w:val="24"/>
              </w:rPr>
              <w:t xml:space="preserve">  </w:t>
            </w:r>
            <w:r>
              <w:rPr>
                <w:color w:val="000000" w:themeColor="text1"/>
                <w:sz w:val="24"/>
              </w:rPr>
              <w:sym w:font="Symbol" w:char="F05B"/>
            </w:r>
            <w:r w:rsidR="004753C6">
              <w:rPr>
                <w:color w:val="000000" w:themeColor="text1"/>
                <w:sz w:val="24"/>
                <w:lang w:val="en-US"/>
              </w:rPr>
              <w:t>68</w:t>
            </w:r>
            <w:r>
              <w:rPr>
                <w:color w:val="000000" w:themeColor="text1"/>
                <w:sz w:val="24"/>
              </w:rPr>
              <w:t>, б.56</w:t>
            </w:r>
            <w:r>
              <w:rPr>
                <w:color w:val="000000" w:themeColor="text1"/>
                <w:sz w:val="24"/>
              </w:rPr>
              <w:sym w:font="Symbol" w:char="F05D"/>
            </w:r>
          </w:p>
        </w:tc>
        <w:tc>
          <w:tcPr>
            <w:tcW w:w="2585" w:type="dxa"/>
          </w:tcPr>
          <w:p w:rsidR="000A209D" w:rsidRPr="00676038" w:rsidRDefault="000A209D" w:rsidP="00E6485C">
            <w:pPr>
              <w:pStyle w:val="TableParagraph"/>
              <w:tabs>
                <w:tab w:val="left" w:pos="1964"/>
                <w:tab w:val="left" w:pos="3176"/>
              </w:tabs>
              <w:ind w:left="173" w:right="94"/>
              <w:jc w:val="both"/>
              <w:rPr>
                <w:color w:val="000000" w:themeColor="text1"/>
                <w:sz w:val="24"/>
              </w:rPr>
            </w:pPr>
            <w:r w:rsidRPr="00676038">
              <w:rPr>
                <w:color w:val="000000" w:themeColor="text1"/>
                <w:sz w:val="24"/>
              </w:rPr>
              <w:t>Оқу танымдық іс-әрекетін ұйымдастыру нысаны ретінде сипатталуы</w:t>
            </w:r>
          </w:p>
        </w:tc>
      </w:tr>
      <w:tr w:rsidR="000A209D" w:rsidRPr="003B6E0B" w:rsidTr="00E6485C">
        <w:trPr>
          <w:trHeight w:val="1379"/>
        </w:trPr>
        <w:tc>
          <w:tcPr>
            <w:tcW w:w="4846" w:type="dxa"/>
          </w:tcPr>
          <w:p w:rsidR="000A209D" w:rsidRPr="003B6E0B" w:rsidRDefault="000A209D" w:rsidP="00E6485C">
            <w:pPr>
              <w:pStyle w:val="TableParagraph"/>
              <w:tabs>
                <w:tab w:val="left" w:pos="1964"/>
                <w:tab w:val="left" w:pos="3176"/>
              </w:tabs>
              <w:ind w:left="142" w:right="94"/>
              <w:jc w:val="both"/>
              <w:rPr>
                <w:color w:val="000000" w:themeColor="text1"/>
                <w:sz w:val="24"/>
              </w:rPr>
            </w:pPr>
            <w:r w:rsidRPr="00676038">
              <w:rPr>
                <w:color w:val="000000" w:themeColor="text1"/>
                <w:sz w:val="24"/>
              </w:rPr>
              <w:t>Өздік</w:t>
            </w:r>
            <w:r w:rsidRPr="00676038">
              <w:rPr>
                <w:color w:val="000000" w:themeColor="text1"/>
                <w:spacing w:val="6"/>
                <w:sz w:val="24"/>
              </w:rPr>
              <w:t xml:space="preserve"> </w:t>
            </w:r>
            <w:r w:rsidRPr="00676038">
              <w:rPr>
                <w:color w:val="000000" w:themeColor="text1"/>
                <w:sz w:val="24"/>
              </w:rPr>
              <w:t>жұмыс</w:t>
            </w:r>
            <w:r>
              <w:rPr>
                <w:color w:val="000000" w:themeColor="text1"/>
                <w:spacing w:val="3"/>
                <w:sz w:val="24"/>
              </w:rPr>
              <w:t>- а</w:t>
            </w:r>
            <w:r w:rsidRPr="003B6E0B">
              <w:rPr>
                <w:color w:val="000000" w:themeColor="text1"/>
                <w:sz w:val="24"/>
              </w:rPr>
              <w:t>дам өзінің танымдық іс-әрекетін дербес басқарған кезде, ол жаңа білім, білік пен дағдыларды белсенді түрде қалыптастырады, сонымен қатар оларды бекітеді.</w:t>
            </w:r>
          </w:p>
        </w:tc>
        <w:tc>
          <w:tcPr>
            <w:tcW w:w="1925" w:type="dxa"/>
          </w:tcPr>
          <w:p w:rsidR="000A209D" w:rsidRPr="00EA109A" w:rsidRDefault="000A209D" w:rsidP="00E6485C">
            <w:pPr>
              <w:pStyle w:val="TableParagraph"/>
              <w:tabs>
                <w:tab w:val="left" w:pos="1964"/>
                <w:tab w:val="left" w:pos="3176"/>
              </w:tabs>
              <w:ind w:right="94"/>
              <w:jc w:val="both"/>
              <w:rPr>
                <w:color w:val="000000" w:themeColor="text1"/>
                <w:sz w:val="24"/>
                <w:szCs w:val="24"/>
              </w:rPr>
            </w:pPr>
            <w:r w:rsidRPr="00EA109A">
              <w:rPr>
                <w:sz w:val="24"/>
                <w:szCs w:val="24"/>
              </w:rPr>
              <w:t xml:space="preserve">Кондратенко Л. Н. </w:t>
            </w:r>
            <w:r w:rsidRPr="00EA109A">
              <w:rPr>
                <w:color w:val="000000" w:themeColor="text1"/>
                <w:sz w:val="24"/>
                <w:szCs w:val="24"/>
              </w:rPr>
              <w:sym w:font="Symbol" w:char="F05B"/>
            </w:r>
            <w:r w:rsidR="004753C6" w:rsidRPr="00EA109A">
              <w:rPr>
                <w:color w:val="000000" w:themeColor="text1"/>
                <w:sz w:val="24"/>
                <w:szCs w:val="24"/>
                <w:lang w:val="en-US"/>
              </w:rPr>
              <w:t>87</w:t>
            </w:r>
            <w:r w:rsidRPr="00EA109A">
              <w:rPr>
                <w:color w:val="000000" w:themeColor="text1"/>
                <w:sz w:val="24"/>
                <w:szCs w:val="24"/>
              </w:rPr>
              <w:sym w:font="Symbol" w:char="F05D"/>
            </w:r>
            <w:r w:rsidRPr="00EA109A">
              <w:rPr>
                <w:color w:val="000000" w:themeColor="text1"/>
                <w:sz w:val="24"/>
                <w:szCs w:val="24"/>
              </w:rPr>
              <w:t>,</w:t>
            </w:r>
          </w:p>
        </w:tc>
        <w:tc>
          <w:tcPr>
            <w:tcW w:w="2585" w:type="dxa"/>
          </w:tcPr>
          <w:p w:rsidR="000A209D" w:rsidRPr="003B6E0B" w:rsidRDefault="000A209D" w:rsidP="00E6485C">
            <w:pPr>
              <w:pStyle w:val="TableParagraph"/>
              <w:tabs>
                <w:tab w:val="left" w:pos="1964"/>
                <w:tab w:val="left" w:pos="3176"/>
              </w:tabs>
              <w:ind w:left="173" w:right="94"/>
              <w:jc w:val="both"/>
              <w:rPr>
                <w:color w:val="000000" w:themeColor="text1"/>
                <w:sz w:val="24"/>
              </w:rPr>
            </w:pPr>
            <w:r w:rsidRPr="003B6E0B">
              <w:rPr>
                <w:color w:val="000000" w:themeColor="text1"/>
                <w:sz w:val="24"/>
              </w:rPr>
              <w:t>Өздік жұмыс-білім, білік пен дағдыларды қалыптастыру</w:t>
            </w:r>
            <w:r>
              <w:rPr>
                <w:color w:val="000000" w:themeColor="text1"/>
                <w:sz w:val="24"/>
              </w:rPr>
              <w:t xml:space="preserve">шы ретінде </w:t>
            </w:r>
          </w:p>
        </w:tc>
      </w:tr>
    </w:tbl>
    <w:p w:rsidR="000A209D" w:rsidRDefault="000A209D" w:rsidP="000A209D">
      <w:pPr>
        <w:rPr>
          <w:sz w:val="28"/>
          <w:szCs w:val="28"/>
          <w:lang w:val="kk-KZ"/>
        </w:rPr>
      </w:pPr>
    </w:p>
    <w:p w:rsidR="000A209D" w:rsidRDefault="00EA109A" w:rsidP="000A209D">
      <w:pPr>
        <w:spacing w:after="80"/>
        <w:rPr>
          <w:sz w:val="28"/>
          <w:szCs w:val="28"/>
          <w:lang w:val="kk-KZ"/>
        </w:rPr>
      </w:pPr>
      <w:r>
        <w:rPr>
          <w:sz w:val="28"/>
          <w:szCs w:val="28"/>
          <w:lang w:val="kk-KZ"/>
        </w:rPr>
        <w:t xml:space="preserve">  </w:t>
      </w:r>
      <w:r w:rsidR="000A209D" w:rsidRPr="00834974">
        <w:rPr>
          <w:sz w:val="28"/>
          <w:szCs w:val="28"/>
          <w:lang w:val="kk-KZ"/>
        </w:rPr>
        <w:t>Кесте 1 жалғасы</w:t>
      </w:r>
    </w:p>
    <w:p w:rsidR="000A209D" w:rsidRPr="00AA6452" w:rsidRDefault="000A209D" w:rsidP="000A209D">
      <w:pPr>
        <w:spacing w:after="80"/>
        <w:rPr>
          <w:sz w:val="28"/>
          <w:szCs w:val="28"/>
          <w:lang w:val="kk-KZ"/>
        </w:rPr>
      </w:pPr>
    </w:p>
    <w:tbl>
      <w:tblPr>
        <w:tblStyle w:val="TableNormal"/>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4"/>
        <w:gridCol w:w="1925"/>
        <w:gridCol w:w="2727"/>
      </w:tblGrid>
      <w:tr w:rsidR="000A209D" w:rsidRPr="003B6E0B" w:rsidTr="00E6485C">
        <w:trPr>
          <w:trHeight w:val="381"/>
        </w:trPr>
        <w:tc>
          <w:tcPr>
            <w:tcW w:w="4704" w:type="dxa"/>
          </w:tcPr>
          <w:p w:rsidR="000A209D" w:rsidRPr="003B6E0B" w:rsidRDefault="000A209D" w:rsidP="00E6485C">
            <w:pPr>
              <w:pStyle w:val="TableParagraph"/>
              <w:tabs>
                <w:tab w:val="left" w:pos="1964"/>
                <w:tab w:val="left" w:pos="3176"/>
              </w:tabs>
              <w:ind w:left="138" w:right="94"/>
              <w:jc w:val="center"/>
              <w:rPr>
                <w:color w:val="000000" w:themeColor="text1"/>
                <w:sz w:val="24"/>
              </w:rPr>
            </w:pPr>
            <w:r>
              <w:rPr>
                <w:color w:val="000000" w:themeColor="text1"/>
                <w:sz w:val="24"/>
              </w:rPr>
              <w:t>1</w:t>
            </w:r>
          </w:p>
        </w:tc>
        <w:tc>
          <w:tcPr>
            <w:tcW w:w="1925" w:type="dxa"/>
          </w:tcPr>
          <w:p w:rsidR="000A209D" w:rsidRPr="003B6E0B" w:rsidRDefault="000A209D" w:rsidP="00E6485C">
            <w:pPr>
              <w:pStyle w:val="TableParagraph"/>
              <w:tabs>
                <w:tab w:val="left" w:pos="1964"/>
                <w:tab w:val="left" w:pos="3176"/>
              </w:tabs>
              <w:ind w:right="94"/>
              <w:jc w:val="center"/>
              <w:rPr>
                <w:color w:val="000000" w:themeColor="text1"/>
                <w:sz w:val="24"/>
              </w:rPr>
            </w:pPr>
            <w:r>
              <w:rPr>
                <w:color w:val="000000" w:themeColor="text1"/>
                <w:sz w:val="24"/>
              </w:rPr>
              <w:t>2</w:t>
            </w:r>
          </w:p>
        </w:tc>
        <w:tc>
          <w:tcPr>
            <w:tcW w:w="2727" w:type="dxa"/>
            <w:tcBorders>
              <w:bottom w:val="single" w:sz="4" w:space="0" w:color="auto"/>
            </w:tcBorders>
          </w:tcPr>
          <w:p w:rsidR="000A209D" w:rsidRPr="003B6E0B" w:rsidRDefault="000A209D" w:rsidP="00E6485C">
            <w:pPr>
              <w:pStyle w:val="TableParagraph"/>
              <w:tabs>
                <w:tab w:val="left" w:pos="1964"/>
                <w:tab w:val="left" w:pos="3176"/>
              </w:tabs>
              <w:ind w:left="173" w:right="94"/>
              <w:jc w:val="center"/>
              <w:rPr>
                <w:color w:val="000000" w:themeColor="text1"/>
                <w:sz w:val="24"/>
              </w:rPr>
            </w:pPr>
            <w:r>
              <w:rPr>
                <w:color w:val="000000" w:themeColor="text1"/>
                <w:sz w:val="24"/>
              </w:rPr>
              <w:t>3</w:t>
            </w:r>
          </w:p>
        </w:tc>
      </w:tr>
      <w:tr w:rsidR="000A209D" w:rsidRPr="003B6E0B" w:rsidTr="00E6485C">
        <w:trPr>
          <w:trHeight w:val="552"/>
        </w:trPr>
        <w:tc>
          <w:tcPr>
            <w:tcW w:w="4704" w:type="dxa"/>
          </w:tcPr>
          <w:p w:rsidR="000A209D" w:rsidRPr="00676038" w:rsidRDefault="000A209D" w:rsidP="00E6485C">
            <w:pPr>
              <w:pStyle w:val="TableParagraph"/>
              <w:tabs>
                <w:tab w:val="left" w:pos="1964"/>
                <w:tab w:val="left" w:pos="3176"/>
              </w:tabs>
              <w:ind w:left="138" w:right="94"/>
              <w:jc w:val="both"/>
              <w:rPr>
                <w:color w:val="000000" w:themeColor="text1"/>
                <w:sz w:val="24"/>
              </w:rPr>
            </w:pPr>
            <w:r w:rsidRPr="00676038">
              <w:rPr>
                <w:color w:val="000000" w:themeColor="text1"/>
                <w:sz w:val="24"/>
              </w:rPr>
              <w:t>Өздік</w:t>
            </w:r>
            <w:r w:rsidRPr="00676038">
              <w:rPr>
                <w:color w:val="000000" w:themeColor="text1"/>
                <w:spacing w:val="6"/>
                <w:sz w:val="24"/>
              </w:rPr>
              <w:t xml:space="preserve"> </w:t>
            </w:r>
            <w:r w:rsidRPr="00676038">
              <w:rPr>
                <w:color w:val="000000" w:themeColor="text1"/>
                <w:sz w:val="24"/>
              </w:rPr>
              <w:t>жұмыс</w:t>
            </w:r>
            <w:r>
              <w:rPr>
                <w:color w:val="000000" w:themeColor="text1"/>
                <w:spacing w:val="3"/>
                <w:sz w:val="24"/>
              </w:rPr>
              <w:t xml:space="preserve">- </w:t>
            </w:r>
            <w:r>
              <w:rPr>
                <w:color w:val="000000" w:themeColor="text1"/>
                <w:sz w:val="24"/>
              </w:rPr>
              <w:t>б</w:t>
            </w:r>
            <w:r w:rsidRPr="003B6E0B">
              <w:rPr>
                <w:color w:val="000000" w:themeColor="text1"/>
                <w:sz w:val="24"/>
              </w:rPr>
              <w:t>ұл оқушыларды белсенді қатысуға ынталандыру, ақпаратты талдау, жаңа білім іздеу және танымдық дағдыларды дамыту мақсатында сабақтарды немесе басқа білім беру іс-шараларын жоспарлау мен ұйымдастыруды қамтиды.</w:t>
            </w:r>
          </w:p>
        </w:tc>
        <w:tc>
          <w:tcPr>
            <w:tcW w:w="1925" w:type="dxa"/>
          </w:tcPr>
          <w:p w:rsidR="000A209D" w:rsidRPr="004B38B6" w:rsidRDefault="000A209D" w:rsidP="00E6485C">
            <w:pPr>
              <w:pStyle w:val="TableParagraph"/>
              <w:tabs>
                <w:tab w:val="left" w:pos="1964"/>
                <w:tab w:val="left" w:pos="3176"/>
              </w:tabs>
              <w:ind w:right="94"/>
              <w:jc w:val="both"/>
              <w:rPr>
                <w:color w:val="000000" w:themeColor="text1"/>
                <w:sz w:val="24"/>
              </w:rPr>
            </w:pPr>
            <w:r w:rsidRPr="004B38B6">
              <w:rPr>
                <w:color w:val="000000" w:themeColor="text1"/>
                <w:sz w:val="24"/>
              </w:rPr>
              <w:t>Г.И. Сеитова</w:t>
            </w:r>
            <w:r w:rsidRPr="00B93DFF">
              <w:rPr>
                <w:color w:val="FF0000"/>
                <w:sz w:val="24"/>
              </w:rPr>
              <w:t xml:space="preserve"> </w:t>
            </w:r>
            <w:r w:rsidRPr="003B6E0B">
              <w:rPr>
                <w:color w:val="000000" w:themeColor="text1"/>
                <w:sz w:val="24"/>
              </w:rPr>
              <w:sym w:font="Symbol" w:char="F05B"/>
            </w:r>
            <w:r w:rsidR="004753C6">
              <w:rPr>
                <w:color w:val="000000" w:themeColor="text1"/>
                <w:sz w:val="24"/>
                <w:lang w:val="en-US"/>
              </w:rPr>
              <w:t>61</w:t>
            </w:r>
            <w:r>
              <w:rPr>
                <w:color w:val="000000" w:themeColor="text1"/>
                <w:sz w:val="24"/>
              </w:rPr>
              <w:t>, б. 48</w:t>
            </w:r>
            <w:r w:rsidRPr="003B6E0B">
              <w:rPr>
                <w:color w:val="000000" w:themeColor="text1"/>
                <w:sz w:val="24"/>
              </w:rPr>
              <w:sym w:font="Symbol" w:char="F05D"/>
            </w:r>
          </w:p>
        </w:tc>
        <w:tc>
          <w:tcPr>
            <w:tcW w:w="2727" w:type="dxa"/>
            <w:tcBorders>
              <w:bottom w:val="single" w:sz="4" w:space="0" w:color="auto"/>
            </w:tcBorders>
          </w:tcPr>
          <w:p w:rsidR="000A209D" w:rsidRPr="003B6E0B" w:rsidRDefault="000A209D" w:rsidP="00E6485C">
            <w:pPr>
              <w:pStyle w:val="TableParagraph"/>
              <w:tabs>
                <w:tab w:val="left" w:pos="1964"/>
                <w:tab w:val="left" w:pos="3176"/>
              </w:tabs>
              <w:ind w:left="173" w:right="94"/>
              <w:jc w:val="both"/>
              <w:rPr>
                <w:color w:val="000000" w:themeColor="text1"/>
                <w:sz w:val="24"/>
              </w:rPr>
            </w:pPr>
            <w:r w:rsidRPr="003B6E0B">
              <w:rPr>
                <w:color w:val="000000" w:themeColor="text1"/>
                <w:sz w:val="24"/>
              </w:rPr>
              <w:t xml:space="preserve">Оқу танымдық іс-әрекетін ұйымдастыру нысаны ретінде </w:t>
            </w:r>
            <w:proofErr w:type="spellStart"/>
            <w:r w:rsidRPr="003B6E0B">
              <w:rPr>
                <w:color w:val="000000" w:themeColor="text1"/>
                <w:sz w:val="24"/>
              </w:rPr>
              <w:t>сипаттал</w:t>
            </w:r>
            <w:r>
              <w:rPr>
                <w:color w:val="000000" w:themeColor="text1"/>
                <w:sz w:val="24"/>
              </w:rPr>
              <w:t>аады</w:t>
            </w:r>
            <w:proofErr w:type="spellEnd"/>
          </w:p>
        </w:tc>
      </w:tr>
      <w:tr w:rsidR="000A209D" w:rsidRPr="00676038" w:rsidTr="00E6485C">
        <w:trPr>
          <w:trHeight w:val="1103"/>
        </w:trPr>
        <w:tc>
          <w:tcPr>
            <w:tcW w:w="4704" w:type="dxa"/>
          </w:tcPr>
          <w:p w:rsidR="000A209D" w:rsidRPr="00676038" w:rsidRDefault="000A209D" w:rsidP="00E6485C">
            <w:pPr>
              <w:pStyle w:val="TableParagraph"/>
              <w:ind w:left="107" w:right="86"/>
              <w:rPr>
                <w:color w:val="000000" w:themeColor="text1"/>
                <w:sz w:val="24"/>
              </w:rPr>
            </w:pPr>
            <w:r w:rsidRPr="00676038">
              <w:rPr>
                <w:color w:val="000000" w:themeColor="text1"/>
                <w:sz w:val="24"/>
              </w:rPr>
              <w:t>Өздік</w:t>
            </w:r>
            <w:r w:rsidRPr="00676038">
              <w:rPr>
                <w:color w:val="000000" w:themeColor="text1"/>
                <w:spacing w:val="10"/>
                <w:sz w:val="24"/>
              </w:rPr>
              <w:t xml:space="preserve"> </w:t>
            </w:r>
            <w:r w:rsidRPr="00676038">
              <w:rPr>
                <w:color w:val="000000" w:themeColor="text1"/>
                <w:sz w:val="24"/>
              </w:rPr>
              <w:t>жұмыстарды</w:t>
            </w:r>
            <w:r w:rsidRPr="00676038">
              <w:rPr>
                <w:color w:val="000000" w:themeColor="text1"/>
                <w:spacing w:val="10"/>
                <w:sz w:val="24"/>
              </w:rPr>
              <w:t xml:space="preserve"> </w:t>
            </w:r>
            <w:r w:rsidRPr="00676038">
              <w:rPr>
                <w:color w:val="000000" w:themeColor="text1"/>
                <w:sz w:val="24"/>
              </w:rPr>
              <w:t>ұйымдастыру</w:t>
            </w:r>
            <w:r w:rsidRPr="00676038">
              <w:rPr>
                <w:color w:val="000000" w:themeColor="text1"/>
                <w:spacing w:val="5"/>
                <w:sz w:val="24"/>
              </w:rPr>
              <w:t xml:space="preserve"> </w:t>
            </w:r>
            <w:r w:rsidRPr="00676038">
              <w:rPr>
                <w:color w:val="000000" w:themeColor="text1"/>
                <w:sz w:val="24"/>
              </w:rPr>
              <w:t>–</w:t>
            </w:r>
            <w:r w:rsidRPr="00676038">
              <w:rPr>
                <w:color w:val="000000" w:themeColor="text1"/>
                <w:spacing w:val="11"/>
                <w:sz w:val="24"/>
              </w:rPr>
              <w:t xml:space="preserve"> </w:t>
            </w:r>
            <w:r w:rsidRPr="00676038">
              <w:rPr>
                <w:color w:val="000000" w:themeColor="text1"/>
                <w:sz w:val="24"/>
              </w:rPr>
              <w:t>оқып-</w:t>
            </w:r>
            <w:r w:rsidRPr="00676038">
              <w:rPr>
                <w:color w:val="000000" w:themeColor="text1"/>
                <w:spacing w:val="-57"/>
                <w:sz w:val="24"/>
              </w:rPr>
              <w:t xml:space="preserve"> </w:t>
            </w:r>
            <w:r w:rsidRPr="00676038">
              <w:rPr>
                <w:color w:val="000000" w:themeColor="text1"/>
                <w:sz w:val="24"/>
              </w:rPr>
              <w:t>үйренушінің</w:t>
            </w:r>
            <w:r w:rsidRPr="00676038">
              <w:rPr>
                <w:color w:val="000000" w:themeColor="text1"/>
                <w:spacing w:val="51"/>
                <w:sz w:val="24"/>
              </w:rPr>
              <w:t xml:space="preserve"> </w:t>
            </w:r>
            <w:r w:rsidRPr="00676038">
              <w:rPr>
                <w:color w:val="000000" w:themeColor="text1"/>
                <w:sz w:val="24"/>
              </w:rPr>
              <w:t>дайын</w:t>
            </w:r>
            <w:r w:rsidRPr="00676038">
              <w:rPr>
                <w:color w:val="000000" w:themeColor="text1"/>
                <w:spacing w:val="50"/>
                <w:sz w:val="24"/>
              </w:rPr>
              <w:t xml:space="preserve"> </w:t>
            </w:r>
            <w:r w:rsidRPr="00676038">
              <w:rPr>
                <w:color w:val="000000" w:themeColor="text1"/>
                <w:sz w:val="24"/>
              </w:rPr>
              <w:t>сабақты</w:t>
            </w:r>
            <w:r w:rsidRPr="00676038">
              <w:rPr>
                <w:color w:val="000000" w:themeColor="text1"/>
                <w:spacing w:val="50"/>
                <w:sz w:val="24"/>
              </w:rPr>
              <w:t xml:space="preserve"> </w:t>
            </w:r>
            <w:r w:rsidRPr="00676038">
              <w:rPr>
                <w:color w:val="000000" w:themeColor="text1"/>
                <w:sz w:val="24"/>
              </w:rPr>
              <w:t>игеруі</w:t>
            </w:r>
            <w:r w:rsidRPr="00676038">
              <w:rPr>
                <w:color w:val="000000" w:themeColor="text1"/>
                <w:spacing w:val="49"/>
                <w:sz w:val="24"/>
              </w:rPr>
              <w:t xml:space="preserve"> </w:t>
            </w:r>
            <w:r w:rsidRPr="00676038">
              <w:rPr>
                <w:color w:val="000000" w:themeColor="text1"/>
                <w:sz w:val="24"/>
              </w:rPr>
              <w:t>ғана</w:t>
            </w:r>
          </w:p>
          <w:p w:rsidR="000A209D" w:rsidRDefault="000A209D" w:rsidP="00E6485C">
            <w:pPr>
              <w:pStyle w:val="TableParagraph"/>
              <w:spacing w:line="268" w:lineRule="exact"/>
              <w:ind w:left="107"/>
              <w:rPr>
                <w:color w:val="000000" w:themeColor="text1"/>
                <w:sz w:val="24"/>
              </w:rPr>
            </w:pPr>
            <w:r w:rsidRPr="00676038">
              <w:rPr>
                <w:color w:val="000000" w:themeColor="text1"/>
                <w:sz w:val="24"/>
              </w:rPr>
              <w:t>емес,</w:t>
            </w:r>
            <w:r w:rsidRPr="00676038">
              <w:rPr>
                <w:color w:val="000000" w:themeColor="text1"/>
                <w:spacing w:val="20"/>
                <w:sz w:val="24"/>
              </w:rPr>
              <w:t xml:space="preserve"> </w:t>
            </w:r>
            <w:r w:rsidRPr="00676038">
              <w:rPr>
                <w:color w:val="000000" w:themeColor="text1"/>
                <w:sz w:val="24"/>
              </w:rPr>
              <w:t>оны</w:t>
            </w:r>
            <w:r w:rsidRPr="00676038">
              <w:rPr>
                <w:color w:val="000000" w:themeColor="text1"/>
                <w:spacing w:val="19"/>
                <w:sz w:val="24"/>
              </w:rPr>
              <w:t xml:space="preserve"> </w:t>
            </w:r>
            <w:r w:rsidRPr="00676038">
              <w:rPr>
                <w:color w:val="000000" w:themeColor="text1"/>
                <w:sz w:val="24"/>
              </w:rPr>
              <w:t>өз</w:t>
            </w:r>
            <w:r w:rsidRPr="00676038">
              <w:rPr>
                <w:color w:val="000000" w:themeColor="text1"/>
                <w:spacing w:val="21"/>
                <w:sz w:val="24"/>
              </w:rPr>
              <w:t xml:space="preserve"> </w:t>
            </w:r>
            <w:r w:rsidRPr="00676038">
              <w:rPr>
                <w:color w:val="000000" w:themeColor="text1"/>
                <w:sz w:val="24"/>
              </w:rPr>
              <w:t>күшімен,</w:t>
            </w:r>
            <w:r w:rsidRPr="00676038">
              <w:rPr>
                <w:color w:val="000000" w:themeColor="text1"/>
                <w:spacing w:val="20"/>
                <w:sz w:val="24"/>
              </w:rPr>
              <w:t xml:space="preserve"> </w:t>
            </w:r>
            <w:r w:rsidRPr="00676038">
              <w:rPr>
                <w:color w:val="000000" w:themeColor="text1"/>
                <w:sz w:val="24"/>
              </w:rPr>
              <w:t>өз</w:t>
            </w:r>
            <w:r w:rsidRPr="00676038">
              <w:rPr>
                <w:color w:val="000000" w:themeColor="text1"/>
                <w:spacing w:val="21"/>
                <w:sz w:val="24"/>
              </w:rPr>
              <w:t xml:space="preserve"> </w:t>
            </w:r>
            <w:r w:rsidRPr="00676038">
              <w:rPr>
                <w:color w:val="000000" w:themeColor="text1"/>
                <w:sz w:val="24"/>
              </w:rPr>
              <w:t>бетінше</w:t>
            </w:r>
            <w:r w:rsidRPr="00676038">
              <w:rPr>
                <w:color w:val="000000" w:themeColor="text1"/>
                <w:spacing w:val="19"/>
                <w:sz w:val="24"/>
              </w:rPr>
              <w:t xml:space="preserve"> </w:t>
            </w:r>
            <w:r w:rsidRPr="00676038">
              <w:rPr>
                <w:color w:val="000000" w:themeColor="text1"/>
                <w:sz w:val="24"/>
              </w:rPr>
              <w:t>ала</w:t>
            </w:r>
            <w:r w:rsidRPr="00676038">
              <w:rPr>
                <w:color w:val="000000" w:themeColor="text1"/>
                <w:spacing w:val="-57"/>
                <w:sz w:val="24"/>
              </w:rPr>
              <w:t xml:space="preserve"> </w:t>
            </w:r>
            <w:r>
              <w:rPr>
                <w:color w:val="000000" w:themeColor="text1"/>
                <w:spacing w:val="-57"/>
                <w:sz w:val="24"/>
              </w:rPr>
              <w:t xml:space="preserve">                             </w:t>
            </w:r>
            <w:r w:rsidRPr="00676038">
              <w:rPr>
                <w:color w:val="000000" w:themeColor="text1"/>
                <w:sz w:val="24"/>
              </w:rPr>
              <w:t>білуі.</w:t>
            </w:r>
          </w:p>
          <w:p w:rsidR="00417504" w:rsidRPr="00676038" w:rsidRDefault="00417504" w:rsidP="00417504">
            <w:pPr>
              <w:pStyle w:val="TableParagraph"/>
              <w:spacing w:line="268" w:lineRule="exact"/>
              <w:rPr>
                <w:color w:val="000000" w:themeColor="text1"/>
                <w:sz w:val="24"/>
              </w:rPr>
            </w:pPr>
          </w:p>
        </w:tc>
        <w:tc>
          <w:tcPr>
            <w:tcW w:w="1925" w:type="dxa"/>
          </w:tcPr>
          <w:p w:rsidR="000A209D" w:rsidRPr="00676038" w:rsidRDefault="000A209D" w:rsidP="00E6485C">
            <w:pPr>
              <w:pStyle w:val="TableParagraph"/>
              <w:spacing w:before="3"/>
              <w:rPr>
                <w:color w:val="000000" w:themeColor="text1"/>
                <w:sz w:val="23"/>
              </w:rPr>
            </w:pPr>
          </w:p>
          <w:p w:rsidR="000A209D" w:rsidRPr="00676038" w:rsidRDefault="000A209D" w:rsidP="00E6485C">
            <w:pPr>
              <w:pStyle w:val="TableParagraph"/>
              <w:spacing w:line="268" w:lineRule="exact"/>
              <w:ind w:left="107"/>
              <w:rPr>
                <w:color w:val="000000" w:themeColor="text1"/>
                <w:sz w:val="24"/>
              </w:rPr>
            </w:pPr>
            <w:r w:rsidRPr="00676038">
              <w:rPr>
                <w:color w:val="000000" w:themeColor="text1"/>
                <w:sz w:val="24"/>
              </w:rPr>
              <w:t xml:space="preserve">Ж.Е. </w:t>
            </w:r>
            <w:proofErr w:type="spellStart"/>
            <w:r w:rsidRPr="00676038">
              <w:rPr>
                <w:color w:val="000000" w:themeColor="text1"/>
                <w:sz w:val="24"/>
              </w:rPr>
              <w:t>Сарсекеева</w:t>
            </w:r>
            <w:proofErr w:type="spellEnd"/>
            <w:r>
              <w:rPr>
                <w:color w:val="000000" w:themeColor="text1"/>
                <w:sz w:val="24"/>
              </w:rPr>
              <w:t xml:space="preserve"> </w:t>
            </w:r>
            <w:r>
              <w:rPr>
                <w:color w:val="000000" w:themeColor="text1"/>
                <w:sz w:val="24"/>
              </w:rPr>
              <w:sym w:font="Symbol" w:char="F05B"/>
            </w:r>
            <w:r w:rsidR="004753C6">
              <w:rPr>
                <w:color w:val="000000" w:themeColor="text1"/>
                <w:sz w:val="24"/>
                <w:lang w:val="en-US"/>
              </w:rPr>
              <w:t>88</w:t>
            </w:r>
            <w:r>
              <w:rPr>
                <w:color w:val="000000" w:themeColor="text1"/>
                <w:sz w:val="24"/>
              </w:rPr>
              <w:sym w:font="Symbol" w:char="F05D"/>
            </w:r>
          </w:p>
        </w:tc>
        <w:tc>
          <w:tcPr>
            <w:tcW w:w="2727" w:type="dxa"/>
            <w:tcBorders>
              <w:top w:val="single" w:sz="4" w:space="0" w:color="auto"/>
            </w:tcBorders>
          </w:tcPr>
          <w:p w:rsidR="000A209D" w:rsidRPr="00676038" w:rsidRDefault="000A209D" w:rsidP="00E6485C">
            <w:pPr>
              <w:pStyle w:val="TableParagraph"/>
              <w:spacing w:line="268" w:lineRule="exact"/>
              <w:ind w:left="107"/>
              <w:rPr>
                <w:color w:val="000000" w:themeColor="text1"/>
                <w:sz w:val="24"/>
                <w:szCs w:val="24"/>
              </w:rPr>
            </w:pPr>
            <w:r w:rsidRPr="00676038">
              <w:rPr>
                <w:color w:val="000000" w:themeColor="text1"/>
                <w:sz w:val="24"/>
              </w:rPr>
              <w:t>Өздік жұмысты ұйымдастыру студенттердің білімді өз бетінше алу және қолдану қабілетін дамытуды талап етеді.</w:t>
            </w:r>
          </w:p>
        </w:tc>
      </w:tr>
      <w:tr w:rsidR="000A209D" w:rsidRPr="003B6E0B" w:rsidTr="00E6485C">
        <w:trPr>
          <w:trHeight w:val="275"/>
        </w:trPr>
        <w:tc>
          <w:tcPr>
            <w:tcW w:w="9356" w:type="dxa"/>
            <w:gridSpan w:val="3"/>
          </w:tcPr>
          <w:p w:rsidR="000A209D" w:rsidRPr="003B6E0B" w:rsidRDefault="000A209D" w:rsidP="00E6485C">
            <w:pPr>
              <w:pStyle w:val="TableParagraph"/>
              <w:spacing w:line="255" w:lineRule="exact"/>
              <w:ind w:right="2669"/>
              <w:jc w:val="center"/>
              <w:rPr>
                <w:color w:val="000000" w:themeColor="text1"/>
                <w:sz w:val="24"/>
              </w:rPr>
            </w:pPr>
            <w:r w:rsidRPr="003B6E0B">
              <w:rPr>
                <w:color w:val="000000" w:themeColor="text1"/>
                <w:sz w:val="24"/>
              </w:rPr>
              <w:t>Өздік</w:t>
            </w:r>
            <w:r w:rsidRPr="003B6E0B">
              <w:rPr>
                <w:color w:val="000000" w:themeColor="text1"/>
                <w:spacing w:val="-1"/>
                <w:sz w:val="24"/>
              </w:rPr>
              <w:t xml:space="preserve"> </w:t>
            </w:r>
            <w:r w:rsidRPr="003B6E0B">
              <w:rPr>
                <w:color w:val="000000" w:themeColor="text1"/>
                <w:sz w:val="24"/>
              </w:rPr>
              <w:t>жұмыс</w:t>
            </w:r>
            <w:r w:rsidRPr="003B6E0B">
              <w:rPr>
                <w:color w:val="000000" w:themeColor="text1"/>
                <w:spacing w:val="-4"/>
                <w:sz w:val="24"/>
              </w:rPr>
              <w:t xml:space="preserve"> </w:t>
            </w:r>
            <w:r w:rsidRPr="003B6E0B">
              <w:rPr>
                <w:color w:val="000000" w:themeColor="text1"/>
                <w:sz w:val="24"/>
              </w:rPr>
              <w:t>оқытудың</w:t>
            </w:r>
            <w:r w:rsidRPr="003B6E0B">
              <w:rPr>
                <w:color w:val="000000" w:themeColor="text1"/>
                <w:spacing w:val="-2"/>
                <w:sz w:val="24"/>
              </w:rPr>
              <w:t xml:space="preserve"> </w:t>
            </w:r>
            <w:r w:rsidRPr="003B6E0B">
              <w:rPr>
                <w:color w:val="000000" w:themeColor="text1"/>
                <w:sz w:val="24"/>
              </w:rPr>
              <w:t>құралы</w:t>
            </w:r>
            <w:r w:rsidRPr="003B6E0B">
              <w:rPr>
                <w:color w:val="000000" w:themeColor="text1"/>
                <w:spacing w:val="-3"/>
                <w:sz w:val="24"/>
              </w:rPr>
              <w:t xml:space="preserve"> </w:t>
            </w:r>
            <w:r w:rsidRPr="003B6E0B">
              <w:rPr>
                <w:color w:val="000000" w:themeColor="text1"/>
                <w:sz w:val="24"/>
              </w:rPr>
              <w:t>ретінде</w:t>
            </w:r>
          </w:p>
        </w:tc>
      </w:tr>
      <w:tr w:rsidR="000A209D" w:rsidRPr="003B6E0B" w:rsidTr="00E6485C">
        <w:trPr>
          <w:trHeight w:val="1393"/>
        </w:trPr>
        <w:tc>
          <w:tcPr>
            <w:tcW w:w="4704" w:type="dxa"/>
          </w:tcPr>
          <w:p w:rsidR="000A209D" w:rsidRPr="003B6E0B" w:rsidRDefault="000A209D" w:rsidP="00E6485C">
            <w:pPr>
              <w:pStyle w:val="TableParagraph"/>
              <w:tabs>
                <w:tab w:val="left" w:pos="1964"/>
                <w:tab w:val="left" w:pos="3176"/>
              </w:tabs>
              <w:ind w:left="138" w:right="94"/>
              <w:jc w:val="both"/>
              <w:rPr>
                <w:color w:val="000000" w:themeColor="text1"/>
                <w:sz w:val="24"/>
              </w:rPr>
            </w:pPr>
            <w:r w:rsidRPr="00676038">
              <w:rPr>
                <w:color w:val="000000" w:themeColor="text1"/>
                <w:sz w:val="24"/>
              </w:rPr>
              <w:t>Өздік</w:t>
            </w:r>
            <w:r w:rsidRPr="00676038">
              <w:rPr>
                <w:color w:val="000000" w:themeColor="text1"/>
                <w:spacing w:val="6"/>
                <w:sz w:val="24"/>
              </w:rPr>
              <w:t xml:space="preserve"> </w:t>
            </w:r>
            <w:r w:rsidRPr="00676038">
              <w:rPr>
                <w:color w:val="000000" w:themeColor="text1"/>
                <w:sz w:val="24"/>
              </w:rPr>
              <w:t>жұмыс</w:t>
            </w:r>
            <w:r>
              <w:rPr>
                <w:color w:val="000000" w:themeColor="text1"/>
                <w:spacing w:val="3"/>
                <w:sz w:val="24"/>
              </w:rPr>
              <w:t xml:space="preserve">- </w:t>
            </w:r>
            <w:r>
              <w:rPr>
                <w:color w:val="000000" w:themeColor="text1"/>
                <w:sz w:val="24"/>
              </w:rPr>
              <w:t>б</w:t>
            </w:r>
            <w:r w:rsidRPr="003B6E0B">
              <w:rPr>
                <w:color w:val="000000" w:themeColor="text1"/>
                <w:sz w:val="24"/>
              </w:rPr>
              <w:t xml:space="preserve">ұл </w:t>
            </w:r>
            <w:r>
              <w:rPr>
                <w:color w:val="000000" w:themeColor="text1"/>
                <w:sz w:val="24"/>
              </w:rPr>
              <w:t>мұғалім</w:t>
            </w:r>
            <w:r w:rsidRPr="003B6E0B">
              <w:rPr>
                <w:color w:val="000000" w:themeColor="text1"/>
                <w:sz w:val="24"/>
              </w:rPr>
              <w:t xml:space="preserve"> белгілі бір ұғымдарды, дағдыларды немесе тақырыптарды оқыту және білу мақсатында оқушылардың оқу </w:t>
            </w:r>
            <w:r>
              <w:rPr>
                <w:color w:val="000000" w:themeColor="text1"/>
                <w:sz w:val="24"/>
              </w:rPr>
              <w:t>іс-</w:t>
            </w:r>
            <w:r w:rsidRPr="003B6E0B">
              <w:rPr>
                <w:color w:val="000000" w:themeColor="text1"/>
                <w:sz w:val="24"/>
              </w:rPr>
              <w:t>әрекеттерін құрылымдау және жүргізу үшін қолданатын әдіс.</w:t>
            </w:r>
          </w:p>
        </w:tc>
        <w:tc>
          <w:tcPr>
            <w:tcW w:w="1925" w:type="dxa"/>
          </w:tcPr>
          <w:p w:rsidR="000A209D" w:rsidRPr="003B6E0B" w:rsidRDefault="000A209D" w:rsidP="00E6485C">
            <w:pPr>
              <w:pStyle w:val="TableParagraph"/>
              <w:tabs>
                <w:tab w:val="left" w:pos="1964"/>
                <w:tab w:val="left" w:pos="3176"/>
              </w:tabs>
              <w:ind w:right="94"/>
              <w:jc w:val="both"/>
              <w:rPr>
                <w:color w:val="000000" w:themeColor="text1"/>
                <w:sz w:val="24"/>
              </w:rPr>
            </w:pPr>
            <w:proofErr w:type="spellStart"/>
            <w:r w:rsidRPr="003B6E0B">
              <w:rPr>
                <w:color w:val="000000" w:themeColor="text1"/>
                <w:sz w:val="24"/>
              </w:rPr>
              <w:t>Я.Г.Гендлер</w:t>
            </w:r>
            <w:proofErr w:type="spellEnd"/>
            <w:r w:rsidRPr="003B6E0B">
              <w:rPr>
                <w:color w:val="000000" w:themeColor="text1"/>
                <w:sz w:val="24"/>
              </w:rPr>
              <w:t xml:space="preserve"> </w:t>
            </w:r>
            <w:r w:rsidRPr="003B6E0B">
              <w:rPr>
                <w:color w:val="000000" w:themeColor="text1"/>
                <w:sz w:val="24"/>
              </w:rPr>
              <w:sym w:font="Symbol" w:char="F05B"/>
            </w:r>
            <w:r w:rsidR="004753C6">
              <w:rPr>
                <w:color w:val="000000" w:themeColor="text1"/>
                <w:sz w:val="24"/>
                <w:lang w:val="en-US"/>
              </w:rPr>
              <w:t>50</w:t>
            </w:r>
            <w:r>
              <w:rPr>
                <w:color w:val="000000" w:themeColor="text1"/>
                <w:sz w:val="24"/>
              </w:rPr>
              <w:t>, б.19</w:t>
            </w:r>
            <w:r>
              <w:rPr>
                <w:color w:val="000000" w:themeColor="text1"/>
                <w:sz w:val="24"/>
              </w:rPr>
              <w:sym w:font="Symbol" w:char="F05D"/>
            </w:r>
          </w:p>
        </w:tc>
        <w:tc>
          <w:tcPr>
            <w:tcW w:w="2727" w:type="dxa"/>
          </w:tcPr>
          <w:p w:rsidR="000A209D" w:rsidRPr="003B6E0B" w:rsidRDefault="000A209D" w:rsidP="00E6485C">
            <w:pPr>
              <w:pStyle w:val="TableParagraph"/>
              <w:tabs>
                <w:tab w:val="left" w:pos="1964"/>
                <w:tab w:val="left" w:pos="3176"/>
              </w:tabs>
              <w:ind w:left="173" w:right="94"/>
              <w:jc w:val="both"/>
              <w:rPr>
                <w:color w:val="000000" w:themeColor="text1"/>
                <w:sz w:val="24"/>
              </w:rPr>
            </w:pPr>
            <w:r w:rsidRPr="003B6E0B">
              <w:rPr>
                <w:color w:val="000000" w:themeColor="text1"/>
                <w:sz w:val="24"/>
              </w:rPr>
              <w:t>Оқу танымдық қызметті ұйымдастыру нысаны.</w:t>
            </w:r>
          </w:p>
        </w:tc>
      </w:tr>
      <w:tr w:rsidR="000A209D" w:rsidRPr="004B38B6" w:rsidTr="00E6485C">
        <w:trPr>
          <w:trHeight w:val="1393"/>
        </w:trPr>
        <w:tc>
          <w:tcPr>
            <w:tcW w:w="4704" w:type="dxa"/>
          </w:tcPr>
          <w:p w:rsidR="000A209D" w:rsidRPr="004B38B6" w:rsidRDefault="000A209D" w:rsidP="00E6485C">
            <w:pPr>
              <w:pStyle w:val="TableParagraph"/>
              <w:tabs>
                <w:tab w:val="left" w:pos="1964"/>
                <w:tab w:val="left" w:pos="3176"/>
              </w:tabs>
              <w:ind w:left="138" w:right="94"/>
              <w:jc w:val="both"/>
              <w:rPr>
                <w:color w:val="000000" w:themeColor="text1"/>
                <w:sz w:val="24"/>
              </w:rPr>
            </w:pPr>
            <w:r w:rsidRPr="00676038">
              <w:rPr>
                <w:color w:val="000000" w:themeColor="text1"/>
                <w:sz w:val="24"/>
              </w:rPr>
              <w:t>Өздік</w:t>
            </w:r>
            <w:r w:rsidRPr="00676038">
              <w:rPr>
                <w:color w:val="000000" w:themeColor="text1"/>
                <w:spacing w:val="6"/>
                <w:sz w:val="24"/>
              </w:rPr>
              <w:t xml:space="preserve"> </w:t>
            </w:r>
            <w:r w:rsidRPr="00676038">
              <w:rPr>
                <w:color w:val="000000" w:themeColor="text1"/>
                <w:sz w:val="24"/>
              </w:rPr>
              <w:t>жұмыс</w:t>
            </w:r>
            <w:r>
              <w:rPr>
                <w:color w:val="000000" w:themeColor="text1"/>
                <w:spacing w:val="3"/>
                <w:sz w:val="24"/>
              </w:rPr>
              <w:t xml:space="preserve">- </w:t>
            </w:r>
            <w:proofErr w:type="spellStart"/>
            <w:r>
              <w:rPr>
                <w:color w:val="000000" w:themeColor="text1"/>
                <w:sz w:val="24"/>
              </w:rPr>
              <w:t>м</w:t>
            </w:r>
            <w:r w:rsidRPr="004B38B6">
              <w:rPr>
                <w:color w:val="000000" w:themeColor="text1"/>
                <w:sz w:val="24"/>
              </w:rPr>
              <w:t>aқcaтқa</w:t>
            </w:r>
            <w:proofErr w:type="spellEnd"/>
            <w:r w:rsidRPr="004B38B6">
              <w:rPr>
                <w:color w:val="000000" w:themeColor="text1"/>
                <w:sz w:val="24"/>
              </w:rPr>
              <w:t xml:space="preserve"> </w:t>
            </w:r>
            <w:proofErr w:type="spellStart"/>
            <w:r w:rsidRPr="004B38B6">
              <w:rPr>
                <w:color w:val="000000" w:themeColor="text1"/>
                <w:sz w:val="24"/>
              </w:rPr>
              <w:t>бaғыттaлғaн</w:t>
            </w:r>
            <w:proofErr w:type="spellEnd"/>
            <w:r w:rsidRPr="004B38B6">
              <w:rPr>
                <w:color w:val="000000" w:themeColor="text1"/>
                <w:sz w:val="24"/>
              </w:rPr>
              <w:t xml:space="preserve">, </w:t>
            </w:r>
            <w:proofErr w:type="spellStart"/>
            <w:r w:rsidRPr="004B38B6">
              <w:rPr>
                <w:color w:val="000000" w:themeColor="text1"/>
                <w:sz w:val="24"/>
              </w:rPr>
              <w:t>oбъeкттiң</w:t>
            </w:r>
            <w:proofErr w:type="spellEnd"/>
            <w:r w:rsidRPr="004B38B6">
              <w:rPr>
                <w:color w:val="000000" w:themeColor="text1"/>
                <w:sz w:val="24"/>
              </w:rPr>
              <w:t xml:space="preserve"> </w:t>
            </w:r>
            <w:proofErr w:type="spellStart"/>
            <w:r w:rsidRPr="004B38B6">
              <w:rPr>
                <w:color w:val="000000" w:themeColor="text1"/>
                <w:sz w:val="24"/>
              </w:rPr>
              <w:t>өзi</w:t>
            </w:r>
            <w:proofErr w:type="spellEnd"/>
            <w:r w:rsidRPr="004B38B6">
              <w:rPr>
                <w:color w:val="000000" w:themeColor="text1"/>
                <w:sz w:val="24"/>
              </w:rPr>
              <w:t xml:space="preserve"> </w:t>
            </w:r>
            <w:proofErr w:type="spellStart"/>
            <w:r w:rsidRPr="004B38B6">
              <w:rPr>
                <w:color w:val="000000" w:themeColor="text1"/>
                <w:sz w:val="24"/>
              </w:rPr>
              <w:t>apқылы</w:t>
            </w:r>
            <w:proofErr w:type="spellEnd"/>
            <w:r w:rsidRPr="004B38B6">
              <w:rPr>
                <w:color w:val="000000" w:themeColor="text1"/>
                <w:sz w:val="24"/>
              </w:rPr>
              <w:t xml:space="preserve"> </w:t>
            </w:r>
            <w:proofErr w:type="spellStart"/>
            <w:r w:rsidRPr="004B38B6">
              <w:rPr>
                <w:color w:val="000000" w:themeColor="text1"/>
                <w:sz w:val="24"/>
              </w:rPr>
              <w:t>opындaлaтын</w:t>
            </w:r>
            <w:proofErr w:type="spellEnd"/>
            <w:r w:rsidRPr="004B38B6">
              <w:rPr>
                <w:color w:val="000000" w:themeColor="text1"/>
                <w:sz w:val="24"/>
              </w:rPr>
              <w:t xml:space="preserve">, </w:t>
            </w:r>
            <w:proofErr w:type="spellStart"/>
            <w:r w:rsidRPr="004B38B6">
              <w:rPr>
                <w:color w:val="000000" w:themeColor="text1"/>
                <w:sz w:val="24"/>
              </w:rPr>
              <w:t>iштeй</w:t>
            </w:r>
            <w:proofErr w:type="spellEnd"/>
            <w:r w:rsidRPr="004B38B6">
              <w:rPr>
                <w:color w:val="000000" w:themeColor="text1"/>
                <w:sz w:val="24"/>
              </w:rPr>
              <w:t xml:space="preserve"> </w:t>
            </w:r>
            <w:proofErr w:type="spellStart"/>
            <w:r w:rsidRPr="004B38B6">
              <w:rPr>
                <w:color w:val="000000" w:themeColor="text1"/>
                <w:sz w:val="24"/>
              </w:rPr>
              <w:t>yәждeлгeн</w:t>
            </w:r>
            <w:proofErr w:type="spellEnd"/>
            <w:r w:rsidRPr="004B38B6">
              <w:rPr>
                <w:color w:val="000000" w:themeColor="text1"/>
                <w:sz w:val="24"/>
              </w:rPr>
              <w:t xml:space="preserve">, </w:t>
            </w:r>
            <w:proofErr w:type="spellStart"/>
            <w:r w:rsidRPr="004B38B6">
              <w:rPr>
                <w:color w:val="000000" w:themeColor="text1"/>
                <w:sz w:val="24"/>
              </w:rPr>
              <w:t>құpылымдaнғaн</w:t>
            </w:r>
            <w:proofErr w:type="spellEnd"/>
            <w:r w:rsidRPr="004B38B6">
              <w:rPr>
                <w:color w:val="000000" w:themeColor="text1"/>
                <w:sz w:val="24"/>
              </w:rPr>
              <w:t xml:space="preserve"> </w:t>
            </w:r>
            <w:proofErr w:type="spellStart"/>
            <w:r w:rsidRPr="004B38B6">
              <w:rPr>
                <w:color w:val="000000" w:themeColor="text1"/>
                <w:sz w:val="24"/>
              </w:rPr>
              <w:t>жәнe</w:t>
            </w:r>
            <w:proofErr w:type="spellEnd"/>
            <w:r w:rsidRPr="004B38B6">
              <w:rPr>
                <w:color w:val="000000" w:themeColor="text1"/>
                <w:sz w:val="24"/>
              </w:rPr>
              <w:t xml:space="preserve"> </w:t>
            </w:r>
            <w:proofErr w:type="spellStart"/>
            <w:r w:rsidRPr="004B38B6">
              <w:rPr>
                <w:color w:val="000000" w:themeColor="text1"/>
                <w:sz w:val="24"/>
              </w:rPr>
              <w:t>әpeкeттiң</w:t>
            </w:r>
            <w:proofErr w:type="spellEnd"/>
            <w:r w:rsidRPr="004B38B6">
              <w:rPr>
                <w:color w:val="000000" w:themeColor="text1"/>
                <w:sz w:val="24"/>
              </w:rPr>
              <w:t xml:space="preserve"> </w:t>
            </w:r>
            <w:proofErr w:type="spellStart"/>
            <w:r w:rsidRPr="004B38B6">
              <w:rPr>
                <w:color w:val="000000" w:themeColor="text1"/>
                <w:sz w:val="24"/>
              </w:rPr>
              <w:t>үдepici</w:t>
            </w:r>
            <w:proofErr w:type="spellEnd"/>
            <w:r w:rsidRPr="004B38B6">
              <w:rPr>
                <w:color w:val="000000" w:themeColor="text1"/>
                <w:sz w:val="24"/>
              </w:rPr>
              <w:t xml:space="preserve"> </w:t>
            </w:r>
            <w:proofErr w:type="spellStart"/>
            <w:r w:rsidRPr="004B38B6">
              <w:rPr>
                <w:color w:val="000000" w:themeColor="text1"/>
                <w:sz w:val="24"/>
              </w:rPr>
              <w:t>мeн</w:t>
            </w:r>
            <w:proofErr w:type="spellEnd"/>
            <w:r w:rsidRPr="004B38B6">
              <w:rPr>
                <w:color w:val="000000" w:themeColor="text1"/>
                <w:sz w:val="24"/>
              </w:rPr>
              <w:t xml:space="preserve"> </w:t>
            </w:r>
            <w:proofErr w:type="spellStart"/>
            <w:r w:rsidRPr="004B38B6">
              <w:rPr>
                <w:color w:val="000000" w:themeColor="text1"/>
                <w:sz w:val="24"/>
              </w:rPr>
              <w:t>нәтижeci</w:t>
            </w:r>
            <w:proofErr w:type="spellEnd"/>
            <w:r w:rsidRPr="004B38B6">
              <w:rPr>
                <w:color w:val="000000" w:themeColor="text1"/>
                <w:sz w:val="24"/>
              </w:rPr>
              <w:t xml:space="preserve"> </w:t>
            </w:r>
            <w:proofErr w:type="spellStart"/>
            <w:r w:rsidRPr="004B38B6">
              <w:rPr>
                <w:color w:val="000000" w:themeColor="text1"/>
                <w:sz w:val="24"/>
              </w:rPr>
              <w:t>бoйыншa</w:t>
            </w:r>
            <w:proofErr w:type="spellEnd"/>
            <w:r w:rsidRPr="004B38B6">
              <w:rPr>
                <w:color w:val="000000" w:themeColor="text1"/>
                <w:sz w:val="24"/>
              </w:rPr>
              <w:t xml:space="preserve"> </w:t>
            </w:r>
            <w:proofErr w:type="spellStart"/>
            <w:r w:rsidRPr="004B38B6">
              <w:rPr>
                <w:color w:val="000000" w:themeColor="text1"/>
                <w:sz w:val="24"/>
              </w:rPr>
              <w:t>түзeтyгe</w:t>
            </w:r>
            <w:proofErr w:type="spellEnd"/>
          </w:p>
          <w:p w:rsidR="000A209D" w:rsidRPr="003B6E0B" w:rsidRDefault="000A209D" w:rsidP="00E6485C">
            <w:pPr>
              <w:pStyle w:val="TableParagraph"/>
              <w:tabs>
                <w:tab w:val="left" w:pos="1964"/>
                <w:tab w:val="left" w:pos="3176"/>
              </w:tabs>
              <w:ind w:left="138" w:right="94"/>
              <w:jc w:val="both"/>
              <w:rPr>
                <w:color w:val="000000" w:themeColor="text1"/>
                <w:sz w:val="24"/>
              </w:rPr>
            </w:pPr>
            <w:proofErr w:type="spellStart"/>
            <w:r w:rsidRPr="004B38B6">
              <w:rPr>
                <w:color w:val="000000" w:themeColor="text1"/>
                <w:sz w:val="24"/>
              </w:rPr>
              <w:t>кeлeтiн</w:t>
            </w:r>
            <w:proofErr w:type="spellEnd"/>
            <w:r w:rsidRPr="004B38B6">
              <w:rPr>
                <w:color w:val="000000" w:themeColor="text1"/>
                <w:sz w:val="24"/>
              </w:rPr>
              <w:t xml:space="preserve"> </w:t>
            </w:r>
            <w:proofErr w:type="spellStart"/>
            <w:r w:rsidRPr="0053626A">
              <w:rPr>
                <w:color w:val="000000" w:themeColor="text1"/>
                <w:sz w:val="24"/>
              </w:rPr>
              <w:t>әpeкeттepдiң</w:t>
            </w:r>
            <w:proofErr w:type="spellEnd"/>
            <w:r w:rsidRPr="0053626A">
              <w:rPr>
                <w:color w:val="000000" w:themeColor="text1"/>
                <w:sz w:val="24"/>
              </w:rPr>
              <w:t xml:space="preserve"> жиынтығы</w:t>
            </w:r>
            <w:r>
              <w:rPr>
                <w:color w:val="000000" w:themeColor="text1"/>
                <w:sz w:val="24"/>
              </w:rPr>
              <w:t>.</w:t>
            </w:r>
          </w:p>
        </w:tc>
        <w:tc>
          <w:tcPr>
            <w:tcW w:w="1925" w:type="dxa"/>
          </w:tcPr>
          <w:p w:rsidR="000A209D" w:rsidRPr="003B6E0B" w:rsidRDefault="000A209D" w:rsidP="00E6485C">
            <w:pPr>
              <w:pStyle w:val="TableParagraph"/>
              <w:tabs>
                <w:tab w:val="left" w:pos="1964"/>
                <w:tab w:val="left" w:pos="3176"/>
              </w:tabs>
              <w:ind w:right="94"/>
              <w:jc w:val="both"/>
              <w:rPr>
                <w:color w:val="000000" w:themeColor="text1"/>
                <w:sz w:val="24"/>
              </w:rPr>
            </w:pPr>
            <w:r>
              <w:rPr>
                <w:color w:val="000000" w:themeColor="text1"/>
                <w:sz w:val="24"/>
              </w:rPr>
              <w:t xml:space="preserve"> </w:t>
            </w:r>
            <w:proofErr w:type="spellStart"/>
            <w:r w:rsidRPr="004B38B6">
              <w:rPr>
                <w:color w:val="000000" w:themeColor="text1"/>
                <w:sz w:val="24"/>
              </w:rPr>
              <w:t>A.И.Зимняя</w:t>
            </w:r>
            <w:proofErr w:type="spellEnd"/>
            <w:r>
              <w:rPr>
                <w:color w:val="000000" w:themeColor="text1"/>
                <w:sz w:val="24"/>
              </w:rPr>
              <w:t xml:space="preserve"> </w:t>
            </w:r>
            <w:r>
              <w:rPr>
                <w:color w:val="000000" w:themeColor="text1"/>
                <w:sz w:val="24"/>
              </w:rPr>
              <w:sym w:font="Symbol" w:char="F05B"/>
            </w:r>
            <w:r w:rsidR="004753C6">
              <w:rPr>
                <w:color w:val="000000" w:themeColor="text1"/>
                <w:sz w:val="24"/>
                <w:lang w:val="en-US"/>
              </w:rPr>
              <w:t>89</w:t>
            </w:r>
            <w:r>
              <w:rPr>
                <w:color w:val="000000" w:themeColor="text1"/>
                <w:sz w:val="24"/>
              </w:rPr>
              <w:sym w:font="Symbol" w:char="F05D"/>
            </w:r>
          </w:p>
        </w:tc>
        <w:tc>
          <w:tcPr>
            <w:tcW w:w="2727" w:type="dxa"/>
          </w:tcPr>
          <w:p w:rsidR="000A209D" w:rsidRPr="003B6E0B" w:rsidRDefault="000A209D" w:rsidP="00E6485C">
            <w:pPr>
              <w:pStyle w:val="TableParagraph"/>
              <w:tabs>
                <w:tab w:val="left" w:pos="1964"/>
                <w:tab w:val="left" w:pos="3176"/>
              </w:tabs>
              <w:ind w:left="173" w:right="94"/>
              <w:jc w:val="both"/>
              <w:rPr>
                <w:color w:val="000000" w:themeColor="text1"/>
                <w:sz w:val="24"/>
              </w:rPr>
            </w:pPr>
            <w:r>
              <w:rPr>
                <w:color w:val="000000" w:themeColor="text1"/>
                <w:sz w:val="24"/>
              </w:rPr>
              <w:t>Т</w:t>
            </w:r>
            <w:r w:rsidRPr="00BD4B42">
              <w:rPr>
                <w:color w:val="000000" w:themeColor="text1"/>
                <w:sz w:val="24"/>
              </w:rPr>
              <w:t>ікелей қызмет объектісі арқылы жүзеге асырылады.</w:t>
            </w:r>
          </w:p>
        </w:tc>
      </w:tr>
    </w:tbl>
    <w:p w:rsidR="000A209D" w:rsidRDefault="000A209D" w:rsidP="000A209D">
      <w:pPr>
        <w:pStyle w:val="a8"/>
        <w:ind w:left="0"/>
        <w:jc w:val="both"/>
        <w:rPr>
          <w:sz w:val="28"/>
          <w:szCs w:val="28"/>
          <w:lang w:val="kk-KZ"/>
        </w:rPr>
      </w:pPr>
    </w:p>
    <w:p w:rsidR="000A209D" w:rsidRDefault="000A209D" w:rsidP="000A209D">
      <w:pPr>
        <w:pStyle w:val="a8"/>
        <w:ind w:left="0" w:firstLine="709"/>
        <w:jc w:val="both"/>
        <w:rPr>
          <w:sz w:val="28"/>
          <w:szCs w:val="28"/>
          <w:lang w:val="kk-KZ"/>
        </w:rPr>
      </w:pPr>
      <w:r w:rsidRPr="001675B2">
        <w:rPr>
          <w:color w:val="000000" w:themeColor="text1"/>
          <w:sz w:val="28"/>
          <w:szCs w:val="28"/>
          <w:lang w:val="kk-KZ"/>
        </w:rPr>
        <w:t xml:space="preserve">Жоғарыда қарастырылған ғалымдар еңбектерінде берілген анықтамалардан өзіндік жұмыс ұғымының түсіндірілуінде біріңғай пікір қалыптаспағанын айқындадық. Сондықтан, </w:t>
      </w:r>
      <w:r w:rsidRPr="001675B2">
        <w:rPr>
          <w:i/>
          <w:iCs/>
          <w:color w:val="000000" w:themeColor="text1"/>
          <w:sz w:val="28"/>
          <w:szCs w:val="28"/>
          <w:lang w:val="kk-KZ"/>
        </w:rPr>
        <w:t xml:space="preserve">«өзіндік жұмыс-бұл </w:t>
      </w:r>
      <w:r>
        <w:rPr>
          <w:i/>
          <w:iCs/>
          <w:color w:val="000000" w:themeColor="text1"/>
          <w:sz w:val="28"/>
          <w:szCs w:val="28"/>
          <w:lang w:val="kk-KZ"/>
        </w:rPr>
        <w:t>студенттер</w:t>
      </w:r>
      <w:r w:rsidRPr="001675B2">
        <w:rPr>
          <w:i/>
          <w:iCs/>
          <w:color w:val="000000" w:themeColor="text1"/>
          <w:sz w:val="28"/>
          <w:szCs w:val="28"/>
          <w:lang w:val="kk-KZ"/>
        </w:rPr>
        <w:t xml:space="preserve">дің өз бетінше іздеу, талдау және ақпаратты немесе дағдыларды басқалардың </w:t>
      </w:r>
      <w:r w:rsidRPr="001675B2">
        <w:rPr>
          <w:i/>
          <w:iCs/>
          <w:color w:val="000000" w:themeColor="text1"/>
          <w:sz w:val="28"/>
          <w:szCs w:val="28"/>
          <w:lang w:val="kk-KZ"/>
        </w:rPr>
        <w:lastRenderedPageBreak/>
        <w:t xml:space="preserve">тікелей </w:t>
      </w:r>
      <w:proofErr w:type="spellStart"/>
      <w:r w:rsidRPr="004A62BB">
        <w:rPr>
          <w:i/>
          <w:iCs/>
          <w:sz w:val="28"/>
          <w:szCs w:val="28"/>
          <w:lang w:val="kk-KZ"/>
        </w:rPr>
        <w:t>бақылауынсыз</w:t>
      </w:r>
      <w:proofErr w:type="spellEnd"/>
      <w:r w:rsidRPr="004A62BB">
        <w:rPr>
          <w:i/>
          <w:iCs/>
          <w:sz w:val="28"/>
          <w:szCs w:val="28"/>
          <w:lang w:val="kk-KZ"/>
        </w:rPr>
        <w:t xml:space="preserve"> немесе </w:t>
      </w:r>
      <w:proofErr w:type="spellStart"/>
      <w:r w:rsidRPr="004A62BB">
        <w:rPr>
          <w:i/>
          <w:iCs/>
          <w:sz w:val="28"/>
          <w:szCs w:val="28"/>
          <w:lang w:val="kk-KZ"/>
        </w:rPr>
        <w:t>басшылығынсыз</w:t>
      </w:r>
      <w:proofErr w:type="spellEnd"/>
      <w:r w:rsidRPr="004A62BB">
        <w:rPr>
          <w:i/>
          <w:iCs/>
          <w:sz w:val="28"/>
          <w:szCs w:val="28"/>
          <w:lang w:val="kk-KZ"/>
        </w:rPr>
        <w:t xml:space="preserve"> қолдану процесі</w:t>
      </w:r>
      <w:r>
        <w:rPr>
          <w:sz w:val="28"/>
          <w:szCs w:val="28"/>
          <w:lang w:val="kk-KZ"/>
        </w:rPr>
        <w:t xml:space="preserve">» деп тұжырымдадық. </w:t>
      </w:r>
    </w:p>
    <w:p w:rsidR="00D4671D" w:rsidRDefault="000A209D" w:rsidP="00EA109A">
      <w:pPr>
        <w:pStyle w:val="a8"/>
        <w:ind w:left="0" w:firstLine="709"/>
        <w:jc w:val="both"/>
        <w:rPr>
          <w:sz w:val="28"/>
          <w:szCs w:val="28"/>
          <w:lang w:val="kk-KZ"/>
        </w:rPr>
      </w:pPr>
      <w:r>
        <w:rPr>
          <w:sz w:val="28"/>
          <w:szCs w:val="28"/>
          <w:lang w:val="kk-KZ"/>
        </w:rPr>
        <w:t xml:space="preserve">Сонымен қатар, өзіндік </w:t>
      </w:r>
      <w:r w:rsidRPr="00D86DCD">
        <w:rPr>
          <w:sz w:val="28"/>
          <w:szCs w:val="28"/>
          <w:lang w:val="kk-KZ"/>
        </w:rPr>
        <w:t xml:space="preserve"> жұмысты сипаттаушы факторлар</w:t>
      </w:r>
      <w:r>
        <w:rPr>
          <w:sz w:val="28"/>
          <w:szCs w:val="28"/>
          <w:lang w:val="kk-KZ"/>
        </w:rPr>
        <w:t>ды айқындадық (1-сурет).</w:t>
      </w:r>
    </w:p>
    <w:p w:rsidR="000A209D" w:rsidRDefault="000A209D" w:rsidP="000A209D">
      <w:pPr>
        <w:pStyle w:val="a8"/>
        <w:ind w:left="0" w:firstLine="709"/>
        <w:jc w:val="both"/>
        <w:rPr>
          <w:sz w:val="28"/>
          <w:szCs w:val="28"/>
          <w:lang w:val="kk-KZ"/>
        </w:rPr>
      </w:pPr>
      <w:r>
        <w:rPr>
          <w:noProof/>
          <w:sz w:val="28"/>
          <w:szCs w:val="28"/>
          <w:lang w:val="kk-KZ"/>
        </w:rPr>
        <mc:AlternateContent>
          <mc:Choice Requires="wps">
            <w:drawing>
              <wp:anchor distT="0" distB="0" distL="114300" distR="114300" simplePos="0" relativeHeight="251675648" behindDoc="0" locked="0" layoutInCell="1" allowOverlap="1" wp14:anchorId="04CAD004" wp14:editId="739AD9DB">
                <wp:simplePos x="0" y="0"/>
                <wp:positionH relativeFrom="column">
                  <wp:posOffset>1923415</wp:posOffset>
                </wp:positionH>
                <wp:positionV relativeFrom="paragraph">
                  <wp:posOffset>89008</wp:posOffset>
                </wp:positionV>
                <wp:extent cx="2814320" cy="545239"/>
                <wp:effectExtent l="12700" t="12700" r="30480" b="26670"/>
                <wp:wrapNone/>
                <wp:docPr id="193526086" name="Скругленный прямоугольник 23"/>
                <wp:cNvGraphicFramePr/>
                <a:graphic xmlns:a="http://schemas.openxmlformats.org/drawingml/2006/main">
                  <a:graphicData uri="http://schemas.microsoft.com/office/word/2010/wordprocessingShape">
                    <wps:wsp>
                      <wps:cNvSpPr/>
                      <wps:spPr>
                        <a:xfrm>
                          <a:off x="0" y="0"/>
                          <a:ext cx="2814320" cy="545239"/>
                        </a:xfrm>
                        <a:prstGeom prst="roundRect">
                          <a:avLst/>
                        </a:prstGeom>
                        <a:solidFill>
                          <a:schemeClr val="bg1"/>
                        </a:solidFill>
                        <a:ln w="31750">
                          <a:solidFill>
                            <a:srgbClr val="0070C0"/>
                          </a:solidFill>
                        </a:ln>
                      </wps:spPr>
                      <wps:style>
                        <a:lnRef idx="1">
                          <a:schemeClr val="accent4"/>
                        </a:lnRef>
                        <a:fillRef idx="2">
                          <a:schemeClr val="accent4"/>
                        </a:fillRef>
                        <a:effectRef idx="1">
                          <a:schemeClr val="accent4"/>
                        </a:effectRef>
                        <a:fontRef idx="minor">
                          <a:schemeClr val="dk1"/>
                        </a:fontRef>
                      </wps:style>
                      <wps:txbx>
                        <w:txbxContent>
                          <w:p w:rsidR="000A209D" w:rsidRPr="00D05006" w:rsidRDefault="000A209D" w:rsidP="000A209D">
                            <w:pPr>
                              <w:jc w:val="center"/>
                              <w:rPr>
                                <w:b/>
                                <w:bCs/>
                                <w:lang w:val="kk-KZ"/>
                              </w:rPr>
                            </w:pPr>
                            <w:r w:rsidRPr="00D05006">
                              <w:rPr>
                                <w:b/>
                                <w:bCs/>
                                <w:lang w:val="kk-KZ"/>
                              </w:rPr>
                              <w:t>Өзіндік жұмысты сипаттаушы факторлар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CAD004" id="Скругленный прямоугольник 23" o:spid="_x0000_s1026" style="position:absolute;left:0;text-align:left;margin-left:151.45pt;margin-top:7pt;width:221.6pt;height:42.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" fillcolor="white [3212]" strokecolor="#0070c0" strokeweight="2.5pt">
                <v:stroke joinstyle="miter"/>
                <v:textbox>
                  <w:txbxContent>
                    <w:p w:rsidR="000A209D" w:rsidRPr="00D05006" w:rsidRDefault="000A209D" w:rsidP="000A209D">
                      <w:pPr>
                        <w:jc w:val="center"/>
                        <w:rPr>
                          <w:b/>
                          <w:bCs/>
                          <w:lang w:val="kk-KZ"/>
                        </w:rPr>
                      </w:pPr>
                      <w:r w:rsidRPr="00D05006">
                        <w:rPr>
                          <w:b/>
                          <w:bCs/>
                          <w:lang w:val="kk-KZ"/>
                        </w:rPr>
                        <w:t>Өзіндік жұмысты сипаттаушы факторлар</w:t>
                      </w:r>
                    </w:p>
                  </w:txbxContent>
                </v:textbox>
              </v:roundrect>
            </w:pict>
          </mc:Fallback>
        </mc:AlternateContent>
      </w:r>
    </w:p>
    <w:p w:rsidR="000A209D" w:rsidRDefault="000A209D" w:rsidP="000A209D">
      <w:pPr>
        <w:pStyle w:val="a8"/>
        <w:ind w:left="0" w:firstLine="708"/>
        <w:jc w:val="both"/>
        <w:rPr>
          <w:sz w:val="28"/>
          <w:szCs w:val="28"/>
          <w:lang w:val="kk-KZ"/>
        </w:rPr>
      </w:pPr>
    </w:p>
    <w:p w:rsidR="000A209D" w:rsidRDefault="000A209D" w:rsidP="000A209D">
      <w:pPr>
        <w:pStyle w:val="a8"/>
        <w:ind w:left="0" w:firstLine="708"/>
        <w:jc w:val="both"/>
        <w:rPr>
          <w:sz w:val="28"/>
          <w:szCs w:val="28"/>
          <w:lang w:val="kk-KZ"/>
        </w:rPr>
      </w:pPr>
    </w:p>
    <w:p w:rsidR="000A209D" w:rsidRPr="00CE017F" w:rsidRDefault="000A209D" w:rsidP="000A209D">
      <w:pPr>
        <w:pStyle w:val="a8"/>
        <w:ind w:left="0" w:firstLine="708"/>
        <w:jc w:val="both"/>
        <w:rPr>
          <w:sz w:val="28"/>
          <w:szCs w:val="28"/>
          <w:lang w:val="kk-KZ"/>
        </w:rPr>
      </w:pPr>
      <w:r>
        <w:rPr>
          <w:noProof/>
          <w:sz w:val="28"/>
          <w:szCs w:val="28"/>
          <w:lang w:val="kk-KZ"/>
        </w:rPr>
        <mc:AlternateContent>
          <mc:Choice Requires="wps">
            <w:drawing>
              <wp:anchor distT="0" distB="0" distL="114300" distR="114300" simplePos="0" relativeHeight="251678720" behindDoc="0" locked="0" layoutInCell="1" allowOverlap="1" wp14:anchorId="16A48D70" wp14:editId="41D2C44D">
                <wp:simplePos x="0" y="0"/>
                <wp:positionH relativeFrom="column">
                  <wp:posOffset>3788410</wp:posOffset>
                </wp:positionH>
                <wp:positionV relativeFrom="paragraph">
                  <wp:posOffset>14584</wp:posOffset>
                </wp:positionV>
                <wp:extent cx="395605" cy="331470"/>
                <wp:effectExtent l="50800" t="12700" r="36195" b="36830"/>
                <wp:wrapNone/>
                <wp:docPr id="254603540" name="Стрелка вниз 26"/>
                <wp:cNvGraphicFramePr/>
                <a:graphic xmlns:a="http://schemas.openxmlformats.org/drawingml/2006/main">
                  <a:graphicData uri="http://schemas.microsoft.com/office/word/2010/wordprocessingShape">
                    <wps:wsp>
                      <wps:cNvSpPr/>
                      <wps:spPr>
                        <a:xfrm>
                          <a:off x="0" y="0"/>
                          <a:ext cx="395605" cy="331470"/>
                        </a:xfrm>
                        <a:prstGeom prst="downArrow">
                          <a:avLst/>
                        </a:prstGeom>
                        <a:solidFill>
                          <a:schemeClr val="bg1"/>
                        </a:solidFill>
                        <a:ln w="31750">
                          <a:solidFill>
                            <a:srgbClr val="0070C0"/>
                          </a:solid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0F795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6" o:spid="_x0000_s1026" type="#_x0000_t67" style="position:absolute;margin-left:298.3pt;margin-top:1.15pt;width:31.15pt;height:26.1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" adj="10800" fillcolor="white [3212]" strokecolor="#0070c0" strokeweight="2.5pt"/>
            </w:pict>
          </mc:Fallback>
        </mc:AlternateContent>
      </w:r>
      <w:r>
        <w:rPr>
          <w:noProof/>
          <w:sz w:val="28"/>
          <w:szCs w:val="28"/>
          <w:lang w:val="kk-KZ"/>
        </w:rPr>
        <mc:AlternateContent>
          <mc:Choice Requires="wps">
            <w:drawing>
              <wp:anchor distT="0" distB="0" distL="114300" distR="114300" simplePos="0" relativeHeight="251677696" behindDoc="0" locked="0" layoutInCell="1" allowOverlap="1" wp14:anchorId="4DC183CE" wp14:editId="13EA5AC4">
                <wp:simplePos x="0" y="0"/>
                <wp:positionH relativeFrom="column">
                  <wp:posOffset>2345055</wp:posOffset>
                </wp:positionH>
                <wp:positionV relativeFrom="paragraph">
                  <wp:posOffset>16510</wp:posOffset>
                </wp:positionV>
                <wp:extent cx="395605" cy="331470"/>
                <wp:effectExtent l="50800" t="12700" r="36195" b="36830"/>
                <wp:wrapNone/>
                <wp:docPr id="125526990" name="Стрелка вниз 26"/>
                <wp:cNvGraphicFramePr/>
                <a:graphic xmlns:a="http://schemas.openxmlformats.org/drawingml/2006/main">
                  <a:graphicData uri="http://schemas.microsoft.com/office/word/2010/wordprocessingShape">
                    <wps:wsp>
                      <wps:cNvSpPr/>
                      <wps:spPr>
                        <a:xfrm>
                          <a:off x="0" y="0"/>
                          <a:ext cx="395605" cy="331470"/>
                        </a:xfrm>
                        <a:prstGeom prst="downArrow">
                          <a:avLst/>
                        </a:prstGeom>
                        <a:solidFill>
                          <a:schemeClr val="bg1"/>
                        </a:solidFill>
                        <a:ln w="31750">
                          <a:solidFill>
                            <a:srgbClr val="0070C0"/>
                          </a:solid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D54D46" id="Стрелка вниз 26" o:spid="_x0000_s1026" type="#_x0000_t67" style="position:absolute;margin-left:184.65pt;margin-top:1.3pt;width:31.15pt;height:26.1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" adj="10800" fillcolor="white [3212]" strokecolor="#0070c0" strokeweight="2.5pt"/>
            </w:pict>
          </mc:Fallback>
        </mc:AlternateContent>
      </w:r>
    </w:p>
    <w:p w:rsidR="000A209D" w:rsidRPr="00CE017F" w:rsidRDefault="000A209D" w:rsidP="000A209D">
      <w:pPr>
        <w:pStyle w:val="a8"/>
        <w:ind w:left="0" w:firstLine="708"/>
        <w:jc w:val="both"/>
        <w:rPr>
          <w:sz w:val="28"/>
          <w:szCs w:val="28"/>
          <w:lang w:val="kk-KZ"/>
        </w:rPr>
      </w:pPr>
      <w:r>
        <w:rPr>
          <w:noProof/>
          <w:sz w:val="28"/>
          <w:szCs w:val="28"/>
          <w:lang w:val="kk-KZ"/>
        </w:rPr>
        <mc:AlternateContent>
          <mc:Choice Requires="wps">
            <w:drawing>
              <wp:anchor distT="0" distB="0" distL="114300" distR="114300" simplePos="0" relativeHeight="251679744" behindDoc="0" locked="0" layoutInCell="1" allowOverlap="1" wp14:anchorId="20A8DE62" wp14:editId="09680C87">
                <wp:simplePos x="0" y="0"/>
                <wp:positionH relativeFrom="column">
                  <wp:posOffset>3155315</wp:posOffset>
                </wp:positionH>
                <wp:positionV relativeFrom="paragraph">
                  <wp:posOffset>138279</wp:posOffset>
                </wp:positionV>
                <wp:extent cx="2500630" cy="599440"/>
                <wp:effectExtent l="12700" t="12700" r="26670" b="22860"/>
                <wp:wrapNone/>
                <wp:docPr id="1102237382" name="Скругленный прямоугольник 23"/>
                <wp:cNvGraphicFramePr/>
                <a:graphic xmlns:a="http://schemas.openxmlformats.org/drawingml/2006/main">
                  <a:graphicData uri="http://schemas.microsoft.com/office/word/2010/wordprocessingShape">
                    <wps:wsp>
                      <wps:cNvSpPr/>
                      <wps:spPr>
                        <a:xfrm>
                          <a:off x="0" y="0"/>
                          <a:ext cx="2500630" cy="599440"/>
                        </a:xfrm>
                        <a:prstGeom prst="roundRect">
                          <a:avLst/>
                        </a:prstGeom>
                        <a:solidFill>
                          <a:schemeClr val="bg1"/>
                        </a:solidFill>
                        <a:ln w="31750">
                          <a:solidFill>
                            <a:srgbClr val="0070C0"/>
                          </a:solidFill>
                        </a:ln>
                      </wps:spPr>
                      <wps:style>
                        <a:lnRef idx="1">
                          <a:schemeClr val="accent4"/>
                        </a:lnRef>
                        <a:fillRef idx="2">
                          <a:schemeClr val="accent4"/>
                        </a:fillRef>
                        <a:effectRef idx="1">
                          <a:schemeClr val="accent4"/>
                        </a:effectRef>
                        <a:fontRef idx="minor">
                          <a:schemeClr val="dk1"/>
                        </a:fontRef>
                      </wps:style>
                      <wps:txbx>
                        <w:txbxContent>
                          <w:p w:rsidR="000A209D" w:rsidRPr="00D478CF" w:rsidRDefault="000A209D" w:rsidP="000A209D">
                            <w:pPr>
                              <w:jc w:val="both"/>
                              <w:rPr>
                                <w:lang w:val="kk-KZ"/>
                              </w:rPr>
                            </w:pPr>
                            <w:r w:rsidRPr="00D478CF">
                              <w:rPr>
                                <w:lang w:val="kk-KZ"/>
                              </w:rPr>
                              <w:t>Жеке адамның іс-әрекет процесі, оның жүзеге асу шарты және нәтижелеріне тигізетін әсері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A8DE62" id="_x0000_s1027" style="position:absolute;left:0;text-align:left;margin-left:248.45pt;margin-top:10.9pt;width:196.9pt;height:47.2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" fillcolor="white [3212]" strokecolor="#0070c0" strokeweight="2.5pt">
                <v:stroke joinstyle="miter"/>
                <v:textbox>
                  <w:txbxContent>
                    <w:p w:rsidR="000A209D" w:rsidRPr="00D478CF" w:rsidRDefault="000A209D" w:rsidP="000A209D">
                      <w:pPr>
                        <w:jc w:val="both"/>
                        <w:rPr>
                          <w:lang w:val="kk-KZ"/>
                        </w:rPr>
                      </w:pPr>
                      <w:r w:rsidRPr="00D478CF">
                        <w:rPr>
                          <w:lang w:val="kk-KZ"/>
                        </w:rPr>
                        <w:t>Жеке адамның іс-әрекет процесі, оның жүзеге асу шарты және нәтижелеріне тигізетін әсері</w:t>
                      </w:r>
                    </w:p>
                  </w:txbxContent>
                </v:textbox>
              </v:roundrect>
            </w:pict>
          </mc:Fallback>
        </mc:AlternateContent>
      </w:r>
      <w:r>
        <w:rPr>
          <w:noProof/>
          <w:sz w:val="28"/>
          <w:szCs w:val="28"/>
          <w:lang w:val="kk-KZ"/>
        </w:rPr>
        <mc:AlternateContent>
          <mc:Choice Requires="wps">
            <w:drawing>
              <wp:anchor distT="0" distB="0" distL="114300" distR="114300" simplePos="0" relativeHeight="251676672" behindDoc="0" locked="0" layoutInCell="1" allowOverlap="1" wp14:anchorId="77B54FFC" wp14:editId="01CA788D">
                <wp:simplePos x="0" y="0"/>
                <wp:positionH relativeFrom="column">
                  <wp:posOffset>443230</wp:posOffset>
                </wp:positionH>
                <wp:positionV relativeFrom="paragraph">
                  <wp:posOffset>142380</wp:posOffset>
                </wp:positionV>
                <wp:extent cx="2598420" cy="599483"/>
                <wp:effectExtent l="12700" t="12700" r="30480" b="22860"/>
                <wp:wrapNone/>
                <wp:docPr id="327981556" name="Скругленный прямоугольник 23"/>
                <wp:cNvGraphicFramePr/>
                <a:graphic xmlns:a="http://schemas.openxmlformats.org/drawingml/2006/main">
                  <a:graphicData uri="http://schemas.microsoft.com/office/word/2010/wordprocessingShape">
                    <wps:wsp>
                      <wps:cNvSpPr/>
                      <wps:spPr>
                        <a:xfrm>
                          <a:off x="0" y="0"/>
                          <a:ext cx="2598420" cy="599483"/>
                        </a:xfrm>
                        <a:prstGeom prst="roundRect">
                          <a:avLst/>
                        </a:prstGeom>
                        <a:solidFill>
                          <a:schemeClr val="bg1"/>
                        </a:solidFill>
                        <a:ln w="31750">
                          <a:solidFill>
                            <a:srgbClr val="0070C0"/>
                          </a:solidFill>
                        </a:ln>
                      </wps:spPr>
                      <wps:style>
                        <a:lnRef idx="1">
                          <a:schemeClr val="accent4"/>
                        </a:lnRef>
                        <a:fillRef idx="2">
                          <a:schemeClr val="accent4"/>
                        </a:fillRef>
                        <a:effectRef idx="1">
                          <a:schemeClr val="accent4"/>
                        </a:effectRef>
                        <a:fontRef idx="minor">
                          <a:schemeClr val="dk1"/>
                        </a:fontRef>
                      </wps:style>
                      <wps:txbx>
                        <w:txbxContent>
                          <w:p w:rsidR="000A209D" w:rsidRPr="00D478CF" w:rsidRDefault="000A209D" w:rsidP="000A209D">
                            <w:pPr>
                              <w:jc w:val="both"/>
                              <w:rPr>
                                <w:lang w:val="kk-KZ"/>
                              </w:rPr>
                            </w:pPr>
                            <w:r w:rsidRPr="00D478CF">
                              <w:rPr>
                                <w:lang w:val="kk-KZ"/>
                              </w:rPr>
                              <w:t>Жеке адамдағы бар білім, білік және дағды жиынтығы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7B54FFC" id="_x0000_s1028" style="position:absolute;left:0;text-align:left;margin-left:34.9pt;margin-top:11.2pt;width:204.6pt;height:47.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" fillcolor="white [3212]" strokecolor="#0070c0" strokeweight="2.5pt">
                <v:stroke joinstyle="miter"/>
                <v:textbox>
                  <w:txbxContent>
                    <w:p w:rsidR="000A209D" w:rsidRPr="00D478CF" w:rsidRDefault="000A209D" w:rsidP="000A209D">
                      <w:pPr>
                        <w:jc w:val="both"/>
                        <w:rPr>
                          <w:lang w:val="kk-KZ"/>
                        </w:rPr>
                      </w:pPr>
                      <w:r w:rsidRPr="00D478CF">
                        <w:rPr>
                          <w:lang w:val="kk-KZ"/>
                        </w:rPr>
                        <w:t>Жеке адамдағы бар білім, білік және дағды жиынтығы</w:t>
                      </w:r>
                    </w:p>
                  </w:txbxContent>
                </v:textbox>
              </v:roundrect>
            </w:pict>
          </mc:Fallback>
        </mc:AlternateContent>
      </w:r>
    </w:p>
    <w:p w:rsidR="000A209D" w:rsidRPr="00CE017F" w:rsidRDefault="000A209D" w:rsidP="000A209D">
      <w:pPr>
        <w:pStyle w:val="a8"/>
        <w:ind w:left="0" w:firstLine="708"/>
        <w:jc w:val="both"/>
        <w:rPr>
          <w:sz w:val="28"/>
          <w:szCs w:val="28"/>
          <w:lang w:val="kk-KZ"/>
        </w:rPr>
      </w:pPr>
    </w:p>
    <w:p w:rsidR="000A209D" w:rsidRPr="00CE017F" w:rsidRDefault="000A209D" w:rsidP="000A209D">
      <w:pPr>
        <w:pStyle w:val="a8"/>
        <w:ind w:left="0"/>
        <w:jc w:val="both"/>
        <w:rPr>
          <w:sz w:val="28"/>
          <w:szCs w:val="28"/>
          <w:lang w:val="kk-KZ"/>
        </w:rPr>
      </w:pPr>
    </w:p>
    <w:p w:rsidR="000A209D" w:rsidRDefault="000A209D" w:rsidP="000A209D">
      <w:pPr>
        <w:pStyle w:val="a8"/>
        <w:ind w:left="0"/>
        <w:jc w:val="both"/>
        <w:rPr>
          <w:sz w:val="28"/>
          <w:szCs w:val="28"/>
          <w:lang w:val="kk-KZ"/>
        </w:rPr>
      </w:pPr>
    </w:p>
    <w:p w:rsidR="000A209D" w:rsidRDefault="000A209D" w:rsidP="000A209D">
      <w:pPr>
        <w:pStyle w:val="a8"/>
        <w:ind w:left="0"/>
        <w:jc w:val="center"/>
        <w:rPr>
          <w:sz w:val="28"/>
          <w:szCs w:val="28"/>
          <w:lang w:val="kk-KZ"/>
        </w:rPr>
      </w:pPr>
      <w:r>
        <w:rPr>
          <w:sz w:val="28"/>
          <w:szCs w:val="28"/>
          <w:lang w:val="kk-KZ"/>
        </w:rPr>
        <w:t>Сурет 1</w:t>
      </w:r>
      <w:r w:rsidRPr="00E14D8D">
        <w:rPr>
          <w:sz w:val="28"/>
          <w:szCs w:val="28"/>
          <w:lang w:val="kk-KZ"/>
        </w:rPr>
        <w:t>–</w:t>
      </w:r>
      <w:r w:rsidRPr="00024A7D">
        <w:rPr>
          <w:b/>
          <w:bCs/>
          <w:sz w:val="28"/>
          <w:szCs w:val="28"/>
          <w:lang w:val="kk-KZ"/>
        </w:rPr>
        <w:t xml:space="preserve"> </w:t>
      </w:r>
      <w:r w:rsidRPr="00CE017F">
        <w:rPr>
          <w:sz w:val="28"/>
          <w:szCs w:val="28"/>
          <w:lang w:val="kk-KZ"/>
        </w:rPr>
        <w:t>Өзіндік жұмысты сипаттаушы факторлар</w:t>
      </w:r>
    </w:p>
    <w:p w:rsidR="000A209D" w:rsidRPr="00CE017F" w:rsidRDefault="00580E48" w:rsidP="00580E48">
      <w:pPr>
        <w:pStyle w:val="a8"/>
        <w:ind w:left="0" w:right="282" w:firstLine="709"/>
        <w:jc w:val="both"/>
        <w:rPr>
          <w:sz w:val="28"/>
          <w:szCs w:val="28"/>
          <w:lang w:val="kk-KZ"/>
        </w:rPr>
      </w:pPr>
      <w:r w:rsidRPr="00580E48">
        <w:rPr>
          <w:rFonts w:eastAsia="Times New Roman"/>
          <w:sz w:val="28"/>
          <w:szCs w:val="28"/>
          <w:lang w:val="kk-KZ"/>
        </w:rPr>
        <w:t xml:space="preserve">Өз бетінше жұмыс істеу-ғылымның жаңа білімін, дағдыларын, дағдылары мен әдістерін игерудің маңызды жолы. Егер өзіндік </w:t>
      </w:r>
      <w:proofErr w:type="spellStart"/>
      <w:r w:rsidRPr="00580E48">
        <w:rPr>
          <w:rFonts w:eastAsia="Times New Roman"/>
          <w:sz w:val="28"/>
          <w:szCs w:val="28"/>
          <w:lang w:val="kk-KZ"/>
        </w:rPr>
        <w:t>рефлексивті</w:t>
      </w:r>
      <w:proofErr w:type="spellEnd"/>
      <w:r w:rsidRPr="00580E48">
        <w:rPr>
          <w:rFonts w:eastAsia="Times New Roman"/>
          <w:sz w:val="28"/>
          <w:szCs w:val="28"/>
          <w:lang w:val="kk-KZ"/>
        </w:rPr>
        <w:t xml:space="preserve"> және көрнекі әдістер студенттердің танымдық іс-әрекетінің алғашқы екі пікірі мен дерексіз ойлауын қамтамасыз етсе, онда оны практикалық тексеру тек өз бетінше жұмыс істеген кезде жүзеге асырылады. Тәуелсіз жұмыс орындайтын функцияларды, оқу процесі сияқты, 2-суретте көруге болады.</w:t>
      </w:r>
    </w:p>
    <w:p w:rsidR="000A209D" w:rsidRPr="00CE017F" w:rsidRDefault="000A209D" w:rsidP="000A209D">
      <w:pPr>
        <w:pStyle w:val="a8"/>
        <w:ind w:left="0" w:firstLine="708"/>
        <w:jc w:val="both"/>
        <w:rPr>
          <w:sz w:val="28"/>
          <w:szCs w:val="28"/>
          <w:lang w:val="kk-KZ"/>
        </w:rPr>
      </w:pPr>
      <w:r>
        <w:rPr>
          <w:noProof/>
          <w:sz w:val="28"/>
          <w:szCs w:val="28"/>
          <w:lang w:val="kk-KZ"/>
        </w:rPr>
        <mc:AlternateContent>
          <mc:Choice Requires="wps">
            <w:drawing>
              <wp:anchor distT="0" distB="0" distL="114300" distR="114300" simplePos="0" relativeHeight="251667456" behindDoc="0" locked="0" layoutInCell="1" allowOverlap="1" wp14:anchorId="4F7F7264" wp14:editId="675456DF">
                <wp:simplePos x="0" y="0"/>
                <wp:positionH relativeFrom="column">
                  <wp:posOffset>1449070</wp:posOffset>
                </wp:positionH>
                <wp:positionV relativeFrom="paragraph">
                  <wp:posOffset>112236</wp:posOffset>
                </wp:positionV>
                <wp:extent cx="3890682" cy="495407"/>
                <wp:effectExtent l="12700" t="12700" r="20955" b="25400"/>
                <wp:wrapNone/>
                <wp:docPr id="887556967" name="Скругленный прямоугольник 16"/>
                <wp:cNvGraphicFramePr/>
                <a:graphic xmlns:a="http://schemas.openxmlformats.org/drawingml/2006/main">
                  <a:graphicData uri="http://schemas.microsoft.com/office/word/2010/wordprocessingShape">
                    <wps:wsp>
                      <wps:cNvSpPr/>
                      <wps:spPr>
                        <a:xfrm>
                          <a:off x="0" y="0"/>
                          <a:ext cx="3890682" cy="495407"/>
                        </a:xfrm>
                        <a:prstGeom prst="roundRect">
                          <a:avLst/>
                        </a:prstGeom>
                        <a:solidFill>
                          <a:schemeClr val="bg1"/>
                        </a:solidFill>
                        <a:ln w="41275" cmpd="tri">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0A209D" w:rsidRPr="00461FE0" w:rsidRDefault="000A209D" w:rsidP="000A209D">
                            <w:pPr>
                              <w:jc w:val="center"/>
                              <w:rPr>
                                <w:b/>
                                <w:bCs/>
                                <w:color w:val="000000" w:themeColor="text1"/>
                                <w:lang w:val="kk-KZ"/>
                              </w:rPr>
                            </w:pPr>
                            <w:r w:rsidRPr="00461FE0">
                              <w:rPr>
                                <w:b/>
                                <w:bCs/>
                                <w:color w:val="000000" w:themeColor="text1"/>
                                <w:lang w:val="kk-KZ"/>
                              </w:rPr>
                              <w:t>Өзіндік жұмыстың атқаратын функциялары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7F7264" id="Скругленный прямоугольник 16" o:spid="_x0000_s1029" style="position:absolute;left:0;text-align:left;margin-left:114.1pt;margin-top:8.85pt;width:306.35pt;height: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" fillcolor="white [3212]" strokecolor="#0070c0" strokeweight="3.25pt">
                <v:stroke linestyle="thickBetweenThin" joinstyle="miter"/>
                <v:textbox>
                  <w:txbxContent>
                    <w:p w:rsidR="000A209D" w:rsidRPr="00461FE0" w:rsidRDefault="000A209D" w:rsidP="000A209D">
                      <w:pPr>
                        <w:jc w:val="center"/>
                        <w:rPr>
                          <w:b/>
                          <w:bCs/>
                          <w:color w:val="000000" w:themeColor="text1"/>
                          <w:lang w:val="kk-KZ"/>
                        </w:rPr>
                      </w:pPr>
                      <w:r w:rsidRPr="00461FE0">
                        <w:rPr>
                          <w:b/>
                          <w:bCs/>
                          <w:color w:val="000000" w:themeColor="text1"/>
                          <w:lang w:val="kk-KZ"/>
                        </w:rPr>
                        <w:t>Өзіндік жұмыстың атқаратын функциялары</w:t>
                      </w:r>
                    </w:p>
                  </w:txbxContent>
                </v:textbox>
              </v:roundrect>
            </w:pict>
          </mc:Fallback>
        </mc:AlternateContent>
      </w:r>
    </w:p>
    <w:p w:rsidR="000A209D" w:rsidRDefault="000A209D" w:rsidP="000A209D">
      <w:pPr>
        <w:pStyle w:val="a8"/>
        <w:ind w:left="0" w:firstLine="708"/>
        <w:jc w:val="both"/>
        <w:rPr>
          <w:sz w:val="28"/>
          <w:szCs w:val="28"/>
          <w:lang w:val="kk-KZ"/>
        </w:rPr>
      </w:pPr>
    </w:p>
    <w:p w:rsidR="000A209D" w:rsidRPr="00CE017F" w:rsidRDefault="000A209D" w:rsidP="000A209D">
      <w:pPr>
        <w:pStyle w:val="a8"/>
        <w:ind w:left="0" w:firstLine="708"/>
        <w:jc w:val="both"/>
        <w:rPr>
          <w:sz w:val="28"/>
          <w:szCs w:val="28"/>
          <w:lang w:val="kk-KZ"/>
        </w:rPr>
      </w:pPr>
      <w:r>
        <w:rPr>
          <w:noProof/>
          <w:sz w:val="28"/>
          <w:szCs w:val="28"/>
          <w:lang w:val="kk-KZ"/>
        </w:rPr>
        <mc:AlternateContent>
          <mc:Choice Requires="wps">
            <w:drawing>
              <wp:anchor distT="0" distB="0" distL="114300" distR="114300" simplePos="0" relativeHeight="251669504" behindDoc="0" locked="0" layoutInCell="1" allowOverlap="1" wp14:anchorId="2995931D" wp14:editId="6A397ACD">
                <wp:simplePos x="0" y="0"/>
                <wp:positionH relativeFrom="column">
                  <wp:posOffset>3370291</wp:posOffset>
                </wp:positionH>
                <wp:positionV relativeFrom="paragraph">
                  <wp:posOffset>200819</wp:posOffset>
                </wp:positionV>
                <wp:extent cx="0" cy="314063"/>
                <wp:effectExtent l="12700" t="0" r="12700" b="16510"/>
                <wp:wrapNone/>
                <wp:docPr id="372575738" name="Прямая соединительная линия 17"/>
                <wp:cNvGraphicFramePr/>
                <a:graphic xmlns:a="http://schemas.openxmlformats.org/drawingml/2006/main">
                  <a:graphicData uri="http://schemas.microsoft.com/office/word/2010/wordprocessingShape">
                    <wps:wsp>
                      <wps:cNvCnPr/>
                      <wps:spPr>
                        <a:xfrm>
                          <a:off x="0" y="0"/>
                          <a:ext cx="0" cy="314063"/>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6721E4E" id="Прямая соединительная линия 1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65.4pt,15.8pt" to="265.4pt,4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" strokecolor="black [3200]" strokeweight="1.5pt">
                <v:stroke joinstyle="miter"/>
              </v:line>
            </w:pict>
          </mc:Fallback>
        </mc:AlternateContent>
      </w:r>
    </w:p>
    <w:p w:rsidR="000A209D" w:rsidRDefault="000A209D" w:rsidP="000A209D">
      <w:pPr>
        <w:pStyle w:val="a8"/>
        <w:ind w:left="0" w:firstLine="708"/>
        <w:jc w:val="both"/>
        <w:rPr>
          <w:sz w:val="28"/>
          <w:szCs w:val="28"/>
          <w:lang w:val="kk-KZ"/>
        </w:rPr>
      </w:pPr>
      <w:r>
        <w:rPr>
          <w:noProof/>
          <w:sz w:val="28"/>
          <w:szCs w:val="28"/>
          <w:lang w:val="kk-KZ"/>
        </w:rPr>
        <mc:AlternateContent>
          <mc:Choice Requires="wps">
            <w:drawing>
              <wp:anchor distT="0" distB="0" distL="114300" distR="114300" simplePos="0" relativeHeight="251670528" behindDoc="0" locked="0" layoutInCell="1" allowOverlap="1" wp14:anchorId="3A28FE50" wp14:editId="51B115DC">
                <wp:simplePos x="0" y="0"/>
                <wp:positionH relativeFrom="column">
                  <wp:posOffset>1564650</wp:posOffset>
                </wp:positionH>
                <wp:positionV relativeFrom="paragraph">
                  <wp:posOffset>148749</wp:posOffset>
                </wp:positionV>
                <wp:extent cx="3585882" cy="0"/>
                <wp:effectExtent l="0" t="0" r="8255" b="12700"/>
                <wp:wrapNone/>
                <wp:docPr id="1045085429" name="Прямая соединительная линия 18"/>
                <wp:cNvGraphicFramePr/>
                <a:graphic xmlns:a="http://schemas.openxmlformats.org/drawingml/2006/main">
                  <a:graphicData uri="http://schemas.microsoft.com/office/word/2010/wordprocessingShape">
                    <wps:wsp>
                      <wps:cNvCnPr/>
                      <wps:spPr>
                        <a:xfrm>
                          <a:off x="0" y="0"/>
                          <a:ext cx="3585882"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380967D" id="Прямая соединительная линия 18"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23.2pt,11.7pt" to="405.55pt,1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" strokecolor="black [3200]" strokeweight="1pt">
                <v:stroke joinstyle="miter"/>
              </v:line>
            </w:pict>
          </mc:Fallback>
        </mc:AlternateContent>
      </w:r>
      <w:r>
        <w:rPr>
          <w:noProof/>
          <w:sz w:val="28"/>
          <w:szCs w:val="28"/>
          <w:lang w:val="kk-KZ"/>
        </w:rPr>
        <mc:AlternateContent>
          <mc:Choice Requires="wps">
            <w:drawing>
              <wp:anchor distT="0" distB="0" distL="114300" distR="114300" simplePos="0" relativeHeight="251671552" behindDoc="0" locked="0" layoutInCell="1" allowOverlap="1" wp14:anchorId="11A067C0" wp14:editId="51B8E786">
                <wp:simplePos x="0" y="0"/>
                <wp:positionH relativeFrom="column">
                  <wp:posOffset>1564650</wp:posOffset>
                </wp:positionH>
                <wp:positionV relativeFrom="paragraph">
                  <wp:posOffset>148749</wp:posOffset>
                </wp:positionV>
                <wp:extent cx="0" cy="161290"/>
                <wp:effectExtent l="0" t="0" r="12700" b="16510"/>
                <wp:wrapNone/>
                <wp:docPr id="784713634" name="Прямая соединительная линия 19"/>
                <wp:cNvGraphicFramePr/>
                <a:graphic xmlns:a="http://schemas.openxmlformats.org/drawingml/2006/main">
                  <a:graphicData uri="http://schemas.microsoft.com/office/word/2010/wordprocessingShape">
                    <wps:wsp>
                      <wps:cNvCnPr/>
                      <wps:spPr>
                        <a:xfrm>
                          <a:off x="0" y="0"/>
                          <a:ext cx="0" cy="16129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90D4D78" id="Прямая соединительная линия 19"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23.2pt,11.7pt" to="123.2pt,2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" strokecolor="black [3200]" strokeweight="1pt">
                <v:stroke joinstyle="miter"/>
              </v:line>
            </w:pict>
          </mc:Fallback>
        </mc:AlternateContent>
      </w:r>
      <w:r>
        <w:rPr>
          <w:noProof/>
          <w:sz w:val="28"/>
          <w:szCs w:val="28"/>
          <w:lang w:val="kk-KZ"/>
        </w:rPr>
        <mc:AlternateContent>
          <mc:Choice Requires="wps">
            <w:drawing>
              <wp:anchor distT="0" distB="0" distL="114300" distR="114300" simplePos="0" relativeHeight="251672576" behindDoc="0" locked="0" layoutInCell="1" allowOverlap="1" wp14:anchorId="3D96D10D" wp14:editId="5DDEC39A">
                <wp:simplePos x="0" y="0"/>
                <wp:positionH relativeFrom="column">
                  <wp:posOffset>5150532</wp:posOffset>
                </wp:positionH>
                <wp:positionV relativeFrom="paragraph">
                  <wp:posOffset>148749</wp:posOffset>
                </wp:positionV>
                <wp:extent cx="0" cy="161290"/>
                <wp:effectExtent l="0" t="0" r="12700" b="16510"/>
                <wp:wrapNone/>
                <wp:docPr id="364916467" name="Прямая соединительная линия 20"/>
                <wp:cNvGraphicFramePr/>
                <a:graphic xmlns:a="http://schemas.openxmlformats.org/drawingml/2006/main">
                  <a:graphicData uri="http://schemas.microsoft.com/office/word/2010/wordprocessingShape">
                    <wps:wsp>
                      <wps:cNvCnPr/>
                      <wps:spPr>
                        <a:xfrm>
                          <a:off x="0" y="0"/>
                          <a:ext cx="0" cy="16129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426B3AB" id="Прямая соединительная линия 20"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05.55pt,11.7pt" to="405.55pt,2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" strokecolor="black [3200]" strokeweight="1pt">
                <v:stroke joinstyle="miter"/>
              </v:line>
            </w:pict>
          </mc:Fallback>
        </mc:AlternateContent>
      </w:r>
    </w:p>
    <w:p w:rsidR="000A209D" w:rsidRDefault="000A209D" w:rsidP="000A209D">
      <w:pPr>
        <w:pStyle w:val="a8"/>
        <w:ind w:left="0" w:firstLine="708"/>
        <w:jc w:val="both"/>
        <w:rPr>
          <w:sz w:val="28"/>
          <w:szCs w:val="28"/>
          <w:lang w:val="kk-KZ"/>
        </w:rPr>
      </w:pPr>
      <w:r>
        <w:rPr>
          <w:noProof/>
          <w:sz w:val="28"/>
          <w:szCs w:val="28"/>
          <w:lang w:val="kk-KZ"/>
        </w:rPr>
        <mc:AlternateContent>
          <mc:Choice Requires="wps">
            <w:drawing>
              <wp:anchor distT="0" distB="0" distL="114300" distR="114300" simplePos="0" relativeHeight="251673600" behindDoc="0" locked="0" layoutInCell="1" allowOverlap="1" wp14:anchorId="4602C9A8" wp14:editId="73FEFC48">
                <wp:simplePos x="0" y="0"/>
                <wp:positionH relativeFrom="column">
                  <wp:posOffset>4347054</wp:posOffset>
                </wp:positionH>
                <wp:positionV relativeFrom="paragraph">
                  <wp:posOffset>99637</wp:posOffset>
                </wp:positionV>
                <wp:extent cx="1595120" cy="733405"/>
                <wp:effectExtent l="12700" t="12700" r="30480" b="29210"/>
                <wp:wrapNone/>
                <wp:docPr id="2119115956" name="Скругленный прямоугольник 16"/>
                <wp:cNvGraphicFramePr/>
                <a:graphic xmlns:a="http://schemas.openxmlformats.org/drawingml/2006/main">
                  <a:graphicData uri="http://schemas.microsoft.com/office/word/2010/wordprocessingShape">
                    <wps:wsp>
                      <wps:cNvSpPr/>
                      <wps:spPr>
                        <a:xfrm>
                          <a:off x="0" y="0"/>
                          <a:ext cx="1595120" cy="733405"/>
                        </a:xfrm>
                        <a:prstGeom prst="roundRect">
                          <a:avLst/>
                        </a:prstGeom>
                        <a:solidFill>
                          <a:schemeClr val="bg1"/>
                        </a:solidFill>
                        <a:ln w="41275" cmpd="thinThick">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0A209D" w:rsidRPr="00CE017F" w:rsidRDefault="000A209D" w:rsidP="000A209D">
                            <w:pPr>
                              <w:jc w:val="center"/>
                              <w:rPr>
                                <w:b/>
                                <w:bCs/>
                                <w:color w:val="000000" w:themeColor="text1"/>
                                <w:lang w:val="kk-KZ"/>
                              </w:rPr>
                            </w:pPr>
                            <w:r>
                              <w:rPr>
                                <w:b/>
                                <w:bCs/>
                                <w:color w:val="000000" w:themeColor="text1"/>
                                <w:lang w:val="kk-KZ"/>
                              </w:rPr>
                              <w:t>Дамытушы функциясы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02C9A8" id="_x0000_s1030" style="position:absolute;left:0;text-align:left;margin-left:342.3pt;margin-top:7.85pt;width:125.6pt;height:57.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" fillcolor="white [3212]" strokecolor="#0070c0" strokeweight="3.25pt">
                <v:stroke linestyle="thinThick" joinstyle="miter"/>
                <v:textbox>
                  <w:txbxContent>
                    <w:p w:rsidR="000A209D" w:rsidRPr="00CE017F" w:rsidRDefault="000A209D" w:rsidP="000A209D">
                      <w:pPr>
                        <w:jc w:val="center"/>
                        <w:rPr>
                          <w:b/>
                          <w:bCs/>
                          <w:color w:val="000000" w:themeColor="text1"/>
                          <w:lang w:val="kk-KZ"/>
                        </w:rPr>
                      </w:pPr>
                      <w:r>
                        <w:rPr>
                          <w:b/>
                          <w:bCs/>
                          <w:color w:val="000000" w:themeColor="text1"/>
                          <w:lang w:val="kk-KZ"/>
                        </w:rPr>
                        <w:t>Дамытушы функциясы</w:t>
                      </w:r>
                    </w:p>
                  </w:txbxContent>
                </v:textbox>
              </v:roundrect>
            </w:pict>
          </mc:Fallback>
        </mc:AlternateContent>
      </w:r>
      <w:r>
        <w:rPr>
          <w:noProof/>
          <w:sz w:val="28"/>
          <w:szCs w:val="28"/>
          <w:lang w:val="kk-KZ"/>
        </w:rPr>
        <mc:AlternateContent>
          <mc:Choice Requires="wps">
            <w:drawing>
              <wp:anchor distT="0" distB="0" distL="114300" distR="114300" simplePos="0" relativeHeight="251674624" behindDoc="0" locked="0" layoutInCell="1" allowOverlap="1" wp14:anchorId="18215696" wp14:editId="520378B4">
                <wp:simplePos x="0" y="0"/>
                <wp:positionH relativeFrom="column">
                  <wp:posOffset>2406058</wp:posOffset>
                </wp:positionH>
                <wp:positionV relativeFrom="paragraph">
                  <wp:posOffset>105245</wp:posOffset>
                </wp:positionV>
                <wp:extent cx="1837055" cy="682625"/>
                <wp:effectExtent l="12700" t="12700" r="29845" b="28575"/>
                <wp:wrapNone/>
                <wp:docPr id="1234792428" name="Скругленный прямоугольник 16"/>
                <wp:cNvGraphicFramePr/>
                <a:graphic xmlns:a="http://schemas.openxmlformats.org/drawingml/2006/main">
                  <a:graphicData uri="http://schemas.microsoft.com/office/word/2010/wordprocessingShape">
                    <wps:wsp>
                      <wps:cNvSpPr/>
                      <wps:spPr>
                        <a:xfrm>
                          <a:off x="0" y="0"/>
                          <a:ext cx="1837055" cy="682625"/>
                        </a:xfrm>
                        <a:prstGeom prst="roundRect">
                          <a:avLst/>
                        </a:prstGeom>
                        <a:solidFill>
                          <a:schemeClr val="bg1"/>
                        </a:solidFill>
                        <a:ln w="41275" cmpd="thinThick">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0A209D" w:rsidRPr="00CE017F" w:rsidRDefault="000A209D" w:rsidP="000A209D">
                            <w:pPr>
                              <w:jc w:val="center"/>
                              <w:rPr>
                                <w:b/>
                                <w:bCs/>
                                <w:color w:val="000000" w:themeColor="text1"/>
                                <w:lang w:val="kk-KZ"/>
                              </w:rPr>
                            </w:pPr>
                            <w:r>
                              <w:rPr>
                                <w:b/>
                                <w:bCs/>
                                <w:color w:val="000000" w:themeColor="text1"/>
                                <w:lang w:val="kk-KZ"/>
                              </w:rPr>
                              <w:t>Тәрбиелік функциясы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215696" id="_x0000_s1031" style="position:absolute;left:0;text-align:left;margin-left:189.45pt;margin-top:8.3pt;width:144.65pt;height:53.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" fillcolor="white [3212]" strokecolor="#0070c0" strokeweight="3.25pt">
                <v:stroke linestyle="thinThick" joinstyle="miter"/>
                <v:textbox>
                  <w:txbxContent>
                    <w:p w:rsidR="000A209D" w:rsidRPr="00CE017F" w:rsidRDefault="000A209D" w:rsidP="000A209D">
                      <w:pPr>
                        <w:jc w:val="center"/>
                        <w:rPr>
                          <w:b/>
                          <w:bCs/>
                          <w:color w:val="000000" w:themeColor="text1"/>
                          <w:lang w:val="kk-KZ"/>
                        </w:rPr>
                      </w:pPr>
                      <w:r>
                        <w:rPr>
                          <w:b/>
                          <w:bCs/>
                          <w:color w:val="000000" w:themeColor="text1"/>
                          <w:lang w:val="kk-KZ"/>
                        </w:rPr>
                        <w:t>Тәрбиелік функциясы</w:t>
                      </w:r>
                    </w:p>
                  </w:txbxContent>
                </v:textbox>
              </v:roundrect>
            </w:pict>
          </mc:Fallback>
        </mc:AlternateContent>
      </w:r>
      <w:r>
        <w:rPr>
          <w:noProof/>
          <w:sz w:val="28"/>
          <w:szCs w:val="28"/>
          <w:lang w:val="kk-KZ"/>
        </w:rPr>
        <mc:AlternateContent>
          <mc:Choice Requires="wps">
            <w:drawing>
              <wp:anchor distT="0" distB="0" distL="114300" distR="114300" simplePos="0" relativeHeight="251668480" behindDoc="0" locked="0" layoutInCell="1" allowOverlap="1" wp14:anchorId="6A3A84C7" wp14:editId="6204BC01">
                <wp:simplePos x="0" y="0"/>
                <wp:positionH relativeFrom="column">
                  <wp:posOffset>515620</wp:posOffset>
                </wp:positionH>
                <wp:positionV relativeFrom="paragraph">
                  <wp:posOffset>107474</wp:posOffset>
                </wp:positionV>
                <wp:extent cx="1774190" cy="683058"/>
                <wp:effectExtent l="12700" t="12700" r="29210" b="28575"/>
                <wp:wrapNone/>
                <wp:docPr id="1091033259" name="Скругленный прямоугольник 16"/>
                <wp:cNvGraphicFramePr/>
                <a:graphic xmlns:a="http://schemas.openxmlformats.org/drawingml/2006/main">
                  <a:graphicData uri="http://schemas.microsoft.com/office/word/2010/wordprocessingShape">
                    <wps:wsp>
                      <wps:cNvSpPr/>
                      <wps:spPr>
                        <a:xfrm>
                          <a:off x="0" y="0"/>
                          <a:ext cx="1774190" cy="683058"/>
                        </a:xfrm>
                        <a:prstGeom prst="roundRect">
                          <a:avLst/>
                        </a:prstGeom>
                        <a:solidFill>
                          <a:schemeClr val="bg1"/>
                        </a:solidFill>
                        <a:ln w="41275" cmpd="thinThick">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0A209D" w:rsidRPr="00CE017F" w:rsidRDefault="000A209D" w:rsidP="000A209D">
                            <w:pPr>
                              <w:jc w:val="center"/>
                              <w:rPr>
                                <w:b/>
                                <w:bCs/>
                                <w:color w:val="000000" w:themeColor="text1"/>
                                <w:lang w:val="kk-KZ"/>
                              </w:rPr>
                            </w:pPr>
                            <w:r>
                              <w:rPr>
                                <w:b/>
                                <w:bCs/>
                                <w:color w:val="000000" w:themeColor="text1"/>
                                <w:lang w:val="kk-KZ"/>
                              </w:rPr>
                              <w:t>Білімділік функциясы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3A84C7" id="_x0000_s1032" style="position:absolute;left:0;text-align:left;margin-left:40.6pt;margin-top:8.45pt;width:139.7pt;height:53.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" fillcolor="white [3212]" strokecolor="#0070c0" strokeweight="3.25pt">
                <v:stroke linestyle="thinThick" joinstyle="miter"/>
                <v:textbox>
                  <w:txbxContent>
                    <w:p w:rsidR="000A209D" w:rsidRPr="00CE017F" w:rsidRDefault="000A209D" w:rsidP="000A209D">
                      <w:pPr>
                        <w:jc w:val="center"/>
                        <w:rPr>
                          <w:b/>
                          <w:bCs/>
                          <w:color w:val="000000" w:themeColor="text1"/>
                          <w:lang w:val="kk-KZ"/>
                        </w:rPr>
                      </w:pPr>
                      <w:r>
                        <w:rPr>
                          <w:b/>
                          <w:bCs/>
                          <w:color w:val="000000" w:themeColor="text1"/>
                          <w:lang w:val="kk-KZ"/>
                        </w:rPr>
                        <w:t>Білімділік функциясы</w:t>
                      </w:r>
                    </w:p>
                  </w:txbxContent>
                </v:textbox>
              </v:roundrect>
            </w:pict>
          </mc:Fallback>
        </mc:AlternateContent>
      </w:r>
    </w:p>
    <w:p w:rsidR="000A209D" w:rsidRDefault="000A209D" w:rsidP="000A209D">
      <w:pPr>
        <w:pStyle w:val="a8"/>
        <w:ind w:left="0" w:firstLine="708"/>
        <w:jc w:val="both"/>
        <w:rPr>
          <w:sz w:val="28"/>
          <w:szCs w:val="28"/>
          <w:lang w:val="kk-KZ"/>
        </w:rPr>
      </w:pPr>
    </w:p>
    <w:p w:rsidR="000A209D" w:rsidRDefault="000A209D" w:rsidP="000A209D">
      <w:pPr>
        <w:pStyle w:val="a8"/>
        <w:ind w:left="0" w:firstLine="708"/>
        <w:jc w:val="both"/>
        <w:rPr>
          <w:sz w:val="28"/>
          <w:szCs w:val="28"/>
          <w:lang w:val="kk-KZ"/>
        </w:rPr>
      </w:pPr>
    </w:p>
    <w:p w:rsidR="000A209D" w:rsidRDefault="000A209D" w:rsidP="000A209D">
      <w:pPr>
        <w:pStyle w:val="a8"/>
        <w:ind w:left="0"/>
        <w:jc w:val="both"/>
        <w:rPr>
          <w:sz w:val="28"/>
          <w:szCs w:val="28"/>
          <w:lang w:val="kk-KZ"/>
        </w:rPr>
      </w:pPr>
    </w:p>
    <w:p w:rsidR="000A209D" w:rsidRDefault="000A209D" w:rsidP="000A209D">
      <w:pPr>
        <w:pStyle w:val="a8"/>
        <w:ind w:left="0" w:firstLine="708"/>
        <w:jc w:val="both"/>
        <w:rPr>
          <w:sz w:val="28"/>
          <w:szCs w:val="28"/>
          <w:lang w:val="kk-KZ"/>
        </w:rPr>
      </w:pPr>
    </w:p>
    <w:p w:rsidR="000A209D" w:rsidRPr="00CE017F" w:rsidRDefault="000A209D" w:rsidP="000A209D">
      <w:pPr>
        <w:pStyle w:val="a8"/>
        <w:ind w:left="0" w:firstLine="708"/>
        <w:jc w:val="center"/>
        <w:rPr>
          <w:sz w:val="28"/>
          <w:szCs w:val="28"/>
          <w:lang w:val="kk-KZ"/>
        </w:rPr>
      </w:pPr>
      <w:r>
        <w:rPr>
          <w:sz w:val="28"/>
          <w:szCs w:val="28"/>
          <w:lang w:val="kk-KZ"/>
        </w:rPr>
        <w:t xml:space="preserve">Сурет </w:t>
      </w:r>
      <w:r w:rsidRPr="00E14D8D">
        <w:rPr>
          <w:sz w:val="28"/>
          <w:szCs w:val="28"/>
          <w:lang w:val="kk-KZ"/>
        </w:rPr>
        <w:t>2–</w:t>
      </w:r>
      <w:r w:rsidRPr="00024A7D">
        <w:rPr>
          <w:b/>
          <w:bCs/>
          <w:sz w:val="28"/>
          <w:szCs w:val="28"/>
          <w:lang w:val="kk-KZ"/>
        </w:rPr>
        <w:t xml:space="preserve"> </w:t>
      </w:r>
      <w:r w:rsidRPr="00CE017F">
        <w:rPr>
          <w:sz w:val="28"/>
          <w:szCs w:val="28"/>
          <w:lang w:val="kk-KZ"/>
        </w:rPr>
        <w:t>Өзіндік жұмыстың атқару функциялары</w:t>
      </w:r>
    </w:p>
    <w:p w:rsidR="000A209D" w:rsidRPr="00CE017F" w:rsidRDefault="000A209D" w:rsidP="000A209D">
      <w:pPr>
        <w:pStyle w:val="a8"/>
        <w:ind w:left="0"/>
        <w:jc w:val="both"/>
        <w:rPr>
          <w:sz w:val="28"/>
          <w:szCs w:val="28"/>
          <w:lang w:val="kk-KZ"/>
        </w:rPr>
      </w:pPr>
    </w:p>
    <w:p w:rsidR="00580E48" w:rsidRPr="00580E48" w:rsidRDefault="00580E48" w:rsidP="00580E48">
      <w:pPr>
        <w:ind w:firstLine="709"/>
        <w:jc w:val="both"/>
        <w:rPr>
          <w:rFonts w:eastAsia="SimSun"/>
          <w:bCs/>
          <w:sz w:val="28"/>
          <w:szCs w:val="28"/>
          <w:lang w:val="kk-KZ"/>
        </w:rPr>
      </w:pPr>
      <w:r w:rsidRPr="00580E48">
        <w:rPr>
          <w:rFonts w:eastAsia="SimSun"/>
          <w:bCs/>
          <w:sz w:val="28"/>
          <w:szCs w:val="28"/>
          <w:lang w:val="kk-KZ"/>
        </w:rPr>
        <w:t>Өзіндік жұмыстың білім беру функциясы пәннің негізгі әдістерін игеруде көрінеді. Оларға мыналар жатады: аналитикалық дағдылар, есептерді шешу дағдылары, пәндік тілді дұрыс меңгеру, модельдеу икемділігі және т. б.</w:t>
      </w:r>
    </w:p>
    <w:p w:rsidR="00580E48" w:rsidRPr="00580E48" w:rsidRDefault="00580E48" w:rsidP="00580E48">
      <w:pPr>
        <w:ind w:firstLine="709"/>
        <w:jc w:val="both"/>
        <w:rPr>
          <w:rFonts w:eastAsia="SimSun"/>
          <w:bCs/>
          <w:sz w:val="28"/>
          <w:szCs w:val="28"/>
          <w:lang w:val="kk-KZ"/>
        </w:rPr>
      </w:pPr>
      <w:r w:rsidRPr="00580E48">
        <w:rPr>
          <w:rFonts w:eastAsia="SimSun"/>
          <w:bCs/>
          <w:i/>
          <w:iCs/>
          <w:sz w:val="28"/>
          <w:szCs w:val="28"/>
          <w:lang w:val="kk-KZ"/>
        </w:rPr>
        <w:t>Тәрбиелік функция</w:t>
      </w:r>
      <w:r w:rsidRPr="00580E48">
        <w:rPr>
          <w:rFonts w:eastAsia="SimSun"/>
          <w:bCs/>
          <w:sz w:val="28"/>
          <w:szCs w:val="28"/>
          <w:lang w:val="kk-KZ"/>
        </w:rPr>
        <w:t xml:space="preserve"> жеке тұлғаның кейбір ерекше қасиеттерін қалыптастырумен байланысты. Бұл еңбекқорлық, қиындықтарды жеңе білу, табандылық, өзіне деген сенімділік.</w:t>
      </w:r>
    </w:p>
    <w:p w:rsidR="00580E48" w:rsidRPr="00580E48" w:rsidRDefault="00580E48" w:rsidP="00580E48">
      <w:pPr>
        <w:ind w:firstLine="709"/>
        <w:jc w:val="both"/>
        <w:rPr>
          <w:rFonts w:eastAsia="SimSun"/>
          <w:bCs/>
          <w:sz w:val="28"/>
          <w:szCs w:val="28"/>
          <w:lang w:val="kk-KZ"/>
        </w:rPr>
      </w:pPr>
      <w:r w:rsidRPr="00580E48">
        <w:rPr>
          <w:rFonts w:eastAsia="SimSun"/>
          <w:bCs/>
          <w:i/>
          <w:iCs/>
          <w:sz w:val="28"/>
          <w:szCs w:val="28"/>
          <w:lang w:val="kk-KZ"/>
        </w:rPr>
        <w:t>Даму функциясы</w:t>
      </w:r>
      <w:r w:rsidRPr="00580E48">
        <w:rPr>
          <w:rFonts w:eastAsia="SimSun"/>
          <w:bCs/>
          <w:sz w:val="28"/>
          <w:szCs w:val="28"/>
          <w:lang w:val="kk-KZ"/>
        </w:rPr>
        <w:t>-Тәуелсіздік пен тәуелсіздікті, интеллектуалды шеберлікті дамыту (өзін-өзі бақылау, негізгісін бөліп көрсету, тұжырымдау, пайымдау, байқау, сезімталдық және т. б.)</w:t>
      </w:r>
    </w:p>
    <w:p w:rsidR="000A209D" w:rsidRPr="00CE017F" w:rsidRDefault="000A209D" w:rsidP="00580E48">
      <w:pPr>
        <w:ind w:firstLine="709"/>
        <w:jc w:val="both"/>
        <w:rPr>
          <w:sz w:val="28"/>
          <w:szCs w:val="28"/>
          <w:lang w:val="kk-KZ"/>
        </w:rPr>
      </w:pPr>
      <w:r w:rsidRPr="00BC08A4">
        <w:rPr>
          <w:sz w:val="28"/>
          <w:szCs w:val="28"/>
          <w:lang w:val="kk-KZ"/>
        </w:rPr>
        <w:t xml:space="preserve">Сонымен қатар, іс-әрекет процесінде адамның басқа адамдармен </w:t>
      </w:r>
      <w:r>
        <w:rPr>
          <w:sz w:val="28"/>
          <w:szCs w:val="28"/>
          <w:lang w:val="kk-KZ"/>
        </w:rPr>
        <w:t>және</w:t>
      </w:r>
      <w:r w:rsidRPr="00BC08A4">
        <w:rPr>
          <w:sz w:val="28"/>
          <w:szCs w:val="28"/>
          <w:lang w:val="kk-KZ"/>
        </w:rPr>
        <w:t xml:space="preserve"> олардың тәуелсіздігі арасындағы байланысты ескеру қажет, өйткені бұл екі фактор бір-біріне әсер етеді. Тұлғаның ерекшелігі ретінде </w:t>
      </w:r>
      <w:r>
        <w:rPr>
          <w:sz w:val="28"/>
          <w:szCs w:val="28"/>
          <w:lang w:val="kk-KZ"/>
        </w:rPr>
        <w:t>«</w:t>
      </w:r>
      <w:r w:rsidRPr="00BC08A4">
        <w:rPr>
          <w:sz w:val="28"/>
          <w:szCs w:val="28"/>
          <w:lang w:val="kk-KZ"/>
        </w:rPr>
        <w:t>өзін</w:t>
      </w:r>
      <w:r>
        <w:rPr>
          <w:sz w:val="28"/>
          <w:szCs w:val="28"/>
          <w:lang w:val="kk-KZ"/>
        </w:rPr>
        <w:t>»</w:t>
      </w:r>
      <w:r w:rsidRPr="00BC08A4">
        <w:rPr>
          <w:sz w:val="28"/>
          <w:szCs w:val="28"/>
          <w:lang w:val="kk-KZ"/>
        </w:rPr>
        <w:t xml:space="preserve"> </w:t>
      </w:r>
      <w:r w:rsidRPr="00BC08A4">
        <w:rPr>
          <w:sz w:val="28"/>
          <w:szCs w:val="28"/>
          <w:lang w:val="kk-KZ"/>
        </w:rPr>
        <w:lastRenderedPageBreak/>
        <w:t xml:space="preserve">қалыптастыруды анықтау талқыланатын мәселенің негізгі аспектісі болып табылады, мұнда </w:t>
      </w:r>
      <w:r>
        <w:rPr>
          <w:sz w:val="28"/>
          <w:szCs w:val="28"/>
          <w:lang w:val="kk-KZ"/>
        </w:rPr>
        <w:t>«</w:t>
      </w:r>
      <w:r w:rsidRPr="00BC08A4">
        <w:rPr>
          <w:sz w:val="28"/>
          <w:szCs w:val="28"/>
          <w:lang w:val="kk-KZ"/>
        </w:rPr>
        <w:t>мен</w:t>
      </w:r>
      <w:r>
        <w:rPr>
          <w:sz w:val="28"/>
          <w:szCs w:val="28"/>
          <w:lang w:val="kk-KZ"/>
        </w:rPr>
        <w:t>»</w:t>
      </w:r>
      <w:r w:rsidRPr="00BC08A4">
        <w:rPr>
          <w:sz w:val="28"/>
          <w:szCs w:val="28"/>
          <w:lang w:val="kk-KZ"/>
        </w:rPr>
        <w:t xml:space="preserve"> </w:t>
      </w:r>
      <w:r w:rsidRPr="00834974">
        <w:rPr>
          <w:i/>
          <w:iCs/>
          <w:sz w:val="28"/>
          <w:szCs w:val="28"/>
          <w:lang w:val="kk-KZ"/>
        </w:rPr>
        <w:t>жеке тұлғаның</w:t>
      </w:r>
      <w:r w:rsidRPr="00BC08A4">
        <w:rPr>
          <w:sz w:val="28"/>
          <w:szCs w:val="28"/>
          <w:lang w:val="kk-KZ"/>
        </w:rPr>
        <w:t xml:space="preserve"> жалпы дерексіз сипаттамасын білдірмейді, бірақ жеке тұлғаның мінез-құлқының өзіндік көрінісі болып табылады. </w:t>
      </w:r>
    </w:p>
    <w:p w:rsidR="000A209D" w:rsidRPr="00CE017F" w:rsidRDefault="000A209D" w:rsidP="000A209D">
      <w:pPr>
        <w:tabs>
          <w:tab w:val="left" w:pos="426"/>
        </w:tabs>
        <w:ind w:firstLine="426"/>
        <w:jc w:val="both"/>
        <w:rPr>
          <w:sz w:val="28"/>
          <w:szCs w:val="28"/>
          <w:lang w:val="kk-KZ"/>
        </w:rPr>
      </w:pPr>
      <w:r w:rsidRPr="00CE017F">
        <w:rPr>
          <w:sz w:val="28"/>
          <w:szCs w:val="28"/>
          <w:lang w:val="kk-KZ"/>
        </w:rPr>
        <w:t>Тұлғаның жеке даму мәселелері философияда, жалпы</w:t>
      </w:r>
      <w:r>
        <w:rPr>
          <w:sz w:val="28"/>
          <w:szCs w:val="28"/>
          <w:lang w:val="kk-KZ"/>
        </w:rPr>
        <w:t xml:space="preserve"> психологияда, </w:t>
      </w:r>
      <w:r w:rsidRPr="00CE017F">
        <w:rPr>
          <w:sz w:val="28"/>
          <w:szCs w:val="28"/>
          <w:lang w:val="kk-KZ"/>
        </w:rPr>
        <w:t>әлеуметтік психология</w:t>
      </w:r>
      <w:r>
        <w:rPr>
          <w:sz w:val="28"/>
          <w:szCs w:val="28"/>
          <w:lang w:val="kk-KZ"/>
        </w:rPr>
        <w:t xml:space="preserve"> және</w:t>
      </w:r>
      <w:r w:rsidRPr="00CE017F">
        <w:rPr>
          <w:sz w:val="28"/>
          <w:szCs w:val="28"/>
          <w:lang w:val="kk-KZ"/>
        </w:rPr>
        <w:t xml:space="preserve"> басқа ғылымдарда</w:t>
      </w:r>
      <w:r>
        <w:rPr>
          <w:sz w:val="28"/>
          <w:szCs w:val="28"/>
          <w:lang w:val="kk-KZ"/>
        </w:rPr>
        <w:t xml:space="preserve"> да</w:t>
      </w:r>
      <w:r w:rsidRPr="00CE017F">
        <w:rPr>
          <w:sz w:val="28"/>
          <w:szCs w:val="28"/>
          <w:lang w:val="kk-KZ"/>
        </w:rPr>
        <w:t xml:space="preserve"> белсенді дамуда. Жеке тұлғаны қалыптастырудың педагогикалық аспектілері классикалық және қазіргі педагогикада</w:t>
      </w:r>
      <w:r>
        <w:rPr>
          <w:sz w:val="28"/>
          <w:szCs w:val="28"/>
          <w:lang w:val="kk-KZ"/>
        </w:rPr>
        <w:t xml:space="preserve"> да</w:t>
      </w:r>
      <w:r w:rsidRPr="00CE017F">
        <w:rPr>
          <w:sz w:val="28"/>
          <w:szCs w:val="28"/>
          <w:lang w:val="kk-KZ"/>
        </w:rPr>
        <w:t xml:space="preserve"> көрініс тапқан. Бұл мәселелер бойынша көптеген терең ойлар </w:t>
      </w:r>
      <w:proofErr w:type="spellStart"/>
      <w:r w:rsidRPr="00CE017F">
        <w:rPr>
          <w:sz w:val="28"/>
          <w:szCs w:val="28"/>
          <w:lang w:val="kk-KZ"/>
        </w:rPr>
        <w:t>Б.Г.Ананьев</w:t>
      </w:r>
      <w:proofErr w:type="spellEnd"/>
      <w:r w:rsidRPr="00CE017F">
        <w:rPr>
          <w:sz w:val="28"/>
          <w:szCs w:val="28"/>
          <w:lang w:val="kk-KZ"/>
        </w:rPr>
        <w:t xml:space="preserve">, </w:t>
      </w:r>
      <w:proofErr w:type="spellStart"/>
      <w:r w:rsidRPr="00CE017F">
        <w:rPr>
          <w:sz w:val="28"/>
          <w:szCs w:val="28"/>
          <w:lang w:val="kk-KZ"/>
        </w:rPr>
        <w:t>Л.И.Анцыферова</w:t>
      </w:r>
      <w:proofErr w:type="spellEnd"/>
      <w:r w:rsidRPr="00CE017F">
        <w:rPr>
          <w:sz w:val="28"/>
          <w:szCs w:val="28"/>
          <w:lang w:val="kk-KZ"/>
        </w:rPr>
        <w:t xml:space="preserve">, </w:t>
      </w:r>
      <w:proofErr w:type="spellStart"/>
      <w:r w:rsidRPr="00CE017F">
        <w:rPr>
          <w:sz w:val="28"/>
          <w:szCs w:val="28"/>
          <w:lang w:val="kk-KZ"/>
        </w:rPr>
        <w:t>А.Т.Асмолов</w:t>
      </w:r>
      <w:proofErr w:type="spellEnd"/>
      <w:r w:rsidRPr="00CE017F">
        <w:rPr>
          <w:sz w:val="28"/>
          <w:szCs w:val="28"/>
          <w:lang w:val="kk-KZ"/>
        </w:rPr>
        <w:t xml:space="preserve">, </w:t>
      </w:r>
      <w:proofErr w:type="spellStart"/>
      <w:r w:rsidRPr="00CE017F">
        <w:rPr>
          <w:sz w:val="28"/>
          <w:szCs w:val="28"/>
          <w:lang w:val="kk-KZ"/>
        </w:rPr>
        <w:t>П.П.Блонский</w:t>
      </w:r>
      <w:proofErr w:type="spellEnd"/>
      <w:r w:rsidRPr="00CE017F">
        <w:rPr>
          <w:sz w:val="28"/>
          <w:szCs w:val="28"/>
          <w:lang w:val="kk-KZ"/>
        </w:rPr>
        <w:t xml:space="preserve">, </w:t>
      </w:r>
      <w:proofErr w:type="spellStart"/>
      <w:r w:rsidRPr="00CE017F">
        <w:rPr>
          <w:sz w:val="28"/>
          <w:szCs w:val="28"/>
          <w:lang w:val="kk-KZ"/>
        </w:rPr>
        <w:t>А.Б.Брушлинский</w:t>
      </w:r>
      <w:proofErr w:type="spellEnd"/>
      <w:r w:rsidRPr="00CE017F">
        <w:rPr>
          <w:sz w:val="28"/>
          <w:szCs w:val="28"/>
          <w:lang w:val="kk-KZ"/>
        </w:rPr>
        <w:t xml:space="preserve">, </w:t>
      </w:r>
      <w:proofErr w:type="spellStart"/>
      <w:r w:rsidRPr="00CE017F">
        <w:rPr>
          <w:sz w:val="28"/>
          <w:szCs w:val="28"/>
          <w:lang w:val="kk-KZ"/>
        </w:rPr>
        <w:t>А.Дистервег</w:t>
      </w:r>
      <w:proofErr w:type="spellEnd"/>
      <w:r w:rsidRPr="00CE017F">
        <w:rPr>
          <w:sz w:val="28"/>
          <w:szCs w:val="28"/>
          <w:lang w:val="kk-KZ"/>
        </w:rPr>
        <w:t xml:space="preserve">, </w:t>
      </w:r>
      <w:proofErr w:type="spellStart"/>
      <w:r w:rsidRPr="00CE017F">
        <w:rPr>
          <w:sz w:val="28"/>
          <w:szCs w:val="28"/>
          <w:lang w:val="kk-KZ"/>
        </w:rPr>
        <w:t>Я.А.Коменскийдің</w:t>
      </w:r>
      <w:proofErr w:type="spellEnd"/>
      <w:r w:rsidRPr="00CE017F">
        <w:rPr>
          <w:sz w:val="28"/>
          <w:szCs w:val="28"/>
          <w:lang w:val="kk-KZ"/>
        </w:rPr>
        <w:t xml:space="preserve">, </w:t>
      </w:r>
      <w:proofErr w:type="spellStart"/>
      <w:r w:rsidRPr="00CE017F">
        <w:rPr>
          <w:sz w:val="28"/>
          <w:szCs w:val="28"/>
          <w:lang w:val="kk-KZ"/>
        </w:rPr>
        <w:t>А.Н.Леонтьева</w:t>
      </w:r>
      <w:proofErr w:type="spellEnd"/>
      <w:r w:rsidRPr="00CE017F">
        <w:rPr>
          <w:sz w:val="28"/>
          <w:szCs w:val="28"/>
          <w:lang w:val="kk-KZ"/>
        </w:rPr>
        <w:t xml:space="preserve">, </w:t>
      </w:r>
      <w:proofErr w:type="spellStart"/>
      <w:r w:rsidRPr="00CE017F">
        <w:rPr>
          <w:sz w:val="28"/>
          <w:szCs w:val="28"/>
          <w:lang w:val="kk-KZ"/>
        </w:rPr>
        <w:t>А.С.Макаренко</w:t>
      </w:r>
      <w:proofErr w:type="spellEnd"/>
      <w:r w:rsidRPr="00CE017F">
        <w:rPr>
          <w:sz w:val="28"/>
          <w:szCs w:val="28"/>
          <w:lang w:val="kk-KZ"/>
        </w:rPr>
        <w:t xml:space="preserve">, </w:t>
      </w:r>
      <w:proofErr w:type="spellStart"/>
      <w:r w:rsidRPr="00CE017F">
        <w:rPr>
          <w:sz w:val="28"/>
          <w:szCs w:val="28"/>
          <w:lang w:val="kk-KZ"/>
        </w:rPr>
        <w:t>А.К.Осницкий</w:t>
      </w:r>
      <w:proofErr w:type="spellEnd"/>
      <w:r w:rsidRPr="00CE017F">
        <w:rPr>
          <w:sz w:val="28"/>
          <w:szCs w:val="28"/>
          <w:lang w:val="kk-KZ"/>
        </w:rPr>
        <w:t xml:space="preserve">, </w:t>
      </w:r>
      <w:proofErr w:type="spellStart"/>
      <w:r w:rsidRPr="00CE017F">
        <w:rPr>
          <w:sz w:val="28"/>
          <w:szCs w:val="28"/>
          <w:lang w:val="kk-KZ"/>
        </w:rPr>
        <w:t>А.Б.Петровский</w:t>
      </w:r>
      <w:proofErr w:type="spellEnd"/>
      <w:r w:rsidRPr="00CE017F">
        <w:rPr>
          <w:sz w:val="28"/>
          <w:szCs w:val="28"/>
          <w:lang w:val="kk-KZ"/>
        </w:rPr>
        <w:t xml:space="preserve">, </w:t>
      </w:r>
      <w:proofErr w:type="spellStart"/>
      <w:r w:rsidRPr="00CE017F">
        <w:rPr>
          <w:sz w:val="28"/>
          <w:szCs w:val="28"/>
          <w:lang w:val="kk-KZ"/>
        </w:rPr>
        <w:t>В.А.Петровский</w:t>
      </w:r>
      <w:proofErr w:type="spellEnd"/>
      <w:r w:rsidRPr="00CE017F">
        <w:rPr>
          <w:sz w:val="28"/>
          <w:szCs w:val="28"/>
          <w:lang w:val="kk-KZ"/>
        </w:rPr>
        <w:t xml:space="preserve">, </w:t>
      </w:r>
      <w:proofErr w:type="spellStart"/>
      <w:r w:rsidRPr="00CE017F">
        <w:rPr>
          <w:sz w:val="28"/>
          <w:szCs w:val="28"/>
          <w:lang w:val="kk-KZ"/>
        </w:rPr>
        <w:t>С.А.Рубинштейн</w:t>
      </w:r>
      <w:proofErr w:type="spellEnd"/>
      <w:r w:rsidRPr="00CE017F">
        <w:rPr>
          <w:sz w:val="28"/>
          <w:szCs w:val="28"/>
          <w:lang w:val="kk-KZ"/>
        </w:rPr>
        <w:t xml:space="preserve">, </w:t>
      </w:r>
      <w:proofErr w:type="spellStart"/>
      <w:r w:rsidRPr="00CE017F">
        <w:rPr>
          <w:sz w:val="28"/>
          <w:szCs w:val="28"/>
          <w:lang w:val="kk-KZ"/>
        </w:rPr>
        <w:t>В.И.Слободчиков</w:t>
      </w:r>
      <w:proofErr w:type="spellEnd"/>
      <w:r w:rsidRPr="00CE017F">
        <w:rPr>
          <w:sz w:val="28"/>
          <w:szCs w:val="28"/>
          <w:lang w:val="kk-KZ"/>
        </w:rPr>
        <w:t xml:space="preserve">, </w:t>
      </w:r>
      <w:proofErr w:type="spellStart"/>
      <w:r w:rsidRPr="00CE017F">
        <w:rPr>
          <w:sz w:val="28"/>
          <w:szCs w:val="28"/>
          <w:lang w:val="kk-KZ"/>
        </w:rPr>
        <w:t>В.А.Сухомлинский</w:t>
      </w:r>
      <w:proofErr w:type="spellEnd"/>
      <w:r w:rsidRPr="00CE017F">
        <w:rPr>
          <w:sz w:val="28"/>
          <w:szCs w:val="28"/>
          <w:lang w:val="kk-KZ"/>
        </w:rPr>
        <w:t xml:space="preserve">, </w:t>
      </w:r>
      <w:proofErr w:type="spellStart"/>
      <w:r w:rsidRPr="00CE017F">
        <w:rPr>
          <w:sz w:val="28"/>
          <w:szCs w:val="28"/>
          <w:lang w:val="kk-KZ"/>
        </w:rPr>
        <w:t>Б.Э.Чудновский</w:t>
      </w:r>
      <w:proofErr w:type="spellEnd"/>
      <w:r w:rsidRPr="00CE017F">
        <w:rPr>
          <w:sz w:val="28"/>
          <w:szCs w:val="28"/>
          <w:lang w:val="kk-KZ"/>
        </w:rPr>
        <w:t xml:space="preserve">, </w:t>
      </w:r>
      <w:proofErr w:type="spellStart"/>
      <w:r w:rsidRPr="00CE017F">
        <w:rPr>
          <w:sz w:val="28"/>
          <w:szCs w:val="28"/>
          <w:lang w:val="kk-KZ"/>
        </w:rPr>
        <w:t>К.Д.Ушинский</w:t>
      </w:r>
      <w:proofErr w:type="spellEnd"/>
      <w:r w:rsidRPr="00CE017F">
        <w:rPr>
          <w:sz w:val="28"/>
          <w:szCs w:val="28"/>
          <w:lang w:val="kk-KZ"/>
        </w:rPr>
        <w:t xml:space="preserve">, </w:t>
      </w:r>
      <w:proofErr w:type="spellStart"/>
      <w:r w:rsidRPr="00CE017F">
        <w:rPr>
          <w:sz w:val="28"/>
          <w:szCs w:val="28"/>
          <w:lang w:val="kk-KZ"/>
        </w:rPr>
        <w:t>С.Т.Шацкий</w:t>
      </w:r>
      <w:proofErr w:type="spellEnd"/>
      <w:r w:rsidRPr="00CE017F">
        <w:rPr>
          <w:sz w:val="28"/>
          <w:szCs w:val="28"/>
          <w:lang w:val="kk-KZ"/>
        </w:rPr>
        <w:t xml:space="preserve">, </w:t>
      </w:r>
      <w:proofErr w:type="spellStart"/>
      <w:r w:rsidRPr="00CE017F">
        <w:rPr>
          <w:sz w:val="28"/>
          <w:szCs w:val="28"/>
          <w:lang w:val="kk-KZ"/>
        </w:rPr>
        <w:t>К.А.Юнг</w:t>
      </w:r>
      <w:proofErr w:type="spellEnd"/>
      <w:r w:rsidRPr="00CE017F">
        <w:rPr>
          <w:sz w:val="28"/>
          <w:szCs w:val="28"/>
          <w:lang w:val="kk-KZ"/>
        </w:rPr>
        <w:t xml:space="preserve"> </w:t>
      </w:r>
      <w:r>
        <w:rPr>
          <w:sz w:val="28"/>
          <w:szCs w:val="28"/>
          <w:lang w:val="kk-KZ"/>
        </w:rPr>
        <w:t xml:space="preserve"> </w:t>
      </w:r>
      <w:r w:rsidRPr="00CE017F">
        <w:rPr>
          <w:sz w:val="28"/>
          <w:szCs w:val="28"/>
          <w:lang w:val="kk-KZ"/>
        </w:rPr>
        <w:t>және басқалардың еңбектерінде кездеседі.</w:t>
      </w:r>
    </w:p>
    <w:p w:rsidR="000A209D" w:rsidRPr="00D616A9" w:rsidRDefault="000A209D" w:rsidP="000A209D">
      <w:pPr>
        <w:tabs>
          <w:tab w:val="left" w:pos="426"/>
        </w:tabs>
        <w:ind w:firstLine="709"/>
        <w:jc w:val="both"/>
        <w:rPr>
          <w:i/>
          <w:iCs/>
          <w:sz w:val="28"/>
          <w:szCs w:val="28"/>
          <w:lang w:val="kk-KZ"/>
        </w:rPr>
      </w:pPr>
      <w:r w:rsidRPr="00CE017F">
        <w:rPr>
          <w:sz w:val="28"/>
          <w:szCs w:val="28"/>
          <w:lang w:val="kk-KZ"/>
        </w:rPr>
        <w:t xml:space="preserve">Психологияда </w:t>
      </w:r>
      <w:r w:rsidRPr="000E01CE">
        <w:rPr>
          <w:b/>
          <w:bCs/>
          <w:sz w:val="28"/>
          <w:szCs w:val="28"/>
          <w:lang w:val="kk-KZ"/>
        </w:rPr>
        <w:t>«</w:t>
      </w:r>
      <w:r w:rsidRPr="00834974">
        <w:rPr>
          <w:i/>
          <w:iCs/>
          <w:sz w:val="28"/>
          <w:szCs w:val="28"/>
          <w:lang w:val="kk-KZ"/>
        </w:rPr>
        <w:t>жеке тұлға»</w:t>
      </w:r>
      <w:r w:rsidRPr="00CE017F">
        <w:rPr>
          <w:sz w:val="28"/>
          <w:szCs w:val="28"/>
          <w:lang w:val="kk-KZ"/>
        </w:rPr>
        <w:t xml:space="preserve"> ұғымына көптеген анықтамалар бар. Біз алдымен, «тұлға» деген көп өлшемді ұғымының анықтамаларын талдайық. </w:t>
      </w:r>
      <w:r w:rsidRPr="00834974">
        <w:rPr>
          <w:i/>
          <w:iCs/>
          <w:sz w:val="28"/>
          <w:szCs w:val="28"/>
          <w:lang w:val="kk-KZ"/>
        </w:rPr>
        <w:t xml:space="preserve">Сонымен, В. В. </w:t>
      </w:r>
      <w:proofErr w:type="spellStart"/>
      <w:r w:rsidRPr="00834974">
        <w:rPr>
          <w:i/>
          <w:iCs/>
          <w:sz w:val="28"/>
          <w:szCs w:val="28"/>
          <w:lang w:val="kk-KZ"/>
        </w:rPr>
        <w:t>Давыдовтың</w:t>
      </w:r>
      <w:proofErr w:type="spellEnd"/>
      <w:r w:rsidRPr="00834974">
        <w:rPr>
          <w:i/>
          <w:iCs/>
          <w:sz w:val="28"/>
          <w:szCs w:val="28"/>
          <w:lang w:val="kk-KZ"/>
        </w:rPr>
        <w:t xml:space="preserve"> </w:t>
      </w:r>
      <w:r w:rsidRPr="00D616A9">
        <w:rPr>
          <w:sz w:val="28"/>
          <w:szCs w:val="28"/>
          <w:lang w:val="kk-KZ"/>
        </w:rPr>
        <w:sym w:font="Symbol" w:char="F05B"/>
      </w:r>
      <w:r w:rsidR="00DF575C" w:rsidRPr="00C25ABC">
        <w:rPr>
          <w:sz w:val="28"/>
          <w:szCs w:val="28"/>
          <w:lang w:val="kk-KZ"/>
        </w:rPr>
        <w:t>90</w:t>
      </w:r>
      <w:r w:rsidRPr="00D616A9">
        <w:rPr>
          <w:sz w:val="28"/>
          <w:szCs w:val="28"/>
          <w:lang w:val="kk-KZ"/>
        </w:rPr>
        <w:sym w:font="Symbol" w:char="F05D"/>
      </w:r>
      <w:r w:rsidRPr="00D616A9">
        <w:rPr>
          <w:sz w:val="28"/>
          <w:szCs w:val="28"/>
          <w:lang w:val="kk-KZ"/>
        </w:rPr>
        <w:t xml:space="preserve"> пікірінше, тұлға</w:t>
      </w:r>
      <w:r w:rsidRPr="00D616A9">
        <w:rPr>
          <w:i/>
          <w:iCs/>
          <w:sz w:val="28"/>
          <w:szCs w:val="28"/>
          <w:lang w:val="kk-KZ"/>
        </w:rPr>
        <w:t>:</w:t>
      </w:r>
    </w:p>
    <w:p w:rsidR="000A209D" w:rsidRPr="00D616A9" w:rsidRDefault="000A209D" w:rsidP="000A209D">
      <w:pPr>
        <w:ind w:firstLine="709"/>
        <w:jc w:val="both"/>
        <w:rPr>
          <w:sz w:val="28"/>
          <w:szCs w:val="28"/>
          <w:lang w:val="kk-KZ"/>
        </w:rPr>
      </w:pPr>
      <w:r w:rsidRPr="00D616A9">
        <w:rPr>
          <w:sz w:val="28"/>
          <w:szCs w:val="28"/>
          <w:lang w:val="kk-KZ"/>
        </w:rPr>
        <w:t>- бұл әртүрлі жалпыланған сапа жүйелерінде әрекет ететін адамның психикалық, рухани мәні;</w:t>
      </w:r>
    </w:p>
    <w:p w:rsidR="000A209D" w:rsidRPr="00D616A9" w:rsidRDefault="000A209D" w:rsidP="000A209D">
      <w:pPr>
        <w:ind w:firstLine="709"/>
        <w:jc w:val="both"/>
        <w:rPr>
          <w:sz w:val="28"/>
          <w:szCs w:val="28"/>
          <w:lang w:val="kk-KZ"/>
        </w:rPr>
      </w:pPr>
      <w:r w:rsidRPr="00D616A9">
        <w:rPr>
          <w:sz w:val="28"/>
          <w:szCs w:val="28"/>
          <w:lang w:val="kk-KZ"/>
        </w:rPr>
        <w:t>- адамның әлеуметтік маңызды қасиеттерінің жиынтығы;</w:t>
      </w:r>
    </w:p>
    <w:p w:rsidR="000A209D" w:rsidRPr="00D616A9" w:rsidRDefault="000A209D" w:rsidP="000A209D">
      <w:pPr>
        <w:ind w:firstLine="709"/>
        <w:jc w:val="both"/>
        <w:rPr>
          <w:sz w:val="28"/>
          <w:szCs w:val="28"/>
          <w:lang w:val="kk-KZ"/>
        </w:rPr>
      </w:pPr>
      <w:r w:rsidRPr="00D616A9">
        <w:rPr>
          <w:sz w:val="28"/>
          <w:szCs w:val="28"/>
          <w:lang w:val="kk-KZ"/>
        </w:rPr>
        <w:t>- әлемге және әлеммен, өзіне және өзімен қарым-қатынас жүйесі;</w:t>
      </w:r>
    </w:p>
    <w:p w:rsidR="000A209D" w:rsidRPr="00D616A9" w:rsidRDefault="000A209D" w:rsidP="000A209D">
      <w:pPr>
        <w:ind w:firstLine="709"/>
        <w:jc w:val="both"/>
        <w:rPr>
          <w:sz w:val="28"/>
          <w:szCs w:val="28"/>
          <w:lang w:val="kk-KZ"/>
        </w:rPr>
      </w:pPr>
      <w:r w:rsidRPr="00D616A9">
        <w:rPr>
          <w:sz w:val="28"/>
          <w:szCs w:val="28"/>
          <w:lang w:val="kk-KZ"/>
        </w:rPr>
        <w:t>- жүзеге асырылатын әлеуметтік рөлдердің қызмет жүйесі, мінез-құлық актілерінің жиынтығы;</w:t>
      </w:r>
    </w:p>
    <w:p w:rsidR="000A209D" w:rsidRPr="00D616A9" w:rsidRDefault="000A209D" w:rsidP="000A209D">
      <w:pPr>
        <w:ind w:firstLine="709"/>
        <w:jc w:val="both"/>
        <w:rPr>
          <w:sz w:val="28"/>
          <w:szCs w:val="28"/>
          <w:lang w:val="kk-KZ"/>
        </w:rPr>
      </w:pPr>
      <w:r w:rsidRPr="00D616A9">
        <w:rPr>
          <w:sz w:val="28"/>
          <w:szCs w:val="28"/>
          <w:lang w:val="kk-KZ"/>
        </w:rPr>
        <w:t>- қоршаған әлемді және ондағы өзін-өзі тану;</w:t>
      </w:r>
    </w:p>
    <w:p w:rsidR="000A209D" w:rsidRPr="00D616A9" w:rsidRDefault="000A209D" w:rsidP="000A209D">
      <w:pPr>
        <w:ind w:firstLine="709"/>
        <w:jc w:val="both"/>
        <w:rPr>
          <w:sz w:val="28"/>
          <w:szCs w:val="28"/>
          <w:lang w:val="kk-KZ"/>
        </w:rPr>
      </w:pPr>
      <w:r w:rsidRPr="00D616A9">
        <w:rPr>
          <w:sz w:val="28"/>
          <w:szCs w:val="28"/>
          <w:lang w:val="kk-KZ"/>
        </w:rPr>
        <w:t>- қажеттіліктер жүйесі;</w:t>
      </w:r>
    </w:p>
    <w:p w:rsidR="000A209D" w:rsidRPr="00D616A9" w:rsidRDefault="000A209D" w:rsidP="000A209D">
      <w:pPr>
        <w:ind w:firstLine="709"/>
        <w:jc w:val="both"/>
        <w:rPr>
          <w:sz w:val="28"/>
          <w:szCs w:val="28"/>
          <w:lang w:val="kk-KZ"/>
        </w:rPr>
      </w:pPr>
      <w:r w:rsidRPr="00D616A9">
        <w:rPr>
          <w:sz w:val="28"/>
          <w:szCs w:val="28"/>
          <w:lang w:val="kk-KZ"/>
        </w:rPr>
        <w:t>- қабілеттер, шығармашылық мүмкіндіктер жиынтығы;</w:t>
      </w:r>
    </w:p>
    <w:p w:rsidR="000A209D" w:rsidRPr="00D616A9" w:rsidRDefault="000A209D" w:rsidP="000A209D">
      <w:pPr>
        <w:pStyle w:val="af0"/>
        <w:shd w:val="clear" w:color="auto" w:fill="auto"/>
        <w:spacing w:after="0" w:line="240" w:lineRule="auto"/>
        <w:ind w:firstLine="709"/>
        <w:jc w:val="both"/>
        <w:rPr>
          <w:sz w:val="28"/>
          <w:szCs w:val="28"/>
          <w:lang w:val="kk-KZ"/>
        </w:rPr>
      </w:pPr>
      <w:r w:rsidRPr="00D616A9">
        <w:rPr>
          <w:sz w:val="28"/>
          <w:szCs w:val="28"/>
          <w:lang w:val="kk-KZ"/>
        </w:rPr>
        <w:t xml:space="preserve">- сыртқы жағдайларға реакциялар жиынтығы және т.б. </w:t>
      </w:r>
    </w:p>
    <w:p w:rsidR="000A209D" w:rsidRPr="00A16D53" w:rsidRDefault="000A209D" w:rsidP="000A209D">
      <w:pPr>
        <w:pStyle w:val="af0"/>
        <w:shd w:val="clear" w:color="auto" w:fill="auto"/>
        <w:spacing w:after="0" w:line="240" w:lineRule="auto"/>
        <w:ind w:firstLine="709"/>
        <w:jc w:val="both"/>
        <w:rPr>
          <w:rFonts w:eastAsia="Times New Roman"/>
          <w:noProof/>
          <w:color w:val="000000" w:themeColor="text1"/>
          <w:sz w:val="28"/>
          <w:szCs w:val="28"/>
          <w:lang w:val="kk-KZ" w:eastAsia="ru-RU"/>
        </w:rPr>
      </w:pPr>
      <w:r w:rsidRPr="00D616A9">
        <w:rPr>
          <w:sz w:val="28"/>
          <w:szCs w:val="28"/>
          <w:lang w:val="kk-KZ"/>
        </w:rPr>
        <w:t xml:space="preserve">Ал </w:t>
      </w:r>
      <w:proofErr w:type="spellStart"/>
      <w:r w:rsidRPr="00D616A9">
        <w:rPr>
          <w:sz w:val="28"/>
          <w:szCs w:val="28"/>
          <w:lang w:val="kk-KZ"/>
        </w:rPr>
        <w:t>Л.С.Выготскийдің</w:t>
      </w:r>
      <w:proofErr w:type="spellEnd"/>
      <w:r w:rsidRPr="00D616A9">
        <w:rPr>
          <w:sz w:val="28"/>
          <w:szCs w:val="28"/>
          <w:lang w:val="kk-KZ"/>
        </w:rPr>
        <w:t xml:space="preserve"> анықтамасы бойынша, </w:t>
      </w:r>
      <w:r w:rsidRPr="00D616A9">
        <w:rPr>
          <w:i/>
          <w:iCs/>
          <w:sz w:val="28"/>
          <w:szCs w:val="28"/>
          <w:lang w:val="kk-KZ"/>
        </w:rPr>
        <w:t>«тұлға»</w:t>
      </w:r>
      <w:r w:rsidRPr="00D616A9">
        <w:rPr>
          <w:sz w:val="28"/>
          <w:szCs w:val="28"/>
          <w:lang w:val="kk-KZ"/>
        </w:rPr>
        <w:t xml:space="preserve"> белгілі бір функцияларды орындайтын және адамда осы функциялар үшін пайда болатын тұтас психикалық жүйе. Тұлғаның негізгі функциялары-әлеуметтік тәжірибені шығармашылықты дамыту және адамды әлеуметтік қатынастар жүйесіне қосу. Тұлға бар, себебі ол әрекет пен қарым-қатынаста көрінеді және қалыптасады. Сондықтан, жеке тұлғаның ең маңызды сипаттамасы-оның айналасындағы адамдардың өмірімен және барлық көріністерімен байланысты оның әлеуметтік келбеті (</w:t>
      </w:r>
      <w:proofErr w:type="spellStart"/>
      <w:r w:rsidRPr="00D616A9">
        <w:rPr>
          <w:rFonts w:eastAsia="Times New Roman"/>
          <w:noProof/>
          <w:color w:val="000000" w:themeColor="text1"/>
          <w:sz w:val="28"/>
          <w:szCs w:val="28"/>
          <w:lang w:val="kk-KZ" w:eastAsia="ru-RU"/>
        </w:rPr>
        <w:t>Выготский</w:t>
      </w:r>
      <w:proofErr w:type="spellEnd"/>
      <w:r w:rsidRPr="00D616A9">
        <w:rPr>
          <w:rFonts w:eastAsia="Times New Roman"/>
          <w:noProof/>
          <w:color w:val="000000" w:themeColor="text1"/>
          <w:sz w:val="28"/>
          <w:szCs w:val="28"/>
          <w:lang w:val="kk-KZ" w:eastAsia="ru-RU"/>
        </w:rPr>
        <w:t xml:space="preserve"> Л.С. (1956</w:t>
      </w:r>
      <w:r w:rsidRPr="00D616A9">
        <w:rPr>
          <w:sz w:val="28"/>
          <w:szCs w:val="28"/>
          <w:lang w:val="kk-KZ"/>
        </w:rPr>
        <w:t xml:space="preserve">) </w:t>
      </w:r>
      <w:r w:rsidRPr="00D616A9">
        <w:rPr>
          <w:sz w:val="28"/>
          <w:szCs w:val="28"/>
          <w:lang w:val="kk-KZ"/>
        </w:rPr>
        <w:sym w:font="Symbol" w:char="F05B"/>
      </w:r>
      <w:r w:rsidR="00DF575C" w:rsidRPr="00DF575C">
        <w:rPr>
          <w:sz w:val="28"/>
          <w:szCs w:val="28"/>
          <w:lang w:val="kk-KZ"/>
        </w:rPr>
        <w:t>49</w:t>
      </w:r>
      <w:r w:rsidRPr="00D616A9">
        <w:rPr>
          <w:sz w:val="28"/>
          <w:szCs w:val="28"/>
          <w:lang w:val="kk-KZ"/>
        </w:rPr>
        <w:t>, б. 57</w:t>
      </w:r>
      <w:r w:rsidRPr="00D616A9">
        <w:rPr>
          <w:sz w:val="28"/>
          <w:szCs w:val="28"/>
          <w:lang w:val="kk-KZ"/>
        </w:rPr>
        <w:sym w:font="Symbol" w:char="F05D"/>
      </w:r>
      <w:r w:rsidRPr="00A16D53">
        <w:rPr>
          <w:sz w:val="28"/>
          <w:szCs w:val="28"/>
          <w:lang w:val="kk-KZ"/>
        </w:rPr>
        <w:t xml:space="preserve"> </w:t>
      </w:r>
    </w:p>
    <w:p w:rsidR="000A209D" w:rsidRPr="00A16D53" w:rsidRDefault="000A209D" w:rsidP="000A209D">
      <w:pPr>
        <w:pStyle w:val="af0"/>
        <w:shd w:val="clear" w:color="auto" w:fill="auto"/>
        <w:spacing w:after="0" w:line="240" w:lineRule="auto"/>
        <w:ind w:firstLine="709"/>
        <w:jc w:val="both"/>
        <w:rPr>
          <w:rFonts w:eastAsia="Times New Roman"/>
          <w:noProof/>
          <w:color w:val="000000" w:themeColor="text1"/>
          <w:sz w:val="28"/>
          <w:szCs w:val="28"/>
          <w:lang w:val="kk-KZ" w:eastAsia="ru-RU"/>
        </w:rPr>
      </w:pPr>
      <w:r w:rsidRPr="00CE017F">
        <w:rPr>
          <w:sz w:val="28"/>
          <w:szCs w:val="28"/>
          <w:lang w:val="kk-KZ"/>
        </w:rPr>
        <w:t xml:space="preserve">Психолог </w:t>
      </w:r>
      <w:proofErr w:type="spellStart"/>
      <w:r w:rsidRPr="00CE017F">
        <w:rPr>
          <w:sz w:val="28"/>
          <w:szCs w:val="28"/>
          <w:lang w:val="kk-KZ"/>
        </w:rPr>
        <w:t>С.Л.Рубинштейн</w:t>
      </w:r>
      <w:proofErr w:type="spellEnd"/>
      <w:r w:rsidRPr="00CE017F">
        <w:rPr>
          <w:sz w:val="28"/>
          <w:szCs w:val="28"/>
          <w:lang w:val="kk-KZ"/>
        </w:rPr>
        <w:t xml:space="preserve"> жеке тұлға өзінің мінез-құлқы мен қызметін саналы түрде басқаруға мүмкіндік беретін психикалық даму деңгейімен сипатталатынын жазды. Сондықтан өз іс-әрекеттерін ойлау және оларға жауап беру, автономды әрекет ету қабілеті жеке тұлғаның маңызды белгісі болып </w:t>
      </w:r>
      <w:r w:rsidRPr="00D616A9">
        <w:rPr>
          <w:sz w:val="28"/>
          <w:szCs w:val="28"/>
          <w:lang w:val="kk-KZ"/>
        </w:rPr>
        <w:t>табылады</w:t>
      </w:r>
      <w:r w:rsidRPr="00D616A9">
        <w:rPr>
          <w:rFonts w:eastAsia="Times New Roman"/>
          <w:noProof/>
          <w:color w:val="000000" w:themeColor="text1"/>
          <w:sz w:val="28"/>
          <w:szCs w:val="28"/>
          <w:lang w:val="kk-KZ" w:eastAsia="ru-RU"/>
        </w:rPr>
        <w:t xml:space="preserve"> </w:t>
      </w:r>
      <w:r w:rsidRPr="00D616A9">
        <w:rPr>
          <w:sz w:val="28"/>
          <w:szCs w:val="28"/>
          <w:lang w:val="kk-KZ"/>
        </w:rPr>
        <w:sym w:font="Symbol" w:char="F05B"/>
      </w:r>
      <w:r w:rsidR="00DF575C" w:rsidRPr="00DF575C">
        <w:rPr>
          <w:sz w:val="28"/>
          <w:szCs w:val="28"/>
          <w:lang w:val="kk-KZ"/>
        </w:rPr>
        <w:t>91</w:t>
      </w:r>
      <w:r w:rsidRPr="00D616A9">
        <w:rPr>
          <w:sz w:val="28"/>
          <w:szCs w:val="28"/>
          <w:lang w:val="kk-KZ"/>
        </w:rPr>
        <w:sym w:font="Symbol" w:char="F05D"/>
      </w:r>
      <w:r w:rsidRPr="00D616A9">
        <w:rPr>
          <w:sz w:val="28"/>
          <w:szCs w:val="28"/>
          <w:lang w:val="kk-KZ"/>
        </w:rPr>
        <w:t>.</w:t>
      </w:r>
    </w:p>
    <w:p w:rsidR="000A209D" w:rsidRPr="00CE017F" w:rsidRDefault="000A209D" w:rsidP="000A209D">
      <w:pPr>
        <w:ind w:firstLine="709"/>
        <w:jc w:val="both"/>
        <w:rPr>
          <w:sz w:val="28"/>
          <w:szCs w:val="28"/>
          <w:lang w:val="kk-KZ"/>
        </w:rPr>
      </w:pPr>
      <w:r w:rsidRPr="00CE017F">
        <w:rPr>
          <w:sz w:val="28"/>
          <w:szCs w:val="28"/>
          <w:lang w:val="kk-KZ"/>
        </w:rPr>
        <w:t xml:space="preserve">Философ В. П. </w:t>
      </w:r>
      <w:proofErr w:type="spellStart"/>
      <w:r w:rsidRPr="00CE017F">
        <w:rPr>
          <w:sz w:val="28"/>
          <w:szCs w:val="28"/>
          <w:lang w:val="kk-KZ"/>
        </w:rPr>
        <w:t>Тугаринов</w:t>
      </w:r>
      <w:proofErr w:type="spellEnd"/>
      <w:r w:rsidRPr="00CE017F">
        <w:rPr>
          <w:sz w:val="28"/>
          <w:szCs w:val="28"/>
          <w:lang w:val="kk-KZ"/>
        </w:rPr>
        <w:t xml:space="preserve"> </w:t>
      </w:r>
      <w:r w:rsidRPr="006B6243">
        <w:rPr>
          <w:i/>
          <w:iCs/>
          <w:sz w:val="28"/>
          <w:szCs w:val="28"/>
          <w:lang w:val="kk-KZ"/>
        </w:rPr>
        <w:t>жеке тұлғаның</w:t>
      </w:r>
      <w:r w:rsidRPr="00CE017F">
        <w:rPr>
          <w:sz w:val="28"/>
          <w:szCs w:val="28"/>
          <w:lang w:val="kk-KZ"/>
        </w:rPr>
        <w:t xml:space="preserve"> маңызды өлшемдерінің бірі: </w:t>
      </w:r>
    </w:p>
    <w:p w:rsidR="000A209D" w:rsidRPr="00CE017F" w:rsidRDefault="000A209D" w:rsidP="000A209D">
      <w:pPr>
        <w:jc w:val="both"/>
        <w:rPr>
          <w:sz w:val="28"/>
          <w:szCs w:val="28"/>
          <w:lang w:val="kk-KZ"/>
        </w:rPr>
      </w:pPr>
      <w:r w:rsidRPr="00CE017F">
        <w:rPr>
          <w:sz w:val="28"/>
          <w:szCs w:val="28"/>
          <w:lang w:val="kk-KZ"/>
        </w:rPr>
        <w:t>1)</w:t>
      </w:r>
      <w:r>
        <w:rPr>
          <w:sz w:val="28"/>
          <w:szCs w:val="28"/>
          <w:lang w:val="kk-KZ"/>
        </w:rPr>
        <w:t xml:space="preserve"> </w:t>
      </w:r>
      <w:r w:rsidRPr="00CE017F">
        <w:rPr>
          <w:sz w:val="28"/>
          <w:szCs w:val="28"/>
          <w:lang w:val="kk-KZ"/>
        </w:rPr>
        <w:t xml:space="preserve">парасаттылық; </w:t>
      </w:r>
    </w:p>
    <w:p w:rsidR="000A209D" w:rsidRPr="00CE017F" w:rsidRDefault="000A209D" w:rsidP="000A209D">
      <w:pPr>
        <w:jc w:val="both"/>
        <w:rPr>
          <w:sz w:val="28"/>
          <w:szCs w:val="28"/>
          <w:lang w:val="kk-KZ"/>
        </w:rPr>
      </w:pPr>
      <w:r w:rsidRPr="00CE017F">
        <w:rPr>
          <w:sz w:val="28"/>
          <w:szCs w:val="28"/>
          <w:lang w:val="kk-KZ"/>
        </w:rPr>
        <w:t>2)</w:t>
      </w:r>
      <w:r>
        <w:rPr>
          <w:sz w:val="28"/>
          <w:szCs w:val="28"/>
          <w:lang w:val="kk-KZ"/>
        </w:rPr>
        <w:t xml:space="preserve"> </w:t>
      </w:r>
      <w:r w:rsidRPr="00CE017F">
        <w:rPr>
          <w:sz w:val="28"/>
          <w:szCs w:val="28"/>
          <w:lang w:val="kk-KZ"/>
        </w:rPr>
        <w:t xml:space="preserve">жауапкершілік; </w:t>
      </w:r>
    </w:p>
    <w:p w:rsidR="000A209D" w:rsidRPr="00CE017F" w:rsidRDefault="000A209D" w:rsidP="000A209D">
      <w:pPr>
        <w:jc w:val="both"/>
        <w:rPr>
          <w:sz w:val="28"/>
          <w:szCs w:val="28"/>
          <w:lang w:val="kk-KZ"/>
        </w:rPr>
      </w:pPr>
      <w:r w:rsidRPr="00CE017F">
        <w:rPr>
          <w:sz w:val="28"/>
          <w:szCs w:val="28"/>
          <w:lang w:val="kk-KZ"/>
        </w:rPr>
        <w:lastRenderedPageBreak/>
        <w:t>3)</w:t>
      </w:r>
      <w:r>
        <w:rPr>
          <w:sz w:val="28"/>
          <w:szCs w:val="28"/>
          <w:lang w:val="kk-KZ"/>
        </w:rPr>
        <w:t xml:space="preserve"> </w:t>
      </w:r>
      <w:r w:rsidRPr="00CE017F">
        <w:rPr>
          <w:sz w:val="28"/>
          <w:szCs w:val="28"/>
          <w:lang w:val="kk-KZ"/>
        </w:rPr>
        <w:t xml:space="preserve">еркіндік; </w:t>
      </w:r>
    </w:p>
    <w:p w:rsidR="000A209D" w:rsidRPr="00CE017F" w:rsidRDefault="000A209D" w:rsidP="000A209D">
      <w:pPr>
        <w:jc w:val="both"/>
        <w:rPr>
          <w:sz w:val="28"/>
          <w:szCs w:val="28"/>
          <w:lang w:val="kk-KZ"/>
        </w:rPr>
      </w:pPr>
      <w:r w:rsidRPr="00CE017F">
        <w:rPr>
          <w:sz w:val="28"/>
          <w:szCs w:val="28"/>
          <w:lang w:val="kk-KZ"/>
        </w:rPr>
        <w:t>4)</w:t>
      </w:r>
      <w:r>
        <w:rPr>
          <w:sz w:val="28"/>
          <w:szCs w:val="28"/>
          <w:lang w:val="kk-KZ"/>
        </w:rPr>
        <w:t xml:space="preserve"> </w:t>
      </w:r>
      <w:r w:rsidRPr="00CE017F">
        <w:rPr>
          <w:sz w:val="28"/>
          <w:szCs w:val="28"/>
          <w:lang w:val="kk-KZ"/>
        </w:rPr>
        <w:t xml:space="preserve">жеке басының қадір-қасиеті; </w:t>
      </w:r>
    </w:p>
    <w:p w:rsidR="000A209D" w:rsidRPr="00CE017F" w:rsidRDefault="000A209D" w:rsidP="000A209D">
      <w:pPr>
        <w:jc w:val="both"/>
        <w:rPr>
          <w:sz w:val="28"/>
          <w:szCs w:val="28"/>
          <w:lang w:val="kk-KZ"/>
        </w:rPr>
      </w:pPr>
      <w:r w:rsidRPr="00CE017F">
        <w:rPr>
          <w:sz w:val="28"/>
          <w:szCs w:val="28"/>
          <w:lang w:val="kk-KZ"/>
        </w:rPr>
        <w:t>5)</w:t>
      </w:r>
      <w:r>
        <w:rPr>
          <w:sz w:val="28"/>
          <w:szCs w:val="28"/>
          <w:lang w:val="kk-KZ"/>
        </w:rPr>
        <w:t xml:space="preserve"> </w:t>
      </w:r>
      <w:r w:rsidRPr="00CE017F">
        <w:rPr>
          <w:sz w:val="28"/>
          <w:szCs w:val="28"/>
          <w:lang w:val="kk-KZ"/>
        </w:rPr>
        <w:t>даралық деп санайды.</w:t>
      </w:r>
    </w:p>
    <w:p w:rsidR="000A209D" w:rsidRPr="00CE017F" w:rsidRDefault="000A209D" w:rsidP="000A209D">
      <w:pPr>
        <w:pStyle w:val="af0"/>
        <w:shd w:val="clear" w:color="auto" w:fill="auto"/>
        <w:spacing w:after="0" w:line="240" w:lineRule="auto"/>
        <w:ind w:firstLine="709"/>
        <w:jc w:val="both"/>
        <w:rPr>
          <w:sz w:val="28"/>
          <w:szCs w:val="28"/>
          <w:lang w:val="kk-KZ"/>
        </w:rPr>
      </w:pPr>
      <w:r w:rsidRPr="00CE017F">
        <w:rPr>
          <w:sz w:val="28"/>
          <w:szCs w:val="28"/>
          <w:lang w:val="kk-KZ"/>
        </w:rPr>
        <w:t xml:space="preserve">Адамның жеке басының маңызды сипаттамасы оның әлеуметтік белсенділігі мен принциптілігі, моральдық көзқарастар мен нанымдардың беріктігі болып табылады. Атап айтқанда, еңбектегі белсенділік, олардың идеологиялық және моральдық принциптерін сақтау және т.б. </w:t>
      </w:r>
      <w:r>
        <w:rPr>
          <w:sz w:val="28"/>
          <w:szCs w:val="28"/>
          <w:lang w:val="kk-KZ"/>
        </w:rPr>
        <w:sym w:font="Symbol" w:char="F05B"/>
      </w:r>
      <w:r w:rsidR="00DF575C" w:rsidRPr="00C25ABC">
        <w:rPr>
          <w:sz w:val="28"/>
          <w:szCs w:val="28"/>
          <w:lang w:val="kk-KZ"/>
        </w:rPr>
        <w:t>92</w:t>
      </w:r>
      <w:r>
        <w:rPr>
          <w:sz w:val="28"/>
          <w:szCs w:val="28"/>
          <w:lang w:val="kk-KZ"/>
        </w:rPr>
        <w:sym w:font="Symbol" w:char="F05D"/>
      </w:r>
      <w:r w:rsidR="0001420F" w:rsidRPr="007C01AB">
        <w:rPr>
          <w:sz w:val="28"/>
          <w:szCs w:val="28"/>
          <w:lang w:val="kk-KZ"/>
        </w:rPr>
        <w:t>.</w:t>
      </w:r>
      <w:r w:rsidRPr="00CE017F">
        <w:rPr>
          <w:sz w:val="28"/>
          <w:szCs w:val="28"/>
          <w:lang w:val="kk-KZ"/>
        </w:rPr>
        <w:t xml:space="preserve">  </w:t>
      </w:r>
      <w:r w:rsidRPr="00CE017F">
        <w:rPr>
          <w:sz w:val="28"/>
          <w:szCs w:val="28"/>
          <w:highlight w:val="yellow"/>
          <w:lang w:val="kk-KZ"/>
        </w:rPr>
        <w:t xml:space="preserve"> </w:t>
      </w:r>
    </w:p>
    <w:p w:rsidR="000A209D" w:rsidRDefault="000A209D" w:rsidP="000A209D">
      <w:pPr>
        <w:ind w:firstLine="709"/>
        <w:jc w:val="both"/>
        <w:rPr>
          <w:sz w:val="28"/>
          <w:szCs w:val="28"/>
          <w:lang w:val="kk-KZ"/>
        </w:rPr>
      </w:pPr>
      <w:r w:rsidRPr="00CE017F">
        <w:rPr>
          <w:sz w:val="28"/>
          <w:szCs w:val="28"/>
          <w:lang w:val="kk-KZ"/>
        </w:rPr>
        <w:t xml:space="preserve">Өз іс-әрекетінің объектісіне айналмаған ешқандай білім </w:t>
      </w:r>
      <w:r w:rsidRPr="00BC08A4">
        <w:rPr>
          <w:i/>
          <w:iCs/>
          <w:sz w:val="28"/>
          <w:szCs w:val="28"/>
          <w:lang w:val="kk-KZ"/>
        </w:rPr>
        <w:t>адамның шынайы меншігі</w:t>
      </w:r>
      <w:r w:rsidRPr="00CE017F">
        <w:rPr>
          <w:sz w:val="28"/>
          <w:szCs w:val="28"/>
          <w:lang w:val="kk-KZ"/>
        </w:rPr>
        <w:t xml:space="preserve"> болып саналмайды»</w:t>
      </w:r>
      <w:r>
        <w:rPr>
          <w:sz w:val="28"/>
          <w:szCs w:val="28"/>
          <w:lang w:val="kk-KZ"/>
        </w:rPr>
        <w:t xml:space="preserve"> деп </w:t>
      </w:r>
      <w:r w:rsidRPr="00CE017F">
        <w:rPr>
          <w:sz w:val="28"/>
          <w:szCs w:val="28"/>
          <w:lang w:val="kk-KZ"/>
        </w:rPr>
        <w:t>толықтырады. Көріп отырғаны</w:t>
      </w:r>
      <w:r>
        <w:rPr>
          <w:sz w:val="28"/>
          <w:szCs w:val="28"/>
          <w:lang w:val="kk-KZ"/>
        </w:rPr>
        <w:t>м</w:t>
      </w:r>
      <w:r w:rsidRPr="00CE017F">
        <w:rPr>
          <w:sz w:val="28"/>
          <w:szCs w:val="28"/>
          <w:lang w:val="kk-KZ"/>
        </w:rPr>
        <w:t xml:space="preserve">ыздай, мұнда </w:t>
      </w:r>
      <w:r>
        <w:rPr>
          <w:sz w:val="28"/>
          <w:szCs w:val="28"/>
          <w:lang w:val="kk-KZ"/>
        </w:rPr>
        <w:t xml:space="preserve">білім алушының </w:t>
      </w:r>
      <w:r w:rsidRPr="00CE017F">
        <w:rPr>
          <w:sz w:val="28"/>
          <w:szCs w:val="28"/>
          <w:lang w:val="kk-KZ"/>
        </w:rPr>
        <w:t xml:space="preserve">өзіндік жұмысы </w:t>
      </w:r>
      <w:r w:rsidRPr="00BC08A4">
        <w:rPr>
          <w:i/>
          <w:iCs/>
          <w:sz w:val="28"/>
          <w:szCs w:val="28"/>
          <w:lang w:val="kk-KZ"/>
        </w:rPr>
        <w:t>білім алу құралы</w:t>
      </w:r>
      <w:r w:rsidRPr="00CE017F">
        <w:rPr>
          <w:sz w:val="28"/>
          <w:szCs w:val="28"/>
          <w:lang w:val="kk-KZ"/>
        </w:rPr>
        <w:t xml:space="preserve"> болып табылады. Алайда, бұдан әрі: </w:t>
      </w:r>
      <w:r>
        <w:rPr>
          <w:sz w:val="28"/>
          <w:szCs w:val="28"/>
          <w:lang w:val="kk-KZ"/>
        </w:rPr>
        <w:t>«</w:t>
      </w:r>
      <w:r w:rsidRPr="00CE017F">
        <w:rPr>
          <w:sz w:val="28"/>
          <w:szCs w:val="28"/>
          <w:lang w:val="kk-KZ"/>
        </w:rPr>
        <w:t>практикалық маңыздылығынан басқа, өзіндік жұмыс үлкен тәрбиелік мәнге ие: ол тәуелсіздікті белгілі б</w:t>
      </w:r>
      <w:r>
        <w:rPr>
          <w:sz w:val="28"/>
          <w:szCs w:val="28"/>
          <w:lang w:val="kk-KZ"/>
        </w:rPr>
        <w:t xml:space="preserve">ілік </w:t>
      </w:r>
      <w:r w:rsidRPr="00CE017F">
        <w:rPr>
          <w:sz w:val="28"/>
          <w:szCs w:val="28"/>
          <w:lang w:val="kk-KZ"/>
        </w:rPr>
        <w:t xml:space="preserve">мен дағдылардың жиынтығы ретінде ғана емес, сонымен қатар қазіргі заманғы жоғары білікті маманның жеке құрылымында маңызды рөл атқаратын мінез-құлық қасиеті ретінде қалыптастырады </w:t>
      </w:r>
      <w:r>
        <w:rPr>
          <w:sz w:val="28"/>
          <w:szCs w:val="28"/>
          <w:lang w:val="kk-KZ"/>
        </w:rPr>
        <w:sym w:font="Symbol" w:char="F05B"/>
      </w:r>
      <w:r w:rsidR="00DF575C" w:rsidRPr="00DF575C">
        <w:rPr>
          <w:sz w:val="28"/>
          <w:szCs w:val="28"/>
          <w:lang w:val="kk-KZ"/>
        </w:rPr>
        <w:t>93</w:t>
      </w:r>
      <w:r>
        <w:rPr>
          <w:sz w:val="28"/>
          <w:szCs w:val="28"/>
          <w:lang w:val="kk-KZ"/>
        </w:rPr>
        <w:sym w:font="Symbol" w:char="F05D"/>
      </w:r>
      <w:r>
        <w:rPr>
          <w:sz w:val="28"/>
          <w:szCs w:val="28"/>
          <w:lang w:val="kk-KZ"/>
        </w:rPr>
        <w:t>.</w:t>
      </w:r>
    </w:p>
    <w:p w:rsidR="00580E48" w:rsidRDefault="00580E48" w:rsidP="000A209D">
      <w:pPr>
        <w:ind w:firstLine="709"/>
        <w:jc w:val="both"/>
        <w:rPr>
          <w:sz w:val="28"/>
          <w:szCs w:val="28"/>
          <w:lang w:val="kk-KZ"/>
        </w:rPr>
      </w:pPr>
      <w:r w:rsidRPr="00580E48">
        <w:rPr>
          <w:sz w:val="28"/>
          <w:szCs w:val="28"/>
          <w:lang w:val="kk-KZ"/>
        </w:rPr>
        <w:t>Бүгінгі таңда біздің қоғамды дамыту бағытында жан-жақты дамыған, сауатты, саналы азаматты тәрбиелеу мәселесі қойылуда. Жоғары оқу орындарында студенттің жеке басын қалыптастыру, оның рухани әлемін үнемі байыту, оқуға деген ынтасын арттыру, қоғамдық өмірдің барлық салаларындағы өзгерістер адамның интеллектуалды күш-жігерін, саналы қызметі мен қызығушылығын, шығармашылық белсенділігі мен танымдық ойлау қызметін талап етеді.</w:t>
      </w:r>
    </w:p>
    <w:p w:rsidR="000A209D" w:rsidRPr="00BD08B6" w:rsidRDefault="000A209D" w:rsidP="000A209D">
      <w:pPr>
        <w:ind w:firstLine="709"/>
        <w:jc w:val="both"/>
        <w:rPr>
          <w:sz w:val="28"/>
          <w:szCs w:val="28"/>
          <w:lang w:val="kk-KZ"/>
        </w:rPr>
      </w:pPr>
      <w:r w:rsidRPr="00BD08B6">
        <w:rPr>
          <w:sz w:val="28"/>
          <w:szCs w:val="28"/>
          <w:lang w:val="kk-KZ"/>
        </w:rPr>
        <w:t xml:space="preserve">Педагогика контекстінде </w:t>
      </w:r>
      <w:r>
        <w:rPr>
          <w:sz w:val="28"/>
          <w:szCs w:val="28"/>
          <w:lang w:val="kk-KZ"/>
        </w:rPr>
        <w:t>п</w:t>
      </w:r>
      <w:r w:rsidRPr="00BD08B6">
        <w:rPr>
          <w:sz w:val="28"/>
          <w:szCs w:val="28"/>
          <w:lang w:val="kk-KZ"/>
        </w:rPr>
        <w:t xml:space="preserve">едагогикалық парадигма әртүрлі мәселелерді шешудің стандарттарын, өлшемдерін және негізгі тәсілдерін белгілейтін арнайы модель болып табылады. Бұл модель әртүрлі ғылыми жетістіктер мен теорияларды біріктіріп, </w:t>
      </w:r>
      <w:r>
        <w:rPr>
          <w:sz w:val="28"/>
          <w:szCs w:val="28"/>
          <w:lang w:val="kk-KZ"/>
        </w:rPr>
        <w:t>з</w:t>
      </w:r>
      <w:r w:rsidRPr="00BD08B6">
        <w:rPr>
          <w:sz w:val="28"/>
          <w:szCs w:val="28"/>
          <w:lang w:val="kk-KZ"/>
        </w:rPr>
        <w:t>аманауи педагогикалық практиканың негізін қала</w:t>
      </w:r>
      <w:r>
        <w:rPr>
          <w:sz w:val="28"/>
          <w:szCs w:val="28"/>
          <w:lang w:val="kk-KZ"/>
        </w:rPr>
        <w:t>й</w:t>
      </w:r>
      <w:r w:rsidRPr="00BD08B6">
        <w:rPr>
          <w:sz w:val="28"/>
          <w:szCs w:val="28"/>
          <w:lang w:val="kk-KZ"/>
        </w:rPr>
        <w:t>ды.</w:t>
      </w:r>
    </w:p>
    <w:p w:rsidR="000A209D" w:rsidRDefault="000A209D" w:rsidP="000A209D">
      <w:pPr>
        <w:pStyle w:val="a8"/>
        <w:ind w:left="0" w:firstLine="708"/>
        <w:jc w:val="both"/>
        <w:rPr>
          <w:sz w:val="28"/>
          <w:szCs w:val="28"/>
          <w:lang w:val="kk-KZ"/>
        </w:rPr>
      </w:pPr>
      <w:r w:rsidRPr="00BD08B6">
        <w:rPr>
          <w:sz w:val="28"/>
          <w:szCs w:val="28"/>
          <w:lang w:val="kk-KZ"/>
        </w:rPr>
        <w:t xml:space="preserve"> </w:t>
      </w:r>
      <w:r>
        <w:rPr>
          <w:sz w:val="28"/>
          <w:szCs w:val="28"/>
          <w:lang w:val="kk-KZ"/>
        </w:rPr>
        <w:t xml:space="preserve">Қоғам сұранысына сай, «тұлға»  ұғымын </w:t>
      </w:r>
      <w:r w:rsidRPr="00BD08B6">
        <w:rPr>
          <w:sz w:val="28"/>
          <w:szCs w:val="28"/>
          <w:lang w:val="kk-KZ"/>
        </w:rPr>
        <w:t xml:space="preserve"> сипат</w:t>
      </w:r>
      <w:r>
        <w:rPr>
          <w:sz w:val="28"/>
          <w:szCs w:val="28"/>
          <w:lang w:val="kk-KZ"/>
        </w:rPr>
        <w:t>тайт</w:t>
      </w:r>
      <w:r w:rsidRPr="00BD08B6">
        <w:rPr>
          <w:sz w:val="28"/>
          <w:szCs w:val="28"/>
          <w:lang w:val="kk-KZ"/>
        </w:rPr>
        <w:t xml:space="preserve">ын </w:t>
      </w:r>
      <w:r>
        <w:rPr>
          <w:sz w:val="28"/>
          <w:szCs w:val="28"/>
          <w:lang w:val="kk-KZ"/>
        </w:rPr>
        <w:t xml:space="preserve">факторлар көрсетілген </w:t>
      </w:r>
      <w:r w:rsidRPr="00BD08B6">
        <w:rPr>
          <w:sz w:val="28"/>
          <w:szCs w:val="28"/>
          <w:lang w:val="kk-KZ"/>
        </w:rPr>
        <w:t>(сурет</w:t>
      </w:r>
      <w:r>
        <w:rPr>
          <w:sz w:val="28"/>
          <w:szCs w:val="28"/>
          <w:lang w:val="kk-KZ"/>
        </w:rPr>
        <w:t xml:space="preserve"> 3</w:t>
      </w:r>
      <w:r w:rsidRPr="00BD08B6">
        <w:rPr>
          <w:sz w:val="28"/>
          <w:szCs w:val="28"/>
          <w:lang w:val="kk-KZ"/>
        </w:rPr>
        <w:t>)</w:t>
      </w:r>
      <w:r>
        <w:rPr>
          <w:sz w:val="28"/>
          <w:szCs w:val="28"/>
          <w:lang w:val="kk-KZ"/>
        </w:rPr>
        <w:t>:</w:t>
      </w:r>
    </w:p>
    <w:p w:rsidR="000A209D" w:rsidRDefault="000A209D" w:rsidP="000A209D">
      <w:pPr>
        <w:pStyle w:val="a8"/>
        <w:ind w:left="0"/>
        <w:jc w:val="both"/>
        <w:rPr>
          <w:sz w:val="28"/>
          <w:szCs w:val="28"/>
          <w:lang w:val="kk-KZ"/>
        </w:rPr>
      </w:pPr>
    </w:p>
    <w:p w:rsidR="000A209D" w:rsidRDefault="000A209D" w:rsidP="000A209D">
      <w:pPr>
        <w:pStyle w:val="a8"/>
        <w:ind w:left="0" w:firstLine="708"/>
        <w:jc w:val="both"/>
        <w:rPr>
          <w:sz w:val="28"/>
          <w:szCs w:val="28"/>
          <w:lang w:val="kk-KZ"/>
        </w:rPr>
      </w:pPr>
      <w:r>
        <w:rPr>
          <w:noProof/>
          <w:sz w:val="28"/>
          <w:szCs w:val="28"/>
          <w:lang w:val="kk-KZ"/>
        </w:rPr>
        <w:drawing>
          <wp:inline distT="0" distB="0" distL="0" distR="0" wp14:anchorId="6AAD59E9" wp14:editId="175F40E6">
            <wp:extent cx="5295900" cy="2578100"/>
            <wp:effectExtent l="0" t="0" r="0" b="12700"/>
            <wp:docPr id="1824371701" name="Схема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0A209D" w:rsidRDefault="000A209D" w:rsidP="000A209D">
      <w:pPr>
        <w:pStyle w:val="a8"/>
        <w:ind w:left="0" w:firstLine="708"/>
        <w:jc w:val="both"/>
        <w:rPr>
          <w:sz w:val="28"/>
          <w:szCs w:val="28"/>
          <w:lang w:val="kk-KZ"/>
        </w:rPr>
      </w:pPr>
    </w:p>
    <w:p w:rsidR="000A209D" w:rsidRDefault="000A209D" w:rsidP="000A209D">
      <w:pPr>
        <w:pStyle w:val="a8"/>
        <w:ind w:left="0" w:firstLine="708"/>
        <w:jc w:val="center"/>
        <w:rPr>
          <w:sz w:val="28"/>
          <w:szCs w:val="28"/>
          <w:lang w:val="kk-KZ"/>
        </w:rPr>
      </w:pPr>
      <w:r>
        <w:rPr>
          <w:sz w:val="28"/>
          <w:szCs w:val="28"/>
          <w:lang w:val="kk-KZ"/>
        </w:rPr>
        <w:t>Сурет 3</w:t>
      </w:r>
      <w:r w:rsidRPr="00E14D8D">
        <w:rPr>
          <w:sz w:val="28"/>
          <w:szCs w:val="28"/>
          <w:lang w:val="kk-KZ"/>
        </w:rPr>
        <w:t>–</w:t>
      </w:r>
      <w:r w:rsidRPr="00024A7D">
        <w:rPr>
          <w:b/>
          <w:bCs/>
          <w:sz w:val="28"/>
          <w:szCs w:val="28"/>
          <w:lang w:val="kk-KZ"/>
        </w:rPr>
        <w:t xml:space="preserve"> </w:t>
      </w:r>
      <w:r>
        <w:rPr>
          <w:b/>
          <w:bCs/>
          <w:sz w:val="28"/>
          <w:szCs w:val="28"/>
          <w:lang w:val="kk-KZ"/>
        </w:rPr>
        <w:t>«</w:t>
      </w:r>
      <w:r w:rsidRPr="00024A7D">
        <w:rPr>
          <w:sz w:val="28"/>
          <w:szCs w:val="28"/>
          <w:lang w:val="kk-KZ"/>
        </w:rPr>
        <w:t>Тұлға</w:t>
      </w:r>
      <w:r>
        <w:rPr>
          <w:sz w:val="28"/>
          <w:szCs w:val="28"/>
          <w:lang w:val="kk-KZ"/>
        </w:rPr>
        <w:t>» ұғымын</w:t>
      </w:r>
      <w:r w:rsidRPr="00024A7D">
        <w:rPr>
          <w:sz w:val="28"/>
          <w:szCs w:val="28"/>
          <w:lang w:val="kk-KZ"/>
        </w:rPr>
        <w:t xml:space="preserve"> сипат</w:t>
      </w:r>
      <w:r>
        <w:rPr>
          <w:sz w:val="28"/>
          <w:szCs w:val="28"/>
          <w:lang w:val="kk-KZ"/>
        </w:rPr>
        <w:t>тайтын факторлар</w:t>
      </w:r>
    </w:p>
    <w:p w:rsidR="000A209D" w:rsidRDefault="000A209D" w:rsidP="000A209D">
      <w:pPr>
        <w:pStyle w:val="a8"/>
        <w:ind w:left="0" w:firstLine="708"/>
        <w:jc w:val="center"/>
        <w:rPr>
          <w:sz w:val="28"/>
          <w:szCs w:val="28"/>
          <w:lang w:val="kk-KZ"/>
        </w:rPr>
      </w:pPr>
    </w:p>
    <w:p w:rsidR="000A209D" w:rsidRDefault="000A209D" w:rsidP="000A209D">
      <w:pPr>
        <w:pStyle w:val="ae"/>
        <w:spacing w:before="0" w:beforeAutospacing="0" w:after="0" w:afterAutospacing="0"/>
        <w:ind w:firstLine="709"/>
        <w:jc w:val="both"/>
        <w:rPr>
          <w:sz w:val="28"/>
          <w:szCs w:val="28"/>
          <w:lang w:val="kk-KZ"/>
        </w:rPr>
      </w:pPr>
      <w:r w:rsidRPr="00CE33F0">
        <w:rPr>
          <w:sz w:val="28"/>
          <w:szCs w:val="28"/>
          <w:lang w:val="kk-KZ"/>
        </w:rPr>
        <w:t xml:space="preserve">Философтар мен </w:t>
      </w:r>
      <w:r>
        <w:rPr>
          <w:sz w:val="28"/>
          <w:szCs w:val="28"/>
          <w:lang w:val="kk-KZ"/>
        </w:rPr>
        <w:t xml:space="preserve">ғалымдар </w:t>
      </w:r>
      <w:r w:rsidRPr="00CE33F0">
        <w:rPr>
          <w:sz w:val="28"/>
          <w:szCs w:val="28"/>
          <w:lang w:val="kk-KZ"/>
        </w:rPr>
        <w:t xml:space="preserve"> адам үшін ең құнды нәрсе - </w:t>
      </w:r>
      <w:r w:rsidRPr="00B453FE">
        <w:rPr>
          <w:i/>
          <w:iCs/>
          <w:sz w:val="28"/>
          <w:szCs w:val="28"/>
          <w:lang w:val="kk-KZ"/>
        </w:rPr>
        <w:t>бұл өз күшімен алынған білім екенін</w:t>
      </w:r>
      <w:r w:rsidRPr="00CE33F0">
        <w:rPr>
          <w:sz w:val="28"/>
          <w:szCs w:val="28"/>
          <w:lang w:val="kk-KZ"/>
        </w:rPr>
        <w:t xml:space="preserve"> дәлелд</w:t>
      </w:r>
      <w:r>
        <w:rPr>
          <w:sz w:val="28"/>
          <w:szCs w:val="28"/>
          <w:lang w:val="kk-KZ"/>
        </w:rPr>
        <w:t>еген</w:t>
      </w:r>
      <w:r w:rsidRPr="00CE33F0">
        <w:rPr>
          <w:sz w:val="28"/>
          <w:szCs w:val="28"/>
          <w:lang w:val="kk-KZ"/>
        </w:rPr>
        <w:t xml:space="preserve">. Өздігінен алынған білім құбылыстардың мәнін, </w:t>
      </w:r>
      <w:r>
        <w:rPr>
          <w:sz w:val="28"/>
          <w:szCs w:val="28"/>
          <w:lang w:val="kk-KZ"/>
        </w:rPr>
        <w:t xml:space="preserve">сыни тұрғысынан талдауды, </w:t>
      </w:r>
      <w:r w:rsidRPr="00CE33F0">
        <w:rPr>
          <w:sz w:val="28"/>
          <w:szCs w:val="28"/>
          <w:lang w:val="kk-KZ"/>
        </w:rPr>
        <w:t xml:space="preserve">тәуелсіздікті ашуға әкеледі, </w:t>
      </w:r>
      <w:r>
        <w:rPr>
          <w:sz w:val="28"/>
          <w:szCs w:val="28"/>
          <w:lang w:val="kk-KZ"/>
        </w:rPr>
        <w:t>өзіне деген сенімділікпен</w:t>
      </w:r>
      <w:r w:rsidRPr="00CE33F0">
        <w:rPr>
          <w:sz w:val="28"/>
          <w:szCs w:val="28"/>
          <w:lang w:val="kk-KZ"/>
        </w:rPr>
        <w:t xml:space="preserve"> </w:t>
      </w:r>
      <w:r>
        <w:rPr>
          <w:sz w:val="28"/>
          <w:szCs w:val="28"/>
          <w:lang w:val="kk-KZ"/>
        </w:rPr>
        <w:t>ұйымдастырушылықты</w:t>
      </w:r>
      <w:r w:rsidRPr="00CE33F0">
        <w:rPr>
          <w:sz w:val="28"/>
          <w:szCs w:val="28"/>
          <w:lang w:val="kk-KZ"/>
        </w:rPr>
        <w:t xml:space="preserve"> дамытады. Болашақ түлектердің кәсіби </w:t>
      </w:r>
      <w:r>
        <w:rPr>
          <w:sz w:val="28"/>
          <w:szCs w:val="28"/>
          <w:lang w:val="kk-KZ"/>
        </w:rPr>
        <w:t xml:space="preserve">дағдыларын </w:t>
      </w:r>
      <w:r w:rsidRPr="00CE33F0">
        <w:rPr>
          <w:sz w:val="28"/>
          <w:szCs w:val="28"/>
          <w:lang w:val="kk-KZ"/>
        </w:rPr>
        <w:t xml:space="preserve">дамытудың негізінде жатқан ішкі позицияның субъективті </w:t>
      </w:r>
      <w:r>
        <w:rPr>
          <w:sz w:val="28"/>
          <w:szCs w:val="28"/>
          <w:lang w:val="kk-KZ"/>
        </w:rPr>
        <w:t>«</w:t>
      </w:r>
      <w:r w:rsidRPr="00CE33F0">
        <w:rPr>
          <w:sz w:val="28"/>
          <w:szCs w:val="28"/>
          <w:lang w:val="kk-KZ"/>
        </w:rPr>
        <w:t>тасымалдаушылары</w:t>
      </w:r>
      <w:r>
        <w:rPr>
          <w:sz w:val="28"/>
          <w:szCs w:val="28"/>
          <w:lang w:val="kk-KZ"/>
        </w:rPr>
        <w:t>»</w:t>
      </w:r>
      <w:r w:rsidRPr="00CE33F0">
        <w:rPr>
          <w:sz w:val="28"/>
          <w:szCs w:val="28"/>
          <w:lang w:val="kk-KZ"/>
        </w:rPr>
        <w:t xml:space="preserve"> ретінде біз олардың жеке және кәсіби қалыптасу процесіне айтарлықтай әсер </w:t>
      </w:r>
      <w:r w:rsidRPr="00834974">
        <w:rPr>
          <w:sz w:val="28"/>
          <w:szCs w:val="28"/>
          <w:lang w:val="kk-KZ"/>
        </w:rPr>
        <w:t xml:space="preserve">ететін </w:t>
      </w:r>
      <w:r w:rsidRPr="00834974">
        <w:rPr>
          <w:i/>
          <w:iCs/>
          <w:sz w:val="28"/>
          <w:szCs w:val="28"/>
          <w:lang w:val="kk-KZ"/>
        </w:rPr>
        <w:t xml:space="preserve">экзистенциалды </w:t>
      </w:r>
      <w:r w:rsidRPr="00CE33F0">
        <w:rPr>
          <w:sz w:val="28"/>
          <w:szCs w:val="28"/>
          <w:lang w:val="kk-KZ"/>
        </w:rPr>
        <w:t xml:space="preserve">құндылықтарды бөлдік: таным қабілеті; </w:t>
      </w:r>
      <w:proofErr w:type="spellStart"/>
      <w:r w:rsidRPr="00325F32">
        <w:rPr>
          <w:sz w:val="28"/>
          <w:szCs w:val="28"/>
          <w:lang w:val="kk-KZ"/>
        </w:rPr>
        <w:t>мотивациялық</w:t>
      </w:r>
      <w:proofErr w:type="spellEnd"/>
      <w:r w:rsidRPr="00325F32">
        <w:rPr>
          <w:sz w:val="28"/>
          <w:szCs w:val="28"/>
          <w:lang w:val="kk-KZ"/>
        </w:rPr>
        <w:t xml:space="preserve"> фокус; шығармашылық қабілет</w:t>
      </w:r>
      <w:r>
        <w:rPr>
          <w:sz w:val="28"/>
          <w:szCs w:val="28"/>
          <w:lang w:val="kk-KZ"/>
        </w:rPr>
        <w:t xml:space="preserve">; </w:t>
      </w:r>
      <w:r w:rsidRPr="00325F32">
        <w:rPr>
          <w:sz w:val="28"/>
          <w:szCs w:val="28"/>
          <w:lang w:val="kk-KZ"/>
        </w:rPr>
        <w:t xml:space="preserve">рефлексия қабілеті; еркін және жауапты таңдау қабілеті; өзін-өзі дамыту қабілеті. </w:t>
      </w:r>
    </w:p>
    <w:p w:rsidR="000A209D" w:rsidRDefault="000A209D" w:rsidP="000A209D">
      <w:pPr>
        <w:pStyle w:val="ae"/>
        <w:spacing w:before="0" w:beforeAutospacing="0" w:after="0" w:afterAutospacing="0"/>
        <w:ind w:firstLine="709"/>
        <w:jc w:val="both"/>
        <w:rPr>
          <w:sz w:val="28"/>
          <w:szCs w:val="28"/>
          <w:lang w:val="kk-KZ"/>
        </w:rPr>
      </w:pPr>
      <w:r w:rsidRPr="00834974">
        <w:rPr>
          <w:i/>
          <w:iCs/>
          <w:sz w:val="28"/>
          <w:szCs w:val="28"/>
          <w:lang w:val="kk-KZ"/>
        </w:rPr>
        <w:t>Экзистенциалды құндылықтар</w:t>
      </w:r>
      <w:r w:rsidRPr="0001762B">
        <w:rPr>
          <w:sz w:val="28"/>
          <w:szCs w:val="28"/>
          <w:lang w:val="kk-KZ"/>
        </w:rPr>
        <w:t xml:space="preserve"> адамның даралығы мен өмірдің мәні үшін маңызды болып табылатын өмір мен болмыстың аспектілерін білдіреді. Олар мағынасы, мақсаты, бостандығы, таңдауы және жауапкершілігі </w:t>
      </w:r>
      <w:r>
        <w:rPr>
          <w:sz w:val="28"/>
          <w:szCs w:val="28"/>
          <w:lang w:val="kk-KZ"/>
        </w:rPr>
        <w:t xml:space="preserve">сияқты </w:t>
      </w:r>
      <w:r w:rsidRPr="0001762B">
        <w:rPr>
          <w:sz w:val="28"/>
          <w:szCs w:val="28"/>
          <w:lang w:val="kk-KZ"/>
        </w:rPr>
        <w:t>сұрақтармен байланысты. Экзистенциалды құндылықтар күнделікті мүдделер мен материалдық жетістіктерден тыс адам болудың терең аспектілерін қамтиды.</w:t>
      </w:r>
    </w:p>
    <w:p w:rsidR="000A209D" w:rsidRDefault="000A209D" w:rsidP="0001420F">
      <w:pPr>
        <w:ind w:firstLine="709"/>
        <w:jc w:val="both"/>
        <w:rPr>
          <w:sz w:val="28"/>
          <w:szCs w:val="28"/>
          <w:lang w:val="kk-KZ"/>
        </w:rPr>
      </w:pPr>
      <w:r w:rsidRPr="00CE017F">
        <w:rPr>
          <w:sz w:val="28"/>
          <w:szCs w:val="28"/>
          <w:lang w:val="kk-KZ"/>
        </w:rPr>
        <w:t xml:space="preserve">Педагогикалық және психологиялық әдебиеттерде тұлғаның дамуына әсер ететін екі негізгі фактор бар. Олар </w:t>
      </w:r>
      <w:r w:rsidRPr="00834974">
        <w:rPr>
          <w:i/>
          <w:iCs/>
          <w:sz w:val="28"/>
          <w:szCs w:val="28"/>
          <w:lang w:val="kk-KZ"/>
        </w:rPr>
        <w:t>сыртқы</w:t>
      </w:r>
      <w:r w:rsidRPr="00CE017F">
        <w:rPr>
          <w:sz w:val="28"/>
          <w:szCs w:val="28"/>
          <w:lang w:val="kk-KZ"/>
        </w:rPr>
        <w:t xml:space="preserve">  (генетикалық конституция немесе ата - анадан мұраға қалған гендердің жиынтығы) және </w:t>
      </w:r>
      <w:r w:rsidRPr="00834974">
        <w:rPr>
          <w:i/>
          <w:iCs/>
          <w:sz w:val="28"/>
          <w:szCs w:val="28"/>
          <w:lang w:val="kk-KZ"/>
        </w:rPr>
        <w:t xml:space="preserve">ішкі </w:t>
      </w:r>
      <w:r w:rsidRPr="00CE017F">
        <w:rPr>
          <w:sz w:val="28"/>
          <w:szCs w:val="28"/>
          <w:lang w:val="kk-KZ"/>
        </w:rPr>
        <w:t>(жоғары ұйымдастырылған материя-мидың қасиетімен байланысты) ф</w:t>
      </w:r>
      <w:r>
        <w:rPr>
          <w:sz w:val="28"/>
          <w:szCs w:val="28"/>
          <w:lang w:val="kk-KZ"/>
        </w:rPr>
        <w:t>акторларға</w:t>
      </w:r>
      <w:r w:rsidRPr="00CE017F">
        <w:rPr>
          <w:sz w:val="28"/>
          <w:szCs w:val="28"/>
          <w:lang w:val="kk-KZ"/>
        </w:rPr>
        <w:t xml:space="preserve"> бөлінеді (сурет </w:t>
      </w:r>
      <w:r>
        <w:rPr>
          <w:sz w:val="28"/>
          <w:szCs w:val="28"/>
          <w:lang w:val="kk-KZ"/>
        </w:rPr>
        <w:t>4</w:t>
      </w:r>
      <w:r w:rsidRPr="00CE017F">
        <w:rPr>
          <w:sz w:val="28"/>
          <w:szCs w:val="28"/>
          <w:lang w:val="kk-KZ"/>
        </w:rPr>
        <w:t>).</w:t>
      </w:r>
    </w:p>
    <w:p w:rsidR="0001420F" w:rsidRDefault="0001420F" w:rsidP="0001420F">
      <w:pPr>
        <w:ind w:firstLine="709"/>
        <w:jc w:val="both"/>
        <w:rPr>
          <w:sz w:val="28"/>
          <w:szCs w:val="28"/>
          <w:lang w:val="kk-KZ"/>
        </w:rPr>
      </w:pPr>
    </w:p>
    <w:p w:rsidR="000A209D" w:rsidRPr="00CE017F" w:rsidRDefault="000A209D" w:rsidP="000A209D">
      <w:pPr>
        <w:jc w:val="center"/>
        <w:rPr>
          <w:sz w:val="28"/>
          <w:szCs w:val="28"/>
          <w:lang w:val="kk-KZ"/>
        </w:rPr>
      </w:pPr>
      <w:r w:rsidRPr="00863191">
        <w:rPr>
          <w:noProof/>
          <w:sz w:val="28"/>
          <w:szCs w:val="28"/>
        </w:rPr>
        <w:drawing>
          <wp:inline distT="0" distB="0" distL="0" distR="0" wp14:anchorId="3C4977B2" wp14:editId="6981ADB8">
            <wp:extent cx="5396230" cy="2973070"/>
            <wp:effectExtent l="0" t="0" r="0" b="0"/>
            <wp:docPr id="478683480" name="Схема 1">
              <a:extLst xmlns:a="http://schemas.openxmlformats.org/drawingml/2006/main">
                <a:ext uri="{FF2B5EF4-FFF2-40B4-BE49-F238E27FC236}">
                  <a16:creationId xmlns:a16="http://schemas.microsoft.com/office/drawing/2014/main" id="{F573BBF8-4AF3-B713-19CB-A12343D5CC0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0A209D" w:rsidRDefault="000A209D" w:rsidP="000A209D">
      <w:pPr>
        <w:jc w:val="center"/>
        <w:rPr>
          <w:sz w:val="28"/>
          <w:szCs w:val="28"/>
          <w:lang w:val="kk-KZ"/>
        </w:rPr>
      </w:pPr>
      <w:r>
        <w:rPr>
          <w:sz w:val="28"/>
          <w:szCs w:val="28"/>
          <w:lang w:val="kk-KZ"/>
        </w:rPr>
        <w:t xml:space="preserve">Сурет  4 </w:t>
      </w:r>
      <w:r w:rsidRPr="00E14D8D">
        <w:rPr>
          <w:sz w:val="28"/>
          <w:szCs w:val="28"/>
          <w:lang w:val="kk-KZ"/>
        </w:rPr>
        <w:t>–</w:t>
      </w:r>
      <w:r w:rsidRPr="00024A7D">
        <w:rPr>
          <w:b/>
          <w:bCs/>
          <w:sz w:val="28"/>
          <w:szCs w:val="28"/>
          <w:lang w:val="kk-KZ"/>
        </w:rPr>
        <w:t xml:space="preserve"> </w:t>
      </w:r>
      <w:r w:rsidRPr="00CE017F">
        <w:rPr>
          <w:sz w:val="28"/>
          <w:szCs w:val="28"/>
          <w:lang w:val="kk-KZ"/>
        </w:rPr>
        <w:t>Тұлғаның даму факторлары</w:t>
      </w:r>
    </w:p>
    <w:p w:rsidR="000A209D" w:rsidRDefault="000A209D" w:rsidP="000A209D">
      <w:pPr>
        <w:ind w:firstLine="709"/>
        <w:jc w:val="both"/>
        <w:rPr>
          <w:sz w:val="28"/>
          <w:szCs w:val="28"/>
          <w:lang w:val="kk-KZ"/>
        </w:rPr>
      </w:pPr>
    </w:p>
    <w:p w:rsidR="000A209D" w:rsidRPr="00CE017F" w:rsidRDefault="000A209D" w:rsidP="000A209D">
      <w:pPr>
        <w:ind w:firstLine="709"/>
        <w:jc w:val="both"/>
        <w:rPr>
          <w:sz w:val="28"/>
          <w:szCs w:val="28"/>
          <w:lang w:val="kk-KZ"/>
        </w:rPr>
      </w:pPr>
      <w:r w:rsidRPr="00CE017F">
        <w:rPr>
          <w:sz w:val="28"/>
          <w:szCs w:val="28"/>
          <w:lang w:val="kk-KZ"/>
        </w:rPr>
        <w:t xml:space="preserve">Сондықтан, дамудың ішкі факторларына психикалық процестер жатады: есте сақтау, зейін, қиял, ойлау және т.б., сондай-ақ белгілі бір іс-әрекет </w:t>
      </w:r>
      <w:r w:rsidRPr="00CE017F">
        <w:rPr>
          <w:sz w:val="28"/>
          <w:szCs w:val="28"/>
          <w:lang w:val="kk-KZ"/>
        </w:rPr>
        <w:lastRenderedPageBreak/>
        <w:t>процесінде жеке адамда пайда болатын мотивтер, мүдделер, қажеттіліктер, мақсаттар, міндеттер</w:t>
      </w:r>
      <w:r>
        <w:rPr>
          <w:noProof/>
          <w:color w:val="000000" w:themeColor="text1"/>
          <w:sz w:val="28"/>
          <w:szCs w:val="28"/>
          <w:lang w:val="kk-KZ"/>
        </w:rPr>
        <w:t xml:space="preserve"> және т.б</w:t>
      </w:r>
    </w:p>
    <w:p w:rsidR="000A209D" w:rsidRPr="00CE017F" w:rsidRDefault="000A209D" w:rsidP="000A209D">
      <w:pPr>
        <w:ind w:firstLine="709"/>
        <w:jc w:val="both"/>
        <w:rPr>
          <w:sz w:val="28"/>
          <w:szCs w:val="28"/>
          <w:lang w:val="kk-KZ"/>
        </w:rPr>
      </w:pPr>
      <w:r w:rsidRPr="00CE017F">
        <w:rPr>
          <w:sz w:val="28"/>
          <w:szCs w:val="28"/>
          <w:lang w:val="kk-KZ"/>
        </w:rPr>
        <w:t xml:space="preserve"> Тұлғаның даму процесіне қоршаған орта деп аталатын сыртқы факторлар жүйесі де әсер етеді. Бұл сыртқы факторларды </w:t>
      </w:r>
      <w:proofErr w:type="spellStart"/>
      <w:r w:rsidRPr="00CE017F">
        <w:rPr>
          <w:sz w:val="28"/>
          <w:szCs w:val="28"/>
          <w:lang w:val="kk-KZ"/>
        </w:rPr>
        <w:t>макрофакторларға</w:t>
      </w:r>
      <w:proofErr w:type="spellEnd"/>
      <w:r w:rsidRPr="00CE017F">
        <w:rPr>
          <w:sz w:val="28"/>
          <w:szCs w:val="28"/>
          <w:lang w:val="kk-KZ"/>
        </w:rPr>
        <w:t xml:space="preserve"> (үлкен орта) және </w:t>
      </w:r>
      <w:proofErr w:type="spellStart"/>
      <w:r w:rsidRPr="00CE017F">
        <w:rPr>
          <w:sz w:val="28"/>
          <w:szCs w:val="28"/>
          <w:lang w:val="kk-KZ"/>
        </w:rPr>
        <w:t>минифакторларға</w:t>
      </w:r>
      <w:proofErr w:type="spellEnd"/>
      <w:r w:rsidRPr="00CE017F">
        <w:rPr>
          <w:sz w:val="28"/>
          <w:szCs w:val="28"/>
          <w:lang w:val="kk-KZ"/>
        </w:rPr>
        <w:t xml:space="preserve"> (шағын орта) бөлуге болады. </w:t>
      </w:r>
    </w:p>
    <w:p w:rsidR="000A209D" w:rsidRPr="00CE017F" w:rsidRDefault="000A209D" w:rsidP="000A209D">
      <w:pPr>
        <w:jc w:val="both"/>
        <w:rPr>
          <w:sz w:val="28"/>
          <w:szCs w:val="28"/>
          <w:lang w:val="kk-KZ"/>
        </w:rPr>
      </w:pPr>
      <w:proofErr w:type="spellStart"/>
      <w:r w:rsidRPr="00CE017F">
        <w:rPr>
          <w:sz w:val="28"/>
          <w:szCs w:val="28"/>
          <w:lang w:val="kk-KZ"/>
        </w:rPr>
        <w:t>Макрофакторларға</w:t>
      </w:r>
      <w:proofErr w:type="spellEnd"/>
      <w:r w:rsidRPr="00CE017F">
        <w:rPr>
          <w:sz w:val="28"/>
          <w:szCs w:val="28"/>
          <w:lang w:val="kk-KZ"/>
        </w:rPr>
        <w:t xml:space="preserve">: </w:t>
      </w:r>
    </w:p>
    <w:p w:rsidR="000A209D" w:rsidRPr="00CE017F" w:rsidRDefault="000A209D">
      <w:pPr>
        <w:pStyle w:val="ac"/>
        <w:numPr>
          <w:ilvl w:val="0"/>
          <w:numId w:val="2"/>
        </w:numPr>
        <w:ind w:left="993" w:hanging="284"/>
        <w:jc w:val="both"/>
        <w:rPr>
          <w:sz w:val="28"/>
          <w:szCs w:val="28"/>
          <w:lang w:val="kk-KZ"/>
        </w:rPr>
      </w:pPr>
      <w:r w:rsidRPr="00CE017F">
        <w:rPr>
          <w:sz w:val="28"/>
          <w:szCs w:val="28"/>
          <w:lang w:val="kk-KZ"/>
        </w:rPr>
        <w:t>әлеуметтік жүйе;</w:t>
      </w:r>
    </w:p>
    <w:p w:rsidR="000A209D" w:rsidRPr="00CE017F" w:rsidRDefault="000A209D">
      <w:pPr>
        <w:pStyle w:val="ac"/>
        <w:numPr>
          <w:ilvl w:val="0"/>
          <w:numId w:val="2"/>
        </w:numPr>
        <w:ind w:left="993" w:hanging="284"/>
        <w:jc w:val="both"/>
        <w:rPr>
          <w:sz w:val="28"/>
          <w:szCs w:val="28"/>
          <w:lang w:val="kk-KZ"/>
        </w:rPr>
      </w:pPr>
      <w:r w:rsidRPr="00CE017F">
        <w:rPr>
          <w:sz w:val="28"/>
          <w:szCs w:val="28"/>
          <w:lang w:val="kk-KZ"/>
        </w:rPr>
        <w:t>климаттық даму;</w:t>
      </w:r>
    </w:p>
    <w:p w:rsidR="000A209D" w:rsidRPr="00CE017F" w:rsidRDefault="000A209D">
      <w:pPr>
        <w:pStyle w:val="ac"/>
        <w:numPr>
          <w:ilvl w:val="0"/>
          <w:numId w:val="2"/>
        </w:numPr>
        <w:ind w:left="993" w:hanging="284"/>
        <w:jc w:val="both"/>
        <w:rPr>
          <w:sz w:val="28"/>
          <w:szCs w:val="28"/>
          <w:lang w:val="kk-KZ"/>
        </w:rPr>
      </w:pPr>
      <w:r w:rsidRPr="00CE017F">
        <w:rPr>
          <w:sz w:val="28"/>
          <w:szCs w:val="28"/>
          <w:lang w:val="kk-KZ"/>
        </w:rPr>
        <w:t>географиялық орта;</w:t>
      </w:r>
    </w:p>
    <w:p w:rsidR="000A209D" w:rsidRPr="00CE017F" w:rsidRDefault="000A209D">
      <w:pPr>
        <w:pStyle w:val="ac"/>
        <w:numPr>
          <w:ilvl w:val="0"/>
          <w:numId w:val="2"/>
        </w:numPr>
        <w:ind w:left="993" w:hanging="284"/>
        <w:jc w:val="both"/>
        <w:rPr>
          <w:sz w:val="28"/>
          <w:szCs w:val="28"/>
          <w:lang w:val="kk-KZ"/>
        </w:rPr>
      </w:pPr>
      <w:r w:rsidRPr="00CE017F">
        <w:rPr>
          <w:sz w:val="28"/>
          <w:szCs w:val="28"/>
          <w:lang w:val="kk-KZ"/>
        </w:rPr>
        <w:t xml:space="preserve">ұлттық мәдениет және т.б. </w:t>
      </w:r>
    </w:p>
    <w:p w:rsidR="000A209D" w:rsidRPr="00CE017F" w:rsidRDefault="000A209D" w:rsidP="000A209D">
      <w:pPr>
        <w:ind w:left="993" w:hanging="284"/>
        <w:jc w:val="both"/>
        <w:rPr>
          <w:sz w:val="28"/>
          <w:szCs w:val="28"/>
          <w:lang w:val="kk-KZ"/>
        </w:rPr>
      </w:pPr>
      <w:proofErr w:type="spellStart"/>
      <w:r w:rsidRPr="00CE017F">
        <w:rPr>
          <w:sz w:val="28"/>
          <w:szCs w:val="28"/>
          <w:lang w:val="kk-KZ"/>
        </w:rPr>
        <w:t>Минифакторларға</w:t>
      </w:r>
      <w:proofErr w:type="spellEnd"/>
      <w:r w:rsidRPr="00CE017F">
        <w:rPr>
          <w:sz w:val="28"/>
          <w:szCs w:val="28"/>
          <w:lang w:val="kk-KZ"/>
        </w:rPr>
        <w:t xml:space="preserve">: </w:t>
      </w:r>
    </w:p>
    <w:p w:rsidR="000A209D" w:rsidRPr="00CE017F" w:rsidRDefault="000A209D">
      <w:pPr>
        <w:pStyle w:val="ac"/>
        <w:numPr>
          <w:ilvl w:val="0"/>
          <w:numId w:val="2"/>
        </w:numPr>
        <w:ind w:left="993" w:hanging="284"/>
        <w:jc w:val="both"/>
        <w:rPr>
          <w:sz w:val="28"/>
          <w:szCs w:val="28"/>
          <w:lang w:val="kk-KZ"/>
        </w:rPr>
      </w:pPr>
      <w:r w:rsidRPr="00CE017F">
        <w:rPr>
          <w:sz w:val="28"/>
          <w:szCs w:val="28"/>
          <w:lang w:val="kk-KZ"/>
        </w:rPr>
        <w:t xml:space="preserve">отбасы; </w:t>
      </w:r>
    </w:p>
    <w:p w:rsidR="000A209D" w:rsidRPr="00CE017F" w:rsidRDefault="000A209D">
      <w:pPr>
        <w:pStyle w:val="ac"/>
        <w:numPr>
          <w:ilvl w:val="0"/>
          <w:numId w:val="2"/>
        </w:numPr>
        <w:ind w:left="993" w:hanging="284"/>
        <w:jc w:val="both"/>
        <w:rPr>
          <w:sz w:val="28"/>
          <w:szCs w:val="28"/>
          <w:lang w:val="kk-KZ"/>
        </w:rPr>
      </w:pPr>
      <w:r w:rsidRPr="00CE017F">
        <w:rPr>
          <w:sz w:val="28"/>
          <w:szCs w:val="28"/>
          <w:lang w:val="kk-KZ"/>
        </w:rPr>
        <w:t xml:space="preserve">мектеп; </w:t>
      </w:r>
    </w:p>
    <w:p w:rsidR="000A209D" w:rsidRPr="00CE017F" w:rsidRDefault="000A209D">
      <w:pPr>
        <w:pStyle w:val="ac"/>
        <w:numPr>
          <w:ilvl w:val="0"/>
          <w:numId w:val="2"/>
        </w:numPr>
        <w:ind w:left="993" w:hanging="284"/>
        <w:jc w:val="both"/>
        <w:rPr>
          <w:sz w:val="28"/>
          <w:szCs w:val="28"/>
          <w:lang w:val="kk-KZ"/>
        </w:rPr>
      </w:pPr>
      <w:r w:rsidRPr="00CE017F">
        <w:rPr>
          <w:sz w:val="28"/>
          <w:szCs w:val="28"/>
          <w:lang w:val="kk-KZ"/>
        </w:rPr>
        <w:t xml:space="preserve">университет; </w:t>
      </w:r>
    </w:p>
    <w:p w:rsidR="000A209D" w:rsidRPr="00CE017F" w:rsidRDefault="000A209D">
      <w:pPr>
        <w:pStyle w:val="ac"/>
        <w:numPr>
          <w:ilvl w:val="0"/>
          <w:numId w:val="2"/>
        </w:numPr>
        <w:ind w:left="993" w:hanging="284"/>
        <w:jc w:val="both"/>
        <w:rPr>
          <w:sz w:val="28"/>
          <w:szCs w:val="28"/>
          <w:lang w:val="kk-KZ"/>
        </w:rPr>
      </w:pPr>
      <w:r w:rsidRPr="00CE017F">
        <w:rPr>
          <w:sz w:val="28"/>
          <w:szCs w:val="28"/>
          <w:lang w:val="kk-KZ"/>
        </w:rPr>
        <w:t>достар тобы;</w:t>
      </w:r>
    </w:p>
    <w:p w:rsidR="000A209D" w:rsidRDefault="000A209D" w:rsidP="000A209D">
      <w:pPr>
        <w:jc w:val="both"/>
        <w:rPr>
          <w:color w:val="000000" w:themeColor="text1"/>
          <w:sz w:val="28"/>
          <w:szCs w:val="28"/>
          <w:lang w:val="kk-KZ"/>
        </w:rPr>
      </w:pPr>
      <w:r w:rsidRPr="00CE017F">
        <w:rPr>
          <w:sz w:val="28"/>
          <w:szCs w:val="28"/>
          <w:lang w:val="kk-KZ"/>
        </w:rPr>
        <w:t>қоғамдық ұйымдар және т. б. жатады (сурет1)</w:t>
      </w:r>
      <w:r w:rsidRPr="00CE017F">
        <w:rPr>
          <w:color w:val="000000" w:themeColor="text1"/>
          <w:sz w:val="28"/>
          <w:szCs w:val="28"/>
          <w:lang w:val="kk-KZ"/>
        </w:rPr>
        <w:t>.</w:t>
      </w:r>
    </w:p>
    <w:p w:rsidR="000A209D" w:rsidRDefault="000A209D" w:rsidP="000A209D">
      <w:pPr>
        <w:ind w:firstLine="709"/>
        <w:jc w:val="both"/>
        <w:rPr>
          <w:sz w:val="28"/>
          <w:szCs w:val="28"/>
          <w:lang w:val="kk-KZ"/>
        </w:rPr>
      </w:pPr>
      <w:r w:rsidRPr="00F32F2D">
        <w:rPr>
          <w:i/>
          <w:iCs/>
          <w:sz w:val="28"/>
          <w:szCs w:val="28"/>
          <w:lang w:val="kk-KZ"/>
        </w:rPr>
        <w:t>Білім</w:t>
      </w:r>
      <w:r w:rsidRPr="00F32F2D">
        <w:rPr>
          <w:sz w:val="28"/>
          <w:szCs w:val="28"/>
          <w:lang w:val="kk-KZ"/>
        </w:rPr>
        <w:t xml:space="preserve"> жеке тұлғаны қалыптастыруға ықпал ететін басым фактор болып саналады. </w:t>
      </w:r>
      <w:r w:rsidRPr="00F32F2D">
        <w:rPr>
          <w:i/>
          <w:iCs/>
          <w:sz w:val="28"/>
          <w:szCs w:val="28"/>
          <w:lang w:val="kk-KZ"/>
        </w:rPr>
        <w:t>Тұқым қуалаушылық</w:t>
      </w:r>
      <w:r w:rsidRPr="00F32F2D">
        <w:rPr>
          <w:sz w:val="28"/>
          <w:szCs w:val="28"/>
          <w:lang w:val="kk-KZ"/>
        </w:rPr>
        <w:t xml:space="preserve">, </w:t>
      </w:r>
      <w:r w:rsidRPr="00F32F2D">
        <w:rPr>
          <w:i/>
          <w:iCs/>
          <w:sz w:val="28"/>
          <w:szCs w:val="28"/>
          <w:lang w:val="kk-KZ"/>
        </w:rPr>
        <w:t>қоршаған орта және тәрбие</w:t>
      </w:r>
      <w:r w:rsidRPr="00F32F2D">
        <w:rPr>
          <w:sz w:val="28"/>
          <w:szCs w:val="28"/>
          <w:lang w:val="kk-KZ"/>
        </w:rPr>
        <w:t xml:space="preserve"> сияқты факторлар тұлғаның дамуын объективті талдауда шешуші рөл атқарады. Сонымен қатар, биологиялық элементтерді қамтитын тұқым қуалаушылық әмбебап факторлармен бірге адамға тән белгілерді қамтиды. Әр түрлі іс-шараларға анатомиялық және физиологиялық бейімділік тұлғаның дамуы мен қалыптасу процесіне айтарлықтай әсер етеді. Бұл тенденциялар баланың қабілеттері мен таланттарын дамытудың алғышарттары болып табылады. Кейбір жағдайларда бұл тенденциялар ертерек пайда болғанымен, басқаларында олар кейінірек, ал кейбіреулерінде кәмелетке толғаннан кейін ғана пайда болуы мүмкін.</w:t>
      </w:r>
    </w:p>
    <w:p w:rsidR="000A209D" w:rsidRDefault="000A209D" w:rsidP="000A209D">
      <w:pPr>
        <w:ind w:firstLine="426"/>
        <w:jc w:val="both"/>
        <w:rPr>
          <w:sz w:val="28"/>
          <w:szCs w:val="28"/>
          <w:lang w:val="kk-KZ"/>
        </w:rPr>
      </w:pPr>
      <w:r w:rsidRPr="0039214E">
        <w:rPr>
          <w:i/>
          <w:iCs/>
          <w:sz w:val="28"/>
          <w:szCs w:val="28"/>
          <w:lang w:val="kk-KZ"/>
        </w:rPr>
        <w:t>«Әлеуметтік орта»</w:t>
      </w:r>
      <w:r w:rsidRPr="0039214E">
        <w:rPr>
          <w:sz w:val="28"/>
          <w:szCs w:val="28"/>
          <w:lang w:val="kk-KZ"/>
        </w:rPr>
        <w:t xml:space="preserve"> ұғымы қоғамдық өмірдің материалдық жағдайларын білдіреді және әлеуметтік және мемлекеттік құрылыстың, өндірістің, қоғамдық қатынастардың күрделі жүйесін және олар анықтайтын әлеуметтік жүйенің негізгі сипаттамаларын қамтиды. Адам әлеуетінің дамуына, әсіресе қазіргі дәуірде айтарлықтай әсер ететін әлеуметтік ортаның негізгі факторларына экономикалық, идеологиялық өзгерістер, қалалар мен ауылдардағы өмір сүру жағдайлары, демографиялық өзгерістер, туу деңгейінің ауытқуы және өмір сүру ұзақтығының тенденциялары жатады. Жеке тұлғаны қалыптастыруда географиялық орта ерекше рөл атқарады.</w:t>
      </w:r>
    </w:p>
    <w:p w:rsidR="000A209D" w:rsidRDefault="000A209D" w:rsidP="000A209D">
      <w:pPr>
        <w:ind w:firstLine="709"/>
        <w:jc w:val="both"/>
        <w:rPr>
          <w:sz w:val="28"/>
          <w:szCs w:val="28"/>
          <w:lang w:val="kk-KZ"/>
        </w:rPr>
      </w:pPr>
      <w:r w:rsidRPr="0039214E">
        <w:rPr>
          <w:sz w:val="28"/>
          <w:szCs w:val="28"/>
          <w:lang w:val="kk-KZ"/>
        </w:rPr>
        <w:t xml:space="preserve">Л. </w:t>
      </w:r>
      <w:r>
        <w:rPr>
          <w:sz w:val="28"/>
          <w:szCs w:val="28"/>
          <w:lang w:val="kk-KZ"/>
        </w:rPr>
        <w:t>С</w:t>
      </w:r>
      <w:r w:rsidRPr="0039214E">
        <w:rPr>
          <w:sz w:val="28"/>
          <w:szCs w:val="28"/>
          <w:lang w:val="kk-KZ"/>
        </w:rPr>
        <w:t xml:space="preserve">. </w:t>
      </w:r>
      <w:proofErr w:type="spellStart"/>
      <w:r w:rsidRPr="0039214E">
        <w:rPr>
          <w:sz w:val="28"/>
          <w:szCs w:val="28"/>
          <w:lang w:val="kk-KZ"/>
        </w:rPr>
        <w:t>Выготский</w:t>
      </w:r>
      <w:proofErr w:type="spellEnd"/>
      <w:r w:rsidRPr="0039214E">
        <w:rPr>
          <w:sz w:val="28"/>
          <w:szCs w:val="28"/>
          <w:lang w:val="kk-KZ"/>
        </w:rPr>
        <w:t xml:space="preserve"> </w:t>
      </w:r>
      <w:r w:rsidRPr="0039214E">
        <w:rPr>
          <w:i/>
          <w:iCs/>
          <w:sz w:val="28"/>
          <w:szCs w:val="28"/>
          <w:lang w:val="kk-KZ"/>
        </w:rPr>
        <w:t>оқыту мен даму</w:t>
      </w:r>
      <w:r w:rsidRPr="0039214E">
        <w:rPr>
          <w:sz w:val="28"/>
          <w:szCs w:val="28"/>
          <w:lang w:val="kk-KZ"/>
        </w:rPr>
        <w:t xml:space="preserve"> арасындағы байланысты зерттей отырып, білім беру тәжірибесін құрылымдау баланың </w:t>
      </w:r>
      <w:r>
        <w:rPr>
          <w:sz w:val="28"/>
          <w:szCs w:val="28"/>
          <w:lang w:val="kk-KZ"/>
        </w:rPr>
        <w:t>«</w:t>
      </w:r>
      <w:r w:rsidRPr="0039214E">
        <w:rPr>
          <w:sz w:val="28"/>
          <w:szCs w:val="28"/>
          <w:lang w:val="kk-KZ"/>
        </w:rPr>
        <w:t>жақын даму аймағына</w:t>
      </w:r>
      <w:r>
        <w:rPr>
          <w:sz w:val="28"/>
          <w:szCs w:val="28"/>
          <w:lang w:val="kk-KZ"/>
        </w:rPr>
        <w:t>»</w:t>
      </w:r>
      <w:r w:rsidRPr="0039214E">
        <w:rPr>
          <w:sz w:val="28"/>
          <w:szCs w:val="28"/>
          <w:lang w:val="kk-KZ"/>
        </w:rPr>
        <w:t xml:space="preserve"> негізделуі керек деп тұжырымдады. Ол </w:t>
      </w:r>
      <w:r>
        <w:rPr>
          <w:sz w:val="28"/>
          <w:szCs w:val="28"/>
          <w:lang w:val="kk-KZ"/>
        </w:rPr>
        <w:t>«</w:t>
      </w:r>
      <w:r w:rsidRPr="0039214E">
        <w:rPr>
          <w:sz w:val="28"/>
          <w:szCs w:val="28"/>
          <w:lang w:val="kk-KZ"/>
        </w:rPr>
        <w:t>тек дамуға дейінгі оқыту тиімді</w:t>
      </w:r>
      <w:r>
        <w:rPr>
          <w:sz w:val="28"/>
          <w:szCs w:val="28"/>
          <w:lang w:val="kk-KZ"/>
        </w:rPr>
        <w:t>»</w:t>
      </w:r>
      <w:r w:rsidRPr="0039214E">
        <w:rPr>
          <w:sz w:val="28"/>
          <w:szCs w:val="28"/>
          <w:lang w:val="kk-KZ"/>
        </w:rPr>
        <w:t xml:space="preserve"> деп атап өтті. Демек, білім берудің маңызды аспектісі-барлық туа біткен бейімділікті мұқият анықтау және өз кезегінде баланың іс-әрекеттерін осы бейімділіктер мен қоршаған орта факторларына сәйкес ұйымдастыру. </w:t>
      </w:r>
      <w:r>
        <w:rPr>
          <w:sz w:val="28"/>
          <w:szCs w:val="28"/>
          <w:lang w:val="kk-KZ"/>
        </w:rPr>
        <w:t>«</w:t>
      </w:r>
      <w:r w:rsidRPr="0039214E">
        <w:rPr>
          <w:sz w:val="28"/>
          <w:szCs w:val="28"/>
          <w:lang w:val="kk-KZ"/>
        </w:rPr>
        <w:t>Жақын даму аймағы</w:t>
      </w:r>
      <w:r>
        <w:rPr>
          <w:sz w:val="28"/>
          <w:szCs w:val="28"/>
          <w:lang w:val="kk-KZ"/>
        </w:rPr>
        <w:t>»</w:t>
      </w:r>
      <w:r w:rsidRPr="0039214E">
        <w:rPr>
          <w:sz w:val="28"/>
          <w:szCs w:val="28"/>
          <w:lang w:val="kk-KZ"/>
        </w:rPr>
        <w:t xml:space="preserve"> </w:t>
      </w:r>
      <w:r w:rsidRPr="0039214E">
        <w:rPr>
          <w:sz w:val="28"/>
          <w:szCs w:val="28"/>
          <w:lang w:val="kk-KZ"/>
        </w:rPr>
        <w:lastRenderedPageBreak/>
        <w:t xml:space="preserve">туралы айтатын болсақ, Л. С. </w:t>
      </w:r>
      <w:proofErr w:type="spellStart"/>
      <w:r w:rsidRPr="0039214E">
        <w:rPr>
          <w:sz w:val="28"/>
          <w:szCs w:val="28"/>
          <w:lang w:val="kk-KZ"/>
        </w:rPr>
        <w:t>Выготский</w:t>
      </w:r>
      <w:proofErr w:type="spellEnd"/>
      <w:r w:rsidRPr="0039214E">
        <w:rPr>
          <w:sz w:val="28"/>
          <w:szCs w:val="28"/>
          <w:lang w:val="kk-KZ"/>
        </w:rPr>
        <w:t xml:space="preserve"> </w:t>
      </w:r>
      <w:r>
        <w:rPr>
          <w:sz w:val="28"/>
          <w:szCs w:val="28"/>
          <w:lang w:val="kk-KZ"/>
        </w:rPr>
        <w:t>білім алушы</w:t>
      </w:r>
      <w:r w:rsidRPr="0039214E">
        <w:rPr>
          <w:sz w:val="28"/>
          <w:szCs w:val="28"/>
          <w:lang w:val="kk-KZ"/>
        </w:rPr>
        <w:t xml:space="preserve"> тапсырмаларды өз бетінше орындауға дайындық деңгейіне тоқталды</w:t>
      </w:r>
      <w:r>
        <w:rPr>
          <w:sz w:val="28"/>
          <w:szCs w:val="28"/>
          <w:lang w:val="kk-KZ"/>
        </w:rPr>
        <w:t xml:space="preserve"> </w:t>
      </w:r>
      <w:r>
        <w:rPr>
          <w:sz w:val="28"/>
          <w:szCs w:val="28"/>
          <w:lang w:val="kk-KZ"/>
        </w:rPr>
        <w:sym w:font="Symbol" w:char="F05B"/>
      </w:r>
      <w:r w:rsidR="00DF575C" w:rsidRPr="00DF575C">
        <w:rPr>
          <w:sz w:val="28"/>
          <w:szCs w:val="28"/>
          <w:lang w:val="kk-KZ"/>
        </w:rPr>
        <w:t>94</w:t>
      </w:r>
      <w:r>
        <w:rPr>
          <w:sz w:val="28"/>
          <w:szCs w:val="28"/>
          <w:lang w:val="kk-KZ"/>
        </w:rPr>
        <w:sym w:font="Symbol" w:char="F05D"/>
      </w:r>
      <w:r w:rsidRPr="0039214E">
        <w:rPr>
          <w:sz w:val="28"/>
          <w:szCs w:val="28"/>
          <w:lang w:val="kk-KZ"/>
        </w:rPr>
        <w:t xml:space="preserve">. </w:t>
      </w:r>
    </w:p>
    <w:p w:rsidR="000A209D" w:rsidRDefault="000A209D" w:rsidP="000A209D">
      <w:pPr>
        <w:ind w:firstLine="709"/>
        <w:jc w:val="both"/>
        <w:rPr>
          <w:sz w:val="28"/>
          <w:szCs w:val="28"/>
          <w:lang w:val="kk-KZ"/>
        </w:rPr>
      </w:pPr>
      <w:r w:rsidRPr="0039214E">
        <w:rPr>
          <w:sz w:val="28"/>
          <w:szCs w:val="28"/>
          <w:lang w:val="kk-KZ"/>
        </w:rPr>
        <w:t xml:space="preserve">Ол бұл дайындықты екі деңгейге бөлді: алдымен студент тапсырманы өз бетінше орындайды (бұл дамудың қазіргі кезеңін білуді білдіреді), содан кейін мұғалімнің араласуын қажет ететін күрделі тапсырма қажет болады және осылайша оқушының </w:t>
      </w:r>
      <w:proofErr w:type="spellStart"/>
      <w:r w:rsidRPr="006B6243">
        <w:rPr>
          <w:i/>
          <w:iCs/>
          <w:sz w:val="28"/>
          <w:szCs w:val="28"/>
          <w:lang w:val="kk-KZ"/>
        </w:rPr>
        <w:t>когнитивті</w:t>
      </w:r>
      <w:proofErr w:type="spellEnd"/>
      <w:r w:rsidRPr="0039214E">
        <w:rPr>
          <w:sz w:val="28"/>
          <w:szCs w:val="28"/>
          <w:lang w:val="kk-KZ"/>
        </w:rPr>
        <w:t xml:space="preserve"> дамуына ықпал ететін жаңа </w:t>
      </w:r>
      <w:proofErr w:type="spellStart"/>
      <w:r w:rsidRPr="0039214E">
        <w:rPr>
          <w:sz w:val="28"/>
          <w:szCs w:val="28"/>
          <w:lang w:val="kk-KZ"/>
        </w:rPr>
        <w:t>когнитивті</w:t>
      </w:r>
      <w:proofErr w:type="spellEnd"/>
      <w:r w:rsidRPr="0039214E">
        <w:rPr>
          <w:sz w:val="28"/>
          <w:szCs w:val="28"/>
          <w:lang w:val="kk-KZ"/>
        </w:rPr>
        <w:t xml:space="preserve"> проблема (күрделілік пен қарама-қайшылықтардан тұрады)</w:t>
      </w:r>
      <w:r>
        <w:rPr>
          <w:sz w:val="28"/>
          <w:szCs w:val="28"/>
          <w:lang w:val="kk-KZ"/>
        </w:rPr>
        <w:t xml:space="preserve"> туындайды</w:t>
      </w:r>
      <w:r w:rsidRPr="0039214E">
        <w:rPr>
          <w:sz w:val="28"/>
          <w:szCs w:val="28"/>
          <w:lang w:val="kk-KZ"/>
        </w:rPr>
        <w:t>.</w:t>
      </w:r>
    </w:p>
    <w:p w:rsidR="000A209D" w:rsidRDefault="000A209D" w:rsidP="000A209D">
      <w:pPr>
        <w:ind w:firstLine="709"/>
        <w:jc w:val="both"/>
        <w:rPr>
          <w:sz w:val="28"/>
          <w:szCs w:val="28"/>
          <w:lang w:val="kk-KZ"/>
        </w:rPr>
      </w:pPr>
      <w:r>
        <w:rPr>
          <w:sz w:val="28"/>
          <w:szCs w:val="28"/>
          <w:lang w:val="kk-KZ"/>
        </w:rPr>
        <w:t>Тұлғаның</w:t>
      </w:r>
      <w:r w:rsidRPr="00F741E4">
        <w:rPr>
          <w:sz w:val="28"/>
          <w:szCs w:val="28"/>
          <w:lang w:val="kk-KZ"/>
        </w:rPr>
        <w:t xml:space="preserve"> </w:t>
      </w:r>
      <w:r w:rsidRPr="00F741E4">
        <w:rPr>
          <w:i/>
          <w:iCs/>
          <w:sz w:val="28"/>
          <w:szCs w:val="28"/>
          <w:lang w:val="kk-KZ"/>
        </w:rPr>
        <w:t>белсенділігі,</w:t>
      </w:r>
      <w:r w:rsidRPr="00F741E4">
        <w:rPr>
          <w:sz w:val="28"/>
          <w:szCs w:val="28"/>
          <w:lang w:val="kk-KZ"/>
        </w:rPr>
        <w:t xml:space="preserve"> оның ішінде шығармашылық-қайта құру іс-әрекеті</w:t>
      </w:r>
      <w:r>
        <w:rPr>
          <w:sz w:val="28"/>
          <w:szCs w:val="28"/>
          <w:lang w:val="kk-KZ"/>
        </w:rPr>
        <w:t xml:space="preserve"> </w:t>
      </w:r>
      <w:r w:rsidRPr="00F741E4">
        <w:rPr>
          <w:sz w:val="28"/>
          <w:szCs w:val="28"/>
          <w:lang w:val="kk-KZ"/>
        </w:rPr>
        <w:t>үлкен маңызға ие. Белсенділік-бұл жеке тұлға</w:t>
      </w:r>
      <w:r>
        <w:rPr>
          <w:sz w:val="28"/>
          <w:szCs w:val="28"/>
          <w:lang w:val="kk-KZ"/>
        </w:rPr>
        <w:t>ға</w:t>
      </w:r>
      <w:r w:rsidRPr="00F741E4">
        <w:rPr>
          <w:sz w:val="28"/>
          <w:szCs w:val="28"/>
          <w:lang w:val="kk-KZ"/>
        </w:rPr>
        <w:t xml:space="preserve"> тән қасиет. Психология саласында бұл мінез-құлық </w:t>
      </w:r>
      <w:r w:rsidRPr="00F741E4">
        <w:rPr>
          <w:i/>
          <w:iCs/>
          <w:sz w:val="28"/>
          <w:szCs w:val="28"/>
          <w:lang w:val="kk-KZ"/>
        </w:rPr>
        <w:t>белсенділік</w:t>
      </w:r>
      <w:r w:rsidRPr="00F741E4">
        <w:rPr>
          <w:sz w:val="28"/>
          <w:szCs w:val="28"/>
          <w:lang w:val="kk-KZ"/>
        </w:rPr>
        <w:t xml:space="preserve"> деп аталады. Адамның іс-әрекеті оның физикалық және психикалық, жеке немесе әлеуметтік қажеттіліктерінен туындайды. Бұл мінез-құлықтың бағыты адамның белсенділігі мен қоршаған ортаға және білім беру үлесіне деген ішкі бейімділігіне байланысты.</w:t>
      </w:r>
    </w:p>
    <w:p w:rsidR="000A209D" w:rsidRDefault="000A209D" w:rsidP="000A209D">
      <w:pPr>
        <w:ind w:firstLine="709"/>
        <w:jc w:val="both"/>
        <w:rPr>
          <w:sz w:val="28"/>
          <w:szCs w:val="28"/>
          <w:lang w:val="kk-KZ"/>
        </w:rPr>
      </w:pPr>
      <w:r w:rsidRPr="00D52D72">
        <w:rPr>
          <w:sz w:val="28"/>
          <w:szCs w:val="28"/>
          <w:lang w:val="kk-KZ"/>
        </w:rPr>
        <w:t xml:space="preserve">Адамның өзін-өзі дамытуына қоршаған орта мен тәрбие сияқты сыртқы факторлар әсер еткенімен, бұл факторлар адамның ішкі әлеміне оң әсер еткенде және олардың жеке өсу әрекеттерін ынталандырғанда ғана тұлғаның қалыптасуына әсер етеді. Латын тілінде тұлға ретінде белгілі білімнің көрінісі күрделі процесс. Ол интерактивті білім алмасуды қамтиды, әлеуметтік интеграцияға ықпал етеді және жеке мінез-құлықты, соның ішінде әртүрлі психологиялық және идеологиялық элементтерді реттейді, қажеттіліктерді, мақсаттарды, мүдделерді, сенімдерді, бағалау стандарттарын, қарама-қайшылықтарға бай адамның жан-жақты ортасын қалыптастырады. </w:t>
      </w:r>
    </w:p>
    <w:p w:rsidR="000A209D" w:rsidRPr="006B6243" w:rsidRDefault="000A209D" w:rsidP="000A209D">
      <w:pPr>
        <w:ind w:firstLine="709"/>
        <w:jc w:val="both"/>
        <w:rPr>
          <w:sz w:val="28"/>
          <w:szCs w:val="28"/>
          <w:lang w:val="kk-KZ"/>
        </w:rPr>
      </w:pPr>
      <w:r w:rsidRPr="00D52D72">
        <w:rPr>
          <w:sz w:val="28"/>
          <w:szCs w:val="28"/>
          <w:lang w:val="kk-KZ"/>
        </w:rPr>
        <w:t xml:space="preserve">Даралау, </w:t>
      </w:r>
      <w:proofErr w:type="spellStart"/>
      <w:r w:rsidRPr="00D52D72">
        <w:rPr>
          <w:sz w:val="28"/>
          <w:szCs w:val="28"/>
          <w:lang w:val="kk-KZ"/>
        </w:rPr>
        <w:t>әлеуметтенуден</w:t>
      </w:r>
      <w:proofErr w:type="spellEnd"/>
      <w:r w:rsidRPr="00D52D72">
        <w:rPr>
          <w:sz w:val="28"/>
          <w:szCs w:val="28"/>
          <w:lang w:val="kk-KZ"/>
        </w:rPr>
        <w:t xml:space="preserve"> айырмашылығы, оған қарсы емес, оны толықтырады, әлеуметтену процесін қолдайтын ішкі механизм ретінде әрекет етеді. Сондықтан адамның әлеуметтенуіне ықпал ететін сыртқы факторлар, мысалы, тәрбие, оның дамуы мен мінезін қалыптастыруда адам өзінің қажеттіліктеріне, сенімдеріне, мақсаттары мен мүдделеріне сәйкес өзін-өзі жетілдіру жолында өзінің </w:t>
      </w:r>
      <w:r w:rsidRPr="00D52D72">
        <w:rPr>
          <w:i/>
          <w:iCs/>
          <w:sz w:val="28"/>
          <w:szCs w:val="28"/>
          <w:lang w:val="kk-KZ"/>
        </w:rPr>
        <w:t>ішкі мотивтерін</w:t>
      </w:r>
      <w:r w:rsidRPr="00D52D72">
        <w:rPr>
          <w:sz w:val="28"/>
          <w:szCs w:val="28"/>
          <w:lang w:val="kk-KZ"/>
        </w:rPr>
        <w:t xml:space="preserve"> белсенді қолданған кезде ғана рөл атқарады.</w:t>
      </w:r>
    </w:p>
    <w:p w:rsidR="000A209D" w:rsidRDefault="000A209D" w:rsidP="000A209D">
      <w:pPr>
        <w:ind w:firstLine="709"/>
        <w:jc w:val="both"/>
        <w:rPr>
          <w:sz w:val="28"/>
          <w:szCs w:val="28"/>
          <w:lang w:val="kk-KZ"/>
        </w:rPr>
      </w:pPr>
      <w:r w:rsidRPr="00571D17">
        <w:rPr>
          <w:sz w:val="28"/>
          <w:szCs w:val="28"/>
          <w:lang w:val="kk-KZ"/>
        </w:rPr>
        <w:t xml:space="preserve">Психология саласында </w:t>
      </w:r>
      <w:r w:rsidRPr="00571D17">
        <w:rPr>
          <w:i/>
          <w:iCs/>
          <w:sz w:val="28"/>
          <w:szCs w:val="28"/>
          <w:lang w:val="kk-KZ"/>
        </w:rPr>
        <w:t xml:space="preserve">белсенділігі </w:t>
      </w:r>
      <w:r w:rsidRPr="00571D17">
        <w:rPr>
          <w:sz w:val="28"/>
          <w:szCs w:val="28"/>
          <w:lang w:val="kk-KZ"/>
        </w:rPr>
        <w:t xml:space="preserve">іс-әрекеттің әртүрлі іс-шараларда көрінетіні </w:t>
      </w:r>
      <w:proofErr w:type="spellStart"/>
      <w:r w:rsidRPr="00571D17">
        <w:rPr>
          <w:sz w:val="28"/>
          <w:szCs w:val="28"/>
          <w:lang w:val="kk-KZ"/>
        </w:rPr>
        <w:t>эмпирикалық</w:t>
      </w:r>
      <w:proofErr w:type="spellEnd"/>
      <w:r w:rsidRPr="00571D17">
        <w:rPr>
          <w:sz w:val="28"/>
          <w:szCs w:val="28"/>
          <w:lang w:val="kk-KZ"/>
        </w:rPr>
        <w:t xml:space="preserve"> түрде анықтал</w:t>
      </w:r>
      <w:r>
        <w:rPr>
          <w:sz w:val="28"/>
          <w:szCs w:val="28"/>
          <w:lang w:val="kk-KZ"/>
        </w:rPr>
        <w:t>ып дәлелденген</w:t>
      </w:r>
      <w:r w:rsidRPr="00571D17">
        <w:rPr>
          <w:sz w:val="28"/>
          <w:szCs w:val="28"/>
          <w:lang w:val="kk-KZ"/>
        </w:rPr>
        <w:t xml:space="preserve">. </w:t>
      </w:r>
      <w:r>
        <w:rPr>
          <w:sz w:val="28"/>
          <w:szCs w:val="28"/>
          <w:lang w:val="kk-KZ"/>
        </w:rPr>
        <w:t xml:space="preserve">Тұлғаның </w:t>
      </w:r>
      <w:r w:rsidRPr="00571D17">
        <w:rPr>
          <w:sz w:val="28"/>
          <w:szCs w:val="28"/>
          <w:lang w:val="kk-KZ"/>
        </w:rPr>
        <w:t xml:space="preserve">белсенділігінің алғашқы көріністерін </w:t>
      </w:r>
      <w:r w:rsidRPr="00571D17">
        <w:rPr>
          <w:i/>
          <w:iCs/>
          <w:sz w:val="28"/>
          <w:szCs w:val="28"/>
          <w:lang w:val="kk-KZ"/>
        </w:rPr>
        <w:t>қарым-қатынас</w:t>
      </w:r>
      <w:r w:rsidRPr="00571D17">
        <w:rPr>
          <w:sz w:val="28"/>
          <w:szCs w:val="28"/>
          <w:lang w:val="kk-KZ"/>
        </w:rPr>
        <w:t xml:space="preserve"> процесінде байқауға болады. Бұл әлеуметтік байланыстарда жеке тұлғаның әлеуметтік тұлға ретіндегі атрибуттары ерекшеленеді. </w:t>
      </w:r>
    </w:p>
    <w:p w:rsidR="000A209D" w:rsidRDefault="000A209D" w:rsidP="000A209D">
      <w:pPr>
        <w:ind w:firstLine="709"/>
        <w:jc w:val="both"/>
        <w:rPr>
          <w:sz w:val="28"/>
          <w:szCs w:val="28"/>
          <w:lang w:val="kk-KZ"/>
        </w:rPr>
      </w:pPr>
      <w:r w:rsidRPr="00571D17">
        <w:rPr>
          <w:sz w:val="28"/>
          <w:szCs w:val="28"/>
          <w:lang w:val="kk-KZ"/>
        </w:rPr>
        <w:t xml:space="preserve">Адамдармен қарым-қатынастың әртүрлі формалары бар: ата-аналарға, </w:t>
      </w:r>
      <w:r>
        <w:rPr>
          <w:sz w:val="28"/>
          <w:szCs w:val="28"/>
          <w:lang w:val="kk-KZ"/>
        </w:rPr>
        <w:t>тәлімгермен</w:t>
      </w:r>
      <w:r w:rsidRPr="00571D17">
        <w:rPr>
          <w:sz w:val="28"/>
          <w:szCs w:val="28"/>
          <w:lang w:val="kk-KZ"/>
        </w:rPr>
        <w:t xml:space="preserve">, </w:t>
      </w:r>
      <w:r>
        <w:rPr>
          <w:sz w:val="28"/>
          <w:szCs w:val="28"/>
          <w:lang w:val="kk-KZ"/>
        </w:rPr>
        <w:t>студенттермен</w:t>
      </w:r>
      <w:r w:rsidRPr="00571D17">
        <w:rPr>
          <w:sz w:val="28"/>
          <w:szCs w:val="28"/>
          <w:lang w:val="kk-KZ"/>
        </w:rPr>
        <w:t xml:space="preserve">, бейтаныс адамдарға, құрдастарына, өзіне және достарына қатысты. </w:t>
      </w:r>
      <w:r>
        <w:rPr>
          <w:sz w:val="28"/>
          <w:szCs w:val="28"/>
          <w:lang w:val="kk-KZ"/>
        </w:rPr>
        <w:t xml:space="preserve">Олар қарым-қатынас жасайтын тұлғаны </w:t>
      </w:r>
      <w:r w:rsidRPr="00571D17">
        <w:rPr>
          <w:sz w:val="28"/>
          <w:szCs w:val="28"/>
          <w:lang w:val="kk-KZ"/>
        </w:rPr>
        <w:t xml:space="preserve"> таңдайды, белгілі бір топтармен белсенді байланыс орнатады. Осы өзара әрекеттесу шеңберінде әр түрлі жағдайларда </w:t>
      </w:r>
      <w:r>
        <w:rPr>
          <w:sz w:val="28"/>
          <w:szCs w:val="28"/>
          <w:lang w:val="kk-KZ"/>
        </w:rPr>
        <w:t xml:space="preserve">ұйымдастырушыдан </w:t>
      </w:r>
      <w:r w:rsidRPr="00571D17">
        <w:rPr>
          <w:sz w:val="28"/>
          <w:szCs w:val="28"/>
          <w:lang w:val="kk-KZ"/>
        </w:rPr>
        <w:t xml:space="preserve"> </w:t>
      </w:r>
      <w:r>
        <w:rPr>
          <w:sz w:val="28"/>
          <w:szCs w:val="28"/>
          <w:lang w:val="kk-KZ"/>
        </w:rPr>
        <w:t>о</w:t>
      </w:r>
      <w:r w:rsidRPr="00571D17">
        <w:rPr>
          <w:sz w:val="28"/>
          <w:szCs w:val="28"/>
          <w:lang w:val="kk-KZ"/>
        </w:rPr>
        <w:t>рындаушыға ауысуға болады. Қарым-қатынас этика, ізгі ниет, қамқорлық және өзіне және басқаларға жауапкершілік сияқты мінез-құлықтың негізгі аспектілерін дамытуға ықпал етеді.</w:t>
      </w:r>
    </w:p>
    <w:p w:rsidR="000A209D" w:rsidRDefault="000A209D" w:rsidP="000A209D">
      <w:pPr>
        <w:ind w:firstLine="709"/>
        <w:jc w:val="both"/>
        <w:rPr>
          <w:sz w:val="28"/>
          <w:szCs w:val="28"/>
          <w:lang w:val="kk-KZ"/>
        </w:rPr>
      </w:pPr>
      <w:r w:rsidRPr="00B249C6">
        <w:rPr>
          <w:sz w:val="28"/>
          <w:szCs w:val="28"/>
          <w:lang w:val="kk-KZ"/>
        </w:rPr>
        <w:lastRenderedPageBreak/>
        <w:t xml:space="preserve">Жетілген сайын жеке тұлғаның </w:t>
      </w:r>
      <w:r w:rsidRPr="00B249C6">
        <w:rPr>
          <w:i/>
          <w:iCs/>
          <w:sz w:val="28"/>
          <w:szCs w:val="28"/>
          <w:lang w:val="kk-KZ"/>
        </w:rPr>
        <w:t>танымдық белсенділігі</w:t>
      </w:r>
      <w:r w:rsidRPr="00B249C6">
        <w:rPr>
          <w:sz w:val="28"/>
          <w:szCs w:val="28"/>
          <w:lang w:val="kk-KZ"/>
        </w:rPr>
        <w:t xml:space="preserve"> кеңейіп, тереңдей түседі, құрылымдық білім баланың танымдық белсенділігін дамытуға және арттыруға мүмкіндік береді; бір </w:t>
      </w:r>
      <w:r>
        <w:rPr>
          <w:sz w:val="28"/>
          <w:szCs w:val="28"/>
          <w:lang w:val="kk-KZ"/>
        </w:rPr>
        <w:t>курстан</w:t>
      </w:r>
      <w:r w:rsidRPr="00B249C6">
        <w:rPr>
          <w:sz w:val="28"/>
          <w:szCs w:val="28"/>
          <w:lang w:val="kk-KZ"/>
        </w:rPr>
        <w:t xml:space="preserve"> </w:t>
      </w:r>
      <w:r>
        <w:rPr>
          <w:sz w:val="28"/>
          <w:szCs w:val="28"/>
          <w:lang w:val="kk-KZ"/>
        </w:rPr>
        <w:t>келесі</w:t>
      </w:r>
      <w:r w:rsidRPr="00B249C6">
        <w:rPr>
          <w:sz w:val="28"/>
          <w:szCs w:val="28"/>
          <w:lang w:val="kk-KZ"/>
        </w:rPr>
        <w:t xml:space="preserve"> </w:t>
      </w:r>
      <w:r>
        <w:rPr>
          <w:sz w:val="28"/>
          <w:szCs w:val="28"/>
          <w:lang w:val="kk-KZ"/>
        </w:rPr>
        <w:t>курсқа</w:t>
      </w:r>
      <w:r w:rsidRPr="00B249C6">
        <w:rPr>
          <w:sz w:val="28"/>
          <w:szCs w:val="28"/>
          <w:lang w:val="kk-KZ"/>
        </w:rPr>
        <w:t xml:space="preserve"> ауысқан сайын </w:t>
      </w:r>
      <w:r>
        <w:rPr>
          <w:sz w:val="28"/>
          <w:szCs w:val="28"/>
          <w:lang w:val="kk-KZ"/>
        </w:rPr>
        <w:t>с</w:t>
      </w:r>
      <w:r w:rsidRPr="00B249C6">
        <w:rPr>
          <w:sz w:val="28"/>
          <w:szCs w:val="28"/>
          <w:lang w:val="kk-KZ"/>
        </w:rPr>
        <w:t xml:space="preserve">туденттер ақпаратты өз бетінше алу және оны нақты сценарийлерде тиімді қолдану қабілетіне ие болады. Білім беру процесінде </w:t>
      </w:r>
      <w:r>
        <w:rPr>
          <w:sz w:val="28"/>
          <w:szCs w:val="28"/>
          <w:lang w:val="kk-KZ"/>
        </w:rPr>
        <w:t>тұлғаның</w:t>
      </w:r>
      <w:r w:rsidRPr="00B249C6">
        <w:rPr>
          <w:sz w:val="28"/>
          <w:szCs w:val="28"/>
          <w:lang w:val="kk-KZ"/>
        </w:rPr>
        <w:t xml:space="preserve"> танымдық процестері біртіндеп жақсарады. </w:t>
      </w:r>
    </w:p>
    <w:p w:rsidR="000A209D" w:rsidRDefault="000A209D" w:rsidP="000A209D">
      <w:pPr>
        <w:ind w:firstLine="426"/>
        <w:jc w:val="both"/>
        <w:rPr>
          <w:sz w:val="28"/>
          <w:szCs w:val="28"/>
          <w:lang w:val="kk-KZ"/>
        </w:rPr>
      </w:pPr>
      <w:r w:rsidRPr="00525361">
        <w:rPr>
          <w:sz w:val="28"/>
          <w:szCs w:val="28"/>
          <w:lang w:val="kk-KZ"/>
        </w:rPr>
        <w:t xml:space="preserve">Дағдыларды дамыту </w:t>
      </w:r>
      <w:r>
        <w:rPr>
          <w:sz w:val="28"/>
          <w:szCs w:val="28"/>
          <w:lang w:val="kk-KZ"/>
        </w:rPr>
        <w:t xml:space="preserve">тұлғаға </w:t>
      </w:r>
      <w:r w:rsidRPr="00525361">
        <w:rPr>
          <w:sz w:val="28"/>
          <w:szCs w:val="28"/>
          <w:lang w:val="kk-KZ"/>
        </w:rPr>
        <w:t xml:space="preserve"> жағымды </w:t>
      </w:r>
      <w:r w:rsidRPr="00525361">
        <w:rPr>
          <w:i/>
          <w:iCs/>
          <w:sz w:val="28"/>
          <w:szCs w:val="28"/>
          <w:lang w:val="kk-KZ"/>
        </w:rPr>
        <w:t>эмоциялар тудыратын сабақтарды</w:t>
      </w:r>
      <w:r w:rsidRPr="00525361">
        <w:rPr>
          <w:sz w:val="28"/>
          <w:szCs w:val="28"/>
          <w:lang w:val="kk-KZ"/>
        </w:rPr>
        <w:t xml:space="preserve"> қажет етеді. Мұндай күйге ену күш-жігерден туындаған қорқыныш сезімімен сипатталатын </w:t>
      </w:r>
      <w:proofErr w:type="spellStart"/>
      <w:r w:rsidRPr="006B6243">
        <w:rPr>
          <w:i/>
          <w:iCs/>
          <w:sz w:val="28"/>
          <w:szCs w:val="28"/>
          <w:lang w:val="kk-KZ"/>
        </w:rPr>
        <w:t>когнитивті</w:t>
      </w:r>
      <w:proofErr w:type="spellEnd"/>
      <w:r w:rsidRPr="006B6243">
        <w:rPr>
          <w:i/>
          <w:iCs/>
          <w:sz w:val="28"/>
          <w:szCs w:val="28"/>
          <w:lang w:val="kk-KZ"/>
        </w:rPr>
        <w:t xml:space="preserve"> қажеттіліктермен</w:t>
      </w:r>
      <w:r w:rsidRPr="00525361">
        <w:rPr>
          <w:sz w:val="28"/>
          <w:szCs w:val="28"/>
          <w:lang w:val="kk-KZ"/>
        </w:rPr>
        <w:t xml:space="preserve"> байланысты. Дарынды адам сыртқы факторлардан, ақшалай сыйақылардан немесе бәсекелестік жетістіктерден туындаған жетістікке ұмтылудан емес, жағымды эмоцияларға ұмтылуды көрсететін тапсырмаларды орындауға деген ішкі </w:t>
      </w:r>
      <w:proofErr w:type="spellStart"/>
      <w:r w:rsidRPr="00525361">
        <w:rPr>
          <w:sz w:val="28"/>
          <w:szCs w:val="28"/>
          <w:lang w:val="kk-KZ"/>
        </w:rPr>
        <w:t>мотивациядан</w:t>
      </w:r>
      <w:proofErr w:type="spellEnd"/>
      <w:r w:rsidRPr="00525361">
        <w:rPr>
          <w:sz w:val="28"/>
          <w:szCs w:val="28"/>
          <w:lang w:val="kk-KZ"/>
        </w:rPr>
        <w:t xml:space="preserve"> туындайды. Сондықтан басты назар </w:t>
      </w:r>
      <w:r w:rsidRPr="00BA1EBA">
        <w:rPr>
          <w:i/>
          <w:iCs/>
          <w:sz w:val="28"/>
          <w:szCs w:val="28"/>
          <w:lang w:val="kk-KZ"/>
        </w:rPr>
        <w:t xml:space="preserve">жеке тұлғаның даму </w:t>
      </w:r>
      <w:proofErr w:type="spellStart"/>
      <w:r w:rsidRPr="00BA1EBA">
        <w:rPr>
          <w:i/>
          <w:iCs/>
          <w:sz w:val="28"/>
          <w:szCs w:val="28"/>
          <w:lang w:val="kk-KZ"/>
        </w:rPr>
        <w:t>аспектісіне</w:t>
      </w:r>
      <w:proofErr w:type="spellEnd"/>
      <w:r w:rsidRPr="00525361">
        <w:rPr>
          <w:sz w:val="28"/>
          <w:szCs w:val="28"/>
          <w:lang w:val="kk-KZ"/>
        </w:rPr>
        <w:t xml:space="preserve"> аударылады, ол жиі назардан тыс қалады, атап айтқанда адам өмір сүретін мәдени контекст адамға әсер ететін қалыптасу мен </w:t>
      </w:r>
      <w:r w:rsidRPr="00BA1EBA">
        <w:rPr>
          <w:i/>
          <w:iCs/>
          <w:sz w:val="28"/>
          <w:szCs w:val="28"/>
          <w:lang w:val="kk-KZ"/>
        </w:rPr>
        <w:t>шығармашылыққа әсер</w:t>
      </w:r>
      <w:r w:rsidRPr="00525361">
        <w:rPr>
          <w:sz w:val="28"/>
          <w:szCs w:val="28"/>
          <w:lang w:val="kk-KZ"/>
        </w:rPr>
        <w:t xml:space="preserve"> етеді.</w:t>
      </w:r>
    </w:p>
    <w:p w:rsidR="00F87E50" w:rsidRDefault="00F87E50" w:rsidP="000A209D">
      <w:pPr>
        <w:ind w:right="141" w:firstLine="709"/>
        <w:jc w:val="both"/>
        <w:rPr>
          <w:sz w:val="28"/>
          <w:szCs w:val="28"/>
          <w:lang w:val="kk-KZ"/>
        </w:rPr>
      </w:pPr>
      <w:r w:rsidRPr="00F87E50">
        <w:rPr>
          <w:sz w:val="28"/>
          <w:szCs w:val="28"/>
          <w:lang w:val="kk-KZ"/>
        </w:rPr>
        <w:t>Қазіргі ғылыми тұрғыдан алғанда, білім алушының жеке басы тәрбиенің объектісі және субъектісі ретінде қарастырылады. Бұл тұлғаның объективтілігінің негіздемесі оның қалыптасуы, атап айтқанда, сыртқы әсерге, әсіресе тәрбие сияқты мақсатты әсерлерге байланысты.</w:t>
      </w:r>
    </w:p>
    <w:p w:rsidR="000A209D" w:rsidRPr="00F3416B" w:rsidRDefault="000A209D" w:rsidP="000A209D">
      <w:pPr>
        <w:ind w:right="141" w:firstLine="709"/>
        <w:jc w:val="both"/>
        <w:rPr>
          <w:sz w:val="28"/>
          <w:szCs w:val="28"/>
          <w:lang w:val="kk-KZ"/>
        </w:rPr>
      </w:pPr>
      <w:r w:rsidRPr="00512C57">
        <w:rPr>
          <w:sz w:val="28"/>
          <w:szCs w:val="28"/>
          <w:lang w:val="kk-KZ"/>
        </w:rPr>
        <w:t xml:space="preserve">Керісінше, оның өмір сүруінің субъективтілігі жеке қатысуға және сыртқы ынталандырулармен белсенді өзара әрекеттесуге байланысты; сонымен қатар, адамның өсуі тек </w:t>
      </w:r>
      <w:r w:rsidRPr="00512C57">
        <w:rPr>
          <w:i/>
          <w:iCs/>
          <w:sz w:val="28"/>
          <w:szCs w:val="28"/>
          <w:lang w:val="kk-KZ"/>
        </w:rPr>
        <w:t>өзін-өзі жетілдіру арқылы жүзеге асырылады,</w:t>
      </w:r>
      <w:r w:rsidRPr="00512C57">
        <w:rPr>
          <w:sz w:val="28"/>
          <w:szCs w:val="28"/>
          <w:lang w:val="kk-KZ"/>
        </w:rPr>
        <w:t xml:space="preserve"> ал өзін-өзі оқыту (жеке адамға пайдалы деп саналатын белгілі бір жеке қасиеттерді </w:t>
      </w:r>
      <w:r w:rsidRPr="00512C57">
        <w:rPr>
          <w:i/>
          <w:iCs/>
          <w:sz w:val="28"/>
          <w:szCs w:val="28"/>
          <w:lang w:val="kk-KZ"/>
        </w:rPr>
        <w:t>дамыту бойынша тәуелсіз күш-жігер</w:t>
      </w:r>
      <w:r w:rsidRPr="00512C57">
        <w:rPr>
          <w:sz w:val="28"/>
          <w:szCs w:val="28"/>
          <w:lang w:val="kk-KZ"/>
        </w:rPr>
        <w:t xml:space="preserve">) жеке тұлғаның дамуында шешуші рөл атқарады. </w:t>
      </w:r>
      <w:r w:rsidRPr="00F3416B">
        <w:rPr>
          <w:sz w:val="28"/>
          <w:szCs w:val="28"/>
          <w:lang w:val="kk-KZ"/>
        </w:rPr>
        <w:t xml:space="preserve">Субъект болу себебі жеке тұлғаның </w:t>
      </w:r>
      <w:proofErr w:type="spellStart"/>
      <w:r w:rsidRPr="00F3416B">
        <w:rPr>
          <w:sz w:val="28"/>
          <w:szCs w:val="28"/>
          <w:lang w:val="kk-KZ"/>
        </w:rPr>
        <w:t>белсенділігінсіз</w:t>
      </w:r>
      <w:proofErr w:type="spellEnd"/>
      <w:r w:rsidRPr="00F3416B">
        <w:rPr>
          <w:sz w:val="28"/>
          <w:szCs w:val="28"/>
          <w:lang w:val="kk-KZ"/>
        </w:rPr>
        <w:t xml:space="preserve">, сыртқы ықпал-әсерлерге деген белсенді </w:t>
      </w:r>
      <w:proofErr w:type="spellStart"/>
      <w:r w:rsidRPr="00F3416B">
        <w:rPr>
          <w:sz w:val="28"/>
          <w:szCs w:val="28"/>
          <w:lang w:val="kk-KZ"/>
        </w:rPr>
        <w:t>ықпалынсыз</w:t>
      </w:r>
      <w:proofErr w:type="spellEnd"/>
      <w:r w:rsidRPr="00F3416B">
        <w:rPr>
          <w:sz w:val="28"/>
          <w:szCs w:val="28"/>
          <w:lang w:val="kk-KZ"/>
        </w:rPr>
        <w:t xml:space="preserve"> </w:t>
      </w:r>
      <w:r w:rsidRPr="00F3416B">
        <w:rPr>
          <w:i/>
          <w:iCs/>
          <w:sz w:val="28"/>
          <w:szCs w:val="28"/>
          <w:lang w:val="kk-KZ"/>
        </w:rPr>
        <w:t>даму ілгері жүрмейді</w:t>
      </w:r>
      <w:r w:rsidRPr="00F3416B">
        <w:rPr>
          <w:sz w:val="28"/>
          <w:szCs w:val="28"/>
          <w:lang w:val="kk-KZ"/>
        </w:rPr>
        <w:t xml:space="preserve">; тағы бір себебі: адамның дамуы </w:t>
      </w:r>
      <w:r w:rsidRPr="00F3416B">
        <w:rPr>
          <w:i/>
          <w:iCs/>
          <w:sz w:val="28"/>
          <w:szCs w:val="28"/>
          <w:lang w:val="kk-KZ"/>
        </w:rPr>
        <w:t>өзін-өзі дамыту процесінде ғана жүзеге асады</w:t>
      </w:r>
      <w:r w:rsidRPr="00F3416B">
        <w:rPr>
          <w:sz w:val="28"/>
          <w:szCs w:val="28"/>
          <w:lang w:val="kk-KZ"/>
        </w:rPr>
        <w:t>, сондай-ақ жеке тұлғаның дамуында өзін-өзі тәрбиелеудің де алар орны ерекше (сол субъект қалағанындай жеке тұлғаға тән белгілі бір қасиеттерін қалыптастыру мақсатында өз бетінше жұмыс)</w:t>
      </w:r>
      <w:r w:rsidR="00F87E50">
        <w:rPr>
          <w:sz w:val="28"/>
          <w:szCs w:val="28"/>
          <w:lang w:val="kk-KZ"/>
        </w:rPr>
        <w:sym w:font="Symbol" w:char="F05B"/>
      </w:r>
      <w:r w:rsidR="00F87E50">
        <w:rPr>
          <w:sz w:val="28"/>
          <w:szCs w:val="28"/>
          <w:lang w:val="kk-KZ"/>
        </w:rPr>
        <w:t>134. б.87</w:t>
      </w:r>
      <w:r w:rsidR="00F87E50">
        <w:rPr>
          <w:sz w:val="28"/>
          <w:szCs w:val="28"/>
          <w:lang w:val="kk-KZ"/>
        </w:rPr>
        <w:sym w:font="Symbol" w:char="F05D"/>
      </w:r>
      <w:r w:rsidRPr="00F3416B">
        <w:rPr>
          <w:sz w:val="28"/>
          <w:szCs w:val="28"/>
          <w:lang w:val="kk-KZ"/>
        </w:rPr>
        <w:t xml:space="preserve">. </w:t>
      </w:r>
    </w:p>
    <w:p w:rsidR="000A209D" w:rsidRPr="006B6243" w:rsidRDefault="000A209D" w:rsidP="000A209D">
      <w:pPr>
        <w:pStyle w:val="a8"/>
        <w:ind w:left="0"/>
        <w:jc w:val="both"/>
        <w:rPr>
          <w:bCs/>
          <w:i/>
          <w:sz w:val="28"/>
          <w:szCs w:val="28"/>
          <w:lang w:val="kk-KZ"/>
        </w:rPr>
      </w:pPr>
      <w:r w:rsidRPr="006B6243">
        <w:rPr>
          <w:bCs/>
          <w:i/>
          <w:sz w:val="28"/>
          <w:szCs w:val="28"/>
          <w:lang w:val="kk-KZ"/>
        </w:rPr>
        <w:t>Студенттердің өзіндік жұмысының маңызы мынада:</w:t>
      </w:r>
    </w:p>
    <w:p w:rsidR="000A209D" w:rsidRPr="00CE017F" w:rsidRDefault="000A209D" w:rsidP="000A209D">
      <w:pPr>
        <w:pStyle w:val="a8"/>
        <w:tabs>
          <w:tab w:val="left" w:pos="851"/>
          <w:tab w:val="left" w:pos="1560"/>
        </w:tabs>
        <w:ind w:left="0" w:firstLine="708"/>
        <w:jc w:val="both"/>
        <w:rPr>
          <w:sz w:val="28"/>
          <w:szCs w:val="28"/>
          <w:lang w:val="kk-KZ"/>
        </w:rPr>
      </w:pPr>
      <w:r w:rsidRPr="00CE017F">
        <w:rPr>
          <w:sz w:val="28"/>
          <w:szCs w:val="28"/>
          <w:lang w:val="kk-KZ"/>
        </w:rPr>
        <w:t>-</w:t>
      </w:r>
      <w:r w:rsidRPr="00CE017F">
        <w:rPr>
          <w:sz w:val="28"/>
          <w:szCs w:val="28"/>
          <w:lang w:val="kk-KZ"/>
        </w:rPr>
        <w:tab/>
        <w:t>білім алушылардың саналылық деңгейін арттырып, білімді меңгеру беріктігін көтереді;</w:t>
      </w:r>
    </w:p>
    <w:p w:rsidR="000A209D" w:rsidRPr="00CE017F" w:rsidRDefault="000A209D" w:rsidP="000A209D">
      <w:pPr>
        <w:pStyle w:val="a8"/>
        <w:tabs>
          <w:tab w:val="left" w:pos="851"/>
          <w:tab w:val="left" w:pos="1560"/>
        </w:tabs>
        <w:ind w:left="0" w:firstLine="708"/>
        <w:jc w:val="both"/>
        <w:rPr>
          <w:sz w:val="28"/>
          <w:szCs w:val="28"/>
          <w:lang w:val="kk-KZ"/>
        </w:rPr>
      </w:pPr>
      <w:r w:rsidRPr="00CE017F">
        <w:rPr>
          <w:sz w:val="28"/>
          <w:szCs w:val="28"/>
          <w:lang w:val="kk-KZ"/>
        </w:rPr>
        <w:t>-</w:t>
      </w:r>
      <w:r w:rsidRPr="00CE017F">
        <w:rPr>
          <w:sz w:val="28"/>
          <w:szCs w:val="28"/>
          <w:lang w:val="kk-KZ"/>
        </w:rPr>
        <w:tab/>
        <w:t>студенттер бойында белгілі бір икемділік пен дағдыны қалыптастырады;</w:t>
      </w:r>
    </w:p>
    <w:p w:rsidR="000A209D" w:rsidRPr="00CE017F" w:rsidRDefault="000A209D" w:rsidP="000A209D">
      <w:pPr>
        <w:pStyle w:val="a8"/>
        <w:tabs>
          <w:tab w:val="left" w:pos="851"/>
          <w:tab w:val="left" w:pos="1560"/>
        </w:tabs>
        <w:ind w:left="0" w:firstLine="708"/>
        <w:jc w:val="both"/>
        <w:rPr>
          <w:sz w:val="28"/>
          <w:szCs w:val="28"/>
          <w:lang w:val="kk-KZ"/>
        </w:rPr>
      </w:pPr>
      <w:r w:rsidRPr="00CE017F">
        <w:rPr>
          <w:sz w:val="28"/>
          <w:szCs w:val="28"/>
          <w:lang w:val="kk-KZ"/>
        </w:rPr>
        <w:t>-</w:t>
      </w:r>
      <w:r w:rsidRPr="00CE017F">
        <w:rPr>
          <w:sz w:val="28"/>
          <w:szCs w:val="28"/>
          <w:lang w:val="kk-KZ"/>
        </w:rPr>
        <w:tab/>
        <w:t>алған білімін өмірде қолдана білуге үйретеді;</w:t>
      </w:r>
    </w:p>
    <w:p w:rsidR="000A209D" w:rsidRPr="00CE017F" w:rsidRDefault="000A209D" w:rsidP="000A209D">
      <w:pPr>
        <w:pStyle w:val="a8"/>
        <w:tabs>
          <w:tab w:val="left" w:pos="851"/>
          <w:tab w:val="left" w:pos="1560"/>
        </w:tabs>
        <w:ind w:left="0" w:firstLine="708"/>
        <w:jc w:val="both"/>
        <w:rPr>
          <w:sz w:val="28"/>
          <w:szCs w:val="28"/>
          <w:lang w:val="kk-KZ"/>
        </w:rPr>
      </w:pPr>
      <w:r w:rsidRPr="00CE017F">
        <w:rPr>
          <w:sz w:val="28"/>
          <w:szCs w:val="28"/>
          <w:lang w:val="kk-KZ"/>
        </w:rPr>
        <w:t>-</w:t>
      </w:r>
      <w:r w:rsidRPr="00CE017F">
        <w:rPr>
          <w:sz w:val="28"/>
          <w:szCs w:val="28"/>
          <w:lang w:val="kk-KZ"/>
        </w:rPr>
        <w:tab/>
        <w:t>студенттердің танымдық қабілетін дамытып, ойлау әрекетін жоғарылатады.</w:t>
      </w:r>
    </w:p>
    <w:p w:rsidR="000A209D" w:rsidRDefault="000A209D" w:rsidP="0001420F">
      <w:pPr>
        <w:pStyle w:val="af0"/>
        <w:spacing w:line="240" w:lineRule="auto"/>
        <w:ind w:firstLine="709"/>
        <w:jc w:val="both"/>
        <w:rPr>
          <w:sz w:val="28"/>
          <w:szCs w:val="28"/>
          <w:lang w:val="kk-KZ"/>
        </w:rPr>
      </w:pPr>
      <w:r>
        <w:rPr>
          <w:sz w:val="28"/>
          <w:szCs w:val="28"/>
          <w:lang w:val="kk-KZ"/>
        </w:rPr>
        <w:t>Ө</w:t>
      </w:r>
      <w:r w:rsidRPr="00C21B73">
        <w:rPr>
          <w:sz w:val="28"/>
          <w:szCs w:val="28"/>
          <w:lang w:val="kk-KZ"/>
        </w:rPr>
        <w:t>зіндік жұмыс</w:t>
      </w:r>
      <w:r>
        <w:rPr>
          <w:sz w:val="28"/>
          <w:szCs w:val="28"/>
          <w:lang w:val="kk-KZ"/>
        </w:rPr>
        <w:t xml:space="preserve"> с</w:t>
      </w:r>
      <w:r w:rsidRPr="00C21B73">
        <w:rPr>
          <w:sz w:val="28"/>
          <w:szCs w:val="28"/>
          <w:lang w:val="kk-KZ"/>
        </w:rPr>
        <w:t xml:space="preserve">туденттің </w:t>
      </w:r>
      <w:r>
        <w:rPr>
          <w:sz w:val="28"/>
          <w:szCs w:val="28"/>
          <w:lang w:val="kk-KZ"/>
        </w:rPr>
        <w:t xml:space="preserve">бойында </w:t>
      </w:r>
      <w:r w:rsidRPr="00C21B73">
        <w:rPr>
          <w:sz w:val="28"/>
          <w:szCs w:val="28"/>
          <w:lang w:val="kk-KZ"/>
        </w:rPr>
        <w:t xml:space="preserve">әр түрлі </w:t>
      </w:r>
      <w:r w:rsidRPr="0068665F">
        <w:rPr>
          <w:sz w:val="28"/>
          <w:szCs w:val="28"/>
          <w:lang w:val="kk-KZ"/>
        </w:rPr>
        <w:t>дағдылар</w:t>
      </w:r>
      <w:r>
        <w:rPr>
          <w:sz w:val="28"/>
          <w:szCs w:val="28"/>
          <w:lang w:val="kk-KZ"/>
        </w:rPr>
        <w:t xml:space="preserve">ды </w:t>
      </w:r>
      <w:r w:rsidRPr="0068665F">
        <w:rPr>
          <w:sz w:val="28"/>
          <w:szCs w:val="28"/>
          <w:lang w:val="kk-KZ"/>
        </w:rPr>
        <w:t>дамытуда шешуші рөл атқарады, олар оқу процесінің</w:t>
      </w:r>
      <w:r w:rsidRPr="00C21B73">
        <w:rPr>
          <w:sz w:val="28"/>
          <w:szCs w:val="28"/>
          <w:lang w:val="kk-KZ"/>
        </w:rPr>
        <w:t xml:space="preserve"> сәтті өтуі үшін ғана емес, сонымен қатар кәсіби және жеке өмірде де маңызды</w:t>
      </w:r>
      <w:r>
        <w:rPr>
          <w:sz w:val="28"/>
          <w:szCs w:val="28"/>
          <w:lang w:val="kk-KZ"/>
        </w:rPr>
        <w:t xml:space="preserve"> (Кесте-2)</w:t>
      </w:r>
      <w:r w:rsidRPr="00C21B73">
        <w:rPr>
          <w:sz w:val="28"/>
          <w:szCs w:val="28"/>
          <w:lang w:val="kk-KZ"/>
        </w:rPr>
        <w:t>.</w:t>
      </w:r>
      <w:r>
        <w:rPr>
          <w:sz w:val="28"/>
          <w:szCs w:val="28"/>
          <w:lang w:val="kk-KZ"/>
        </w:rPr>
        <w:t xml:space="preserve"> </w:t>
      </w:r>
    </w:p>
    <w:p w:rsidR="0001420F" w:rsidRDefault="0001420F" w:rsidP="000A209D">
      <w:pPr>
        <w:pStyle w:val="af0"/>
        <w:spacing w:line="240" w:lineRule="auto"/>
        <w:ind w:firstLine="0"/>
        <w:jc w:val="left"/>
        <w:rPr>
          <w:sz w:val="28"/>
          <w:szCs w:val="28"/>
          <w:lang w:val="kk-KZ"/>
        </w:rPr>
      </w:pPr>
    </w:p>
    <w:p w:rsidR="000A209D" w:rsidRDefault="000A209D" w:rsidP="000A209D">
      <w:pPr>
        <w:pStyle w:val="af0"/>
        <w:spacing w:line="240" w:lineRule="auto"/>
        <w:ind w:firstLine="0"/>
        <w:jc w:val="left"/>
        <w:rPr>
          <w:sz w:val="28"/>
          <w:szCs w:val="28"/>
          <w:lang w:val="kk-KZ"/>
        </w:rPr>
      </w:pPr>
      <w:r>
        <w:rPr>
          <w:sz w:val="28"/>
          <w:szCs w:val="28"/>
          <w:lang w:val="kk-KZ"/>
        </w:rPr>
        <w:t>Кесте 2</w:t>
      </w:r>
      <w:r w:rsidRPr="0096635B">
        <w:rPr>
          <w:sz w:val="28"/>
          <w:szCs w:val="28"/>
          <w:lang w:val="kk-KZ"/>
        </w:rPr>
        <w:t>–</w:t>
      </w:r>
      <w:r>
        <w:rPr>
          <w:sz w:val="28"/>
          <w:szCs w:val="28"/>
          <w:lang w:val="kk-KZ"/>
        </w:rPr>
        <w:t xml:space="preserve"> Ө</w:t>
      </w:r>
      <w:r w:rsidRPr="00C21B73">
        <w:rPr>
          <w:sz w:val="28"/>
          <w:szCs w:val="28"/>
          <w:lang w:val="kk-KZ"/>
        </w:rPr>
        <w:t xml:space="preserve">зіндік жұмысы </w:t>
      </w:r>
      <w:r>
        <w:rPr>
          <w:sz w:val="28"/>
          <w:szCs w:val="28"/>
          <w:lang w:val="kk-KZ"/>
        </w:rPr>
        <w:t>арқылы с</w:t>
      </w:r>
      <w:r w:rsidRPr="00C21B73">
        <w:rPr>
          <w:sz w:val="28"/>
          <w:szCs w:val="28"/>
          <w:lang w:val="kk-KZ"/>
        </w:rPr>
        <w:t>туденттің</w:t>
      </w:r>
      <w:r>
        <w:rPr>
          <w:sz w:val="28"/>
          <w:szCs w:val="28"/>
          <w:lang w:val="kk-KZ"/>
        </w:rPr>
        <w:t xml:space="preserve"> </w:t>
      </w:r>
      <w:r w:rsidRPr="0068665F">
        <w:rPr>
          <w:sz w:val="28"/>
          <w:szCs w:val="28"/>
          <w:lang w:val="kk-KZ"/>
        </w:rPr>
        <w:t>дағдылар</w:t>
      </w:r>
      <w:r>
        <w:rPr>
          <w:sz w:val="28"/>
          <w:szCs w:val="28"/>
          <w:lang w:val="kk-KZ"/>
        </w:rPr>
        <w:t xml:space="preserve">ды </w:t>
      </w:r>
      <w:r w:rsidRPr="0068665F">
        <w:rPr>
          <w:sz w:val="28"/>
          <w:szCs w:val="28"/>
          <w:lang w:val="kk-KZ"/>
        </w:rPr>
        <w:t>дамыту</w:t>
      </w:r>
    </w:p>
    <w:p w:rsidR="000A209D" w:rsidRDefault="000A209D" w:rsidP="000A209D">
      <w:pPr>
        <w:pStyle w:val="af0"/>
        <w:spacing w:line="240" w:lineRule="auto"/>
        <w:ind w:firstLine="0"/>
        <w:jc w:val="left"/>
        <w:rPr>
          <w:sz w:val="28"/>
          <w:szCs w:val="28"/>
          <w:lang w:val="kk-KZ"/>
        </w:rPr>
      </w:pPr>
    </w:p>
    <w:tbl>
      <w:tblPr>
        <w:tblStyle w:val="a3"/>
        <w:tblW w:w="0" w:type="auto"/>
        <w:tblLook w:val="04A0" w:firstRow="1" w:lastRow="0" w:firstColumn="1" w:lastColumn="0" w:noHBand="0" w:noVBand="1"/>
      </w:tblPr>
      <w:tblGrid>
        <w:gridCol w:w="3609"/>
        <w:gridCol w:w="5742"/>
      </w:tblGrid>
      <w:tr w:rsidR="000A209D" w:rsidRPr="006B6243" w:rsidTr="00E6485C">
        <w:tc>
          <w:tcPr>
            <w:tcW w:w="3609" w:type="dxa"/>
          </w:tcPr>
          <w:p w:rsidR="000A209D" w:rsidRPr="006B6243" w:rsidRDefault="000A209D" w:rsidP="00E6485C">
            <w:pPr>
              <w:pStyle w:val="af0"/>
              <w:shd w:val="clear" w:color="auto" w:fill="auto"/>
              <w:ind w:firstLine="0"/>
              <w:jc w:val="both"/>
              <w:rPr>
                <w:sz w:val="24"/>
                <w:szCs w:val="24"/>
                <w:lang w:val="kk-KZ"/>
              </w:rPr>
            </w:pPr>
            <w:r w:rsidRPr="006B6243">
              <w:rPr>
                <w:sz w:val="24"/>
                <w:szCs w:val="24"/>
                <w:lang w:val="kk-KZ"/>
              </w:rPr>
              <w:t xml:space="preserve">Дағдылар </w:t>
            </w:r>
          </w:p>
        </w:tc>
        <w:tc>
          <w:tcPr>
            <w:tcW w:w="5742" w:type="dxa"/>
          </w:tcPr>
          <w:p w:rsidR="000A209D" w:rsidRPr="006B6243" w:rsidRDefault="000A209D" w:rsidP="00E6485C">
            <w:pPr>
              <w:pStyle w:val="af0"/>
              <w:ind w:firstLine="0"/>
              <w:jc w:val="both"/>
              <w:rPr>
                <w:sz w:val="24"/>
                <w:szCs w:val="24"/>
                <w:lang w:val="kk-KZ"/>
              </w:rPr>
            </w:pPr>
            <w:r w:rsidRPr="006B6243">
              <w:rPr>
                <w:sz w:val="24"/>
                <w:szCs w:val="24"/>
                <w:lang w:val="kk-KZ"/>
              </w:rPr>
              <w:t xml:space="preserve">Сипаттама </w:t>
            </w:r>
          </w:p>
        </w:tc>
      </w:tr>
      <w:tr w:rsidR="000A209D" w:rsidRPr="00905A34" w:rsidTr="00E6485C">
        <w:tc>
          <w:tcPr>
            <w:tcW w:w="3609" w:type="dxa"/>
          </w:tcPr>
          <w:p w:rsidR="000A209D" w:rsidRPr="008657F1" w:rsidRDefault="000A209D" w:rsidP="00E6485C">
            <w:pPr>
              <w:pStyle w:val="af0"/>
              <w:shd w:val="clear" w:color="auto" w:fill="auto"/>
              <w:ind w:firstLine="0"/>
              <w:jc w:val="both"/>
              <w:rPr>
                <w:sz w:val="24"/>
                <w:szCs w:val="24"/>
                <w:lang w:val="kk-KZ"/>
              </w:rPr>
            </w:pPr>
            <w:r w:rsidRPr="008657F1">
              <w:rPr>
                <w:sz w:val="24"/>
                <w:szCs w:val="24"/>
                <w:lang w:val="kk-KZ"/>
              </w:rPr>
              <w:t>Ұйымдастырушылық дағдылар</w:t>
            </w:r>
          </w:p>
        </w:tc>
        <w:tc>
          <w:tcPr>
            <w:tcW w:w="5742" w:type="dxa"/>
          </w:tcPr>
          <w:p w:rsidR="000A209D" w:rsidRPr="00905A34" w:rsidRDefault="000A209D" w:rsidP="00E6485C">
            <w:pPr>
              <w:pStyle w:val="af0"/>
              <w:ind w:firstLine="0"/>
              <w:jc w:val="both"/>
              <w:rPr>
                <w:sz w:val="24"/>
                <w:szCs w:val="24"/>
                <w:lang w:val="kk-KZ"/>
              </w:rPr>
            </w:pPr>
            <w:r w:rsidRPr="00905A34">
              <w:rPr>
                <w:sz w:val="24"/>
                <w:szCs w:val="24"/>
                <w:lang w:val="kk-KZ"/>
              </w:rPr>
              <w:t>Өз бетінше жұмыс істеу мақсатқа жету үшін уақытты жоспарлауды, басымдықтарды белгілеуді және ресурстарды басқаруды қажет етеді.</w:t>
            </w:r>
          </w:p>
        </w:tc>
      </w:tr>
      <w:tr w:rsidR="000A209D" w:rsidRPr="00905A34" w:rsidTr="00E6485C">
        <w:tc>
          <w:tcPr>
            <w:tcW w:w="3609" w:type="dxa"/>
          </w:tcPr>
          <w:p w:rsidR="000A209D" w:rsidRPr="008657F1" w:rsidRDefault="000A209D" w:rsidP="00E6485C">
            <w:pPr>
              <w:pStyle w:val="af0"/>
              <w:shd w:val="clear" w:color="auto" w:fill="auto"/>
              <w:ind w:firstLine="0"/>
              <w:jc w:val="both"/>
              <w:rPr>
                <w:sz w:val="24"/>
                <w:szCs w:val="24"/>
                <w:lang w:val="kk-KZ"/>
              </w:rPr>
            </w:pPr>
            <w:r w:rsidRPr="008657F1">
              <w:rPr>
                <w:sz w:val="24"/>
                <w:szCs w:val="24"/>
                <w:lang w:val="kk-KZ"/>
              </w:rPr>
              <w:t>Зерттеу дағдылары</w:t>
            </w:r>
          </w:p>
        </w:tc>
        <w:tc>
          <w:tcPr>
            <w:tcW w:w="5742" w:type="dxa"/>
          </w:tcPr>
          <w:p w:rsidR="000A209D" w:rsidRPr="00905A34" w:rsidRDefault="000A209D" w:rsidP="00E6485C">
            <w:pPr>
              <w:pStyle w:val="af0"/>
              <w:ind w:firstLine="0"/>
              <w:jc w:val="both"/>
              <w:rPr>
                <w:sz w:val="24"/>
                <w:szCs w:val="24"/>
                <w:lang w:val="kk-KZ"/>
              </w:rPr>
            </w:pPr>
            <w:r w:rsidRPr="00905A34">
              <w:rPr>
                <w:sz w:val="24"/>
                <w:szCs w:val="24"/>
                <w:lang w:val="kk-KZ"/>
              </w:rPr>
              <w:t>Өзіндік жұмыс процесінде студенттер білімді өз бетінше іздеу қабілетін дамыта отырып, әртүрлі көздерден ақпаратты жинауды, талдауды және түсіндіруді үйренеді.</w:t>
            </w:r>
          </w:p>
        </w:tc>
      </w:tr>
      <w:tr w:rsidR="000A209D" w:rsidRPr="00905A34" w:rsidTr="00E6485C">
        <w:tc>
          <w:tcPr>
            <w:tcW w:w="3609" w:type="dxa"/>
          </w:tcPr>
          <w:p w:rsidR="000A209D" w:rsidRPr="008657F1" w:rsidRDefault="000A209D" w:rsidP="00E6485C">
            <w:pPr>
              <w:pStyle w:val="af0"/>
              <w:shd w:val="clear" w:color="auto" w:fill="auto"/>
              <w:ind w:firstLine="0"/>
              <w:jc w:val="both"/>
              <w:rPr>
                <w:sz w:val="24"/>
                <w:szCs w:val="24"/>
                <w:lang w:val="kk-KZ"/>
              </w:rPr>
            </w:pPr>
            <w:r w:rsidRPr="008657F1">
              <w:rPr>
                <w:sz w:val="24"/>
                <w:szCs w:val="24"/>
                <w:lang w:val="kk-KZ"/>
              </w:rPr>
              <w:t>Сыни тұрғыдан ойлау</w:t>
            </w:r>
          </w:p>
        </w:tc>
        <w:tc>
          <w:tcPr>
            <w:tcW w:w="5742" w:type="dxa"/>
          </w:tcPr>
          <w:p w:rsidR="000A209D" w:rsidRPr="00905A34" w:rsidRDefault="000A209D" w:rsidP="00E6485C">
            <w:pPr>
              <w:pStyle w:val="af0"/>
              <w:ind w:firstLine="0"/>
              <w:jc w:val="both"/>
              <w:rPr>
                <w:sz w:val="24"/>
                <w:szCs w:val="24"/>
                <w:lang w:val="kk-KZ"/>
              </w:rPr>
            </w:pPr>
            <w:r w:rsidRPr="00905A34">
              <w:rPr>
                <w:sz w:val="24"/>
                <w:szCs w:val="24"/>
                <w:lang w:val="kk-KZ"/>
              </w:rPr>
              <w:t>Өзіндік жұмыс студенттердің ақпаратты сыни тұрғыдан талдау және бағалау, негізгі дәлелдерді бөліп көрсету және өз пікірін қалыптастыру қабілеттерін дамытуға ықпал етеді.</w:t>
            </w:r>
          </w:p>
        </w:tc>
      </w:tr>
      <w:tr w:rsidR="000A209D" w:rsidRPr="00905A34" w:rsidTr="00E6485C">
        <w:tc>
          <w:tcPr>
            <w:tcW w:w="3609" w:type="dxa"/>
          </w:tcPr>
          <w:p w:rsidR="000A209D" w:rsidRPr="008657F1" w:rsidRDefault="000A209D" w:rsidP="00E6485C">
            <w:pPr>
              <w:pStyle w:val="af0"/>
              <w:shd w:val="clear" w:color="auto" w:fill="auto"/>
              <w:ind w:firstLine="0"/>
              <w:jc w:val="both"/>
              <w:rPr>
                <w:sz w:val="24"/>
                <w:szCs w:val="24"/>
                <w:lang w:val="kk-KZ"/>
              </w:rPr>
            </w:pPr>
            <w:r w:rsidRPr="008657F1">
              <w:rPr>
                <w:sz w:val="24"/>
                <w:szCs w:val="24"/>
                <w:lang w:val="kk-KZ"/>
              </w:rPr>
              <w:t>Шығармашылық ойлау</w:t>
            </w:r>
          </w:p>
        </w:tc>
        <w:tc>
          <w:tcPr>
            <w:tcW w:w="5742" w:type="dxa"/>
          </w:tcPr>
          <w:p w:rsidR="000A209D" w:rsidRPr="00905A34" w:rsidRDefault="000A209D" w:rsidP="00E6485C">
            <w:pPr>
              <w:pStyle w:val="af0"/>
              <w:ind w:firstLine="0"/>
              <w:jc w:val="both"/>
              <w:rPr>
                <w:sz w:val="24"/>
                <w:szCs w:val="24"/>
                <w:lang w:val="kk-KZ"/>
              </w:rPr>
            </w:pPr>
            <w:r w:rsidRPr="00905A34">
              <w:rPr>
                <w:sz w:val="24"/>
                <w:szCs w:val="24"/>
                <w:lang w:val="kk-KZ"/>
              </w:rPr>
              <w:t>Өздік тапсырмаларды орындау кезінде студенттер өз шығармашылықтарын көрсете алады және тапсырмалардың стандартты емес шешімдерін таба алады.</w:t>
            </w:r>
          </w:p>
        </w:tc>
      </w:tr>
      <w:tr w:rsidR="000A209D" w:rsidRPr="00905A34" w:rsidTr="00E6485C">
        <w:tc>
          <w:tcPr>
            <w:tcW w:w="3609" w:type="dxa"/>
          </w:tcPr>
          <w:p w:rsidR="000A209D" w:rsidRPr="008657F1" w:rsidRDefault="000A209D" w:rsidP="00E6485C">
            <w:pPr>
              <w:pStyle w:val="af0"/>
              <w:shd w:val="clear" w:color="auto" w:fill="auto"/>
              <w:ind w:firstLine="0"/>
              <w:jc w:val="both"/>
              <w:rPr>
                <w:sz w:val="24"/>
                <w:szCs w:val="24"/>
                <w:lang w:val="kk-KZ"/>
              </w:rPr>
            </w:pPr>
            <w:r w:rsidRPr="008657F1">
              <w:rPr>
                <w:sz w:val="24"/>
                <w:szCs w:val="24"/>
                <w:lang w:val="kk-KZ"/>
              </w:rPr>
              <w:t>Өзін-өзі тәрбиелеу және жауапкершілік</w:t>
            </w:r>
          </w:p>
        </w:tc>
        <w:tc>
          <w:tcPr>
            <w:tcW w:w="5742" w:type="dxa"/>
          </w:tcPr>
          <w:p w:rsidR="000A209D" w:rsidRPr="00905A34" w:rsidRDefault="000A209D" w:rsidP="00E6485C">
            <w:pPr>
              <w:pStyle w:val="af0"/>
              <w:ind w:firstLine="0"/>
              <w:jc w:val="both"/>
              <w:rPr>
                <w:sz w:val="24"/>
                <w:szCs w:val="24"/>
                <w:lang w:val="kk-KZ"/>
              </w:rPr>
            </w:pPr>
            <w:r w:rsidRPr="00905A34">
              <w:rPr>
                <w:sz w:val="24"/>
                <w:szCs w:val="24"/>
                <w:lang w:val="kk-KZ"/>
              </w:rPr>
              <w:t xml:space="preserve">Оқытушының тұрақты </w:t>
            </w:r>
            <w:proofErr w:type="spellStart"/>
            <w:r w:rsidRPr="00905A34">
              <w:rPr>
                <w:sz w:val="24"/>
                <w:szCs w:val="24"/>
                <w:lang w:val="kk-KZ"/>
              </w:rPr>
              <w:t>бақылауынсыз</w:t>
            </w:r>
            <w:proofErr w:type="spellEnd"/>
            <w:r w:rsidRPr="00905A34">
              <w:rPr>
                <w:sz w:val="24"/>
                <w:szCs w:val="24"/>
                <w:lang w:val="kk-KZ"/>
              </w:rPr>
              <w:t xml:space="preserve"> жұмыс істеу студенттерден өзін-өзі тәрбиелеуді, өзін-өзі ұйымдастыруды және өз жұмысының нәтижелері үшін жауапкершілікті талап етеді.</w:t>
            </w:r>
          </w:p>
        </w:tc>
      </w:tr>
    </w:tbl>
    <w:p w:rsidR="000A209D" w:rsidRDefault="000A209D" w:rsidP="000A209D">
      <w:r>
        <w:rPr>
          <w:sz w:val="28"/>
          <w:szCs w:val="28"/>
          <w:lang w:val="kk-KZ"/>
        </w:rPr>
        <w:t xml:space="preserve">2–кестенің жалғасы </w:t>
      </w:r>
    </w:p>
    <w:tbl>
      <w:tblPr>
        <w:tblStyle w:val="a3"/>
        <w:tblW w:w="0" w:type="auto"/>
        <w:tblLook w:val="04A0" w:firstRow="1" w:lastRow="0" w:firstColumn="1" w:lastColumn="0" w:noHBand="0" w:noVBand="1"/>
      </w:tblPr>
      <w:tblGrid>
        <w:gridCol w:w="3609"/>
        <w:gridCol w:w="5742"/>
      </w:tblGrid>
      <w:tr w:rsidR="000A209D" w:rsidRPr="00905A34" w:rsidTr="00E6485C">
        <w:tc>
          <w:tcPr>
            <w:tcW w:w="3609" w:type="dxa"/>
          </w:tcPr>
          <w:p w:rsidR="000A209D" w:rsidRPr="008657F1" w:rsidRDefault="000A209D" w:rsidP="00E6485C">
            <w:pPr>
              <w:pStyle w:val="af0"/>
              <w:shd w:val="clear" w:color="auto" w:fill="auto"/>
              <w:ind w:firstLine="0"/>
              <w:jc w:val="both"/>
              <w:rPr>
                <w:sz w:val="24"/>
                <w:szCs w:val="24"/>
                <w:lang w:val="kk-KZ"/>
              </w:rPr>
            </w:pPr>
            <w:r>
              <w:rPr>
                <w:sz w:val="24"/>
                <w:szCs w:val="24"/>
                <w:lang w:val="kk-KZ"/>
              </w:rPr>
              <w:t>1</w:t>
            </w:r>
          </w:p>
        </w:tc>
        <w:tc>
          <w:tcPr>
            <w:tcW w:w="5742" w:type="dxa"/>
          </w:tcPr>
          <w:p w:rsidR="000A209D" w:rsidRPr="00905A34" w:rsidRDefault="000A209D" w:rsidP="00E6485C">
            <w:pPr>
              <w:pStyle w:val="af0"/>
              <w:ind w:firstLine="0"/>
              <w:jc w:val="both"/>
              <w:rPr>
                <w:sz w:val="24"/>
                <w:szCs w:val="24"/>
                <w:lang w:val="kk-KZ"/>
              </w:rPr>
            </w:pPr>
            <w:r>
              <w:rPr>
                <w:sz w:val="24"/>
                <w:szCs w:val="24"/>
                <w:lang w:val="kk-KZ"/>
              </w:rPr>
              <w:t>2</w:t>
            </w:r>
          </w:p>
        </w:tc>
      </w:tr>
      <w:tr w:rsidR="0001420F" w:rsidRPr="00905A34" w:rsidTr="00E6485C">
        <w:tc>
          <w:tcPr>
            <w:tcW w:w="3609" w:type="dxa"/>
          </w:tcPr>
          <w:p w:rsidR="0001420F" w:rsidRPr="008657F1" w:rsidRDefault="0001420F" w:rsidP="00E6485C">
            <w:pPr>
              <w:pStyle w:val="af0"/>
              <w:shd w:val="clear" w:color="auto" w:fill="auto"/>
              <w:ind w:firstLine="0"/>
              <w:jc w:val="both"/>
              <w:rPr>
                <w:sz w:val="24"/>
                <w:szCs w:val="24"/>
                <w:lang w:val="kk-KZ"/>
              </w:rPr>
            </w:pPr>
            <w:r w:rsidRPr="008657F1">
              <w:rPr>
                <w:sz w:val="24"/>
                <w:szCs w:val="24"/>
                <w:lang w:val="kk-KZ"/>
              </w:rPr>
              <w:t>Қарым-қатынас дағдылары</w:t>
            </w:r>
          </w:p>
          <w:p w:rsidR="0001420F" w:rsidRPr="008657F1" w:rsidRDefault="0001420F" w:rsidP="00E6485C">
            <w:pPr>
              <w:pStyle w:val="af0"/>
              <w:shd w:val="clear" w:color="auto" w:fill="auto"/>
              <w:ind w:firstLine="0"/>
              <w:jc w:val="both"/>
              <w:rPr>
                <w:sz w:val="24"/>
                <w:szCs w:val="24"/>
                <w:lang w:val="kk-KZ"/>
              </w:rPr>
            </w:pPr>
            <w:r>
              <w:rPr>
                <w:sz w:val="24"/>
                <w:szCs w:val="24"/>
                <w:lang w:val="kk-KZ"/>
              </w:rPr>
              <w:t xml:space="preserve">Топта </w:t>
            </w:r>
            <w:r w:rsidRPr="008657F1">
              <w:rPr>
                <w:sz w:val="24"/>
                <w:szCs w:val="24"/>
                <w:lang w:val="kk-KZ"/>
              </w:rPr>
              <w:t xml:space="preserve"> жұмыс істей білу</w:t>
            </w:r>
          </w:p>
        </w:tc>
        <w:tc>
          <w:tcPr>
            <w:tcW w:w="5742" w:type="dxa"/>
          </w:tcPr>
          <w:p w:rsidR="0001420F" w:rsidRPr="00905A34" w:rsidRDefault="0001420F" w:rsidP="00E6485C">
            <w:pPr>
              <w:pStyle w:val="af0"/>
              <w:ind w:firstLine="0"/>
              <w:jc w:val="both"/>
              <w:rPr>
                <w:sz w:val="24"/>
                <w:szCs w:val="24"/>
                <w:lang w:val="kk-KZ"/>
              </w:rPr>
            </w:pPr>
            <w:r w:rsidRPr="00905A34">
              <w:rPr>
                <w:sz w:val="24"/>
                <w:szCs w:val="24"/>
                <w:lang w:val="kk-KZ"/>
              </w:rPr>
              <w:t xml:space="preserve">Өздік жұмыс барысында студенттер тиімді қарым-қатынас жасау қабілетін дамыта алады, әсіресе тапсырмалар басқа студенттермен ынтымақтастықты немесе оқытушылармен кеңесуді қажет жағдайда. </w:t>
            </w:r>
          </w:p>
        </w:tc>
      </w:tr>
      <w:tr w:rsidR="000A209D" w:rsidRPr="00D616A9" w:rsidTr="00E6485C">
        <w:tc>
          <w:tcPr>
            <w:tcW w:w="3609" w:type="dxa"/>
          </w:tcPr>
          <w:p w:rsidR="000A209D" w:rsidRPr="008657F1" w:rsidRDefault="000A209D" w:rsidP="00E6485C">
            <w:pPr>
              <w:pStyle w:val="af0"/>
              <w:ind w:firstLine="0"/>
              <w:jc w:val="both"/>
              <w:rPr>
                <w:sz w:val="24"/>
                <w:szCs w:val="24"/>
                <w:lang w:val="kk-KZ"/>
              </w:rPr>
            </w:pPr>
            <w:r w:rsidRPr="008657F1">
              <w:rPr>
                <w:sz w:val="24"/>
                <w:szCs w:val="24"/>
                <w:lang w:val="kk-KZ"/>
              </w:rPr>
              <w:t>Мәселелерді шешу</w:t>
            </w:r>
          </w:p>
          <w:p w:rsidR="000A209D" w:rsidRPr="008657F1" w:rsidRDefault="000A209D" w:rsidP="00E6485C">
            <w:pPr>
              <w:pStyle w:val="af0"/>
              <w:shd w:val="clear" w:color="auto" w:fill="auto"/>
              <w:ind w:firstLine="0"/>
              <w:jc w:val="both"/>
              <w:rPr>
                <w:sz w:val="24"/>
                <w:szCs w:val="24"/>
                <w:lang w:val="kk-KZ"/>
              </w:rPr>
            </w:pPr>
          </w:p>
        </w:tc>
        <w:tc>
          <w:tcPr>
            <w:tcW w:w="5742" w:type="dxa"/>
          </w:tcPr>
          <w:p w:rsidR="000A209D" w:rsidRPr="00905A34" w:rsidRDefault="000A209D" w:rsidP="00E6485C">
            <w:pPr>
              <w:pStyle w:val="af0"/>
              <w:ind w:firstLine="0"/>
              <w:jc w:val="both"/>
              <w:rPr>
                <w:sz w:val="24"/>
                <w:szCs w:val="24"/>
                <w:lang w:val="kk-KZ"/>
              </w:rPr>
            </w:pPr>
            <w:r w:rsidRPr="00905A34">
              <w:rPr>
                <w:sz w:val="24"/>
                <w:szCs w:val="24"/>
                <w:lang w:val="kk-KZ"/>
              </w:rPr>
              <w:t>Өздік жұмыс көбінесе студенттердің тиімді шешімдер табу және қиындықтарды жеңу қабілеттерін дамытуға ықпал ететін әртүрлі проблемалық жағдайларды шешуді қамтиды.</w:t>
            </w:r>
          </w:p>
        </w:tc>
      </w:tr>
      <w:tr w:rsidR="000A209D" w:rsidRPr="00905A34" w:rsidTr="00E6485C">
        <w:tc>
          <w:tcPr>
            <w:tcW w:w="3609" w:type="dxa"/>
          </w:tcPr>
          <w:p w:rsidR="000A209D" w:rsidRPr="008657F1" w:rsidRDefault="000A209D" w:rsidP="00E6485C">
            <w:pPr>
              <w:pStyle w:val="af0"/>
              <w:ind w:firstLine="0"/>
              <w:jc w:val="both"/>
              <w:rPr>
                <w:sz w:val="24"/>
                <w:szCs w:val="24"/>
                <w:lang w:val="kk-KZ"/>
              </w:rPr>
            </w:pPr>
            <w:r w:rsidRPr="008657F1">
              <w:rPr>
                <w:sz w:val="24"/>
                <w:szCs w:val="24"/>
                <w:lang w:val="kk-KZ"/>
              </w:rPr>
              <w:t>Цифрлық сауаттылық</w:t>
            </w:r>
          </w:p>
        </w:tc>
        <w:tc>
          <w:tcPr>
            <w:tcW w:w="5742" w:type="dxa"/>
          </w:tcPr>
          <w:p w:rsidR="000A209D" w:rsidRPr="00905A34" w:rsidRDefault="000A209D" w:rsidP="00E6485C">
            <w:pPr>
              <w:pStyle w:val="af0"/>
              <w:ind w:firstLine="0"/>
              <w:jc w:val="both"/>
              <w:rPr>
                <w:sz w:val="24"/>
                <w:szCs w:val="24"/>
                <w:lang w:val="kk-KZ"/>
              </w:rPr>
            </w:pPr>
            <w:r w:rsidRPr="00905A34">
              <w:rPr>
                <w:sz w:val="24"/>
                <w:szCs w:val="24"/>
                <w:lang w:val="kk-KZ"/>
              </w:rPr>
              <w:t>Цифрлық дәуірде компьютерді, интернетті, әлеуметтік желілерді және басқа да цифрлық құралдарды тиімді пайдалана білу, сондай-ақ цифрлық қауіпсіздікті түсіну маңызды.</w:t>
            </w:r>
          </w:p>
        </w:tc>
      </w:tr>
      <w:tr w:rsidR="000A209D" w:rsidRPr="00905A34" w:rsidTr="00E6485C">
        <w:tc>
          <w:tcPr>
            <w:tcW w:w="3609" w:type="dxa"/>
          </w:tcPr>
          <w:p w:rsidR="000A209D" w:rsidRPr="008657F1" w:rsidRDefault="000A209D" w:rsidP="00E6485C">
            <w:pPr>
              <w:pStyle w:val="af0"/>
              <w:ind w:firstLine="0"/>
              <w:jc w:val="both"/>
              <w:rPr>
                <w:sz w:val="24"/>
                <w:szCs w:val="24"/>
                <w:lang w:val="kk-KZ"/>
              </w:rPr>
            </w:pPr>
            <w:r w:rsidRPr="008657F1">
              <w:rPr>
                <w:sz w:val="24"/>
                <w:szCs w:val="24"/>
                <w:lang w:val="kk-KZ"/>
              </w:rPr>
              <w:t xml:space="preserve">Икемділік пен </w:t>
            </w:r>
            <w:proofErr w:type="spellStart"/>
            <w:r w:rsidRPr="008657F1">
              <w:rPr>
                <w:sz w:val="24"/>
                <w:szCs w:val="24"/>
                <w:lang w:val="kk-KZ"/>
              </w:rPr>
              <w:t>бйімделу</w:t>
            </w:r>
            <w:proofErr w:type="spellEnd"/>
            <w:r w:rsidRPr="008657F1">
              <w:rPr>
                <w:sz w:val="24"/>
                <w:szCs w:val="24"/>
                <w:lang w:val="kk-KZ"/>
              </w:rPr>
              <w:t xml:space="preserve"> </w:t>
            </w:r>
          </w:p>
        </w:tc>
        <w:tc>
          <w:tcPr>
            <w:tcW w:w="5742" w:type="dxa"/>
          </w:tcPr>
          <w:p w:rsidR="000A209D" w:rsidRPr="00905A34" w:rsidRDefault="000A209D" w:rsidP="00E6485C">
            <w:pPr>
              <w:pStyle w:val="af0"/>
              <w:ind w:firstLine="0"/>
              <w:jc w:val="both"/>
              <w:rPr>
                <w:sz w:val="24"/>
                <w:szCs w:val="24"/>
                <w:lang w:val="kk-KZ"/>
              </w:rPr>
            </w:pPr>
            <w:r w:rsidRPr="00905A34">
              <w:rPr>
                <w:sz w:val="24"/>
                <w:szCs w:val="24"/>
                <w:lang w:val="kk-KZ"/>
              </w:rPr>
              <w:t>Қазіргі әлем тез өзгеруде және жаңа жағдайларға тез бейімделе алатын тұлғалардың артықшылығы бар. Ойлаудың икемділігі және өзгеруге дайын болу әртүрлі жағдайларды сәтті шешуге көмектеседі.</w:t>
            </w:r>
          </w:p>
        </w:tc>
      </w:tr>
      <w:tr w:rsidR="000A209D" w:rsidRPr="00905A34" w:rsidTr="00E6485C">
        <w:tc>
          <w:tcPr>
            <w:tcW w:w="3609" w:type="dxa"/>
          </w:tcPr>
          <w:p w:rsidR="000A209D" w:rsidRPr="008657F1" w:rsidRDefault="000A209D" w:rsidP="00E6485C">
            <w:pPr>
              <w:pStyle w:val="af0"/>
              <w:ind w:firstLine="0"/>
              <w:jc w:val="both"/>
              <w:rPr>
                <w:sz w:val="24"/>
                <w:szCs w:val="24"/>
                <w:lang w:val="kk-KZ"/>
              </w:rPr>
            </w:pPr>
            <w:r w:rsidRPr="008657F1">
              <w:rPr>
                <w:sz w:val="24"/>
                <w:szCs w:val="24"/>
                <w:lang w:val="kk-KZ"/>
              </w:rPr>
              <w:t xml:space="preserve">Оқу және өзін-өзі дамыту дағдылары:  </w:t>
            </w:r>
          </w:p>
        </w:tc>
        <w:tc>
          <w:tcPr>
            <w:tcW w:w="5742" w:type="dxa"/>
          </w:tcPr>
          <w:p w:rsidR="000A209D" w:rsidRPr="00905A34" w:rsidRDefault="000A209D" w:rsidP="00E6485C">
            <w:pPr>
              <w:pStyle w:val="af0"/>
              <w:ind w:firstLine="0"/>
              <w:jc w:val="both"/>
              <w:rPr>
                <w:sz w:val="24"/>
                <w:szCs w:val="24"/>
                <w:lang w:val="kk-KZ"/>
              </w:rPr>
            </w:pPr>
            <w:r w:rsidRPr="00905A34">
              <w:rPr>
                <w:sz w:val="24"/>
                <w:szCs w:val="24"/>
                <w:lang w:val="kk-KZ"/>
              </w:rPr>
              <w:t>Үздіксіз білім алу және өзін-өзі дамыту қабілеті қазіргі әлемде маңызды болып табылады, мұнда технологиялар мен нарық талаптары үнемі өзгеріп отырады. Оқуға дайын және өзін-өзі жетілдіруге ұмтылатын адамдар бәсекелестік артықшылыққа ие болады.</w:t>
            </w:r>
          </w:p>
        </w:tc>
      </w:tr>
    </w:tbl>
    <w:p w:rsidR="0001420F" w:rsidRDefault="0001420F" w:rsidP="0001420F">
      <w:pPr>
        <w:pStyle w:val="af0"/>
        <w:shd w:val="clear" w:color="auto" w:fill="auto"/>
        <w:tabs>
          <w:tab w:val="left" w:pos="4042"/>
        </w:tabs>
        <w:spacing w:after="0" w:line="240" w:lineRule="auto"/>
        <w:ind w:firstLine="0"/>
        <w:jc w:val="both"/>
        <w:rPr>
          <w:sz w:val="28"/>
          <w:szCs w:val="28"/>
          <w:lang w:val="kk-KZ"/>
        </w:rPr>
      </w:pPr>
    </w:p>
    <w:p w:rsidR="000A209D" w:rsidRDefault="000A209D" w:rsidP="000A209D">
      <w:pPr>
        <w:pStyle w:val="af0"/>
        <w:ind w:firstLine="709"/>
        <w:jc w:val="both"/>
        <w:rPr>
          <w:sz w:val="28"/>
          <w:szCs w:val="28"/>
          <w:lang w:val="kk-KZ"/>
        </w:rPr>
      </w:pPr>
      <w:r w:rsidRPr="00E55130">
        <w:rPr>
          <w:sz w:val="28"/>
          <w:szCs w:val="28"/>
          <w:lang w:val="kk-KZ"/>
        </w:rPr>
        <w:lastRenderedPageBreak/>
        <w:t xml:space="preserve">Дамып келе жатқан студент өзін-өзі тану процесінде көбінесе өзінің болашақ кәсібі туралы және өзі туралы субъективті идеяны </w:t>
      </w:r>
      <w:r>
        <w:rPr>
          <w:sz w:val="28"/>
          <w:szCs w:val="28"/>
          <w:lang w:val="kk-KZ"/>
        </w:rPr>
        <w:t>қалыптастырады</w:t>
      </w:r>
      <w:r w:rsidRPr="00E55130">
        <w:rPr>
          <w:sz w:val="28"/>
          <w:szCs w:val="28"/>
          <w:lang w:val="kk-KZ"/>
        </w:rPr>
        <w:t xml:space="preserve">. </w:t>
      </w:r>
      <w:r>
        <w:rPr>
          <w:sz w:val="28"/>
          <w:szCs w:val="28"/>
          <w:lang w:val="kk-KZ"/>
        </w:rPr>
        <w:t xml:space="preserve"> </w:t>
      </w:r>
    </w:p>
    <w:p w:rsidR="0001420F" w:rsidRDefault="000A209D" w:rsidP="0001420F">
      <w:pPr>
        <w:pStyle w:val="af0"/>
        <w:ind w:firstLine="709"/>
        <w:jc w:val="both"/>
        <w:rPr>
          <w:sz w:val="28"/>
          <w:szCs w:val="28"/>
          <w:lang w:val="kk-KZ"/>
        </w:rPr>
      </w:pPr>
      <w:r>
        <w:rPr>
          <w:sz w:val="28"/>
          <w:szCs w:val="28"/>
          <w:lang w:val="kk-KZ"/>
        </w:rPr>
        <w:t xml:space="preserve">Олай болса, студенттің тұлға болып қалыптасуы мен өзіндік жұмыс арқылы дамитын дағдылар арасындағы байланысты сипаттайық </w:t>
      </w:r>
      <w:r w:rsidRPr="00BD08B6">
        <w:rPr>
          <w:sz w:val="28"/>
          <w:szCs w:val="28"/>
          <w:lang w:val="kk-KZ"/>
        </w:rPr>
        <w:t>(сурет</w:t>
      </w:r>
      <w:r>
        <w:rPr>
          <w:sz w:val="28"/>
          <w:szCs w:val="28"/>
          <w:lang w:val="kk-KZ"/>
        </w:rPr>
        <w:t xml:space="preserve"> 5</w:t>
      </w:r>
      <w:r w:rsidRPr="00BD08B6">
        <w:rPr>
          <w:sz w:val="28"/>
          <w:szCs w:val="28"/>
          <w:lang w:val="kk-KZ"/>
        </w:rPr>
        <w:t>)</w:t>
      </w:r>
      <w:r>
        <w:rPr>
          <w:sz w:val="28"/>
          <w:szCs w:val="28"/>
          <w:lang w:val="kk-KZ"/>
        </w:rPr>
        <w:t>:</w:t>
      </w:r>
    </w:p>
    <w:p w:rsidR="000A209D" w:rsidRDefault="000A209D" w:rsidP="000A209D">
      <w:pPr>
        <w:pStyle w:val="af0"/>
        <w:shd w:val="clear" w:color="auto" w:fill="auto"/>
        <w:spacing w:after="0" w:line="240" w:lineRule="auto"/>
        <w:ind w:firstLine="0"/>
        <w:jc w:val="both"/>
        <w:rPr>
          <w:sz w:val="28"/>
          <w:szCs w:val="28"/>
          <w:lang w:val="kk-KZ"/>
        </w:rPr>
      </w:pPr>
      <w:r>
        <w:rPr>
          <w:noProof/>
          <w:sz w:val="28"/>
          <w:szCs w:val="28"/>
          <w:lang w:val="kk-KZ"/>
        </w:rPr>
        <mc:AlternateContent>
          <mc:Choice Requires="wps">
            <w:drawing>
              <wp:anchor distT="0" distB="0" distL="114300" distR="114300" simplePos="0" relativeHeight="251680768" behindDoc="0" locked="0" layoutInCell="1" allowOverlap="1" wp14:anchorId="2EF265AE" wp14:editId="24338507">
                <wp:simplePos x="0" y="0"/>
                <wp:positionH relativeFrom="column">
                  <wp:posOffset>2101968</wp:posOffset>
                </wp:positionH>
                <wp:positionV relativeFrom="paragraph">
                  <wp:posOffset>832270</wp:posOffset>
                </wp:positionV>
                <wp:extent cx="1714909" cy="1663915"/>
                <wp:effectExtent l="25400" t="25400" r="38100" b="38100"/>
                <wp:wrapNone/>
                <wp:docPr id="1129781857" name="Прямая со стрелкой 1"/>
                <wp:cNvGraphicFramePr/>
                <a:graphic xmlns:a="http://schemas.openxmlformats.org/drawingml/2006/main">
                  <a:graphicData uri="http://schemas.microsoft.com/office/word/2010/wordprocessingShape">
                    <wps:wsp>
                      <wps:cNvCnPr/>
                      <wps:spPr>
                        <a:xfrm>
                          <a:off x="0" y="0"/>
                          <a:ext cx="1714909" cy="1663915"/>
                        </a:xfrm>
                        <a:prstGeom prst="straightConnector1">
                          <a:avLst/>
                        </a:prstGeom>
                        <a:ln>
                          <a:headEnd type="triangle"/>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1FD9216" id="_x0000_t32" coordsize="21600,21600" o:spt="32" o:oned="t" path="m,l21600,21600e" filled="f">
                <v:path arrowok="t" fillok="f" o:connecttype="none"/>
                <o:lock v:ext="edit" shapetype="t"/>
              </v:shapetype>
              <v:shape id="Прямая со стрелкой 1" o:spid="_x0000_s1026" type="#_x0000_t32" style="position:absolute;margin-left:165.5pt;margin-top:65.55pt;width:135.05pt;height:13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" strokecolor="#70ad47 [3209]" strokeweight="1pt">
                <v:stroke startarrow="block" endarrow="block" joinstyle="miter"/>
              </v:shape>
            </w:pict>
          </mc:Fallback>
        </mc:AlternateContent>
      </w:r>
    </w:p>
    <w:tbl>
      <w:tblPr>
        <w:tblStyle w:val="a3"/>
        <w:tblW w:w="9351" w:type="dxa"/>
        <w:tblLook w:val="04A0" w:firstRow="1" w:lastRow="0" w:firstColumn="1" w:lastColumn="0" w:noHBand="0" w:noVBand="1"/>
      </w:tblPr>
      <w:tblGrid>
        <w:gridCol w:w="3397"/>
        <w:gridCol w:w="2694"/>
        <w:gridCol w:w="3260"/>
      </w:tblGrid>
      <w:tr w:rsidR="000A209D" w:rsidRPr="0001420F" w:rsidTr="002C5D71">
        <w:tc>
          <w:tcPr>
            <w:tcW w:w="3397" w:type="dxa"/>
            <w:tcBorders>
              <w:right w:val="single" w:sz="4" w:space="0" w:color="auto"/>
            </w:tcBorders>
            <w:shd w:val="clear" w:color="auto" w:fill="F4F3D6"/>
            <w:vAlign w:val="center"/>
          </w:tcPr>
          <w:p w:rsidR="000A209D" w:rsidRPr="0001420F" w:rsidRDefault="000A209D" w:rsidP="00E6485C">
            <w:pPr>
              <w:pStyle w:val="af0"/>
              <w:shd w:val="clear" w:color="auto" w:fill="auto"/>
              <w:spacing w:after="0" w:line="240" w:lineRule="auto"/>
              <w:ind w:firstLine="0"/>
              <w:jc w:val="both"/>
              <w:rPr>
                <w:sz w:val="24"/>
                <w:szCs w:val="24"/>
                <w:lang w:val="kk-KZ"/>
              </w:rPr>
            </w:pPr>
            <w:r w:rsidRPr="0001420F">
              <w:rPr>
                <w:b/>
                <w:bCs/>
                <w:color w:val="000000"/>
                <w:sz w:val="24"/>
                <w:szCs w:val="24"/>
                <w:lang w:val="kk-KZ"/>
              </w:rPr>
              <w:t xml:space="preserve">Студент </w:t>
            </w:r>
            <w:r w:rsidRPr="0001420F">
              <w:rPr>
                <w:color w:val="000000"/>
                <w:sz w:val="24"/>
                <w:szCs w:val="24"/>
                <w:lang w:val="kk-KZ"/>
              </w:rPr>
              <w:t>(</w:t>
            </w:r>
            <w:r w:rsidRPr="0001420F">
              <w:rPr>
                <w:b/>
                <w:bCs/>
                <w:color w:val="000000"/>
                <w:sz w:val="24"/>
                <w:szCs w:val="24"/>
                <w:lang w:val="kk-KZ"/>
              </w:rPr>
              <w:t>т</w:t>
            </w:r>
            <w:r w:rsidRPr="0001420F">
              <w:rPr>
                <w:b/>
                <w:bCs/>
                <w:color w:val="000000"/>
                <w:sz w:val="24"/>
                <w:szCs w:val="24"/>
              </w:rPr>
              <w:t>ұлға</w:t>
            </w:r>
            <w:r w:rsidRPr="0001420F">
              <w:rPr>
                <w:b/>
                <w:bCs/>
                <w:color w:val="000000"/>
                <w:sz w:val="24"/>
                <w:szCs w:val="24"/>
                <w:lang w:val="kk-KZ"/>
              </w:rPr>
              <w:t>лық қалыптасуы)</w:t>
            </w:r>
          </w:p>
        </w:tc>
        <w:tc>
          <w:tcPr>
            <w:tcW w:w="2694" w:type="dxa"/>
            <w:tcBorders>
              <w:top w:val="nil"/>
              <w:left w:val="single" w:sz="4" w:space="0" w:color="auto"/>
              <w:bottom w:val="nil"/>
              <w:right w:val="single" w:sz="4" w:space="0" w:color="auto"/>
            </w:tcBorders>
          </w:tcPr>
          <w:p w:rsidR="000A209D" w:rsidRPr="0001420F" w:rsidRDefault="000A209D" w:rsidP="00E6485C">
            <w:pPr>
              <w:pStyle w:val="af0"/>
              <w:shd w:val="clear" w:color="auto" w:fill="auto"/>
              <w:spacing w:after="0" w:line="240" w:lineRule="auto"/>
              <w:ind w:firstLine="0"/>
              <w:jc w:val="both"/>
              <w:rPr>
                <w:sz w:val="24"/>
                <w:szCs w:val="24"/>
                <w:lang w:val="kk-KZ"/>
              </w:rPr>
            </w:pPr>
          </w:p>
        </w:tc>
        <w:tc>
          <w:tcPr>
            <w:tcW w:w="3260" w:type="dxa"/>
            <w:tcBorders>
              <w:left w:val="single" w:sz="4" w:space="0" w:color="auto"/>
            </w:tcBorders>
            <w:shd w:val="clear" w:color="auto" w:fill="B4C6E7" w:themeFill="accent1" w:themeFillTint="66"/>
            <w:vAlign w:val="center"/>
          </w:tcPr>
          <w:p w:rsidR="000A209D" w:rsidRPr="0001420F" w:rsidRDefault="000A209D" w:rsidP="00E6485C">
            <w:pPr>
              <w:pStyle w:val="af0"/>
              <w:shd w:val="clear" w:color="auto" w:fill="auto"/>
              <w:spacing w:after="0" w:line="240" w:lineRule="auto"/>
              <w:ind w:firstLine="0"/>
              <w:jc w:val="both"/>
              <w:rPr>
                <w:sz w:val="24"/>
                <w:szCs w:val="24"/>
                <w:lang w:val="kk-KZ"/>
              </w:rPr>
            </w:pPr>
            <w:r w:rsidRPr="0001420F">
              <w:rPr>
                <w:b/>
                <w:bCs/>
                <w:color w:val="000000"/>
                <w:sz w:val="24"/>
                <w:szCs w:val="24"/>
                <w:lang w:val="kk-KZ"/>
              </w:rPr>
              <w:t>Өзіндік жұмыс</w:t>
            </w:r>
            <w:r w:rsidRPr="0001420F">
              <w:rPr>
                <w:b/>
                <w:bCs/>
                <w:color w:val="000000"/>
                <w:sz w:val="24"/>
                <w:szCs w:val="24"/>
              </w:rPr>
              <w:t xml:space="preserve"> арқылы дамитын </w:t>
            </w:r>
            <w:r w:rsidRPr="0001420F">
              <w:rPr>
                <w:b/>
                <w:bCs/>
                <w:color w:val="000000"/>
                <w:sz w:val="24"/>
                <w:szCs w:val="24"/>
                <w:lang w:val="kk-KZ"/>
              </w:rPr>
              <w:t>дағдылары</w:t>
            </w:r>
          </w:p>
        </w:tc>
      </w:tr>
      <w:tr w:rsidR="000A209D" w:rsidRPr="0001420F" w:rsidTr="002C5D71">
        <w:tc>
          <w:tcPr>
            <w:tcW w:w="3397" w:type="dxa"/>
            <w:tcBorders>
              <w:right w:val="single" w:sz="4" w:space="0" w:color="auto"/>
            </w:tcBorders>
            <w:shd w:val="clear" w:color="auto" w:fill="F4F3D6"/>
            <w:vAlign w:val="center"/>
          </w:tcPr>
          <w:p w:rsidR="000A209D" w:rsidRPr="0001420F" w:rsidRDefault="000A209D" w:rsidP="00E6485C">
            <w:pPr>
              <w:pStyle w:val="af0"/>
              <w:shd w:val="clear" w:color="auto" w:fill="auto"/>
              <w:spacing w:after="0" w:line="240" w:lineRule="auto"/>
              <w:ind w:firstLine="0"/>
              <w:jc w:val="both"/>
              <w:rPr>
                <w:sz w:val="24"/>
                <w:szCs w:val="24"/>
                <w:lang w:val="kk-KZ"/>
              </w:rPr>
            </w:pPr>
            <w:r w:rsidRPr="0001420F">
              <w:rPr>
                <w:noProof/>
                <w:color w:val="000000"/>
                <w:sz w:val="24"/>
                <w:szCs w:val="24"/>
              </w:rPr>
              <mc:AlternateContent>
                <mc:Choice Requires="wps">
                  <w:drawing>
                    <wp:anchor distT="0" distB="0" distL="114300" distR="114300" simplePos="0" relativeHeight="251666432" behindDoc="0" locked="0" layoutInCell="1" allowOverlap="1" wp14:anchorId="67831596" wp14:editId="2AE0169A">
                      <wp:simplePos x="0" y="0"/>
                      <wp:positionH relativeFrom="column">
                        <wp:posOffset>2067560</wp:posOffset>
                      </wp:positionH>
                      <wp:positionV relativeFrom="paragraph">
                        <wp:posOffset>273050</wp:posOffset>
                      </wp:positionV>
                      <wp:extent cx="1737995" cy="1139190"/>
                      <wp:effectExtent l="12700" t="25400" r="40005" b="29210"/>
                      <wp:wrapNone/>
                      <wp:docPr id="469530556" name="Прямая со стрелкой 8"/>
                      <wp:cNvGraphicFramePr/>
                      <a:graphic xmlns:a="http://schemas.openxmlformats.org/drawingml/2006/main">
                        <a:graphicData uri="http://schemas.microsoft.com/office/word/2010/wordprocessingShape">
                          <wps:wsp>
                            <wps:cNvCnPr/>
                            <wps:spPr>
                              <a:xfrm flipH="1">
                                <a:off x="0" y="0"/>
                                <a:ext cx="1737995" cy="1139190"/>
                              </a:xfrm>
                              <a:prstGeom prst="straightConnector1">
                                <a:avLst/>
                              </a:prstGeom>
                              <a:ln>
                                <a:solidFill>
                                  <a:srgbClr val="00B050"/>
                                </a:solidFill>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C515A1" id="Прямая со стрелкой 8" o:spid="_x0000_s1026" type="#_x0000_t32" style="position:absolute;margin-left:162.8pt;margin-top:21.5pt;width:136.85pt;height:89.7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" strokecolor="#00b050" strokeweight="1pt">
                      <v:stroke startarrow="block" endarrow="block" joinstyle="miter"/>
                    </v:shape>
                  </w:pict>
                </mc:Fallback>
              </mc:AlternateContent>
            </w:r>
            <w:r w:rsidRPr="0001420F">
              <w:rPr>
                <w:color w:val="000000"/>
                <w:sz w:val="24"/>
                <w:szCs w:val="24"/>
              </w:rPr>
              <w:t>ұлттық намысы мен рухы мықты</w:t>
            </w:r>
          </w:p>
        </w:tc>
        <w:tc>
          <w:tcPr>
            <w:tcW w:w="2694" w:type="dxa"/>
            <w:tcBorders>
              <w:top w:val="nil"/>
              <w:left w:val="single" w:sz="4" w:space="0" w:color="auto"/>
              <w:bottom w:val="nil"/>
              <w:right w:val="single" w:sz="4" w:space="0" w:color="auto"/>
            </w:tcBorders>
          </w:tcPr>
          <w:p w:rsidR="000A209D" w:rsidRPr="0001420F" w:rsidRDefault="000A209D" w:rsidP="00E6485C">
            <w:pPr>
              <w:pStyle w:val="af0"/>
              <w:shd w:val="clear" w:color="auto" w:fill="auto"/>
              <w:spacing w:after="0" w:line="240" w:lineRule="auto"/>
              <w:ind w:firstLine="0"/>
              <w:jc w:val="both"/>
              <w:rPr>
                <w:sz w:val="24"/>
                <w:szCs w:val="24"/>
                <w:lang w:val="kk-KZ"/>
              </w:rPr>
            </w:pPr>
          </w:p>
        </w:tc>
        <w:tc>
          <w:tcPr>
            <w:tcW w:w="3260" w:type="dxa"/>
            <w:tcBorders>
              <w:left w:val="single" w:sz="4" w:space="0" w:color="auto"/>
            </w:tcBorders>
            <w:shd w:val="clear" w:color="auto" w:fill="B4C6E7" w:themeFill="accent1" w:themeFillTint="66"/>
            <w:vAlign w:val="center"/>
          </w:tcPr>
          <w:p w:rsidR="000A209D" w:rsidRPr="0001420F" w:rsidRDefault="000A209D" w:rsidP="00E6485C">
            <w:pPr>
              <w:pStyle w:val="af0"/>
              <w:shd w:val="clear" w:color="auto" w:fill="auto"/>
              <w:spacing w:after="0" w:line="240" w:lineRule="auto"/>
              <w:ind w:firstLine="0"/>
              <w:jc w:val="both"/>
              <w:rPr>
                <w:sz w:val="24"/>
                <w:szCs w:val="24"/>
                <w:lang w:val="kk-KZ"/>
              </w:rPr>
            </w:pPr>
            <w:r w:rsidRPr="0001420F">
              <w:rPr>
                <w:color w:val="000000"/>
                <w:sz w:val="24"/>
                <w:szCs w:val="24"/>
                <w:lang w:val="kk-KZ"/>
              </w:rPr>
              <w:t>ұ</w:t>
            </w:r>
            <w:r w:rsidRPr="0001420F">
              <w:rPr>
                <w:color w:val="000000"/>
                <w:sz w:val="24"/>
                <w:szCs w:val="24"/>
              </w:rPr>
              <w:t>йымдастыруышылық</w:t>
            </w:r>
            <w:r w:rsidRPr="0001420F">
              <w:rPr>
                <w:color w:val="000000"/>
                <w:sz w:val="24"/>
                <w:szCs w:val="24"/>
                <w:lang w:val="kk-KZ"/>
              </w:rPr>
              <w:t>, өзін-өзі ұйымдастыру, уақытты басқару</w:t>
            </w:r>
          </w:p>
        </w:tc>
      </w:tr>
      <w:tr w:rsidR="00E522F4" w:rsidRPr="00E522F4" w:rsidTr="002C5D71">
        <w:tc>
          <w:tcPr>
            <w:tcW w:w="3397" w:type="dxa"/>
            <w:vMerge w:val="restart"/>
            <w:tcBorders>
              <w:right w:val="single" w:sz="4" w:space="0" w:color="auto"/>
            </w:tcBorders>
            <w:shd w:val="clear" w:color="auto" w:fill="F4F3D6"/>
            <w:vAlign w:val="center"/>
          </w:tcPr>
          <w:p w:rsidR="00E522F4" w:rsidRPr="00E522F4" w:rsidRDefault="00E522F4" w:rsidP="00E522F4">
            <w:pPr>
              <w:pStyle w:val="af0"/>
              <w:shd w:val="clear" w:color="auto" w:fill="auto"/>
              <w:spacing w:after="0" w:line="240" w:lineRule="auto"/>
              <w:ind w:firstLine="0"/>
              <w:rPr>
                <w:color w:val="000000"/>
                <w:sz w:val="24"/>
                <w:szCs w:val="24"/>
              </w:rPr>
            </w:pPr>
            <w:r w:rsidRPr="0001420F">
              <w:rPr>
                <w:noProof/>
                <w:color w:val="000000"/>
                <w:sz w:val="24"/>
                <w:szCs w:val="24"/>
              </w:rPr>
              <mc:AlternateContent>
                <mc:Choice Requires="wps">
                  <w:drawing>
                    <wp:anchor distT="0" distB="0" distL="114300" distR="114300" simplePos="0" relativeHeight="251834368" behindDoc="0" locked="0" layoutInCell="1" allowOverlap="1" wp14:anchorId="1B7DB685" wp14:editId="40CFCB08">
                      <wp:simplePos x="0" y="0"/>
                      <wp:positionH relativeFrom="column">
                        <wp:posOffset>2067560</wp:posOffset>
                      </wp:positionH>
                      <wp:positionV relativeFrom="paragraph">
                        <wp:posOffset>182245</wp:posOffset>
                      </wp:positionV>
                      <wp:extent cx="1683385" cy="702945"/>
                      <wp:effectExtent l="12700" t="25400" r="5715" b="46355"/>
                      <wp:wrapNone/>
                      <wp:docPr id="716200556" name="Прямая со стрелкой 4"/>
                      <wp:cNvGraphicFramePr/>
                      <a:graphic xmlns:a="http://schemas.openxmlformats.org/drawingml/2006/main">
                        <a:graphicData uri="http://schemas.microsoft.com/office/word/2010/wordprocessingShape">
                          <wps:wsp>
                            <wps:cNvCnPr/>
                            <wps:spPr>
                              <a:xfrm flipH="1" flipV="1">
                                <a:off x="0" y="0"/>
                                <a:ext cx="1683385" cy="702945"/>
                              </a:xfrm>
                              <a:prstGeom prst="straightConnector1">
                                <a:avLst/>
                              </a:prstGeom>
                              <a:ln>
                                <a:solidFill>
                                  <a:srgbClr val="C00000"/>
                                </a:solidFill>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1F3A0B" id="_x0000_t32" coordsize="21600,21600" o:spt="32" o:oned="t" path="m,l21600,21600e" filled="f">
                      <v:path arrowok="t" fillok="f" o:connecttype="none"/>
                      <o:lock v:ext="edit" shapetype="t"/>
                    </v:shapetype>
                    <v:shape id="Прямая со стрелкой 4" o:spid="_x0000_s1026" type="#_x0000_t32" style="position:absolute;margin-left:162.8pt;margin-top:14.35pt;width:132.55pt;height:55.35pt;flip:x 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" strokecolor="#c00000" strokeweight="1pt">
                      <v:stroke startarrow="block" endarrow="block" joinstyle="miter"/>
                    </v:shape>
                  </w:pict>
                </mc:Fallback>
              </mc:AlternateContent>
            </w:r>
            <w:r w:rsidRPr="0001420F">
              <w:rPr>
                <w:noProof/>
                <w:color w:val="000000"/>
                <w:sz w:val="24"/>
                <w:szCs w:val="24"/>
              </w:rPr>
              <mc:AlternateContent>
                <mc:Choice Requires="wps">
                  <w:drawing>
                    <wp:anchor distT="0" distB="0" distL="114300" distR="114300" simplePos="0" relativeHeight="251835392" behindDoc="0" locked="0" layoutInCell="1" allowOverlap="1" wp14:anchorId="7EACCD04" wp14:editId="46420DDC">
                      <wp:simplePos x="0" y="0"/>
                      <wp:positionH relativeFrom="column">
                        <wp:posOffset>2070100</wp:posOffset>
                      </wp:positionH>
                      <wp:positionV relativeFrom="paragraph">
                        <wp:posOffset>99060</wp:posOffset>
                      </wp:positionV>
                      <wp:extent cx="1742440" cy="82550"/>
                      <wp:effectExtent l="12700" t="63500" r="48260" b="69850"/>
                      <wp:wrapNone/>
                      <wp:docPr id="1381060820" name="Прямая со стрелкой 7"/>
                      <wp:cNvGraphicFramePr/>
                      <a:graphic xmlns:a="http://schemas.openxmlformats.org/drawingml/2006/main">
                        <a:graphicData uri="http://schemas.microsoft.com/office/word/2010/wordprocessingShape">
                          <wps:wsp>
                            <wps:cNvCnPr/>
                            <wps:spPr>
                              <a:xfrm flipH="1" flipV="1">
                                <a:off x="0" y="0"/>
                                <a:ext cx="1742440" cy="8255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D91E0B" id="Прямая со стрелкой 7" o:spid="_x0000_s1026" type="#_x0000_t32" style="position:absolute;margin-left:163pt;margin-top:7.8pt;width:137.2pt;height:6.5pt;flip:x 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" strokecolor="black [3200]" strokeweight="1pt">
                      <v:stroke startarrow="block" endarrow="block" joinstyle="miter"/>
                    </v:shape>
                  </w:pict>
                </mc:Fallback>
              </mc:AlternateContent>
            </w:r>
            <w:r w:rsidRPr="0001420F">
              <w:rPr>
                <w:color w:val="000000"/>
                <w:sz w:val="24"/>
                <w:szCs w:val="24"/>
              </w:rPr>
              <w:t>белсенді,</w:t>
            </w:r>
          </w:p>
          <w:p w:rsidR="00E522F4" w:rsidRPr="00E522F4" w:rsidRDefault="00E522F4" w:rsidP="00E522F4">
            <w:pPr>
              <w:pStyle w:val="af0"/>
              <w:shd w:val="clear" w:color="auto" w:fill="auto"/>
              <w:spacing w:after="0" w:line="240" w:lineRule="auto"/>
              <w:ind w:firstLine="0"/>
              <w:rPr>
                <w:color w:val="000000"/>
                <w:sz w:val="24"/>
                <w:szCs w:val="24"/>
              </w:rPr>
            </w:pPr>
            <w:r w:rsidRPr="0001420F">
              <w:rPr>
                <w:color w:val="000000"/>
                <w:sz w:val="24"/>
                <w:szCs w:val="24"/>
              </w:rPr>
              <w:t>сыни тұрғыдан ойлай алатын</w:t>
            </w:r>
          </w:p>
        </w:tc>
        <w:tc>
          <w:tcPr>
            <w:tcW w:w="2694" w:type="dxa"/>
            <w:tcBorders>
              <w:top w:val="nil"/>
              <w:left w:val="single" w:sz="4" w:space="0" w:color="auto"/>
              <w:bottom w:val="nil"/>
              <w:right w:val="single" w:sz="4" w:space="0" w:color="auto"/>
            </w:tcBorders>
          </w:tcPr>
          <w:p w:rsidR="00E522F4" w:rsidRPr="00E522F4" w:rsidRDefault="00E522F4" w:rsidP="00E522F4">
            <w:pPr>
              <w:pStyle w:val="af0"/>
              <w:shd w:val="clear" w:color="auto" w:fill="auto"/>
              <w:spacing w:after="0" w:line="240" w:lineRule="auto"/>
              <w:ind w:firstLine="0"/>
              <w:rPr>
                <w:color w:val="000000"/>
                <w:sz w:val="24"/>
                <w:szCs w:val="24"/>
              </w:rPr>
            </w:pPr>
          </w:p>
        </w:tc>
        <w:tc>
          <w:tcPr>
            <w:tcW w:w="3260" w:type="dxa"/>
            <w:vMerge w:val="restart"/>
            <w:tcBorders>
              <w:left w:val="single" w:sz="4" w:space="0" w:color="auto"/>
            </w:tcBorders>
            <w:shd w:val="clear" w:color="auto" w:fill="B4C6E7" w:themeFill="accent1" w:themeFillTint="66"/>
            <w:vAlign w:val="center"/>
          </w:tcPr>
          <w:p w:rsidR="00E522F4" w:rsidRPr="00E522F4" w:rsidRDefault="00E522F4" w:rsidP="00E522F4">
            <w:pPr>
              <w:pStyle w:val="af0"/>
              <w:shd w:val="clear" w:color="auto" w:fill="auto"/>
              <w:spacing w:after="0" w:line="240" w:lineRule="auto"/>
              <w:ind w:firstLine="0"/>
              <w:rPr>
                <w:color w:val="000000"/>
                <w:sz w:val="24"/>
                <w:szCs w:val="24"/>
              </w:rPr>
            </w:pPr>
            <w:r w:rsidRPr="0001420F">
              <w:rPr>
                <w:color w:val="000000"/>
                <w:sz w:val="24"/>
                <w:szCs w:val="24"/>
              </w:rPr>
              <w:t>сыни тұрғыдан ойлау</w:t>
            </w:r>
          </w:p>
        </w:tc>
      </w:tr>
      <w:tr w:rsidR="00E522F4" w:rsidRPr="0001420F" w:rsidTr="002C5D71">
        <w:tc>
          <w:tcPr>
            <w:tcW w:w="3397" w:type="dxa"/>
            <w:vMerge/>
            <w:tcBorders>
              <w:right w:val="single" w:sz="4" w:space="0" w:color="auto"/>
            </w:tcBorders>
            <w:shd w:val="clear" w:color="auto" w:fill="F4F3D6"/>
            <w:vAlign w:val="center"/>
          </w:tcPr>
          <w:p w:rsidR="00E522F4" w:rsidRPr="0001420F" w:rsidRDefault="00E522F4" w:rsidP="00E6485C">
            <w:pPr>
              <w:pStyle w:val="af0"/>
              <w:shd w:val="clear" w:color="auto" w:fill="auto"/>
              <w:spacing w:after="0" w:line="240" w:lineRule="auto"/>
              <w:ind w:firstLine="0"/>
              <w:jc w:val="both"/>
              <w:rPr>
                <w:sz w:val="24"/>
                <w:szCs w:val="24"/>
                <w:lang w:val="kk-KZ"/>
              </w:rPr>
            </w:pPr>
          </w:p>
        </w:tc>
        <w:tc>
          <w:tcPr>
            <w:tcW w:w="2694" w:type="dxa"/>
            <w:tcBorders>
              <w:top w:val="nil"/>
              <w:left w:val="single" w:sz="4" w:space="0" w:color="auto"/>
              <w:bottom w:val="nil"/>
              <w:right w:val="single" w:sz="4" w:space="0" w:color="auto"/>
            </w:tcBorders>
          </w:tcPr>
          <w:p w:rsidR="00E522F4" w:rsidRPr="0001420F" w:rsidRDefault="00E522F4" w:rsidP="00E6485C">
            <w:pPr>
              <w:pStyle w:val="af0"/>
              <w:shd w:val="clear" w:color="auto" w:fill="auto"/>
              <w:spacing w:after="0" w:line="240" w:lineRule="auto"/>
              <w:ind w:firstLine="0"/>
              <w:jc w:val="both"/>
              <w:rPr>
                <w:sz w:val="24"/>
                <w:szCs w:val="24"/>
                <w:lang w:val="kk-KZ"/>
              </w:rPr>
            </w:pPr>
            <w:r w:rsidRPr="0001420F">
              <w:rPr>
                <w:noProof/>
                <w:sz w:val="24"/>
                <w:szCs w:val="24"/>
                <w:lang w:val="kk-KZ"/>
              </w:rPr>
              <mc:AlternateContent>
                <mc:Choice Requires="wps">
                  <w:drawing>
                    <wp:anchor distT="0" distB="0" distL="114300" distR="114300" simplePos="0" relativeHeight="251833344" behindDoc="0" locked="0" layoutInCell="1" allowOverlap="1" wp14:anchorId="6F1A910D" wp14:editId="693BA1A5">
                      <wp:simplePos x="0" y="0"/>
                      <wp:positionH relativeFrom="column">
                        <wp:posOffset>-38843</wp:posOffset>
                      </wp:positionH>
                      <wp:positionV relativeFrom="paragraph">
                        <wp:posOffset>174398</wp:posOffset>
                      </wp:positionV>
                      <wp:extent cx="1627322" cy="45719"/>
                      <wp:effectExtent l="0" t="50800" r="49530" b="69215"/>
                      <wp:wrapNone/>
                      <wp:docPr id="1990163341" name="Прямая со стрелкой 1"/>
                      <wp:cNvGraphicFramePr/>
                      <a:graphic xmlns:a="http://schemas.openxmlformats.org/drawingml/2006/main">
                        <a:graphicData uri="http://schemas.microsoft.com/office/word/2010/wordprocessingShape">
                          <wps:wsp>
                            <wps:cNvCnPr/>
                            <wps:spPr>
                              <a:xfrm flipH="1" flipV="1">
                                <a:off x="0" y="0"/>
                                <a:ext cx="1627322" cy="45719"/>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0D8D5435" id="Прямая со стрелкой 1" o:spid="_x0000_s1026" type="#_x0000_t32" style="position:absolute;margin-left:-3.05pt;margin-top:13.75pt;width:128.15pt;height:3.6pt;flip:x y;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" strokecolor="black [3200]" strokeweight="1pt">
                      <v:stroke startarrow="block" endarrow="block" joinstyle="miter"/>
                    </v:shape>
                  </w:pict>
                </mc:Fallback>
              </mc:AlternateContent>
            </w:r>
          </w:p>
        </w:tc>
        <w:tc>
          <w:tcPr>
            <w:tcW w:w="3260" w:type="dxa"/>
            <w:vMerge/>
            <w:tcBorders>
              <w:left w:val="single" w:sz="4" w:space="0" w:color="auto"/>
            </w:tcBorders>
            <w:shd w:val="clear" w:color="auto" w:fill="B4C6E7" w:themeFill="accent1" w:themeFillTint="66"/>
            <w:vAlign w:val="center"/>
          </w:tcPr>
          <w:p w:rsidR="00E522F4" w:rsidRPr="0001420F" w:rsidRDefault="00E522F4" w:rsidP="00E6485C">
            <w:pPr>
              <w:pStyle w:val="af0"/>
              <w:shd w:val="clear" w:color="auto" w:fill="auto"/>
              <w:spacing w:after="0" w:line="240" w:lineRule="auto"/>
              <w:ind w:firstLine="0"/>
              <w:jc w:val="both"/>
              <w:rPr>
                <w:sz w:val="24"/>
                <w:szCs w:val="24"/>
                <w:lang w:val="kk-KZ"/>
              </w:rPr>
            </w:pPr>
          </w:p>
        </w:tc>
      </w:tr>
      <w:tr w:rsidR="000A209D" w:rsidRPr="0001420F" w:rsidTr="002C5D71">
        <w:tc>
          <w:tcPr>
            <w:tcW w:w="3397" w:type="dxa"/>
            <w:tcBorders>
              <w:right w:val="single" w:sz="4" w:space="0" w:color="auto"/>
            </w:tcBorders>
            <w:shd w:val="clear" w:color="auto" w:fill="F4F3D6"/>
            <w:vAlign w:val="center"/>
          </w:tcPr>
          <w:p w:rsidR="000A209D" w:rsidRPr="0001420F" w:rsidRDefault="000A209D" w:rsidP="00E6485C">
            <w:pPr>
              <w:pStyle w:val="af0"/>
              <w:shd w:val="clear" w:color="auto" w:fill="auto"/>
              <w:spacing w:after="0" w:line="240" w:lineRule="auto"/>
              <w:ind w:firstLine="0"/>
              <w:jc w:val="both"/>
              <w:rPr>
                <w:sz w:val="24"/>
                <w:szCs w:val="24"/>
                <w:lang w:val="kk-KZ"/>
              </w:rPr>
            </w:pPr>
            <w:r w:rsidRPr="0001420F">
              <w:rPr>
                <w:noProof/>
                <w:color w:val="000000"/>
                <w:sz w:val="24"/>
                <w:szCs w:val="24"/>
              </w:rPr>
              <mc:AlternateContent>
                <mc:Choice Requires="wps">
                  <w:drawing>
                    <wp:anchor distT="0" distB="0" distL="114300" distR="114300" simplePos="0" relativeHeight="251660288" behindDoc="0" locked="0" layoutInCell="1" allowOverlap="1" wp14:anchorId="7855499A" wp14:editId="7AF59818">
                      <wp:simplePos x="0" y="0"/>
                      <wp:positionH relativeFrom="column">
                        <wp:posOffset>2067560</wp:posOffset>
                      </wp:positionH>
                      <wp:positionV relativeFrom="paragraph">
                        <wp:posOffset>189865</wp:posOffset>
                      </wp:positionV>
                      <wp:extent cx="1680210" cy="865505"/>
                      <wp:effectExtent l="12700" t="25400" r="34290" b="36195"/>
                      <wp:wrapNone/>
                      <wp:docPr id="1159351922" name="Прямая со стрелкой 2"/>
                      <wp:cNvGraphicFramePr/>
                      <a:graphic xmlns:a="http://schemas.openxmlformats.org/drawingml/2006/main">
                        <a:graphicData uri="http://schemas.microsoft.com/office/word/2010/wordprocessingShape">
                          <wps:wsp>
                            <wps:cNvCnPr/>
                            <wps:spPr>
                              <a:xfrm>
                                <a:off x="0" y="0"/>
                                <a:ext cx="1680210" cy="865505"/>
                              </a:xfrm>
                              <a:prstGeom prst="straightConnector1">
                                <a:avLst/>
                              </a:prstGeom>
                              <a:ln>
                                <a:solidFill>
                                  <a:srgbClr val="00B050"/>
                                </a:solidFill>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1E2EAE" id="Прямая со стрелкой 2" o:spid="_x0000_s1026" type="#_x0000_t32" style="position:absolute;margin-left:162.8pt;margin-top:14.95pt;width:132.3pt;height:6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" strokecolor="#00b050" strokeweight="1pt">
                      <v:stroke startarrow="block" endarrow="block" joinstyle="miter"/>
                    </v:shape>
                  </w:pict>
                </mc:Fallback>
              </mc:AlternateContent>
            </w:r>
            <w:r w:rsidRPr="0001420F">
              <w:rPr>
                <w:noProof/>
                <w:color w:val="000000"/>
                <w:sz w:val="24"/>
                <w:szCs w:val="24"/>
              </w:rPr>
              <mc:AlternateContent>
                <mc:Choice Requires="wps">
                  <w:drawing>
                    <wp:anchor distT="0" distB="0" distL="114300" distR="114300" simplePos="0" relativeHeight="251663360" behindDoc="0" locked="0" layoutInCell="1" allowOverlap="1" wp14:anchorId="3AD8DA5D" wp14:editId="2C3DEF30">
                      <wp:simplePos x="0" y="0"/>
                      <wp:positionH relativeFrom="column">
                        <wp:posOffset>2072005</wp:posOffset>
                      </wp:positionH>
                      <wp:positionV relativeFrom="paragraph">
                        <wp:posOffset>297815</wp:posOffset>
                      </wp:positionV>
                      <wp:extent cx="1685925" cy="824230"/>
                      <wp:effectExtent l="25400" t="25400" r="41275" b="39370"/>
                      <wp:wrapNone/>
                      <wp:docPr id="594860860" name="Прямая со стрелкой 5"/>
                      <wp:cNvGraphicFramePr/>
                      <a:graphic xmlns:a="http://schemas.openxmlformats.org/drawingml/2006/main">
                        <a:graphicData uri="http://schemas.microsoft.com/office/word/2010/wordprocessingShape">
                          <wps:wsp>
                            <wps:cNvCnPr/>
                            <wps:spPr>
                              <a:xfrm flipV="1">
                                <a:off x="0" y="0"/>
                                <a:ext cx="1685925" cy="824230"/>
                              </a:xfrm>
                              <a:prstGeom prst="straightConnector1">
                                <a:avLst/>
                              </a:prstGeom>
                              <a:ln>
                                <a:solidFill>
                                  <a:srgbClr val="C00000"/>
                                </a:solidFill>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730422" id="Прямая со стрелкой 5" o:spid="_x0000_s1026" type="#_x0000_t32" style="position:absolute;margin-left:163.15pt;margin-top:23.45pt;width:132.75pt;height:64.9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" strokecolor="#c00000" strokeweight="1pt">
                      <v:stroke startarrow="block" endarrow="block" joinstyle="miter"/>
                    </v:shape>
                  </w:pict>
                </mc:Fallback>
              </mc:AlternateContent>
            </w:r>
            <w:r w:rsidRPr="0001420F">
              <w:rPr>
                <w:color w:val="000000"/>
                <w:sz w:val="24"/>
                <w:szCs w:val="24"/>
              </w:rPr>
              <w:t>қарым қатынас дағдысы жетілген</w:t>
            </w:r>
          </w:p>
        </w:tc>
        <w:tc>
          <w:tcPr>
            <w:tcW w:w="2694" w:type="dxa"/>
            <w:tcBorders>
              <w:top w:val="nil"/>
              <w:left w:val="single" w:sz="4" w:space="0" w:color="auto"/>
              <w:bottom w:val="nil"/>
              <w:right w:val="single" w:sz="4" w:space="0" w:color="auto"/>
            </w:tcBorders>
          </w:tcPr>
          <w:p w:rsidR="000A209D" w:rsidRPr="0001420F" w:rsidRDefault="000A209D" w:rsidP="00E6485C">
            <w:pPr>
              <w:pStyle w:val="af0"/>
              <w:shd w:val="clear" w:color="auto" w:fill="auto"/>
              <w:spacing w:after="0" w:line="240" w:lineRule="auto"/>
              <w:ind w:firstLine="0"/>
              <w:jc w:val="both"/>
              <w:rPr>
                <w:sz w:val="24"/>
                <w:szCs w:val="24"/>
                <w:lang w:val="kk-KZ"/>
              </w:rPr>
            </w:pPr>
          </w:p>
        </w:tc>
        <w:tc>
          <w:tcPr>
            <w:tcW w:w="3260" w:type="dxa"/>
            <w:tcBorders>
              <w:left w:val="single" w:sz="4" w:space="0" w:color="auto"/>
            </w:tcBorders>
            <w:shd w:val="clear" w:color="auto" w:fill="B4C6E7" w:themeFill="accent1" w:themeFillTint="66"/>
            <w:vAlign w:val="center"/>
          </w:tcPr>
          <w:p w:rsidR="000A209D" w:rsidRPr="0001420F" w:rsidRDefault="000A209D" w:rsidP="00E6485C">
            <w:pPr>
              <w:pStyle w:val="af0"/>
              <w:shd w:val="clear" w:color="auto" w:fill="auto"/>
              <w:spacing w:after="0" w:line="240" w:lineRule="auto"/>
              <w:ind w:firstLine="0"/>
              <w:jc w:val="both"/>
              <w:rPr>
                <w:sz w:val="24"/>
                <w:szCs w:val="24"/>
                <w:lang w:val="kk-KZ"/>
              </w:rPr>
            </w:pPr>
            <w:r w:rsidRPr="0001420F">
              <w:rPr>
                <w:color w:val="000000"/>
                <w:sz w:val="24"/>
                <w:szCs w:val="24"/>
                <w:lang w:val="kk-KZ"/>
              </w:rPr>
              <w:t>з</w:t>
            </w:r>
            <w:r w:rsidRPr="0001420F">
              <w:rPr>
                <w:color w:val="000000"/>
                <w:sz w:val="24"/>
                <w:szCs w:val="24"/>
              </w:rPr>
              <w:t>ерттеу</w:t>
            </w:r>
            <w:r w:rsidRPr="0001420F">
              <w:rPr>
                <w:color w:val="000000"/>
                <w:sz w:val="24"/>
                <w:szCs w:val="24"/>
                <w:lang w:val="kk-KZ"/>
              </w:rPr>
              <w:t>шілік</w:t>
            </w:r>
          </w:p>
        </w:tc>
      </w:tr>
      <w:tr w:rsidR="000A209D" w:rsidRPr="0001420F" w:rsidTr="002C5D71">
        <w:tc>
          <w:tcPr>
            <w:tcW w:w="3397" w:type="dxa"/>
            <w:tcBorders>
              <w:right w:val="single" w:sz="4" w:space="0" w:color="auto"/>
            </w:tcBorders>
            <w:shd w:val="clear" w:color="auto" w:fill="F4F3D6"/>
            <w:vAlign w:val="center"/>
          </w:tcPr>
          <w:p w:rsidR="000A209D" w:rsidRPr="0001420F" w:rsidRDefault="000A209D" w:rsidP="00E6485C">
            <w:pPr>
              <w:rPr>
                <w:color w:val="000000"/>
                <w:sz w:val="24"/>
                <w:szCs w:val="24"/>
                <w:lang w:val="kk-KZ"/>
              </w:rPr>
            </w:pPr>
            <w:r w:rsidRPr="0001420F">
              <w:rPr>
                <w:color w:val="000000"/>
                <w:sz w:val="24"/>
                <w:szCs w:val="24"/>
                <w:lang w:val="kk-KZ"/>
              </w:rPr>
              <w:t>а</w:t>
            </w:r>
            <w:r w:rsidRPr="0001420F">
              <w:rPr>
                <w:color w:val="000000"/>
                <w:sz w:val="24"/>
                <w:szCs w:val="24"/>
              </w:rPr>
              <w:t>дамгершілі</w:t>
            </w:r>
            <w:proofErr w:type="spellStart"/>
            <w:r w:rsidRPr="0001420F">
              <w:rPr>
                <w:color w:val="000000"/>
                <w:sz w:val="24"/>
                <w:szCs w:val="24"/>
                <w:lang w:val="kk-KZ"/>
              </w:rPr>
              <w:t>гі</w:t>
            </w:r>
            <w:proofErr w:type="spellEnd"/>
            <w:r w:rsidRPr="0001420F">
              <w:rPr>
                <w:color w:val="000000"/>
                <w:sz w:val="24"/>
                <w:szCs w:val="24"/>
                <w:lang w:val="kk-KZ"/>
              </w:rPr>
              <w:t xml:space="preserve"> және </w:t>
            </w:r>
            <w:r w:rsidRPr="0001420F">
              <w:rPr>
                <w:color w:val="000000"/>
                <w:sz w:val="24"/>
                <w:szCs w:val="24"/>
              </w:rPr>
              <w:t>жауапкершілігі мол</w:t>
            </w:r>
            <w:r w:rsidRPr="0001420F">
              <w:rPr>
                <w:color w:val="000000"/>
                <w:sz w:val="24"/>
                <w:szCs w:val="24"/>
                <w:lang w:val="kk-KZ"/>
              </w:rPr>
              <w:t>,</w:t>
            </w:r>
          </w:p>
          <w:p w:rsidR="000A209D" w:rsidRPr="0001420F" w:rsidRDefault="000A209D" w:rsidP="00E6485C">
            <w:pPr>
              <w:pStyle w:val="af0"/>
              <w:shd w:val="clear" w:color="auto" w:fill="auto"/>
              <w:spacing w:after="0" w:line="240" w:lineRule="auto"/>
              <w:ind w:firstLine="0"/>
              <w:jc w:val="both"/>
              <w:rPr>
                <w:color w:val="000000"/>
                <w:sz w:val="24"/>
                <w:szCs w:val="24"/>
              </w:rPr>
            </w:pPr>
            <w:r w:rsidRPr="0001420F">
              <w:rPr>
                <w:color w:val="000000"/>
                <w:sz w:val="24"/>
                <w:szCs w:val="24"/>
              </w:rPr>
              <w:t xml:space="preserve"> парасатты тұлға</w:t>
            </w:r>
          </w:p>
        </w:tc>
        <w:tc>
          <w:tcPr>
            <w:tcW w:w="2694" w:type="dxa"/>
            <w:tcBorders>
              <w:top w:val="nil"/>
              <w:left w:val="single" w:sz="4" w:space="0" w:color="auto"/>
              <w:bottom w:val="nil"/>
              <w:right w:val="single" w:sz="4" w:space="0" w:color="auto"/>
            </w:tcBorders>
          </w:tcPr>
          <w:p w:rsidR="000A209D" w:rsidRPr="0001420F" w:rsidRDefault="000A209D" w:rsidP="00E6485C">
            <w:pPr>
              <w:pStyle w:val="af0"/>
              <w:shd w:val="clear" w:color="auto" w:fill="auto"/>
              <w:spacing w:after="0" w:line="240" w:lineRule="auto"/>
              <w:ind w:firstLine="0"/>
              <w:jc w:val="both"/>
              <w:rPr>
                <w:sz w:val="24"/>
                <w:szCs w:val="24"/>
                <w:lang w:val="kk-KZ"/>
              </w:rPr>
            </w:pPr>
            <w:r w:rsidRPr="0001420F">
              <w:rPr>
                <w:noProof/>
                <w:color w:val="000000"/>
                <w:sz w:val="24"/>
                <w:szCs w:val="24"/>
                <w:lang w:val="kk-KZ"/>
              </w:rPr>
              <mc:AlternateContent>
                <mc:Choice Requires="wps">
                  <w:drawing>
                    <wp:anchor distT="0" distB="0" distL="114300" distR="114300" simplePos="0" relativeHeight="251664384" behindDoc="0" locked="0" layoutInCell="1" allowOverlap="1" wp14:anchorId="5F0DD043" wp14:editId="2FFB93A6">
                      <wp:simplePos x="0" y="0"/>
                      <wp:positionH relativeFrom="column">
                        <wp:posOffset>-90933</wp:posOffset>
                      </wp:positionH>
                      <wp:positionV relativeFrom="paragraph">
                        <wp:posOffset>306091</wp:posOffset>
                      </wp:positionV>
                      <wp:extent cx="1693674" cy="45719"/>
                      <wp:effectExtent l="0" t="50800" r="59055" b="69215"/>
                      <wp:wrapNone/>
                      <wp:docPr id="1815510252" name="Прямая со стрелкой 6"/>
                      <wp:cNvGraphicFramePr/>
                      <a:graphic xmlns:a="http://schemas.openxmlformats.org/drawingml/2006/main">
                        <a:graphicData uri="http://schemas.microsoft.com/office/word/2010/wordprocessingShape">
                          <wps:wsp>
                            <wps:cNvCnPr/>
                            <wps:spPr>
                              <a:xfrm>
                                <a:off x="0" y="0"/>
                                <a:ext cx="1693674" cy="45719"/>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D9A51F" id="Прямая со стрелкой 6" o:spid="_x0000_s1026" type="#_x0000_t32" style="position:absolute;margin-left:-7.15pt;margin-top:24.1pt;width:133.3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" strokecolor="black [3200]" strokeweight="1pt">
                      <v:stroke startarrow="block" endarrow="block" joinstyle="miter"/>
                    </v:shape>
                  </w:pict>
                </mc:Fallback>
              </mc:AlternateContent>
            </w:r>
          </w:p>
        </w:tc>
        <w:tc>
          <w:tcPr>
            <w:tcW w:w="3260" w:type="dxa"/>
            <w:tcBorders>
              <w:left w:val="single" w:sz="4" w:space="0" w:color="auto"/>
            </w:tcBorders>
            <w:shd w:val="clear" w:color="auto" w:fill="B4C6E7" w:themeFill="accent1" w:themeFillTint="66"/>
            <w:vAlign w:val="center"/>
          </w:tcPr>
          <w:p w:rsidR="000A209D" w:rsidRPr="0001420F" w:rsidRDefault="000A209D" w:rsidP="00E6485C">
            <w:pPr>
              <w:pStyle w:val="af0"/>
              <w:shd w:val="clear" w:color="auto" w:fill="auto"/>
              <w:spacing w:after="0" w:line="240" w:lineRule="auto"/>
              <w:ind w:firstLine="0"/>
              <w:jc w:val="both"/>
              <w:rPr>
                <w:sz w:val="24"/>
                <w:szCs w:val="24"/>
                <w:lang w:val="kk-KZ"/>
              </w:rPr>
            </w:pPr>
            <w:r w:rsidRPr="0001420F">
              <w:rPr>
                <w:color w:val="000000"/>
                <w:sz w:val="24"/>
                <w:szCs w:val="24"/>
              </w:rPr>
              <w:t>өзін-өзі тәрбиелеу және жауапкершілік</w:t>
            </w:r>
            <w:r w:rsidRPr="0001420F">
              <w:rPr>
                <w:color w:val="000000"/>
                <w:sz w:val="24"/>
                <w:szCs w:val="24"/>
                <w:lang w:val="kk-KZ"/>
              </w:rPr>
              <w:t>, өзіне деген сенімділік</w:t>
            </w:r>
          </w:p>
        </w:tc>
      </w:tr>
      <w:tr w:rsidR="000A209D" w:rsidRPr="0001420F" w:rsidTr="002C5D71">
        <w:tc>
          <w:tcPr>
            <w:tcW w:w="3397" w:type="dxa"/>
            <w:tcBorders>
              <w:right w:val="single" w:sz="4" w:space="0" w:color="auto"/>
            </w:tcBorders>
            <w:shd w:val="clear" w:color="auto" w:fill="F4F3D6"/>
            <w:vAlign w:val="center"/>
          </w:tcPr>
          <w:p w:rsidR="000A209D" w:rsidRPr="0001420F" w:rsidRDefault="000A209D" w:rsidP="00E6485C">
            <w:pPr>
              <w:rPr>
                <w:color w:val="000000"/>
                <w:sz w:val="24"/>
                <w:szCs w:val="24"/>
              </w:rPr>
            </w:pPr>
            <w:r w:rsidRPr="0001420F">
              <w:rPr>
                <w:color w:val="000000"/>
                <w:sz w:val="24"/>
                <w:szCs w:val="24"/>
              </w:rPr>
              <w:t>жаңа заманға бейімделген, жаңашыл ойлайтын</w:t>
            </w:r>
          </w:p>
        </w:tc>
        <w:tc>
          <w:tcPr>
            <w:tcW w:w="2694" w:type="dxa"/>
            <w:tcBorders>
              <w:top w:val="nil"/>
              <w:left w:val="single" w:sz="4" w:space="0" w:color="auto"/>
              <w:bottom w:val="nil"/>
              <w:right w:val="single" w:sz="4" w:space="0" w:color="auto"/>
            </w:tcBorders>
          </w:tcPr>
          <w:p w:rsidR="000A209D" w:rsidRPr="0001420F" w:rsidRDefault="000A209D" w:rsidP="00E6485C">
            <w:pPr>
              <w:pStyle w:val="af0"/>
              <w:shd w:val="clear" w:color="auto" w:fill="auto"/>
              <w:spacing w:after="0" w:line="240" w:lineRule="auto"/>
              <w:ind w:firstLine="0"/>
              <w:jc w:val="both"/>
              <w:rPr>
                <w:sz w:val="24"/>
                <w:szCs w:val="24"/>
                <w:lang w:val="kk-KZ"/>
              </w:rPr>
            </w:pPr>
          </w:p>
        </w:tc>
        <w:tc>
          <w:tcPr>
            <w:tcW w:w="3260" w:type="dxa"/>
            <w:tcBorders>
              <w:left w:val="single" w:sz="4" w:space="0" w:color="auto"/>
            </w:tcBorders>
            <w:shd w:val="clear" w:color="auto" w:fill="B4C6E7" w:themeFill="accent1" w:themeFillTint="66"/>
            <w:vAlign w:val="center"/>
          </w:tcPr>
          <w:p w:rsidR="000A209D" w:rsidRPr="0001420F" w:rsidRDefault="000A209D" w:rsidP="00E6485C">
            <w:pPr>
              <w:pStyle w:val="af0"/>
              <w:shd w:val="clear" w:color="auto" w:fill="auto"/>
              <w:spacing w:after="0" w:line="240" w:lineRule="auto"/>
              <w:ind w:firstLine="0"/>
              <w:jc w:val="both"/>
              <w:rPr>
                <w:sz w:val="24"/>
                <w:szCs w:val="24"/>
                <w:lang w:val="kk-KZ"/>
              </w:rPr>
            </w:pPr>
            <w:r w:rsidRPr="0001420F">
              <w:rPr>
                <w:color w:val="000000"/>
                <w:sz w:val="24"/>
                <w:szCs w:val="24"/>
              </w:rPr>
              <w:t>қарым-қатынас</w:t>
            </w:r>
            <w:r w:rsidRPr="0001420F">
              <w:rPr>
                <w:color w:val="000000"/>
                <w:sz w:val="24"/>
                <w:szCs w:val="24"/>
                <w:lang w:val="kk-KZ"/>
              </w:rPr>
              <w:t>, жаңа жағдайға тез бейімделу</w:t>
            </w:r>
          </w:p>
        </w:tc>
      </w:tr>
      <w:tr w:rsidR="000A209D" w:rsidRPr="0001420F" w:rsidTr="002C5D71">
        <w:tc>
          <w:tcPr>
            <w:tcW w:w="3397" w:type="dxa"/>
            <w:tcBorders>
              <w:right w:val="single" w:sz="4" w:space="0" w:color="auto"/>
            </w:tcBorders>
            <w:shd w:val="clear" w:color="auto" w:fill="F4F3D6"/>
            <w:vAlign w:val="center"/>
          </w:tcPr>
          <w:p w:rsidR="000A209D" w:rsidRPr="0001420F" w:rsidRDefault="000A209D" w:rsidP="00E6485C">
            <w:pPr>
              <w:rPr>
                <w:color w:val="000000"/>
                <w:sz w:val="24"/>
                <w:szCs w:val="24"/>
              </w:rPr>
            </w:pPr>
            <w:r w:rsidRPr="0001420F">
              <w:rPr>
                <w:noProof/>
                <w:color w:val="000000"/>
              </w:rPr>
              <mc:AlternateContent>
                <mc:Choice Requires="wps">
                  <w:drawing>
                    <wp:anchor distT="0" distB="0" distL="114300" distR="114300" simplePos="0" relativeHeight="251661312" behindDoc="0" locked="0" layoutInCell="1" allowOverlap="1" wp14:anchorId="615C2410" wp14:editId="26E07512">
                      <wp:simplePos x="0" y="0"/>
                      <wp:positionH relativeFrom="column">
                        <wp:posOffset>2067560</wp:posOffset>
                      </wp:positionH>
                      <wp:positionV relativeFrom="paragraph">
                        <wp:posOffset>96520</wp:posOffset>
                      </wp:positionV>
                      <wp:extent cx="1730375" cy="45085"/>
                      <wp:effectExtent l="12700" t="50800" r="0" b="69215"/>
                      <wp:wrapNone/>
                      <wp:docPr id="1686611844" name="Прямая со стрелкой 3"/>
                      <wp:cNvGraphicFramePr/>
                      <a:graphic xmlns:a="http://schemas.openxmlformats.org/drawingml/2006/main">
                        <a:graphicData uri="http://schemas.microsoft.com/office/word/2010/wordprocessingShape">
                          <wps:wsp>
                            <wps:cNvCnPr/>
                            <wps:spPr>
                              <a:xfrm flipV="1">
                                <a:off x="0" y="0"/>
                                <a:ext cx="1730375" cy="45085"/>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87C4E0" id="Прямая со стрелкой 3" o:spid="_x0000_s1026" type="#_x0000_t32" style="position:absolute;margin-left:162.8pt;margin-top:7.6pt;width:136.25pt;height:3.5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" strokecolor="black [3200]" strokeweight="1pt">
                      <v:stroke startarrow="block" endarrow="block" joinstyle="miter"/>
                    </v:shape>
                  </w:pict>
                </mc:Fallback>
              </mc:AlternateContent>
            </w:r>
            <w:r w:rsidRPr="0001420F">
              <w:rPr>
                <w:color w:val="000000"/>
                <w:sz w:val="24"/>
                <w:szCs w:val="24"/>
              </w:rPr>
              <w:t>жаңа технологияны меңгерген</w:t>
            </w:r>
          </w:p>
        </w:tc>
        <w:tc>
          <w:tcPr>
            <w:tcW w:w="2694" w:type="dxa"/>
            <w:tcBorders>
              <w:top w:val="nil"/>
              <w:left w:val="single" w:sz="4" w:space="0" w:color="auto"/>
              <w:bottom w:val="nil"/>
              <w:right w:val="single" w:sz="4" w:space="0" w:color="auto"/>
            </w:tcBorders>
          </w:tcPr>
          <w:p w:rsidR="000A209D" w:rsidRPr="0001420F" w:rsidRDefault="000A209D" w:rsidP="00E6485C">
            <w:pPr>
              <w:pStyle w:val="af0"/>
              <w:shd w:val="clear" w:color="auto" w:fill="auto"/>
              <w:spacing w:after="0" w:line="240" w:lineRule="auto"/>
              <w:ind w:firstLine="0"/>
              <w:jc w:val="both"/>
              <w:rPr>
                <w:sz w:val="24"/>
                <w:szCs w:val="24"/>
                <w:lang w:val="kk-KZ"/>
              </w:rPr>
            </w:pPr>
          </w:p>
        </w:tc>
        <w:tc>
          <w:tcPr>
            <w:tcW w:w="3260" w:type="dxa"/>
            <w:tcBorders>
              <w:left w:val="single" w:sz="4" w:space="0" w:color="auto"/>
            </w:tcBorders>
            <w:shd w:val="clear" w:color="auto" w:fill="B4C6E7" w:themeFill="accent1" w:themeFillTint="66"/>
            <w:vAlign w:val="center"/>
          </w:tcPr>
          <w:p w:rsidR="000A209D" w:rsidRPr="0001420F" w:rsidRDefault="000A209D" w:rsidP="00E6485C">
            <w:pPr>
              <w:pStyle w:val="af0"/>
              <w:shd w:val="clear" w:color="auto" w:fill="auto"/>
              <w:spacing w:after="0" w:line="240" w:lineRule="auto"/>
              <w:ind w:firstLine="0"/>
              <w:jc w:val="both"/>
              <w:rPr>
                <w:sz w:val="24"/>
                <w:szCs w:val="24"/>
                <w:lang w:val="kk-KZ"/>
              </w:rPr>
            </w:pPr>
            <w:r w:rsidRPr="0001420F">
              <w:rPr>
                <w:color w:val="000000"/>
                <w:sz w:val="24"/>
                <w:szCs w:val="24"/>
                <w:lang w:val="kk-KZ"/>
              </w:rPr>
              <w:t>АКТ меңгерген</w:t>
            </w:r>
            <w:r w:rsidRPr="0001420F">
              <w:rPr>
                <w:color w:val="000000"/>
                <w:sz w:val="24"/>
                <w:szCs w:val="24"/>
              </w:rPr>
              <w:t xml:space="preserve"> </w:t>
            </w:r>
          </w:p>
        </w:tc>
      </w:tr>
    </w:tbl>
    <w:p w:rsidR="000A209D" w:rsidRDefault="000A209D" w:rsidP="000A209D">
      <w:pPr>
        <w:pStyle w:val="af0"/>
        <w:shd w:val="clear" w:color="auto" w:fill="auto"/>
        <w:spacing w:after="0" w:line="240" w:lineRule="auto"/>
        <w:ind w:firstLine="0"/>
        <w:jc w:val="both"/>
        <w:rPr>
          <w:sz w:val="28"/>
          <w:szCs w:val="28"/>
          <w:lang w:val="kk-KZ"/>
        </w:rPr>
      </w:pPr>
    </w:p>
    <w:p w:rsidR="000A209D" w:rsidRDefault="000A209D" w:rsidP="0001420F">
      <w:pPr>
        <w:pStyle w:val="a8"/>
        <w:ind w:left="0" w:firstLine="708"/>
        <w:jc w:val="center"/>
        <w:rPr>
          <w:sz w:val="28"/>
          <w:szCs w:val="28"/>
          <w:lang w:val="kk-KZ"/>
        </w:rPr>
      </w:pPr>
      <w:r>
        <w:rPr>
          <w:sz w:val="28"/>
          <w:szCs w:val="28"/>
          <w:lang w:val="kk-KZ"/>
        </w:rPr>
        <w:t>Сурет 5</w:t>
      </w:r>
      <w:r w:rsidRPr="00071B5D">
        <w:rPr>
          <w:sz w:val="28"/>
          <w:szCs w:val="28"/>
          <w:lang w:val="kk-KZ"/>
        </w:rPr>
        <w:t>–</w:t>
      </w:r>
      <w:r w:rsidRPr="00024A7D">
        <w:rPr>
          <w:b/>
          <w:bCs/>
          <w:sz w:val="28"/>
          <w:szCs w:val="28"/>
          <w:lang w:val="kk-KZ"/>
        </w:rPr>
        <w:t xml:space="preserve"> </w:t>
      </w:r>
      <w:r w:rsidRPr="00182046">
        <w:rPr>
          <w:sz w:val="28"/>
          <w:szCs w:val="28"/>
          <w:lang w:val="kk-KZ"/>
        </w:rPr>
        <w:t xml:space="preserve">Студенттің </w:t>
      </w:r>
      <w:r>
        <w:rPr>
          <w:sz w:val="28"/>
          <w:szCs w:val="28"/>
          <w:lang w:val="kk-KZ"/>
        </w:rPr>
        <w:t>т</w:t>
      </w:r>
      <w:r w:rsidRPr="00024A7D">
        <w:rPr>
          <w:sz w:val="28"/>
          <w:szCs w:val="28"/>
          <w:lang w:val="kk-KZ"/>
        </w:rPr>
        <w:t>ұлға</w:t>
      </w:r>
      <w:r>
        <w:rPr>
          <w:sz w:val="28"/>
          <w:szCs w:val="28"/>
          <w:lang w:val="kk-KZ"/>
        </w:rPr>
        <w:t xml:space="preserve"> болып қалыптасу және өзіндік жұмыс  арқылы дамитын дағдылар байланысы</w:t>
      </w:r>
    </w:p>
    <w:p w:rsidR="00270DA3" w:rsidRPr="0001420F" w:rsidRDefault="00270DA3" w:rsidP="0001420F">
      <w:pPr>
        <w:pStyle w:val="a8"/>
        <w:ind w:left="0" w:firstLine="708"/>
        <w:jc w:val="center"/>
        <w:rPr>
          <w:sz w:val="28"/>
          <w:szCs w:val="28"/>
          <w:lang w:val="kk-KZ"/>
        </w:rPr>
      </w:pPr>
    </w:p>
    <w:p w:rsidR="000A209D" w:rsidRDefault="000A209D" w:rsidP="000A209D">
      <w:pPr>
        <w:pStyle w:val="a8"/>
        <w:ind w:left="0" w:firstLine="708"/>
        <w:jc w:val="both"/>
        <w:rPr>
          <w:sz w:val="28"/>
          <w:szCs w:val="28"/>
          <w:lang w:val="kk-KZ"/>
        </w:rPr>
      </w:pPr>
      <w:r w:rsidRPr="00635571">
        <w:rPr>
          <w:sz w:val="28"/>
          <w:szCs w:val="28"/>
          <w:lang w:val="kk-KZ"/>
        </w:rPr>
        <w:t xml:space="preserve">Осылайша, өзіндік жұмыс арқылы студент белгілі бір саладағы білімін тереңдетіп қана қоймай, сонымен қатар табысты оқу мен </w:t>
      </w:r>
      <w:r>
        <w:rPr>
          <w:sz w:val="28"/>
          <w:szCs w:val="28"/>
          <w:lang w:val="kk-KZ"/>
        </w:rPr>
        <w:t xml:space="preserve">тұлға болып қалыптасу </w:t>
      </w:r>
      <w:r w:rsidRPr="00635571">
        <w:rPr>
          <w:sz w:val="28"/>
          <w:szCs w:val="28"/>
          <w:lang w:val="kk-KZ"/>
        </w:rPr>
        <w:t>үшін қажет көптеген дағдыларды дамытады.</w:t>
      </w:r>
    </w:p>
    <w:p w:rsidR="000A209D" w:rsidRDefault="000A209D" w:rsidP="000A209D">
      <w:pPr>
        <w:pStyle w:val="a8"/>
        <w:ind w:left="0" w:firstLine="708"/>
        <w:jc w:val="both"/>
        <w:rPr>
          <w:sz w:val="28"/>
          <w:szCs w:val="28"/>
          <w:lang w:val="kk-KZ"/>
        </w:rPr>
      </w:pPr>
      <w:r>
        <w:rPr>
          <w:sz w:val="28"/>
          <w:szCs w:val="28"/>
          <w:lang w:val="kk-KZ"/>
        </w:rPr>
        <w:t xml:space="preserve">Зерттеу жұмысымызда «өзіндік жұмыс» ұғымының мән мағынасын ашып сонымен қатар, тұлғаның қалыптасуы яғни студенттің тұлға болып қалыптасуы мен өзіндік жұмыс арасындағы байланысты ашуды қарастырдық. 4-ші суретте осы байланыс </w:t>
      </w:r>
      <w:proofErr w:type="spellStart"/>
      <w:r>
        <w:rPr>
          <w:sz w:val="28"/>
          <w:szCs w:val="28"/>
          <w:lang w:val="kk-KZ"/>
        </w:rPr>
        <w:t>негізделінген</w:t>
      </w:r>
      <w:proofErr w:type="spellEnd"/>
      <w:r>
        <w:rPr>
          <w:sz w:val="28"/>
          <w:szCs w:val="28"/>
          <w:lang w:val="kk-KZ"/>
        </w:rPr>
        <w:t>, соны сипаттайық:</w:t>
      </w:r>
    </w:p>
    <w:p w:rsidR="000A209D" w:rsidRPr="006B6243" w:rsidRDefault="000A209D" w:rsidP="000A209D">
      <w:pPr>
        <w:pStyle w:val="a8"/>
        <w:ind w:left="0" w:firstLine="708"/>
        <w:jc w:val="both"/>
        <w:rPr>
          <w:i/>
          <w:iCs/>
          <w:sz w:val="28"/>
          <w:szCs w:val="28"/>
          <w:lang w:val="kk-KZ"/>
        </w:rPr>
      </w:pPr>
      <w:r w:rsidRPr="006B6243">
        <w:rPr>
          <w:i/>
          <w:iCs/>
          <w:sz w:val="28"/>
          <w:szCs w:val="28"/>
          <w:lang w:val="kk-KZ"/>
        </w:rPr>
        <w:t xml:space="preserve">Өзіндік жұмыс арқылы дамитын дағдылары: </w:t>
      </w:r>
    </w:p>
    <w:p w:rsidR="000A209D" w:rsidRPr="003F7098" w:rsidRDefault="000A209D" w:rsidP="000A209D">
      <w:pPr>
        <w:pStyle w:val="a8"/>
        <w:ind w:left="0" w:firstLine="708"/>
        <w:jc w:val="both"/>
        <w:rPr>
          <w:sz w:val="28"/>
          <w:szCs w:val="28"/>
          <w:lang w:val="kk-KZ"/>
        </w:rPr>
      </w:pPr>
      <w:r w:rsidRPr="003F7098">
        <w:rPr>
          <w:sz w:val="28"/>
          <w:szCs w:val="28"/>
          <w:lang w:val="kk-KZ"/>
        </w:rPr>
        <w:t xml:space="preserve">а) </w:t>
      </w:r>
      <w:proofErr w:type="spellStart"/>
      <w:r w:rsidRPr="003F7098">
        <w:rPr>
          <w:sz w:val="28"/>
          <w:szCs w:val="28"/>
          <w:lang w:val="kk-KZ"/>
        </w:rPr>
        <w:t>ұйымдастыруышылық</w:t>
      </w:r>
      <w:proofErr w:type="spellEnd"/>
      <w:r w:rsidRPr="003F7098">
        <w:rPr>
          <w:sz w:val="28"/>
          <w:szCs w:val="28"/>
          <w:lang w:val="kk-KZ"/>
        </w:rPr>
        <w:t xml:space="preserve">, өзін-өзі ұйымдастыру, уақытты басқару-студенттің тұлға болып </w:t>
      </w:r>
      <w:proofErr w:type="spellStart"/>
      <w:r w:rsidRPr="003F7098">
        <w:rPr>
          <w:sz w:val="28"/>
          <w:szCs w:val="28"/>
          <w:lang w:val="kk-KZ"/>
        </w:rPr>
        <w:t>қалыптасуынада</w:t>
      </w:r>
      <w:proofErr w:type="spellEnd"/>
      <w:r w:rsidRPr="003F7098">
        <w:rPr>
          <w:sz w:val="28"/>
          <w:szCs w:val="28"/>
          <w:lang w:val="kk-KZ"/>
        </w:rPr>
        <w:t xml:space="preserve"> қарым қатынас дағдысы жетілгенін көрсетеді;</w:t>
      </w:r>
    </w:p>
    <w:p w:rsidR="000A209D" w:rsidRPr="003F7098" w:rsidRDefault="000A209D" w:rsidP="000A209D">
      <w:pPr>
        <w:pStyle w:val="a8"/>
        <w:ind w:left="0" w:firstLine="708"/>
        <w:jc w:val="both"/>
        <w:rPr>
          <w:sz w:val="28"/>
          <w:szCs w:val="28"/>
          <w:lang w:val="kk-KZ"/>
        </w:rPr>
      </w:pPr>
      <w:r w:rsidRPr="003F7098">
        <w:rPr>
          <w:sz w:val="28"/>
          <w:szCs w:val="28"/>
          <w:lang w:val="kk-KZ"/>
        </w:rPr>
        <w:t xml:space="preserve">ә) зерттеу, </w:t>
      </w:r>
      <w:proofErr w:type="spellStart"/>
      <w:r w:rsidRPr="003F7098">
        <w:rPr>
          <w:sz w:val="28"/>
          <w:szCs w:val="28"/>
          <w:lang w:val="kk-KZ"/>
        </w:rPr>
        <w:t>креативті</w:t>
      </w:r>
      <w:proofErr w:type="spellEnd"/>
      <w:r w:rsidRPr="003F7098">
        <w:rPr>
          <w:sz w:val="28"/>
          <w:szCs w:val="28"/>
          <w:lang w:val="kk-KZ"/>
        </w:rPr>
        <w:t xml:space="preserve"> ойлау- студенттің тұлға болып </w:t>
      </w:r>
      <w:proofErr w:type="spellStart"/>
      <w:r w:rsidRPr="003F7098">
        <w:rPr>
          <w:sz w:val="28"/>
          <w:szCs w:val="28"/>
          <w:lang w:val="kk-KZ"/>
        </w:rPr>
        <w:t>қалыптасуынада</w:t>
      </w:r>
      <w:proofErr w:type="spellEnd"/>
      <w:r w:rsidRPr="003F7098">
        <w:rPr>
          <w:sz w:val="28"/>
          <w:szCs w:val="28"/>
          <w:lang w:val="kk-KZ"/>
        </w:rPr>
        <w:t xml:space="preserve"> белсенді, </w:t>
      </w:r>
      <w:proofErr w:type="spellStart"/>
      <w:r w:rsidRPr="003F7098">
        <w:rPr>
          <w:sz w:val="28"/>
          <w:szCs w:val="28"/>
          <w:lang w:val="kk-KZ"/>
        </w:rPr>
        <w:t>креативті</w:t>
      </w:r>
      <w:proofErr w:type="spellEnd"/>
      <w:r w:rsidRPr="003F7098">
        <w:rPr>
          <w:sz w:val="28"/>
          <w:szCs w:val="28"/>
          <w:lang w:val="kk-KZ"/>
        </w:rPr>
        <w:t xml:space="preserve"> ойлау қабілетін қалыптастырады;</w:t>
      </w:r>
    </w:p>
    <w:p w:rsidR="000A209D" w:rsidRPr="003F7098" w:rsidRDefault="000A209D" w:rsidP="000A209D">
      <w:pPr>
        <w:pStyle w:val="a8"/>
        <w:ind w:left="0" w:firstLine="708"/>
        <w:jc w:val="both"/>
        <w:rPr>
          <w:sz w:val="28"/>
          <w:szCs w:val="28"/>
          <w:lang w:val="kk-KZ"/>
        </w:rPr>
      </w:pPr>
      <w:r w:rsidRPr="003F7098">
        <w:rPr>
          <w:sz w:val="28"/>
          <w:szCs w:val="28"/>
          <w:lang w:val="kk-KZ"/>
        </w:rPr>
        <w:t xml:space="preserve">б) өзін-өзі тәрбиелеу және жауапкершілік, өзіне деген сенімділік- студенттің тұлға болып </w:t>
      </w:r>
      <w:proofErr w:type="spellStart"/>
      <w:r w:rsidRPr="003F7098">
        <w:rPr>
          <w:sz w:val="28"/>
          <w:szCs w:val="28"/>
          <w:lang w:val="kk-KZ"/>
        </w:rPr>
        <w:t>қалыптасуынада</w:t>
      </w:r>
      <w:proofErr w:type="spellEnd"/>
      <w:r w:rsidRPr="003F7098">
        <w:rPr>
          <w:sz w:val="28"/>
          <w:szCs w:val="28"/>
          <w:lang w:val="kk-KZ"/>
        </w:rPr>
        <w:t xml:space="preserve"> ұлттық намысы мен рухы мықты тұлға болуына әсер етеді;</w:t>
      </w:r>
    </w:p>
    <w:p w:rsidR="000A209D" w:rsidRDefault="000A209D" w:rsidP="000A209D">
      <w:pPr>
        <w:pStyle w:val="a8"/>
        <w:ind w:left="0" w:firstLine="708"/>
        <w:jc w:val="both"/>
        <w:rPr>
          <w:sz w:val="28"/>
          <w:szCs w:val="28"/>
          <w:lang w:val="kk-KZ"/>
        </w:rPr>
      </w:pPr>
      <w:r w:rsidRPr="003F7098">
        <w:rPr>
          <w:sz w:val="28"/>
          <w:szCs w:val="28"/>
          <w:lang w:val="kk-KZ"/>
        </w:rPr>
        <w:t xml:space="preserve">в) шығармашылық ойлау- студенттің тұлға болып </w:t>
      </w:r>
      <w:proofErr w:type="spellStart"/>
      <w:r w:rsidRPr="003F7098">
        <w:rPr>
          <w:sz w:val="28"/>
          <w:szCs w:val="28"/>
          <w:lang w:val="kk-KZ"/>
        </w:rPr>
        <w:t>қалыптасуынада</w:t>
      </w:r>
      <w:proofErr w:type="spellEnd"/>
      <w:r w:rsidRPr="003F7098">
        <w:rPr>
          <w:sz w:val="28"/>
          <w:szCs w:val="28"/>
          <w:lang w:val="kk-KZ"/>
        </w:rPr>
        <w:t xml:space="preserve"> жаңа заманға бейімделген, жаңашыл ойлайтын қабілеті дамиды, т.с.с</w:t>
      </w:r>
    </w:p>
    <w:p w:rsidR="000A209D" w:rsidRPr="003F7098" w:rsidRDefault="000A209D" w:rsidP="000A209D">
      <w:pPr>
        <w:pStyle w:val="a8"/>
        <w:ind w:left="0" w:firstLine="708"/>
        <w:jc w:val="both"/>
        <w:rPr>
          <w:sz w:val="28"/>
          <w:szCs w:val="28"/>
          <w:lang w:val="kk-KZ"/>
        </w:rPr>
      </w:pPr>
      <w:r>
        <w:rPr>
          <w:sz w:val="28"/>
          <w:szCs w:val="28"/>
          <w:lang w:val="kk-KZ"/>
        </w:rPr>
        <w:lastRenderedPageBreak/>
        <w:t xml:space="preserve">Жоғарыдағы суреттен «өзіндік жұмыс» ұғымының мәні мен студенттің тұлға болып қалыптасуының арасында бірін бірі толықтыратын ажырамас байланыс бар екендігіне көз жеткіздік. </w:t>
      </w:r>
    </w:p>
    <w:p w:rsidR="000A209D" w:rsidRPr="00D13E9C" w:rsidRDefault="000A209D" w:rsidP="000A209D">
      <w:pPr>
        <w:pStyle w:val="a8"/>
        <w:tabs>
          <w:tab w:val="left" w:pos="2111"/>
        </w:tabs>
        <w:ind w:left="0" w:firstLine="708"/>
        <w:jc w:val="both"/>
        <w:rPr>
          <w:sz w:val="28"/>
          <w:szCs w:val="28"/>
          <w:lang w:val="kk-KZ"/>
        </w:rPr>
      </w:pPr>
      <w:r>
        <w:rPr>
          <w:sz w:val="28"/>
          <w:szCs w:val="28"/>
          <w:lang w:val="kk-KZ"/>
        </w:rPr>
        <w:t xml:space="preserve">Өзіндік жұмыстың мәні және оның студенттің тұлғалық қалыптасуындағы орнын зерттей отырып, өзіндік жұмысты орындау барысында қалыптасатын дағдылардың студенттің тұлғалық қалыптасуына тигізетін әсері зор екендігін анықтай отыра, енді ЖОО-да студенттердің өзіндік жұмысын ұйымдастырудың психологиялық-педагогикалық аспектілерін қарастыру қажеттілігі туындады. </w:t>
      </w:r>
    </w:p>
    <w:p w:rsidR="000A209D" w:rsidRDefault="000A209D" w:rsidP="000A209D">
      <w:pPr>
        <w:ind w:right="141" w:firstLine="284"/>
        <w:jc w:val="both"/>
        <w:rPr>
          <w:lang w:val="kk-KZ"/>
        </w:rPr>
      </w:pPr>
    </w:p>
    <w:p w:rsidR="000A209D" w:rsidRPr="00C51C19" w:rsidRDefault="000A209D" w:rsidP="000A209D">
      <w:pPr>
        <w:pStyle w:val="ae"/>
        <w:spacing w:before="0" w:beforeAutospacing="0" w:after="0" w:afterAutospacing="0"/>
        <w:jc w:val="both"/>
        <w:rPr>
          <w:sz w:val="28"/>
          <w:szCs w:val="28"/>
          <w:lang w:val="kk-KZ"/>
        </w:rPr>
      </w:pPr>
    </w:p>
    <w:p w:rsidR="000A209D" w:rsidRDefault="000A209D" w:rsidP="000A209D">
      <w:pPr>
        <w:pStyle w:val="ae"/>
        <w:spacing w:before="0" w:beforeAutospacing="0" w:after="0" w:afterAutospacing="0"/>
        <w:ind w:firstLine="709"/>
        <w:jc w:val="both"/>
        <w:rPr>
          <w:b/>
          <w:bCs/>
          <w:sz w:val="28"/>
          <w:szCs w:val="28"/>
        </w:rPr>
      </w:pPr>
      <w:r w:rsidRPr="00AA6452">
        <w:rPr>
          <w:b/>
          <w:bCs/>
          <w:color w:val="000000"/>
          <w:sz w:val="28"/>
          <w:szCs w:val="28"/>
          <w:lang w:val="kk-KZ"/>
        </w:rPr>
        <w:t>1.2 Жоғары оқу орындарында өзіндік жұмысты ұйымдастырудың психологиялық -педагогикалық аспектілері</w:t>
      </w:r>
      <w:r w:rsidRPr="00735C04">
        <w:rPr>
          <w:b/>
          <w:bCs/>
          <w:sz w:val="28"/>
          <w:szCs w:val="28"/>
        </w:rPr>
        <w:t xml:space="preserve"> </w:t>
      </w:r>
    </w:p>
    <w:p w:rsidR="000A209D" w:rsidRDefault="000A209D" w:rsidP="000A209D">
      <w:pPr>
        <w:pStyle w:val="ae"/>
        <w:spacing w:before="0" w:beforeAutospacing="0" w:after="0" w:afterAutospacing="0"/>
        <w:ind w:firstLine="709"/>
        <w:jc w:val="both"/>
        <w:rPr>
          <w:b/>
          <w:bCs/>
          <w:sz w:val="28"/>
          <w:szCs w:val="28"/>
        </w:rPr>
      </w:pPr>
    </w:p>
    <w:p w:rsidR="000A209D" w:rsidRPr="00416389" w:rsidRDefault="000A209D" w:rsidP="000A209D">
      <w:pPr>
        <w:ind w:firstLine="709"/>
        <w:jc w:val="both"/>
        <w:rPr>
          <w:color w:val="000000" w:themeColor="text1"/>
          <w:sz w:val="28"/>
          <w:szCs w:val="28"/>
          <w:lang w:val="kk-KZ"/>
        </w:rPr>
      </w:pPr>
      <w:r w:rsidRPr="00416389">
        <w:rPr>
          <w:color w:val="000000" w:themeColor="text1"/>
          <w:sz w:val="28"/>
          <w:szCs w:val="28"/>
          <w:lang w:val="kk-KZ"/>
        </w:rPr>
        <w:t>Зерттеу мәселесінің теориялық негіздерін талдау кезінде негізгі термин болып табылатын «студенттердің өзіндік жұмысы» ұғымының мәнін дәлірек анықтау қажеттілігі туындады. Бұл болашақ мұғалімдерді осындай қызметті басқаруға дайындау үшін қажет.</w:t>
      </w:r>
    </w:p>
    <w:p w:rsidR="000A209D" w:rsidRPr="00416389" w:rsidRDefault="000A209D" w:rsidP="000A209D">
      <w:pPr>
        <w:ind w:firstLine="709"/>
        <w:jc w:val="both"/>
        <w:rPr>
          <w:sz w:val="28"/>
          <w:szCs w:val="28"/>
          <w:lang w:val="kk-KZ"/>
        </w:rPr>
      </w:pPr>
      <w:r w:rsidRPr="00416389">
        <w:rPr>
          <w:sz w:val="28"/>
          <w:szCs w:val="28"/>
          <w:lang w:val="kk-KZ"/>
        </w:rPr>
        <w:t>ЖОО-да студенттердің орындайтын өзіндік жұмысы оқу процесінің құрамдас бөлігі болып табылады. Университеттің оқу процесінде орындалатын өзіндік жұмыстың мән</w:t>
      </w:r>
      <w:r>
        <w:rPr>
          <w:sz w:val="28"/>
          <w:szCs w:val="28"/>
          <w:lang w:val="kk-KZ"/>
        </w:rPr>
        <w:t>-мағынасын</w:t>
      </w:r>
      <w:r w:rsidRPr="00416389">
        <w:rPr>
          <w:sz w:val="28"/>
          <w:szCs w:val="28"/>
          <w:lang w:val="kk-KZ"/>
        </w:rPr>
        <w:t xml:space="preserve"> </w:t>
      </w:r>
      <w:r w:rsidR="00C21CBE">
        <w:rPr>
          <w:sz w:val="28"/>
          <w:szCs w:val="28"/>
          <w:lang w:val="kk-KZ"/>
        </w:rPr>
        <w:t>тоқталайық</w:t>
      </w:r>
      <w:r w:rsidRPr="00416389">
        <w:rPr>
          <w:sz w:val="28"/>
          <w:szCs w:val="28"/>
          <w:lang w:val="kk-KZ"/>
        </w:rPr>
        <w:t xml:space="preserve">. </w:t>
      </w:r>
      <w:r>
        <w:rPr>
          <w:sz w:val="28"/>
          <w:szCs w:val="28"/>
          <w:lang w:val="kk-KZ"/>
        </w:rPr>
        <w:t>Студентің ө</w:t>
      </w:r>
      <w:r w:rsidRPr="00416389">
        <w:rPr>
          <w:sz w:val="28"/>
          <w:szCs w:val="28"/>
          <w:lang w:val="kk-KZ"/>
        </w:rPr>
        <w:t>зіндік жұмыс</w:t>
      </w:r>
      <w:r>
        <w:rPr>
          <w:sz w:val="28"/>
          <w:szCs w:val="28"/>
          <w:lang w:val="kk-KZ"/>
        </w:rPr>
        <w:t>ының</w:t>
      </w:r>
      <w:r w:rsidRPr="00416389">
        <w:rPr>
          <w:sz w:val="28"/>
          <w:szCs w:val="28"/>
          <w:lang w:val="kk-KZ"/>
        </w:rPr>
        <w:t xml:space="preserve"> мән</w:t>
      </w:r>
      <w:r>
        <w:rPr>
          <w:sz w:val="28"/>
          <w:szCs w:val="28"/>
          <w:lang w:val="kk-KZ"/>
        </w:rPr>
        <w:t xml:space="preserve"> мағынасы туралы </w:t>
      </w:r>
      <w:r w:rsidRPr="00416389">
        <w:rPr>
          <w:sz w:val="28"/>
          <w:szCs w:val="28"/>
          <w:lang w:val="kk-KZ"/>
        </w:rPr>
        <w:t xml:space="preserve"> шетелдің және еліміздің көптеген ғалымдарының зерттеулерінде  көрініс тапқан. </w:t>
      </w:r>
    </w:p>
    <w:p w:rsidR="000A209D" w:rsidRPr="00416389" w:rsidRDefault="000A209D" w:rsidP="000A209D">
      <w:pPr>
        <w:pStyle w:val="af0"/>
        <w:shd w:val="clear" w:color="auto" w:fill="auto"/>
        <w:spacing w:after="0" w:line="240" w:lineRule="auto"/>
        <w:ind w:firstLine="709"/>
        <w:jc w:val="both"/>
        <w:rPr>
          <w:rFonts w:eastAsia="Times New Roman"/>
          <w:noProof/>
          <w:color w:val="000000" w:themeColor="text1"/>
          <w:sz w:val="28"/>
          <w:szCs w:val="28"/>
          <w:lang w:val="kk-KZ" w:eastAsia="ru-RU"/>
        </w:rPr>
      </w:pPr>
      <w:r>
        <w:rPr>
          <w:rFonts w:eastAsia="Times New Roman"/>
          <w:sz w:val="28"/>
          <w:szCs w:val="28"/>
          <w:lang w:val="kk-KZ" w:eastAsia="ru-RU"/>
        </w:rPr>
        <w:t xml:space="preserve">Атап айтқанда, </w:t>
      </w:r>
      <w:r w:rsidRPr="00416389">
        <w:rPr>
          <w:rFonts w:eastAsia="Times New Roman"/>
          <w:sz w:val="28"/>
          <w:szCs w:val="28"/>
          <w:lang w:val="kk-KZ" w:eastAsia="ru-RU"/>
        </w:rPr>
        <w:t>Г.И.</w:t>
      </w:r>
      <w:r w:rsidR="00B74D55">
        <w:rPr>
          <w:rFonts w:eastAsia="Times New Roman"/>
          <w:sz w:val="28"/>
          <w:szCs w:val="28"/>
          <w:lang w:val="kk-KZ" w:eastAsia="ru-RU"/>
        </w:rPr>
        <w:t xml:space="preserve"> </w:t>
      </w:r>
      <w:r w:rsidRPr="00416389">
        <w:rPr>
          <w:rFonts w:eastAsia="Times New Roman"/>
          <w:sz w:val="28"/>
          <w:szCs w:val="28"/>
          <w:lang w:val="kk-KZ" w:eastAsia="ru-RU"/>
        </w:rPr>
        <w:t>Сеитованың зерттеуінде жоғары оқу орындарының оқыту жүйесіне</w:t>
      </w:r>
      <w:r w:rsidRPr="00416389">
        <w:rPr>
          <w:sz w:val="28"/>
          <w:szCs w:val="28"/>
          <w:lang w:val="kk-KZ"/>
        </w:rPr>
        <w:t xml:space="preserve"> бейімделуге және төменгі курс студенттерінің өзіндік жұмысын </w:t>
      </w:r>
      <w:r w:rsidRPr="00AA6452">
        <w:rPr>
          <w:sz w:val="28"/>
          <w:szCs w:val="28"/>
          <w:lang w:val="kk-KZ"/>
        </w:rPr>
        <w:t>ұйымдастыруға ерекше көңіл бөлінген  [</w:t>
      </w:r>
      <w:r w:rsidR="00DF575C" w:rsidRPr="00DF575C">
        <w:rPr>
          <w:sz w:val="28"/>
          <w:szCs w:val="28"/>
          <w:lang w:val="kk-KZ"/>
        </w:rPr>
        <w:t>61</w:t>
      </w:r>
      <w:r w:rsidRPr="00AA6452">
        <w:rPr>
          <w:sz w:val="28"/>
          <w:szCs w:val="28"/>
          <w:lang w:val="kk-KZ"/>
        </w:rPr>
        <w:t>, б.121]. Зерттеуші ғалым еңбегінде  өзіндік жұмыстың мәнін-мағынасы мен түрлерін және мазмұнына енгізілген</w:t>
      </w:r>
      <w:r w:rsidRPr="00416389">
        <w:rPr>
          <w:sz w:val="28"/>
          <w:szCs w:val="28"/>
          <w:lang w:val="kk-KZ"/>
        </w:rPr>
        <w:t xml:space="preserve"> танымдық міндеттердің ерекшеліктерімен анықталатын нақты педагогикалық құрылым ретінде анықтайды. </w:t>
      </w:r>
    </w:p>
    <w:p w:rsidR="000A209D" w:rsidRDefault="000A209D" w:rsidP="000A209D">
      <w:pPr>
        <w:pStyle w:val="af0"/>
        <w:shd w:val="clear" w:color="auto" w:fill="auto"/>
        <w:spacing w:after="0" w:line="240" w:lineRule="auto"/>
        <w:ind w:firstLine="709"/>
        <w:jc w:val="both"/>
        <w:rPr>
          <w:sz w:val="28"/>
          <w:szCs w:val="28"/>
          <w:lang w:val="kk-KZ"/>
        </w:rPr>
      </w:pPr>
      <w:proofErr w:type="spellStart"/>
      <w:r w:rsidRPr="00416389">
        <w:rPr>
          <w:sz w:val="28"/>
          <w:szCs w:val="28"/>
          <w:lang w:val="kk-KZ"/>
        </w:rPr>
        <w:t>O.A.Нильсон</w:t>
      </w:r>
      <w:proofErr w:type="spellEnd"/>
      <w:r w:rsidRPr="00416389">
        <w:rPr>
          <w:sz w:val="28"/>
          <w:szCs w:val="28"/>
          <w:lang w:val="kk-KZ"/>
        </w:rPr>
        <w:t xml:space="preserve"> «Студенттердің өзіндік жұмысының теориясы мен практикасы» атты іргелі теориялық зерттеуінде келесідей анықтама береді: «студенттердің өзіндік жұмысы -бұл оқу іс-әрекетінің бір түрі, онда студенттер мұғалімнің жетекшілігімен жеке, топтық немесе </w:t>
      </w:r>
      <w:proofErr w:type="spellStart"/>
      <w:r w:rsidRPr="00416389">
        <w:rPr>
          <w:sz w:val="28"/>
          <w:szCs w:val="28"/>
          <w:lang w:val="kk-KZ"/>
        </w:rPr>
        <w:t>фронтальды</w:t>
      </w:r>
      <w:proofErr w:type="spellEnd"/>
      <w:r w:rsidRPr="00416389">
        <w:rPr>
          <w:sz w:val="28"/>
          <w:szCs w:val="28"/>
          <w:lang w:val="kk-KZ"/>
        </w:rPr>
        <w:t xml:space="preserve"> оқу тапсырмаларын орындайды, оған қажетті ақыл-ой мен физикалық күш салады»[</w:t>
      </w:r>
      <w:r w:rsidR="00DF575C" w:rsidRPr="00DF575C">
        <w:rPr>
          <w:sz w:val="28"/>
          <w:szCs w:val="28"/>
          <w:lang w:val="kk-KZ"/>
        </w:rPr>
        <w:t xml:space="preserve">74, </w:t>
      </w:r>
      <w:r w:rsidR="00DF575C">
        <w:rPr>
          <w:sz w:val="28"/>
          <w:szCs w:val="28"/>
          <w:lang w:val="kk-KZ"/>
        </w:rPr>
        <w:t>б</w:t>
      </w:r>
      <w:r w:rsidR="00DF575C" w:rsidRPr="00DF575C">
        <w:rPr>
          <w:sz w:val="28"/>
          <w:szCs w:val="28"/>
          <w:lang w:val="kk-KZ"/>
        </w:rPr>
        <w:t>.45</w:t>
      </w:r>
      <w:r w:rsidRPr="00416389">
        <w:rPr>
          <w:sz w:val="28"/>
          <w:szCs w:val="28"/>
          <w:lang w:val="kk-KZ"/>
        </w:rPr>
        <w:t>].</w:t>
      </w:r>
    </w:p>
    <w:p w:rsidR="000A209D" w:rsidRDefault="000A209D" w:rsidP="000A209D">
      <w:pPr>
        <w:ind w:firstLine="708"/>
        <w:jc w:val="both"/>
        <w:rPr>
          <w:sz w:val="28"/>
          <w:szCs w:val="28"/>
          <w:lang w:val="kk-KZ"/>
        </w:rPr>
      </w:pPr>
      <w:r>
        <w:rPr>
          <w:sz w:val="28"/>
          <w:szCs w:val="28"/>
          <w:lang w:val="kk-KZ"/>
        </w:rPr>
        <w:t>Сол сияқты, с</w:t>
      </w:r>
      <w:r w:rsidRPr="00416389">
        <w:rPr>
          <w:sz w:val="28"/>
          <w:szCs w:val="28"/>
          <w:lang w:val="kk-KZ"/>
        </w:rPr>
        <w:t>туденттердің өзіндік жұмысын ұйымдастырудың мәнін дидактикалық тұрғы</w:t>
      </w:r>
      <w:r>
        <w:rPr>
          <w:sz w:val="28"/>
          <w:szCs w:val="28"/>
          <w:lang w:val="kk-KZ"/>
        </w:rPr>
        <w:t>дан</w:t>
      </w:r>
      <w:r w:rsidRPr="00416389">
        <w:rPr>
          <w:sz w:val="28"/>
          <w:szCs w:val="28"/>
          <w:lang w:val="kk-KZ"/>
        </w:rPr>
        <w:t xml:space="preserve"> қарастырған</w:t>
      </w:r>
      <w:r>
        <w:rPr>
          <w:sz w:val="28"/>
          <w:szCs w:val="28"/>
          <w:lang w:val="kk-KZ"/>
        </w:rPr>
        <w:t xml:space="preserve"> ғалымдар</w:t>
      </w:r>
      <w:r w:rsidRPr="00416389">
        <w:rPr>
          <w:sz w:val="28"/>
          <w:szCs w:val="28"/>
          <w:lang w:val="kk-KZ"/>
        </w:rPr>
        <w:t xml:space="preserve">: </w:t>
      </w:r>
      <w:proofErr w:type="spellStart"/>
      <w:r w:rsidRPr="00416389">
        <w:rPr>
          <w:sz w:val="28"/>
          <w:szCs w:val="28"/>
          <w:lang w:val="kk-KZ"/>
        </w:rPr>
        <w:t>А.Е.Абылқасымова</w:t>
      </w:r>
      <w:proofErr w:type="spellEnd"/>
      <w:r w:rsidRPr="00416389">
        <w:rPr>
          <w:sz w:val="28"/>
          <w:szCs w:val="28"/>
          <w:lang w:val="kk-KZ"/>
        </w:rPr>
        <w:t xml:space="preserve">, Ш. Т. Таубаева, Б. А. Әбдікәрімұлы, </w:t>
      </w:r>
      <w:proofErr w:type="spellStart"/>
      <w:r w:rsidRPr="00416389">
        <w:rPr>
          <w:sz w:val="28"/>
          <w:szCs w:val="28"/>
          <w:lang w:val="kk-KZ"/>
        </w:rPr>
        <w:t>Меңлібекова</w:t>
      </w:r>
      <w:proofErr w:type="spellEnd"/>
      <w:r w:rsidRPr="00416389">
        <w:rPr>
          <w:sz w:val="28"/>
          <w:szCs w:val="28"/>
          <w:lang w:val="kk-KZ"/>
        </w:rPr>
        <w:t xml:space="preserve">, А. К. </w:t>
      </w:r>
      <w:proofErr w:type="spellStart"/>
      <w:r w:rsidRPr="00416389">
        <w:rPr>
          <w:sz w:val="28"/>
          <w:szCs w:val="28"/>
          <w:lang w:val="kk-KZ"/>
        </w:rPr>
        <w:t>Мыңбаева</w:t>
      </w:r>
      <w:proofErr w:type="spellEnd"/>
      <w:r w:rsidRPr="00416389">
        <w:rPr>
          <w:sz w:val="28"/>
          <w:szCs w:val="28"/>
          <w:lang w:val="kk-KZ"/>
        </w:rPr>
        <w:t xml:space="preserve">, У. М. </w:t>
      </w:r>
      <w:proofErr w:type="spellStart"/>
      <w:r w:rsidR="00F87E50" w:rsidRPr="00416389">
        <w:rPr>
          <w:sz w:val="28"/>
          <w:szCs w:val="28"/>
          <w:lang w:val="kk-KZ"/>
        </w:rPr>
        <w:t>Н.А.Адельбаева</w:t>
      </w:r>
      <w:proofErr w:type="spellEnd"/>
      <w:r w:rsidR="00F87E50" w:rsidRPr="00416389">
        <w:rPr>
          <w:sz w:val="28"/>
          <w:szCs w:val="28"/>
          <w:lang w:val="kk-KZ"/>
        </w:rPr>
        <w:t xml:space="preserve">, </w:t>
      </w:r>
      <w:proofErr w:type="spellStart"/>
      <w:r w:rsidRPr="00416389">
        <w:rPr>
          <w:sz w:val="28"/>
          <w:szCs w:val="28"/>
          <w:lang w:val="kk-KZ"/>
        </w:rPr>
        <w:t>Абдигапбарова</w:t>
      </w:r>
      <w:proofErr w:type="spellEnd"/>
      <w:r w:rsidRPr="00416389">
        <w:rPr>
          <w:sz w:val="28"/>
          <w:szCs w:val="28"/>
          <w:lang w:val="kk-KZ"/>
        </w:rPr>
        <w:t xml:space="preserve">, </w:t>
      </w:r>
      <w:proofErr w:type="spellStart"/>
      <w:r w:rsidR="00F87E50" w:rsidRPr="00416389">
        <w:rPr>
          <w:sz w:val="28"/>
          <w:szCs w:val="28"/>
          <w:lang w:val="kk-KZ"/>
        </w:rPr>
        <w:t>С.И.Архангельский</w:t>
      </w:r>
      <w:proofErr w:type="spellEnd"/>
      <w:r w:rsidR="00F87E50" w:rsidRPr="00416389">
        <w:rPr>
          <w:sz w:val="28"/>
          <w:szCs w:val="28"/>
          <w:lang w:val="kk-KZ"/>
        </w:rPr>
        <w:t xml:space="preserve">, </w:t>
      </w:r>
      <w:proofErr w:type="spellStart"/>
      <w:r w:rsidRPr="00416389">
        <w:rPr>
          <w:sz w:val="28"/>
          <w:szCs w:val="28"/>
          <w:lang w:val="kk-KZ"/>
        </w:rPr>
        <w:t>Р.С.Омарова</w:t>
      </w:r>
      <w:proofErr w:type="spellEnd"/>
      <w:r w:rsidRPr="00416389">
        <w:rPr>
          <w:sz w:val="28"/>
          <w:szCs w:val="28"/>
          <w:lang w:val="kk-KZ"/>
        </w:rPr>
        <w:t xml:space="preserve"> </w:t>
      </w:r>
      <w:proofErr w:type="spellStart"/>
      <w:r w:rsidRPr="00416389">
        <w:rPr>
          <w:sz w:val="28"/>
          <w:szCs w:val="28"/>
          <w:lang w:val="kk-KZ"/>
        </w:rPr>
        <w:t>М.В.Буланова-Топоркова</w:t>
      </w:r>
      <w:proofErr w:type="spellEnd"/>
      <w:r w:rsidRPr="00416389">
        <w:rPr>
          <w:sz w:val="28"/>
          <w:szCs w:val="28"/>
          <w:lang w:val="kk-KZ"/>
        </w:rPr>
        <w:t>,</w:t>
      </w:r>
      <w:r w:rsidR="00F87E50">
        <w:rPr>
          <w:sz w:val="28"/>
          <w:szCs w:val="28"/>
          <w:lang w:val="kk-KZ"/>
        </w:rPr>
        <w:t xml:space="preserve"> </w:t>
      </w:r>
      <w:r w:rsidR="00F87E50" w:rsidRPr="00416389">
        <w:rPr>
          <w:sz w:val="28"/>
          <w:szCs w:val="28"/>
          <w:lang w:val="kk-KZ"/>
        </w:rPr>
        <w:t>Р.Н. Низамов</w:t>
      </w:r>
      <w:r w:rsidR="00F87E50">
        <w:rPr>
          <w:sz w:val="28"/>
          <w:szCs w:val="28"/>
          <w:lang w:val="kk-KZ"/>
        </w:rPr>
        <w:t>,</w:t>
      </w:r>
      <w:r w:rsidRPr="00416389">
        <w:rPr>
          <w:sz w:val="28"/>
          <w:szCs w:val="28"/>
          <w:lang w:val="kk-KZ"/>
        </w:rPr>
        <w:t xml:space="preserve"> </w:t>
      </w:r>
      <w:proofErr w:type="spellStart"/>
      <w:r w:rsidRPr="00416389">
        <w:rPr>
          <w:sz w:val="28"/>
          <w:szCs w:val="28"/>
          <w:lang w:val="kk-KZ"/>
        </w:rPr>
        <w:t>М.Г.Гарунов</w:t>
      </w:r>
      <w:proofErr w:type="spellEnd"/>
      <w:r w:rsidRPr="00416389">
        <w:rPr>
          <w:sz w:val="28"/>
          <w:szCs w:val="28"/>
          <w:lang w:val="kk-KZ"/>
        </w:rPr>
        <w:t xml:space="preserve">, И.И. </w:t>
      </w:r>
      <w:proofErr w:type="spellStart"/>
      <w:r w:rsidRPr="00416389">
        <w:rPr>
          <w:sz w:val="28"/>
          <w:szCs w:val="28"/>
          <w:lang w:val="kk-KZ"/>
        </w:rPr>
        <w:t>Кобыляцкий</w:t>
      </w:r>
      <w:proofErr w:type="spellEnd"/>
      <w:r w:rsidRPr="00416389">
        <w:rPr>
          <w:sz w:val="28"/>
          <w:szCs w:val="28"/>
          <w:lang w:val="kk-KZ"/>
        </w:rPr>
        <w:t xml:space="preserve"> </w:t>
      </w:r>
      <w:r w:rsidR="00B61BB0">
        <w:rPr>
          <w:sz w:val="28"/>
          <w:szCs w:val="28"/>
          <w:lang w:val="kk-KZ"/>
        </w:rPr>
        <w:t>және т.б.</w:t>
      </w:r>
    </w:p>
    <w:p w:rsidR="000A209D" w:rsidRDefault="000A209D" w:rsidP="000A209D">
      <w:pPr>
        <w:ind w:firstLine="709"/>
        <w:jc w:val="both"/>
        <w:rPr>
          <w:sz w:val="28"/>
          <w:szCs w:val="28"/>
          <w:lang w:val="kk-KZ"/>
        </w:rPr>
      </w:pPr>
      <w:r>
        <w:rPr>
          <w:sz w:val="28"/>
          <w:szCs w:val="28"/>
          <w:lang w:val="kk-KZ"/>
        </w:rPr>
        <w:t xml:space="preserve">Сонымен қатар, соңғы жылдары студенттердің өзіндік жұмысын ұйымдастыруды инновациялық бағытта қарастырған: </w:t>
      </w:r>
      <w:proofErr w:type="spellStart"/>
      <w:r>
        <w:rPr>
          <w:sz w:val="28"/>
          <w:szCs w:val="28"/>
          <w:lang w:val="kk-KZ"/>
        </w:rPr>
        <w:t>Ракхат</w:t>
      </w:r>
      <w:proofErr w:type="spellEnd"/>
      <w:r>
        <w:rPr>
          <w:sz w:val="28"/>
          <w:szCs w:val="28"/>
          <w:lang w:val="kk-KZ"/>
        </w:rPr>
        <w:t xml:space="preserve"> </w:t>
      </w:r>
      <w:proofErr w:type="spellStart"/>
      <w:r>
        <w:rPr>
          <w:sz w:val="28"/>
          <w:szCs w:val="28"/>
          <w:lang w:val="kk-KZ"/>
        </w:rPr>
        <w:t>Берикбол</w:t>
      </w:r>
      <w:proofErr w:type="spellEnd"/>
      <w:r>
        <w:rPr>
          <w:sz w:val="28"/>
          <w:szCs w:val="28"/>
          <w:lang w:val="kk-KZ"/>
        </w:rPr>
        <w:t xml:space="preserve"> </w:t>
      </w:r>
      <w:r>
        <w:rPr>
          <w:sz w:val="28"/>
          <w:szCs w:val="28"/>
          <w:lang w:val="kk-KZ"/>
        </w:rPr>
        <w:sym w:font="Symbol" w:char="F05B"/>
      </w:r>
      <w:r w:rsidR="00DF575C" w:rsidRPr="00DF575C">
        <w:rPr>
          <w:sz w:val="28"/>
          <w:szCs w:val="28"/>
          <w:lang w:val="kk-KZ"/>
        </w:rPr>
        <w:t>95</w:t>
      </w:r>
      <w:r>
        <w:rPr>
          <w:sz w:val="28"/>
          <w:szCs w:val="28"/>
          <w:lang w:val="kk-KZ"/>
        </w:rPr>
        <w:sym w:font="Symbol" w:char="F05D"/>
      </w:r>
      <w:r>
        <w:rPr>
          <w:sz w:val="28"/>
          <w:szCs w:val="28"/>
          <w:lang w:val="kk-KZ"/>
        </w:rPr>
        <w:t xml:space="preserve">, </w:t>
      </w:r>
      <w:proofErr w:type="spellStart"/>
      <w:r>
        <w:rPr>
          <w:sz w:val="28"/>
          <w:szCs w:val="28"/>
          <w:lang w:val="kk-KZ"/>
        </w:rPr>
        <w:lastRenderedPageBreak/>
        <w:t>М.</w:t>
      </w:r>
      <w:r w:rsidRPr="00AA6452">
        <w:rPr>
          <w:sz w:val="28"/>
          <w:szCs w:val="28"/>
          <w:lang w:val="kk-KZ"/>
        </w:rPr>
        <w:t>Бегизова</w:t>
      </w:r>
      <w:proofErr w:type="spellEnd"/>
      <w:r w:rsidRPr="00AA6452">
        <w:rPr>
          <w:sz w:val="28"/>
          <w:szCs w:val="28"/>
          <w:lang w:val="kk-KZ"/>
        </w:rPr>
        <w:t xml:space="preserve"> </w:t>
      </w:r>
      <w:r w:rsidRPr="00AA6452">
        <w:rPr>
          <w:sz w:val="28"/>
          <w:szCs w:val="28"/>
          <w:lang w:val="kk-KZ"/>
        </w:rPr>
        <w:sym w:font="Symbol" w:char="F05B"/>
      </w:r>
      <w:r w:rsidR="00DF575C" w:rsidRPr="00DF575C">
        <w:rPr>
          <w:sz w:val="28"/>
          <w:szCs w:val="28"/>
          <w:lang w:val="kk-KZ"/>
        </w:rPr>
        <w:t>96</w:t>
      </w:r>
      <w:r w:rsidRPr="00AA6452">
        <w:rPr>
          <w:sz w:val="28"/>
          <w:szCs w:val="28"/>
          <w:lang w:val="kk-KZ"/>
        </w:rPr>
        <w:sym w:font="Symbol" w:char="F05D"/>
      </w:r>
      <w:r w:rsidRPr="00AA6452">
        <w:rPr>
          <w:sz w:val="28"/>
          <w:szCs w:val="28"/>
          <w:lang w:val="kk-KZ"/>
        </w:rPr>
        <w:t xml:space="preserve">, </w:t>
      </w:r>
      <w:proofErr w:type="spellStart"/>
      <w:r w:rsidRPr="00AA6452">
        <w:rPr>
          <w:sz w:val="28"/>
          <w:szCs w:val="28"/>
          <w:lang w:val="kk-KZ"/>
        </w:rPr>
        <w:t>А.В.Поначугин</w:t>
      </w:r>
      <w:proofErr w:type="spellEnd"/>
      <w:r w:rsidR="00DF575C" w:rsidRPr="00DF575C">
        <w:rPr>
          <w:sz w:val="28"/>
          <w:szCs w:val="28"/>
          <w:lang w:val="kk-KZ"/>
        </w:rPr>
        <w:t xml:space="preserve"> </w:t>
      </w:r>
      <w:r w:rsidRPr="00AA6452">
        <w:rPr>
          <w:sz w:val="28"/>
          <w:szCs w:val="28"/>
          <w:lang w:val="kk-KZ"/>
        </w:rPr>
        <w:sym w:font="Symbol" w:char="F05B"/>
      </w:r>
      <w:r w:rsidR="00DF575C" w:rsidRPr="00DF575C">
        <w:rPr>
          <w:sz w:val="28"/>
          <w:szCs w:val="28"/>
          <w:lang w:val="kk-KZ"/>
        </w:rPr>
        <w:t>97</w:t>
      </w:r>
      <w:r w:rsidRPr="00AA6452">
        <w:rPr>
          <w:sz w:val="28"/>
          <w:szCs w:val="28"/>
          <w:lang w:val="kk-KZ"/>
        </w:rPr>
        <w:sym w:font="Symbol" w:char="F05D"/>
      </w:r>
      <w:r w:rsidRPr="00AA6452">
        <w:rPr>
          <w:sz w:val="28"/>
          <w:szCs w:val="28"/>
          <w:lang w:val="kk-KZ"/>
        </w:rPr>
        <w:t>,</w:t>
      </w:r>
      <w:r>
        <w:rPr>
          <w:sz w:val="28"/>
          <w:szCs w:val="28"/>
          <w:lang w:val="kk-KZ"/>
        </w:rPr>
        <w:t xml:space="preserve"> В.Н. </w:t>
      </w:r>
      <w:proofErr w:type="spellStart"/>
      <w:r>
        <w:rPr>
          <w:sz w:val="28"/>
          <w:szCs w:val="28"/>
          <w:lang w:val="kk-KZ"/>
        </w:rPr>
        <w:t>Таймербаева</w:t>
      </w:r>
      <w:proofErr w:type="spellEnd"/>
      <w:r w:rsidR="00DF575C" w:rsidRPr="00DF575C">
        <w:rPr>
          <w:sz w:val="28"/>
          <w:szCs w:val="28"/>
          <w:lang w:val="kk-KZ"/>
        </w:rPr>
        <w:t xml:space="preserve"> </w:t>
      </w:r>
      <w:r>
        <w:rPr>
          <w:sz w:val="28"/>
          <w:szCs w:val="28"/>
          <w:lang w:val="kk-KZ"/>
        </w:rPr>
        <w:sym w:font="Symbol" w:char="F05B"/>
      </w:r>
      <w:r w:rsidR="00DF575C" w:rsidRPr="00DF575C">
        <w:rPr>
          <w:sz w:val="28"/>
          <w:szCs w:val="28"/>
          <w:lang w:val="kk-KZ"/>
        </w:rPr>
        <w:t>98</w:t>
      </w:r>
      <w:r>
        <w:rPr>
          <w:sz w:val="28"/>
          <w:szCs w:val="28"/>
          <w:lang w:val="kk-KZ"/>
        </w:rPr>
        <w:sym w:font="Symbol" w:char="F05D"/>
      </w:r>
      <w:r>
        <w:rPr>
          <w:sz w:val="28"/>
          <w:szCs w:val="28"/>
          <w:lang w:val="kk-KZ"/>
        </w:rPr>
        <w:t xml:space="preserve">, Я.В. </w:t>
      </w:r>
      <w:proofErr w:type="spellStart"/>
      <w:r>
        <w:rPr>
          <w:sz w:val="28"/>
          <w:szCs w:val="28"/>
          <w:lang w:val="kk-KZ"/>
        </w:rPr>
        <w:t>Горб-Гаврилченко</w:t>
      </w:r>
      <w:proofErr w:type="spellEnd"/>
      <w:r>
        <w:rPr>
          <w:sz w:val="28"/>
          <w:szCs w:val="28"/>
          <w:lang w:val="kk-KZ"/>
        </w:rPr>
        <w:t xml:space="preserve"> </w:t>
      </w:r>
      <w:r w:rsidR="00DF575C">
        <w:rPr>
          <w:color w:val="000000" w:themeColor="text1"/>
          <w:sz w:val="28"/>
          <w:szCs w:val="28"/>
          <w:lang w:val="kk-KZ"/>
        </w:rPr>
        <w:sym w:font="Symbol" w:char="F05B"/>
      </w:r>
      <w:r w:rsidR="00DF575C" w:rsidRPr="00DF575C">
        <w:rPr>
          <w:color w:val="000000" w:themeColor="text1"/>
          <w:sz w:val="28"/>
          <w:szCs w:val="28"/>
          <w:lang w:val="kk-KZ"/>
        </w:rPr>
        <w:t>99</w:t>
      </w:r>
      <w:r w:rsidR="00DF575C">
        <w:rPr>
          <w:color w:val="000000" w:themeColor="text1"/>
          <w:sz w:val="28"/>
          <w:szCs w:val="28"/>
          <w:lang w:val="kk-KZ"/>
        </w:rPr>
        <w:sym w:font="Symbol" w:char="F05D"/>
      </w:r>
      <w:r>
        <w:rPr>
          <w:sz w:val="28"/>
          <w:szCs w:val="28"/>
          <w:lang w:val="kk-KZ"/>
        </w:rPr>
        <w:t xml:space="preserve"> </w:t>
      </w:r>
      <w:r w:rsidRPr="00BC1B98">
        <w:rPr>
          <w:sz w:val="28"/>
          <w:szCs w:val="28"/>
          <w:lang w:val="kk-KZ"/>
        </w:rPr>
        <w:t>және т.б. еңбектері.</w:t>
      </w:r>
      <w:r>
        <w:rPr>
          <w:sz w:val="28"/>
          <w:szCs w:val="28"/>
          <w:lang w:val="kk-KZ"/>
        </w:rPr>
        <w:t xml:space="preserve"> </w:t>
      </w:r>
    </w:p>
    <w:p w:rsidR="000A209D" w:rsidRDefault="000A209D" w:rsidP="000A209D">
      <w:pPr>
        <w:pStyle w:val="a8"/>
        <w:ind w:left="0" w:firstLine="708"/>
        <w:jc w:val="both"/>
        <w:rPr>
          <w:sz w:val="28"/>
          <w:szCs w:val="28"/>
          <w:lang w:val="kk-KZ"/>
        </w:rPr>
      </w:pPr>
      <w:r>
        <w:rPr>
          <w:sz w:val="28"/>
          <w:szCs w:val="28"/>
          <w:lang w:val="kk-KZ"/>
        </w:rPr>
        <w:t xml:space="preserve">Студенттердің өзіндік жұмысы ұғымына берілген ғалымдардың еңбектеріндегі анықтамаларды сараптап талдайық. </w:t>
      </w:r>
    </w:p>
    <w:p w:rsidR="00FF0367" w:rsidRDefault="000A209D" w:rsidP="000A209D">
      <w:pPr>
        <w:rPr>
          <w:sz w:val="28"/>
          <w:szCs w:val="28"/>
          <w:lang w:val="kk-KZ"/>
        </w:rPr>
      </w:pPr>
      <w:r>
        <w:rPr>
          <w:sz w:val="28"/>
          <w:szCs w:val="28"/>
          <w:lang w:val="kk-KZ"/>
        </w:rPr>
        <w:t xml:space="preserve">  </w:t>
      </w:r>
    </w:p>
    <w:p w:rsidR="000A209D" w:rsidRDefault="00B61BB0" w:rsidP="000A209D">
      <w:pPr>
        <w:rPr>
          <w:sz w:val="28"/>
          <w:szCs w:val="28"/>
          <w:lang w:val="kk-KZ"/>
        </w:rPr>
      </w:pPr>
      <w:r>
        <w:rPr>
          <w:sz w:val="28"/>
          <w:szCs w:val="28"/>
          <w:lang w:val="kk-KZ"/>
        </w:rPr>
        <w:t xml:space="preserve">  </w:t>
      </w:r>
      <w:r w:rsidR="000A209D">
        <w:rPr>
          <w:sz w:val="28"/>
          <w:szCs w:val="28"/>
          <w:lang w:val="kk-KZ"/>
        </w:rPr>
        <w:t>Кесте</w:t>
      </w:r>
      <w:r w:rsidR="000A209D" w:rsidRPr="0096635B">
        <w:rPr>
          <w:sz w:val="28"/>
          <w:szCs w:val="28"/>
          <w:lang w:val="kk-KZ"/>
        </w:rPr>
        <w:t xml:space="preserve"> </w:t>
      </w:r>
      <w:r w:rsidR="000A209D">
        <w:rPr>
          <w:sz w:val="28"/>
          <w:szCs w:val="28"/>
          <w:lang w:val="kk-KZ"/>
        </w:rPr>
        <w:t xml:space="preserve">3 </w:t>
      </w:r>
      <w:r w:rsidR="000A209D" w:rsidRPr="009931E6">
        <w:rPr>
          <w:sz w:val="28"/>
          <w:szCs w:val="28"/>
          <w:lang w:val="kk-KZ"/>
        </w:rPr>
        <w:t>–</w:t>
      </w:r>
      <w:r w:rsidR="000A209D">
        <w:rPr>
          <w:sz w:val="28"/>
          <w:szCs w:val="28"/>
          <w:lang w:val="kk-KZ"/>
        </w:rPr>
        <w:t xml:space="preserve"> </w:t>
      </w:r>
      <w:r w:rsidR="000A209D" w:rsidRPr="006375A4">
        <w:rPr>
          <w:sz w:val="28"/>
          <w:szCs w:val="28"/>
          <w:lang w:val="kk-KZ"/>
        </w:rPr>
        <w:t xml:space="preserve">«Студенттің өзіндік жұмысы» – ұғымына берілген анықтамалар </w:t>
      </w:r>
    </w:p>
    <w:p w:rsidR="000A209D" w:rsidRPr="006375A4" w:rsidRDefault="000A209D" w:rsidP="000A209D">
      <w:pPr>
        <w:rPr>
          <w:sz w:val="28"/>
          <w:szCs w:val="28"/>
          <w:lang w:val="kk-KZ"/>
        </w:rPr>
      </w:pPr>
    </w:p>
    <w:tbl>
      <w:tblPr>
        <w:tblStyle w:val="TableNormal"/>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4"/>
        <w:gridCol w:w="1925"/>
        <w:gridCol w:w="2727"/>
      </w:tblGrid>
      <w:tr w:rsidR="000A209D" w:rsidRPr="00B17FCD" w:rsidTr="00E6485C">
        <w:trPr>
          <w:trHeight w:val="275"/>
        </w:trPr>
        <w:tc>
          <w:tcPr>
            <w:tcW w:w="4704" w:type="dxa"/>
          </w:tcPr>
          <w:p w:rsidR="000A209D" w:rsidRPr="00B17FCD" w:rsidRDefault="000A209D" w:rsidP="00E6485C">
            <w:pPr>
              <w:pStyle w:val="TableParagraph"/>
              <w:ind w:right="791"/>
              <w:rPr>
                <w:color w:val="000000" w:themeColor="text1"/>
                <w:sz w:val="24"/>
                <w:szCs w:val="24"/>
              </w:rPr>
            </w:pPr>
            <w:r w:rsidRPr="00B17FCD">
              <w:rPr>
                <w:color w:val="000000" w:themeColor="text1"/>
                <w:sz w:val="24"/>
                <w:szCs w:val="24"/>
              </w:rPr>
              <w:t>«Студенттің өзіндік жұмысы»</w:t>
            </w:r>
            <w:r w:rsidRPr="00B17FCD">
              <w:rPr>
                <w:color w:val="000000" w:themeColor="text1"/>
                <w:spacing w:val="-7"/>
                <w:sz w:val="24"/>
                <w:szCs w:val="24"/>
              </w:rPr>
              <w:t xml:space="preserve">  ұғымы</w:t>
            </w:r>
          </w:p>
        </w:tc>
        <w:tc>
          <w:tcPr>
            <w:tcW w:w="1925" w:type="dxa"/>
          </w:tcPr>
          <w:p w:rsidR="000A209D" w:rsidRPr="00B17FCD" w:rsidRDefault="000A209D" w:rsidP="00E6485C">
            <w:pPr>
              <w:pStyle w:val="TableParagraph"/>
              <w:ind w:left="473"/>
              <w:rPr>
                <w:color w:val="000000" w:themeColor="text1"/>
                <w:sz w:val="24"/>
                <w:szCs w:val="24"/>
              </w:rPr>
            </w:pPr>
            <w:r w:rsidRPr="00B17FCD">
              <w:rPr>
                <w:color w:val="000000" w:themeColor="text1"/>
                <w:sz w:val="24"/>
                <w:szCs w:val="24"/>
              </w:rPr>
              <w:t>авторлар</w:t>
            </w:r>
          </w:p>
        </w:tc>
        <w:tc>
          <w:tcPr>
            <w:tcW w:w="2727" w:type="dxa"/>
          </w:tcPr>
          <w:p w:rsidR="000A209D" w:rsidRPr="00B17FCD" w:rsidRDefault="000A209D" w:rsidP="00E6485C">
            <w:pPr>
              <w:pStyle w:val="TableParagraph"/>
              <w:ind w:right="1007"/>
              <w:rPr>
                <w:color w:val="000000" w:themeColor="text1"/>
                <w:sz w:val="24"/>
                <w:szCs w:val="24"/>
              </w:rPr>
            </w:pPr>
            <w:r w:rsidRPr="00B17FCD">
              <w:rPr>
                <w:color w:val="000000" w:themeColor="text1"/>
                <w:sz w:val="24"/>
                <w:szCs w:val="24"/>
              </w:rPr>
              <w:t>сипаттама</w:t>
            </w:r>
          </w:p>
        </w:tc>
      </w:tr>
      <w:tr w:rsidR="000A209D" w:rsidRPr="00B17FCD" w:rsidTr="00E6485C">
        <w:trPr>
          <w:trHeight w:val="275"/>
        </w:trPr>
        <w:tc>
          <w:tcPr>
            <w:tcW w:w="4704" w:type="dxa"/>
          </w:tcPr>
          <w:p w:rsidR="000A209D" w:rsidRPr="00B17FCD" w:rsidRDefault="000A209D" w:rsidP="00350E44">
            <w:pPr>
              <w:pStyle w:val="TableParagraph"/>
              <w:ind w:left="10"/>
              <w:jc w:val="center"/>
              <w:rPr>
                <w:color w:val="000000" w:themeColor="text1"/>
                <w:sz w:val="24"/>
                <w:szCs w:val="24"/>
              </w:rPr>
            </w:pPr>
            <w:r w:rsidRPr="00B17FCD">
              <w:rPr>
                <w:color w:val="000000" w:themeColor="text1"/>
                <w:sz w:val="24"/>
                <w:szCs w:val="24"/>
              </w:rPr>
              <w:t>1</w:t>
            </w:r>
          </w:p>
        </w:tc>
        <w:tc>
          <w:tcPr>
            <w:tcW w:w="1925" w:type="dxa"/>
          </w:tcPr>
          <w:p w:rsidR="000A209D" w:rsidRPr="00B17FCD" w:rsidRDefault="000A209D" w:rsidP="00350E44">
            <w:pPr>
              <w:pStyle w:val="TableParagraph"/>
              <w:ind w:left="10"/>
              <w:jc w:val="center"/>
              <w:rPr>
                <w:color w:val="000000" w:themeColor="text1"/>
                <w:sz w:val="24"/>
                <w:szCs w:val="24"/>
              </w:rPr>
            </w:pPr>
            <w:r w:rsidRPr="00B17FCD">
              <w:rPr>
                <w:color w:val="000000" w:themeColor="text1"/>
                <w:sz w:val="24"/>
                <w:szCs w:val="24"/>
              </w:rPr>
              <w:t>2</w:t>
            </w:r>
          </w:p>
        </w:tc>
        <w:tc>
          <w:tcPr>
            <w:tcW w:w="2727" w:type="dxa"/>
          </w:tcPr>
          <w:p w:rsidR="000A209D" w:rsidRPr="00B17FCD" w:rsidRDefault="000A209D" w:rsidP="00350E44">
            <w:pPr>
              <w:pStyle w:val="TableParagraph"/>
              <w:ind w:left="8"/>
              <w:jc w:val="center"/>
              <w:rPr>
                <w:color w:val="000000" w:themeColor="text1"/>
                <w:sz w:val="24"/>
                <w:szCs w:val="24"/>
              </w:rPr>
            </w:pPr>
            <w:r w:rsidRPr="00B17FCD">
              <w:rPr>
                <w:color w:val="000000" w:themeColor="text1"/>
                <w:sz w:val="24"/>
                <w:szCs w:val="24"/>
              </w:rPr>
              <w:t>3</w:t>
            </w:r>
          </w:p>
        </w:tc>
      </w:tr>
      <w:tr w:rsidR="000A209D" w:rsidRPr="00B17FCD" w:rsidTr="00E6485C">
        <w:trPr>
          <w:trHeight w:val="1204"/>
        </w:trPr>
        <w:tc>
          <w:tcPr>
            <w:tcW w:w="4704" w:type="dxa"/>
          </w:tcPr>
          <w:p w:rsidR="00350E44" w:rsidRDefault="00350E44" w:rsidP="00E6485C">
            <w:pPr>
              <w:pStyle w:val="TableParagraph"/>
              <w:tabs>
                <w:tab w:val="left" w:pos="1964"/>
                <w:tab w:val="left" w:pos="3176"/>
              </w:tabs>
              <w:ind w:left="143" w:right="94"/>
              <w:jc w:val="both"/>
              <w:rPr>
                <w:color w:val="000000" w:themeColor="text1"/>
                <w:sz w:val="24"/>
                <w:szCs w:val="24"/>
              </w:rPr>
            </w:pPr>
          </w:p>
          <w:p w:rsidR="000A209D" w:rsidRPr="00960C1D" w:rsidRDefault="00417504" w:rsidP="00E6485C">
            <w:pPr>
              <w:pStyle w:val="TableParagraph"/>
              <w:tabs>
                <w:tab w:val="left" w:pos="1964"/>
                <w:tab w:val="left" w:pos="3176"/>
              </w:tabs>
              <w:ind w:left="143" w:right="94"/>
              <w:jc w:val="both"/>
              <w:rPr>
                <w:color w:val="000000" w:themeColor="text1"/>
                <w:sz w:val="24"/>
                <w:szCs w:val="24"/>
              </w:rPr>
            </w:pPr>
            <w:r w:rsidRPr="00417504">
              <w:rPr>
                <w:color w:val="000000" w:themeColor="text1"/>
                <w:sz w:val="24"/>
                <w:szCs w:val="24"/>
              </w:rPr>
              <w:t>Студенттің өзіндік жұмысы-студенттердің өзіндік танымдық жұмысын ұйымдастыру құралы, студенттерді аудиторияда және одан тыс жерлерде өзіндік жұмысты ұйымдастырудың әртүрлі түрлері мен түрлерін қолдана отырып дербес оқыту</w:t>
            </w:r>
          </w:p>
        </w:tc>
        <w:tc>
          <w:tcPr>
            <w:tcW w:w="1925" w:type="dxa"/>
          </w:tcPr>
          <w:p w:rsidR="000A209D" w:rsidRPr="00960C1D" w:rsidRDefault="000A209D" w:rsidP="00E6485C">
            <w:pPr>
              <w:pStyle w:val="TableParagraph"/>
              <w:tabs>
                <w:tab w:val="left" w:pos="1964"/>
                <w:tab w:val="left" w:pos="3176"/>
              </w:tabs>
              <w:ind w:right="94" w:firstLine="113"/>
              <w:jc w:val="both"/>
              <w:rPr>
                <w:color w:val="000000" w:themeColor="text1"/>
                <w:sz w:val="24"/>
                <w:szCs w:val="24"/>
              </w:rPr>
            </w:pPr>
            <w:proofErr w:type="spellStart"/>
            <w:r w:rsidRPr="00960C1D">
              <w:rPr>
                <w:color w:val="000000" w:themeColor="text1"/>
                <w:sz w:val="24"/>
                <w:szCs w:val="24"/>
              </w:rPr>
              <w:t>П.И.Пидкacиcтый</w:t>
            </w:r>
            <w:proofErr w:type="spellEnd"/>
            <w:r w:rsidRPr="00960C1D">
              <w:rPr>
                <w:color w:val="000000" w:themeColor="text1"/>
                <w:sz w:val="24"/>
                <w:szCs w:val="24"/>
              </w:rPr>
              <w:t xml:space="preserve"> </w:t>
            </w:r>
            <w:r w:rsidRPr="00960C1D">
              <w:rPr>
                <w:color w:val="000000" w:themeColor="text1"/>
                <w:sz w:val="24"/>
                <w:szCs w:val="24"/>
              </w:rPr>
              <w:sym w:font="Symbol" w:char="F05B"/>
            </w:r>
            <w:r w:rsidR="00DF575C">
              <w:rPr>
                <w:color w:val="000000" w:themeColor="text1"/>
                <w:sz w:val="24"/>
                <w:szCs w:val="24"/>
                <w:lang w:val="en-US"/>
              </w:rPr>
              <w:t xml:space="preserve">44, </w:t>
            </w:r>
            <w:r w:rsidR="00DF575C">
              <w:rPr>
                <w:color w:val="000000" w:themeColor="text1"/>
                <w:sz w:val="24"/>
                <w:szCs w:val="24"/>
                <w:lang w:val="ru-RU"/>
              </w:rPr>
              <w:t>б.89</w:t>
            </w:r>
            <w:r w:rsidRPr="00960C1D">
              <w:rPr>
                <w:color w:val="000000" w:themeColor="text1"/>
                <w:sz w:val="24"/>
                <w:szCs w:val="24"/>
              </w:rPr>
              <w:sym w:font="Symbol" w:char="F05D"/>
            </w:r>
          </w:p>
        </w:tc>
        <w:tc>
          <w:tcPr>
            <w:tcW w:w="2727" w:type="dxa"/>
          </w:tcPr>
          <w:p w:rsidR="00350E44" w:rsidRDefault="00350E44" w:rsidP="00E6485C">
            <w:pPr>
              <w:pStyle w:val="TableParagraph"/>
              <w:tabs>
                <w:tab w:val="left" w:pos="1964"/>
                <w:tab w:val="left" w:pos="3176"/>
              </w:tabs>
              <w:ind w:left="179" w:right="94"/>
              <w:jc w:val="both"/>
              <w:rPr>
                <w:color w:val="000000" w:themeColor="text1"/>
                <w:sz w:val="24"/>
                <w:szCs w:val="24"/>
              </w:rPr>
            </w:pPr>
          </w:p>
          <w:p w:rsidR="000A209D" w:rsidRPr="00960C1D" w:rsidRDefault="000A209D" w:rsidP="00E6485C">
            <w:pPr>
              <w:pStyle w:val="TableParagraph"/>
              <w:tabs>
                <w:tab w:val="left" w:pos="1964"/>
                <w:tab w:val="left" w:pos="3176"/>
              </w:tabs>
              <w:ind w:left="179" w:right="94"/>
              <w:jc w:val="both"/>
              <w:rPr>
                <w:color w:val="000000" w:themeColor="text1"/>
                <w:sz w:val="24"/>
                <w:szCs w:val="24"/>
              </w:rPr>
            </w:pPr>
            <w:r w:rsidRPr="00960C1D">
              <w:rPr>
                <w:color w:val="000000" w:themeColor="text1"/>
                <w:sz w:val="24"/>
                <w:szCs w:val="24"/>
              </w:rPr>
              <w:t xml:space="preserve">Студенттердің өзіндік жұмысын </w:t>
            </w:r>
            <w:r>
              <w:rPr>
                <w:color w:val="000000" w:themeColor="text1"/>
                <w:sz w:val="24"/>
                <w:szCs w:val="24"/>
              </w:rPr>
              <w:t xml:space="preserve"> </w:t>
            </w:r>
            <w:r w:rsidRPr="00960C1D">
              <w:rPr>
                <w:color w:val="000000" w:themeColor="text1"/>
                <w:sz w:val="24"/>
                <w:szCs w:val="24"/>
              </w:rPr>
              <w:t>аудиторияда және аудиториядан тыс ұйымдастыру</w:t>
            </w:r>
            <w:r>
              <w:rPr>
                <w:color w:val="000000" w:themeColor="text1"/>
                <w:sz w:val="24"/>
                <w:szCs w:val="24"/>
              </w:rPr>
              <w:t xml:space="preserve"> мәселелері қарастырылған</w:t>
            </w:r>
          </w:p>
        </w:tc>
      </w:tr>
      <w:tr w:rsidR="000A209D" w:rsidRPr="00B17FCD" w:rsidTr="00E6485C">
        <w:trPr>
          <w:trHeight w:val="283"/>
        </w:trPr>
        <w:tc>
          <w:tcPr>
            <w:tcW w:w="4704" w:type="dxa"/>
          </w:tcPr>
          <w:p w:rsidR="00350E44" w:rsidRDefault="00350E44" w:rsidP="00FF0367">
            <w:pPr>
              <w:pStyle w:val="TableParagraph"/>
              <w:ind w:left="107" w:right="94"/>
              <w:jc w:val="both"/>
              <w:rPr>
                <w:color w:val="000000" w:themeColor="text1"/>
                <w:sz w:val="24"/>
                <w:szCs w:val="24"/>
              </w:rPr>
            </w:pPr>
          </w:p>
          <w:p w:rsidR="000A209D" w:rsidRPr="00B17FCD" w:rsidRDefault="000A209D" w:rsidP="00FF0367">
            <w:pPr>
              <w:pStyle w:val="TableParagraph"/>
              <w:ind w:left="107" w:right="94"/>
              <w:jc w:val="both"/>
              <w:rPr>
                <w:color w:val="000000" w:themeColor="text1"/>
                <w:sz w:val="24"/>
                <w:szCs w:val="24"/>
              </w:rPr>
            </w:pPr>
            <w:proofErr w:type="spellStart"/>
            <w:r w:rsidRPr="00960C1D">
              <w:rPr>
                <w:color w:val="000000" w:themeColor="text1"/>
                <w:sz w:val="24"/>
                <w:szCs w:val="24"/>
              </w:rPr>
              <w:t>Cтудент</w:t>
            </w:r>
            <w:r>
              <w:rPr>
                <w:color w:val="000000" w:themeColor="text1"/>
                <w:sz w:val="24"/>
                <w:szCs w:val="24"/>
              </w:rPr>
              <w:t>т</w:t>
            </w:r>
            <w:r w:rsidRPr="00960C1D">
              <w:rPr>
                <w:color w:val="000000" w:themeColor="text1"/>
                <w:sz w:val="24"/>
                <w:szCs w:val="24"/>
              </w:rPr>
              <w:t>ің</w:t>
            </w:r>
            <w:proofErr w:type="spellEnd"/>
            <w:r w:rsidRPr="00960C1D">
              <w:rPr>
                <w:color w:val="000000" w:themeColor="text1"/>
                <w:sz w:val="24"/>
                <w:szCs w:val="24"/>
              </w:rPr>
              <w:t xml:space="preserve"> өз</w:t>
            </w:r>
            <w:r>
              <w:rPr>
                <w:color w:val="000000" w:themeColor="text1"/>
                <w:sz w:val="24"/>
                <w:szCs w:val="24"/>
              </w:rPr>
              <w:t>ін</w:t>
            </w:r>
            <w:r w:rsidRPr="00960C1D">
              <w:rPr>
                <w:color w:val="000000" w:themeColor="text1"/>
                <w:sz w:val="24"/>
                <w:szCs w:val="24"/>
              </w:rPr>
              <w:t>дік жұмысы-</w:t>
            </w:r>
            <w:r>
              <w:rPr>
                <w:color w:val="000000" w:themeColor="text1"/>
                <w:sz w:val="24"/>
                <w:szCs w:val="24"/>
              </w:rPr>
              <w:t>о</w:t>
            </w:r>
            <w:r w:rsidRPr="00B17FCD">
              <w:rPr>
                <w:color w:val="000000" w:themeColor="text1"/>
                <w:sz w:val="24"/>
                <w:szCs w:val="24"/>
              </w:rPr>
              <w:t>қытушының</w:t>
            </w:r>
            <w:r w:rsidRPr="00B17FCD">
              <w:rPr>
                <w:color w:val="000000" w:themeColor="text1"/>
                <w:spacing w:val="1"/>
                <w:sz w:val="24"/>
                <w:szCs w:val="24"/>
              </w:rPr>
              <w:t xml:space="preserve"> </w:t>
            </w:r>
            <w:r w:rsidRPr="00B17FCD">
              <w:rPr>
                <w:color w:val="000000" w:themeColor="text1"/>
                <w:sz w:val="24"/>
                <w:szCs w:val="24"/>
              </w:rPr>
              <w:t>оның</w:t>
            </w:r>
            <w:r w:rsidRPr="00B17FCD">
              <w:rPr>
                <w:color w:val="000000" w:themeColor="text1"/>
                <w:spacing w:val="1"/>
                <w:sz w:val="24"/>
                <w:szCs w:val="24"/>
              </w:rPr>
              <w:t xml:space="preserve"> </w:t>
            </w:r>
            <w:r w:rsidRPr="00B17FCD">
              <w:rPr>
                <w:color w:val="000000" w:themeColor="text1"/>
                <w:sz w:val="24"/>
                <w:szCs w:val="24"/>
              </w:rPr>
              <w:t>нақты</w:t>
            </w:r>
            <w:r w:rsidRPr="00B17FCD">
              <w:rPr>
                <w:color w:val="000000" w:themeColor="text1"/>
                <w:spacing w:val="1"/>
                <w:sz w:val="24"/>
                <w:szCs w:val="24"/>
              </w:rPr>
              <w:t xml:space="preserve"> </w:t>
            </w:r>
            <w:r w:rsidRPr="00B17FCD">
              <w:rPr>
                <w:color w:val="000000" w:themeColor="text1"/>
                <w:sz w:val="24"/>
                <w:szCs w:val="24"/>
              </w:rPr>
              <w:t>нәтижелерге</w:t>
            </w:r>
            <w:r w:rsidRPr="00B17FCD">
              <w:rPr>
                <w:color w:val="000000" w:themeColor="text1"/>
                <w:spacing w:val="1"/>
                <w:sz w:val="24"/>
                <w:szCs w:val="24"/>
              </w:rPr>
              <w:t xml:space="preserve"> </w:t>
            </w:r>
            <w:r w:rsidRPr="00B17FCD">
              <w:rPr>
                <w:color w:val="000000" w:themeColor="text1"/>
                <w:sz w:val="24"/>
                <w:szCs w:val="24"/>
              </w:rPr>
              <w:t>жетуін</w:t>
            </w:r>
            <w:r w:rsidRPr="00B17FCD">
              <w:rPr>
                <w:color w:val="000000" w:themeColor="text1"/>
                <w:spacing w:val="1"/>
                <w:sz w:val="24"/>
                <w:szCs w:val="24"/>
              </w:rPr>
              <w:t xml:space="preserve"> </w:t>
            </w:r>
            <w:r w:rsidRPr="00B17FCD">
              <w:rPr>
                <w:color w:val="000000" w:themeColor="text1"/>
                <w:sz w:val="24"/>
                <w:szCs w:val="24"/>
              </w:rPr>
              <w:t>жоспарлау</w:t>
            </w:r>
            <w:r w:rsidRPr="00B17FCD">
              <w:rPr>
                <w:color w:val="000000" w:themeColor="text1"/>
                <w:spacing w:val="1"/>
                <w:sz w:val="24"/>
                <w:szCs w:val="24"/>
              </w:rPr>
              <w:t xml:space="preserve"> </w:t>
            </w:r>
            <w:r w:rsidRPr="00B17FCD">
              <w:rPr>
                <w:color w:val="000000" w:themeColor="text1"/>
                <w:sz w:val="24"/>
                <w:szCs w:val="24"/>
              </w:rPr>
              <w:t>және</w:t>
            </w:r>
            <w:r w:rsidRPr="00B17FCD">
              <w:rPr>
                <w:color w:val="000000" w:themeColor="text1"/>
                <w:spacing w:val="1"/>
                <w:sz w:val="24"/>
                <w:szCs w:val="24"/>
              </w:rPr>
              <w:t xml:space="preserve"> </w:t>
            </w:r>
            <w:r w:rsidRPr="00B17FCD">
              <w:rPr>
                <w:color w:val="000000" w:themeColor="text1"/>
                <w:sz w:val="24"/>
                <w:szCs w:val="24"/>
              </w:rPr>
              <w:t>бағалауға қатысуымен белгілі бір жүйеде</w:t>
            </w:r>
            <w:r w:rsidRPr="00B17FCD">
              <w:rPr>
                <w:color w:val="000000" w:themeColor="text1"/>
                <w:spacing w:val="1"/>
                <w:sz w:val="24"/>
                <w:szCs w:val="24"/>
              </w:rPr>
              <w:t xml:space="preserve"> </w:t>
            </w:r>
            <w:r w:rsidRPr="00B17FCD">
              <w:rPr>
                <w:color w:val="000000" w:themeColor="text1"/>
                <w:sz w:val="24"/>
                <w:szCs w:val="24"/>
              </w:rPr>
              <w:t>жүзеге</w:t>
            </w:r>
            <w:r w:rsidRPr="00B17FCD">
              <w:rPr>
                <w:color w:val="000000" w:themeColor="text1"/>
                <w:spacing w:val="1"/>
                <w:sz w:val="24"/>
                <w:szCs w:val="24"/>
              </w:rPr>
              <w:t xml:space="preserve"> </w:t>
            </w:r>
            <w:r w:rsidRPr="00B17FCD">
              <w:rPr>
                <w:color w:val="000000" w:themeColor="text1"/>
                <w:sz w:val="24"/>
                <w:szCs w:val="24"/>
              </w:rPr>
              <w:t>асырылатын</w:t>
            </w:r>
            <w:r w:rsidRPr="00B17FCD">
              <w:rPr>
                <w:color w:val="000000" w:themeColor="text1"/>
                <w:spacing w:val="1"/>
                <w:sz w:val="24"/>
                <w:szCs w:val="24"/>
              </w:rPr>
              <w:t xml:space="preserve"> </w:t>
            </w:r>
            <w:r w:rsidRPr="00B17FCD">
              <w:rPr>
                <w:color w:val="000000" w:themeColor="text1"/>
                <w:sz w:val="24"/>
                <w:szCs w:val="24"/>
              </w:rPr>
              <w:t>кәсіби</w:t>
            </w:r>
            <w:r w:rsidRPr="00B17FCD">
              <w:rPr>
                <w:color w:val="000000" w:themeColor="text1"/>
                <w:spacing w:val="1"/>
                <w:sz w:val="24"/>
                <w:szCs w:val="24"/>
              </w:rPr>
              <w:t xml:space="preserve"> </w:t>
            </w:r>
            <w:r w:rsidRPr="00B17FCD">
              <w:rPr>
                <w:color w:val="000000" w:themeColor="text1"/>
                <w:sz w:val="24"/>
                <w:szCs w:val="24"/>
              </w:rPr>
              <w:t>білім</w:t>
            </w:r>
            <w:r w:rsidRPr="00B17FCD">
              <w:rPr>
                <w:color w:val="000000" w:themeColor="text1"/>
                <w:spacing w:val="1"/>
                <w:sz w:val="24"/>
                <w:szCs w:val="24"/>
              </w:rPr>
              <w:t xml:space="preserve"> </w:t>
            </w:r>
            <w:r w:rsidRPr="00B17FCD">
              <w:rPr>
                <w:color w:val="000000" w:themeColor="text1"/>
                <w:sz w:val="24"/>
                <w:szCs w:val="24"/>
              </w:rPr>
              <w:t>беру</w:t>
            </w:r>
            <w:r w:rsidRPr="00B17FCD">
              <w:rPr>
                <w:color w:val="000000" w:themeColor="text1"/>
                <w:spacing w:val="1"/>
                <w:sz w:val="24"/>
                <w:szCs w:val="24"/>
              </w:rPr>
              <w:t xml:space="preserve"> </w:t>
            </w:r>
            <w:r w:rsidRPr="00B17FCD">
              <w:rPr>
                <w:color w:val="000000" w:themeColor="text1"/>
                <w:sz w:val="24"/>
                <w:szCs w:val="24"/>
              </w:rPr>
              <w:t>бағдарламасының</w:t>
            </w:r>
            <w:r w:rsidRPr="00B17FCD">
              <w:rPr>
                <w:color w:val="000000" w:themeColor="text1"/>
                <w:spacing w:val="5"/>
                <w:sz w:val="24"/>
                <w:szCs w:val="24"/>
              </w:rPr>
              <w:t xml:space="preserve"> </w:t>
            </w:r>
            <w:r w:rsidRPr="00B17FCD">
              <w:rPr>
                <w:color w:val="000000" w:themeColor="text1"/>
                <w:sz w:val="24"/>
                <w:szCs w:val="24"/>
              </w:rPr>
              <w:t>дамуына</w:t>
            </w:r>
            <w:r w:rsidRPr="00B17FCD">
              <w:rPr>
                <w:color w:val="000000" w:themeColor="text1"/>
                <w:spacing w:val="5"/>
                <w:sz w:val="24"/>
                <w:szCs w:val="24"/>
              </w:rPr>
              <w:t xml:space="preserve"> </w:t>
            </w:r>
            <w:r w:rsidRPr="00B17FCD">
              <w:rPr>
                <w:color w:val="000000" w:themeColor="text1"/>
                <w:sz w:val="24"/>
                <w:szCs w:val="24"/>
              </w:rPr>
              <w:t>арналған</w:t>
            </w:r>
            <w:r w:rsidRPr="00B17FCD">
              <w:rPr>
                <w:color w:val="000000" w:themeColor="text1"/>
                <w:spacing w:val="10"/>
                <w:sz w:val="24"/>
                <w:szCs w:val="24"/>
              </w:rPr>
              <w:t xml:space="preserve"> </w:t>
            </w:r>
            <w:r w:rsidRPr="00B17FCD">
              <w:rPr>
                <w:color w:val="000000" w:themeColor="text1"/>
                <w:sz w:val="24"/>
                <w:szCs w:val="24"/>
              </w:rPr>
              <w:t>оқу-танымдық</w:t>
            </w:r>
            <w:r w:rsidRPr="00B17FCD">
              <w:rPr>
                <w:color w:val="000000" w:themeColor="text1"/>
                <w:spacing w:val="-2"/>
                <w:sz w:val="24"/>
                <w:szCs w:val="24"/>
              </w:rPr>
              <w:t xml:space="preserve"> </w:t>
            </w:r>
            <w:r w:rsidRPr="00B17FCD">
              <w:rPr>
                <w:color w:val="000000" w:themeColor="text1"/>
                <w:sz w:val="24"/>
                <w:szCs w:val="24"/>
              </w:rPr>
              <w:t>әрекеттің</w:t>
            </w:r>
            <w:r w:rsidRPr="00B17FCD">
              <w:rPr>
                <w:color w:val="000000" w:themeColor="text1"/>
                <w:spacing w:val="-1"/>
                <w:sz w:val="24"/>
                <w:szCs w:val="24"/>
              </w:rPr>
              <w:t xml:space="preserve"> </w:t>
            </w:r>
            <w:r w:rsidRPr="00B17FCD">
              <w:rPr>
                <w:color w:val="000000" w:themeColor="text1"/>
                <w:sz w:val="24"/>
                <w:szCs w:val="24"/>
              </w:rPr>
              <w:t>түрі</w:t>
            </w:r>
          </w:p>
        </w:tc>
        <w:tc>
          <w:tcPr>
            <w:tcW w:w="1925" w:type="dxa"/>
          </w:tcPr>
          <w:p w:rsidR="000A209D" w:rsidRPr="00B17FCD" w:rsidRDefault="000A209D" w:rsidP="00E6485C">
            <w:pPr>
              <w:pStyle w:val="TableParagraph"/>
              <w:spacing w:line="268" w:lineRule="exact"/>
              <w:ind w:right="260"/>
              <w:jc w:val="center"/>
              <w:rPr>
                <w:color w:val="000000" w:themeColor="text1"/>
                <w:sz w:val="24"/>
                <w:szCs w:val="24"/>
              </w:rPr>
            </w:pPr>
            <w:r w:rsidRPr="00B17FCD">
              <w:rPr>
                <w:color w:val="000000" w:themeColor="text1"/>
                <w:sz w:val="24"/>
                <w:szCs w:val="24"/>
              </w:rPr>
              <w:t>О.В.</w:t>
            </w:r>
            <w:r w:rsidRPr="00B17FCD">
              <w:rPr>
                <w:color w:val="000000" w:themeColor="text1"/>
                <w:spacing w:val="-2"/>
                <w:sz w:val="24"/>
                <w:szCs w:val="24"/>
              </w:rPr>
              <w:t xml:space="preserve"> </w:t>
            </w:r>
            <w:r w:rsidRPr="00B17FCD">
              <w:rPr>
                <w:color w:val="000000" w:themeColor="text1"/>
                <w:sz w:val="24"/>
                <w:szCs w:val="24"/>
              </w:rPr>
              <w:t>Акулова</w:t>
            </w:r>
            <w:r w:rsidR="00DF575C">
              <w:rPr>
                <w:color w:val="000000" w:themeColor="text1"/>
                <w:sz w:val="24"/>
                <w:szCs w:val="24"/>
                <w:lang w:val="ru-RU"/>
              </w:rPr>
              <w:t xml:space="preserve"> </w:t>
            </w:r>
            <w:r>
              <w:rPr>
                <w:color w:val="000000" w:themeColor="text1"/>
                <w:sz w:val="24"/>
                <w:szCs w:val="24"/>
              </w:rPr>
              <w:sym w:font="Symbol" w:char="F05B"/>
            </w:r>
            <w:r w:rsidR="00DF575C">
              <w:rPr>
                <w:color w:val="000000" w:themeColor="text1"/>
                <w:sz w:val="24"/>
                <w:szCs w:val="24"/>
                <w:lang w:val="ru-RU"/>
              </w:rPr>
              <w:t>100</w:t>
            </w:r>
            <w:r>
              <w:rPr>
                <w:color w:val="000000" w:themeColor="text1"/>
                <w:sz w:val="24"/>
                <w:szCs w:val="24"/>
              </w:rPr>
              <w:sym w:font="Symbol" w:char="F05D"/>
            </w:r>
          </w:p>
          <w:p w:rsidR="000A209D" w:rsidRPr="00B17FCD" w:rsidRDefault="000A209D" w:rsidP="00E6485C">
            <w:pPr>
              <w:pStyle w:val="TableParagraph"/>
              <w:spacing w:line="268" w:lineRule="exact"/>
              <w:ind w:right="260"/>
              <w:jc w:val="right"/>
              <w:rPr>
                <w:color w:val="000000" w:themeColor="text1"/>
                <w:sz w:val="24"/>
                <w:szCs w:val="24"/>
              </w:rPr>
            </w:pPr>
          </w:p>
        </w:tc>
        <w:tc>
          <w:tcPr>
            <w:tcW w:w="2727" w:type="dxa"/>
          </w:tcPr>
          <w:p w:rsidR="00350E44" w:rsidRDefault="00350E44" w:rsidP="00E6485C">
            <w:pPr>
              <w:pStyle w:val="TableParagraph"/>
              <w:ind w:left="108" w:right="95"/>
              <w:jc w:val="both"/>
              <w:rPr>
                <w:color w:val="000000" w:themeColor="text1"/>
                <w:sz w:val="24"/>
                <w:szCs w:val="24"/>
              </w:rPr>
            </w:pPr>
          </w:p>
          <w:p w:rsidR="000A209D" w:rsidRPr="00B17FCD" w:rsidRDefault="000A209D" w:rsidP="00E6485C">
            <w:pPr>
              <w:pStyle w:val="TableParagraph"/>
              <w:ind w:left="108" w:right="95"/>
              <w:jc w:val="both"/>
              <w:rPr>
                <w:color w:val="000000" w:themeColor="text1"/>
                <w:sz w:val="24"/>
                <w:szCs w:val="24"/>
              </w:rPr>
            </w:pPr>
            <w:r w:rsidRPr="00B17FCD">
              <w:rPr>
                <w:color w:val="000000" w:themeColor="text1"/>
                <w:sz w:val="24"/>
                <w:szCs w:val="24"/>
              </w:rPr>
              <w:t>Студенттерді кәсіби салада оқытуға бағытталған, онда олар оқытушылар ретіндегі жетістіктерін жоспарлауға қатысады.</w:t>
            </w:r>
          </w:p>
        </w:tc>
      </w:tr>
      <w:tr w:rsidR="000A209D" w:rsidRPr="00B17FCD" w:rsidTr="00E6485C">
        <w:trPr>
          <w:trHeight w:val="283"/>
        </w:trPr>
        <w:tc>
          <w:tcPr>
            <w:tcW w:w="4704" w:type="dxa"/>
          </w:tcPr>
          <w:p w:rsidR="00350E44" w:rsidRDefault="00350E44" w:rsidP="00E6485C">
            <w:pPr>
              <w:pStyle w:val="TableParagraph"/>
              <w:ind w:left="107" w:right="94"/>
              <w:jc w:val="both"/>
              <w:rPr>
                <w:color w:val="000000" w:themeColor="text1"/>
                <w:sz w:val="24"/>
                <w:szCs w:val="24"/>
              </w:rPr>
            </w:pPr>
          </w:p>
          <w:p w:rsidR="000A209D" w:rsidRPr="00960C1D" w:rsidRDefault="000A209D" w:rsidP="00E6485C">
            <w:pPr>
              <w:pStyle w:val="TableParagraph"/>
              <w:ind w:left="107" w:right="94"/>
              <w:jc w:val="both"/>
              <w:rPr>
                <w:color w:val="000000" w:themeColor="text1"/>
                <w:sz w:val="24"/>
                <w:szCs w:val="24"/>
              </w:rPr>
            </w:pPr>
            <w:proofErr w:type="spellStart"/>
            <w:r w:rsidRPr="00960C1D">
              <w:rPr>
                <w:color w:val="000000" w:themeColor="text1"/>
                <w:sz w:val="24"/>
                <w:szCs w:val="24"/>
              </w:rPr>
              <w:t>Cтудент</w:t>
            </w:r>
            <w:r>
              <w:rPr>
                <w:color w:val="000000" w:themeColor="text1"/>
                <w:sz w:val="24"/>
                <w:szCs w:val="24"/>
              </w:rPr>
              <w:t>т</w:t>
            </w:r>
            <w:r w:rsidRPr="00960C1D">
              <w:rPr>
                <w:color w:val="000000" w:themeColor="text1"/>
                <w:sz w:val="24"/>
                <w:szCs w:val="24"/>
              </w:rPr>
              <w:t>ің</w:t>
            </w:r>
            <w:proofErr w:type="spellEnd"/>
            <w:r w:rsidRPr="00960C1D">
              <w:rPr>
                <w:color w:val="000000" w:themeColor="text1"/>
                <w:sz w:val="24"/>
                <w:szCs w:val="24"/>
              </w:rPr>
              <w:t xml:space="preserve"> өз</w:t>
            </w:r>
            <w:r>
              <w:rPr>
                <w:color w:val="000000" w:themeColor="text1"/>
                <w:sz w:val="24"/>
                <w:szCs w:val="24"/>
              </w:rPr>
              <w:t>ін</w:t>
            </w:r>
            <w:r w:rsidRPr="00960C1D">
              <w:rPr>
                <w:color w:val="000000" w:themeColor="text1"/>
                <w:sz w:val="24"/>
                <w:szCs w:val="24"/>
              </w:rPr>
              <w:t>дік жұмысы-</w:t>
            </w:r>
            <w:r>
              <w:rPr>
                <w:color w:val="000000" w:themeColor="text1"/>
                <w:sz w:val="24"/>
                <w:szCs w:val="24"/>
              </w:rPr>
              <w:t>о</w:t>
            </w:r>
            <w:r w:rsidRPr="00B17FCD">
              <w:rPr>
                <w:color w:val="000000" w:themeColor="text1"/>
                <w:sz w:val="24"/>
                <w:szCs w:val="24"/>
              </w:rPr>
              <w:t>қытушының</w:t>
            </w:r>
            <w:r w:rsidRPr="00B17FCD">
              <w:rPr>
                <w:color w:val="000000" w:themeColor="text1"/>
                <w:spacing w:val="1"/>
                <w:sz w:val="24"/>
                <w:szCs w:val="24"/>
              </w:rPr>
              <w:t xml:space="preserve"> </w:t>
            </w:r>
            <w:r w:rsidRPr="00B17FCD">
              <w:rPr>
                <w:color w:val="000000" w:themeColor="text1"/>
                <w:sz w:val="24"/>
                <w:szCs w:val="24"/>
              </w:rPr>
              <w:t>тікелей</w:t>
            </w:r>
            <w:r w:rsidRPr="00B17FCD">
              <w:rPr>
                <w:color w:val="000000" w:themeColor="text1"/>
                <w:spacing w:val="1"/>
                <w:sz w:val="24"/>
                <w:szCs w:val="24"/>
              </w:rPr>
              <w:t xml:space="preserve"> </w:t>
            </w:r>
            <w:r w:rsidRPr="00B17FCD">
              <w:rPr>
                <w:color w:val="000000" w:themeColor="text1"/>
                <w:sz w:val="24"/>
                <w:szCs w:val="24"/>
              </w:rPr>
              <w:t>көмек</w:t>
            </w:r>
            <w:r w:rsidRPr="00B17FCD">
              <w:rPr>
                <w:color w:val="000000" w:themeColor="text1"/>
                <w:spacing w:val="1"/>
                <w:sz w:val="24"/>
                <w:szCs w:val="24"/>
              </w:rPr>
              <w:t xml:space="preserve"> </w:t>
            </w:r>
            <w:r w:rsidRPr="00B17FCD">
              <w:rPr>
                <w:color w:val="000000" w:themeColor="text1"/>
                <w:sz w:val="24"/>
                <w:szCs w:val="24"/>
              </w:rPr>
              <w:t>көрсетуін</w:t>
            </w:r>
            <w:r w:rsidRPr="00B17FCD">
              <w:rPr>
                <w:color w:val="000000" w:themeColor="text1"/>
                <w:spacing w:val="1"/>
                <w:sz w:val="24"/>
                <w:szCs w:val="24"/>
              </w:rPr>
              <w:t xml:space="preserve"> </w:t>
            </w:r>
            <w:r w:rsidRPr="00B17FCD">
              <w:rPr>
                <w:color w:val="000000" w:themeColor="text1"/>
                <w:sz w:val="24"/>
                <w:szCs w:val="24"/>
              </w:rPr>
              <w:t>жүйелі</w:t>
            </w:r>
            <w:r w:rsidRPr="00B17FCD">
              <w:rPr>
                <w:color w:val="000000" w:themeColor="text1"/>
                <w:spacing w:val="1"/>
                <w:sz w:val="24"/>
                <w:szCs w:val="24"/>
              </w:rPr>
              <w:t xml:space="preserve"> </w:t>
            </w:r>
            <w:r w:rsidRPr="00B17FCD">
              <w:rPr>
                <w:color w:val="000000" w:themeColor="text1"/>
                <w:sz w:val="24"/>
                <w:szCs w:val="24"/>
              </w:rPr>
              <w:t>түрде қысқарту жағдайында оқу</w:t>
            </w:r>
            <w:r w:rsidRPr="00B17FCD">
              <w:rPr>
                <w:color w:val="000000" w:themeColor="text1"/>
                <w:spacing w:val="1"/>
                <w:sz w:val="24"/>
                <w:szCs w:val="24"/>
              </w:rPr>
              <w:t xml:space="preserve"> </w:t>
            </w:r>
            <w:r w:rsidRPr="00B17FCD">
              <w:rPr>
                <w:color w:val="000000" w:themeColor="text1"/>
                <w:sz w:val="24"/>
                <w:szCs w:val="24"/>
              </w:rPr>
              <w:t>тапсырмалары</w:t>
            </w:r>
            <w:r w:rsidRPr="00B17FCD">
              <w:rPr>
                <w:color w:val="000000" w:themeColor="text1"/>
                <w:spacing w:val="1"/>
                <w:sz w:val="24"/>
                <w:szCs w:val="24"/>
              </w:rPr>
              <w:t xml:space="preserve"> </w:t>
            </w:r>
            <w:r w:rsidRPr="00B17FCD">
              <w:rPr>
                <w:color w:val="000000" w:themeColor="text1"/>
                <w:sz w:val="24"/>
                <w:szCs w:val="24"/>
              </w:rPr>
              <w:t>жүзеге</w:t>
            </w:r>
            <w:r w:rsidRPr="00B17FCD">
              <w:rPr>
                <w:color w:val="000000" w:themeColor="text1"/>
                <w:spacing w:val="1"/>
                <w:sz w:val="24"/>
                <w:szCs w:val="24"/>
              </w:rPr>
              <w:t xml:space="preserve"> </w:t>
            </w:r>
            <w:r w:rsidRPr="00B17FCD">
              <w:rPr>
                <w:color w:val="000000" w:themeColor="text1"/>
                <w:sz w:val="24"/>
                <w:szCs w:val="24"/>
              </w:rPr>
              <w:t>асырылатын</w:t>
            </w:r>
            <w:r w:rsidRPr="00B17FCD">
              <w:rPr>
                <w:color w:val="000000" w:themeColor="text1"/>
                <w:spacing w:val="-57"/>
                <w:sz w:val="24"/>
                <w:szCs w:val="24"/>
              </w:rPr>
              <w:t xml:space="preserve"> </w:t>
            </w:r>
            <w:r w:rsidRPr="00B17FCD">
              <w:rPr>
                <w:color w:val="000000" w:themeColor="text1"/>
                <w:sz w:val="24"/>
                <w:szCs w:val="24"/>
              </w:rPr>
              <w:t>студенттік</w:t>
            </w:r>
            <w:r w:rsidRPr="00B17FCD">
              <w:rPr>
                <w:color w:val="000000" w:themeColor="text1"/>
                <w:spacing w:val="1"/>
                <w:sz w:val="24"/>
                <w:szCs w:val="24"/>
              </w:rPr>
              <w:t xml:space="preserve"> </w:t>
            </w:r>
            <w:r w:rsidRPr="00B17FCD">
              <w:rPr>
                <w:color w:val="000000" w:themeColor="text1"/>
                <w:sz w:val="24"/>
                <w:szCs w:val="24"/>
              </w:rPr>
              <w:t>тұлғаның</w:t>
            </w:r>
            <w:r w:rsidRPr="00B17FCD">
              <w:rPr>
                <w:color w:val="000000" w:themeColor="text1"/>
                <w:spacing w:val="1"/>
                <w:sz w:val="24"/>
                <w:szCs w:val="24"/>
              </w:rPr>
              <w:t xml:space="preserve"> </w:t>
            </w:r>
            <w:r w:rsidRPr="00B17FCD">
              <w:rPr>
                <w:color w:val="000000" w:themeColor="text1"/>
                <w:sz w:val="24"/>
                <w:szCs w:val="24"/>
              </w:rPr>
              <w:t>ерекшелігі</w:t>
            </w:r>
            <w:r w:rsidRPr="00B17FCD">
              <w:rPr>
                <w:color w:val="000000" w:themeColor="text1"/>
                <w:spacing w:val="1"/>
                <w:sz w:val="24"/>
                <w:szCs w:val="24"/>
              </w:rPr>
              <w:t xml:space="preserve"> </w:t>
            </w:r>
            <w:r w:rsidRPr="00B17FCD">
              <w:rPr>
                <w:color w:val="000000" w:themeColor="text1"/>
                <w:sz w:val="24"/>
                <w:szCs w:val="24"/>
              </w:rPr>
              <w:t>ретінде</w:t>
            </w:r>
            <w:r w:rsidRPr="00B17FCD">
              <w:rPr>
                <w:color w:val="000000" w:themeColor="text1"/>
                <w:spacing w:val="-57"/>
                <w:sz w:val="24"/>
                <w:szCs w:val="24"/>
              </w:rPr>
              <w:t xml:space="preserve"> </w:t>
            </w:r>
            <w:r w:rsidRPr="00B17FCD">
              <w:rPr>
                <w:color w:val="000000" w:themeColor="text1"/>
                <w:sz w:val="24"/>
                <w:szCs w:val="24"/>
              </w:rPr>
              <w:t>танымдық дербестікті қалыптастырудың</w:t>
            </w:r>
            <w:r w:rsidRPr="00B17FCD">
              <w:rPr>
                <w:color w:val="000000" w:themeColor="text1"/>
                <w:spacing w:val="1"/>
                <w:sz w:val="24"/>
                <w:szCs w:val="24"/>
              </w:rPr>
              <w:t xml:space="preserve"> </w:t>
            </w:r>
            <w:r w:rsidRPr="00B17FCD">
              <w:rPr>
                <w:color w:val="000000" w:themeColor="text1"/>
                <w:sz w:val="24"/>
                <w:szCs w:val="24"/>
              </w:rPr>
              <w:t>білімін,</w:t>
            </w:r>
            <w:r w:rsidRPr="00B17FCD">
              <w:rPr>
                <w:color w:val="000000" w:themeColor="text1"/>
                <w:spacing w:val="1"/>
                <w:sz w:val="24"/>
                <w:szCs w:val="24"/>
              </w:rPr>
              <w:t xml:space="preserve"> </w:t>
            </w:r>
            <w:r w:rsidRPr="00B17FCD">
              <w:rPr>
                <w:color w:val="000000" w:themeColor="text1"/>
                <w:sz w:val="24"/>
                <w:szCs w:val="24"/>
              </w:rPr>
              <w:t>білігі</w:t>
            </w:r>
            <w:r w:rsidRPr="00B17FCD">
              <w:rPr>
                <w:color w:val="000000" w:themeColor="text1"/>
                <w:spacing w:val="1"/>
                <w:sz w:val="24"/>
                <w:szCs w:val="24"/>
              </w:rPr>
              <w:t xml:space="preserve"> </w:t>
            </w:r>
            <w:r w:rsidRPr="00B17FCD">
              <w:rPr>
                <w:color w:val="000000" w:themeColor="text1"/>
                <w:sz w:val="24"/>
                <w:szCs w:val="24"/>
              </w:rPr>
              <w:t>мен</w:t>
            </w:r>
            <w:r w:rsidRPr="00B17FCD">
              <w:rPr>
                <w:color w:val="000000" w:themeColor="text1"/>
                <w:spacing w:val="1"/>
                <w:sz w:val="24"/>
                <w:szCs w:val="24"/>
              </w:rPr>
              <w:t xml:space="preserve"> </w:t>
            </w:r>
            <w:r w:rsidRPr="00B17FCD">
              <w:rPr>
                <w:color w:val="000000" w:themeColor="text1"/>
                <w:sz w:val="24"/>
                <w:szCs w:val="24"/>
              </w:rPr>
              <w:t>дағдыларын</w:t>
            </w:r>
            <w:r w:rsidRPr="00B17FCD">
              <w:rPr>
                <w:color w:val="000000" w:themeColor="text1"/>
                <w:spacing w:val="1"/>
                <w:sz w:val="24"/>
                <w:szCs w:val="24"/>
              </w:rPr>
              <w:t xml:space="preserve"> </w:t>
            </w:r>
            <w:r w:rsidRPr="00B17FCD">
              <w:rPr>
                <w:color w:val="000000" w:themeColor="text1"/>
                <w:sz w:val="24"/>
                <w:szCs w:val="24"/>
              </w:rPr>
              <w:t>саналы</w:t>
            </w:r>
            <w:r w:rsidRPr="00B17FCD">
              <w:rPr>
                <w:color w:val="000000" w:themeColor="text1"/>
                <w:spacing w:val="1"/>
                <w:sz w:val="24"/>
                <w:szCs w:val="24"/>
              </w:rPr>
              <w:t xml:space="preserve"> </w:t>
            </w:r>
            <w:r w:rsidRPr="00B17FCD">
              <w:rPr>
                <w:color w:val="000000" w:themeColor="text1"/>
                <w:sz w:val="24"/>
                <w:szCs w:val="24"/>
              </w:rPr>
              <w:t>және</w:t>
            </w:r>
            <w:r w:rsidRPr="00B17FCD">
              <w:rPr>
                <w:color w:val="000000" w:themeColor="text1"/>
                <w:spacing w:val="15"/>
                <w:sz w:val="24"/>
                <w:szCs w:val="24"/>
              </w:rPr>
              <w:t xml:space="preserve"> </w:t>
            </w:r>
            <w:r w:rsidRPr="00B17FCD">
              <w:rPr>
                <w:color w:val="000000" w:themeColor="text1"/>
                <w:sz w:val="24"/>
                <w:szCs w:val="24"/>
              </w:rPr>
              <w:t>ұзақ</w:t>
            </w:r>
            <w:r w:rsidRPr="00B17FCD">
              <w:rPr>
                <w:color w:val="000000" w:themeColor="text1"/>
                <w:spacing w:val="17"/>
                <w:sz w:val="24"/>
                <w:szCs w:val="24"/>
              </w:rPr>
              <w:t xml:space="preserve"> </w:t>
            </w:r>
            <w:r w:rsidRPr="00B17FCD">
              <w:rPr>
                <w:color w:val="000000" w:themeColor="text1"/>
                <w:sz w:val="24"/>
                <w:szCs w:val="24"/>
              </w:rPr>
              <w:t>меңгеруге</w:t>
            </w:r>
            <w:r w:rsidRPr="00B17FCD">
              <w:rPr>
                <w:color w:val="000000" w:themeColor="text1"/>
                <w:spacing w:val="18"/>
                <w:sz w:val="24"/>
                <w:szCs w:val="24"/>
              </w:rPr>
              <w:t xml:space="preserve"> </w:t>
            </w:r>
            <w:r w:rsidRPr="00B17FCD">
              <w:rPr>
                <w:color w:val="000000" w:themeColor="text1"/>
                <w:sz w:val="24"/>
                <w:szCs w:val="24"/>
              </w:rPr>
              <w:t>ықпал</w:t>
            </w:r>
            <w:r w:rsidRPr="00B17FCD">
              <w:rPr>
                <w:color w:val="000000" w:themeColor="text1"/>
                <w:spacing w:val="16"/>
                <w:sz w:val="24"/>
                <w:szCs w:val="24"/>
              </w:rPr>
              <w:t xml:space="preserve"> </w:t>
            </w:r>
            <w:r w:rsidRPr="00B17FCD">
              <w:rPr>
                <w:color w:val="000000" w:themeColor="text1"/>
                <w:sz w:val="24"/>
                <w:szCs w:val="24"/>
              </w:rPr>
              <w:t>ететін</w:t>
            </w:r>
            <w:r w:rsidRPr="00B17FCD">
              <w:rPr>
                <w:color w:val="000000" w:themeColor="text1"/>
                <w:spacing w:val="33"/>
                <w:sz w:val="24"/>
                <w:szCs w:val="24"/>
              </w:rPr>
              <w:t xml:space="preserve"> </w:t>
            </w:r>
            <w:r w:rsidRPr="00B17FCD">
              <w:rPr>
                <w:color w:val="000000" w:themeColor="text1"/>
                <w:sz w:val="24"/>
                <w:szCs w:val="24"/>
              </w:rPr>
              <w:t>іс-әрекеттің</w:t>
            </w:r>
            <w:r w:rsidRPr="00B17FCD">
              <w:rPr>
                <w:color w:val="000000" w:themeColor="text1"/>
                <w:spacing w:val="1"/>
                <w:sz w:val="24"/>
                <w:szCs w:val="24"/>
              </w:rPr>
              <w:t xml:space="preserve"> </w:t>
            </w:r>
            <w:r w:rsidRPr="00B17FCD">
              <w:rPr>
                <w:color w:val="000000" w:themeColor="text1"/>
                <w:sz w:val="24"/>
                <w:szCs w:val="24"/>
              </w:rPr>
              <w:t>түрі</w:t>
            </w:r>
          </w:p>
        </w:tc>
        <w:tc>
          <w:tcPr>
            <w:tcW w:w="1925" w:type="dxa"/>
          </w:tcPr>
          <w:p w:rsidR="000A209D" w:rsidRPr="00B17FCD" w:rsidRDefault="000A209D" w:rsidP="00E6485C">
            <w:pPr>
              <w:pStyle w:val="TableParagraph"/>
              <w:spacing w:line="268" w:lineRule="exact"/>
              <w:ind w:right="335"/>
              <w:rPr>
                <w:color w:val="000000" w:themeColor="text1"/>
                <w:sz w:val="24"/>
                <w:szCs w:val="24"/>
              </w:rPr>
            </w:pPr>
            <w:r w:rsidRPr="00B17FCD">
              <w:rPr>
                <w:color w:val="000000" w:themeColor="text1"/>
                <w:sz w:val="24"/>
                <w:szCs w:val="24"/>
              </w:rPr>
              <w:t>Л.Г.</w:t>
            </w:r>
            <w:r w:rsidRPr="00B17FCD">
              <w:rPr>
                <w:color w:val="000000" w:themeColor="text1"/>
                <w:spacing w:val="-2"/>
                <w:sz w:val="24"/>
                <w:szCs w:val="24"/>
              </w:rPr>
              <w:t xml:space="preserve"> </w:t>
            </w:r>
            <w:proofErr w:type="spellStart"/>
            <w:r w:rsidRPr="00B17FCD">
              <w:rPr>
                <w:color w:val="000000" w:themeColor="text1"/>
                <w:sz w:val="24"/>
                <w:szCs w:val="24"/>
              </w:rPr>
              <w:t>Вяткин</w:t>
            </w:r>
            <w:proofErr w:type="spellEnd"/>
            <w:r>
              <w:rPr>
                <w:color w:val="000000" w:themeColor="text1"/>
                <w:sz w:val="24"/>
                <w:szCs w:val="24"/>
              </w:rPr>
              <w:t xml:space="preserve"> </w:t>
            </w:r>
            <w:r>
              <w:rPr>
                <w:color w:val="000000" w:themeColor="text1"/>
                <w:sz w:val="24"/>
                <w:szCs w:val="24"/>
              </w:rPr>
              <w:sym w:font="Symbol" w:char="F05B"/>
            </w:r>
            <w:r w:rsidR="00DF575C">
              <w:rPr>
                <w:color w:val="000000" w:themeColor="text1"/>
                <w:sz w:val="24"/>
                <w:szCs w:val="24"/>
                <w:lang w:val="ru-RU"/>
              </w:rPr>
              <w:t>101</w:t>
            </w:r>
            <w:r>
              <w:rPr>
                <w:color w:val="000000" w:themeColor="text1"/>
                <w:sz w:val="24"/>
                <w:szCs w:val="24"/>
              </w:rPr>
              <w:sym w:font="Symbol" w:char="F05D"/>
            </w:r>
          </w:p>
          <w:p w:rsidR="000A209D" w:rsidRPr="00B17FCD" w:rsidRDefault="000A209D" w:rsidP="00E6485C">
            <w:pPr>
              <w:pStyle w:val="TableParagraph"/>
              <w:spacing w:line="268" w:lineRule="exact"/>
              <w:ind w:right="260"/>
              <w:jc w:val="right"/>
              <w:rPr>
                <w:color w:val="000000" w:themeColor="text1"/>
                <w:sz w:val="24"/>
                <w:szCs w:val="24"/>
              </w:rPr>
            </w:pPr>
          </w:p>
        </w:tc>
        <w:tc>
          <w:tcPr>
            <w:tcW w:w="2727" w:type="dxa"/>
          </w:tcPr>
          <w:p w:rsidR="00350E44" w:rsidRDefault="00350E44" w:rsidP="00E6485C">
            <w:pPr>
              <w:pStyle w:val="TableParagraph"/>
              <w:ind w:left="108" w:right="95"/>
              <w:jc w:val="both"/>
              <w:rPr>
                <w:color w:val="000000" w:themeColor="text1"/>
                <w:sz w:val="24"/>
                <w:szCs w:val="24"/>
              </w:rPr>
            </w:pPr>
          </w:p>
          <w:p w:rsidR="000A209D" w:rsidRPr="00B17FCD" w:rsidRDefault="000A209D" w:rsidP="00E6485C">
            <w:pPr>
              <w:pStyle w:val="TableParagraph"/>
              <w:ind w:left="108" w:right="95"/>
              <w:jc w:val="both"/>
              <w:rPr>
                <w:color w:val="000000" w:themeColor="text1"/>
                <w:sz w:val="24"/>
                <w:szCs w:val="24"/>
              </w:rPr>
            </w:pPr>
            <w:r w:rsidRPr="00B17FCD">
              <w:rPr>
                <w:color w:val="000000" w:themeColor="text1"/>
                <w:sz w:val="24"/>
                <w:szCs w:val="24"/>
              </w:rPr>
              <w:t>Бұл белгілі бір қызмет түрі студенттің танымдық тәуелсіздігін дамыту үшін қажетті білімді, білікті және дағдыларды саналы және ұзақ мерзімді игеруге бағытталған.</w:t>
            </w:r>
          </w:p>
        </w:tc>
      </w:tr>
    </w:tbl>
    <w:p w:rsidR="000A209D" w:rsidRDefault="000A209D" w:rsidP="000A209D"/>
    <w:p w:rsidR="00350E44" w:rsidRDefault="00350E44" w:rsidP="000A209D">
      <w:pPr>
        <w:rPr>
          <w:lang w:val="kk-KZ"/>
        </w:rPr>
      </w:pPr>
    </w:p>
    <w:p w:rsidR="00350E44" w:rsidRDefault="00350E44" w:rsidP="000A209D">
      <w:pPr>
        <w:rPr>
          <w:lang w:val="kk-KZ"/>
        </w:rPr>
      </w:pPr>
    </w:p>
    <w:p w:rsidR="00350E44" w:rsidRDefault="00350E44" w:rsidP="000A209D">
      <w:pPr>
        <w:rPr>
          <w:lang w:val="kk-KZ"/>
        </w:rPr>
      </w:pPr>
    </w:p>
    <w:p w:rsidR="00350E44" w:rsidRDefault="00350E44" w:rsidP="000A209D">
      <w:pPr>
        <w:rPr>
          <w:lang w:val="kk-KZ"/>
        </w:rPr>
      </w:pPr>
    </w:p>
    <w:p w:rsidR="000A209D" w:rsidRDefault="000A209D" w:rsidP="000A209D">
      <w:pPr>
        <w:rPr>
          <w:lang w:val="kk-KZ"/>
        </w:rPr>
      </w:pPr>
      <w:r>
        <w:rPr>
          <w:lang w:val="kk-KZ"/>
        </w:rPr>
        <w:t>3</w:t>
      </w:r>
      <w:r>
        <w:rPr>
          <w:lang w:val="en-US"/>
        </w:rPr>
        <w:t>–</w:t>
      </w:r>
      <w:r>
        <w:rPr>
          <w:lang w:val="kk-KZ"/>
        </w:rPr>
        <w:t xml:space="preserve">кесте  жалғасы </w:t>
      </w:r>
    </w:p>
    <w:p w:rsidR="000A209D" w:rsidRPr="006B6243" w:rsidRDefault="000A209D" w:rsidP="000A209D">
      <w:pPr>
        <w:rPr>
          <w:lang w:val="kk-KZ"/>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6"/>
        <w:gridCol w:w="1925"/>
        <w:gridCol w:w="2727"/>
      </w:tblGrid>
      <w:tr w:rsidR="000A209D" w:rsidRPr="00B17FCD" w:rsidTr="00E6485C">
        <w:trPr>
          <w:trHeight w:val="1932"/>
        </w:trPr>
        <w:tc>
          <w:tcPr>
            <w:tcW w:w="4846" w:type="dxa"/>
          </w:tcPr>
          <w:p w:rsidR="00417504" w:rsidRPr="00B17FCD" w:rsidRDefault="00417504" w:rsidP="00E6485C">
            <w:pPr>
              <w:pStyle w:val="TableParagraph"/>
              <w:tabs>
                <w:tab w:val="left" w:pos="1868"/>
                <w:tab w:val="left" w:pos="2261"/>
                <w:tab w:val="left" w:pos="3166"/>
                <w:tab w:val="left" w:pos="3902"/>
              </w:tabs>
              <w:ind w:left="107" w:right="94"/>
              <w:jc w:val="both"/>
              <w:rPr>
                <w:color w:val="000000" w:themeColor="text1"/>
                <w:sz w:val="24"/>
                <w:szCs w:val="24"/>
              </w:rPr>
            </w:pPr>
            <w:r w:rsidRPr="00417504">
              <w:rPr>
                <w:color w:val="000000" w:themeColor="text1"/>
                <w:sz w:val="24"/>
                <w:szCs w:val="24"/>
              </w:rPr>
              <w:lastRenderedPageBreak/>
              <w:t>Студенттің өзіндік жұмысы-бұл мұғалімнің қатысуынсыз білім алуға, жеке тұлғаның қасиеттерін, біліктілігі мен дағдыларын қалыптастыруға байланысты қойылған міндеттерді шешуге бағытталған саналы іс-әрекет.</w:t>
            </w:r>
          </w:p>
        </w:tc>
        <w:tc>
          <w:tcPr>
            <w:tcW w:w="1925" w:type="dxa"/>
          </w:tcPr>
          <w:p w:rsidR="000A209D" w:rsidRPr="00B17FCD" w:rsidRDefault="000A209D" w:rsidP="00E6485C">
            <w:pPr>
              <w:pStyle w:val="TableParagraph"/>
              <w:tabs>
                <w:tab w:val="left" w:pos="1964"/>
                <w:tab w:val="left" w:pos="3176"/>
              </w:tabs>
              <w:ind w:right="94"/>
              <w:jc w:val="both"/>
              <w:rPr>
                <w:color w:val="000000" w:themeColor="text1"/>
                <w:sz w:val="24"/>
                <w:szCs w:val="24"/>
              </w:rPr>
            </w:pPr>
            <w:proofErr w:type="spellStart"/>
            <w:r w:rsidRPr="00B17FCD">
              <w:rPr>
                <w:color w:val="000000" w:themeColor="text1"/>
                <w:sz w:val="24"/>
                <w:szCs w:val="24"/>
              </w:rPr>
              <w:t>О.Т.Абдуахитова</w:t>
            </w:r>
            <w:proofErr w:type="spellEnd"/>
            <w:r>
              <w:rPr>
                <w:color w:val="000000" w:themeColor="text1"/>
                <w:sz w:val="24"/>
                <w:szCs w:val="24"/>
              </w:rPr>
              <w:t xml:space="preserve"> </w:t>
            </w:r>
            <w:r>
              <w:rPr>
                <w:color w:val="000000" w:themeColor="text1"/>
                <w:sz w:val="24"/>
                <w:szCs w:val="24"/>
              </w:rPr>
              <w:sym w:font="Symbol" w:char="F05B"/>
            </w:r>
            <w:r w:rsidR="00DF575C">
              <w:rPr>
                <w:color w:val="000000" w:themeColor="text1"/>
                <w:sz w:val="24"/>
                <w:szCs w:val="24"/>
                <w:lang w:val="ru-RU"/>
              </w:rPr>
              <w:t>102</w:t>
            </w:r>
            <w:r>
              <w:rPr>
                <w:color w:val="000000" w:themeColor="text1"/>
                <w:sz w:val="24"/>
                <w:szCs w:val="24"/>
              </w:rPr>
              <w:sym w:font="Symbol" w:char="F05D"/>
            </w:r>
          </w:p>
        </w:tc>
        <w:tc>
          <w:tcPr>
            <w:tcW w:w="2727" w:type="dxa"/>
          </w:tcPr>
          <w:p w:rsidR="000A209D" w:rsidRPr="00B17FCD" w:rsidRDefault="000A209D" w:rsidP="00E6485C">
            <w:pPr>
              <w:pStyle w:val="TableParagraph"/>
              <w:ind w:left="176" w:right="94"/>
              <w:jc w:val="both"/>
              <w:rPr>
                <w:color w:val="000000" w:themeColor="text1"/>
                <w:sz w:val="24"/>
                <w:szCs w:val="24"/>
              </w:rPr>
            </w:pPr>
            <w:r w:rsidRPr="00B17FCD">
              <w:rPr>
                <w:color w:val="000000" w:themeColor="text1"/>
                <w:sz w:val="24"/>
                <w:szCs w:val="24"/>
              </w:rPr>
              <w:t xml:space="preserve">Студенттердің өзіндік жұмысы оқытушының тұрақты </w:t>
            </w:r>
            <w:proofErr w:type="spellStart"/>
            <w:r w:rsidRPr="00B17FCD">
              <w:rPr>
                <w:color w:val="000000" w:themeColor="text1"/>
                <w:sz w:val="24"/>
                <w:szCs w:val="24"/>
              </w:rPr>
              <w:t>басшылығынсыз</w:t>
            </w:r>
            <w:proofErr w:type="spellEnd"/>
            <w:r w:rsidRPr="00B17FCD">
              <w:rPr>
                <w:color w:val="000000" w:themeColor="text1"/>
                <w:sz w:val="24"/>
                <w:szCs w:val="24"/>
              </w:rPr>
              <w:t xml:space="preserve"> білімді саналы түрде игеру арқылы олардың жеке қасиеттерін дамытуға ықпал етеді.</w:t>
            </w:r>
          </w:p>
        </w:tc>
      </w:tr>
      <w:tr w:rsidR="000A209D" w:rsidRPr="00B17FCD" w:rsidTr="00E6485C">
        <w:trPr>
          <w:trHeight w:val="1981"/>
        </w:trPr>
        <w:tc>
          <w:tcPr>
            <w:tcW w:w="4846" w:type="dxa"/>
          </w:tcPr>
          <w:p w:rsidR="006D1C5C" w:rsidRPr="00B17FCD" w:rsidRDefault="006D1C5C" w:rsidP="006D1C5C">
            <w:pPr>
              <w:pStyle w:val="TableParagraph"/>
              <w:ind w:left="107" w:right="98"/>
              <w:jc w:val="both"/>
              <w:rPr>
                <w:color w:val="000000" w:themeColor="text1"/>
                <w:sz w:val="24"/>
                <w:szCs w:val="24"/>
              </w:rPr>
            </w:pPr>
            <w:r w:rsidRPr="006D1C5C">
              <w:rPr>
                <w:color w:val="000000" w:themeColor="text1"/>
                <w:sz w:val="24"/>
                <w:szCs w:val="24"/>
              </w:rPr>
              <w:t xml:space="preserve">Студенттің өзіндік жұмысы-мақсатқа бағытталған, объектінің өзі арқылы орындалатын, ішкі </w:t>
            </w:r>
            <w:proofErr w:type="spellStart"/>
            <w:r w:rsidRPr="006D1C5C">
              <w:rPr>
                <w:color w:val="000000" w:themeColor="text1"/>
                <w:sz w:val="24"/>
                <w:szCs w:val="24"/>
              </w:rPr>
              <w:t>уәжделген</w:t>
            </w:r>
            <w:proofErr w:type="spellEnd"/>
            <w:r w:rsidRPr="006D1C5C">
              <w:rPr>
                <w:color w:val="000000" w:themeColor="text1"/>
                <w:sz w:val="24"/>
                <w:szCs w:val="24"/>
              </w:rPr>
              <w:t>, құрылымдалған және іс-әрекеттің процесі мен нәтижесіне сәйкес реттелген</w:t>
            </w:r>
            <w:r>
              <w:rPr>
                <w:color w:val="000000" w:themeColor="text1"/>
                <w:sz w:val="24"/>
                <w:szCs w:val="24"/>
              </w:rPr>
              <w:t xml:space="preserve"> іс-</w:t>
            </w:r>
            <w:r w:rsidRPr="006D1C5C">
              <w:rPr>
                <w:color w:val="000000" w:themeColor="text1"/>
                <w:sz w:val="24"/>
                <w:szCs w:val="24"/>
              </w:rPr>
              <w:t>әрекеттерінің жиынтығы</w:t>
            </w:r>
          </w:p>
        </w:tc>
        <w:tc>
          <w:tcPr>
            <w:tcW w:w="1925" w:type="dxa"/>
          </w:tcPr>
          <w:p w:rsidR="000A209D" w:rsidRPr="00B17FCD" w:rsidRDefault="000A209D" w:rsidP="00E6485C">
            <w:pPr>
              <w:pStyle w:val="TableParagraph"/>
              <w:spacing w:line="270" w:lineRule="exact"/>
              <w:rPr>
                <w:color w:val="000000" w:themeColor="text1"/>
                <w:sz w:val="24"/>
                <w:szCs w:val="24"/>
              </w:rPr>
            </w:pPr>
            <w:r w:rsidRPr="00B17FCD">
              <w:rPr>
                <w:color w:val="000000" w:themeColor="text1"/>
                <w:sz w:val="24"/>
                <w:szCs w:val="24"/>
              </w:rPr>
              <w:t>И.А.</w:t>
            </w:r>
            <w:r w:rsidRPr="00B17FCD">
              <w:rPr>
                <w:color w:val="000000" w:themeColor="text1"/>
                <w:spacing w:val="-2"/>
                <w:sz w:val="24"/>
                <w:szCs w:val="24"/>
              </w:rPr>
              <w:t xml:space="preserve"> </w:t>
            </w:r>
            <w:proofErr w:type="spellStart"/>
            <w:r w:rsidRPr="00B17FCD">
              <w:rPr>
                <w:color w:val="000000" w:themeColor="text1"/>
                <w:sz w:val="24"/>
                <w:szCs w:val="24"/>
              </w:rPr>
              <w:t>Зимняя</w:t>
            </w:r>
            <w:proofErr w:type="spellEnd"/>
            <w:r>
              <w:rPr>
                <w:color w:val="000000" w:themeColor="text1"/>
                <w:sz w:val="24"/>
                <w:szCs w:val="24"/>
              </w:rPr>
              <w:t xml:space="preserve"> </w:t>
            </w:r>
            <w:r>
              <w:rPr>
                <w:color w:val="000000" w:themeColor="text1"/>
                <w:sz w:val="24"/>
                <w:szCs w:val="24"/>
              </w:rPr>
              <w:sym w:font="Symbol" w:char="F05B"/>
            </w:r>
            <w:r w:rsidR="00DF575C">
              <w:rPr>
                <w:color w:val="000000" w:themeColor="text1"/>
                <w:sz w:val="24"/>
                <w:szCs w:val="24"/>
                <w:lang w:val="ru-RU"/>
              </w:rPr>
              <w:t>103</w:t>
            </w:r>
            <w:r>
              <w:rPr>
                <w:color w:val="000000" w:themeColor="text1"/>
                <w:sz w:val="24"/>
                <w:szCs w:val="24"/>
              </w:rPr>
              <w:sym w:font="Symbol" w:char="F05D"/>
            </w:r>
          </w:p>
        </w:tc>
        <w:tc>
          <w:tcPr>
            <w:tcW w:w="2727" w:type="dxa"/>
          </w:tcPr>
          <w:p w:rsidR="000A209D" w:rsidRPr="00B17FCD" w:rsidRDefault="000A209D" w:rsidP="00E6485C">
            <w:pPr>
              <w:pStyle w:val="TableParagraph"/>
              <w:ind w:left="179" w:right="96" w:firstLine="37"/>
              <w:jc w:val="both"/>
              <w:rPr>
                <w:color w:val="000000" w:themeColor="text1"/>
                <w:sz w:val="24"/>
                <w:szCs w:val="24"/>
              </w:rPr>
            </w:pPr>
            <w:r w:rsidRPr="00B17FCD">
              <w:rPr>
                <w:color w:val="000000" w:themeColor="text1"/>
                <w:sz w:val="24"/>
                <w:szCs w:val="24"/>
              </w:rPr>
              <w:t xml:space="preserve">   Өздік жұмысты жүзеге асыру кезінде студенттер тапсырманы орындау процесін және оның нәтижесін анықтайтын ішкі ынталандыруға ерекше назар аударады.</w:t>
            </w:r>
          </w:p>
        </w:tc>
      </w:tr>
      <w:tr w:rsidR="000A209D" w:rsidRPr="00B17FCD" w:rsidTr="00E6485C">
        <w:trPr>
          <w:trHeight w:val="1453"/>
        </w:trPr>
        <w:tc>
          <w:tcPr>
            <w:tcW w:w="4846" w:type="dxa"/>
          </w:tcPr>
          <w:p w:rsidR="006D1C5C" w:rsidRPr="00B17FCD" w:rsidRDefault="006D1C5C" w:rsidP="006D1C5C">
            <w:pPr>
              <w:pStyle w:val="TableParagraph"/>
              <w:ind w:left="107" w:right="98"/>
              <w:jc w:val="both"/>
              <w:rPr>
                <w:sz w:val="28"/>
              </w:rPr>
            </w:pPr>
            <w:r w:rsidRPr="006D1C5C">
              <w:rPr>
                <w:color w:val="000000" w:themeColor="text1"/>
                <w:sz w:val="24"/>
                <w:szCs w:val="24"/>
              </w:rPr>
              <w:t xml:space="preserve">Студенттің өзіндік жұмысы-бұл интеллектуалды қызмет, онда студент тапсырманы оқытушының көмегінсіз, тек </w:t>
            </w:r>
            <w:proofErr w:type="spellStart"/>
            <w:r w:rsidRPr="006D1C5C">
              <w:rPr>
                <w:color w:val="000000" w:themeColor="text1"/>
                <w:sz w:val="24"/>
                <w:szCs w:val="24"/>
              </w:rPr>
              <w:t>қадағалуымен</w:t>
            </w:r>
            <w:proofErr w:type="spellEnd"/>
            <w:r w:rsidRPr="006D1C5C">
              <w:rPr>
                <w:color w:val="000000" w:themeColor="text1"/>
                <w:sz w:val="24"/>
                <w:szCs w:val="24"/>
              </w:rPr>
              <w:t xml:space="preserve"> орындайтын іс-әрекет.</w:t>
            </w:r>
          </w:p>
        </w:tc>
        <w:tc>
          <w:tcPr>
            <w:tcW w:w="1925" w:type="dxa"/>
          </w:tcPr>
          <w:p w:rsidR="000A209D" w:rsidRPr="00B17FCD" w:rsidRDefault="000A209D" w:rsidP="00E6485C">
            <w:pPr>
              <w:pStyle w:val="TableParagraph"/>
              <w:tabs>
                <w:tab w:val="left" w:pos="1964"/>
                <w:tab w:val="left" w:pos="3176"/>
              </w:tabs>
              <w:ind w:right="94"/>
              <w:jc w:val="both"/>
              <w:rPr>
                <w:color w:val="000000" w:themeColor="text1"/>
                <w:sz w:val="24"/>
                <w:szCs w:val="24"/>
              </w:rPr>
            </w:pPr>
            <w:r w:rsidRPr="00B17FCD">
              <w:rPr>
                <w:color w:val="000000" w:themeColor="text1"/>
                <w:sz w:val="24"/>
                <w:szCs w:val="24"/>
              </w:rPr>
              <w:t xml:space="preserve">А.Г. </w:t>
            </w:r>
            <w:proofErr w:type="spellStart"/>
            <w:r w:rsidRPr="00B17FCD">
              <w:rPr>
                <w:color w:val="000000" w:themeColor="text1"/>
                <w:sz w:val="24"/>
                <w:szCs w:val="24"/>
              </w:rPr>
              <w:t>Мороз</w:t>
            </w:r>
            <w:proofErr w:type="spellEnd"/>
            <w:r>
              <w:rPr>
                <w:color w:val="000000" w:themeColor="text1"/>
                <w:sz w:val="24"/>
                <w:szCs w:val="24"/>
              </w:rPr>
              <w:t xml:space="preserve"> </w:t>
            </w:r>
            <w:r>
              <w:rPr>
                <w:color w:val="000000" w:themeColor="text1"/>
                <w:sz w:val="24"/>
                <w:szCs w:val="24"/>
              </w:rPr>
              <w:sym w:font="Symbol" w:char="F05B"/>
            </w:r>
            <w:r w:rsidR="00DF575C">
              <w:rPr>
                <w:color w:val="000000" w:themeColor="text1"/>
                <w:sz w:val="24"/>
                <w:szCs w:val="24"/>
                <w:lang w:val="ru-RU"/>
              </w:rPr>
              <w:t>104</w:t>
            </w:r>
            <w:r>
              <w:rPr>
                <w:color w:val="000000" w:themeColor="text1"/>
                <w:sz w:val="24"/>
                <w:szCs w:val="24"/>
              </w:rPr>
              <w:sym w:font="Symbol" w:char="F05D"/>
            </w:r>
          </w:p>
        </w:tc>
        <w:tc>
          <w:tcPr>
            <w:tcW w:w="2727" w:type="dxa"/>
          </w:tcPr>
          <w:p w:rsidR="000A209D" w:rsidRPr="00A7471C" w:rsidRDefault="000A209D" w:rsidP="00E6485C">
            <w:pPr>
              <w:pStyle w:val="TableParagraph"/>
              <w:tabs>
                <w:tab w:val="left" w:pos="1964"/>
                <w:tab w:val="left" w:pos="3176"/>
              </w:tabs>
              <w:ind w:left="179" w:right="94" w:firstLine="37"/>
              <w:jc w:val="both"/>
              <w:rPr>
                <w:color w:val="000000" w:themeColor="text1"/>
                <w:sz w:val="24"/>
                <w:szCs w:val="24"/>
              </w:rPr>
            </w:pPr>
            <w:r w:rsidRPr="00B17FCD">
              <w:rPr>
                <w:color w:val="000000" w:themeColor="text1"/>
                <w:sz w:val="24"/>
                <w:szCs w:val="24"/>
              </w:rPr>
              <w:t xml:space="preserve">Оқытушының көмегімен, </w:t>
            </w:r>
            <w:r>
              <w:rPr>
                <w:color w:val="000000" w:themeColor="text1"/>
                <w:sz w:val="24"/>
                <w:szCs w:val="24"/>
              </w:rPr>
              <w:t>студенттердің</w:t>
            </w:r>
            <w:r w:rsidRPr="00B17FCD">
              <w:rPr>
                <w:color w:val="000000" w:themeColor="text1"/>
                <w:sz w:val="24"/>
                <w:szCs w:val="24"/>
              </w:rPr>
              <w:t xml:space="preserve"> шынайы тәжірибесін және олардың дәрежесін жақсартатын жеке жұмыс.</w:t>
            </w:r>
          </w:p>
        </w:tc>
      </w:tr>
      <w:tr w:rsidR="000A209D" w:rsidRPr="00B17FCD" w:rsidTr="00E6485C">
        <w:trPr>
          <w:trHeight w:val="1204"/>
        </w:trPr>
        <w:tc>
          <w:tcPr>
            <w:tcW w:w="4846" w:type="dxa"/>
          </w:tcPr>
          <w:p w:rsidR="000A209D" w:rsidRPr="00960C1D" w:rsidRDefault="000A209D" w:rsidP="00E6485C">
            <w:pPr>
              <w:pStyle w:val="TableParagraph"/>
              <w:tabs>
                <w:tab w:val="left" w:pos="1964"/>
                <w:tab w:val="left" w:pos="3176"/>
              </w:tabs>
              <w:ind w:left="143" w:right="94"/>
              <w:jc w:val="both"/>
              <w:rPr>
                <w:color w:val="000000" w:themeColor="text1"/>
                <w:sz w:val="24"/>
                <w:szCs w:val="24"/>
              </w:rPr>
            </w:pPr>
            <w:r w:rsidRPr="00960C1D">
              <w:rPr>
                <w:color w:val="000000" w:themeColor="text1"/>
                <w:sz w:val="24"/>
                <w:szCs w:val="24"/>
              </w:rPr>
              <w:t>«Өзіндік жұмысты студенттер өз бетімен орындайды, ол өзінің біліміне, іскерлігі мен сеніміне, өмірлік тәжірибесі, дүниетанымына сүйенеді»</w:t>
            </w:r>
          </w:p>
        </w:tc>
        <w:tc>
          <w:tcPr>
            <w:tcW w:w="1925" w:type="dxa"/>
          </w:tcPr>
          <w:p w:rsidR="000A209D" w:rsidRPr="00960C1D" w:rsidRDefault="000A209D" w:rsidP="00E6485C">
            <w:pPr>
              <w:pStyle w:val="TableParagraph"/>
              <w:tabs>
                <w:tab w:val="left" w:pos="1964"/>
                <w:tab w:val="left" w:pos="3176"/>
              </w:tabs>
              <w:ind w:right="94"/>
              <w:jc w:val="both"/>
              <w:rPr>
                <w:color w:val="000000" w:themeColor="text1"/>
                <w:sz w:val="24"/>
                <w:szCs w:val="24"/>
              </w:rPr>
            </w:pPr>
            <w:r w:rsidRPr="00960C1D">
              <w:rPr>
                <w:color w:val="000000" w:themeColor="text1"/>
                <w:sz w:val="24"/>
                <w:szCs w:val="24"/>
              </w:rPr>
              <w:t xml:space="preserve">Ш. Т Таубаева </w:t>
            </w:r>
            <w:r w:rsidRPr="00960C1D">
              <w:rPr>
                <w:color w:val="000000" w:themeColor="text1"/>
                <w:sz w:val="24"/>
                <w:szCs w:val="24"/>
              </w:rPr>
              <w:sym w:font="Symbol" w:char="F05B"/>
            </w:r>
            <w:r w:rsidR="00DF575C">
              <w:rPr>
                <w:color w:val="000000" w:themeColor="text1"/>
                <w:sz w:val="24"/>
                <w:szCs w:val="24"/>
                <w:lang w:val="ru-RU"/>
              </w:rPr>
              <w:t>7</w:t>
            </w:r>
            <w:r>
              <w:rPr>
                <w:color w:val="000000" w:themeColor="text1"/>
                <w:sz w:val="24"/>
                <w:szCs w:val="24"/>
              </w:rPr>
              <w:t>, б.65</w:t>
            </w:r>
            <w:r w:rsidRPr="00960C1D">
              <w:rPr>
                <w:color w:val="000000" w:themeColor="text1"/>
                <w:sz w:val="24"/>
                <w:szCs w:val="24"/>
              </w:rPr>
              <w:sym w:font="Symbol" w:char="F05D"/>
            </w:r>
          </w:p>
        </w:tc>
        <w:tc>
          <w:tcPr>
            <w:tcW w:w="2727" w:type="dxa"/>
          </w:tcPr>
          <w:p w:rsidR="000A209D" w:rsidRPr="00B17FCD" w:rsidRDefault="000A209D" w:rsidP="00E6485C">
            <w:pPr>
              <w:pStyle w:val="TableParagraph"/>
              <w:tabs>
                <w:tab w:val="left" w:pos="1964"/>
                <w:tab w:val="left" w:pos="3176"/>
              </w:tabs>
              <w:ind w:left="179" w:right="94"/>
              <w:jc w:val="both"/>
              <w:rPr>
                <w:color w:val="000000" w:themeColor="text1"/>
                <w:sz w:val="24"/>
                <w:szCs w:val="24"/>
              </w:rPr>
            </w:pPr>
            <w:r w:rsidRPr="00960C1D">
              <w:rPr>
                <w:color w:val="000000" w:themeColor="text1"/>
                <w:sz w:val="24"/>
                <w:szCs w:val="24"/>
              </w:rPr>
              <w:t xml:space="preserve"> Бұл олардың жеке түсінігі мен тапсырмаларды орындау тәсіліне негізделген дербес жұмыс істейтінін білдіреді.</w:t>
            </w:r>
          </w:p>
        </w:tc>
      </w:tr>
    </w:tbl>
    <w:p w:rsidR="000A209D" w:rsidRDefault="000A209D" w:rsidP="000A209D">
      <w:pPr>
        <w:pStyle w:val="ae"/>
        <w:spacing w:before="0" w:beforeAutospacing="0" w:after="0" w:afterAutospacing="0"/>
        <w:jc w:val="both"/>
        <w:rPr>
          <w:b/>
          <w:bCs/>
          <w:sz w:val="28"/>
          <w:szCs w:val="28"/>
          <w:lang w:val="kk-KZ"/>
        </w:rPr>
      </w:pPr>
    </w:p>
    <w:p w:rsidR="000A209D" w:rsidRDefault="000A209D" w:rsidP="000A209D">
      <w:pPr>
        <w:ind w:firstLine="709"/>
        <w:jc w:val="both"/>
        <w:rPr>
          <w:sz w:val="28"/>
          <w:szCs w:val="28"/>
          <w:lang w:val="kk-KZ"/>
        </w:rPr>
      </w:pPr>
      <w:r>
        <w:rPr>
          <w:sz w:val="28"/>
          <w:szCs w:val="28"/>
          <w:lang w:val="kk-KZ"/>
        </w:rPr>
        <w:t>Ға</w:t>
      </w:r>
      <w:r w:rsidRPr="00416389">
        <w:rPr>
          <w:sz w:val="28"/>
          <w:szCs w:val="28"/>
          <w:lang w:val="kk-KZ"/>
        </w:rPr>
        <w:t>лымда</w:t>
      </w:r>
      <w:r>
        <w:rPr>
          <w:sz w:val="28"/>
          <w:szCs w:val="28"/>
          <w:lang w:val="kk-KZ"/>
        </w:rPr>
        <w:t>р еңбектерінде</w:t>
      </w:r>
      <w:r w:rsidRPr="00416389">
        <w:rPr>
          <w:sz w:val="28"/>
          <w:szCs w:val="28"/>
          <w:lang w:val="kk-KZ"/>
        </w:rPr>
        <w:t xml:space="preserve"> «студенттің өзіндік жұмысы» деген </w:t>
      </w:r>
      <w:r>
        <w:rPr>
          <w:sz w:val="28"/>
          <w:szCs w:val="28"/>
          <w:lang w:val="kk-KZ"/>
        </w:rPr>
        <w:t>ұғымға</w:t>
      </w:r>
      <w:r w:rsidRPr="00416389">
        <w:rPr>
          <w:sz w:val="28"/>
          <w:szCs w:val="28"/>
          <w:lang w:val="kk-KZ"/>
        </w:rPr>
        <w:t xml:space="preserve"> бірыңғай анықтама берілмег</w:t>
      </w:r>
      <w:r>
        <w:rPr>
          <w:sz w:val="28"/>
          <w:szCs w:val="28"/>
          <w:lang w:val="kk-KZ"/>
        </w:rPr>
        <w:t xml:space="preserve">енін байқаймыз. </w:t>
      </w:r>
    </w:p>
    <w:p w:rsidR="000A209D" w:rsidRPr="001B26C6" w:rsidRDefault="000A209D" w:rsidP="000A209D">
      <w:pPr>
        <w:pStyle w:val="ae"/>
        <w:spacing w:before="0" w:beforeAutospacing="0" w:after="0" w:afterAutospacing="0"/>
        <w:ind w:firstLine="709"/>
        <w:jc w:val="both"/>
        <w:rPr>
          <w:b/>
          <w:bCs/>
          <w:sz w:val="28"/>
          <w:szCs w:val="28"/>
          <w:lang w:val="kk-KZ"/>
        </w:rPr>
      </w:pPr>
      <w:r w:rsidRPr="006631A8">
        <w:rPr>
          <w:sz w:val="28"/>
          <w:szCs w:val="28"/>
          <w:lang w:val="kk-KZ"/>
        </w:rPr>
        <w:t xml:space="preserve">Келтірілген барлық </w:t>
      </w:r>
      <w:r>
        <w:rPr>
          <w:sz w:val="28"/>
          <w:szCs w:val="28"/>
          <w:lang w:val="kk-KZ"/>
        </w:rPr>
        <w:t>анықтамаларда</w:t>
      </w:r>
      <w:r w:rsidRPr="006631A8">
        <w:rPr>
          <w:sz w:val="28"/>
          <w:szCs w:val="28"/>
          <w:lang w:val="kk-KZ"/>
        </w:rPr>
        <w:t xml:space="preserve"> өзіндік жұмыстың негізгі анықтаушы белгісі студенттердің тапсырмаларды </w:t>
      </w:r>
      <w:r w:rsidRPr="00106947">
        <w:rPr>
          <w:i/>
          <w:iCs/>
          <w:sz w:val="28"/>
          <w:szCs w:val="28"/>
          <w:lang w:val="kk-KZ"/>
        </w:rPr>
        <w:t>оқытушының  тікелей қатысуынсыз</w:t>
      </w:r>
      <w:r w:rsidRPr="006631A8">
        <w:rPr>
          <w:sz w:val="28"/>
          <w:szCs w:val="28"/>
          <w:lang w:val="kk-KZ"/>
        </w:rPr>
        <w:t xml:space="preserve"> орындауы болып табылады. Ол оқу-танымдық іс-әрекетті орындау кезінде оқытушылар мен студенттердің өзара әрекеттесу сипатын реттейді, олардың іс-әрекеттеріне жанама педагогикалық басшылықты ғана білдіреді.</w:t>
      </w:r>
    </w:p>
    <w:p w:rsidR="000A209D" w:rsidRPr="00E64737" w:rsidRDefault="000A209D" w:rsidP="000A209D">
      <w:pPr>
        <w:pStyle w:val="a8"/>
        <w:ind w:left="0" w:firstLine="708"/>
        <w:jc w:val="both"/>
        <w:rPr>
          <w:i/>
          <w:iCs/>
          <w:color w:val="000000" w:themeColor="text1"/>
          <w:sz w:val="28"/>
          <w:szCs w:val="28"/>
          <w:lang w:val="kk-KZ"/>
        </w:rPr>
      </w:pPr>
      <w:r w:rsidRPr="00106947">
        <w:rPr>
          <w:color w:val="000000" w:themeColor="text1"/>
          <w:sz w:val="28"/>
          <w:szCs w:val="28"/>
          <w:lang w:val="kk-KZ"/>
        </w:rPr>
        <w:t xml:space="preserve">Еңбектерде берілген анықтамаларды сараптап талдай келе, төмендегідей </w:t>
      </w:r>
      <w:r w:rsidRPr="0096635B">
        <w:rPr>
          <w:b/>
          <w:bCs/>
          <w:color w:val="000000" w:themeColor="text1"/>
          <w:sz w:val="28"/>
          <w:szCs w:val="28"/>
          <w:lang w:val="kk-KZ"/>
        </w:rPr>
        <w:t>тұжырым жасадық</w:t>
      </w:r>
      <w:r w:rsidRPr="00106947">
        <w:rPr>
          <w:color w:val="000000" w:themeColor="text1"/>
          <w:sz w:val="28"/>
          <w:szCs w:val="28"/>
          <w:lang w:val="kk-KZ"/>
        </w:rPr>
        <w:t xml:space="preserve">: </w:t>
      </w:r>
      <w:r w:rsidRPr="00106947">
        <w:rPr>
          <w:i/>
          <w:iCs/>
          <w:color w:val="000000" w:themeColor="text1"/>
          <w:sz w:val="28"/>
          <w:szCs w:val="28"/>
          <w:lang w:val="kk-KZ"/>
        </w:rPr>
        <w:t>«Студенттердің өзіндік жұмысы – оқытушының белсенді қатысуынсыз, бірақ оның басшылығымен орындалатын, теориялық</w:t>
      </w:r>
      <w:r>
        <w:rPr>
          <w:i/>
          <w:iCs/>
          <w:color w:val="000000" w:themeColor="text1"/>
          <w:sz w:val="28"/>
          <w:szCs w:val="28"/>
          <w:lang w:val="kk-KZ"/>
        </w:rPr>
        <w:t xml:space="preserve"> және практикалық</w:t>
      </w:r>
      <w:r w:rsidRPr="00106947">
        <w:rPr>
          <w:i/>
          <w:iCs/>
          <w:color w:val="000000" w:themeColor="text1"/>
          <w:sz w:val="28"/>
          <w:szCs w:val="28"/>
          <w:lang w:val="kk-KZ"/>
        </w:rPr>
        <w:t xml:space="preserve"> білімдерін тереңдетіп, шығармашылық дағдыларды дамытатын, мақсатқа бағытталған іс-әрекет түрі»</w:t>
      </w:r>
    </w:p>
    <w:p w:rsidR="000A209D" w:rsidRDefault="000A209D" w:rsidP="000A209D">
      <w:pPr>
        <w:ind w:firstLine="709"/>
        <w:jc w:val="both"/>
        <w:rPr>
          <w:b/>
          <w:bCs/>
          <w:i/>
          <w:iCs/>
          <w:sz w:val="28"/>
          <w:szCs w:val="28"/>
          <w:lang w:val="kk-KZ"/>
        </w:rPr>
      </w:pPr>
      <w:r>
        <w:rPr>
          <w:sz w:val="28"/>
          <w:szCs w:val="28"/>
          <w:lang w:val="kk-KZ"/>
        </w:rPr>
        <w:lastRenderedPageBreak/>
        <w:t>Сонымен қатар, ж</w:t>
      </w:r>
      <w:r w:rsidRPr="00CE017F">
        <w:rPr>
          <w:sz w:val="28"/>
          <w:szCs w:val="28"/>
          <w:lang w:val="kk-KZ"/>
        </w:rPr>
        <w:t xml:space="preserve">оғарыда </w:t>
      </w:r>
      <w:r>
        <w:rPr>
          <w:sz w:val="28"/>
          <w:szCs w:val="28"/>
          <w:lang w:val="kk-KZ"/>
        </w:rPr>
        <w:t>қарастырылған еңбектерде</w:t>
      </w:r>
      <w:r w:rsidRPr="00CE017F">
        <w:rPr>
          <w:sz w:val="28"/>
          <w:szCs w:val="28"/>
          <w:lang w:val="kk-KZ"/>
        </w:rPr>
        <w:t xml:space="preserve"> </w:t>
      </w:r>
      <w:r w:rsidRPr="00E64737">
        <w:rPr>
          <w:sz w:val="28"/>
          <w:szCs w:val="28"/>
          <w:lang w:val="kk-KZ"/>
        </w:rPr>
        <w:t>студенттердің өзіндік жұмысының ЖОО-да оқ</w:t>
      </w:r>
      <w:r>
        <w:rPr>
          <w:sz w:val="28"/>
          <w:szCs w:val="28"/>
          <w:lang w:val="kk-KZ"/>
        </w:rPr>
        <w:t>ыту</w:t>
      </w:r>
      <w:r w:rsidRPr="00E64737">
        <w:rPr>
          <w:sz w:val="28"/>
          <w:szCs w:val="28"/>
          <w:lang w:val="kk-KZ"/>
        </w:rPr>
        <w:t xml:space="preserve"> процесін ұйымдастыру жүйесіндегі орны </w:t>
      </w:r>
      <w:r>
        <w:rPr>
          <w:sz w:val="28"/>
          <w:szCs w:val="28"/>
          <w:lang w:val="kk-KZ"/>
        </w:rPr>
        <w:t>жеткіліксіз көрсетілген</w:t>
      </w:r>
      <w:r w:rsidRPr="002D41A2">
        <w:rPr>
          <w:b/>
          <w:bCs/>
          <w:i/>
          <w:iCs/>
          <w:sz w:val="28"/>
          <w:szCs w:val="28"/>
          <w:lang w:val="kk-KZ"/>
        </w:rPr>
        <w:t>.</w:t>
      </w:r>
    </w:p>
    <w:p w:rsidR="000A209D" w:rsidRPr="002154C6" w:rsidRDefault="000A209D" w:rsidP="000A209D">
      <w:pPr>
        <w:pStyle w:val="a8"/>
        <w:ind w:left="0" w:firstLine="720"/>
        <w:jc w:val="both"/>
        <w:rPr>
          <w:sz w:val="28"/>
          <w:szCs w:val="28"/>
          <w:lang w:val="kk-KZ"/>
        </w:rPr>
      </w:pPr>
      <w:r w:rsidRPr="00211F92">
        <w:rPr>
          <w:sz w:val="28"/>
          <w:szCs w:val="28"/>
          <w:lang w:val="kk-KZ"/>
        </w:rPr>
        <w:t xml:space="preserve">Студенттердің </w:t>
      </w:r>
      <w:r>
        <w:rPr>
          <w:sz w:val="28"/>
          <w:szCs w:val="28"/>
          <w:lang w:val="kk-KZ"/>
        </w:rPr>
        <w:t xml:space="preserve">өзіндік </w:t>
      </w:r>
      <w:r w:rsidRPr="00211F92">
        <w:rPr>
          <w:sz w:val="28"/>
          <w:szCs w:val="28"/>
          <w:lang w:val="kk-KZ"/>
        </w:rPr>
        <w:t xml:space="preserve"> жұмыс</w:t>
      </w:r>
      <w:r>
        <w:rPr>
          <w:sz w:val="28"/>
          <w:szCs w:val="28"/>
          <w:lang w:val="kk-KZ"/>
        </w:rPr>
        <w:t>ы ЖОО-да о</w:t>
      </w:r>
      <w:r w:rsidRPr="00211F92">
        <w:rPr>
          <w:sz w:val="28"/>
          <w:szCs w:val="28"/>
          <w:lang w:val="kk-KZ"/>
        </w:rPr>
        <w:t>қ</w:t>
      </w:r>
      <w:r>
        <w:rPr>
          <w:sz w:val="28"/>
          <w:szCs w:val="28"/>
          <w:lang w:val="kk-KZ"/>
        </w:rPr>
        <w:t>ыту</w:t>
      </w:r>
      <w:r w:rsidRPr="00211F92">
        <w:rPr>
          <w:sz w:val="28"/>
          <w:szCs w:val="28"/>
          <w:lang w:val="kk-KZ"/>
        </w:rPr>
        <w:t xml:space="preserve"> процесінде</w:t>
      </w:r>
      <w:r>
        <w:rPr>
          <w:sz w:val="28"/>
          <w:szCs w:val="28"/>
          <w:lang w:val="kk-KZ"/>
        </w:rPr>
        <w:t>,</w:t>
      </w:r>
      <w:r w:rsidRPr="00211F92">
        <w:rPr>
          <w:sz w:val="28"/>
          <w:szCs w:val="28"/>
          <w:lang w:val="kk-KZ"/>
        </w:rPr>
        <w:t xml:space="preserve"> олардың өзіндік қызметін ұйымдастырудың және басқарудың ерекше құралы болып табылады. Оқытудың кредиттік жүйесін енгізу</w:t>
      </w:r>
      <w:r>
        <w:rPr>
          <w:sz w:val="28"/>
          <w:szCs w:val="28"/>
          <w:lang w:val="kk-KZ"/>
        </w:rPr>
        <w:t>,</w:t>
      </w:r>
      <w:r w:rsidRPr="00211F92">
        <w:rPr>
          <w:sz w:val="28"/>
          <w:szCs w:val="28"/>
          <w:lang w:val="kk-KZ"/>
        </w:rPr>
        <w:t xml:space="preserve"> студенттердің өзіндік жұмыс үлесін ұлғайт</w:t>
      </w:r>
      <w:r w:rsidR="00350E44">
        <w:rPr>
          <w:sz w:val="28"/>
          <w:szCs w:val="28"/>
          <w:lang w:val="kk-KZ"/>
        </w:rPr>
        <w:t>ты</w:t>
      </w:r>
      <w:r>
        <w:rPr>
          <w:sz w:val="28"/>
          <w:szCs w:val="28"/>
          <w:lang w:val="kk-KZ"/>
        </w:rPr>
        <w:t xml:space="preserve">. </w:t>
      </w:r>
      <w:r w:rsidRPr="00211F92">
        <w:rPr>
          <w:sz w:val="28"/>
          <w:szCs w:val="28"/>
          <w:lang w:val="kk-KZ"/>
        </w:rPr>
        <w:t>Студенттердің өзіндік жұмысы практикалық тапсырмаларды орындауға байланысты оқу материалы негізінде логикалық ойлауды, шығармашылық белсенділікті және зерттеу қызметін дамытуға ықпал етеді.</w:t>
      </w:r>
    </w:p>
    <w:p w:rsidR="000A209D" w:rsidRPr="005A345B" w:rsidRDefault="000A209D" w:rsidP="000A209D">
      <w:pPr>
        <w:ind w:firstLine="708"/>
        <w:jc w:val="both"/>
        <w:rPr>
          <w:sz w:val="28"/>
          <w:szCs w:val="28"/>
          <w:lang w:val="kk-KZ"/>
        </w:rPr>
      </w:pPr>
      <w:r w:rsidRPr="00CE017F">
        <w:rPr>
          <w:sz w:val="28"/>
          <w:szCs w:val="28"/>
          <w:lang w:val="kk-KZ"/>
        </w:rPr>
        <w:t>Жоғарғы оқу орындарында жүріп жатқан түбегейлі өзгерістерге байланысты СӨЖ-</w:t>
      </w:r>
      <w:r>
        <w:rPr>
          <w:sz w:val="28"/>
          <w:szCs w:val="28"/>
          <w:lang w:val="kk-KZ"/>
        </w:rPr>
        <w:t>ны</w:t>
      </w:r>
      <w:r w:rsidRPr="00CE017F">
        <w:rPr>
          <w:sz w:val="28"/>
          <w:szCs w:val="28"/>
          <w:lang w:val="kk-KZ"/>
        </w:rPr>
        <w:t xml:space="preserve">ң маңызы артқанын, ондағы оқытушының орнын, оқыту жүйесінде оны ұйымдастырудың кейбір ерекшеліктері мен мәселелерін отандық зерттеушілер </w:t>
      </w:r>
      <w:r w:rsidRPr="00BC77AE">
        <w:rPr>
          <w:sz w:val="28"/>
        </w:rPr>
        <w:t xml:space="preserve">Г. К. Нигметжанова </w:t>
      </w:r>
      <w:r>
        <w:rPr>
          <w:sz w:val="28"/>
          <w:szCs w:val="28"/>
          <w:lang w:val="kk-KZ"/>
        </w:rPr>
        <w:sym w:font="Symbol" w:char="F05B"/>
      </w:r>
      <w:r w:rsidR="002815D9">
        <w:rPr>
          <w:sz w:val="28"/>
          <w:szCs w:val="28"/>
          <w:lang w:val="kk-KZ"/>
        </w:rPr>
        <w:t>105</w:t>
      </w:r>
      <w:r>
        <w:rPr>
          <w:sz w:val="28"/>
          <w:szCs w:val="28"/>
          <w:lang w:val="kk-KZ"/>
        </w:rPr>
        <w:sym w:font="Symbol" w:char="F05D"/>
      </w:r>
      <w:r w:rsidRPr="00CE017F">
        <w:rPr>
          <w:sz w:val="28"/>
          <w:szCs w:val="28"/>
          <w:lang w:val="kk-KZ"/>
        </w:rPr>
        <w:t xml:space="preserve">, </w:t>
      </w:r>
      <w:r w:rsidR="002815D9" w:rsidRPr="00BC77AE">
        <w:rPr>
          <w:sz w:val="28"/>
        </w:rPr>
        <w:t xml:space="preserve">В.Сенашенко </w:t>
      </w:r>
      <w:r w:rsidRPr="00BC77AE">
        <w:rPr>
          <w:sz w:val="28"/>
        </w:rPr>
        <w:t>А.</w:t>
      </w:r>
      <w:r w:rsidR="002815D9">
        <w:rPr>
          <w:sz w:val="28"/>
        </w:rPr>
        <w:sym w:font="Symbol" w:char="F05B"/>
      </w:r>
      <w:r w:rsidR="002815D9" w:rsidRPr="002815D9">
        <w:rPr>
          <w:sz w:val="28"/>
          <w:lang w:val="kk-KZ"/>
        </w:rPr>
        <w:t>106</w:t>
      </w:r>
      <w:r w:rsidR="002815D9">
        <w:rPr>
          <w:sz w:val="28"/>
        </w:rPr>
        <w:sym w:font="Symbol" w:char="F05D"/>
      </w:r>
      <w:r w:rsidR="002815D9" w:rsidRPr="002815D9">
        <w:rPr>
          <w:sz w:val="28"/>
          <w:lang w:val="kk-KZ"/>
        </w:rPr>
        <w:t xml:space="preserve">, </w:t>
      </w:r>
      <w:r w:rsidRPr="00BC77AE">
        <w:rPr>
          <w:sz w:val="28"/>
        </w:rPr>
        <w:t>А.Қызырова</w:t>
      </w:r>
      <w:r w:rsidR="002815D9" w:rsidRPr="002815D9">
        <w:rPr>
          <w:sz w:val="28"/>
          <w:lang w:val="kk-KZ"/>
        </w:rPr>
        <w:t xml:space="preserve"> </w:t>
      </w:r>
      <w:r w:rsidR="002815D9">
        <w:rPr>
          <w:color w:val="000000" w:themeColor="text1"/>
          <w:sz w:val="28"/>
          <w:szCs w:val="28"/>
          <w:lang w:val="kk-KZ"/>
        </w:rPr>
        <w:sym w:font="Symbol" w:char="F05B"/>
      </w:r>
      <w:r w:rsidR="002815D9">
        <w:rPr>
          <w:color w:val="000000" w:themeColor="text1"/>
          <w:sz w:val="28"/>
          <w:szCs w:val="28"/>
          <w:lang w:val="kk-KZ"/>
        </w:rPr>
        <w:t>107</w:t>
      </w:r>
      <w:r w:rsidR="002815D9">
        <w:rPr>
          <w:color w:val="000000" w:themeColor="text1"/>
          <w:sz w:val="28"/>
          <w:szCs w:val="28"/>
          <w:lang w:val="kk-KZ"/>
        </w:rPr>
        <w:sym w:font="Symbol" w:char="F05D"/>
      </w:r>
      <w:r w:rsidR="002815D9">
        <w:rPr>
          <w:color w:val="000000" w:themeColor="text1"/>
          <w:sz w:val="28"/>
          <w:szCs w:val="28"/>
          <w:lang w:val="kk-KZ"/>
        </w:rPr>
        <w:t xml:space="preserve">, </w:t>
      </w:r>
      <w:r w:rsidRPr="00BC77AE">
        <w:rPr>
          <w:sz w:val="28"/>
        </w:rPr>
        <w:t xml:space="preserve"> </w:t>
      </w:r>
      <w:r w:rsidRPr="00CE017F">
        <w:rPr>
          <w:sz w:val="28"/>
          <w:szCs w:val="28"/>
          <w:lang w:val="kk-KZ"/>
        </w:rPr>
        <w:t xml:space="preserve">және ресейлік зерттеушілер </w:t>
      </w:r>
      <w:proofErr w:type="spellStart"/>
      <w:r w:rsidRPr="00CE017F">
        <w:rPr>
          <w:sz w:val="28"/>
          <w:szCs w:val="28"/>
          <w:lang w:val="kk-KZ"/>
        </w:rPr>
        <w:t>Е.Галицких</w:t>
      </w:r>
      <w:proofErr w:type="spellEnd"/>
      <w:r>
        <w:rPr>
          <w:sz w:val="28"/>
          <w:szCs w:val="28"/>
          <w:lang w:val="kk-KZ"/>
        </w:rPr>
        <w:t xml:space="preserve"> </w:t>
      </w:r>
      <w:r>
        <w:rPr>
          <w:sz w:val="28"/>
          <w:szCs w:val="28"/>
          <w:lang w:val="kk-KZ"/>
        </w:rPr>
        <w:sym w:font="Symbol" w:char="F05B"/>
      </w:r>
      <w:r w:rsidR="00CF0946">
        <w:rPr>
          <w:sz w:val="28"/>
          <w:szCs w:val="28"/>
          <w:lang w:val="kk-KZ"/>
        </w:rPr>
        <w:t>108</w:t>
      </w:r>
      <w:r>
        <w:rPr>
          <w:sz w:val="28"/>
          <w:szCs w:val="28"/>
          <w:lang w:val="kk-KZ"/>
        </w:rPr>
        <w:sym w:font="Symbol" w:char="F05D"/>
      </w:r>
      <w:r w:rsidRPr="00CE017F">
        <w:rPr>
          <w:sz w:val="28"/>
          <w:szCs w:val="28"/>
          <w:lang w:val="kk-KZ"/>
        </w:rPr>
        <w:t xml:space="preserve">, </w:t>
      </w:r>
      <w:proofErr w:type="spellStart"/>
      <w:r w:rsidRPr="00CE017F">
        <w:rPr>
          <w:sz w:val="28"/>
          <w:szCs w:val="28"/>
          <w:lang w:val="kk-KZ"/>
        </w:rPr>
        <w:t>Г.Ларионова</w:t>
      </w:r>
      <w:proofErr w:type="spellEnd"/>
      <w:r>
        <w:rPr>
          <w:sz w:val="28"/>
          <w:szCs w:val="28"/>
          <w:lang w:val="kk-KZ"/>
        </w:rPr>
        <w:t xml:space="preserve"> </w:t>
      </w:r>
      <w:r>
        <w:rPr>
          <w:sz w:val="28"/>
          <w:szCs w:val="28"/>
          <w:lang w:val="kk-KZ"/>
        </w:rPr>
        <w:sym w:font="Symbol" w:char="F05B"/>
      </w:r>
      <w:r w:rsidR="00CF0946">
        <w:rPr>
          <w:sz w:val="28"/>
          <w:szCs w:val="28"/>
          <w:lang w:val="kk-KZ"/>
        </w:rPr>
        <w:t>109</w:t>
      </w:r>
      <w:r>
        <w:rPr>
          <w:sz w:val="28"/>
          <w:szCs w:val="28"/>
          <w:lang w:val="kk-KZ"/>
        </w:rPr>
        <w:sym w:font="Symbol" w:char="F05D"/>
      </w:r>
      <w:r>
        <w:rPr>
          <w:sz w:val="28"/>
          <w:szCs w:val="28"/>
          <w:lang w:val="kk-KZ"/>
        </w:rPr>
        <w:t xml:space="preserve">, </w:t>
      </w:r>
      <w:r w:rsidRPr="00D76F7B">
        <w:rPr>
          <w:sz w:val="28"/>
        </w:rPr>
        <w:t>Н.В</w:t>
      </w:r>
      <w:r>
        <w:rPr>
          <w:sz w:val="28"/>
          <w:lang w:val="kk-KZ"/>
        </w:rPr>
        <w:t>.</w:t>
      </w:r>
      <w:r w:rsidRPr="00D76F7B">
        <w:rPr>
          <w:sz w:val="28"/>
        </w:rPr>
        <w:t>Быстрова</w:t>
      </w:r>
      <w:r>
        <w:rPr>
          <w:sz w:val="28"/>
          <w:lang w:val="kk-KZ"/>
        </w:rPr>
        <w:t xml:space="preserve"> </w:t>
      </w:r>
      <w:r>
        <w:rPr>
          <w:sz w:val="28"/>
          <w:lang w:val="kk-KZ"/>
        </w:rPr>
        <w:sym w:font="Symbol" w:char="F05B"/>
      </w:r>
      <w:r w:rsidR="00CF0946">
        <w:rPr>
          <w:sz w:val="28"/>
          <w:lang w:val="kk-KZ"/>
        </w:rPr>
        <w:t>110</w:t>
      </w:r>
      <w:r>
        <w:rPr>
          <w:sz w:val="28"/>
          <w:lang w:val="kk-KZ"/>
        </w:rPr>
        <w:sym w:font="Symbol" w:char="F05D"/>
      </w:r>
      <w:r w:rsidRPr="00D76F7B">
        <w:rPr>
          <w:sz w:val="28"/>
        </w:rPr>
        <w:t xml:space="preserve"> </w:t>
      </w:r>
      <w:r w:rsidRPr="00CE017F">
        <w:rPr>
          <w:sz w:val="28"/>
          <w:szCs w:val="28"/>
          <w:lang w:val="kk-KZ"/>
        </w:rPr>
        <w:t>қарастыр</w:t>
      </w:r>
      <w:r>
        <w:rPr>
          <w:sz w:val="28"/>
          <w:szCs w:val="28"/>
          <w:lang w:val="kk-KZ"/>
        </w:rPr>
        <w:t>ған</w:t>
      </w:r>
      <w:r w:rsidRPr="00CE017F">
        <w:rPr>
          <w:sz w:val="28"/>
          <w:szCs w:val="28"/>
          <w:lang w:val="kk-KZ"/>
        </w:rPr>
        <w:t>.</w:t>
      </w:r>
    </w:p>
    <w:p w:rsidR="000A209D" w:rsidRPr="00E64737" w:rsidRDefault="000A209D" w:rsidP="000A209D">
      <w:pPr>
        <w:ind w:firstLine="709"/>
        <w:jc w:val="both"/>
        <w:rPr>
          <w:sz w:val="28"/>
          <w:szCs w:val="28"/>
          <w:lang w:val="kk-KZ"/>
        </w:rPr>
      </w:pPr>
      <w:proofErr w:type="spellStart"/>
      <w:r w:rsidRPr="00E64737">
        <w:rPr>
          <w:sz w:val="28"/>
          <w:szCs w:val="28"/>
          <w:lang w:val="kk-KZ"/>
        </w:rPr>
        <w:t>ЖОО-дағы</w:t>
      </w:r>
      <w:proofErr w:type="spellEnd"/>
      <w:r w:rsidRPr="00E64737">
        <w:rPr>
          <w:sz w:val="28"/>
          <w:szCs w:val="28"/>
          <w:lang w:val="kk-KZ"/>
        </w:rPr>
        <w:t xml:space="preserve"> оқ</w:t>
      </w:r>
      <w:r>
        <w:rPr>
          <w:sz w:val="28"/>
          <w:szCs w:val="28"/>
          <w:lang w:val="kk-KZ"/>
        </w:rPr>
        <w:t>ыт</w:t>
      </w:r>
      <w:r w:rsidRPr="00E64737">
        <w:rPr>
          <w:sz w:val="28"/>
          <w:szCs w:val="28"/>
          <w:lang w:val="kk-KZ"/>
        </w:rPr>
        <w:t>у процесін ұйымдастыру жүйесінде</w:t>
      </w:r>
      <w:r>
        <w:rPr>
          <w:sz w:val="28"/>
          <w:szCs w:val="28"/>
          <w:lang w:val="kk-KZ"/>
        </w:rPr>
        <w:t>гі</w:t>
      </w:r>
      <w:r w:rsidRPr="00E64737">
        <w:rPr>
          <w:sz w:val="28"/>
          <w:szCs w:val="28"/>
          <w:lang w:val="kk-KZ"/>
        </w:rPr>
        <w:t xml:space="preserve"> өзіндік жұмыстың маңыз</w:t>
      </w:r>
      <w:r>
        <w:rPr>
          <w:sz w:val="28"/>
          <w:szCs w:val="28"/>
          <w:lang w:val="kk-KZ"/>
        </w:rPr>
        <w:t xml:space="preserve">ы зор, </w:t>
      </w:r>
      <w:r w:rsidRPr="00E64737">
        <w:rPr>
          <w:sz w:val="28"/>
          <w:szCs w:val="28"/>
          <w:lang w:val="kk-KZ"/>
        </w:rPr>
        <w:t xml:space="preserve"> </w:t>
      </w:r>
      <w:r>
        <w:rPr>
          <w:sz w:val="28"/>
          <w:szCs w:val="28"/>
          <w:lang w:val="kk-KZ"/>
        </w:rPr>
        <w:t>себебі өзіндік жұмыс</w:t>
      </w:r>
      <w:r w:rsidRPr="00E64737">
        <w:rPr>
          <w:sz w:val="28"/>
          <w:szCs w:val="28"/>
          <w:lang w:val="kk-KZ"/>
        </w:rPr>
        <w:t xml:space="preserve"> студенттердің дамуында басты рөл атқарады</w:t>
      </w:r>
      <w:r>
        <w:rPr>
          <w:sz w:val="28"/>
          <w:szCs w:val="28"/>
          <w:lang w:val="kk-KZ"/>
        </w:rPr>
        <w:t xml:space="preserve"> және </w:t>
      </w:r>
      <w:r w:rsidRPr="00E64737">
        <w:rPr>
          <w:sz w:val="28"/>
          <w:szCs w:val="28"/>
          <w:lang w:val="kk-KZ"/>
        </w:rPr>
        <w:t>олардың кәсіби және тұлғалық дағдыларын қалыптастыруға ықпал етеді. ЖОО-</w:t>
      </w:r>
      <w:r>
        <w:rPr>
          <w:sz w:val="28"/>
          <w:szCs w:val="28"/>
          <w:lang w:val="kk-KZ"/>
        </w:rPr>
        <w:t>ның</w:t>
      </w:r>
      <w:r w:rsidRPr="00E64737">
        <w:rPr>
          <w:sz w:val="28"/>
          <w:szCs w:val="28"/>
          <w:lang w:val="kk-KZ"/>
        </w:rPr>
        <w:t xml:space="preserve"> оқ</w:t>
      </w:r>
      <w:r>
        <w:rPr>
          <w:sz w:val="28"/>
          <w:szCs w:val="28"/>
          <w:lang w:val="kk-KZ"/>
        </w:rPr>
        <w:t>ыту</w:t>
      </w:r>
      <w:r w:rsidRPr="00E64737">
        <w:rPr>
          <w:sz w:val="28"/>
          <w:szCs w:val="28"/>
          <w:lang w:val="kk-KZ"/>
        </w:rPr>
        <w:t xml:space="preserve"> </w:t>
      </w:r>
      <w:r>
        <w:rPr>
          <w:sz w:val="28"/>
          <w:szCs w:val="28"/>
          <w:lang w:val="kk-KZ"/>
        </w:rPr>
        <w:t xml:space="preserve">процесінде </w:t>
      </w:r>
      <w:r w:rsidRPr="00E64737">
        <w:rPr>
          <w:sz w:val="28"/>
          <w:szCs w:val="28"/>
          <w:lang w:val="kk-KZ"/>
        </w:rPr>
        <w:t xml:space="preserve">өзіндік жұмыс студенттердің білімін тереңдетуге, сыни тұрғыдан ойлауға, талдау және өзін-өзі реттеу дағдыларын дамытуға мүмкіндік беретін маңызды құрал болып табылады. </w:t>
      </w:r>
      <w:r>
        <w:rPr>
          <w:sz w:val="28"/>
          <w:szCs w:val="28"/>
          <w:lang w:val="kk-KZ"/>
        </w:rPr>
        <w:t>Сол сияқты</w:t>
      </w:r>
      <w:r w:rsidRPr="00E64737">
        <w:rPr>
          <w:sz w:val="28"/>
          <w:szCs w:val="28"/>
          <w:lang w:val="kk-KZ"/>
        </w:rPr>
        <w:t>, студенттердің зерттеушілік және ақпараттық дағдыларын</w:t>
      </w:r>
      <w:r>
        <w:rPr>
          <w:sz w:val="28"/>
          <w:szCs w:val="28"/>
          <w:lang w:val="kk-KZ"/>
        </w:rPr>
        <w:t xml:space="preserve"> да</w:t>
      </w:r>
      <w:r w:rsidRPr="00E64737">
        <w:rPr>
          <w:sz w:val="28"/>
          <w:szCs w:val="28"/>
          <w:lang w:val="kk-KZ"/>
        </w:rPr>
        <w:t xml:space="preserve"> дамытуға ықпал етеді.</w:t>
      </w:r>
    </w:p>
    <w:p w:rsidR="000A209D" w:rsidRPr="00E64737" w:rsidRDefault="000A209D" w:rsidP="000A209D">
      <w:pPr>
        <w:ind w:firstLine="709"/>
        <w:jc w:val="both"/>
        <w:rPr>
          <w:sz w:val="28"/>
          <w:szCs w:val="28"/>
          <w:lang w:val="kk-KZ"/>
        </w:rPr>
      </w:pPr>
      <w:r>
        <w:rPr>
          <w:sz w:val="28"/>
          <w:szCs w:val="28"/>
          <w:lang w:val="kk-KZ"/>
        </w:rPr>
        <w:t>ЖОО-ның</w:t>
      </w:r>
      <w:r w:rsidRPr="00E64737">
        <w:rPr>
          <w:sz w:val="28"/>
          <w:szCs w:val="28"/>
          <w:lang w:val="kk-KZ"/>
        </w:rPr>
        <w:t xml:space="preserve"> бағдарламалары әдетте студенттердің өзіндік жұмысына бөлінген уақыттың едәуір бөлігін қамтиды, оның аясында олар әртүрлі тапсырмалармен, жобалармен, ғылыми-практикалық жаттығулармен қамтамасыз етіледі. Осылайша, студенттерге табысты мансап пен тұлғалық өсу үшін қажетті </w:t>
      </w:r>
      <w:r>
        <w:rPr>
          <w:sz w:val="28"/>
          <w:szCs w:val="28"/>
          <w:lang w:val="kk-KZ"/>
        </w:rPr>
        <w:t>біліктілік</w:t>
      </w:r>
      <w:r w:rsidRPr="00E64737">
        <w:rPr>
          <w:sz w:val="28"/>
          <w:szCs w:val="28"/>
          <w:lang w:val="kk-KZ"/>
        </w:rPr>
        <w:t xml:space="preserve"> </w:t>
      </w:r>
      <w:r>
        <w:rPr>
          <w:sz w:val="28"/>
          <w:szCs w:val="28"/>
          <w:lang w:val="kk-KZ"/>
        </w:rPr>
        <w:t>п</w:t>
      </w:r>
      <w:r w:rsidRPr="00E64737">
        <w:rPr>
          <w:sz w:val="28"/>
          <w:szCs w:val="28"/>
          <w:lang w:val="kk-KZ"/>
        </w:rPr>
        <w:t xml:space="preserve">ен дағдыларды дамытуға көмектесетін </w:t>
      </w:r>
      <w:proofErr w:type="spellStart"/>
      <w:r>
        <w:rPr>
          <w:sz w:val="28"/>
          <w:szCs w:val="28"/>
          <w:lang w:val="kk-KZ"/>
        </w:rPr>
        <w:t>ЖОО-дағы</w:t>
      </w:r>
      <w:proofErr w:type="spellEnd"/>
      <w:r w:rsidRPr="00E64737">
        <w:rPr>
          <w:sz w:val="28"/>
          <w:szCs w:val="28"/>
          <w:lang w:val="kk-KZ"/>
        </w:rPr>
        <w:t xml:space="preserve"> оқ</w:t>
      </w:r>
      <w:r>
        <w:rPr>
          <w:sz w:val="28"/>
          <w:szCs w:val="28"/>
          <w:lang w:val="kk-KZ"/>
        </w:rPr>
        <w:t>ыту</w:t>
      </w:r>
      <w:r w:rsidRPr="00E64737">
        <w:rPr>
          <w:sz w:val="28"/>
          <w:szCs w:val="28"/>
          <w:lang w:val="kk-KZ"/>
        </w:rPr>
        <w:t xml:space="preserve"> </w:t>
      </w:r>
      <w:r>
        <w:rPr>
          <w:sz w:val="28"/>
          <w:szCs w:val="28"/>
          <w:lang w:val="kk-KZ"/>
        </w:rPr>
        <w:t>процесінде</w:t>
      </w:r>
      <w:r w:rsidRPr="00E64737">
        <w:rPr>
          <w:sz w:val="28"/>
          <w:szCs w:val="28"/>
          <w:lang w:val="kk-KZ"/>
        </w:rPr>
        <w:t xml:space="preserve"> өзіндік жұмыс </w:t>
      </w:r>
      <w:r>
        <w:rPr>
          <w:sz w:val="28"/>
          <w:szCs w:val="28"/>
          <w:lang w:val="kk-KZ"/>
        </w:rPr>
        <w:t xml:space="preserve">ерекше </w:t>
      </w:r>
      <w:r w:rsidRPr="00E64737">
        <w:rPr>
          <w:sz w:val="28"/>
          <w:szCs w:val="28"/>
          <w:lang w:val="kk-KZ"/>
        </w:rPr>
        <w:t>орын алады.</w:t>
      </w:r>
    </w:p>
    <w:p w:rsidR="000A209D" w:rsidRDefault="000A209D" w:rsidP="000A209D">
      <w:pPr>
        <w:ind w:firstLine="709"/>
        <w:jc w:val="both"/>
        <w:rPr>
          <w:sz w:val="28"/>
          <w:szCs w:val="28"/>
          <w:lang w:val="kk-KZ"/>
        </w:rPr>
      </w:pPr>
      <w:r>
        <w:rPr>
          <w:sz w:val="28"/>
          <w:szCs w:val="28"/>
          <w:lang w:val="kk-KZ"/>
        </w:rPr>
        <w:t xml:space="preserve">Олай болса, студенттердің өзіндік жұмысының ЖОО-да оқыту процесін ұйымдастыру  жүйесіндегі байланыс орны </w:t>
      </w:r>
      <w:r w:rsidRPr="00071B5D">
        <w:rPr>
          <w:sz w:val="28"/>
          <w:szCs w:val="28"/>
          <w:lang w:val="kk-KZ"/>
        </w:rPr>
        <w:t>төмендегі  6- суретте</w:t>
      </w:r>
      <w:r>
        <w:rPr>
          <w:sz w:val="28"/>
          <w:szCs w:val="28"/>
          <w:lang w:val="kk-KZ"/>
        </w:rPr>
        <w:t xml:space="preserve">  көрсетілген.</w:t>
      </w:r>
    </w:p>
    <w:p w:rsidR="000A209D" w:rsidRDefault="000A209D" w:rsidP="0041785A">
      <w:pPr>
        <w:rPr>
          <w:sz w:val="28"/>
          <w:szCs w:val="28"/>
          <w:lang w:val="kk-KZ"/>
        </w:rPr>
      </w:pPr>
    </w:p>
    <w:p w:rsidR="000A209D" w:rsidRDefault="0041785A" w:rsidP="0041785A">
      <w:pPr>
        <w:rPr>
          <w:b/>
          <w:bCs/>
          <w:i/>
          <w:iCs/>
          <w:sz w:val="28"/>
          <w:szCs w:val="28"/>
          <w:lang w:val="kk-KZ"/>
        </w:rPr>
      </w:pPr>
      <w:r>
        <w:rPr>
          <w:b/>
          <w:bCs/>
          <w:i/>
          <w:iCs/>
          <w:sz w:val="28"/>
          <w:szCs w:val="28"/>
          <w:lang w:val="kk-KZ"/>
        </w:rPr>
        <w:br w:type="page"/>
      </w:r>
    </w:p>
    <w:p w:rsidR="000A209D" w:rsidRDefault="000A209D" w:rsidP="000A209D">
      <w:pPr>
        <w:tabs>
          <w:tab w:val="left" w:pos="1855"/>
        </w:tabs>
        <w:jc w:val="both"/>
        <w:rPr>
          <w:b/>
          <w:bCs/>
          <w:i/>
          <w:iCs/>
          <w:sz w:val="28"/>
          <w:szCs w:val="28"/>
          <w:lang w:val="kk-KZ"/>
        </w:rPr>
      </w:pPr>
      <w:r>
        <w:rPr>
          <w:b/>
          <w:bCs/>
          <w:i/>
          <w:iCs/>
          <w:noProof/>
          <w:sz w:val="28"/>
          <w:szCs w:val="28"/>
          <w:lang w:val="kk-KZ"/>
        </w:rPr>
        <w:lastRenderedPageBreak/>
        <mc:AlternateContent>
          <mc:Choice Requires="wps">
            <w:drawing>
              <wp:anchor distT="0" distB="0" distL="114300" distR="114300" simplePos="0" relativeHeight="251698176" behindDoc="0" locked="0" layoutInCell="1" allowOverlap="1" wp14:anchorId="0BF805AA" wp14:editId="44FE013B">
                <wp:simplePos x="0" y="0"/>
                <wp:positionH relativeFrom="column">
                  <wp:posOffset>2179955</wp:posOffset>
                </wp:positionH>
                <wp:positionV relativeFrom="paragraph">
                  <wp:posOffset>82788</wp:posOffset>
                </wp:positionV>
                <wp:extent cx="1368795" cy="291710"/>
                <wp:effectExtent l="0" t="0" r="28575" b="13335"/>
                <wp:wrapNone/>
                <wp:docPr id="372752350" name="Развернутая стрелка 1"/>
                <wp:cNvGraphicFramePr/>
                <a:graphic xmlns:a="http://schemas.openxmlformats.org/drawingml/2006/main">
                  <a:graphicData uri="http://schemas.microsoft.com/office/word/2010/wordprocessingShape">
                    <wps:wsp>
                      <wps:cNvSpPr/>
                      <wps:spPr>
                        <a:xfrm>
                          <a:off x="0" y="0"/>
                          <a:ext cx="1368795" cy="291710"/>
                        </a:xfrm>
                        <a:prstGeom prst="uturnArrow">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6B50D" id="Развернутая стрелка 1" o:spid="_x0000_s1026" style="position:absolute;margin-left:171.65pt;margin-top:6.5pt;width:107.8pt;height:22.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68795,2917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" path="m,291710l,127623c,57139,57139,,127623,l1204708,v70484,,127623,57139,127623,127623l1332331,145855r36464,l1295868,218783r-72928,-72928l1259404,145855r,-18232c1259404,97415,1234916,72927,1204708,72927r-1077085,1c97415,72928,72927,97416,72927,127624v,54695,1,109391,1,164086l,291710xe" fillcolor="#bdd6ee [1304]" strokecolor="#09101d [484]" strokeweight="1pt">
                <v:stroke joinstyle="miter"/>
                <v:path arrowok="t" o:connecttype="custom" o:connectlocs="0,291710;0,127623;127623,0;1204708,0;1332331,127623;1332331,145855;1368795,145855;1295868,218783;1222940,145855;1259404,145855;1259404,127623;1204708,72927;127623,72928;72927,127624;72928,291710;0,291710" o:connectangles="0,0,0,0,0,0,0,0,0,0,0,0,0,0,0,0"/>
              </v:shape>
            </w:pict>
          </mc:Fallback>
        </mc:AlternateContent>
      </w:r>
    </w:p>
    <w:p w:rsidR="000A209D" w:rsidRDefault="000A209D" w:rsidP="000A209D">
      <w:pPr>
        <w:rPr>
          <w:lang w:val="kk-KZ"/>
        </w:rPr>
      </w:pPr>
      <w:r>
        <w:rPr>
          <w:noProof/>
          <w:lang w:val="kk-KZ"/>
          <w14:ligatures w14:val="standardContextual"/>
        </w:rPr>
        <mc:AlternateContent>
          <mc:Choice Requires="wps">
            <w:drawing>
              <wp:anchor distT="0" distB="0" distL="114300" distR="114300" simplePos="0" relativeHeight="251681792" behindDoc="0" locked="0" layoutInCell="1" allowOverlap="1" wp14:anchorId="5F82104B" wp14:editId="1BB8019D">
                <wp:simplePos x="0" y="0"/>
                <wp:positionH relativeFrom="column">
                  <wp:posOffset>764055</wp:posOffset>
                </wp:positionH>
                <wp:positionV relativeFrom="paragraph">
                  <wp:posOffset>172795</wp:posOffset>
                </wp:positionV>
                <wp:extent cx="1595194" cy="540630"/>
                <wp:effectExtent l="0" t="0" r="17780" b="18415"/>
                <wp:wrapNone/>
                <wp:docPr id="1317521615" name="Прямоугольник 1"/>
                <wp:cNvGraphicFramePr/>
                <a:graphic xmlns:a="http://schemas.openxmlformats.org/drawingml/2006/main">
                  <a:graphicData uri="http://schemas.microsoft.com/office/word/2010/wordprocessingShape">
                    <wps:wsp>
                      <wps:cNvSpPr/>
                      <wps:spPr>
                        <a:xfrm>
                          <a:off x="0" y="0"/>
                          <a:ext cx="1595194" cy="540630"/>
                        </a:xfrm>
                        <a:prstGeom prst="rect">
                          <a:avLst/>
                        </a:prstGeom>
                        <a:solidFill>
                          <a:srgbClr val="F4F3D6"/>
                        </a:solidFill>
                      </wps:spPr>
                      <wps:style>
                        <a:lnRef idx="2">
                          <a:schemeClr val="accent1">
                            <a:shade val="15000"/>
                          </a:schemeClr>
                        </a:lnRef>
                        <a:fillRef idx="1">
                          <a:schemeClr val="accent1"/>
                        </a:fillRef>
                        <a:effectRef idx="0">
                          <a:schemeClr val="accent1"/>
                        </a:effectRef>
                        <a:fontRef idx="minor">
                          <a:schemeClr val="lt1"/>
                        </a:fontRef>
                      </wps:style>
                      <wps:txbx>
                        <w:txbxContent>
                          <w:p w:rsidR="000A209D" w:rsidRPr="00813FED" w:rsidRDefault="000A209D" w:rsidP="000A209D">
                            <w:pPr>
                              <w:jc w:val="center"/>
                              <w:rPr>
                                <w:b/>
                                <w:bCs/>
                                <w:color w:val="000000" w:themeColor="text1"/>
                                <w:lang w:val="kk-KZ"/>
                              </w:rPr>
                            </w:pPr>
                            <w:r w:rsidRPr="00813FED">
                              <w:rPr>
                                <w:b/>
                                <w:bCs/>
                                <w:color w:val="000000" w:themeColor="text1"/>
                                <w:lang w:val="kk-KZ"/>
                              </w:rPr>
                              <w:t>ЖОО-ның міндеттері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82104B" id="Прямоугольник 1" o:spid="_x0000_s1033" style="position:absolute;margin-left:60.15pt;margin-top:13.6pt;width:125.6pt;height:42.5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" fillcolor="#f4f3d6" strokecolor="#09101d [484]" strokeweight="1pt">
                <v:textbox>
                  <w:txbxContent>
                    <w:p w:rsidR="000A209D" w:rsidRPr="00813FED" w:rsidRDefault="000A209D" w:rsidP="000A209D">
                      <w:pPr>
                        <w:jc w:val="center"/>
                        <w:rPr>
                          <w:b/>
                          <w:bCs/>
                          <w:color w:val="000000" w:themeColor="text1"/>
                          <w:lang w:val="kk-KZ"/>
                        </w:rPr>
                      </w:pPr>
                      <w:r w:rsidRPr="00813FED">
                        <w:rPr>
                          <w:b/>
                          <w:bCs/>
                          <w:color w:val="000000" w:themeColor="text1"/>
                          <w:lang w:val="kk-KZ"/>
                        </w:rPr>
                        <w:t>ЖОО-ның міндеттері</w:t>
                      </w:r>
                    </w:p>
                  </w:txbxContent>
                </v:textbox>
              </v:rect>
            </w:pict>
          </mc:Fallback>
        </mc:AlternateContent>
      </w:r>
      <w:r>
        <w:rPr>
          <w:noProof/>
          <w:lang w:val="kk-KZ"/>
          <w14:ligatures w14:val="standardContextual"/>
        </w:rPr>
        <mc:AlternateContent>
          <mc:Choice Requires="wps">
            <w:drawing>
              <wp:anchor distT="0" distB="0" distL="114300" distR="114300" simplePos="0" relativeHeight="251682816" behindDoc="0" locked="0" layoutInCell="1" allowOverlap="1" wp14:anchorId="7D229AE1" wp14:editId="339CA871">
                <wp:simplePos x="0" y="0"/>
                <wp:positionH relativeFrom="column">
                  <wp:posOffset>3173506</wp:posOffset>
                </wp:positionH>
                <wp:positionV relativeFrom="paragraph">
                  <wp:posOffset>165399</wp:posOffset>
                </wp:positionV>
                <wp:extent cx="1488141" cy="540385"/>
                <wp:effectExtent l="0" t="0" r="10795" b="18415"/>
                <wp:wrapNone/>
                <wp:docPr id="417562215" name="Прямоугольник 2"/>
                <wp:cNvGraphicFramePr/>
                <a:graphic xmlns:a="http://schemas.openxmlformats.org/drawingml/2006/main">
                  <a:graphicData uri="http://schemas.microsoft.com/office/word/2010/wordprocessingShape">
                    <wps:wsp>
                      <wps:cNvSpPr/>
                      <wps:spPr>
                        <a:xfrm>
                          <a:off x="0" y="0"/>
                          <a:ext cx="1488141" cy="540385"/>
                        </a:xfrm>
                        <a:prstGeom prst="rect">
                          <a:avLst/>
                        </a:prstGeom>
                        <a:solidFill>
                          <a:srgbClr val="B9D2EF"/>
                        </a:solidFill>
                      </wps:spPr>
                      <wps:style>
                        <a:lnRef idx="2">
                          <a:schemeClr val="accent1">
                            <a:shade val="15000"/>
                          </a:schemeClr>
                        </a:lnRef>
                        <a:fillRef idx="1">
                          <a:schemeClr val="accent1"/>
                        </a:fillRef>
                        <a:effectRef idx="0">
                          <a:schemeClr val="accent1"/>
                        </a:effectRef>
                        <a:fontRef idx="minor">
                          <a:schemeClr val="lt1"/>
                        </a:fontRef>
                      </wps:style>
                      <wps:txbx>
                        <w:txbxContent>
                          <w:p w:rsidR="000A209D" w:rsidRPr="00813FED" w:rsidRDefault="000A209D" w:rsidP="000A209D">
                            <w:pPr>
                              <w:jc w:val="center"/>
                              <w:rPr>
                                <w:b/>
                                <w:bCs/>
                                <w:color w:val="000000" w:themeColor="text1"/>
                                <w:lang w:val="kk-KZ"/>
                              </w:rPr>
                            </w:pPr>
                            <w:r w:rsidRPr="00813FED">
                              <w:rPr>
                                <w:b/>
                                <w:bCs/>
                                <w:color w:val="000000" w:themeColor="text1"/>
                                <w:lang w:val="kk-KZ"/>
                              </w:rPr>
                              <w:t>Оқытушының міндеттері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229AE1" id="Прямоугольник 2" o:spid="_x0000_s1034" style="position:absolute;margin-left:249.9pt;margin-top:13pt;width:117.2pt;height:42.5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" fillcolor="#b9d2ef" strokecolor="#09101d [484]" strokeweight="1pt">
                <v:textbox>
                  <w:txbxContent>
                    <w:p w:rsidR="000A209D" w:rsidRPr="00813FED" w:rsidRDefault="000A209D" w:rsidP="000A209D">
                      <w:pPr>
                        <w:jc w:val="center"/>
                        <w:rPr>
                          <w:b/>
                          <w:bCs/>
                          <w:color w:val="000000" w:themeColor="text1"/>
                          <w:lang w:val="kk-KZ"/>
                        </w:rPr>
                      </w:pPr>
                      <w:r w:rsidRPr="00813FED">
                        <w:rPr>
                          <w:b/>
                          <w:bCs/>
                          <w:color w:val="000000" w:themeColor="text1"/>
                          <w:lang w:val="kk-KZ"/>
                        </w:rPr>
                        <w:t>Оқытушының міндеттері</w:t>
                      </w:r>
                    </w:p>
                  </w:txbxContent>
                </v:textbox>
              </v:rect>
            </w:pict>
          </mc:Fallback>
        </mc:AlternateContent>
      </w:r>
    </w:p>
    <w:p w:rsidR="000A209D" w:rsidRDefault="000A209D" w:rsidP="000A209D">
      <w:pPr>
        <w:rPr>
          <w:lang w:val="kk-KZ"/>
        </w:rPr>
      </w:pPr>
    </w:p>
    <w:p w:rsidR="000A209D" w:rsidRDefault="000A209D" w:rsidP="000A209D">
      <w:pPr>
        <w:rPr>
          <w:lang w:val="kk-KZ"/>
        </w:rPr>
      </w:pPr>
    </w:p>
    <w:p w:rsidR="000A209D" w:rsidRDefault="000A209D" w:rsidP="000A209D">
      <w:pPr>
        <w:rPr>
          <w:lang w:val="kk-KZ"/>
        </w:rPr>
      </w:pPr>
    </w:p>
    <w:p w:rsidR="000A209D" w:rsidRDefault="000A209D" w:rsidP="000A209D">
      <w:pPr>
        <w:rPr>
          <w:lang w:val="kk-KZ"/>
        </w:rPr>
      </w:pPr>
      <w:r>
        <w:rPr>
          <w:noProof/>
          <w:lang w:val="kk-KZ"/>
          <w14:ligatures w14:val="standardContextual"/>
        </w:rPr>
        <mc:AlternateContent>
          <mc:Choice Requires="wps">
            <w:drawing>
              <wp:anchor distT="0" distB="0" distL="114300" distR="114300" simplePos="0" relativeHeight="251691008" behindDoc="0" locked="0" layoutInCell="1" allowOverlap="1" wp14:anchorId="1BF6D6E3" wp14:editId="679E8227">
                <wp:simplePos x="0" y="0"/>
                <wp:positionH relativeFrom="column">
                  <wp:posOffset>1809863</wp:posOffset>
                </wp:positionH>
                <wp:positionV relativeFrom="paragraph">
                  <wp:posOffset>10098</wp:posOffset>
                </wp:positionV>
                <wp:extent cx="45719" cy="347121"/>
                <wp:effectExtent l="12700" t="0" r="31115" b="21590"/>
                <wp:wrapNone/>
                <wp:docPr id="502201095" name="Стрелка вниз 10"/>
                <wp:cNvGraphicFramePr/>
                <a:graphic xmlns:a="http://schemas.openxmlformats.org/drawingml/2006/main">
                  <a:graphicData uri="http://schemas.microsoft.com/office/word/2010/wordprocessingShape">
                    <wps:wsp>
                      <wps:cNvSpPr/>
                      <wps:spPr>
                        <a:xfrm>
                          <a:off x="0" y="0"/>
                          <a:ext cx="45719" cy="347121"/>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77F5AB" id="Стрелка вниз 10" o:spid="_x0000_s1026" type="#_x0000_t67" style="position:absolute;margin-left:142.5pt;margin-top:.8pt;width:3.6pt;height:27.3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" adj="20178" fillcolor="#4472c4 [3204]" strokecolor="#09101d [484]" strokeweight="1pt"/>
            </w:pict>
          </mc:Fallback>
        </mc:AlternateContent>
      </w:r>
      <w:r>
        <w:rPr>
          <w:noProof/>
          <w:lang w:val="kk-KZ"/>
          <w14:ligatures w14:val="standardContextual"/>
        </w:rPr>
        <mc:AlternateContent>
          <mc:Choice Requires="wps">
            <w:drawing>
              <wp:anchor distT="0" distB="0" distL="114300" distR="114300" simplePos="0" relativeHeight="251695104" behindDoc="0" locked="0" layoutInCell="1" allowOverlap="1" wp14:anchorId="46F3FB24" wp14:editId="18F68047">
                <wp:simplePos x="0" y="0"/>
                <wp:positionH relativeFrom="column">
                  <wp:posOffset>3881718</wp:posOffset>
                </wp:positionH>
                <wp:positionV relativeFrom="paragraph">
                  <wp:posOffset>6275</wp:posOffset>
                </wp:positionV>
                <wp:extent cx="45719" cy="346710"/>
                <wp:effectExtent l="12700" t="0" r="31115" b="21590"/>
                <wp:wrapNone/>
                <wp:docPr id="1786646862" name="Стрелка вниз 15"/>
                <wp:cNvGraphicFramePr/>
                <a:graphic xmlns:a="http://schemas.openxmlformats.org/drawingml/2006/main">
                  <a:graphicData uri="http://schemas.microsoft.com/office/word/2010/wordprocessingShape">
                    <wps:wsp>
                      <wps:cNvSpPr/>
                      <wps:spPr>
                        <a:xfrm>
                          <a:off x="0" y="0"/>
                          <a:ext cx="45719" cy="34671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6A5389" id="Стрелка вниз 15" o:spid="_x0000_s1026" type="#_x0000_t67" style="position:absolute;margin-left:305.65pt;margin-top:.5pt;width:3.6pt;height:27.3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" adj="20176" fillcolor="#4472c4 [3204]" strokecolor="#09101d [484]" strokeweight="1pt"/>
            </w:pict>
          </mc:Fallback>
        </mc:AlternateContent>
      </w:r>
    </w:p>
    <w:p w:rsidR="000A209D" w:rsidRDefault="000A209D" w:rsidP="000A209D">
      <w:pPr>
        <w:rPr>
          <w:lang w:val="kk-KZ"/>
        </w:rPr>
      </w:pPr>
    </w:p>
    <w:p w:rsidR="000A209D" w:rsidRDefault="000A209D" w:rsidP="000A209D">
      <w:pPr>
        <w:rPr>
          <w:lang w:val="kk-KZ"/>
        </w:rPr>
      </w:pPr>
      <w:r>
        <w:rPr>
          <w:noProof/>
          <w:lang w:val="kk-KZ"/>
          <w14:ligatures w14:val="standardContextual"/>
        </w:rPr>
        <mc:AlternateContent>
          <mc:Choice Requires="wps">
            <w:drawing>
              <wp:anchor distT="0" distB="0" distL="114300" distR="114300" simplePos="0" relativeHeight="251683840" behindDoc="0" locked="0" layoutInCell="1" allowOverlap="1" wp14:anchorId="43A3E25C" wp14:editId="012FB09A">
                <wp:simplePos x="0" y="0"/>
                <wp:positionH relativeFrom="column">
                  <wp:posOffset>200025</wp:posOffset>
                </wp:positionH>
                <wp:positionV relativeFrom="paragraph">
                  <wp:posOffset>5657</wp:posOffset>
                </wp:positionV>
                <wp:extent cx="2465070" cy="1380565"/>
                <wp:effectExtent l="0" t="0" r="11430" b="16510"/>
                <wp:wrapNone/>
                <wp:docPr id="1317699489" name="Прямоугольник 3"/>
                <wp:cNvGraphicFramePr/>
                <a:graphic xmlns:a="http://schemas.openxmlformats.org/drawingml/2006/main">
                  <a:graphicData uri="http://schemas.microsoft.com/office/word/2010/wordprocessingShape">
                    <wps:wsp>
                      <wps:cNvSpPr/>
                      <wps:spPr>
                        <a:xfrm>
                          <a:off x="0" y="0"/>
                          <a:ext cx="2465070" cy="1380565"/>
                        </a:xfrm>
                        <a:prstGeom prst="rect">
                          <a:avLst/>
                        </a:prstGeom>
                        <a:solidFill>
                          <a:srgbClr val="F4F3D6"/>
                        </a:solidFill>
                      </wps:spPr>
                      <wps:style>
                        <a:lnRef idx="2">
                          <a:schemeClr val="accent1">
                            <a:shade val="15000"/>
                          </a:schemeClr>
                        </a:lnRef>
                        <a:fillRef idx="1">
                          <a:schemeClr val="accent1"/>
                        </a:fillRef>
                        <a:effectRef idx="0">
                          <a:schemeClr val="accent1"/>
                        </a:effectRef>
                        <a:fontRef idx="minor">
                          <a:schemeClr val="lt1"/>
                        </a:fontRef>
                      </wps:style>
                      <wps:txbx>
                        <w:txbxContent>
                          <w:p w:rsidR="000A209D" w:rsidRPr="00813FED" w:rsidRDefault="000A209D" w:rsidP="000A209D">
                            <w:pPr>
                              <w:rPr>
                                <w:color w:val="000000" w:themeColor="text1"/>
                              </w:rPr>
                            </w:pPr>
                            <w:r w:rsidRPr="00813FED">
                              <w:rPr>
                                <w:color w:val="000000" w:themeColor="text1"/>
                              </w:rPr>
                              <w:t>Студенттердің аудиториялық және сабақтан тыс өзіндік жұмыстарын материалдық-техникалық және әдістемелік қамтамасыз етуді құру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3E25C" id="Прямоугольник 3" o:spid="_x0000_s1035" style="position:absolute;margin-left:15.75pt;margin-top:.45pt;width:194.1pt;height:108.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" fillcolor="#f4f3d6" strokecolor="#09101d [484]" strokeweight="1pt">
                <v:textbox>
                  <w:txbxContent>
                    <w:p w:rsidR="000A209D" w:rsidRPr="00813FED" w:rsidRDefault="000A209D" w:rsidP="000A209D">
                      <w:pPr>
                        <w:rPr>
                          <w:color w:val="000000" w:themeColor="text1"/>
                        </w:rPr>
                      </w:pPr>
                      <w:r w:rsidRPr="00813FED">
                        <w:rPr>
                          <w:color w:val="000000" w:themeColor="text1"/>
                        </w:rPr>
                        <w:t>Студенттердің аудиториялық және сабақтан тыс өзіндік жұмыстарын материалдық-техникалық және әдістемелік қамтамасыз етуді құру</w:t>
                      </w:r>
                    </w:p>
                  </w:txbxContent>
                </v:textbox>
              </v:rect>
            </w:pict>
          </mc:Fallback>
        </mc:AlternateContent>
      </w:r>
      <w:r>
        <w:rPr>
          <w:noProof/>
          <w:lang w:val="kk-KZ"/>
          <w14:ligatures w14:val="standardContextual"/>
        </w:rPr>
        <mc:AlternateContent>
          <mc:Choice Requires="wps">
            <w:drawing>
              <wp:anchor distT="0" distB="0" distL="114300" distR="114300" simplePos="0" relativeHeight="251684864" behindDoc="0" locked="0" layoutInCell="1" allowOverlap="1" wp14:anchorId="1D96BADF" wp14:editId="3A8BB5F6">
                <wp:simplePos x="0" y="0"/>
                <wp:positionH relativeFrom="column">
                  <wp:posOffset>3173506</wp:posOffset>
                </wp:positionH>
                <wp:positionV relativeFrom="paragraph">
                  <wp:posOffset>5379</wp:posOffset>
                </wp:positionV>
                <wp:extent cx="2698115" cy="1380490"/>
                <wp:effectExtent l="0" t="0" r="6985" b="16510"/>
                <wp:wrapNone/>
                <wp:docPr id="1454669991" name="Прямоугольник 4"/>
                <wp:cNvGraphicFramePr/>
                <a:graphic xmlns:a="http://schemas.openxmlformats.org/drawingml/2006/main">
                  <a:graphicData uri="http://schemas.microsoft.com/office/word/2010/wordprocessingShape">
                    <wps:wsp>
                      <wps:cNvSpPr/>
                      <wps:spPr>
                        <a:xfrm>
                          <a:off x="0" y="0"/>
                          <a:ext cx="2698115" cy="1380490"/>
                        </a:xfrm>
                        <a:prstGeom prst="rect">
                          <a:avLst/>
                        </a:prstGeom>
                        <a:solidFill>
                          <a:srgbClr val="B9D2EF"/>
                        </a:solidFill>
                      </wps:spPr>
                      <wps:style>
                        <a:lnRef idx="2">
                          <a:schemeClr val="accent1">
                            <a:shade val="15000"/>
                          </a:schemeClr>
                        </a:lnRef>
                        <a:fillRef idx="1">
                          <a:schemeClr val="accent1"/>
                        </a:fillRef>
                        <a:effectRef idx="0">
                          <a:schemeClr val="accent1"/>
                        </a:effectRef>
                        <a:fontRef idx="minor">
                          <a:schemeClr val="lt1"/>
                        </a:fontRef>
                      </wps:style>
                      <wps:txbx>
                        <w:txbxContent>
                          <w:p w:rsidR="000A209D" w:rsidRPr="00813FED" w:rsidRDefault="000A209D" w:rsidP="000A209D">
                            <w:pPr>
                              <w:rPr>
                                <w:color w:val="000000" w:themeColor="text1"/>
                              </w:rPr>
                            </w:pPr>
                            <w:r w:rsidRPr="00813FED">
                              <w:rPr>
                                <w:color w:val="000000" w:themeColor="text1"/>
                              </w:rPr>
                              <w:t xml:space="preserve">Студент үшін аудиториялық және </w:t>
                            </w:r>
                            <w:r>
                              <w:rPr>
                                <w:color w:val="000000" w:themeColor="text1"/>
                                <w:lang w:val="kk-KZ"/>
                              </w:rPr>
                              <w:t>аудиториядан</w:t>
                            </w:r>
                            <w:r w:rsidRPr="00813FED">
                              <w:rPr>
                                <w:color w:val="000000" w:themeColor="text1"/>
                              </w:rPr>
                              <w:t xml:space="preserve"> тыс </w:t>
                            </w:r>
                            <w:r>
                              <w:rPr>
                                <w:color w:val="000000" w:themeColor="text1"/>
                                <w:lang w:val="kk-KZ"/>
                              </w:rPr>
                              <w:t xml:space="preserve">өзіндік </w:t>
                            </w:r>
                            <w:r w:rsidRPr="00813FED">
                              <w:rPr>
                                <w:color w:val="000000" w:themeColor="text1"/>
                              </w:rPr>
                              <w:t>жұмыс түрлерін таңдау (оның жеке ерекшеліктерін, сонымен қатар университеттің, қаланың, аймақтың мүмкіндіктерін ескер</w:t>
                            </w:r>
                            <w:r>
                              <w:rPr>
                                <w:color w:val="000000" w:themeColor="text1"/>
                                <w:lang w:val="kk-KZ"/>
                              </w:rPr>
                              <w:t>у</w:t>
                            </w:r>
                            <w:r w:rsidRPr="00813FED">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6BADF" id="Прямоугольник 4" o:spid="_x0000_s1036" style="position:absolute;margin-left:249.9pt;margin-top:.4pt;width:212.45pt;height:108.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" fillcolor="#b9d2ef" strokecolor="#09101d [484]" strokeweight="1pt">
                <v:textbox>
                  <w:txbxContent>
                    <w:p w:rsidR="000A209D" w:rsidRPr="00813FED" w:rsidRDefault="000A209D" w:rsidP="000A209D">
                      <w:pPr>
                        <w:rPr>
                          <w:color w:val="000000" w:themeColor="text1"/>
                        </w:rPr>
                      </w:pPr>
                      <w:r w:rsidRPr="00813FED">
                        <w:rPr>
                          <w:color w:val="000000" w:themeColor="text1"/>
                        </w:rPr>
                        <w:t xml:space="preserve">Студент үшін аудиториялық және </w:t>
                      </w:r>
                      <w:r>
                        <w:rPr>
                          <w:color w:val="000000" w:themeColor="text1"/>
                          <w:lang w:val="kk-KZ"/>
                        </w:rPr>
                        <w:t>аудиториядан</w:t>
                      </w:r>
                      <w:r w:rsidRPr="00813FED">
                        <w:rPr>
                          <w:color w:val="000000" w:themeColor="text1"/>
                        </w:rPr>
                        <w:t xml:space="preserve"> тыс </w:t>
                      </w:r>
                      <w:r>
                        <w:rPr>
                          <w:color w:val="000000" w:themeColor="text1"/>
                          <w:lang w:val="kk-KZ"/>
                        </w:rPr>
                        <w:t xml:space="preserve">өзіндік </w:t>
                      </w:r>
                      <w:r w:rsidRPr="00813FED">
                        <w:rPr>
                          <w:color w:val="000000" w:themeColor="text1"/>
                        </w:rPr>
                        <w:t>жұмыс түрлерін таңдау (оның жеке ерекшеліктерін, сонымен қатар университеттің, қаланың, аймақтың мүмкіндіктерін ескер</w:t>
                      </w:r>
                      <w:r>
                        <w:rPr>
                          <w:color w:val="000000" w:themeColor="text1"/>
                          <w:lang w:val="kk-KZ"/>
                        </w:rPr>
                        <w:t>у</w:t>
                      </w:r>
                      <w:r w:rsidRPr="00813FED">
                        <w:rPr>
                          <w:color w:val="000000" w:themeColor="text1"/>
                        </w:rPr>
                        <w:t>)</w:t>
                      </w:r>
                    </w:p>
                  </w:txbxContent>
                </v:textbox>
              </v:rect>
            </w:pict>
          </mc:Fallback>
        </mc:AlternateContent>
      </w:r>
    </w:p>
    <w:p w:rsidR="000A209D" w:rsidRDefault="000A209D" w:rsidP="000A209D">
      <w:pPr>
        <w:rPr>
          <w:lang w:val="kk-KZ"/>
        </w:rPr>
      </w:pPr>
    </w:p>
    <w:p w:rsidR="000A209D" w:rsidRDefault="000A209D" w:rsidP="000A209D">
      <w:pPr>
        <w:rPr>
          <w:lang w:val="kk-KZ"/>
        </w:rPr>
      </w:pPr>
    </w:p>
    <w:p w:rsidR="000A209D" w:rsidRDefault="000A209D" w:rsidP="000A209D">
      <w:pPr>
        <w:rPr>
          <w:lang w:val="kk-KZ"/>
        </w:rPr>
      </w:pPr>
    </w:p>
    <w:p w:rsidR="000A209D" w:rsidRDefault="000A209D" w:rsidP="000A209D">
      <w:pPr>
        <w:rPr>
          <w:lang w:val="kk-KZ"/>
        </w:rPr>
      </w:pPr>
    </w:p>
    <w:p w:rsidR="000A209D" w:rsidRDefault="000A209D" w:rsidP="000A209D">
      <w:pPr>
        <w:rPr>
          <w:lang w:val="kk-KZ"/>
        </w:rPr>
      </w:pPr>
    </w:p>
    <w:p w:rsidR="000A209D" w:rsidRDefault="000A209D" w:rsidP="000A209D">
      <w:pPr>
        <w:rPr>
          <w:lang w:val="kk-KZ"/>
        </w:rPr>
      </w:pPr>
    </w:p>
    <w:p w:rsidR="000A209D" w:rsidRDefault="000A209D" w:rsidP="000A209D">
      <w:pPr>
        <w:rPr>
          <w:lang w:val="kk-KZ"/>
        </w:rPr>
      </w:pPr>
      <w:r>
        <w:rPr>
          <w:noProof/>
          <w:lang w:val="kk-KZ"/>
          <w14:ligatures w14:val="standardContextual"/>
        </w:rPr>
        <mc:AlternateContent>
          <mc:Choice Requires="wps">
            <w:drawing>
              <wp:anchor distT="0" distB="0" distL="114300" distR="114300" simplePos="0" relativeHeight="251692032" behindDoc="0" locked="0" layoutInCell="1" allowOverlap="1" wp14:anchorId="1CD05F25" wp14:editId="00DED63A">
                <wp:simplePos x="0" y="0"/>
                <wp:positionH relativeFrom="column">
                  <wp:posOffset>1809559</wp:posOffset>
                </wp:positionH>
                <wp:positionV relativeFrom="paragraph">
                  <wp:posOffset>99610</wp:posOffset>
                </wp:positionV>
                <wp:extent cx="45719" cy="233157"/>
                <wp:effectExtent l="12700" t="0" r="31115" b="20955"/>
                <wp:wrapNone/>
                <wp:docPr id="481022743" name="Стрелка вниз 11"/>
                <wp:cNvGraphicFramePr/>
                <a:graphic xmlns:a="http://schemas.openxmlformats.org/drawingml/2006/main">
                  <a:graphicData uri="http://schemas.microsoft.com/office/word/2010/wordprocessingShape">
                    <wps:wsp>
                      <wps:cNvSpPr/>
                      <wps:spPr>
                        <a:xfrm>
                          <a:off x="0" y="0"/>
                          <a:ext cx="45719" cy="233157"/>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638467" id="Стрелка вниз 11" o:spid="_x0000_s1026" type="#_x0000_t67" style="position:absolute;margin-left:142.5pt;margin-top:7.85pt;width:3.6pt;height:18.3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" adj="19482" fillcolor="#4472c4 [3204]" strokecolor="#09101d [484]" strokeweight="1pt"/>
            </w:pict>
          </mc:Fallback>
        </mc:AlternateContent>
      </w:r>
      <w:r>
        <w:rPr>
          <w:noProof/>
          <w:lang w:val="kk-KZ"/>
          <w14:ligatures w14:val="standardContextual"/>
        </w:rPr>
        <mc:AlternateContent>
          <mc:Choice Requires="wps">
            <w:drawing>
              <wp:anchor distT="0" distB="0" distL="114300" distR="114300" simplePos="0" relativeHeight="251696128" behindDoc="0" locked="0" layoutInCell="1" allowOverlap="1" wp14:anchorId="7FCD22FE" wp14:editId="7BC465C1">
                <wp:simplePos x="0" y="0"/>
                <wp:positionH relativeFrom="column">
                  <wp:posOffset>3801035</wp:posOffset>
                </wp:positionH>
                <wp:positionV relativeFrom="paragraph">
                  <wp:posOffset>159049</wp:posOffset>
                </wp:positionV>
                <wp:extent cx="45719" cy="233120"/>
                <wp:effectExtent l="12700" t="0" r="31115" b="20955"/>
                <wp:wrapNone/>
                <wp:docPr id="1355249229" name="Стрелка вниз 16"/>
                <wp:cNvGraphicFramePr/>
                <a:graphic xmlns:a="http://schemas.openxmlformats.org/drawingml/2006/main">
                  <a:graphicData uri="http://schemas.microsoft.com/office/word/2010/wordprocessingShape">
                    <wps:wsp>
                      <wps:cNvSpPr/>
                      <wps:spPr>
                        <a:xfrm>
                          <a:off x="0" y="0"/>
                          <a:ext cx="45719" cy="23312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CEED29" id="Стрелка вниз 16" o:spid="_x0000_s1026" type="#_x0000_t67" style="position:absolute;margin-left:299.3pt;margin-top:12.5pt;width:3.6pt;height:18.3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" adj="19482" fillcolor="#4472c4 [3204]" strokecolor="#09101d [484]" strokeweight="1pt"/>
            </w:pict>
          </mc:Fallback>
        </mc:AlternateContent>
      </w:r>
    </w:p>
    <w:p w:rsidR="000A209D" w:rsidRDefault="000A209D" w:rsidP="000A209D">
      <w:pPr>
        <w:rPr>
          <w:lang w:val="kk-KZ"/>
        </w:rPr>
      </w:pPr>
      <w:r>
        <w:rPr>
          <w:noProof/>
          <w:lang w:val="kk-KZ"/>
          <w14:ligatures w14:val="standardContextual"/>
        </w:rPr>
        <mc:AlternateContent>
          <mc:Choice Requires="wps">
            <w:drawing>
              <wp:anchor distT="0" distB="0" distL="114300" distR="114300" simplePos="0" relativeHeight="251685888" behindDoc="0" locked="0" layoutInCell="1" allowOverlap="1" wp14:anchorId="38808FAE" wp14:editId="3714D5B6">
                <wp:simplePos x="0" y="0"/>
                <wp:positionH relativeFrom="column">
                  <wp:posOffset>191712</wp:posOffset>
                </wp:positionH>
                <wp:positionV relativeFrom="paragraph">
                  <wp:posOffset>158057</wp:posOffset>
                </wp:positionV>
                <wp:extent cx="2465070" cy="1356995"/>
                <wp:effectExtent l="0" t="0" r="11430" b="14605"/>
                <wp:wrapNone/>
                <wp:docPr id="427101892" name="Прямоугольник 5"/>
                <wp:cNvGraphicFramePr/>
                <a:graphic xmlns:a="http://schemas.openxmlformats.org/drawingml/2006/main">
                  <a:graphicData uri="http://schemas.microsoft.com/office/word/2010/wordprocessingShape">
                    <wps:wsp>
                      <wps:cNvSpPr/>
                      <wps:spPr>
                        <a:xfrm>
                          <a:off x="0" y="0"/>
                          <a:ext cx="2465070" cy="1356995"/>
                        </a:xfrm>
                        <a:prstGeom prst="rect">
                          <a:avLst/>
                        </a:prstGeom>
                        <a:solidFill>
                          <a:srgbClr val="F4F3D6"/>
                        </a:solidFill>
                      </wps:spPr>
                      <wps:style>
                        <a:lnRef idx="2">
                          <a:schemeClr val="accent1">
                            <a:shade val="15000"/>
                          </a:schemeClr>
                        </a:lnRef>
                        <a:fillRef idx="1">
                          <a:schemeClr val="accent1"/>
                        </a:fillRef>
                        <a:effectRef idx="0">
                          <a:schemeClr val="accent1"/>
                        </a:effectRef>
                        <a:fontRef idx="minor">
                          <a:schemeClr val="lt1"/>
                        </a:fontRef>
                      </wps:style>
                      <wps:txbx>
                        <w:txbxContent>
                          <w:p w:rsidR="000A209D" w:rsidRPr="009036F7" w:rsidRDefault="000A209D" w:rsidP="000A209D">
                            <w:pPr>
                              <w:rPr>
                                <w:color w:val="000000" w:themeColor="text1"/>
                                <w:lang w:val="kk-KZ"/>
                              </w:rPr>
                            </w:pPr>
                            <w:r>
                              <w:rPr>
                                <w:color w:val="000000" w:themeColor="text1"/>
                                <w:lang w:val="kk-KZ"/>
                              </w:rPr>
                              <w:t>Оқу орнында о</w:t>
                            </w:r>
                            <w:r w:rsidRPr="00813FED">
                              <w:rPr>
                                <w:color w:val="000000" w:themeColor="text1"/>
                              </w:rPr>
                              <w:t>қу-әдістемелік кабинеттер</w:t>
                            </w:r>
                            <w:r>
                              <w:rPr>
                                <w:color w:val="000000" w:themeColor="text1"/>
                                <w:lang w:val="kk-KZ"/>
                              </w:rPr>
                              <w:t>,</w:t>
                            </w:r>
                            <w:r w:rsidRPr="00813FED">
                              <w:rPr>
                                <w:color w:val="000000" w:themeColor="text1"/>
                              </w:rPr>
                              <w:t xml:space="preserve"> компьютерлермен, </w:t>
                            </w:r>
                            <w:r>
                              <w:rPr>
                                <w:color w:val="000000" w:themeColor="text1"/>
                                <w:lang w:val="kk-KZ"/>
                              </w:rPr>
                              <w:t xml:space="preserve">интерактивті тақтамен жабдықталған  </w:t>
                            </w:r>
                            <w:r w:rsidRPr="00813FED">
                              <w:rPr>
                                <w:color w:val="000000" w:themeColor="text1"/>
                              </w:rPr>
                              <w:t>және басқа құралдармен арнайы жабдықталған аудиториялар</w:t>
                            </w:r>
                            <w:r>
                              <w:rPr>
                                <w:color w:val="000000" w:themeColor="text1"/>
                                <w:lang w:val="kk-KZ"/>
                              </w:rPr>
                              <w:t>дың болуы қажет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08FAE" id="Прямоугольник 5" o:spid="_x0000_s1037" style="position:absolute;margin-left:15.1pt;margin-top:12.45pt;width:194.1pt;height:106.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" fillcolor="#f4f3d6" strokecolor="#09101d [484]" strokeweight="1pt">
                <v:textbox>
                  <w:txbxContent>
                    <w:p w:rsidR="000A209D" w:rsidRPr="009036F7" w:rsidRDefault="000A209D" w:rsidP="000A209D">
                      <w:pPr>
                        <w:rPr>
                          <w:color w:val="000000" w:themeColor="text1"/>
                          <w:lang w:val="kk-KZ"/>
                        </w:rPr>
                      </w:pPr>
                      <w:r>
                        <w:rPr>
                          <w:color w:val="000000" w:themeColor="text1"/>
                          <w:lang w:val="kk-KZ"/>
                        </w:rPr>
                        <w:t>Оқу орнында о</w:t>
                      </w:r>
                      <w:r w:rsidRPr="00813FED">
                        <w:rPr>
                          <w:color w:val="000000" w:themeColor="text1"/>
                        </w:rPr>
                        <w:t>қу-әдістемелік кабинеттер</w:t>
                      </w:r>
                      <w:r>
                        <w:rPr>
                          <w:color w:val="000000" w:themeColor="text1"/>
                          <w:lang w:val="kk-KZ"/>
                        </w:rPr>
                        <w:t>,</w:t>
                      </w:r>
                      <w:r w:rsidRPr="00813FED">
                        <w:rPr>
                          <w:color w:val="000000" w:themeColor="text1"/>
                        </w:rPr>
                        <w:t xml:space="preserve"> компьютерлермен, </w:t>
                      </w:r>
                      <w:r>
                        <w:rPr>
                          <w:color w:val="000000" w:themeColor="text1"/>
                          <w:lang w:val="kk-KZ"/>
                        </w:rPr>
                        <w:t xml:space="preserve">интерактивті тақтамен жабдықталған  </w:t>
                      </w:r>
                      <w:r w:rsidRPr="00813FED">
                        <w:rPr>
                          <w:color w:val="000000" w:themeColor="text1"/>
                        </w:rPr>
                        <w:t>және басқа құралдармен арнайы жабдықталған аудиториялар</w:t>
                      </w:r>
                      <w:r>
                        <w:rPr>
                          <w:color w:val="000000" w:themeColor="text1"/>
                          <w:lang w:val="kk-KZ"/>
                        </w:rPr>
                        <w:t>дың болуы қажет</w:t>
                      </w:r>
                    </w:p>
                  </w:txbxContent>
                </v:textbox>
              </v:rect>
            </w:pict>
          </mc:Fallback>
        </mc:AlternateContent>
      </w:r>
    </w:p>
    <w:p w:rsidR="000A209D" w:rsidRDefault="000A209D" w:rsidP="000A209D">
      <w:pPr>
        <w:rPr>
          <w:lang w:val="kk-KZ"/>
        </w:rPr>
      </w:pPr>
      <w:r>
        <w:rPr>
          <w:noProof/>
          <w:lang w:val="kk-KZ"/>
          <w14:ligatures w14:val="standardContextual"/>
        </w:rPr>
        <mc:AlternateContent>
          <mc:Choice Requires="wps">
            <w:drawing>
              <wp:anchor distT="0" distB="0" distL="114300" distR="114300" simplePos="0" relativeHeight="251688960" behindDoc="0" locked="0" layoutInCell="1" allowOverlap="1" wp14:anchorId="3557763E" wp14:editId="775FFB2B">
                <wp:simplePos x="0" y="0"/>
                <wp:positionH relativeFrom="column">
                  <wp:posOffset>3227293</wp:posOffset>
                </wp:positionH>
                <wp:positionV relativeFrom="paragraph">
                  <wp:posOffset>41686</wp:posOffset>
                </wp:positionV>
                <wp:extent cx="2644327" cy="1362635"/>
                <wp:effectExtent l="0" t="0" r="10160" b="9525"/>
                <wp:wrapNone/>
                <wp:docPr id="1216415187" name="Прямоугольник 8"/>
                <wp:cNvGraphicFramePr/>
                <a:graphic xmlns:a="http://schemas.openxmlformats.org/drawingml/2006/main">
                  <a:graphicData uri="http://schemas.microsoft.com/office/word/2010/wordprocessingShape">
                    <wps:wsp>
                      <wps:cNvSpPr/>
                      <wps:spPr>
                        <a:xfrm>
                          <a:off x="0" y="0"/>
                          <a:ext cx="2644327" cy="1362635"/>
                        </a:xfrm>
                        <a:prstGeom prst="rect">
                          <a:avLst/>
                        </a:prstGeom>
                        <a:solidFill>
                          <a:srgbClr val="B9D2EF"/>
                        </a:solidFill>
                      </wps:spPr>
                      <wps:style>
                        <a:lnRef idx="2">
                          <a:schemeClr val="accent1">
                            <a:shade val="15000"/>
                          </a:schemeClr>
                        </a:lnRef>
                        <a:fillRef idx="1">
                          <a:schemeClr val="accent1"/>
                        </a:fillRef>
                        <a:effectRef idx="0">
                          <a:schemeClr val="accent1"/>
                        </a:effectRef>
                        <a:fontRef idx="minor">
                          <a:schemeClr val="lt1"/>
                        </a:fontRef>
                      </wps:style>
                      <wps:txbx>
                        <w:txbxContent>
                          <w:p w:rsidR="000A209D" w:rsidRDefault="000A209D" w:rsidP="000A209D">
                            <w:pPr>
                              <w:rPr>
                                <w:color w:val="000000" w:themeColor="text1"/>
                              </w:rPr>
                            </w:pPr>
                            <w:r>
                              <w:rPr>
                                <w:color w:val="000000" w:themeColor="text1"/>
                                <w:lang w:val="kk-KZ"/>
                              </w:rPr>
                              <w:t>Аудиторияда</w:t>
                            </w:r>
                            <w:r w:rsidRPr="00813FED">
                              <w:rPr>
                                <w:color w:val="000000" w:themeColor="text1"/>
                              </w:rPr>
                              <w:t xml:space="preserve"> және одан тыс тапсырмалардың орындалуын әдістемелік қамтамасыз ету:</w:t>
                            </w:r>
                          </w:p>
                          <w:p w:rsidR="000A209D" w:rsidRPr="00813FED" w:rsidRDefault="000A209D" w:rsidP="000A209D">
                            <w:pPr>
                              <w:rPr>
                                <w:color w:val="000000" w:themeColor="text1"/>
                              </w:rPr>
                            </w:pPr>
                            <w:r w:rsidRPr="00813FED">
                              <w:rPr>
                                <w:color w:val="000000" w:themeColor="text1"/>
                              </w:rPr>
                              <w:t xml:space="preserve"> - жұмыс түрлері мен тақырыптарының тізімін құрастыру; - әрбір жұмыстың мақсаты мен міндеттерін тұжырымдау;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57763E" id="Прямоугольник 8" o:spid="_x0000_s1038" style="position:absolute;margin-left:254.1pt;margin-top:3.3pt;width:208.2pt;height:107.3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" fillcolor="#b9d2ef" strokecolor="#09101d [484]" strokeweight="1pt">
                <v:textbox>
                  <w:txbxContent>
                    <w:p w:rsidR="000A209D" w:rsidRDefault="000A209D" w:rsidP="000A209D">
                      <w:pPr>
                        <w:rPr>
                          <w:color w:val="000000" w:themeColor="text1"/>
                        </w:rPr>
                      </w:pPr>
                      <w:r>
                        <w:rPr>
                          <w:color w:val="000000" w:themeColor="text1"/>
                          <w:lang w:val="kk-KZ"/>
                        </w:rPr>
                        <w:t>Аудиторияда</w:t>
                      </w:r>
                      <w:r w:rsidRPr="00813FED">
                        <w:rPr>
                          <w:color w:val="000000" w:themeColor="text1"/>
                        </w:rPr>
                        <w:t xml:space="preserve"> </w:t>
                      </w:r>
                      <w:r w:rsidRPr="00813FED">
                        <w:rPr>
                          <w:color w:val="000000" w:themeColor="text1"/>
                        </w:rPr>
                        <w:t>және одан тыс тапсырмалардың орындалуын әдістемелік қамтамасыз ету:</w:t>
                      </w:r>
                    </w:p>
                    <w:p w:rsidR="000A209D" w:rsidRPr="00813FED" w:rsidRDefault="000A209D" w:rsidP="000A209D">
                      <w:pPr>
                        <w:rPr>
                          <w:color w:val="000000" w:themeColor="text1"/>
                        </w:rPr>
                      </w:pPr>
                      <w:r w:rsidRPr="00813FED">
                        <w:rPr>
                          <w:color w:val="000000" w:themeColor="text1"/>
                        </w:rPr>
                        <w:t xml:space="preserve"> - жұмыс түрлері мен тақырыптарының тізімін құрастыру; - әрбір жұмыстың мақсаты мен міндеттерін тұжырымдау;</w:t>
                      </w:r>
                    </w:p>
                  </w:txbxContent>
                </v:textbox>
              </v:rect>
            </w:pict>
          </mc:Fallback>
        </mc:AlternateContent>
      </w:r>
    </w:p>
    <w:p w:rsidR="000A209D" w:rsidRDefault="000A209D" w:rsidP="000A209D">
      <w:pPr>
        <w:rPr>
          <w:lang w:val="kk-KZ"/>
        </w:rPr>
      </w:pPr>
    </w:p>
    <w:p w:rsidR="000A209D" w:rsidRDefault="000A209D" w:rsidP="000A209D">
      <w:pPr>
        <w:rPr>
          <w:lang w:val="kk-KZ"/>
        </w:rPr>
      </w:pPr>
    </w:p>
    <w:p w:rsidR="000A209D" w:rsidRDefault="000A209D" w:rsidP="000A209D">
      <w:pPr>
        <w:rPr>
          <w:lang w:val="kk-KZ"/>
        </w:rPr>
      </w:pPr>
    </w:p>
    <w:p w:rsidR="000A209D" w:rsidRDefault="000A209D" w:rsidP="000A209D">
      <w:pPr>
        <w:rPr>
          <w:lang w:val="kk-KZ"/>
        </w:rPr>
      </w:pPr>
    </w:p>
    <w:p w:rsidR="000A209D" w:rsidRDefault="000A209D" w:rsidP="000A209D">
      <w:pPr>
        <w:rPr>
          <w:lang w:val="kk-KZ"/>
        </w:rPr>
      </w:pPr>
    </w:p>
    <w:p w:rsidR="000A209D" w:rsidRDefault="000A209D" w:rsidP="000A209D">
      <w:pPr>
        <w:rPr>
          <w:lang w:val="kk-KZ"/>
        </w:rPr>
      </w:pPr>
    </w:p>
    <w:p w:rsidR="000A209D" w:rsidRDefault="000A209D" w:rsidP="000A209D">
      <w:pPr>
        <w:rPr>
          <w:lang w:val="kk-KZ"/>
        </w:rPr>
      </w:pPr>
      <w:r>
        <w:rPr>
          <w:noProof/>
          <w:lang w:val="kk-KZ"/>
          <w14:ligatures w14:val="standardContextual"/>
        </w:rPr>
        <mc:AlternateContent>
          <mc:Choice Requires="wps">
            <w:drawing>
              <wp:anchor distT="0" distB="0" distL="114300" distR="114300" simplePos="0" relativeHeight="251693056" behindDoc="0" locked="0" layoutInCell="1" allowOverlap="1" wp14:anchorId="383387E0" wp14:editId="2BF05B64">
                <wp:simplePos x="0" y="0"/>
                <wp:positionH relativeFrom="column">
                  <wp:posOffset>1751330</wp:posOffset>
                </wp:positionH>
                <wp:positionV relativeFrom="paragraph">
                  <wp:posOffset>95305</wp:posOffset>
                </wp:positionV>
                <wp:extent cx="45719" cy="207122"/>
                <wp:effectExtent l="12700" t="0" r="31115" b="21590"/>
                <wp:wrapNone/>
                <wp:docPr id="1852408514" name="Стрелка вниз 13"/>
                <wp:cNvGraphicFramePr/>
                <a:graphic xmlns:a="http://schemas.openxmlformats.org/drawingml/2006/main">
                  <a:graphicData uri="http://schemas.microsoft.com/office/word/2010/wordprocessingShape">
                    <wps:wsp>
                      <wps:cNvSpPr/>
                      <wps:spPr>
                        <a:xfrm>
                          <a:off x="0" y="0"/>
                          <a:ext cx="45719" cy="207122"/>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BBCDC6" id="Стрелка вниз 13" o:spid="_x0000_s1026" type="#_x0000_t67" style="position:absolute;margin-left:137.9pt;margin-top:7.5pt;width:3.6pt;height:16.3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" adj="19216" fillcolor="#4472c4 [3204]" strokecolor="#09101d [484]" strokeweight="1pt"/>
            </w:pict>
          </mc:Fallback>
        </mc:AlternateContent>
      </w:r>
      <w:r>
        <w:rPr>
          <w:noProof/>
          <w:lang w:val="kk-KZ"/>
          <w14:ligatures w14:val="standardContextual"/>
        </w:rPr>
        <mc:AlternateContent>
          <mc:Choice Requires="wps">
            <w:drawing>
              <wp:anchor distT="0" distB="0" distL="114300" distR="114300" simplePos="0" relativeHeight="251697152" behindDoc="0" locked="0" layoutInCell="1" allowOverlap="1" wp14:anchorId="3EEEDBF4" wp14:editId="6C78E433">
                <wp:simplePos x="0" y="0"/>
                <wp:positionH relativeFrom="column">
                  <wp:posOffset>3804771</wp:posOffset>
                </wp:positionH>
                <wp:positionV relativeFrom="paragraph">
                  <wp:posOffset>177576</wp:posOffset>
                </wp:positionV>
                <wp:extent cx="45719" cy="224678"/>
                <wp:effectExtent l="12700" t="0" r="31115" b="29845"/>
                <wp:wrapNone/>
                <wp:docPr id="367289897" name="Стрелка вниз 17"/>
                <wp:cNvGraphicFramePr/>
                <a:graphic xmlns:a="http://schemas.openxmlformats.org/drawingml/2006/main">
                  <a:graphicData uri="http://schemas.microsoft.com/office/word/2010/wordprocessingShape">
                    <wps:wsp>
                      <wps:cNvSpPr/>
                      <wps:spPr>
                        <a:xfrm>
                          <a:off x="0" y="0"/>
                          <a:ext cx="45719" cy="224678"/>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D6DC94" id="Стрелка вниз 17" o:spid="_x0000_s1026" type="#_x0000_t67" style="position:absolute;margin-left:299.6pt;margin-top:14pt;width:3.6pt;height:17.7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" adj="19402" fillcolor="#4472c4 [3204]" strokecolor="#09101d [484]" strokeweight="1pt"/>
            </w:pict>
          </mc:Fallback>
        </mc:AlternateContent>
      </w:r>
    </w:p>
    <w:p w:rsidR="000A209D" w:rsidRDefault="000A209D" w:rsidP="000A209D">
      <w:pPr>
        <w:rPr>
          <w:lang w:val="kk-KZ"/>
        </w:rPr>
      </w:pPr>
      <w:r>
        <w:rPr>
          <w:noProof/>
          <w:lang w:val="kk-KZ"/>
          <w14:ligatures w14:val="standardContextual"/>
        </w:rPr>
        <mc:AlternateContent>
          <mc:Choice Requires="wps">
            <w:drawing>
              <wp:anchor distT="0" distB="0" distL="114300" distR="114300" simplePos="0" relativeHeight="251686912" behindDoc="0" locked="0" layoutInCell="1" allowOverlap="1" wp14:anchorId="74D75A15" wp14:editId="04A7C481">
                <wp:simplePos x="0" y="0"/>
                <wp:positionH relativeFrom="column">
                  <wp:posOffset>191712</wp:posOffset>
                </wp:positionH>
                <wp:positionV relativeFrom="paragraph">
                  <wp:posOffset>102581</wp:posOffset>
                </wp:positionV>
                <wp:extent cx="2465070" cy="1380565"/>
                <wp:effectExtent l="0" t="0" r="11430" b="16510"/>
                <wp:wrapNone/>
                <wp:docPr id="882967783" name="Прямоугольник 6"/>
                <wp:cNvGraphicFramePr/>
                <a:graphic xmlns:a="http://schemas.openxmlformats.org/drawingml/2006/main">
                  <a:graphicData uri="http://schemas.microsoft.com/office/word/2010/wordprocessingShape">
                    <wps:wsp>
                      <wps:cNvSpPr/>
                      <wps:spPr>
                        <a:xfrm>
                          <a:off x="0" y="0"/>
                          <a:ext cx="2465070" cy="1380565"/>
                        </a:xfrm>
                        <a:prstGeom prst="rect">
                          <a:avLst/>
                        </a:prstGeom>
                        <a:solidFill>
                          <a:srgbClr val="F4F3D6"/>
                        </a:solidFill>
                      </wps:spPr>
                      <wps:style>
                        <a:lnRef idx="2">
                          <a:schemeClr val="accent1">
                            <a:shade val="15000"/>
                          </a:schemeClr>
                        </a:lnRef>
                        <a:fillRef idx="1">
                          <a:schemeClr val="accent1"/>
                        </a:fillRef>
                        <a:effectRef idx="0">
                          <a:schemeClr val="accent1"/>
                        </a:effectRef>
                        <a:fontRef idx="minor">
                          <a:schemeClr val="lt1"/>
                        </a:fontRef>
                      </wps:style>
                      <wps:txbx>
                        <w:txbxContent>
                          <w:p w:rsidR="000A209D" w:rsidRPr="00113A2B" w:rsidRDefault="000A209D" w:rsidP="000A209D">
                            <w:pPr>
                              <w:rPr>
                                <w:color w:val="000000" w:themeColor="text1"/>
                                <w:lang w:val="kk-KZ"/>
                              </w:rPr>
                            </w:pPr>
                            <w:r>
                              <w:rPr>
                                <w:color w:val="000000" w:themeColor="text1"/>
                                <w:lang w:val="kk-KZ"/>
                              </w:rPr>
                              <w:t>С</w:t>
                            </w:r>
                            <w:r w:rsidRPr="00813FED">
                              <w:rPr>
                                <w:color w:val="000000" w:themeColor="text1"/>
                              </w:rPr>
                              <w:t xml:space="preserve">туденттердің </w:t>
                            </w:r>
                            <w:r>
                              <w:rPr>
                                <w:color w:val="000000" w:themeColor="text1"/>
                                <w:lang w:val="kk-KZ"/>
                              </w:rPr>
                              <w:t>аудиториядан</w:t>
                            </w:r>
                            <w:r w:rsidRPr="00813FED">
                              <w:rPr>
                                <w:color w:val="000000" w:themeColor="text1"/>
                              </w:rPr>
                              <w:t xml:space="preserve"> </w:t>
                            </w:r>
                            <w:r w:rsidRPr="00813FED">
                              <w:rPr>
                                <w:color w:val="000000" w:themeColor="text1"/>
                              </w:rPr>
                              <w:t>тыс ұйымдастыр</w:t>
                            </w:r>
                            <w:proofErr w:type="spellStart"/>
                            <w:r>
                              <w:rPr>
                                <w:color w:val="000000" w:themeColor="text1"/>
                                <w:lang w:val="kk-KZ"/>
                              </w:rPr>
                              <w:t>ылатын</w:t>
                            </w:r>
                            <w:proofErr w:type="spellEnd"/>
                            <w:r>
                              <w:rPr>
                                <w:color w:val="000000" w:themeColor="text1"/>
                                <w:lang w:val="kk-KZ"/>
                              </w:rPr>
                              <w:t xml:space="preserve"> өзіндік жұмыстарына арналған базалардың (кітапхана, виртуалды лабораториялар, т.с.с) болуы керек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75A15" id="Прямоугольник 6" o:spid="_x0000_s1039" style="position:absolute;margin-left:15.1pt;margin-top:8.1pt;width:194.1pt;height:108.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" fillcolor="#f4f3d6" strokecolor="#09101d [484]" strokeweight="1pt">
                <v:textbox>
                  <w:txbxContent>
                    <w:p w:rsidR="000A209D" w:rsidRPr="00113A2B" w:rsidRDefault="000A209D" w:rsidP="000A209D">
                      <w:pPr>
                        <w:rPr>
                          <w:color w:val="000000" w:themeColor="text1"/>
                          <w:lang w:val="kk-KZ"/>
                        </w:rPr>
                      </w:pPr>
                      <w:r>
                        <w:rPr>
                          <w:color w:val="000000" w:themeColor="text1"/>
                          <w:lang w:val="kk-KZ"/>
                        </w:rPr>
                        <w:t>С</w:t>
                      </w:r>
                      <w:r w:rsidRPr="00813FED">
                        <w:rPr>
                          <w:color w:val="000000" w:themeColor="text1"/>
                        </w:rPr>
                        <w:t xml:space="preserve">туденттердің </w:t>
                      </w:r>
                      <w:r>
                        <w:rPr>
                          <w:color w:val="000000" w:themeColor="text1"/>
                          <w:lang w:val="kk-KZ"/>
                        </w:rPr>
                        <w:t>аудиториядан</w:t>
                      </w:r>
                      <w:r w:rsidRPr="00813FED">
                        <w:rPr>
                          <w:color w:val="000000" w:themeColor="text1"/>
                        </w:rPr>
                        <w:t xml:space="preserve"> тыс ұйымдастыр</w:t>
                      </w:r>
                      <w:proofErr w:type="spellStart"/>
                      <w:r>
                        <w:rPr>
                          <w:color w:val="000000" w:themeColor="text1"/>
                          <w:lang w:val="kk-KZ"/>
                        </w:rPr>
                        <w:t>ылатын</w:t>
                      </w:r>
                      <w:proofErr w:type="spellEnd"/>
                      <w:r>
                        <w:rPr>
                          <w:color w:val="000000" w:themeColor="text1"/>
                          <w:lang w:val="kk-KZ"/>
                        </w:rPr>
                        <w:t xml:space="preserve"> өзіндік жұмыстарына арналған базалардың (кітапхана, виртуалды лабораториялар, т.с.с) болуы керек</w:t>
                      </w:r>
                    </w:p>
                  </w:txbxContent>
                </v:textbox>
              </v:rect>
            </w:pict>
          </mc:Fallback>
        </mc:AlternateContent>
      </w:r>
    </w:p>
    <w:p w:rsidR="000A209D" w:rsidRDefault="000A209D" w:rsidP="000A209D">
      <w:pPr>
        <w:rPr>
          <w:lang w:val="kk-KZ"/>
        </w:rPr>
      </w:pPr>
      <w:r>
        <w:rPr>
          <w:noProof/>
          <w:lang w:val="kk-KZ"/>
          <w14:ligatures w14:val="standardContextual"/>
        </w:rPr>
        <mc:AlternateContent>
          <mc:Choice Requires="wps">
            <w:drawing>
              <wp:anchor distT="0" distB="0" distL="114300" distR="114300" simplePos="0" relativeHeight="251689984" behindDoc="0" locked="0" layoutInCell="1" allowOverlap="1" wp14:anchorId="332A397E" wp14:editId="75EC6C30">
                <wp:simplePos x="0" y="0"/>
                <wp:positionH relativeFrom="column">
                  <wp:posOffset>3301841</wp:posOffset>
                </wp:positionH>
                <wp:positionV relativeFrom="paragraph">
                  <wp:posOffset>49054</wp:posOffset>
                </wp:positionV>
                <wp:extent cx="2572609" cy="2307431"/>
                <wp:effectExtent l="0" t="0" r="18415" b="17145"/>
                <wp:wrapNone/>
                <wp:docPr id="1654981484" name="Прямоугольник 9"/>
                <wp:cNvGraphicFramePr/>
                <a:graphic xmlns:a="http://schemas.openxmlformats.org/drawingml/2006/main">
                  <a:graphicData uri="http://schemas.microsoft.com/office/word/2010/wordprocessingShape">
                    <wps:wsp>
                      <wps:cNvSpPr/>
                      <wps:spPr>
                        <a:xfrm>
                          <a:off x="0" y="0"/>
                          <a:ext cx="2572609" cy="2307431"/>
                        </a:xfrm>
                        <a:prstGeom prst="rect">
                          <a:avLst/>
                        </a:prstGeom>
                        <a:solidFill>
                          <a:srgbClr val="B9D2EF"/>
                        </a:solidFill>
                      </wps:spPr>
                      <wps:style>
                        <a:lnRef idx="2">
                          <a:schemeClr val="accent1">
                            <a:shade val="15000"/>
                          </a:schemeClr>
                        </a:lnRef>
                        <a:fillRef idx="1">
                          <a:schemeClr val="accent1"/>
                        </a:fillRef>
                        <a:effectRef idx="0">
                          <a:schemeClr val="accent1"/>
                        </a:effectRef>
                        <a:fontRef idx="minor">
                          <a:schemeClr val="lt1"/>
                        </a:fontRef>
                      </wps:style>
                      <wps:txbx>
                        <w:txbxContent>
                          <w:p w:rsidR="000A209D" w:rsidRDefault="000A209D" w:rsidP="000A209D">
                            <w:pPr>
                              <w:jc w:val="both"/>
                              <w:rPr>
                                <w:color w:val="000000" w:themeColor="text1"/>
                              </w:rPr>
                            </w:pPr>
                            <w:r w:rsidRPr="00813FED">
                              <w:rPr>
                                <w:color w:val="000000" w:themeColor="text1"/>
                              </w:rPr>
                              <w:t>Тапсырмалардың орындалуын басқару:</w:t>
                            </w:r>
                          </w:p>
                          <w:p w:rsidR="000A209D" w:rsidRDefault="000A209D" w:rsidP="000A209D">
                            <w:pPr>
                              <w:jc w:val="both"/>
                              <w:rPr>
                                <w:color w:val="000000" w:themeColor="text1"/>
                              </w:rPr>
                            </w:pPr>
                            <w:r w:rsidRPr="00813FED">
                              <w:rPr>
                                <w:color w:val="000000" w:themeColor="text1"/>
                              </w:rPr>
                              <w:t xml:space="preserve"> -ағымдағы сұхбаттар мен бақылаулар жүргізу;</w:t>
                            </w:r>
                          </w:p>
                          <w:p w:rsidR="000A209D" w:rsidRDefault="000A209D" w:rsidP="000A209D">
                            <w:pPr>
                              <w:jc w:val="both"/>
                              <w:rPr>
                                <w:color w:val="000000" w:themeColor="text1"/>
                              </w:rPr>
                            </w:pPr>
                            <w:r w:rsidRPr="00813FED">
                              <w:rPr>
                                <w:color w:val="000000" w:themeColor="text1"/>
                              </w:rPr>
                              <w:t xml:space="preserve"> - кеңес беру; </w:t>
                            </w:r>
                          </w:p>
                          <w:p w:rsidR="000A209D" w:rsidRDefault="000A209D" w:rsidP="000A209D">
                            <w:pPr>
                              <w:jc w:val="both"/>
                              <w:rPr>
                                <w:color w:val="000000" w:themeColor="text1"/>
                              </w:rPr>
                            </w:pPr>
                            <w:r w:rsidRPr="00813FED">
                              <w:rPr>
                                <w:color w:val="000000" w:themeColor="text1"/>
                              </w:rPr>
                              <w:t>- материалдарды талдау;</w:t>
                            </w:r>
                          </w:p>
                          <w:p w:rsidR="000A209D" w:rsidRDefault="000A209D" w:rsidP="000A209D">
                            <w:pPr>
                              <w:jc w:val="both"/>
                              <w:rPr>
                                <w:color w:val="000000" w:themeColor="text1"/>
                              </w:rPr>
                            </w:pPr>
                            <w:r>
                              <w:rPr>
                                <w:color w:val="000000" w:themeColor="text1"/>
                                <w:lang w:val="kk-KZ"/>
                              </w:rPr>
                              <w:t xml:space="preserve">- </w:t>
                            </w:r>
                            <w:r w:rsidRPr="00813FED">
                              <w:rPr>
                                <w:color w:val="000000" w:themeColor="text1"/>
                              </w:rPr>
                              <w:t>оларға баға беру</w:t>
                            </w:r>
                            <w:r>
                              <w:rPr>
                                <w:color w:val="000000" w:themeColor="text1"/>
                                <w:lang w:val="kk-KZ"/>
                              </w:rPr>
                              <w:t xml:space="preserve"> </w:t>
                            </w:r>
                            <w:r w:rsidRPr="00813FED">
                              <w:rPr>
                                <w:color w:val="000000" w:themeColor="text1"/>
                              </w:rPr>
                              <w:t xml:space="preserve">түзетулер енгізу; </w:t>
                            </w:r>
                          </w:p>
                          <w:p w:rsidR="000A209D" w:rsidRDefault="000A209D" w:rsidP="000A209D">
                            <w:pPr>
                              <w:jc w:val="both"/>
                              <w:rPr>
                                <w:color w:val="000000" w:themeColor="text1"/>
                              </w:rPr>
                            </w:pPr>
                            <w:r w:rsidRPr="00813FED">
                              <w:rPr>
                                <w:color w:val="000000" w:themeColor="text1"/>
                              </w:rPr>
                              <w:t>-</w:t>
                            </w:r>
                            <w:r>
                              <w:rPr>
                                <w:color w:val="000000" w:themeColor="text1"/>
                                <w:lang w:val="kk-KZ"/>
                              </w:rPr>
                              <w:t>студенттердің</w:t>
                            </w:r>
                            <w:r w:rsidRPr="00813FED">
                              <w:rPr>
                                <w:color w:val="000000" w:themeColor="text1"/>
                              </w:rPr>
                              <w:t xml:space="preserve"> өз беттерінше жасаған жұмыстарына өзара </w:t>
                            </w:r>
                            <w:r>
                              <w:rPr>
                                <w:color w:val="000000" w:themeColor="text1"/>
                                <w:lang w:val="kk-KZ"/>
                              </w:rPr>
                              <w:t xml:space="preserve">пікірталас </w:t>
                            </w:r>
                            <w:r w:rsidRPr="00813FED">
                              <w:rPr>
                                <w:color w:val="000000" w:themeColor="text1"/>
                              </w:rPr>
                              <w:t>ұйымдастыру</w:t>
                            </w:r>
                            <w:r>
                              <w:rPr>
                                <w:color w:val="000000" w:themeColor="text1"/>
                                <w:lang w:val="kk-KZ"/>
                              </w:rPr>
                              <w:t>, қорытындылау</w:t>
                            </w:r>
                            <w:r w:rsidRPr="00813FED">
                              <w:rPr>
                                <w:color w:val="000000" w:themeColor="text1"/>
                              </w:rPr>
                              <w:t>;</w:t>
                            </w:r>
                          </w:p>
                          <w:p w:rsidR="000A209D" w:rsidRPr="00813FED" w:rsidRDefault="000A209D" w:rsidP="000A209D">
                            <w:pPr>
                              <w:rPr>
                                <w:color w:val="000000" w:themeColor="text1"/>
                              </w:rPr>
                            </w:pPr>
                            <w:r w:rsidRPr="00813FED">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A397E" id="Прямоугольник 9" o:spid="_x0000_s1040" style="position:absolute;margin-left:260pt;margin-top:3.85pt;width:202.55pt;height:181.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" fillcolor="#b9d2ef" strokecolor="#09101d [484]" strokeweight="1pt">
                <v:textbox>
                  <w:txbxContent>
                    <w:p w:rsidR="000A209D" w:rsidRDefault="000A209D" w:rsidP="000A209D">
                      <w:pPr>
                        <w:jc w:val="both"/>
                        <w:rPr>
                          <w:color w:val="000000" w:themeColor="text1"/>
                        </w:rPr>
                      </w:pPr>
                      <w:r w:rsidRPr="00813FED">
                        <w:rPr>
                          <w:color w:val="000000" w:themeColor="text1"/>
                        </w:rPr>
                        <w:t>Тапсырмалардың орындалуын басқару:</w:t>
                      </w:r>
                    </w:p>
                    <w:p w:rsidR="000A209D" w:rsidRDefault="000A209D" w:rsidP="000A209D">
                      <w:pPr>
                        <w:jc w:val="both"/>
                        <w:rPr>
                          <w:color w:val="000000" w:themeColor="text1"/>
                        </w:rPr>
                      </w:pPr>
                      <w:r w:rsidRPr="00813FED">
                        <w:rPr>
                          <w:color w:val="000000" w:themeColor="text1"/>
                        </w:rPr>
                        <w:t xml:space="preserve"> -ағымдағы сұхбаттар мен бақылаулар жүргізу;</w:t>
                      </w:r>
                    </w:p>
                    <w:p w:rsidR="000A209D" w:rsidRDefault="000A209D" w:rsidP="000A209D">
                      <w:pPr>
                        <w:jc w:val="both"/>
                        <w:rPr>
                          <w:color w:val="000000" w:themeColor="text1"/>
                        </w:rPr>
                      </w:pPr>
                      <w:r w:rsidRPr="00813FED">
                        <w:rPr>
                          <w:color w:val="000000" w:themeColor="text1"/>
                        </w:rPr>
                        <w:t xml:space="preserve"> - кеңес беру; </w:t>
                      </w:r>
                    </w:p>
                    <w:p w:rsidR="000A209D" w:rsidRDefault="000A209D" w:rsidP="000A209D">
                      <w:pPr>
                        <w:jc w:val="both"/>
                        <w:rPr>
                          <w:color w:val="000000" w:themeColor="text1"/>
                        </w:rPr>
                      </w:pPr>
                      <w:r w:rsidRPr="00813FED">
                        <w:rPr>
                          <w:color w:val="000000" w:themeColor="text1"/>
                        </w:rPr>
                        <w:t>- материалдарды талдау;</w:t>
                      </w:r>
                    </w:p>
                    <w:p w:rsidR="000A209D" w:rsidRDefault="000A209D" w:rsidP="000A209D">
                      <w:pPr>
                        <w:jc w:val="both"/>
                        <w:rPr>
                          <w:color w:val="000000" w:themeColor="text1"/>
                        </w:rPr>
                      </w:pPr>
                      <w:r>
                        <w:rPr>
                          <w:color w:val="000000" w:themeColor="text1"/>
                          <w:lang w:val="kk-KZ"/>
                        </w:rPr>
                        <w:t xml:space="preserve">- </w:t>
                      </w:r>
                      <w:r w:rsidRPr="00813FED">
                        <w:rPr>
                          <w:color w:val="000000" w:themeColor="text1"/>
                        </w:rPr>
                        <w:t>оларға баға беру</w:t>
                      </w:r>
                      <w:r>
                        <w:rPr>
                          <w:color w:val="000000" w:themeColor="text1"/>
                          <w:lang w:val="kk-KZ"/>
                        </w:rPr>
                        <w:t xml:space="preserve"> </w:t>
                      </w:r>
                      <w:r w:rsidRPr="00813FED">
                        <w:rPr>
                          <w:color w:val="000000" w:themeColor="text1"/>
                        </w:rPr>
                        <w:t xml:space="preserve">түзетулер енгізу; </w:t>
                      </w:r>
                    </w:p>
                    <w:p w:rsidR="000A209D" w:rsidRDefault="000A209D" w:rsidP="000A209D">
                      <w:pPr>
                        <w:jc w:val="both"/>
                        <w:rPr>
                          <w:color w:val="000000" w:themeColor="text1"/>
                        </w:rPr>
                      </w:pPr>
                      <w:r w:rsidRPr="00813FED">
                        <w:rPr>
                          <w:color w:val="000000" w:themeColor="text1"/>
                        </w:rPr>
                        <w:t>-</w:t>
                      </w:r>
                      <w:r>
                        <w:rPr>
                          <w:color w:val="000000" w:themeColor="text1"/>
                          <w:lang w:val="kk-KZ"/>
                        </w:rPr>
                        <w:t>студенттердің</w:t>
                      </w:r>
                      <w:r w:rsidRPr="00813FED">
                        <w:rPr>
                          <w:color w:val="000000" w:themeColor="text1"/>
                        </w:rPr>
                        <w:t xml:space="preserve"> өз беттерінше жасаған жұмыстарына өзара </w:t>
                      </w:r>
                      <w:r>
                        <w:rPr>
                          <w:color w:val="000000" w:themeColor="text1"/>
                          <w:lang w:val="kk-KZ"/>
                        </w:rPr>
                        <w:t xml:space="preserve">пікірталас </w:t>
                      </w:r>
                      <w:r w:rsidRPr="00813FED">
                        <w:rPr>
                          <w:color w:val="000000" w:themeColor="text1"/>
                        </w:rPr>
                        <w:t>ұйымдастыру</w:t>
                      </w:r>
                      <w:r>
                        <w:rPr>
                          <w:color w:val="000000" w:themeColor="text1"/>
                          <w:lang w:val="kk-KZ"/>
                        </w:rPr>
                        <w:t>, қорытындылау</w:t>
                      </w:r>
                      <w:r w:rsidRPr="00813FED">
                        <w:rPr>
                          <w:color w:val="000000" w:themeColor="text1"/>
                        </w:rPr>
                        <w:t>;</w:t>
                      </w:r>
                    </w:p>
                    <w:p w:rsidR="000A209D" w:rsidRPr="00813FED" w:rsidRDefault="000A209D" w:rsidP="000A209D">
                      <w:pPr>
                        <w:rPr>
                          <w:color w:val="000000" w:themeColor="text1"/>
                        </w:rPr>
                      </w:pPr>
                      <w:r w:rsidRPr="00813FED">
                        <w:rPr>
                          <w:color w:val="000000" w:themeColor="text1"/>
                        </w:rPr>
                        <w:t xml:space="preserve"> </w:t>
                      </w:r>
                    </w:p>
                  </w:txbxContent>
                </v:textbox>
              </v:rect>
            </w:pict>
          </mc:Fallback>
        </mc:AlternateContent>
      </w:r>
    </w:p>
    <w:p w:rsidR="000A209D" w:rsidRDefault="000A209D" w:rsidP="000A209D">
      <w:pPr>
        <w:rPr>
          <w:lang w:val="kk-KZ"/>
        </w:rPr>
      </w:pPr>
    </w:p>
    <w:p w:rsidR="000A209D" w:rsidRDefault="000A209D" w:rsidP="000A209D">
      <w:pPr>
        <w:rPr>
          <w:lang w:val="kk-KZ"/>
        </w:rPr>
      </w:pPr>
    </w:p>
    <w:p w:rsidR="000A209D" w:rsidRDefault="000A209D" w:rsidP="000A209D">
      <w:pPr>
        <w:rPr>
          <w:lang w:val="kk-KZ"/>
        </w:rPr>
      </w:pPr>
    </w:p>
    <w:p w:rsidR="000A209D" w:rsidRDefault="000A209D" w:rsidP="000A209D">
      <w:pPr>
        <w:rPr>
          <w:lang w:val="kk-KZ"/>
        </w:rPr>
      </w:pPr>
    </w:p>
    <w:p w:rsidR="000A209D" w:rsidRDefault="000A209D" w:rsidP="000A209D">
      <w:pPr>
        <w:rPr>
          <w:lang w:val="kk-KZ"/>
        </w:rPr>
      </w:pPr>
    </w:p>
    <w:p w:rsidR="000A209D" w:rsidRDefault="000A209D" w:rsidP="000A209D">
      <w:pPr>
        <w:rPr>
          <w:lang w:val="kk-KZ"/>
        </w:rPr>
      </w:pPr>
    </w:p>
    <w:p w:rsidR="000A209D" w:rsidRDefault="000A209D" w:rsidP="000A209D">
      <w:pPr>
        <w:rPr>
          <w:lang w:val="kk-KZ"/>
        </w:rPr>
      </w:pPr>
      <w:r>
        <w:rPr>
          <w:noProof/>
          <w:lang w:val="kk-KZ"/>
          <w14:ligatures w14:val="standardContextual"/>
        </w:rPr>
        <mc:AlternateContent>
          <mc:Choice Requires="wps">
            <w:drawing>
              <wp:anchor distT="0" distB="0" distL="114300" distR="114300" simplePos="0" relativeHeight="251694080" behindDoc="0" locked="0" layoutInCell="1" allowOverlap="1" wp14:anchorId="09FF7057" wp14:editId="278579AC">
                <wp:simplePos x="0" y="0"/>
                <wp:positionH relativeFrom="column">
                  <wp:posOffset>1685523</wp:posOffset>
                </wp:positionH>
                <wp:positionV relativeFrom="paragraph">
                  <wp:posOffset>79851</wp:posOffset>
                </wp:positionV>
                <wp:extent cx="45719" cy="197298"/>
                <wp:effectExtent l="12700" t="0" r="31115" b="31750"/>
                <wp:wrapNone/>
                <wp:docPr id="1205155133" name="Стрелка вниз 14"/>
                <wp:cNvGraphicFramePr/>
                <a:graphic xmlns:a="http://schemas.openxmlformats.org/drawingml/2006/main">
                  <a:graphicData uri="http://schemas.microsoft.com/office/word/2010/wordprocessingShape">
                    <wps:wsp>
                      <wps:cNvSpPr/>
                      <wps:spPr>
                        <a:xfrm>
                          <a:off x="0" y="0"/>
                          <a:ext cx="45719" cy="197298"/>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E54B60" id="Стрелка вниз 14" o:spid="_x0000_s1026" type="#_x0000_t67" style="position:absolute;margin-left:132.7pt;margin-top:6.3pt;width:3.6pt;height:15.5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" adj="19097" fillcolor="#4472c4 [3204]" strokecolor="#09101d [484]" strokeweight="1pt"/>
            </w:pict>
          </mc:Fallback>
        </mc:AlternateContent>
      </w:r>
    </w:p>
    <w:p w:rsidR="000A209D" w:rsidRDefault="000A209D" w:rsidP="000A209D">
      <w:pPr>
        <w:rPr>
          <w:lang w:val="kk-KZ"/>
        </w:rPr>
      </w:pPr>
      <w:r>
        <w:rPr>
          <w:noProof/>
          <w:lang w:val="kk-KZ"/>
          <w14:ligatures w14:val="standardContextual"/>
        </w:rPr>
        <mc:AlternateContent>
          <mc:Choice Requires="wps">
            <w:drawing>
              <wp:anchor distT="0" distB="0" distL="114300" distR="114300" simplePos="0" relativeHeight="251687936" behindDoc="0" locked="0" layoutInCell="1" allowOverlap="1" wp14:anchorId="46997A93" wp14:editId="090030FF">
                <wp:simplePos x="0" y="0"/>
                <wp:positionH relativeFrom="column">
                  <wp:posOffset>200025</wp:posOffset>
                </wp:positionH>
                <wp:positionV relativeFrom="paragraph">
                  <wp:posOffset>104660</wp:posOffset>
                </wp:positionV>
                <wp:extent cx="2528048" cy="1819835"/>
                <wp:effectExtent l="0" t="0" r="12065" b="9525"/>
                <wp:wrapNone/>
                <wp:docPr id="2095645116" name="Прямоугольник 7"/>
                <wp:cNvGraphicFramePr/>
                <a:graphic xmlns:a="http://schemas.openxmlformats.org/drawingml/2006/main">
                  <a:graphicData uri="http://schemas.microsoft.com/office/word/2010/wordprocessingShape">
                    <wps:wsp>
                      <wps:cNvSpPr/>
                      <wps:spPr>
                        <a:xfrm>
                          <a:off x="0" y="0"/>
                          <a:ext cx="2528048" cy="1819835"/>
                        </a:xfrm>
                        <a:prstGeom prst="rect">
                          <a:avLst/>
                        </a:prstGeom>
                        <a:solidFill>
                          <a:srgbClr val="F4F3D6"/>
                        </a:solidFill>
                      </wps:spPr>
                      <wps:style>
                        <a:lnRef idx="2">
                          <a:schemeClr val="accent1">
                            <a:shade val="15000"/>
                          </a:schemeClr>
                        </a:lnRef>
                        <a:fillRef idx="1">
                          <a:schemeClr val="accent1"/>
                        </a:fillRef>
                        <a:effectRef idx="0">
                          <a:schemeClr val="accent1"/>
                        </a:effectRef>
                        <a:fontRef idx="minor">
                          <a:schemeClr val="lt1"/>
                        </a:fontRef>
                      </wps:style>
                      <wps:txbx>
                        <w:txbxContent>
                          <w:p w:rsidR="000A209D" w:rsidRPr="00813FED" w:rsidRDefault="000A209D" w:rsidP="000A209D">
                            <w:pPr>
                              <w:rPr>
                                <w:color w:val="000000" w:themeColor="text1"/>
                              </w:rPr>
                            </w:pPr>
                            <w:r w:rsidRPr="00813FED">
                              <w:rPr>
                                <w:color w:val="000000" w:themeColor="text1"/>
                              </w:rPr>
                              <w:t xml:space="preserve">Студенттерге ғылыми </w:t>
                            </w:r>
                            <w:r>
                              <w:rPr>
                                <w:color w:val="000000" w:themeColor="text1"/>
                                <w:lang w:val="kk-KZ"/>
                              </w:rPr>
                              <w:t>мақалаларды</w:t>
                            </w:r>
                            <w:r w:rsidRPr="00813FED">
                              <w:rPr>
                                <w:color w:val="000000" w:themeColor="text1"/>
                              </w:rPr>
                              <w:t xml:space="preserve"> бағалауға, ғылыми пікірталас жүргізуге, ғылыми зерттеу әдістеріне, әр түрлі ғылыми есептерді дайындауға және т.б. үйрету үшін арнайы нұсқаулықтар </w:t>
                            </w:r>
                            <w:r>
                              <w:rPr>
                                <w:color w:val="000000" w:themeColor="text1"/>
                                <w:lang w:val="kk-KZ"/>
                              </w:rPr>
                              <w:t>дайындаудың қажеттілігі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97A93" id="Прямоугольник 7" o:spid="_x0000_s1041" style="position:absolute;margin-left:15.75pt;margin-top:8.25pt;width:199.05pt;height:14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" fillcolor="#f4f3d6" strokecolor="#09101d [484]" strokeweight="1pt">
                <v:textbox>
                  <w:txbxContent>
                    <w:p w:rsidR="000A209D" w:rsidRPr="00813FED" w:rsidRDefault="000A209D" w:rsidP="000A209D">
                      <w:pPr>
                        <w:rPr>
                          <w:color w:val="000000" w:themeColor="text1"/>
                        </w:rPr>
                      </w:pPr>
                      <w:r w:rsidRPr="00813FED">
                        <w:rPr>
                          <w:color w:val="000000" w:themeColor="text1"/>
                        </w:rPr>
                        <w:t xml:space="preserve">Студенттерге ғылыми </w:t>
                      </w:r>
                      <w:r>
                        <w:rPr>
                          <w:color w:val="000000" w:themeColor="text1"/>
                          <w:lang w:val="kk-KZ"/>
                        </w:rPr>
                        <w:t>мақалаларды</w:t>
                      </w:r>
                      <w:r w:rsidRPr="00813FED">
                        <w:rPr>
                          <w:color w:val="000000" w:themeColor="text1"/>
                        </w:rPr>
                        <w:t xml:space="preserve"> бағалауға, ғылыми пікірталас жүргізуге, ғылыми зерттеу әдістеріне, әр түрлі ғылыми есептерді дайындауға және т.б. үйрету үшін арнайы нұсқаулықтар </w:t>
                      </w:r>
                      <w:r>
                        <w:rPr>
                          <w:color w:val="000000" w:themeColor="text1"/>
                          <w:lang w:val="kk-KZ"/>
                        </w:rPr>
                        <w:t>дайындаудың қажеттілігі</w:t>
                      </w:r>
                    </w:p>
                  </w:txbxContent>
                </v:textbox>
              </v:rect>
            </w:pict>
          </mc:Fallback>
        </mc:AlternateContent>
      </w:r>
    </w:p>
    <w:p w:rsidR="000A209D" w:rsidRDefault="000A209D" w:rsidP="000A209D">
      <w:pPr>
        <w:rPr>
          <w:lang w:val="kk-KZ"/>
        </w:rPr>
      </w:pPr>
    </w:p>
    <w:p w:rsidR="000A209D" w:rsidRDefault="000A209D" w:rsidP="000A209D">
      <w:pPr>
        <w:rPr>
          <w:lang w:val="kk-KZ"/>
        </w:rPr>
      </w:pPr>
    </w:p>
    <w:p w:rsidR="000A209D" w:rsidRDefault="000A209D" w:rsidP="000A209D">
      <w:pPr>
        <w:rPr>
          <w:lang w:val="kk-KZ"/>
        </w:rPr>
      </w:pPr>
    </w:p>
    <w:p w:rsidR="000A209D" w:rsidRDefault="000A209D" w:rsidP="000A209D">
      <w:pPr>
        <w:rPr>
          <w:lang w:val="kk-KZ"/>
        </w:rPr>
      </w:pPr>
    </w:p>
    <w:p w:rsidR="000A209D" w:rsidRDefault="000A209D" w:rsidP="000A209D">
      <w:pPr>
        <w:rPr>
          <w:lang w:val="kk-KZ"/>
        </w:rPr>
      </w:pPr>
    </w:p>
    <w:p w:rsidR="000A209D" w:rsidRDefault="000A209D" w:rsidP="000A209D">
      <w:pPr>
        <w:rPr>
          <w:lang w:val="kk-KZ"/>
        </w:rPr>
      </w:pPr>
    </w:p>
    <w:p w:rsidR="000A209D" w:rsidRDefault="000A209D" w:rsidP="000A209D">
      <w:pPr>
        <w:rPr>
          <w:lang w:val="kk-KZ"/>
        </w:rPr>
      </w:pPr>
    </w:p>
    <w:p w:rsidR="000A209D" w:rsidRDefault="000A209D" w:rsidP="000A209D">
      <w:pPr>
        <w:rPr>
          <w:lang w:val="kk-KZ"/>
        </w:rPr>
      </w:pPr>
    </w:p>
    <w:p w:rsidR="000A209D" w:rsidRDefault="000A209D" w:rsidP="000A209D">
      <w:pPr>
        <w:rPr>
          <w:lang w:val="kk-KZ"/>
        </w:rPr>
      </w:pPr>
    </w:p>
    <w:p w:rsidR="000A209D" w:rsidRDefault="000A209D" w:rsidP="000A209D">
      <w:pPr>
        <w:rPr>
          <w:lang w:val="kk-KZ"/>
        </w:rPr>
      </w:pPr>
    </w:p>
    <w:p w:rsidR="000A209D" w:rsidRDefault="000A209D" w:rsidP="000A209D">
      <w:pPr>
        <w:rPr>
          <w:lang w:val="kk-KZ"/>
        </w:rPr>
      </w:pPr>
    </w:p>
    <w:p w:rsidR="000A209D" w:rsidRDefault="000A209D" w:rsidP="000A209D">
      <w:pPr>
        <w:jc w:val="center"/>
        <w:rPr>
          <w:lang w:val="kk-KZ"/>
        </w:rPr>
      </w:pPr>
      <w:r>
        <w:rPr>
          <w:sz w:val="28"/>
          <w:szCs w:val="28"/>
          <w:lang w:val="kk-KZ"/>
        </w:rPr>
        <w:t>Сурет 6</w:t>
      </w:r>
      <w:r w:rsidRPr="00071B5D">
        <w:rPr>
          <w:sz w:val="28"/>
          <w:szCs w:val="28"/>
          <w:lang w:val="kk-KZ"/>
        </w:rPr>
        <w:t>–</w:t>
      </w:r>
      <w:r w:rsidRPr="00024A7D">
        <w:rPr>
          <w:b/>
          <w:bCs/>
          <w:sz w:val="28"/>
          <w:szCs w:val="28"/>
          <w:lang w:val="kk-KZ"/>
        </w:rPr>
        <w:t xml:space="preserve"> </w:t>
      </w:r>
      <w:r w:rsidRPr="00AD72BA">
        <w:rPr>
          <w:sz w:val="28"/>
          <w:szCs w:val="28"/>
          <w:lang w:val="kk-KZ"/>
        </w:rPr>
        <w:t>Студенттердің өзіндік жұмысын</w:t>
      </w:r>
      <w:r>
        <w:rPr>
          <w:sz w:val="28"/>
          <w:szCs w:val="28"/>
          <w:lang w:val="kk-KZ"/>
        </w:rPr>
        <w:t>ың</w:t>
      </w:r>
      <w:r w:rsidRPr="00AD72BA">
        <w:rPr>
          <w:sz w:val="28"/>
          <w:szCs w:val="28"/>
          <w:lang w:val="kk-KZ"/>
        </w:rPr>
        <w:t xml:space="preserve"> </w:t>
      </w:r>
      <w:r>
        <w:rPr>
          <w:sz w:val="28"/>
          <w:szCs w:val="28"/>
          <w:lang w:val="kk-KZ"/>
        </w:rPr>
        <w:t>ЖОО-да оқыту процесін ұйымдастыру жүйесіндегі байланыс орны</w:t>
      </w:r>
    </w:p>
    <w:p w:rsidR="00027839" w:rsidRDefault="0041785A" w:rsidP="0041785A">
      <w:pPr>
        <w:rPr>
          <w:sz w:val="28"/>
          <w:szCs w:val="28"/>
          <w:lang w:val="kk-KZ"/>
        </w:rPr>
      </w:pPr>
      <w:r>
        <w:rPr>
          <w:sz w:val="28"/>
          <w:szCs w:val="28"/>
          <w:lang w:val="kk-KZ"/>
        </w:rPr>
        <w:br w:type="page"/>
      </w:r>
    </w:p>
    <w:p w:rsidR="000A209D" w:rsidRPr="00FE2081" w:rsidRDefault="000A209D" w:rsidP="000A209D">
      <w:pPr>
        <w:pStyle w:val="ae"/>
        <w:spacing w:before="0" w:beforeAutospacing="0" w:after="0" w:afterAutospacing="0"/>
        <w:ind w:firstLine="709"/>
        <w:jc w:val="both"/>
        <w:rPr>
          <w:sz w:val="28"/>
          <w:szCs w:val="28"/>
        </w:rPr>
      </w:pPr>
      <w:r w:rsidRPr="00FE2081">
        <w:rPr>
          <w:sz w:val="28"/>
          <w:szCs w:val="28"/>
          <w:lang w:val="kk-KZ"/>
        </w:rPr>
        <w:lastRenderedPageBreak/>
        <w:t>Жалпы, л</w:t>
      </w:r>
      <w:r w:rsidRPr="00FE2081">
        <w:rPr>
          <w:sz w:val="28"/>
          <w:szCs w:val="28"/>
        </w:rPr>
        <w:t xml:space="preserve">атын тілінен шыққан </w:t>
      </w:r>
      <w:r w:rsidRPr="00F54561">
        <w:rPr>
          <w:i/>
          <w:iCs/>
          <w:sz w:val="28"/>
          <w:szCs w:val="28"/>
        </w:rPr>
        <w:t>«студент»</w:t>
      </w:r>
      <w:r w:rsidRPr="00FE2081">
        <w:rPr>
          <w:sz w:val="28"/>
          <w:szCs w:val="28"/>
        </w:rPr>
        <w:t xml:space="preserve"> термині орыс тіліне аударғанда «көп жұмыс істейтін, айналысатын», яғни білімді меңгерген дегенді білдіреді. Студент белгілі бір жастағы адам ретінде және жеке тұлға ретінде үш </w:t>
      </w:r>
      <w:r>
        <w:rPr>
          <w:sz w:val="28"/>
          <w:szCs w:val="28"/>
          <w:lang w:val="kk-KZ"/>
        </w:rPr>
        <w:t xml:space="preserve">қырынан </w:t>
      </w:r>
      <w:r w:rsidRPr="00FE2081">
        <w:rPr>
          <w:sz w:val="28"/>
          <w:szCs w:val="28"/>
        </w:rPr>
        <w:t>сипаттал</w:t>
      </w:r>
      <w:proofErr w:type="spellStart"/>
      <w:r w:rsidRPr="00FE2081">
        <w:rPr>
          <w:sz w:val="28"/>
          <w:szCs w:val="28"/>
          <w:lang w:val="kk-KZ"/>
        </w:rPr>
        <w:t>ады</w:t>
      </w:r>
      <w:proofErr w:type="spellEnd"/>
      <w:r w:rsidRPr="00FE2081">
        <w:rPr>
          <w:sz w:val="28"/>
          <w:szCs w:val="28"/>
        </w:rPr>
        <w:t>:</w:t>
      </w:r>
    </w:p>
    <w:p w:rsidR="000A209D" w:rsidRPr="00FE2081" w:rsidRDefault="000A209D" w:rsidP="000A209D">
      <w:pPr>
        <w:pStyle w:val="ae"/>
        <w:spacing w:before="0" w:beforeAutospacing="0" w:after="0" w:afterAutospacing="0"/>
        <w:ind w:firstLine="709"/>
        <w:jc w:val="both"/>
        <w:rPr>
          <w:sz w:val="28"/>
          <w:szCs w:val="28"/>
          <w:lang w:val="kk-KZ"/>
        </w:rPr>
      </w:pPr>
      <w:r w:rsidRPr="00FE2081">
        <w:rPr>
          <w:sz w:val="28"/>
          <w:szCs w:val="28"/>
        </w:rPr>
        <w:t xml:space="preserve">1) </w:t>
      </w:r>
      <w:r w:rsidRPr="00F54561">
        <w:rPr>
          <w:i/>
          <w:iCs/>
          <w:sz w:val="28"/>
          <w:szCs w:val="28"/>
          <w:lang w:val="kk-KZ"/>
        </w:rPr>
        <w:t>П</w:t>
      </w:r>
      <w:r w:rsidRPr="00F54561">
        <w:rPr>
          <w:i/>
          <w:iCs/>
          <w:sz w:val="28"/>
          <w:szCs w:val="28"/>
        </w:rPr>
        <w:t>сихологиялық</w:t>
      </w:r>
      <w:r w:rsidRPr="00F54561">
        <w:rPr>
          <w:i/>
          <w:iCs/>
          <w:sz w:val="28"/>
          <w:szCs w:val="28"/>
          <w:lang w:val="kk-KZ"/>
        </w:rPr>
        <w:t xml:space="preserve"> процесс.</w:t>
      </w:r>
      <w:r>
        <w:rPr>
          <w:sz w:val="28"/>
          <w:szCs w:val="28"/>
          <w:lang w:val="kk-KZ"/>
        </w:rPr>
        <w:t xml:space="preserve"> Бұл ж</w:t>
      </w:r>
      <w:r w:rsidRPr="00CE017F">
        <w:rPr>
          <w:sz w:val="28"/>
          <w:szCs w:val="28"/>
        </w:rPr>
        <w:t>еке тұлғаның күйлері мен қасиеттерінің бірлігін білдіре</w:t>
      </w:r>
      <w:r>
        <w:rPr>
          <w:sz w:val="28"/>
          <w:szCs w:val="28"/>
          <w:lang w:val="kk-KZ"/>
        </w:rPr>
        <w:t>тін процесс</w:t>
      </w:r>
      <w:r w:rsidRPr="00CE017F">
        <w:rPr>
          <w:sz w:val="28"/>
          <w:szCs w:val="28"/>
        </w:rPr>
        <w:t xml:space="preserve"> (темперамент, мінез, қабілет)</w:t>
      </w:r>
      <w:r>
        <w:rPr>
          <w:sz w:val="28"/>
          <w:szCs w:val="28"/>
          <w:lang w:val="kk-KZ"/>
        </w:rPr>
        <w:t>;</w:t>
      </w:r>
    </w:p>
    <w:p w:rsidR="000A209D" w:rsidRPr="00FE2081" w:rsidRDefault="000A209D" w:rsidP="000A209D">
      <w:pPr>
        <w:pStyle w:val="ae"/>
        <w:spacing w:before="0" w:beforeAutospacing="0" w:after="0" w:afterAutospacing="0"/>
        <w:ind w:firstLine="709"/>
        <w:jc w:val="both"/>
        <w:rPr>
          <w:sz w:val="28"/>
          <w:szCs w:val="28"/>
          <w:lang w:val="kk-KZ"/>
        </w:rPr>
      </w:pPr>
      <w:r w:rsidRPr="00CE017F">
        <w:rPr>
          <w:sz w:val="28"/>
          <w:szCs w:val="28"/>
        </w:rPr>
        <w:t xml:space="preserve">2) </w:t>
      </w:r>
      <w:r w:rsidR="00F87E50" w:rsidRPr="00F87E50">
        <w:rPr>
          <w:i/>
          <w:iCs/>
          <w:sz w:val="28"/>
          <w:szCs w:val="28"/>
          <w:lang w:val="kk-KZ"/>
        </w:rPr>
        <w:t>Әлеуметтік қатынастар</w:t>
      </w:r>
      <w:r w:rsidR="00F87E50" w:rsidRPr="00F87E50">
        <w:rPr>
          <w:sz w:val="28"/>
          <w:szCs w:val="28"/>
          <w:lang w:val="kk-KZ"/>
        </w:rPr>
        <w:t>. Студенттің белгілі бір әлеуметтік топқа, ұлтқа және т. б. қатыстылығын көрсетеді</w:t>
      </w:r>
      <w:r w:rsidR="00F87E50" w:rsidRPr="00F87E50">
        <w:rPr>
          <w:i/>
          <w:iCs/>
          <w:sz w:val="28"/>
          <w:szCs w:val="28"/>
          <w:lang w:val="kk-KZ"/>
        </w:rPr>
        <w:t>.</w:t>
      </w:r>
    </w:p>
    <w:p w:rsidR="000A209D" w:rsidRPr="00CE017F" w:rsidRDefault="000A209D" w:rsidP="000A209D">
      <w:pPr>
        <w:pStyle w:val="ae"/>
        <w:spacing w:before="0" w:beforeAutospacing="0" w:after="0" w:afterAutospacing="0"/>
        <w:ind w:firstLine="709"/>
        <w:jc w:val="both"/>
        <w:rPr>
          <w:sz w:val="28"/>
          <w:szCs w:val="28"/>
        </w:rPr>
      </w:pPr>
      <w:r w:rsidRPr="00CE017F">
        <w:rPr>
          <w:sz w:val="28"/>
          <w:szCs w:val="28"/>
        </w:rPr>
        <w:t xml:space="preserve">3) </w:t>
      </w:r>
      <w:r w:rsidRPr="00F54561">
        <w:rPr>
          <w:i/>
          <w:iCs/>
          <w:sz w:val="28"/>
          <w:szCs w:val="28"/>
          <w:lang w:val="kk-KZ"/>
        </w:rPr>
        <w:t>Ж</w:t>
      </w:r>
      <w:r w:rsidRPr="00F54561">
        <w:rPr>
          <w:i/>
          <w:iCs/>
          <w:sz w:val="28"/>
          <w:szCs w:val="28"/>
        </w:rPr>
        <w:t>оғары жүйке қызметінің түр</w:t>
      </w:r>
      <w:proofErr w:type="spellStart"/>
      <w:r w:rsidRPr="00F54561">
        <w:rPr>
          <w:i/>
          <w:iCs/>
          <w:sz w:val="28"/>
          <w:szCs w:val="28"/>
          <w:lang w:val="kk-KZ"/>
        </w:rPr>
        <w:t>лері</w:t>
      </w:r>
      <w:proofErr w:type="spellEnd"/>
      <w:r w:rsidRPr="00F54561">
        <w:rPr>
          <w:i/>
          <w:iCs/>
          <w:sz w:val="28"/>
          <w:szCs w:val="28"/>
          <w:lang w:val="kk-KZ"/>
        </w:rPr>
        <w:t>,</w:t>
      </w:r>
      <w:r>
        <w:rPr>
          <w:sz w:val="28"/>
          <w:szCs w:val="28"/>
          <w:lang w:val="kk-KZ"/>
        </w:rPr>
        <w:t xml:space="preserve"> </w:t>
      </w:r>
      <w:r w:rsidRPr="00CE017F">
        <w:rPr>
          <w:sz w:val="28"/>
          <w:szCs w:val="28"/>
        </w:rPr>
        <w:t>биологиялық жағынан бұл негізінен тұқым қуалаушылық пен туа біткен бейімділіктермен анықтал</w:t>
      </w:r>
      <w:proofErr w:type="spellStart"/>
      <w:r>
        <w:rPr>
          <w:sz w:val="28"/>
          <w:szCs w:val="28"/>
          <w:lang w:val="kk-KZ"/>
        </w:rPr>
        <w:t>ады</w:t>
      </w:r>
      <w:proofErr w:type="spellEnd"/>
      <w:r w:rsidRPr="00CE017F">
        <w:rPr>
          <w:sz w:val="28"/>
          <w:szCs w:val="28"/>
        </w:rPr>
        <w:t>, бірақ өмір сүру жағдайларының әсерінен өзгереді.</w:t>
      </w:r>
    </w:p>
    <w:p w:rsidR="000A209D" w:rsidRPr="00F876F8" w:rsidRDefault="000A209D" w:rsidP="000A209D">
      <w:pPr>
        <w:pStyle w:val="ae"/>
        <w:spacing w:before="0" w:beforeAutospacing="0" w:after="0" w:afterAutospacing="0"/>
        <w:ind w:firstLine="709"/>
        <w:jc w:val="both"/>
        <w:rPr>
          <w:sz w:val="28"/>
          <w:szCs w:val="28"/>
        </w:rPr>
      </w:pPr>
      <w:r>
        <w:rPr>
          <w:sz w:val="28"/>
          <w:szCs w:val="28"/>
          <w:lang w:val="kk-KZ"/>
        </w:rPr>
        <w:t xml:space="preserve">ЖОО-да студенттің </w:t>
      </w:r>
      <w:r w:rsidRPr="00CE017F">
        <w:rPr>
          <w:sz w:val="28"/>
          <w:szCs w:val="28"/>
        </w:rPr>
        <w:t xml:space="preserve"> оқу уақыты жастықтың екінші кезеңімен немесе жеке қасиеттердің қалыптасуының күрделілігімен ерекшеленетін алғашқы жетілу кезеңімен сәйкес келеді, бұл </w:t>
      </w:r>
      <w:r w:rsidRPr="00CE017F">
        <w:rPr>
          <w:sz w:val="28"/>
          <w:szCs w:val="28"/>
          <w:lang w:val="kk-KZ"/>
        </w:rPr>
        <w:t>Б</w:t>
      </w:r>
      <w:r w:rsidRPr="00CE017F">
        <w:rPr>
          <w:sz w:val="28"/>
          <w:szCs w:val="28"/>
        </w:rPr>
        <w:t xml:space="preserve">. </w:t>
      </w:r>
      <w:r w:rsidRPr="00CE017F">
        <w:rPr>
          <w:sz w:val="28"/>
          <w:szCs w:val="28"/>
          <w:lang w:val="kk-KZ"/>
        </w:rPr>
        <w:t>Г</w:t>
      </w:r>
      <w:r w:rsidRPr="00CE017F">
        <w:rPr>
          <w:sz w:val="28"/>
          <w:szCs w:val="28"/>
        </w:rPr>
        <w:t>. Ананьев</w:t>
      </w:r>
      <w:r w:rsidR="00CF0946" w:rsidRPr="00CF0946">
        <w:rPr>
          <w:sz w:val="28"/>
          <w:szCs w:val="28"/>
        </w:rPr>
        <w:t xml:space="preserve"> </w:t>
      </w:r>
      <w:r>
        <w:rPr>
          <w:sz w:val="28"/>
          <w:szCs w:val="28"/>
        </w:rPr>
        <w:sym w:font="Symbol" w:char="F05B"/>
      </w:r>
      <w:r w:rsidR="00CF0946" w:rsidRPr="00CF0946">
        <w:rPr>
          <w:sz w:val="28"/>
          <w:szCs w:val="28"/>
        </w:rPr>
        <w:t>111</w:t>
      </w:r>
      <w:r>
        <w:rPr>
          <w:sz w:val="28"/>
          <w:szCs w:val="28"/>
        </w:rPr>
        <w:sym w:font="Symbol" w:char="F05D"/>
      </w:r>
      <w:r w:rsidRPr="00CE017F">
        <w:rPr>
          <w:sz w:val="28"/>
          <w:szCs w:val="28"/>
        </w:rPr>
        <w:t xml:space="preserve">, </w:t>
      </w:r>
      <w:r w:rsidRPr="00A74D59">
        <w:rPr>
          <w:sz w:val="28"/>
        </w:rPr>
        <w:t xml:space="preserve">А. А. Реан </w:t>
      </w:r>
      <w:r>
        <w:rPr>
          <w:sz w:val="28"/>
          <w:szCs w:val="28"/>
          <w:lang w:val="kk-KZ"/>
        </w:rPr>
        <w:sym w:font="Symbol" w:char="F05B"/>
      </w:r>
      <w:r w:rsidR="00CF0946">
        <w:rPr>
          <w:sz w:val="28"/>
          <w:szCs w:val="28"/>
          <w:lang w:val="kk-KZ"/>
        </w:rPr>
        <w:t>112</w:t>
      </w:r>
      <w:r>
        <w:rPr>
          <w:sz w:val="28"/>
          <w:szCs w:val="28"/>
          <w:lang w:val="kk-KZ"/>
        </w:rPr>
        <w:sym w:font="Symbol" w:char="F05D"/>
      </w:r>
      <w:r w:rsidRPr="00CE017F">
        <w:rPr>
          <w:sz w:val="28"/>
          <w:szCs w:val="28"/>
        </w:rPr>
        <w:t>,</w:t>
      </w:r>
      <w:r>
        <w:rPr>
          <w:sz w:val="28"/>
          <w:szCs w:val="28"/>
          <w:lang w:val="kk-KZ"/>
        </w:rPr>
        <w:t xml:space="preserve"> </w:t>
      </w:r>
      <w:r w:rsidRPr="00352977">
        <w:rPr>
          <w:sz w:val="28"/>
        </w:rPr>
        <w:t>В. И.</w:t>
      </w:r>
      <w:r w:rsidRPr="00CE017F">
        <w:rPr>
          <w:sz w:val="28"/>
          <w:szCs w:val="28"/>
        </w:rPr>
        <w:t xml:space="preserve"> </w:t>
      </w:r>
      <w:r w:rsidRPr="00352977">
        <w:rPr>
          <w:sz w:val="28"/>
        </w:rPr>
        <w:t>Слободчиков</w:t>
      </w:r>
      <w:r>
        <w:rPr>
          <w:sz w:val="28"/>
          <w:lang w:val="kk-KZ"/>
        </w:rPr>
        <w:t xml:space="preserve"> </w:t>
      </w:r>
      <w:r>
        <w:rPr>
          <w:sz w:val="28"/>
          <w:lang w:val="kk-KZ"/>
        </w:rPr>
        <w:sym w:font="Symbol" w:char="F05B"/>
      </w:r>
      <w:r w:rsidR="00CF0946">
        <w:rPr>
          <w:sz w:val="28"/>
          <w:lang w:val="kk-KZ"/>
        </w:rPr>
        <w:t>113</w:t>
      </w:r>
      <w:r>
        <w:rPr>
          <w:sz w:val="28"/>
          <w:lang w:val="kk-KZ"/>
        </w:rPr>
        <w:sym w:font="Symbol" w:char="F05D"/>
      </w:r>
      <w:r w:rsidRPr="00352977">
        <w:rPr>
          <w:sz w:val="28"/>
        </w:rPr>
        <w:t xml:space="preserve"> </w:t>
      </w:r>
      <w:r w:rsidRPr="00CE017F">
        <w:rPr>
          <w:sz w:val="28"/>
          <w:szCs w:val="28"/>
        </w:rPr>
        <w:t>И. С. Кон</w:t>
      </w:r>
      <w:r>
        <w:rPr>
          <w:sz w:val="28"/>
          <w:szCs w:val="28"/>
          <w:lang w:val="kk-KZ"/>
        </w:rPr>
        <w:t xml:space="preserve"> </w:t>
      </w:r>
      <w:r>
        <w:rPr>
          <w:sz w:val="28"/>
          <w:szCs w:val="28"/>
          <w:lang w:val="kk-KZ"/>
        </w:rPr>
        <w:sym w:font="Symbol" w:char="F05B"/>
      </w:r>
      <w:r w:rsidR="00CF0946">
        <w:rPr>
          <w:sz w:val="28"/>
          <w:szCs w:val="28"/>
          <w:lang w:val="kk-KZ"/>
        </w:rPr>
        <w:t>114</w:t>
      </w:r>
      <w:r>
        <w:rPr>
          <w:sz w:val="28"/>
          <w:szCs w:val="28"/>
          <w:lang w:val="kk-KZ"/>
        </w:rPr>
        <w:sym w:font="Symbol" w:char="F05D"/>
      </w:r>
      <w:r>
        <w:rPr>
          <w:sz w:val="28"/>
          <w:szCs w:val="28"/>
          <w:lang w:val="kk-KZ"/>
        </w:rPr>
        <w:t xml:space="preserve"> </w:t>
      </w:r>
      <w:r w:rsidRPr="00CE017F">
        <w:rPr>
          <w:sz w:val="28"/>
          <w:szCs w:val="28"/>
        </w:rPr>
        <w:t xml:space="preserve">және т. б. сияқты ғалымдардың </w:t>
      </w:r>
      <w:r w:rsidRPr="00CE017F">
        <w:rPr>
          <w:sz w:val="28"/>
          <w:szCs w:val="28"/>
          <w:lang w:val="kk-KZ"/>
        </w:rPr>
        <w:t xml:space="preserve"> </w:t>
      </w:r>
      <w:r w:rsidRPr="00CE017F">
        <w:rPr>
          <w:sz w:val="28"/>
          <w:szCs w:val="28"/>
        </w:rPr>
        <w:t>еңбектерінде талданған процесс. Жоғары сыныптарда жетіспейтін қасиеттер  ма</w:t>
      </w:r>
      <w:proofErr w:type="spellStart"/>
      <w:r w:rsidRPr="00CE017F">
        <w:rPr>
          <w:sz w:val="28"/>
          <w:szCs w:val="28"/>
          <w:lang w:val="kk-KZ"/>
        </w:rPr>
        <w:t>қсат</w:t>
      </w:r>
      <w:proofErr w:type="spellEnd"/>
      <w:r w:rsidRPr="00CE017F">
        <w:rPr>
          <w:sz w:val="28"/>
          <w:szCs w:val="28"/>
          <w:lang w:val="kk-KZ"/>
        </w:rPr>
        <w:t xml:space="preserve"> қою, </w:t>
      </w:r>
      <w:r w:rsidRPr="00CE017F">
        <w:rPr>
          <w:sz w:val="28"/>
          <w:szCs w:val="28"/>
        </w:rPr>
        <w:t xml:space="preserve">табандылық, </w:t>
      </w:r>
      <w:r w:rsidRPr="00CE017F">
        <w:rPr>
          <w:sz w:val="28"/>
          <w:szCs w:val="28"/>
          <w:lang w:val="kk-KZ"/>
        </w:rPr>
        <w:t>т</w:t>
      </w:r>
      <w:r w:rsidRPr="00CE017F">
        <w:rPr>
          <w:sz w:val="28"/>
          <w:szCs w:val="28"/>
        </w:rPr>
        <w:t>әуелсіздік, өзін-өзі басқару қабілеті айтарлықтай нығаяды. Моральдық мәселелерге қызығушылық артады (мақсат, өмір салты, міндет, махаббат, адалдық және т.б.).</w:t>
      </w:r>
    </w:p>
    <w:p w:rsidR="000A209D" w:rsidRDefault="000A209D" w:rsidP="000A209D">
      <w:pPr>
        <w:widowControl w:val="0"/>
        <w:tabs>
          <w:tab w:val="left" w:pos="1311"/>
        </w:tabs>
        <w:autoSpaceDE w:val="0"/>
        <w:autoSpaceDN w:val="0"/>
        <w:ind w:firstLine="567"/>
        <w:jc w:val="both"/>
        <w:rPr>
          <w:sz w:val="28"/>
          <w:szCs w:val="28"/>
        </w:rPr>
      </w:pPr>
      <w:r>
        <w:rPr>
          <w:sz w:val="28"/>
          <w:szCs w:val="28"/>
          <w:lang w:val="kk-KZ"/>
        </w:rPr>
        <w:t>ЖОО-</w:t>
      </w:r>
      <w:r w:rsidRPr="0049546E">
        <w:rPr>
          <w:sz w:val="28"/>
          <w:szCs w:val="28"/>
        </w:rPr>
        <w:t>дары үшін қолайлы академиялық ортаны қамтамасыз ету және студенттерге олардың білім алу жолында қолдау көрсету үшін өзіндік жұмысты ұйымдастыру кезінде осы психологиялық аспектілерді ескеру маңызды.</w:t>
      </w:r>
    </w:p>
    <w:p w:rsidR="000A209D" w:rsidRDefault="000A209D" w:rsidP="000A209D">
      <w:pPr>
        <w:widowControl w:val="0"/>
        <w:tabs>
          <w:tab w:val="left" w:pos="1311"/>
        </w:tabs>
        <w:autoSpaceDE w:val="0"/>
        <w:autoSpaceDN w:val="0"/>
        <w:ind w:firstLine="567"/>
        <w:jc w:val="both"/>
        <w:rPr>
          <w:sz w:val="28"/>
          <w:szCs w:val="28"/>
        </w:rPr>
      </w:pPr>
      <w:r w:rsidRPr="00CE128C">
        <w:rPr>
          <w:sz w:val="28"/>
          <w:szCs w:val="28"/>
        </w:rPr>
        <w:t xml:space="preserve">Жоғары оқу орындарында өзіндік жұмысты ұйымдастырудың </w:t>
      </w:r>
      <w:r w:rsidRPr="00F54561">
        <w:rPr>
          <w:i/>
          <w:iCs/>
          <w:sz w:val="28"/>
          <w:szCs w:val="28"/>
        </w:rPr>
        <w:t>психологиялық аспектілерін</w:t>
      </w:r>
      <w:r w:rsidRPr="00CE128C">
        <w:rPr>
          <w:b/>
          <w:bCs/>
          <w:sz w:val="28"/>
          <w:szCs w:val="28"/>
        </w:rPr>
        <w:t xml:space="preserve"> </w:t>
      </w:r>
      <w:r w:rsidRPr="00CE128C">
        <w:rPr>
          <w:sz w:val="28"/>
          <w:szCs w:val="28"/>
        </w:rPr>
        <w:t>қарасты</w:t>
      </w:r>
      <w:proofErr w:type="spellStart"/>
      <w:r>
        <w:rPr>
          <w:sz w:val="28"/>
          <w:szCs w:val="28"/>
          <w:lang w:val="kk-KZ"/>
        </w:rPr>
        <w:t>райық</w:t>
      </w:r>
      <w:proofErr w:type="spellEnd"/>
      <w:r w:rsidRPr="00CE128C">
        <w:rPr>
          <w:sz w:val="28"/>
          <w:szCs w:val="28"/>
        </w:rPr>
        <w:t xml:space="preserve">. </w:t>
      </w:r>
      <w:r>
        <w:rPr>
          <w:sz w:val="28"/>
          <w:szCs w:val="28"/>
          <w:lang w:val="kk-KZ"/>
        </w:rPr>
        <w:t>З</w:t>
      </w:r>
      <w:r w:rsidRPr="00CE128C">
        <w:rPr>
          <w:sz w:val="28"/>
          <w:szCs w:val="28"/>
        </w:rPr>
        <w:t>ерттеу</w:t>
      </w:r>
      <w:r>
        <w:rPr>
          <w:sz w:val="28"/>
          <w:szCs w:val="28"/>
          <w:lang w:val="kk-KZ"/>
        </w:rPr>
        <w:t xml:space="preserve"> жұмысымызда студенттің өзіндік жұмысын ұйымдастырудың психологиялық тұрғыдан қарастырғандағы негізгі </w:t>
      </w:r>
      <w:r w:rsidRPr="00F54561">
        <w:rPr>
          <w:i/>
          <w:iCs/>
          <w:sz w:val="28"/>
          <w:szCs w:val="28"/>
        </w:rPr>
        <w:t xml:space="preserve"> компоненттер</w:t>
      </w:r>
      <w:r w:rsidRPr="00F54561">
        <w:rPr>
          <w:i/>
          <w:iCs/>
          <w:sz w:val="28"/>
          <w:szCs w:val="28"/>
          <w:lang w:val="kk-KZ"/>
        </w:rPr>
        <w:t>ін</w:t>
      </w:r>
      <w:r>
        <w:rPr>
          <w:b/>
          <w:bCs/>
          <w:sz w:val="28"/>
          <w:szCs w:val="28"/>
          <w:lang w:val="kk-KZ"/>
        </w:rPr>
        <w:t xml:space="preserve"> </w:t>
      </w:r>
      <w:r w:rsidRPr="00CE128C">
        <w:rPr>
          <w:sz w:val="28"/>
          <w:szCs w:val="28"/>
        </w:rPr>
        <w:t xml:space="preserve"> </w:t>
      </w:r>
      <w:r>
        <w:rPr>
          <w:sz w:val="28"/>
          <w:szCs w:val="28"/>
          <w:lang w:val="kk-KZ"/>
        </w:rPr>
        <w:t>сипаттайық (кесте 10 )</w:t>
      </w:r>
      <w:r w:rsidRPr="00CE128C">
        <w:rPr>
          <w:sz w:val="28"/>
          <w:szCs w:val="28"/>
        </w:rPr>
        <w:t>:</w:t>
      </w:r>
    </w:p>
    <w:p w:rsidR="000A209D" w:rsidRDefault="000A209D" w:rsidP="000A209D">
      <w:pPr>
        <w:widowControl w:val="0"/>
        <w:tabs>
          <w:tab w:val="left" w:pos="1311"/>
        </w:tabs>
        <w:autoSpaceDE w:val="0"/>
        <w:autoSpaceDN w:val="0"/>
        <w:jc w:val="both"/>
        <w:rPr>
          <w:sz w:val="28"/>
          <w:szCs w:val="28"/>
        </w:rPr>
      </w:pPr>
    </w:p>
    <w:p w:rsidR="000A209D" w:rsidRPr="00B6797A" w:rsidRDefault="000A209D" w:rsidP="000A209D">
      <w:pPr>
        <w:widowControl w:val="0"/>
        <w:tabs>
          <w:tab w:val="left" w:pos="1311"/>
        </w:tabs>
        <w:autoSpaceDE w:val="0"/>
        <w:autoSpaceDN w:val="0"/>
        <w:jc w:val="both"/>
        <w:rPr>
          <w:sz w:val="28"/>
          <w:szCs w:val="28"/>
          <w:lang w:val="kk-KZ"/>
        </w:rPr>
      </w:pPr>
      <w:r>
        <w:rPr>
          <w:sz w:val="28"/>
          <w:szCs w:val="28"/>
          <w:lang w:val="kk-KZ"/>
        </w:rPr>
        <w:t>Кесте</w:t>
      </w:r>
      <w:r w:rsidRPr="0096635B">
        <w:rPr>
          <w:sz w:val="28"/>
          <w:szCs w:val="28"/>
          <w:lang w:val="kk-KZ"/>
        </w:rPr>
        <w:t xml:space="preserve"> </w:t>
      </w:r>
      <w:r w:rsidRPr="009931E6">
        <w:rPr>
          <w:sz w:val="28"/>
          <w:szCs w:val="28"/>
        </w:rPr>
        <w:t>4</w:t>
      </w:r>
      <w:r>
        <w:rPr>
          <w:sz w:val="28"/>
          <w:szCs w:val="28"/>
          <w:lang w:val="kk-KZ"/>
        </w:rPr>
        <w:t xml:space="preserve"> </w:t>
      </w:r>
      <w:r w:rsidRPr="009931E6">
        <w:rPr>
          <w:sz w:val="28"/>
          <w:szCs w:val="28"/>
          <w:lang w:val="kk-KZ"/>
        </w:rPr>
        <w:t>–</w:t>
      </w:r>
      <w:r>
        <w:rPr>
          <w:sz w:val="28"/>
          <w:szCs w:val="28"/>
          <w:lang w:val="kk-KZ"/>
        </w:rPr>
        <w:t xml:space="preserve"> </w:t>
      </w:r>
      <w:r w:rsidRPr="00CE128C">
        <w:rPr>
          <w:sz w:val="28"/>
          <w:szCs w:val="28"/>
        </w:rPr>
        <w:t xml:space="preserve">Жоғары оқу орындарында өзіндік жұмысты ұйымдастырудың </w:t>
      </w:r>
      <w:r w:rsidRPr="00B6797A">
        <w:rPr>
          <w:sz w:val="28"/>
          <w:szCs w:val="28"/>
        </w:rPr>
        <w:t>психологиялық аспектілері</w:t>
      </w:r>
      <w:r>
        <w:rPr>
          <w:sz w:val="28"/>
          <w:szCs w:val="28"/>
          <w:lang w:val="kk-KZ"/>
        </w:rPr>
        <w:t xml:space="preserve"> </w:t>
      </w:r>
    </w:p>
    <w:p w:rsidR="000A209D" w:rsidRPr="00B6797A" w:rsidRDefault="000A209D" w:rsidP="000A209D">
      <w:pPr>
        <w:widowControl w:val="0"/>
        <w:tabs>
          <w:tab w:val="left" w:pos="1311"/>
        </w:tabs>
        <w:autoSpaceDE w:val="0"/>
        <w:autoSpaceDN w:val="0"/>
        <w:jc w:val="both"/>
        <w:rPr>
          <w:sz w:val="28"/>
          <w:szCs w:val="28"/>
          <w:lang w:val="kk-KZ"/>
        </w:rPr>
      </w:pPr>
    </w:p>
    <w:tbl>
      <w:tblPr>
        <w:tblStyle w:val="a3"/>
        <w:tblW w:w="0" w:type="auto"/>
        <w:tblLook w:val="04A0" w:firstRow="1" w:lastRow="0" w:firstColumn="1" w:lastColumn="0" w:noHBand="0" w:noVBand="1"/>
      </w:tblPr>
      <w:tblGrid>
        <w:gridCol w:w="559"/>
        <w:gridCol w:w="3455"/>
        <w:gridCol w:w="5614"/>
      </w:tblGrid>
      <w:tr w:rsidR="000A209D" w:rsidRPr="00C54233" w:rsidTr="00E6485C">
        <w:tc>
          <w:tcPr>
            <w:tcW w:w="559" w:type="dxa"/>
          </w:tcPr>
          <w:p w:rsidR="000A209D" w:rsidRPr="00595C01" w:rsidRDefault="000A209D" w:rsidP="00E6485C">
            <w:pPr>
              <w:widowControl w:val="0"/>
              <w:tabs>
                <w:tab w:val="left" w:pos="1311"/>
              </w:tabs>
              <w:autoSpaceDE w:val="0"/>
              <w:autoSpaceDN w:val="0"/>
              <w:jc w:val="both"/>
              <w:rPr>
                <w:lang w:val="kk-KZ"/>
              </w:rPr>
            </w:pPr>
            <w:r>
              <w:rPr>
                <w:lang w:val="kk-KZ"/>
              </w:rPr>
              <w:t>р/с</w:t>
            </w:r>
          </w:p>
        </w:tc>
        <w:tc>
          <w:tcPr>
            <w:tcW w:w="3455" w:type="dxa"/>
          </w:tcPr>
          <w:p w:rsidR="000A209D" w:rsidRPr="00595C01" w:rsidRDefault="000A209D" w:rsidP="00E6485C">
            <w:pPr>
              <w:widowControl w:val="0"/>
              <w:tabs>
                <w:tab w:val="left" w:pos="1311"/>
              </w:tabs>
              <w:autoSpaceDE w:val="0"/>
              <w:autoSpaceDN w:val="0"/>
              <w:jc w:val="both"/>
              <w:rPr>
                <w:lang w:val="kk-KZ"/>
              </w:rPr>
            </w:pPr>
            <w:r>
              <w:rPr>
                <w:lang w:val="kk-KZ"/>
              </w:rPr>
              <w:t>компоненттер</w:t>
            </w:r>
          </w:p>
        </w:tc>
        <w:tc>
          <w:tcPr>
            <w:tcW w:w="5614" w:type="dxa"/>
          </w:tcPr>
          <w:p w:rsidR="000A209D" w:rsidRPr="00595C01" w:rsidRDefault="000A209D" w:rsidP="00E6485C">
            <w:pPr>
              <w:widowControl w:val="0"/>
              <w:tabs>
                <w:tab w:val="left" w:pos="1311"/>
              </w:tabs>
              <w:autoSpaceDE w:val="0"/>
              <w:autoSpaceDN w:val="0"/>
              <w:jc w:val="both"/>
              <w:rPr>
                <w:lang w:val="kk-KZ"/>
              </w:rPr>
            </w:pPr>
            <w:r>
              <w:rPr>
                <w:lang w:val="kk-KZ"/>
              </w:rPr>
              <w:t>сипаттама</w:t>
            </w:r>
          </w:p>
        </w:tc>
      </w:tr>
      <w:tr w:rsidR="000A209D" w:rsidRPr="00C54233" w:rsidTr="00E6485C">
        <w:tc>
          <w:tcPr>
            <w:tcW w:w="559" w:type="dxa"/>
          </w:tcPr>
          <w:p w:rsidR="000A209D" w:rsidRPr="00C54233" w:rsidRDefault="000A209D" w:rsidP="00E6485C">
            <w:pPr>
              <w:widowControl w:val="0"/>
              <w:tabs>
                <w:tab w:val="left" w:pos="1311"/>
              </w:tabs>
              <w:autoSpaceDE w:val="0"/>
              <w:autoSpaceDN w:val="0"/>
              <w:jc w:val="both"/>
            </w:pPr>
            <w:r w:rsidRPr="00C54233">
              <w:t>1.</w:t>
            </w:r>
          </w:p>
        </w:tc>
        <w:tc>
          <w:tcPr>
            <w:tcW w:w="3455" w:type="dxa"/>
          </w:tcPr>
          <w:p w:rsidR="000A209D" w:rsidRPr="00C54233" w:rsidRDefault="000A209D" w:rsidP="00E6485C">
            <w:pPr>
              <w:widowControl w:val="0"/>
              <w:tabs>
                <w:tab w:val="left" w:pos="1311"/>
              </w:tabs>
              <w:autoSpaceDE w:val="0"/>
              <w:autoSpaceDN w:val="0"/>
              <w:jc w:val="both"/>
            </w:pPr>
            <w:r w:rsidRPr="00C54233">
              <w:t>Мотивация және өзін-өзі реттеу</w:t>
            </w:r>
          </w:p>
        </w:tc>
        <w:tc>
          <w:tcPr>
            <w:tcW w:w="5614" w:type="dxa"/>
          </w:tcPr>
          <w:p w:rsidR="000A209D" w:rsidRPr="00C54233" w:rsidRDefault="000A209D" w:rsidP="00E6485C">
            <w:pPr>
              <w:widowControl w:val="0"/>
              <w:tabs>
                <w:tab w:val="left" w:pos="1311"/>
              </w:tabs>
              <w:autoSpaceDE w:val="0"/>
              <w:autoSpaceDN w:val="0"/>
              <w:jc w:val="both"/>
            </w:pPr>
            <w:r w:rsidRPr="00C54233">
              <w:t>Студенттерді өз</w:t>
            </w:r>
            <w:r>
              <w:rPr>
                <w:lang w:val="kk-KZ"/>
              </w:rPr>
              <w:t>ін</w:t>
            </w:r>
            <w:r w:rsidRPr="00C54233">
              <w:t xml:space="preserve">дік жұмысқа итермелейтін мотивациялық факторларды түсіну өте маңызды. </w:t>
            </w:r>
            <w:r>
              <w:rPr>
                <w:lang w:val="kk-KZ"/>
              </w:rPr>
              <w:t>Оқытушылар</w:t>
            </w:r>
            <w:r w:rsidRPr="00C54233">
              <w:t xml:space="preserve"> </w:t>
            </w:r>
            <w:r>
              <w:rPr>
                <w:lang w:val="kk-KZ"/>
              </w:rPr>
              <w:t>студенттерге</w:t>
            </w:r>
            <w:r w:rsidRPr="00C54233">
              <w:t xml:space="preserve"> мақсат қою, уақытты басқару және олардың үлгерімін бақылау сияқты өзін-өзі реттеу дағдыларын дамытуға көмектесуі керек. Дербестікті ынталандыратын қолайлы ортаны қамтамасыз ету </w:t>
            </w:r>
          </w:p>
        </w:tc>
      </w:tr>
      <w:tr w:rsidR="000A209D" w:rsidRPr="00C54233" w:rsidTr="00E6485C">
        <w:tc>
          <w:tcPr>
            <w:tcW w:w="559" w:type="dxa"/>
          </w:tcPr>
          <w:p w:rsidR="000A209D" w:rsidRPr="00C54233" w:rsidRDefault="000A209D" w:rsidP="00E6485C">
            <w:pPr>
              <w:widowControl w:val="0"/>
              <w:tabs>
                <w:tab w:val="left" w:pos="1311"/>
              </w:tabs>
              <w:autoSpaceDE w:val="0"/>
              <w:autoSpaceDN w:val="0"/>
              <w:jc w:val="both"/>
              <w:rPr>
                <w:lang w:val="kk-KZ"/>
              </w:rPr>
            </w:pPr>
            <w:r w:rsidRPr="00C54233">
              <w:rPr>
                <w:lang w:val="kk-KZ"/>
              </w:rPr>
              <w:t>2.</w:t>
            </w:r>
          </w:p>
        </w:tc>
        <w:tc>
          <w:tcPr>
            <w:tcW w:w="3455" w:type="dxa"/>
          </w:tcPr>
          <w:p w:rsidR="000A209D" w:rsidRPr="00C54233" w:rsidRDefault="000A209D" w:rsidP="00E6485C">
            <w:pPr>
              <w:widowControl w:val="0"/>
              <w:tabs>
                <w:tab w:val="left" w:pos="1311"/>
              </w:tabs>
              <w:autoSpaceDE w:val="0"/>
              <w:autoSpaceDN w:val="0"/>
              <w:jc w:val="both"/>
            </w:pPr>
            <w:r w:rsidRPr="00C54233">
              <w:t>Оқыту стильдері мен қалаулары</w:t>
            </w:r>
          </w:p>
        </w:tc>
        <w:tc>
          <w:tcPr>
            <w:tcW w:w="5614" w:type="dxa"/>
          </w:tcPr>
          <w:p w:rsidR="000A209D" w:rsidRPr="00C54233" w:rsidRDefault="000A209D" w:rsidP="00E6485C">
            <w:pPr>
              <w:widowControl w:val="0"/>
              <w:tabs>
                <w:tab w:val="left" w:pos="1311"/>
              </w:tabs>
              <w:autoSpaceDE w:val="0"/>
              <w:autoSpaceDN w:val="0"/>
              <w:jc w:val="both"/>
            </w:pPr>
            <w:r>
              <w:rPr>
                <w:lang w:val="kk-KZ"/>
              </w:rPr>
              <w:t>Студенттердің</w:t>
            </w:r>
            <w:r w:rsidRPr="00C54233">
              <w:t xml:space="preserve"> әртүрлі оқу стильдері мен қалаулары бар екенін мойындау өте маңызды. Әртүрлі оқыту әдістеріне сәйкес келетін әртүрлі ресурстар мен әрекеттерді ұсына отырып, өз бетінше білім алудың тиімділігін оңтайландыруға болады. </w:t>
            </w:r>
            <w:r>
              <w:rPr>
                <w:lang w:val="kk-KZ"/>
              </w:rPr>
              <w:t>Ж</w:t>
            </w:r>
            <w:r w:rsidRPr="00C54233">
              <w:t>азбаша материалдармен де, мультимедиялық ресурстармен де қамтамасыз ету визуалды және есту арқылы үйренушілерді қамт</w:t>
            </w:r>
            <w:proofErr w:type="spellStart"/>
            <w:r>
              <w:rPr>
                <w:lang w:val="kk-KZ"/>
              </w:rPr>
              <w:t>иды</w:t>
            </w:r>
            <w:proofErr w:type="spellEnd"/>
            <w:r w:rsidRPr="00C54233">
              <w:t>.</w:t>
            </w:r>
          </w:p>
        </w:tc>
      </w:tr>
    </w:tbl>
    <w:p w:rsidR="00027839" w:rsidRDefault="00027839" w:rsidP="000A209D">
      <w:pPr>
        <w:rPr>
          <w:lang w:val="kk-KZ"/>
        </w:rPr>
      </w:pPr>
    </w:p>
    <w:p w:rsidR="00027839" w:rsidRDefault="00027839" w:rsidP="000A209D">
      <w:pPr>
        <w:rPr>
          <w:lang w:val="kk-KZ"/>
        </w:rPr>
      </w:pPr>
    </w:p>
    <w:p w:rsidR="000A209D" w:rsidRPr="007C01AB" w:rsidRDefault="000A209D" w:rsidP="000A209D">
      <w:pPr>
        <w:rPr>
          <w:lang w:val="kk-KZ"/>
        </w:rPr>
      </w:pPr>
      <w:r>
        <w:rPr>
          <w:lang w:val="kk-KZ"/>
        </w:rPr>
        <w:t>4–кесте жалғасы</w:t>
      </w:r>
    </w:p>
    <w:p w:rsidR="000A209D" w:rsidRPr="009931E6" w:rsidRDefault="000A209D" w:rsidP="000A209D">
      <w:pPr>
        <w:rPr>
          <w:lang w:val="kk-KZ"/>
        </w:rPr>
      </w:pPr>
    </w:p>
    <w:tbl>
      <w:tblPr>
        <w:tblStyle w:val="a3"/>
        <w:tblW w:w="0" w:type="auto"/>
        <w:tblLook w:val="04A0" w:firstRow="1" w:lastRow="0" w:firstColumn="1" w:lastColumn="0" w:noHBand="0" w:noVBand="1"/>
      </w:tblPr>
      <w:tblGrid>
        <w:gridCol w:w="559"/>
        <w:gridCol w:w="3455"/>
        <w:gridCol w:w="5614"/>
      </w:tblGrid>
      <w:tr w:rsidR="000A209D" w:rsidRPr="00C54233" w:rsidTr="00E6485C">
        <w:tc>
          <w:tcPr>
            <w:tcW w:w="559" w:type="dxa"/>
          </w:tcPr>
          <w:p w:rsidR="000A209D" w:rsidRPr="00C54233" w:rsidRDefault="000A209D" w:rsidP="00E6485C">
            <w:pPr>
              <w:widowControl w:val="0"/>
              <w:tabs>
                <w:tab w:val="left" w:pos="1311"/>
              </w:tabs>
              <w:autoSpaceDE w:val="0"/>
              <w:autoSpaceDN w:val="0"/>
              <w:jc w:val="both"/>
              <w:rPr>
                <w:lang w:val="kk-KZ"/>
              </w:rPr>
            </w:pPr>
            <w:r>
              <w:rPr>
                <w:lang w:val="kk-KZ"/>
              </w:rPr>
              <w:t>1</w:t>
            </w:r>
          </w:p>
        </w:tc>
        <w:tc>
          <w:tcPr>
            <w:tcW w:w="3455" w:type="dxa"/>
          </w:tcPr>
          <w:p w:rsidR="000A209D" w:rsidRPr="009931E6" w:rsidRDefault="000A209D" w:rsidP="00E6485C">
            <w:pPr>
              <w:widowControl w:val="0"/>
              <w:tabs>
                <w:tab w:val="left" w:pos="1311"/>
              </w:tabs>
              <w:autoSpaceDE w:val="0"/>
              <w:autoSpaceDN w:val="0"/>
              <w:jc w:val="both"/>
              <w:rPr>
                <w:lang w:val="kk-KZ"/>
              </w:rPr>
            </w:pPr>
            <w:r>
              <w:rPr>
                <w:lang w:val="kk-KZ"/>
              </w:rPr>
              <w:t>2</w:t>
            </w:r>
          </w:p>
        </w:tc>
        <w:tc>
          <w:tcPr>
            <w:tcW w:w="5614" w:type="dxa"/>
          </w:tcPr>
          <w:p w:rsidR="000A209D" w:rsidRDefault="000A209D" w:rsidP="00E6485C">
            <w:pPr>
              <w:widowControl w:val="0"/>
              <w:tabs>
                <w:tab w:val="left" w:pos="1311"/>
              </w:tabs>
              <w:autoSpaceDE w:val="0"/>
              <w:autoSpaceDN w:val="0"/>
              <w:jc w:val="both"/>
              <w:rPr>
                <w:lang w:val="kk-KZ"/>
              </w:rPr>
            </w:pPr>
            <w:r>
              <w:rPr>
                <w:lang w:val="kk-KZ"/>
              </w:rPr>
              <w:t>3</w:t>
            </w:r>
          </w:p>
        </w:tc>
      </w:tr>
      <w:tr w:rsidR="000A209D" w:rsidRPr="00C54233" w:rsidTr="00E6485C">
        <w:tc>
          <w:tcPr>
            <w:tcW w:w="559" w:type="dxa"/>
          </w:tcPr>
          <w:p w:rsidR="000A209D" w:rsidRDefault="000A209D" w:rsidP="00E6485C">
            <w:pPr>
              <w:widowControl w:val="0"/>
              <w:tabs>
                <w:tab w:val="left" w:pos="1311"/>
              </w:tabs>
              <w:autoSpaceDE w:val="0"/>
              <w:autoSpaceDN w:val="0"/>
              <w:jc w:val="both"/>
              <w:rPr>
                <w:lang w:val="kk-KZ"/>
              </w:rPr>
            </w:pPr>
          </w:p>
          <w:p w:rsidR="000A209D" w:rsidRPr="00C54233" w:rsidRDefault="000A209D" w:rsidP="00E6485C">
            <w:pPr>
              <w:widowControl w:val="0"/>
              <w:tabs>
                <w:tab w:val="left" w:pos="1311"/>
              </w:tabs>
              <w:autoSpaceDE w:val="0"/>
              <w:autoSpaceDN w:val="0"/>
              <w:jc w:val="both"/>
              <w:rPr>
                <w:lang w:val="kk-KZ"/>
              </w:rPr>
            </w:pPr>
            <w:r w:rsidRPr="00C54233">
              <w:rPr>
                <w:lang w:val="kk-KZ"/>
              </w:rPr>
              <w:t>3.</w:t>
            </w:r>
          </w:p>
        </w:tc>
        <w:tc>
          <w:tcPr>
            <w:tcW w:w="3455" w:type="dxa"/>
          </w:tcPr>
          <w:p w:rsidR="000A209D" w:rsidRDefault="000A209D" w:rsidP="00E6485C">
            <w:pPr>
              <w:widowControl w:val="0"/>
              <w:tabs>
                <w:tab w:val="left" w:pos="1311"/>
              </w:tabs>
              <w:autoSpaceDE w:val="0"/>
              <w:autoSpaceDN w:val="0"/>
              <w:jc w:val="both"/>
            </w:pPr>
          </w:p>
          <w:p w:rsidR="000A209D" w:rsidRPr="00C54233" w:rsidRDefault="000A209D" w:rsidP="00E6485C">
            <w:pPr>
              <w:widowControl w:val="0"/>
              <w:tabs>
                <w:tab w:val="left" w:pos="1311"/>
              </w:tabs>
              <w:autoSpaceDE w:val="0"/>
              <w:autoSpaceDN w:val="0"/>
              <w:jc w:val="both"/>
            </w:pPr>
            <w:r w:rsidRPr="00C54233">
              <w:t>Кері байланыс және рефлексия</w:t>
            </w:r>
          </w:p>
        </w:tc>
        <w:tc>
          <w:tcPr>
            <w:tcW w:w="5614" w:type="dxa"/>
          </w:tcPr>
          <w:p w:rsidR="000A209D" w:rsidRDefault="000A209D" w:rsidP="00E6485C"/>
          <w:p w:rsidR="000A209D" w:rsidRPr="00C54233" w:rsidRDefault="000A209D" w:rsidP="00E6485C">
            <w:r w:rsidRPr="00C54233">
              <w:t>Студенттердің өз</w:t>
            </w:r>
            <w:r>
              <w:rPr>
                <w:lang w:val="kk-KZ"/>
              </w:rPr>
              <w:t>ін</w:t>
            </w:r>
            <w:r w:rsidRPr="00C54233">
              <w:t xml:space="preserve">дік жұмыстарына </w:t>
            </w:r>
            <w:r>
              <w:rPr>
                <w:lang w:val="kk-KZ"/>
              </w:rPr>
              <w:t>басшылық</w:t>
            </w:r>
            <w:r w:rsidRPr="00C54233">
              <w:t xml:space="preserve"> ету үшін кері байланысты қамтамасыз ету өте маңызды. Кері байланыс нақты, іс-әрекетке қабілетті және оқу процесіне де, нәтижелеріне де бағытталған болуы керек. Студенттерді оқу тәжірибесі туралы ойлауға ынталандыру метакогнитивтік сананы дамытады және олардың өз бетінше оқу стратегияларын нақтылауға көмектеседі.</w:t>
            </w:r>
            <w:r>
              <w:rPr>
                <w:rFonts w:ascii="Arial" w:hAnsi="Arial" w:cs="Arial"/>
                <w:color w:val="222222"/>
                <w:sz w:val="20"/>
                <w:szCs w:val="20"/>
                <w:shd w:val="clear" w:color="auto" w:fill="FFFFFF"/>
              </w:rPr>
              <w:t xml:space="preserve"> </w:t>
            </w:r>
          </w:p>
        </w:tc>
      </w:tr>
      <w:tr w:rsidR="000A209D" w:rsidRPr="00C54233" w:rsidTr="00E6485C">
        <w:tc>
          <w:tcPr>
            <w:tcW w:w="559" w:type="dxa"/>
          </w:tcPr>
          <w:p w:rsidR="000A209D" w:rsidRDefault="000A209D" w:rsidP="00E6485C">
            <w:pPr>
              <w:widowControl w:val="0"/>
              <w:tabs>
                <w:tab w:val="left" w:pos="1311"/>
              </w:tabs>
              <w:autoSpaceDE w:val="0"/>
              <w:autoSpaceDN w:val="0"/>
              <w:jc w:val="both"/>
              <w:rPr>
                <w:lang w:val="kk-KZ"/>
              </w:rPr>
            </w:pPr>
          </w:p>
          <w:p w:rsidR="000A209D" w:rsidRPr="00C54233" w:rsidRDefault="000A209D" w:rsidP="00E6485C">
            <w:pPr>
              <w:widowControl w:val="0"/>
              <w:tabs>
                <w:tab w:val="left" w:pos="1311"/>
              </w:tabs>
              <w:autoSpaceDE w:val="0"/>
              <w:autoSpaceDN w:val="0"/>
              <w:jc w:val="both"/>
              <w:rPr>
                <w:lang w:val="kk-KZ"/>
              </w:rPr>
            </w:pPr>
            <w:r w:rsidRPr="00C54233">
              <w:rPr>
                <w:lang w:val="kk-KZ"/>
              </w:rPr>
              <w:t>4.</w:t>
            </w:r>
          </w:p>
        </w:tc>
        <w:tc>
          <w:tcPr>
            <w:tcW w:w="3455" w:type="dxa"/>
          </w:tcPr>
          <w:p w:rsidR="000A209D" w:rsidRDefault="000A209D" w:rsidP="00E6485C">
            <w:pPr>
              <w:widowControl w:val="0"/>
              <w:tabs>
                <w:tab w:val="left" w:pos="1311"/>
              </w:tabs>
              <w:autoSpaceDE w:val="0"/>
              <w:autoSpaceDN w:val="0"/>
              <w:jc w:val="both"/>
            </w:pPr>
          </w:p>
          <w:p w:rsidR="000A209D" w:rsidRPr="00C54233" w:rsidRDefault="000A209D" w:rsidP="00E6485C">
            <w:pPr>
              <w:widowControl w:val="0"/>
              <w:tabs>
                <w:tab w:val="left" w:pos="1311"/>
              </w:tabs>
              <w:autoSpaceDE w:val="0"/>
              <w:autoSpaceDN w:val="0"/>
              <w:jc w:val="both"/>
            </w:pPr>
            <w:r w:rsidRPr="00C54233">
              <w:t>Бірлескен оқу мүмкіндіктері</w:t>
            </w:r>
          </w:p>
        </w:tc>
        <w:tc>
          <w:tcPr>
            <w:tcW w:w="5614" w:type="dxa"/>
          </w:tcPr>
          <w:p w:rsidR="000110CC" w:rsidRDefault="000110CC" w:rsidP="000110CC">
            <w:pPr>
              <w:widowControl w:val="0"/>
              <w:tabs>
                <w:tab w:val="left" w:pos="1311"/>
              </w:tabs>
              <w:autoSpaceDE w:val="0"/>
              <w:autoSpaceDN w:val="0"/>
              <w:jc w:val="both"/>
            </w:pPr>
          </w:p>
          <w:p w:rsidR="000A209D" w:rsidRPr="00F37B57" w:rsidRDefault="000A209D" w:rsidP="000110CC">
            <w:pPr>
              <w:widowControl w:val="0"/>
              <w:tabs>
                <w:tab w:val="left" w:pos="1311"/>
              </w:tabs>
              <w:autoSpaceDE w:val="0"/>
              <w:autoSpaceDN w:val="0"/>
              <w:jc w:val="both"/>
              <w:rPr>
                <w:lang w:val="kk-KZ"/>
              </w:rPr>
            </w:pPr>
            <w:r w:rsidRPr="00C54233">
              <w:t>Өз</w:t>
            </w:r>
            <w:r>
              <w:rPr>
                <w:lang w:val="kk-KZ"/>
              </w:rPr>
              <w:t>ін</w:t>
            </w:r>
            <w:r w:rsidRPr="00C54233">
              <w:t>дік жұмыс жеке күш-жігерді білдірсе де, бірлескен оқу тәжірибесі оны тиімді толықтыра алады. Топтық жобалар, бірін-бірі тексеру әрекеттері және бірлескен мәселелерді шешуге арналған тапсырмалар әлеуметтік өзара әрекеттесуге, қарым-қатынас дағдыларына және ұжымдық білім құрылысына ықпал етеді</w:t>
            </w:r>
            <w:r>
              <w:rPr>
                <w:lang w:val="kk-KZ"/>
              </w:rPr>
              <w:t>.</w:t>
            </w:r>
            <w:r w:rsidRPr="0049546E">
              <w:rPr>
                <w:sz w:val="28"/>
                <w:szCs w:val="28"/>
              </w:rPr>
              <w:t xml:space="preserve"> </w:t>
            </w:r>
          </w:p>
        </w:tc>
      </w:tr>
      <w:tr w:rsidR="000A209D" w:rsidRPr="00C54233" w:rsidTr="00E6485C">
        <w:tc>
          <w:tcPr>
            <w:tcW w:w="559" w:type="dxa"/>
          </w:tcPr>
          <w:p w:rsidR="000A209D" w:rsidRDefault="000A209D" w:rsidP="00E6485C">
            <w:pPr>
              <w:widowControl w:val="0"/>
              <w:tabs>
                <w:tab w:val="left" w:pos="1311"/>
              </w:tabs>
              <w:autoSpaceDE w:val="0"/>
              <w:autoSpaceDN w:val="0"/>
              <w:jc w:val="both"/>
              <w:rPr>
                <w:lang w:val="kk-KZ"/>
              </w:rPr>
            </w:pPr>
          </w:p>
          <w:p w:rsidR="000A209D" w:rsidRPr="00C54233" w:rsidRDefault="000A209D" w:rsidP="00E6485C">
            <w:pPr>
              <w:widowControl w:val="0"/>
              <w:tabs>
                <w:tab w:val="left" w:pos="1311"/>
              </w:tabs>
              <w:autoSpaceDE w:val="0"/>
              <w:autoSpaceDN w:val="0"/>
              <w:jc w:val="both"/>
            </w:pPr>
            <w:r>
              <w:rPr>
                <w:lang w:val="kk-KZ"/>
              </w:rPr>
              <w:t>5</w:t>
            </w:r>
            <w:r w:rsidRPr="00C54233">
              <w:t>.</w:t>
            </w:r>
          </w:p>
        </w:tc>
        <w:tc>
          <w:tcPr>
            <w:tcW w:w="3455" w:type="dxa"/>
          </w:tcPr>
          <w:p w:rsidR="000A209D" w:rsidRDefault="000A209D" w:rsidP="00E6485C">
            <w:pPr>
              <w:widowControl w:val="0"/>
              <w:tabs>
                <w:tab w:val="left" w:pos="1311"/>
              </w:tabs>
              <w:autoSpaceDE w:val="0"/>
              <w:autoSpaceDN w:val="0"/>
              <w:jc w:val="both"/>
            </w:pPr>
          </w:p>
          <w:p w:rsidR="000A209D" w:rsidRPr="00C54233" w:rsidRDefault="000A209D" w:rsidP="00E6485C">
            <w:pPr>
              <w:widowControl w:val="0"/>
              <w:tabs>
                <w:tab w:val="left" w:pos="1311"/>
              </w:tabs>
              <w:autoSpaceDE w:val="0"/>
              <w:autoSpaceDN w:val="0"/>
              <w:jc w:val="both"/>
            </w:pPr>
            <w:r w:rsidRPr="00C54233">
              <w:t>Танымдық жүктемені басқару</w:t>
            </w:r>
          </w:p>
        </w:tc>
        <w:tc>
          <w:tcPr>
            <w:tcW w:w="5614" w:type="dxa"/>
          </w:tcPr>
          <w:p w:rsidR="000A209D" w:rsidRDefault="000A209D" w:rsidP="00E6485C">
            <w:pPr>
              <w:widowControl w:val="0"/>
              <w:tabs>
                <w:tab w:val="left" w:pos="1311"/>
              </w:tabs>
              <w:autoSpaceDE w:val="0"/>
              <w:autoSpaceDN w:val="0"/>
              <w:jc w:val="both"/>
            </w:pPr>
          </w:p>
          <w:p w:rsidR="000A209D" w:rsidRPr="00C54233" w:rsidRDefault="000A209D" w:rsidP="00E6485C">
            <w:pPr>
              <w:widowControl w:val="0"/>
              <w:tabs>
                <w:tab w:val="left" w:pos="1311"/>
              </w:tabs>
              <w:autoSpaceDE w:val="0"/>
              <w:autoSpaceDN w:val="0"/>
              <w:jc w:val="both"/>
            </w:pPr>
            <w:r w:rsidRPr="00C54233">
              <w:t>Өзіндік жұмыстың когнитивтік талаптарын тану қиын, бірақ басқарылатын тапсырмаларды жобалау үшін маңызды. Күрделі ұғымдарды кішірек, сіңімді бөліктерге бөлу және нақты нұсқаулар беру студенттерге когнитивті жүктемені болдырмауға және зейінді сақтауға көмектеседі.</w:t>
            </w:r>
          </w:p>
          <w:p w:rsidR="000A209D" w:rsidRPr="00C54233" w:rsidRDefault="000A209D" w:rsidP="00E6485C">
            <w:pPr>
              <w:widowControl w:val="0"/>
              <w:tabs>
                <w:tab w:val="left" w:pos="1311"/>
              </w:tabs>
              <w:autoSpaceDE w:val="0"/>
              <w:autoSpaceDN w:val="0"/>
              <w:jc w:val="both"/>
            </w:pPr>
          </w:p>
        </w:tc>
      </w:tr>
      <w:tr w:rsidR="000A209D" w:rsidRPr="00C54233" w:rsidTr="00E6485C">
        <w:tc>
          <w:tcPr>
            <w:tcW w:w="559" w:type="dxa"/>
          </w:tcPr>
          <w:p w:rsidR="000A209D" w:rsidRDefault="000A209D" w:rsidP="00E6485C">
            <w:pPr>
              <w:widowControl w:val="0"/>
              <w:tabs>
                <w:tab w:val="left" w:pos="1311"/>
              </w:tabs>
              <w:autoSpaceDE w:val="0"/>
              <w:autoSpaceDN w:val="0"/>
              <w:jc w:val="both"/>
              <w:rPr>
                <w:lang w:val="kk-KZ"/>
              </w:rPr>
            </w:pPr>
          </w:p>
          <w:p w:rsidR="000A209D" w:rsidRPr="00C54233" w:rsidRDefault="000A209D" w:rsidP="00E6485C">
            <w:pPr>
              <w:widowControl w:val="0"/>
              <w:tabs>
                <w:tab w:val="left" w:pos="1311"/>
              </w:tabs>
              <w:autoSpaceDE w:val="0"/>
              <w:autoSpaceDN w:val="0"/>
              <w:jc w:val="both"/>
              <w:rPr>
                <w:lang w:val="kk-KZ"/>
              </w:rPr>
            </w:pPr>
            <w:r>
              <w:rPr>
                <w:lang w:val="kk-KZ"/>
              </w:rPr>
              <w:t>6</w:t>
            </w:r>
            <w:r w:rsidRPr="00C54233">
              <w:rPr>
                <w:lang w:val="kk-KZ"/>
              </w:rPr>
              <w:t>.</w:t>
            </w:r>
          </w:p>
        </w:tc>
        <w:tc>
          <w:tcPr>
            <w:tcW w:w="3455" w:type="dxa"/>
          </w:tcPr>
          <w:p w:rsidR="000A209D" w:rsidRDefault="000A209D" w:rsidP="00E6485C">
            <w:pPr>
              <w:widowControl w:val="0"/>
              <w:tabs>
                <w:tab w:val="left" w:pos="1311"/>
              </w:tabs>
              <w:autoSpaceDE w:val="0"/>
              <w:autoSpaceDN w:val="0"/>
              <w:jc w:val="both"/>
            </w:pPr>
          </w:p>
          <w:p w:rsidR="000A209D" w:rsidRPr="00C54233" w:rsidRDefault="000A209D" w:rsidP="00E6485C">
            <w:pPr>
              <w:widowControl w:val="0"/>
              <w:tabs>
                <w:tab w:val="left" w:pos="1311"/>
              </w:tabs>
              <w:autoSpaceDE w:val="0"/>
              <w:autoSpaceDN w:val="0"/>
              <w:jc w:val="both"/>
            </w:pPr>
            <w:r w:rsidRPr="00C54233">
              <w:t>Ішкі мотивация және қызығушылықты дамыту</w:t>
            </w:r>
          </w:p>
        </w:tc>
        <w:tc>
          <w:tcPr>
            <w:tcW w:w="5614" w:type="dxa"/>
          </w:tcPr>
          <w:p w:rsidR="000A209D" w:rsidRDefault="000A209D" w:rsidP="00E6485C">
            <w:pPr>
              <w:widowControl w:val="0"/>
              <w:tabs>
                <w:tab w:val="left" w:pos="1311"/>
              </w:tabs>
              <w:autoSpaceDE w:val="0"/>
              <w:autoSpaceDN w:val="0"/>
              <w:jc w:val="both"/>
              <w:rPr>
                <w:lang w:val="kk-KZ"/>
              </w:rPr>
            </w:pPr>
          </w:p>
          <w:p w:rsidR="000A209D" w:rsidRPr="00C54233" w:rsidRDefault="000A209D" w:rsidP="00E6485C">
            <w:pPr>
              <w:widowControl w:val="0"/>
              <w:tabs>
                <w:tab w:val="left" w:pos="1311"/>
              </w:tabs>
              <w:autoSpaceDE w:val="0"/>
              <w:autoSpaceDN w:val="0"/>
              <w:jc w:val="both"/>
            </w:pPr>
            <w:r>
              <w:rPr>
                <w:lang w:val="kk-KZ"/>
              </w:rPr>
              <w:t>Студенттердің</w:t>
            </w:r>
            <w:r w:rsidRPr="00C54233">
              <w:t xml:space="preserve"> ішкі мотивациясын дамыту олардың қызығушылықтарын және дербестік сезімін ашуды қамтиды. Шығармашылық пен ізденіске мүмкіндік беретін өз бетінше оқу үшін тақырыптарды таңдауда таңдау мен дербестікті қамтамасыз ету студенттердің оқуға деген қызығушылығын арттыра алады.</w:t>
            </w:r>
          </w:p>
          <w:p w:rsidR="000A209D" w:rsidRPr="00C54233" w:rsidRDefault="000A209D" w:rsidP="00E6485C">
            <w:pPr>
              <w:widowControl w:val="0"/>
              <w:tabs>
                <w:tab w:val="left" w:pos="1311"/>
              </w:tabs>
              <w:autoSpaceDE w:val="0"/>
              <w:autoSpaceDN w:val="0"/>
              <w:jc w:val="both"/>
            </w:pPr>
          </w:p>
        </w:tc>
      </w:tr>
      <w:tr w:rsidR="000A209D" w:rsidRPr="00C54233" w:rsidTr="00E6485C">
        <w:tc>
          <w:tcPr>
            <w:tcW w:w="559" w:type="dxa"/>
          </w:tcPr>
          <w:p w:rsidR="000A209D" w:rsidRPr="00C54233" w:rsidRDefault="000A209D" w:rsidP="00E6485C">
            <w:pPr>
              <w:widowControl w:val="0"/>
              <w:tabs>
                <w:tab w:val="left" w:pos="1311"/>
              </w:tabs>
              <w:autoSpaceDE w:val="0"/>
              <w:autoSpaceDN w:val="0"/>
              <w:jc w:val="both"/>
              <w:rPr>
                <w:lang w:val="kk-KZ"/>
              </w:rPr>
            </w:pPr>
            <w:r>
              <w:rPr>
                <w:lang w:val="kk-KZ"/>
              </w:rPr>
              <w:t>7</w:t>
            </w:r>
            <w:r w:rsidRPr="00C54233">
              <w:rPr>
                <w:lang w:val="kk-KZ"/>
              </w:rPr>
              <w:t>.</w:t>
            </w:r>
          </w:p>
        </w:tc>
        <w:tc>
          <w:tcPr>
            <w:tcW w:w="3455" w:type="dxa"/>
          </w:tcPr>
          <w:p w:rsidR="000A209D" w:rsidRPr="00C54233" w:rsidRDefault="000A209D" w:rsidP="00E6485C">
            <w:pPr>
              <w:widowControl w:val="0"/>
              <w:tabs>
                <w:tab w:val="left" w:pos="1311"/>
              </w:tabs>
              <w:autoSpaceDE w:val="0"/>
              <w:autoSpaceDN w:val="0"/>
              <w:jc w:val="both"/>
            </w:pPr>
            <w:r w:rsidRPr="00C54233">
              <w:t>Мәдени және контекстік қарастырулар</w:t>
            </w:r>
          </w:p>
          <w:p w:rsidR="000A209D" w:rsidRPr="00C54233" w:rsidRDefault="000A209D" w:rsidP="00E6485C">
            <w:pPr>
              <w:widowControl w:val="0"/>
              <w:tabs>
                <w:tab w:val="left" w:pos="1311"/>
              </w:tabs>
              <w:autoSpaceDE w:val="0"/>
              <w:autoSpaceDN w:val="0"/>
              <w:jc w:val="both"/>
            </w:pPr>
          </w:p>
          <w:p w:rsidR="000A209D" w:rsidRPr="00C54233" w:rsidRDefault="000A209D" w:rsidP="00E6485C">
            <w:pPr>
              <w:widowControl w:val="0"/>
              <w:tabs>
                <w:tab w:val="left" w:pos="1311"/>
              </w:tabs>
              <w:autoSpaceDE w:val="0"/>
              <w:autoSpaceDN w:val="0"/>
              <w:jc w:val="both"/>
            </w:pPr>
          </w:p>
        </w:tc>
        <w:tc>
          <w:tcPr>
            <w:tcW w:w="5614" w:type="dxa"/>
          </w:tcPr>
          <w:p w:rsidR="000A209D" w:rsidRPr="00C54233" w:rsidRDefault="000A209D" w:rsidP="00E6485C">
            <w:pPr>
              <w:widowControl w:val="0"/>
              <w:tabs>
                <w:tab w:val="left" w:pos="1311"/>
              </w:tabs>
              <w:autoSpaceDE w:val="0"/>
              <w:autoSpaceDN w:val="0"/>
              <w:jc w:val="both"/>
            </w:pPr>
            <w:r w:rsidRPr="00C54233">
              <w:t>Мәдени әртүрлілікті және студенттердің оқу тәжірибесін қалыптастыратын контекстік факторларды мойындау өте маңызды. Педагогтар оқушылардың білімін, тәжірибесін және көзқарасын құрметтейтін инклюзивті оқыту ортасын құруға ұмтылуы керек</w:t>
            </w:r>
          </w:p>
        </w:tc>
      </w:tr>
    </w:tbl>
    <w:p w:rsidR="000A209D" w:rsidRDefault="000A209D" w:rsidP="000A209D">
      <w:pPr>
        <w:tabs>
          <w:tab w:val="left" w:pos="567"/>
        </w:tabs>
        <w:jc w:val="both"/>
        <w:rPr>
          <w:sz w:val="28"/>
          <w:szCs w:val="28"/>
          <w:lang w:val="kk-KZ"/>
        </w:rPr>
      </w:pPr>
      <w:r w:rsidRPr="00B6797A">
        <w:rPr>
          <w:sz w:val="28"/>
          <w:szCs w:val="28"/>
          <w:lang w:val="kk-KZ"/>
        </w:rPr>
        <w:t xml:space="preserve"> </w:t>
      </w:r>
    </w:p>
    <w:p w:rsidR="000A209D" w:rsidRDefault="000A209D" w:rsidP="000A209D">
      <w:pPr>
        <w:ind w:firstLine="709"/>
        <w:jc w:val="both"/>
        <w:rPr>
          <w:sz w:val="28"/>
          <w:szCs w:val="28"/>
          <w:lang w:val="kk-KZ"/>
        </w:rPr>
      </w:pPr>
      <w:r w:rsidRPr="00113566">
        <w:rPr>
          <w:sz w:val="28"/>
          <w:szCs w:val="28"/>
          <w:lang w:val="kk-KZ"/>
        </w:rPr>
        <w:t>Жоғары оқу орындарындағы өзіндік жұмыстың психологиялық аспектілерін қарастырғанда олардың студенттердің жас ерекшеліктерімен тығыз байланыс</w:t>
      </w:r>
      <w:r>
        <w:rPr>
          <w:sz w:val="28"/>
          <w:szCs w:val="28"/>
          <w:lang w:val="kk-KZ"/>
        </w:rPr>
        <w:t>тың</w:t>
      </w:r>
      <w:r w:rsidRPr="00113566">
        <w:rPr>
          <w:sz w:val="28"/>
          <w:szCs w:val="28"/>
          <w:lang w:val="kk-KZ"/>
        </w:rPr>
        <w:t xml:space="preserve"> </w:t>
      </w:r>
      <w:r>
        <w:rPr>
          <w:sz w:val="28"/>
          <w:szCs w:val="28"/>
          <w:lang w:val="kk-KZ"/>
        </w:rPr>
        <w:t>мағынасын ашып, негіздейік.  Ол үшін студенттің ЖОО-да оқитын уақыт кезеңіндегі психологиялық қалыптасуын сипаттайық (Сурет 7) :</w:t>
      </w:r>
    </w:p>
    <w:p w:rsidR="000A209D" w:rsidRDefault="0041785A" w:rsidP="000A209D">
      <w:pPr>
        <w:ind w:right="282"/>
        <w:jc w:val="both"/>
        <w:rPr>
          <w:sz w:val="28"/>
          <w:szCs w:val="28"/>
          <w:lang w:val="kk-KZ"/>
        </w:rPr>
      </w:pPr>
      <w:r>
        <w:rPr>
          <w:lang w:val="kk-KZ"/>
        </w:rPr>
        <w:br w:type="page"/>
      </w:r>
    </w:p>
    <w:p w:rsidR="000A209D" w:rsidRDefault="000A209D" w:rsidP="000A209D">
      <w:pPr>
        <w:widowControl w:val="0"/>
        <w:tabs>
          <w:tab w:val="left" w:pos="1311"/>
        </w:tabs>
        <w:autoSpaceDE w:val="0"/>
        <w:autoSpaceDN w:val="0"/>
        <w:ind w:firstLine="567"/>
        <w:jc w:val="both"/>
        <w:rPr>
          <w:sz w:val="28"/>
          <w:szCs w:val="28"/>
        </w:rPr>
      </w:pPr>
      <w:r>
        <w:rPr>
          <w:noProof/>
          <w:sz w:val="28"/>
          <w:szCs w:val="28"/>
        </w:rPr>
        <w:lastRenderedPageBreak/>
        <mc:AlternateContent>
          <mc:Choice Requires="wps">
            <w:drawing>
              <wp:anchor distT="0" distB="0" distL="114300" distR="114300" simplePos="0" relativeHeight="251699200" behindDoc="0" locked="0" layoutInCell="1" allowOverlap="1" wp14:anchorId="67646713" wp14:editId="11D325D6">
                <wp:simplePos x="0" y="0"/>
                <wp:positionH relativeFrom="column">
                  <wp:posOffset>1204326</wp:posOffset>
                </wp:positionH>
                <wp:positionV relativeFrom="paragraph">
                  <wp:posOffset>70485</wp:posOffset>
                </wp:positionV>
                <wp:extent cx="4529138" cy="757237"/>
                <wp:effectExtent l="0" t="0" r="17780" b="17780"/>
                <wp:wrapNone/>
                <wp:docPr id="1020280584" name="Прямоугольник 23"/>
                <wp:cNvGraphicFramePr/>
                <a:graphic xmlns:a="http://schemas.openxmlformats.org/drawingml/2006/main">
                  <a:graphicData uri="http://schemas.microsoft.com/office/word/2010/wordprocessingShape">
                    <wps:wsp>
                      <wps:cNvSpPr/>
                      <wps:spPr>
                        <a:xfrm>
                          <a:off x="0" y="0"/>
                          <a:ext cx="4529138" cy="757237"/>
                        </a:xfrm>
                        <a:prstGeom prst="rect">
                          <a:avLst/>
                        </a:prstGeom>
                        <a:solidFill>
                          <a:srgbClr val="B9D2EF"/>
                        </a:solidFill>
                      </wps:spPr>
                      <wps:style>
                        <a:lnRef idx="2">
                          <a:schemeClr val="accent1">
                            <a:shade val="15000"/>
                          </a:schemeClr>
                        </a:lnRef>
                        <a:fillRef idx="1">
                          <a:schemeClr val="accent1"/>
                        </a:fillRef>
                        <a:effectRef idx="0">
                          <a:schemeClr val="accent1"/>
                        </a:effectRef>
                        <a:fontRef idx="minor">
                          <a:schemeClr val="lt1"/>
                        </a:fontRef>
                      </wps:style>
                      <wps:txbx>
                        <w:txbxContent>
                          <w:p w:rsidR="000A209D" w:rsidRPr="00622D16" w:rsidRDefault="000A209D" w:rsidP="000A209D">
                            <w:pPr>
                              <w:jc w:val="both"/>
                              <w:rPr>
                                <w:color w:val="000000" w:themeColor="text1"/>
                                <w:sz w:val="20"/>
                                <w:szCs w:val="20"/>
                              </w:rPr>
                            </w:pPr>
                            <w:r>
                              <w:rPr>
                                <w:color w:val="000000" w:themeColor="text1"/>
                                <w:sz w:val="20"/>
                                <w:szCs w:val="20"/>
                                <w:lang w:val="kk-KZ"/>
                              </w:rPr>
                              <w:t>1.</w:t>
                            </w:r>
                            <w:r w:rsidRPr="00622D16">
                              <w:rPr>
                                <w:color w:val="000000" w:themeColor="text1"/>
                                <w:sz w:val="20"/>
                                <w:szCs w:val="20"/>
                              </w:rPr>
                              <w:t>Ж</w:t>
                            </w:r>
                            <w:r>
                              <w:rPr>
                                <w:color w:val="000000" w:themeColor="text1"/>
                                <w:sz w:val="20"/>
                                <w:szCs w:val="20"/>
                                <w:lang w:val="kk-KZ"/>
                              </w:rPr>
                              <w:t>ОО-да</w:t>
                            </w:r>
                            <w:r w:rsidRPr="00622D16">
                              <w:rPr>
                                <w:color w:val="000000" w:themeColor="text1"/>
                                <w:sz w:val="20"/>
                                <w:szCs w:val="20"/>
                              </w:rPr>
                              <w:t xml:space="preserve"> оқытудың психологиялық теориясының заңдылықтарын анықтау студенттік психологияның ерекшеліктерін қарастырумен тығыз байланысты (орта есеппен 17-25 жас). Бұл адамның физикалық және психикалық дамуының </w:t>
                            </w:r>
                            <w:r>
                              <w:rPr>
                                <w:color w:val="000000" w:themeColor="text1"/>
                                <w:sz w:val="20"/>
                                <w:szCs w:val="20"/>
                                <w:lang w:val="kk-KZ"/>
                              </w:rPr>
                              <w:t>г</w:t>
                            </w:r>
                            <w:r w:rsidRPr="00622D16">
                              <w:rPr>
                                <w:color w:val="000000" w:themeColor="text1"/>
                                <w:sz w:val="20"/>
                                <w:szCs w:val="20"/>
                              </w:rPr>
                              <w:t xml:space="preserve">үлдену жасы.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46713" id="Прямоугольник 23" o:spid="_x0000_s1042" style="position:absolute;left:0;text-align:left;margin-left:94.85pt;margin-top:5.55pt;width:356.65pt;height:59.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" fillcolor="#b9d2ef" strokecolor="#09101d [484]" strokeweight="1pt">
                <v:textbox>
                  <w:txbxContent>
                    <w:p w:rsidR="000A209D" w:rsidRPr="00622D16" w:rsidRDefault="000A209D" w:rsidP="000A209D">
                      <w:pPr>
                        <w:jc w:val="both"/>
                        <w:rPr>
                          <w:color w:val="000000" w:themeColor="text1"/>
                          <w:sz w:val="20"/>
                          <w:szCs w:val="20"/>
                        </w:rPr>
                      </w:pPr>
                      <w:r>
                        <w:rPr>
                          <w:color w:val="000000" w:themeColor="text1"/>
                          <w:sz w:val="20"/>
                          <w:szCs w:val="20"/>
                          <w:lang w:val="kk-KZ"/>
                        </w:rPr>
                        <w:t>1.</w:t>
                      </w:r>
                      <w:r w:rsidRPr="00622D16">
                        <w:rPr>
                          <w:color w:val="000000" w:themeColor="text1"/>
                          <w:sz w:val="20"/>
                          <w:szCs w:val="20"/>
                        </w:rPr>
                        <w:t>Ж</w:t>
                      </w:r>
                      <w:r>
                        <w:rPr>
                          <w:color w:val="000000" w:themeColor="text1"/>
                          <w:sz w:val="20"/>
                          <w:szCs w:val="20"/>
                          <w:lang w:val="kk-KZ"/>
                        </w:rPr>
                        <w:t>ОО-да</w:t>
                      </w:r>
                      <w:r w:rsidRPr="00622D16">
                        <w:rPr>
                          <w:color w:val="000000" w:themeColor="text1"/>
                          <w:sz w:val="20"/>
                          <w:szCs w:val="20"/>
                        </w:rPr>
                        <w:t xml:space="preserve"> оқытудың психологиялық теориясының заңдылықтарын анықтау студенттік психологияның ерекшеліктерін қарастырумен тығыз байланысты (орта есеппен 17-25 жас). Бұл адамның физикалық және психикалық дамуының </w:t>
                      </w:r>
                      <w:r>
                        <w:rPr>
                          <w:color w:val="000000" w:themeColor="text1"/>
                          <w:sz w:val="20"/>
                          <w:szCs w:val="20"/>
                          <w:lang w:val="kk-KZ"/>
                        </w:rPr>
                        <w:t>г</w:t>
                      </w:r>
                      <w:r w:rsidRPr="00622D16">
                        <w:rPr>
                          <w:color w:val="000000" w:themeColor="text1"/>
                          <w:sz w:val="20"/>
                          <w:szCs w:val="20"/>
                        </w:rPr>
                        <w:t xml:space="preserve">үлдену жасы. </w:t>
                      </w:r>
                    </w:p>
                  </w:txbxContent>
                </v:textbox>
              </v:rect>
            </w:pict>
          </mc:Fallback>
        </mc:AlternateContent>
      </w:r>
      <w:r>
        <w:rPr>
          <w:noProof/>
          <w:sz w:val="28"/>
          <w:szCs w:val="28"/>
        </w:rPr>
        <mc:AlternateContent>
          <mc:Choice Requires="wps">
            <w:drawing>
              <wp:anchor distT="0" distB="0" distL="114300" distR="114300" simplePos="0" relativeHeight="251706368" behindDoc="0" locked="0" layoutInCell="1" allowOverlap="1" wp14:anchorId="6C5F45BA" wp14:editId="1E02D93F">
                <wp:simplePos x="0" y="0"/>
                <wp:positionH relativeFrom="column">
                  <wp:posOffset>389169</wp:posOffset>
                </wp:positionH>
                <wp:positionV relativeFrom="paragraph">
                  <wp:posOffset>69215</wp:posOffset>
                </wp:positionV>
                <wp:extent cx="600075" cy="7331990"/>
                <wp:effectExtent l="0" t="0" r="9525" b="8890"/>
                <wp:wrapNone/>
                <wp:docPr id="555281884" name="Прямоугольник 31"/>
                <wp:cNvGraphicFramePr/>
                <a:graphic xmlns:a="http://schemas.openxmlformats.org/drawingml/2006/main">
                  <a:graphicData uri="http://schemas.microsoft.com/office/word/2010/wordprocessingShape">
                    <wps:wsp>
                      <wps:cNvSpPr/>
                      <wps:spPr>
                        <a:xfrm>
                          <a:off x="0" y="0"/>
                          <a:ext cx="600075" cy="7331990"/>
                        </a:xfrm>
                        <a:prstGeom prst="rect">
                          <a:avLst/>
                        </a:prstGeom>
                        <a:solidFill>
                          <a:srgbClr val="B9D2EF"/>
                        </a:solidFill>
                      </wps:spPr>
                      <wps:style>
                        <a:lnRef idx="2">
                          <a:schemeClr val="accent1">
                            <a:shade val="15000"/>
                          </a:schemeClr>
                        </a:lnRef>
                        <a:fillRef idx="1">
                          <a:schemeClr val="accent1"/>
                        </a:fillRef>
                        <a:effectRef idx="0">
                          <a:schemeClr val="accent1"/>
                        </a:effectRef>
                        <a:fontRef idx="minor">
                          <a:schemeClr val="lt1"/>
                        </a:fontRef>
                      </wps:style>
                      <wps:txbx>
                        <w:txbxContent>
                          <w:p w:rsidR="000A209D" w:rsidRPr="00622D16" w:rsidRDefault="000A209D" w:rsidP="000A209D">
                            <w:pPr>
                              <w:jc w:val="center"/>
                              <w:rPr>
                                <w:color w:val="000000" w:themeColor="text1"/>
                                <w:lang w:val="kk-KZ"/>
                              </w:rPr>
                            </w:pPr>
                            <w:r>
                              <w:rPr>
                                <w:color w:val="000000" w:themeColor="text1"/>
                                <w:lang w:val="kk-KZ"/>
                              </w:rPr>
                              <w:t>Студенттердің жас ерекшеліктері</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5F45BA" id="Прямоугольник 31" o:spid="_x0000_s1043" style="position:absolute;left:0;text-align:left;margin-left:30.65pt;margin-top:5.45pt;width:47.25pt;height:577.3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" fillcolor="#b9d2ef" strokecolor="#09101d [484]" strokeweight="1pt">
                <v:textbox style="layout-flow:vertical;mso-layout-flow-alt:bottom-to-top">
                  <w:txbxContent>
                    <w:p w:rsidR="000A209D" w:rsidRPr="00622D16" w:rsidRDefault="000A209D" w:rsidP="000A209D">
                      <w:pPr>
                        <w:jc w:val="center"/>
                        <w:rPr>
                          <w:color w:val="000000" w:themeColor="text1"/>
                          <w:lang w:val="kk-KZ"/>
                        </w:rPr>
                      </w:pPr>
                      <w:r>
                        <w:rPr>
                          <w:color w:val="000000" w:themeColor="text1"/>
                          <w:lang w:val="kk-KZ"/>
                        </w:rPr>
                        <w:t>Студенттердің жас ерекшеліктері</w:t>
                      </w:r>
                    </w:p>
                  </w:txbxContent>
                </v:textbox>
              </v:rect>
            </w:pict>
          </mc:Fallback>
        </mc:AlternateContent>
      </w:r>
    </w:p>
    <w:p w:rsidR="000A209D" w:rsidRDefault="000A209D" w:rsidP="000A209D">
      <w:pPr>
        <w:widowControl w:val="0"/>
        <w:tabs>
          <w:tab w:val="left" w:pos="1311"/>
        </w:tabs>
        <w:autoSpaceDE w:val="0"/>
        <w:autoSpaceDN w:val="0"/>
        <w:ind w:left="567" w:firstLine="567"/>
        <w:jc w:val="both"/>
        <w:rPr>
          <w:sz w:val="28"/>
          <w:szCs w:val="28"/>
        </w:rPr>
      </w:pPr>
    </w:p>
    <w:p w:rsidR="000A209D" w:rsidRDefault="000A209D" w:rsidP="000A209D">
      <w:pPr>
        <w:widowControl w:val="0"/>
        <w:tabs>
          <w:tab w:val="left" w:pos="1311"/>
        </w:tabs>
        <w:autoSpaceDE w:val="0"/>
        <w:autoSpaceDN w:val="0"/>
        <w:ind w:firstLine="567"/>
        <w:jc w:val="both"/>
        <w:rPr>
          <w:sz w:val="28"/>
          <w:szCs w:val="28"/>
        </w:rPr>
      </w:pPr>
      <w:r>
        <w:rPr>
          <w:noProof/>
          <w:sz w:val="28"/>
          <w:szCs w:val="28"/>
        </w:rPr>
        <mc:AlternateContent>
          <mc:Choice Requires="wps">
            <w:drawing>
              <wp:anchor distT="0" distB="0" distL="114300" distR="114300" simplePos="0" relativeHeight="251713536" behindDoc="0" locked="0" layoutInCell="1" allowOverlap="1" wp14:anchorId="6E551648" wp14:editId="5144C489">
                <wp:simplePos x="0" y="0"/>
                <wp:positionH relativeFrom="column">
                  <wp:posOffset>996637</wp:posOffset>
                </wp:positionH>
                <wp:positionV relativeFrom="paragraph">
                  <wp:posOffset>94303</wp:posOffset>
                </wp:positionV>
                <wp:extent cx="209227" cy="111286"/>
                <wp:effectExtent l="0" t="12700" r="19685" b="28575"/>
                <wp:wrapNone/>
                <wp:docPr id="1100439942" name="Стрелка вправо 13"/>
                <wp:cNvGraphicFramePr/>
                <a:graphic xmlns:a="http://schemas.openxmlformats.org/drawingml/2006/main">
                  <a:graphicData uri="http://schemas.microsoft.com/office/word/2010/wordprocessingShape">
                    <wps:wsp>
                      <wps:cNvSpPr/>
                      <wps:spPr>
                        <a:xfrm>
                          <a:off x="0" y="0"/>
                          <a:ext cx="209227" cy="111286"/>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0213C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3" o:spid="_x0000_s1026" type="#_x0000_t13" style="position:absolute;margin-left:78.5pt;margin-top:7.45pt;width:16.45pt;height: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" adj="15856" fillcolor="#4472c4 [3204]" strokecolor="#09101d [484]" strokeweight="1pt"/>
            </w:pict>
          </mc:Fallback>
        </mc:AlternateContent>
      </w:r>
    </w:p>
    <w:p w:rsidR="000A209D" w:rsidRDefault="000A209D" w:rsidP="000A209D">
      <w:pPr>
        <w:widowControl w:val="0"/>
        <w:tabs>
          <w:tab w:val="left" w:pos="1311"/>
        </w:tabs>
        <w:autoSpaceDE w:val="0"/>
        <w:autoSpaceDN w:val="0"/>
        <w:ind w:firstLine="567"/>
        <w:jc w:val="both"/>
        <w:rPr>
          <w:sz w:val="28"/>
          <w:szCs w:val="28"/>
        </w:rPr>
      </w:pPr>
    </w:p>
    <w:p w:rsidR="000A209D" w:rsidRDefault="000A209D" w:rsidP="000A209D">
      <w:pPr>
        <w:widowControl w:val="0"/>
        <w:tabs>
          <w:tab w:val="left" w:pos="1311"/>
        </w:tabs>
        <w:autoSpaceDE w:val="0"/>
        <w:autoSpaceDN w:val="0"/>
        <w:ind w:firstLine="567"/>
        <w:jc w:val="both"/>
        <w:rPr>
          <w:sz w:val="28"/>
          <w:szCs w:val="28"/>
        </w:rPr>
      </w:pPr>
      <w:r>
        <w:rPr>
          <w:noProof/>
          <w:sz w:val="28"/>
          <w:szCs w:val="28"/>
        </w:rPr>
        <mc:AlternateContent>
          <mc:Choice Requires="wps">
            <w:drawing>
              <wp:anchor distT="0" distB="0" distL="114300" distR="114300" simplePos="0" relativeHeight="251707392" behindDoc="0" locked="0" layoutInCell="1" allowOverlap="1" wp14:anchorId="5634A9B0" wp14:editId="3D5EB0AF">
                <wp:simplePos x="0" y="0"/>
                <wp:positionH relativeFrom="column">
                  <wp:posOffset>3559016</wp:posOffset>
                </wp:positionH>
                <wp:positionV relativeFrom="paragraph">
                  <wp:posOffset>9208</wp:posOffset>
                </wp:positionV>
                <wp:extent cx="45719" cy="221773"/>
                <wp:effectExtent l="12700" t="0" r="31115" b="19685"/>
                <wp:wrapNone/>
                <wp:docPr id="642337006" name="Стрелка вниз 2"/>
                <wp:cNvGraphicFramePr/>
                <a:graphic xmlns:a="http://schemas.openxmlformats.org/drawingml/2006/main">
                  <a:graphicData uri="http://schemas.microsoft.com/office/word/2010/wordprocessingShape">
                    <wps:wsp>
                      <wps:cNvSpPr/>
                      <wps:spPr>
                        <a:xfrm>
                          <a:off x="0" y="0"/>
                          <a:ext cx="45719" cy="221773"/>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FA8F36" id="Стрелка вниз 2" o:spid="_x0000_s1026" type="#_x0000_t67" style="position:absolute;margin-left:280.25pt;margin-top:.75pt;width:3.6pt;height:17.4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" adj="19374" fillcolor="#4472c4 [3204]" strokecolor="#09101d [484]" strokeweight="1pt"/>
            </w:pict>
          </mc:Fallback>
        </mc:AlternateContent>
      </w:r>
    </w:p>
    <w:p w:rsidR="000A209D" w:rsidRDefault="000A209D" w:rsidP="000A209D">
      <w:pPr>
        <w:widowControl w:val="0"/>
        <w:tabs>
          <w:tab w:val="left" w:pos="1311"/>
        </w:tabs>
        <w:autoSpaceDE w:val="0"/>
        <w:autoSpaceDN w:val="0"/>
        <w:ind w:firstLine="567"/>
        <w:jc w:val="both"/>
        <w:rPr>
          <w:sz w:val="28"/>
          <w:szCs w:val="28"/>
        </w:rPr>
      </w:pPr>
      <w:r>
        <w:rPr>
          <w:noProof/>
          <w:sz w:val="28"/>
          <w:szCs w:val="28"/>
        </w:rPr>
        <mc:AlternateContent>
          <mc:Choice Requires="wps">
            <w:drawing>
              <wp:anchor distT="0" distB="0" distL="114300" distR="114300" simplePos="0" relativeHeight="251700224" behindDoc="0" locked="0" layoutInCell="1" allowOverlap="1" wp14:anchorId="74AD0B0E" wp14:editId="2D8DFDFD">
                <wp:simplePos x="0" y="0"/>
                <wp:positionH relativeFrom="column">
                  <wp:posOffset>1203325</wp:posOffset>
                </wp:positionH>
                <wp:positionV relativeFrom="paragraph">
                  <wp:posOffset>22655</wp:posOffset>
                </wp:positionV>
                <wp:extent cx="4528503" cy="742950"/>
                <wp:effectExtent l="0" t="0" r="18415" b="19050"/>
                <wp:wrapNone/>
                <wp:docPr id="622642387" name="Прямоугольник 24"/>
                <wp:cNvGraphicFramePr/>
                <a:graphic xmlns:a="http://schemas.openxmlformats.org/drawingml/2006/main">
                  <a:graphicData uri="http://schemas.microsoft.com/office/word/2010/wordprocessingShape">
                    <wps:wsp>
                      <wps:cNvSpPr/>
                      <wps:spPr>
                        <a:xfrm>
                          <a:off x="0" y="0"/>
                          <a:ext cx="4528503" cy="742950"/>
                        </a:xfrm>
                        <a:prstGeom prst="rect">
                          <a:avLst/>
                        </a:prstGeom>
                        <a:solidFill>
                          <a:srgbClr val="B9D2EF"/>
                        </a:solidFill>
                      </wps:spPr>
                      <wps:style>
                        <a:lnRef idx="2">
                          <a:schemeClr val="accent1">
                            <a:shade val="15000"/>
                          </a:schemeClr>
                        </a:lnRef>
                        <a:fillRef idx="1">
                          <a:schemeClr val="accent1"/>
                        </a:fillRef>
                        <a:effectRef idx="0">
                          <a:schemeClr val="accent1"/>
                        </a:effectRef>
                        <a:fontRef idx="minor">
                          <a:schemeClr val="lt1"/>
                        </a:fontRef>
                      </wps:style>
                      <wps:txbx>
                        <w:txbxContent>
                          <w:p w:rsidR="000A209D" w:rsidRPr="00622D16" w:rsidRDefault="000A209D" w:rsidP="000A209D">
                            <w:pPr>
                              <w:jc w:val="both"/>
                              <w:rPr>
                                <w:color w:val="000000" w:themeColor="text1"/>
                                <w:sz w:val="20"/>
                                <w:szCs w:val="20"/>
                              </w:rPr>
                            </w:pPr>
                            <w:r w:rsidRPr="00622D16">
                              <w:rPr>
                                <w:color w:val="000000" w:themeColor="text1"/>
                                <w:sz w:val="20"/>
                                <w:szCs w:val="20"/>
                              </w:rPr>
                              <w:t>2.Жетілу жақындаған сайын белсенділіктің динамикасының үздіксіз өсуі байқалады. Сонымен қатар, бір функцияның динамикасының жоғарылау сәттері басқа функциялардың төмендеу сәттерімен ауыстырылады.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D0B0E" id="Прямоугольник 24" o:spid="_x0000_s1044" style="position:absolute;left:0;text-align:left;margin-left:94.75pt;margin-top:1.8pt;width:356.6pt;height:5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" fillcolor="#b9d2ef" strokecolor="#09101d [484]" strokeweight="1pt">
                <v:textbox>
                  <w:txbxContent>
                    <w:p w:rsidR="000A209D" w:rsidRPr="00622D16" w:rsidRDefault="000A209D" w:rsidP="000A209D">
                      <w:pPr>
                        <w:jc w:val="both"/>
                        <w:rPr>
                          <w:color w:val="000000" w:themeColor="text1"/>
                          <w:sz w:val="20"/>
                          <w:szCs w:val="20"/>
                        </w:rPr>
                      </w:pPr>
                      <w:r w:rsidRPr="00622D16">
                        <w:rPr>
                          <w:color w:val="000000" w:themeColor="text1"/>
                          <w:sz w:val="20"/>
                          <w:szCs w:val="20"/>
                        </w:rPr>
                        <w:t>2.Жетілу жақындаған сайын белсенділіктің динамикасының үздіксіз өсуі байқалады. Сонымен қатар, бір функцияның динамикасының жоғарылау сәттері басқа функциялардың төмендеу сәттерімен ауыстырылады.</w:t>
                      </w:r>
                    </w:p>
                  </w:txbxContent>
                </v:textbox>
              </v:rect>
            </w:pict>
          </mc:Fallback>
        </mc:AlternateContent>
      </w:r>
    </w:p>
    <w:p w:rsidR="000A209D" w:rsidRDefault="000A209D" w:rsidP="000A209D">
      <w:pPr>
        <w:widowControl w:val="0"/>
        <w:tabs>
          <w:tab w:val="left" w:pos="1311"/>
        </w:tabs>
        <w:autoSpaceDE w:val="0"/>
        <w:autoSpaceDN w:val="0"/>
        <w:ind w:firstLine="567"/>
        <w:jc w:val="both"/>
        <w:rPr>
          <w:sz w:val="28"/>
          <w:szCs w:val="28"/>
        </w:rPr>
      </w:pPr>
      <w:r>
        <w:rPr>
          <w:noProof/>
          <w:sz w:val="28"/>
          <w:szCs w:val="28"/>
        </w:rPr>
        <mc:AlternateContent>
          <mc:Choice Requires="wps">
            <w:drawing>
              <wp:anchor distT="0" distB="0" distL="114300" distR="114300" simplePos="0" relativeHeight="251714560" behindDoc="0" locked="0" layoutInCell="1" allowOverlap="1" wp14:anchorId="3B55ADF3" wp14:editId="60FF115A">
                <wp:simplePos x="0" y="0"/>
                <wp:positionH relativeFrom="column">
                  <wp:posOffset>996358</wp:posOffset>
                </wp:positionH>
                <wp:positionV relativeFrom="paragraph">
                  <wp:posOffset>74295</wp:posOffset>
                </wp:positionV>
                <wp:extent cx="207010" cy="88039"/>
                <wp:effectExtent l="0" t="12700" r="21590" b="26670"/>
                <wp:wrapNone/>
                <wp:docPr id="1168460895" name="Стрелка вправо 14"/>
                <wp:cNvGraphicFramePr/>
                <a:graphic xmlns:a="http://schemas.openxmlformats.org/drawingml/2006/main">
                  <a:graphicData uri="http://schemas.microsoft.com/office/word/2010/wordprocessingShape">
                    <wps:wsp>
                      <wps:cNvSpPr/>
                      <wps:spPr>
                        <a:xfrm>
                          <a:off x="0" y="0"/>
                          <a:ext cx="207010" cy="88039"/>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78D05F" id="Стрелка вправо 14" o:spid="_x0000_s1026" type="#_x0000_t13" style="position:absolute;margin-left:78.45pt;margin-top:5.85pt;width:16.3pt;height:6.9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" adj="17007" fillcolor="#4472c4 [3204]" strokecolor="#09101d [484]" strokeweight="1pt"/>
            </w:pict>
          </mc:Fallback>
        </mc:AlternateContent>
      </w:r>
    </w:p>
    <w:p w:rsidR="000A209D" w:rsidRDefault="000A209D" w:rsidP="000A209D">
      <w:pPr>
        <w:widowControl w:val="0"/>
        <w:tabs>
          <w:tab w:val="left" w:pos="1311"/>
        </w:tabs>
        <w:autoSpaceDE w:val="0"/>
        <w:autoSpaceDN w:val="0"/>
        <w:ind w:firstLine="567"/>
        <w:jc w:val="both"/>
        <w:rPr>
          <w:sz w:val="28"/>
          <w:szCs w:val="28"/>
        </w:rPr>
      </w:pPr>
    </w:p>
    <w:p w:rsidR="000A209D" w:rsidRDefault="000A209D" w:rsidP="000A209D">
      <w:pPr>
        <w:widowControl w:val="0"/>
        <w:tabs>
          <w:tab w:val="left" w:pos="1311"/>
        </w:tabs>
        <w:autoSpaceDE w:val="0"/>
        <w:autoSpaceDN w:val="0"/>
        <w:ind w:firstLine="567"/>
        <w:jc w:val="both"/>
        <w:rPr>
          <w:sz w:val="28"/>
          <w:szCs w:val="28"/>
        </w:rPr>
      </w:pPr>
      <w:r>
        <w:rPr>
          <w:noProof/>
          <w:sz w:val="28"/>
          <w:szCs w:val="28"/>
        </w:rPr>
        <mc:AlternateContent>
          <mc:Choice Requires="wps">
            <w:drawing>
              <wp:anchor distT="0" distB="0" distL="114300" distR="114300" simplePos="0" relativeHeight="251708416" behindDoc="0" locked="0" layoutInCell="1" allowOverlap="1" wp14:anchorId="34498DE0" wp14:editId="04D49E99">
                <wp:simplePos x="0" y="0"/>
                <wp:positionH relativeFrom="column">
                  <wp:posOffset>3557429</wp:posOffset>
                </wp:positionH>
                <wp:positionV relativeFrom="paragraph">
                  <wp:posOffset>156051</wp:posOffset>
                </wp:positionV>
                <wp:extent cx="45719" cy="221457"/>
                <wp:effectExtent l="12700" t="0" r="31115" b="20320"/>
                <wp:wrapNone/>
                <wp:docPr id="1095609907" name="Стрелка вниз 3"/>
                <wp:cNvGraphicFramePr/>
                <a:graphic xmlns:a="http://schemas.openxmlformats.org/drawingml/2006/main">
                  <a:graphicData uri="http://schemas.microsoft.com/office/word/2010/wordprocessingShape">
                    <wps:wsp>
                      <wps:cNvSpPr/>
                      <wps:spPr>
                        <a:xfrm>
                          <a:off x="0" y="0"/>
                          <a:ext cx="45719" cy="221457"/>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443BC8" id="Стрелка вниз 3" o:spid="_x0000_s1026" type="#_x0000_t67" style="position:absolute;margin-left:280.1pt;margin-top:12.3pt;width:3.6pt;height:17.4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" adj="19370" fillcolor="#4472c4 [3204]" strokecolor="#09101d [484]" strokeweight="1pt"/>
            </w:pict>
          </mc:Fallback>
        </mc:AlternateContent>
      </w:r>
    </w:p>
    <w:p w:rsidR="000A209D" w:rsidRDefault="000A209D" w:rsidP="000A209D">
      <w:pPr>
        <w:widowControl w:val="0"/>
        <w:tabs>
          <w:tab w:val="left" w:pos="1311"/>
        </w:tabs>
        <w:autoSpaceDE w:val="0"/>
        <w:autoSpaceDN w:val="0"/>
        <w:ind w:firstLine="567"/>
        <w:jc w:val="both"/>
        <w:rPr>
          <w:sz w:val="28"/>
          <w:szCs w:val="28"/>
        </w:rPr>
      </w:pPr>
      <w:r>
        <w:rPr>
          <w:noProof/>
          <w:sz w:val="28"/>
          <w:szCs w:val="28"/>
        </w:rPr>
        <mc:AlternateContent>
          <mc:Choice Requires="wps">
            <w:drawing>
              <wp:anchor distT="0" distB="0" distL="114300" distR="114300" simplePos="0" relativeHeight="251701248" behindDoc="0" locked="0" layoutInCell="1" allowOverlap="1" wp14:anchorId="6BD50D59" wp14:editId="676E1141">
                <wp:simplePos x="0" y="0"/>
                <wp:positionH relativeFrom="column">
                  <wp:posOffset>1205865</wp:posOffset>
                </wp:positionH>
                <wp:positionV relativeFrom="paragraph">
                  <wp:posOffset>176896</wp:posOffset>
                </wp:positionV>
                <wp:extent cx="4528820" cy="1007268"/>
                <wp:effectExtent l="0" t="0" r="17780" b="8890"/>
                <wp:wrapNone/>
                <wp:docPr id="144546452" name="Прямоугольник 25"/>
                <wp:cNvGraphicFramePr/>
                <a:graphic xmlns:a="http://schemas.openxmlformats.org/drawingml/2006/main">
                  <a:graphicData uri="http://schemas.microsoft.com/office/word/2010/wordprocessingShape">
                    <wps:wsp>
                      <wps:cNvSpPr/>
                      <wps:spPr>
                        <a:xfrm>
                          <a:off x="0" y="0"/>
                          <a:ext cx="4528820" cy="1007268"/>
                        </a:xfrm>
                        <a:prstGeom prst="rect">
                          <a:avLst/>
                        </a:prstGeom>
                        <a:solidFill>
                          <a:srgbClr val="B9D2EF"/>
                        </a:solidFill>
                      </wps:spPr>
                      <wps:style>
                        <a:lnRef idx="2">
                          <a:schemeClr val="accent1">
                            <a:shade val="15000"/>
                          </a:schemeClr>
                        </a:lnRef>
                        <a:fillRef idx="1">
                          <a:schemeClr val="accent1"/>
                        </a:fillRef>
                        <a:effectRef idx="0">
                          <a:schemeClr val="accent1"/>
                        </a:effectRef>
                        <a:fontRef idx="minor">
                          <a:schemeClr val="lt1"/>
                        </a:fontRef>
                      </wps:style>
                      <wps:txbx>
                        <w:txbxContent>
                          <w:p w:rsidR="000A209D" w:rsidRPr="00622D16" w:rsidRDefault="000A209D" w:rsidP="000A209D">
                            <w:pPr>
                              <w:rPr>
                                <w:color w:val="000000" w:themeColor="text1"/>
                                <w:sz w:val="20"/>
                                <w:szCs w:val="20"/>
                              </w:rPr>
                            </w:pPr>
                            <w:r w:rsidRPr="00622D16">
                              <w:rPr>
                                <w:color w:val="000000" w:themeColor="text1"/>
                                <w:sz w:val="20"/>
                                <w:szCs w:val="20"/>
                                <w:lang w:val="kk-KZ"/>
                              </w:rPr>
                              <w:t>3.</w:t>
                            </w:r>
                            <w:r w:rsidRPr="00622D16">
                              <w:rPr>
                                <w:color w:val="000000" w:themeColor="text1"/>
                                <w:sz w:val="20"/>
                                <w:szCs w:val="20"/>
                              </w:rPr>
                              <w:t>Бұл жаста интеллекттің дамуы</w:t>
                            </w:r>
                            <w:r>
                              <w:rPr>
                                <w:color w:val="000000" w:themeColor="text1"/>
                                <w:sz w:val="20"/>
                                <w:szCs w:val="20"/>
                                <w:lang w:val="kk-KZ"/>
                              </w:rPr>
                              <w:t xml:space="preserve"> </w:t>
                            </w:r>
                            <w:r w:rsidRPr="00622D16">
                              <w:rPr>
                                <w:color w:val="000000" w:themeColor="text1"/>
                                <w:sz w:val="20"/>
                                <w:szCs w:val="20"/>
                              </w:rPr>
                              <w:t>динамикасы байқалады. Бақылау деңгейі мен жалпы</w:t>
                            </w:r>
                            <w:r w:rsidR="009113B9">
                              <w:rPr>
                                <w:color w:val="000000" w:themeColor="text1"/>
                                <w:sz w:val="20"/>
                                <w:szCs w:val="20"/>
                                <w:lang w:val="kk-KZ"/>
                              </w:rPr>
                              <w:t xml:space="preserve"> </w:t>
                            </w:r>
                            <w:r w:rsidRPr="00622D16">
                              <w:rPr>
                                <w:color w:val="000000" w:themeColor="text1"/>
                                <w:sz w:val="20"/>
                                <w:szCs w:val="20"/>
                              </w:rPr>
                              <w:t xml:space="preserve"> мәдениеті артады. Бұл жаста максимализмнің көрінісі, жасалған әрекеттердің ықтимал салдарын, эгоцентризмді жеткілікті терең бағаламай, өмірдің қиын жағдайларында өзін тез көрсетуге деген ұмтылыс </w:t>
                            </w:r>
                            <w:r>
                              <w:rPr>
                                <w:color w:val="000000" w:themeColor="text1"/>
                                <w:sz w:val="20"/>
                                <w:szCs w:val="20"/>
                                <w:lang w:val="kk-KZ"/>
                              </w:rPr>
                              <w:t>көрінеді</w:t>
                            </w:r>
                            <w:r w:rsidRPr="00622D16">
                              <w:rPr>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50D59" id="Прямоугольник 25" o:spid="_x0000_s1045" style="position:absolute;left:0;text-align:left;margin-left:94.95pt;margin-top:13.95pt;width:356.6pt;height:79.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" fillcolor="#b9d2ef" strokecolor="#09101d [484]" strokeweight="1pt">
                <v:textbox>
                  <w:txbxContent>
                    <w:p w:rsidR="000A209D" w:rsidRPr="00622D16" w:rsidRDefault="000A209D" w:rsidP="000A209D">
                      <w:pPr>
                        <w:rPr>
                          <w:color w:val="000000" w:themeColor="text1"/>
                          <w:sz w:val="20"/>
                          <w:szCs w:val="20"/>
                        </w:rPr>
                      </w:pPr>
                      <w:r w:rsidRPr="00622D16">
                        <w:rPr>
                          <w:color w:val="000000" w:themeColor="text1"/>
                          <w:sz w:val="20"/>
                          <w:szCs w:val="20"/>
                          <w:lang w:val="kk-KZ"/>
                        </w:rPr>
                        <w:t>3.</w:t>
                      </w:r>
                      <w:r w:rsidRPr="00622D16">
                        <w:rPr>
                          <w:color w:val="000000" w:themeColor="text1"/>
                          <w:sz w:val="20"/>
                          <w:szCs w:val="20"/>
                        </w:rPr>
                        <w:t>Бұл жаста интеллекттің дамуы</w:t>
                      </w:r>
                      <w:r>
                        <w:rPr>
                          <w:color w:val="000000" w:themeColor="text1"/>
                          <w:sz w:val="20"/>
                          <w:szCs w:val="20"/>
                          <w:lang w:val="kk-KZ"/>
                        </w:rPr>
                        <w:t xml:space="preserve"> </w:t>
                      </w:r>
                      <w:r w:rsidRPr="00622D16">
                        <w:rPr>
                          <w:color w:val="000000" w:themeColor="text1"/>
                          <w:sz w:val="20"/>
                          <w:szCs w:val="20"/>
                        </w:rPr>
                        <w:t>динамикасы байқалады. Бақылау деңгейі мен жалпы</w:t>
                      </w:r>
                      <w:r w:rsidR="009113B9">
                        <w:rPr>
                          <w:color w:val="000000" w:themeColor="text1"/>
                          <w:sz w:val="20"/>
                          <w:szCs w:val="20"/>
                          <w:lang w:val="kk-KZ"/>
                        </w:rPr>
                        <w:t xml:space="preserve"> </w:t>
                      </w:r>
                      <w:r w:rsidRPr="00622D16">
                        <w:rPr>
                          <w:color w:val="000000" w:themeColor="text1"/>
                          <w:sz w:val="20"/>
                          <w:szCs w:val="20"/>
                        </w:rPr>
                        <w:t xml:space="preserve"> мәдениеті артады. Бұл жаста максимализмнің көрінісі, жасалған әрекеттердің ықтимал салдарын, эгоцентризмді жеткілікті терең бағаламай, өмірдің қиын жағдайларында өзін тез көрсетуге деген ұмтылыс </w:t>
                      </w:r>
                      <w:r>
                        <w:rPr>
                          <w:color w:val="000000" w:themeColor="text1"/>
                          <w:sz w:val="20"/>
                          <w:szCs w:val="20"/>
                          <w:lang w:val="kk-KZ"/>
                        </w:rPr>
                        <w:t>көрінеді</w:t>
                      </w:r>
                      <w:r w:rsidRPr="00622D16">
                        <w:rPr>
                          <w:color w:val="000000" w:themeColor="text1"/>
                          <w:sz w:val="20"/>
                          <w:szCs w:val="20"/>
                        </w:rPr>
                        <w:t>.</w:t>
                      </w:r>
                    </w:p>
                  </w:txbxContent>
                </v:textbox>
              </v:rect>
            </w:pict>
          </mc:Fallback>
        </mc:AlternateContent>
      </w:r>
    </w:p>
    <w:p w:rsidR="000A209D" w:rsidRDefault="000A209D" w:rsidP="000A209D">
      <w:pPr>
        <w:widowControl w:val="0"/>
        <w:tabs>
          <w:tab w:val="left" w:pos="1311"/>
        </w:tabs>
        <w:autoSpaceDE w:val="0"/>
        <w:autoSpaceDN w:val="0"/>
        <w:ind w:firstLine="567"/>
        <w:jc w:val="both"/>
        <w:rPr>
          <w:sz w:val="28"/>
          <w:szCs w:val="28"/>
        </w:rPr>
      </w:pPr>
    </w:p>
    <w:p w:rsidR="000A209D" w:rsidRDefault="000A209D" w:rsidP="000A209D">
      <w:pPr>
        <w:widowControl w:val="0"/>
        <w:tabs>
          <w:tab w:val="left" w:pos="1311"/>
        </w:tabs>
        <w:autoSpaceDE w:val="0"/>
        <w:autoSpaceDN w:val="0"/>
        <w:ind w:firstLine="567"/>
        <w:jc w:val="both"/>
        <w:rPr>
          <w:sz w:val="28"/>
          <w:szCs w:val="28"/>
        </w:rPr>
      </w:pPr>
      <w:r>
        <w:rPr>
          <w:noProof/>
          <w:sz w:val="28"/>
          <w:szCs w:val="28"/>
        </w:rPr>
        <mc:AlternateContent>
          <mc:Choice Requires="wps">
            <w:drawing>
              <wp:anchor distT="0" distB="0" distL="114300" distR="114300" simplePos="0" relativeHeight="251720704" behindDoc="0" locked="0" layoutInCell="1" allowOverlap="1" wp14:anchorId="0498E979" wp14:editId="794167EC">
                <wp:simplePos x="0" y="0"/>
                <wp:positionH relativeFrom="column">
                  <wp:posOffset>996638</wp:posOffset>
                </wp:positionH>
                <wp:positionV relativeFrom="paragraph">
                  <wp:posOffset>139915</wp:posOffset>
                </wp:positionV>
                <wp:extent cx="209227" cy="92990"/>
                <wp:effectExtent l="0" t="12700" r="19685" b="21590"/>
                <wp:wrapNone/>
                <wp:docPr id="954203179" name="Стрелка вправо 1"/>
                <wp:cNvGraphicFramePr/>
                <a:graphic xmlns:a="http://schemas.openxmlformats.org/drawingml/2006/main">
                  <a:graphicData uri="http://schemas.microsoft.com/office/word/2010/wordprocessingShape">
                    <wps:wsp>
                      <wps:cNvSpPr/>
                      <wps:spPr>
                        <a:xfrm>
                          <a:off x="0" y="0"/>
                          <a:ext cx="209227" cy="9299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B5235B" id="Стрелка вправо 1" o:spid="_x0000_s1026" type="#_x0000_t13" style="position:absolute;margin-left:78.5pt;margin-top:11pt;width:16.45pt;height:7.3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" adj="16800" fillcolor="#4472c4 [3204]" strokecolor="#09101d [484]" strokeweight="1pt"/>
            </w:pict>
          </mc:Fallback>
        </mc:AlternateContent>
      </w:r>
    </w:p>
    <w:p w:rsidR="000A209D" w:rsidRDefault="000A209D" w:rsidP="000A209D">
      <w:pPr>
        <w:widowControl w:val="0"/>
        <w:tabs>
          <w:tab w:val="left" w:pos="1311"/>
        </w:tabs>
        <w:autoSpaceDE w:val="0"/>
        <w:autoSpaceDN w:val="0"/>
        <w:ind w:firstLine="567"/>
        <w:jc w:val="both"/>
        <w:rPr>
          <w:sz w:val="28"/>
          <w:szCs w:val="28"/>
        </w:rPr>
      </w:pPr>
    </w:p>
    <w:p w:rsidR="000A209D" w:rsidRDefault="000A209D" w:rsidP="000A209D">
      <w:pPr>
        <w:widowControl w:val="0"/>
        <w:tabs>
          <w:tab w:val="left" w:pos="1311"/>
        </w:tabs>
        <w:autoSpaceDE w:val="0"/>
        <w:autoSpaceDN w:val="0"/>
        <w:ind w:firstLine="567"/>
        <w:jc w:val="both"/>
        <w:rPr>
          <w:sz w:val="28"/>
          <w:szCs w:val="28"/>
        </w:rPr>
      </w:pPr>
    </w:p>
    <w:p w:rsidR="000A209D" w:rsidRDefault="000A209D" w:rsidP="000A209D">
      <w:pPr>
        <w:widowControl w:val="0"/>
        <w:tabs>
          <w:tab w:val="left" w:pos="1311"/>
        </w:tabs>
        <w:autoSpaceDE w:val="0"/>
        <w:autoSpaceDN w:val="0"/>
        <w:ind w:firstLine="567"/>
        <w:jc w:val="both"/>
        <w:rPr>
          <w:sz w:val="28"/>
          <w:szCs w:val="28"/>
        </w:rPr>
      </w:pPr>
      <w:r>
        <w:rPr>
          <w:noProof/>
          <w:sz w:val="28"/>
          <w:szCs w:val="28"/>
        </w:rPr>
        <mc:AlternateContent>
          <mc:Choice Requires="wps">
            <w:drawing>
              <wp:anchor distT="0" distB="0" distL="114300" distR="114300" simplePos="0" relativeHeight="251709440" behindDoc="0" locked="0" layoutInCell="1" allowOverlap="1" wp14:anchorId="5D3CC5F0" wp14:editId="7F82761B">
                <wp:simplePos x="0" y="0"/>
                <wp:positionH relativeFrom="column">
                  <wp:posOffset>3557429</wp:posOffset>
                </wp:positionH>
                <wp:positionV relativeFrom="paragraph">
                  <wp:posOffset>157798</wp:posOffset>
                </wp:positionV>
                <wp:extent cx="45719" cy="250190"/>
                <wp:effectExtent l="12700" t="0" r="31115" b="29210"/>
                <wp:wrapNone/>
                <wp:docPr id="1497044356" name="Стрелка вниз 4"/>
                <wp:cNvGraphicFramePr/>
                <a:graphic xmlns:a="http://schemas.openxmlformats.org/drawingml/2006/main">
                  <a:graphicData uri="http://schemas.microsoft.com/office/word/2010/wordprocessingShape">
                    <wps:wsp>
                      <wps:cNvSpPr/>
                      <wps:spPr>
                        <a:xfrm>
                          <a:off x="0" y="0"/>
                          <a:ext cx="45719" cy="25019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3666AF" id="Стрелка вниз 4" o:spid="_x0000_s1026" type="#_x0000_t67" style="position:absolute;margin-left:280.1pt;margin-top:12.45pt;width:3.6pt;height:19.7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" adj="19626" fillcolor="#4472c4 [3204]" strokecolor="#09101d [484]" strokeweight="1pt"/>
            </w:pict>
          </mc:Fallback>
        </mc:AlternateContent>
      </w:r>
    </w:p>
    <w:p w:rsidR="000A209D" w:rsidRDefault="000A209D" w:rsidP="000A209D">
      <w:pPr>
        <w:widowControl w:val="0"/>
        <w:tabs>
          <w:tab w:val="left" w:pos="1311"/>
        </w:tabs>
        <w:autoSpaceDE w:val="0"/>
        <w:autoSpaceDN w:val="0"/>
        <w:ind w:firstLine="567"/>
        <w:jc w:val="both"/>
        <w:rPr>
          <w:sz w:val="28"/>
          <w:szCs w:val="28"/>
        </w:rPr>
      </w:pPr>
      <w:r>
        <w:rPr>
          <w:noProof/>
          <w:sz w:val="28"/>
          <w:szCs w:val="28"/>
        </w:rPr>
        <mc:AlternateContent>
          <mc:Choice Requires="wps">
            <w:drawing>
              <wp:anchor distT="0" distB="0" distL="114300" distR="114300" simplePos="0" relativeHeight="251702272" behindDoc="0" locked="0" layoutInCell="1" allowOverlap="1" wp14:anchorId="4AF9D58E" wp14:editId="6D828A11">
                <wp:simplePos x="0" y="0"/>
                <wp:positionH relativeFrom="column">
                  <wp:posOffset>1206543</wp:posOffset>
                </wp:positionH>
                <wp:positionV relativeFrom="paragraph">
                  <wp:posOffset>200854</wp:posOffset>
                </wp:positionV>
                <wp:extent cx="4578350" cy="714375"/>
                <wp:effectExtent l="0" t="0" r="19050" b="9525"/>
                <wp:wrapNone/>
                <wp:docPr id="383175366" name="Прямоугольник 26"/>
                <wp:cNvGraphicFramePr/>
                <a:graphic xmlns:a="http://schemas.openxmlformats.org/drawingml/2006/main">
                  <a:graphicData uri="http://schemas.microsoft.com/office/word/2010/wordprocessingShape">
                    <wps:wsp>
                      <wps:cNvSpPr/>
                      <wps:spPr>
                        <a:xfrm>
                          <a:off x="0" y="0"/>
                          <a:ext cx="4578350" cy="714375"/>
                        </a:xfrm>
                        <a:prstGeom prst="rect">
                          <a:avLst/>
                        </a:prstGeom>
                        <a:solidFill>
                          <a:srgbClr val="B9D2EF"/>
                        </a:solidFill>
                      </wps:spPr>
                      <wps:style>
                        <a:lnRef idx="2">
                          <a:schemeClr val="accent1">
                            <a:shade val="15000"/>
                          </a:schemeClr>
                        </a:lnRef>
                        <a:fillRef idx="1">
                          <a:schemeClr val="accent1"/>
                        </a:fillRef>
                        <a:effectRef idx="0">
                          <a:schemeClr val="accent1"/>
                        </a:effectRef>
                        <a:fontRef idx="minor">
                          <a:schemeClr val="lt1"/>
                        </a:fontRef>
                      </wps:style>
                      <wps:txbx>
                        <w:txbxContent>
                          <w:p w:rsidR="000A209D" w:rsidRPr="002D4377" w:rsidRDefault="000A209D" w:rsidP="000A209D">
                            <w:pPr>
                              <w:jc w:val="both"/>
                              <w:rPr>
                                <w:color w:val="000000" w:themeColor="text1"/>
                                <w:sz w:val="20"/>
                                <w:szCs w:val="20"/>
                                <w:lang w:val="kk-KZ"/>
                              </w:rPr>
                            </w:pPr>
                            <w:r w:rsidRPr="00622D16">
                              <w:rPr>
                                <w:color w:val="000000" w:themeColor="text1"/>
                                <w:sz w:val="20"/>
                                <w:szCs w:val="20"/>
                                <w:lang w:val="kk-KZ"/>
                              </w:rPr>
                              <w:t>4.</w:t>
                            </w:r>
                            <w:r w:rsidRPr="00622D16">
                              <w:rPr>
                                <w:color w:val="000000" w:themeColor="text1"/>
                                <w:sz w:val="20"/>
                                <w:szCs w:val="20"/>
                              </w:rPr>
                              <w:t>Басқа адамдардың тәжірибесіне немқұрайлы қарау байқалады</w:t>
                            </w:r>
                            <w:r>
                              <w:rPr>
                                <w:color w:val="000000" w:themeColor="text1"/>
                                <w:sz w:val="20"/>
                                <w:szCs w:val="20"/>
                                <w:lang w:val="kk-KZ"/>
                              </w:rPr>
                              <w:t>,</w:t>
                            </w:r>
                            <w:r w:rsidRPr="00622D16">
                              <w:rPr>
                                <w:color w:val="000000" w:themeColor="text1"/>
                                <w:sz w:val="20"/>
                                <w:szCs w:val="20"/>
                              </w:rPr>
                              <w:t xml:space="preserve"> кеңестері, ескертулері жеке өмірге негізсіз қол сұғу ретінде қабылданады. Тәуелсіздікке, жаңаға деген құштарлық</w:t>
                            </w:r>
                            <w:r>
                              <w:rPr>
                                <w:color w:val="000000" w:themeColor="text1"/>
                                <w:sz w:val="20"/>
                                <w:szCs w:val="20"/>
                                <w:lang w:val="kk-KZ"/>
                              </w:rPr>
                              <w:t xml:space="preserve"> пайда бола бастайды.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9D58E" id="Прямоугольник 26" o:spid="_x0000_s1046" style="position:absolute;left:0;text-align:left;margin-left:95pt;margin-top:15.8pt;width:360.5pt;height:56.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" fillcolor="#b9d2ef" strokecolor="#09101d [484]" strokeweight="1pt">
                <v:textbox>
                  <w:txbxContent>
                    <w:p w:rsidR="000A209D" w:rsidRPr="002D4377" w:rsidRDefault="000A209D" w:rsidP="000A209D">
                      <w:pPr>
                        <w:jc w:val="both"/>
                        <w:rPr>
                          <w:color w:val="000000" w:themeColor="text1"/>
                          <w:sz w:val="20"/>
                          <w:szCs w:val="20"/>
                          <w:lang w:val="kk-KZ"/>
                        </w:rPr>
                      </w:pPr>
                      <w:r w:rsidRPr="00622D16">
                        <w:rPr>
                          <w:color w:val="000000" w:themeColor="text1"/>
                          <w:sz w:val="20"/>
                          <w:szCs w:val="20"/>
                          <w:lang w:val="kk-KZ"/>
                        </w:rPr>
                        <w:t>4.</w:t>
                      </w:r>
                      <w:r w:rsidRPr="00622D16">
                        <w:rPr>
                          <w:color w:val="000000" w:themeColor="text1"/>
                          <w:sz w:val="20"/>
                          <w:szCs w:val="20"/>
                        </w:rPr>
                        <w:t>Басқа адамдардың тәжірибесіне немқұрайлы қарау байқалады</w:t>
                      </w:r>
                      <w:r>
                        <w:rPr>
                          <w:color w:val="000000" w:themeColor="text1"/>
                          <w:sz w:val="20"/>
                          <w:szCs w:val="20"/>
                          <w:lang w:val="kk-KZ"/>
                        </w:rPr>
                        <w:t>,</w:t>
                      </w:r>
                      <w:r w:rsidRPr="00622D16">
                        <w:rPr>
                          <w:color w:val="000000" w:themeColor="text1"/>
                          <w:sz w:val="20"/>
                          <w:szCs w:val="20"/>
                        </w:rPr>
                        <w:t xml:space="preserve"> кеңестері, ескертулері жеке өмірге негізсіз қол сұғу ретінде қабылданады. Тәуелсіздікке, жаңаға деген құштарлық</w:t>
                      </w:r>
                      <w:r>
                        <w:rPr>
                          <w:color w:val="000000" w:themeColor="text1"/>
                          <w:sz w:val="20"/>
                          <w:szCs w:val="20"/>
                          <w:lang w:val="kk-KZ"/>
                        </w:rPr>
                        <w:t xml:space="preserve"> пайда бола бастайды.</w:t>
                      </w:r>
                    </w:p>
                  </w:txbxContent>
                </v:textbox>
              </v:rect>
            </w:pict>
          </mc:Fallback>
        </mc:AlternateContent>
      </w:r>
    </w:p>
    <w:p w:rsidR="000A209D" w:rsidRDefault="000A209D" w:rsidP="000A209D">
      <w:pPr>
        <w:widowControl w:val="0"/>
        <w:tabs>
          <w:tab w:val="left" w:pos="1311"/>
        </w:tabs>
        <w:autoSpaceDE w:val="0"/>
        <w:autoSpaceDN w:val="0"/>
        <w:ind w:firstLine="567"/>
        <w:jc w:val="both"/>
        <w:rPr>
          <w:sz w:val="28"/>
          <w:szCs w:val="28"/>
        </w:rPr>
      </w:pPr>
    </w:p>
    <w:p w:rsidR="000A209D" w:rsidRDefault="000A209D" w:rsidP="000A209D">
      <w:pPr>
        <w:widowControl w:val="0"/>
        <w:tabs>
          <w:tab w:val="left" w:pos="1311"/>
        </w:tabs>
        <w:autoSpaceDE w:val="0"/>
        <w:autoSpaceDN w:val="0"/>
        <w:ind w:firstLine="567"/>
        <w:jc w:val="both"/>
        <w:rPr>
          <w:sz w:val="28"/>
          <w:szCs w:val="28"/>
        </w:rPr>
      </w:pPr>
      <w:r>
        <w:rPr>
          <w:noProof/>
          <w:sz w:val="28"/>
          <w:szCs w:val="28"/>
        </w:rPr>
        <mc:AlternateContent>
          <mc:Choice Requires="wps">
            <w:drawing>
              <wp:anchor distT="0" distB="0" distL="114300" distR="114300" simplePos="0" relativeHeight="251721728" behindDoc="0" locked="0" layoutInCell="1" allowOverlap="1" wp14:anchorId="43F79414" wp14:editId="0BF89E4F">
                <wp:simplePos x="0" y="0"/>
                <wp:positionH relativeFrom="column">
                  <wp:posOffset>992279</wp:posOffset>
                </wp:positionH>
                <wp:positionV relativeFrom="paragraph">
                  <wp:posOffset>114849</wp:posOffset>
                </wp:positionV>
                <wp:extent cx="211369" cy="77491"/>
                <wp:effectExtent l="0" t="12700" r="30480" b="24130"/>
                <wp:wrapNone/>
                <wp:docPr id="1441800457" name="Стрелка вправо 2"/>
                <wp:cNvGraphicFramePr/>
                <a:graphic xmlns:a="http://schemas.openxmlformats.org/drawingml/2006/main">
                  <a:graphicData uri="http://schemas.microsoft.com/office/word/2010/wordprocessingShape">
                    <wps:wsp>
                      <wps:cNvSpPr/>
                      <wps:spPr>
                        <a:xfrm>
                          <a:off x="0" y="0"/>
                          <a:ext cx="211369" cy="77491"/>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0AF31E" id="Стрелка вправо 2" o:spid="_x0000_s1026" type="#_x0000_t13" style="position:absolute;margin-left:78.15pt;margin-top:9.05pt;width:16.65pt;height:6.1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" adj="17641" fillcolor="#4472c4 [3204]" strokecolor="#09101d [484]" strokeweight="1pt"/>
            </w:pict>
          </mc:Fallback>
        </mc:AlternateContent>
      </w:r>
    </w:p>
    <w:p w:rsidR="000A209D" w:rsidRDefault="000A209D" w:rsidP="000A209D">
      <w:pPr>
        <w:widowControl w:val="0"/>
        <w:tabs>
          <w:tab w:val="left" w:pos="1311"/>
        </w:tabs>
        <w:autoSpaceDE w:val="0"/>
        <w:autoSpaceDN w:val="0"/>
        <w:ind w:firstLine="567"/>
        <w:jc w:val="both"/>
        <w:rPr>
          <w:sz w:val="28"/>
          <w:szCs w:val="28"/>
        </w:rPr>
      </w:pPr>
    </w:p>
    <w:p w:rsidR="000A209D" w:rsidRDefault="000A209D" w:rsidP="000A209D">
      <w:pPr>
        <w:widowControl w:val="0"/>
        <w:tabs>
          <w:tab w:val="left" w:pos="1311"/>
        </w:tabs>
        <w:autoSpaceDE w:val="0"/>
        <w:autoSpaceDN w:val="0"/>
        <w:ind w:firstLine="567"/>
        <w:jc w:val="both"/>
        <w:rPr>
          <w:sz w:val="28"/>
          <w:szCs w:val="28"/>
        </w:rPr>
      </w:pPr>
      <w:r>
        <w:rPr>
          <w:noProof/>
          <w:sz w:val="28"/>
          <w:szCs w:val="28"/>
        </w:rPr>
        <mc:AlternateContent>
          <mc:Choice Requires="wps">
            <w:drawing>
              <wp:anchor distT="0" distB="0" distL="114300" distR="114300" simplePos="0" relativeHeight="251710464" behindDoc="0" locked="0" layoutInCell="1" allowOverlap="1" wp14:anchorId="5BDDE469" wp14:editId="6A907452">
                <wp:simplePos x="0" y="0"/>
                <wp:positionH relativeFrom="column">
                  <wp:posOffset>3557429</wp:posOffset>
                </wp:positionH>
                <wp:positionV relativeFrom="paragraph">
                  <wp:posOffset>64294</wp:posOffset>
                </wp:positionV>
                <wp:extent cx="45719" cy="192881"/>
                <wp:effectExtent l="12700" t="0" r="31115" b="23495"/>
                <wp:wrapNone/>
                <wp:docPr id="231234976" name="Стрелка вниз 5"/>
                <wp:cNvGraphicFramePr/>
                <a:graphic xmlns:a="http://schemas.openxmlformats.org/drawingml/2006/main">
                  <a:graphicData uri="http://schemas.microsoft.com/office/word/2010/wordprocessingShape">
                    <wps:wsp>
                      <wps:cNvSpPr/>
                      <wps:spPr>
                        <a:xfrm>
                          <a:off x="0" y="0"/>
                          <a:ext cx="45719" cy="192881"/>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860372" id="Стрелка вниз 5" o:spid="_x0000_s1026" type="#_x0000_t67" style="position:absolute;margin-left:280.1pt;margin-top:5.05pt;width:3.6pt;height:15.2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" adj="19040" fillcolor="#4472c4 [3204]" strokecolor="#09101d [484]" strokeweight="1pt"/>
            </w:pict>
          </mc:Fallback>
        </mc:AlternateContent>
      </w:r>
    </w:p>
    <w:p w:rsidR="000A209D" w:rsidRDefault="000A209D" w:rsidP="000A209D">
      <w:pPr>
        <w:widowControl w:val="0"/>
        <w:tabs>
          <w:tab w:val="left" w:pos="1311"/>
        </w:tabs>
        <w:autoSpaceDE w:val="0"/>
        <w:autoSpaceDN w:val="0"/>
        <w:ind w:firstLine="567"/>
        <w:jc w:val="both"/>
        <w:rPr>
          <w:sz w:val="28"/>
          <w:szCs w:val="28"/>
        </w:rPr>
      </w:pPr>
      <w:r>
        <w:rPr>
          <w:noProof/>
          <w:sz w:val="28"/>
          <w:szCs w:val="28"/>
        </w:rPr>
        <mc:AlternateContent>
          <mc:Choice Requires="wps">
            <w:drawing>
              <wp:anchor distT="0" distB="0" distL="114300" distR="114300" simplePos="0" relativeHeight="251703296" behindDoc="0" locked="0" layoutInCell="1" allowOverlap="1" wp14:anchorId="42CB685F" wp14:editId="106FE4A6">
                <wp:simplePos x="0" y="0"/>
                <wp:positionH relativeFrom="column">
                  <wp:posOffset>1245289</wp:posOffset>
                </wp:positionH>
                <wp:positionV relativeFrom="paragraph">
                  <wp:posOffset>107584</wp:posOffset>
                </wp:positionV>
                <wp:extent cx="4578350" cy="771525"/>
                <wp:effectExtent l="0" t="0" r="19050" b="15875"/>
                <wp:wrapNone/>
                <wp:docPr id="1813951084" name="Прямоугольник 27"/>
                <wp:cNvGraphicFramePr/>
                <a:graphic xmlns:a="http://schemas.openxmlformats.org/drawingml/2006/main">
                  <a:graphicData uri="http://schemas.microsoft.com/office/word/2010/wordprocessingShape">
                    <wps:wsp>
                      <wps:cNvSpPr/>
                      <wps:spPr>
                        <a:xfrm>
                          <a:off x="0" y="0"/>
                          <a:ext cx="4578350" cy="771525"/>
                        </a:xfrm>
                        <a:prstGeom prst="rect">
                          <a:avLst/>
                        </a:prstGeom>
                        <a:solidFill>
                          <a:srgbClr val="B9D2EF"/>
                        </a:solidFill>
                      </wps:spPr>
                      <wps:style>
                        <a:lnRef idx="2">
                          <a:schemeClr val="accent1">
                            <a:shade val="15000"/>
                          </a:schemeClr>
                        </a:lnRef>
                        <a:fillRef idx="1">
                          <a:schemeClr val="accent1"/>
                        </a:fillRef>
                        <a:effectRef idx="0">
                          <a:schemeClr val="accent1"/>
                        </a:effectRef>
                        <a:fontRef idx="minor">
                          <a:schemeClr val="lt1"/>
                        </a:fontRef>
                      </wps:style>
                      <wps:txbx>
                        <w:txbxContent>
                          <w:p w:rsidR="000A209D" w:rsidRPr="00622D16" w:rsidRDefault="000A209D" w:rsidP="000A209D">
                            <w:pPr>
                              <w:jc w:val="both"/>
                              <w:rPr>
                                <w:color w:val="000000" w:themeColor="text1"/>
                                <w:sz w:val="20"/>
                                <w:szCs w:val="20"/>
                              </w:rPr>
                            </w:pPr>
                            <w:r w:rsidRPr="00622D16">
                              <w:rPr>
                                <w:color w:val="000000" w:themeColor="text1"/>
                                <w:sz w:val="20"/>
                                <w:szCs w:val="20"/>
                                <w:lang w:val="kk-KZ"/>
                              </w:rPr>
                              <w:t xml:space="preserve">5. </w:t>
                            </w:r>
                            <w:r w:rsidRPr="00622D16">
                              <w:rPr>
                                <w:color w:val="000000" w:themeColor="text1"/>
                                <w:sz w:val="20"/>
                                <w:szCs w:val="20"/>
                              </w:rPr>
                              <w:t>Өзіне деген сенімділікпен қатар, өз мүмкіндіктеріне деген сенімсіздік пайда болады, бұл көбінесе ашықтық, немқұрайлылық, негативизм және тіпті агрессивтілікте көрінеді. Бұл жаста жолдастық пен достық ынтымақтастықтың себептері айтарлықтай байқалады.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B685F" id="Прямоугольник 27" o:spid="_x0000_s1047" style="position:absolute;left:0;text-align:left;margin-left:98.05pt;margin-top:8.45pt;width:360.5pt;height:60.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" fillcolor="#b9d2ef" strokecolor="#09101d [484]" strokeweight="1pt">
                <v:textbox>
                  <w:txbxContent>
                    <w:p w:rsidR="000A209D" w:rsidRPr="00622D16" w:rsidRDefault="000A209D" w:rsidP="000A209D">
                      <w:pPr>
                        <w:jc w:val="both"/>
                        <w:rPr>
                          <w:color w:val="000000" w:themeColor="text1"/>
                          <w:sz w:val="20"/>
                          <w:szCs w:val="20"/>
                        </w:rPr>
                      </w:pPr>
                      <w:r w:rsidRPr="00622D16">
                        <w:rPr>
                          <w:color w:val="000000" w:themeColor="text1"/>
                          <w:sz w:val="20"/>
                          <w:szCs w:val="20"/>
                          <w:lang w:val="kk-KZ"/>
                        </w:rPr>
                        <w:t xml:space="preserve">5. </w:t>
                      </w:r>
                      <w:r w:rsidRPr="00622D16">
                        <w:rPr>
                          <w:color w:val="000000" w:themeColor="text1"/>
                          <w:sz w:val="20"/>
                          <w:szCs w:val="20"/>
                        </w:rPr>
                        <w:t>Өзіне деген сенімділікпен қатар, өз мүмкіндіктеріне деген сенімсіздік пайда болады, бұл көбінесе ашықтық, немқұрайлылық, негативизм және тіпті агрессивтілікте көрінеді. Бұл жаста жолдастық пен достық ынтымақтастықтың себептері айтарлықтай байқалады.</w:t>
                      </w:r>
                    </w:p>
                  </w:txbxContent>
                </v:textbox>
              </v:rect>
            </w:pict>
          </mc:Fallback>
        </mc:AlternateContent>
      </w:r>
    </w:p>
    <w:p w:rsidR="000A209D" w:rsidRDefault="000A209D" w:rsidP="000A209D">
      <w:pPr>
        <w:widowControl w:val="0"/>
        <w:tabs>
          <w:tab w:val="left" w:pos="1311"/>
        </w:tabs>
        <w:autoSpaceDE w:val="0"/>
        <w:autoSpaceDN w:val="0"/>
        <w:ind w:firstLine="567"/>
        <w:jc w:val="both"/>
        <w:rPr>
          <w:sz w:val="28"/>
          <w:szCs w:val="28"/>
        </w:rPr>
      </w:pPr>
      <w:r>
        <w:rPr>
          <w:noProof/>
          <w:sz w:val="28"/>
          <w:szCs w:val="28"/>
        </w:rPr>
        <mc:AlternateContent>
          <mc:Choice Requires="wps">
            <w:drawing>
              <wp:anchor distT="0" distB="0" distL="114300" distR="114300" simplePos="0" relativeHeight="251722752" behindDoc="0" locked="0" layoutInCell="1" allowOverlap="1" wp14:anchorId="2FA36981" wp14:editId="2B13525B">
                <wp:simplePos x="0" y="0"/>
                <wp:positionH relativeFrom="column">
                  <wp:posOffset>988889</wp:posOffset>
                </wp:positionH>
                <wp:positionV relativeFrom="paragraph">
                  <wp:posOffset>195871</wp:posOffset>
                </wp:positionV>
                <wp:extent cx="255722" cy="116237"/>
                <wp:effectExtent l="0" t="12700" r="24130" b="23495"/>
                <wp:wrapNone/>
                <wp:docPr id="184535791" name="Стрелка вправо 3"/>
                <wp:cNvGraphicFramePr/>
                <a:graphic xmlns:a="http://schemas.openxmlformats.org/drawingml/2006/main">
                  <a:graphicData uri="http://schemas.microsoft.com/office/word/2010/wordprocessingShape">
                    <wps:wsp>
                      <wps:cNvSpPr/>
                      <wps:spPr>
                        <a:xfrm>
                          <a:off x="0" y="0"/>
                          <a:ext cx="255722" cy="116237"/>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FEFB87" id="Стрелка вправо 3" o:spid="_x0000_s1026" type="#_x0000_t13" style="position:absolute;margin-left:77.85pt;margin-top:15.4pt;width:20.15pt;height:9.1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" adj="16691" fillcolor="#4472c4 [3204]" strokecolor="#09101d [484]" strokeweight="1pt"/>
            </w:pict>
          </mc:Fallback>
        </mc:AlternateContent>
      </w:r>
    </w:p>
    <w:p w:rsidR="000A209D" w:rsidRDefault="000A209D" w:rsidP="000A209D">
      <w:pPr>
        <w:widowControl w:val="0"/>
        <w:tabs>
          <w:tab w:val="left" w:pos="1311"/>
        </w:tabs>
        <w:autoSpaceDE w:val="0"/>
        <w:autoSpaceDN w:val="0"/>
        <w:ind w:firstLine="567"/>
        <w:jc w:val="both"/>
        <w:rPr>
          <w:sz w:val="28"/>
          <w:szCs w:val="28"/>
        </w:rPr>
      </w:pPr>
    </w:p>
    <w:p w:rsidR="000A209D" w:rsidRDefault="000A209D" w:rsidP="000A209D">
      <w:pPr>
        <w:widowControl w:val="0"/>
        <w:tabs>
          <w:tab w:val="left" w:pos="1311"/>
        </w:tabs>
        <w:autoSpaceDE w:val="0"/>
        <w:autoSpaceDN w:val="0"/>
        <w:ind w:firstLine="567"/>
        <w:jc w:val="both"/>
        <w:rPr>
          <w:sz w:val="28"/>
          <w:szCs w:val="28"/>
        </w:rPr>
      </w:pPr>
    </w:p>
    <w:p w:rsidR="000A209D" w:rsidRDefault="000A209D" w:rsidP="000A209D">
      <w:pPr>
        <w:widowControl w:val="0"/>
        <w:tabs>
          <w:tab w:val="left" w:pos="1311"/>
        </w:tabs>
        <w:autoSpaceDE w:val="0"/>
        <w:autoSpaceDN w:val="0"/>
        <w:ind w:firstLine="567"/>
        <w:jc w:val="both"/>
        <w:rPr>
          <w:sz w:val="28"/>
          <w:szCs w:val="28"/>
        </w:rPr>
      </w:pPr>
      <w:r>
        <w:rPr>
          <w:noProof/>
          <w:sz w:val="28"/>
          <w:szCs w:val="28"/>
        </w:rPr>
        <mc:AlternateContent>
          <mc:Choice Requires="wps">
            <w:drawing>
              <wp:anchor distT="0" distB="0" distL="114300" distR="114300" simplePos="0" relativeHeight="251704320" behindDoc="0" locked="0" layoutInCell="1" allowOverlap="1" wp14:anchorId="1F4B3465" wp14:editId="2325B72C">
                <wp:simplePos x="0" y="0"/>
                <wp:positionH relativeFrom="column">
                  <wp:posOffset>1244654</wp:posOffset>
                </wp:positionH>
                <wp:positionV relativeFrom="paragraph">
                  <wp:posOffset>191770</wp:posOffset>
                </wp:positionV>
                <wp:extent cx="4578350" cy="842645"/>
                <wp:effectExtent l="0" t="0" r="19050" b="8255"/>
                <wp:wrapNone/>
                <wp:docPr id="1499018867" name="Прямоугольник 28"/>
                <wp:cNvGraphicFramePr/>
                <a:graphic xmlns:a="http://schemas.openxmlformats.org/drawingml/2006/main">
                  <a:graphicData uri="http://schemas.microsoft.com/office/word/2010/wordprocessingShape">
                    <wps:wsp>
                      <wps:cNvSpPr/>
                      <wps:spPr>
                        <a:xfrm>
                          <a:off x="0" y="0"/>
                          <a:ext cx="4578350" cy="842645"/>
                        </a:xfrm>
                        <a:prstGeom prst="rect">
                          <a:avLst/>
                        </a:prstGeom>
                        <a:solidFill>
                          <a:srgbClr val="B9D2EF"/>
                        </a:solidFill>
                      </wps:spPr>
                      <wps:style>
                        <a:lnRef idx="2">
                          <a:schemeClr val="accent1">
                            <a:shade val="15000"/>
                          </a:schemeClr>
                        </a:lnRef>
                        <a:fillRef idx="1">
                          <a:schemeClr val="accent1"/>
                        </a:fillRef>
                        <a:effectRef idx="0">
                          <a:schemeClr val="accent1"/>
                        </a:effectRef>
                        <a:fontRef idx="minor">
                          <a:schemeClr val="lt1"/>
                        </a:fontRef>
                      </wps:style>
                      <wps:txbx>
                        <w:txbxContent>
                          <w:p w:rsidR="000A209D" w:rsidRPr="00622D16" w:rsidRDefault="000A209D" w:rsidP="000A209D">
                            <w:pPr>
                              <w:jc w:val="both"/>
                              <w:rPr>
                                <w:color w:val="000000" w:themeColor="text1"/>
                                <w:sz w:val="20"/>
                                <w:szCs w:val="20"/>
                              </w:rPr>
                            </w:pPr>
                            <w:r w:rsidRPr="00622D16">
                              <w:rPr>
                                <w:color w:val="000000" w:themeColor="text1"/>
                                <w:sz w:val="20"/>
                                <w:szCs w:val="20"/>
                                <w:lang w:val="kk-KZ"/>
                              </w:rPr>
                              <w:t xml:space="preserve">6. </w:t>
                            </w:r>
                            <w:r w:rsidRPr="00622D16">
                              <w:rPr>
                                <w:color w:val="000000" w:themeColor="text1"/>
                                <w:sz w:val="20"/>
                                <w:szCs w:val="20"/>
                              </w:rPr>
                              <w:t xml:space="preserve">Қызығушылықпен, жаңаға ұмтылумен, белгілі бір іс-әрекетке және білім саласына қызығушылық танытумен қатар, </w:t>
                            </w:r>
                            <w:r>
                              <w:rPr>
                                <w:color w:val="000000" w:themeColor="text1"/>
                                <w:sz w:val="20"/>
                                <w:szCs w:val="20"/>
                                <w:lang w:val="kk-KZ"/>
                              </w:rPr>
                              <w:t>ү</w:t>
                            </w:r>
                            <w:r w:rsidRPr="00622D16">
                              <w:rPr>
                                <w:color w:val="000000" w:themeColor="text1"/>
                                <w:sz w:val="20"/>
                                <w:szCs w:val="20"/>
                              </w:rPr>
                              <w:t xml:space="preserve">стірт көзқарастардың салдары ретінде теріске шығару мен скептицизм бар.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B3465" id="Прямоугольник 28" o:spid="_x0000_s1048" style="position:absolute;left:0;text-align:left;margin-left:98pt;margin-top:15.1pt;width:360.5pt;height:66.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" fillcolor="#b9d2ef" strokecolor="#09101d [484]" strokeweight="1pt">
                <v:textbox>
                  <w:txbxContent>
                    <w:p w:rsidR="000A209D" w:rsidRPr="00622D16" w:rsidRDefault="000A209D" w:rsidP="000A209D">
                      <w:pPr>
                        <w:jc w:val="both"/>
                        <w:rPr>
                          <w:color w:val="000000" w:themeColor="text1"/>
                          <w:sz w:val="20"/>
                          <w:szCs w:val="20"/>
                        </w:rPr>
                      </w:pPr>
                      <w:r w:rsidRPr="00622D16">
                        <w:rPr>
                          <w:color w:val="000000" w:themeColor="text1"/>
                          <w:sz w:val="20"/>
                          <w:szCs w:val="20"/>
                          <w:lang w:val="kk-KZ"/>
                        </w:rPr>
                        <w:t xml:space="preserve">6. </w:t>
                      </w:r>
                      <w:r w:rsidRPr="00622D16">
                        <w:rPr>
                          <w:color w:val="000000" w:themeColor="text1"/>
                          <w:sz w:val="20"/>
                          <w:szCs w:val="20"/>
                        </w:rPr>
                        <w:t xml:space="preserve">Қызығушылықпен, жаңаға ұмтылумен, белгілі бір іс-әрекетке және білім саласына қызығушылық танытумен қатар, </w:t>
                      </w:r>
                      <w:r>
                        <w:rPr>
                          <w:color w:val="000000" w:themeColor="text1"/>
                          <w:sz w:val="20"/>
                          <w:szCs w:val="20"/>
                          <w:lang w:val="kk-KZ"/>
                        </w:rPr>
                        <w:t>ү</w:t>
                      </w:r>
                      <w:r w:rsidRPr="00622D16">
                        <w:rPr>
                          <w:color w:val="000000" w:themeColor="text1"/>
                          <w:sz w:val="20"/>
                          <w:szCs w:val="20"/>
                        </w:rPr>
                        <w:t xml:space="preserve">стірт көзқарастардың салдары ретінде теріске шығару мен скептицизм бар. </w:t>
                      </w:r>
                    </w:p>
                  </w:txbxContent>
                </v:textbox>
              </v:rect>
            </w:pict>
          </mc:Fallback>
        </mc:AlternateContent>
      </w:r>
      <w:r>
        <w:rPr>
          <w:noProof/>
          <w:sz w:val="28"/>
          <w:szCs w:val="28"/>
        </w:rPr>
        <mc:AlternateContent>
          <mc:Choice Requires="wps">
            <w:drawing>
              <wp:anchor distT="0" distB="0" distL="114300" distR="114300" simplePos="0" relativeHeight="251711488" behindDoc="0" locked="0" layoutInCell="1" allowOverlap="1" wp14:anchorId="78F0DA76" wp14:editId="4AF9EC02">
                <wp:simplePos x="0" y="0"/>
                <wp:positionH relativeFrom="column">
                  <wp:posOffset>3557429</wp:posOffset>
                </wp:positionH>
                <wp:positionV relativeFrom="paragraph">
                  <wp:posOffset>6985</wp:posOffset>
                </wp:positionV>
                <wp:extent cx="45719" cy="185738"/>
                <wp:effectExtent l="12700" t="0" r="31115" b="30480"/>
                <wp:wrapNone/>
                <wp:docPr id="1532334663" name="Стрелка вниз 6"/>
                <wp:cNvGraphicFramePr/>
                <a:graphic xmlns:a="http://schemas.openxmlformats.org/drawingml/2006/main">
                  <a:graphicData uri="http://schemas.microsoft.com/office/word/2010/wordprocessingShape">
                    <wps:wsp>
                      <wps:cNvSpPr/>
                      <wps:spPr>
                        <a:xfrm>
                          <a:off x="0" y="0"/>
                          <a:ext cx="45719" cy="185738"/>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C83559" id="Стрелка вниз 6" o:spid="_x0000_s1026" type="#_x0000_t67" style="position:absolute;margin-left:280.1pt;margin-top:.55pt;width:3.6pt;height:14.6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" adj="18942" fillcolor="#4472c4 [3204]" strokecolor="#09101d [484]" strokeweight="1pt"/>
            </w:pict>
          </mc:Fallback>
        </mc:AlternateContent>
      </w:r>
    </w:p>
    <w:p w:rsidR="000A209D" w:rsidRDefault="000A209D" w:rsidP="000A209D">
      <w:pPr>
        <w:widowControl w:val="0"/>
        <w:tabs>
          <w:tab w:val="left" w:pos="1311"/>
        </w:tabs>
        <w:autoSpaceDE w:val="0"/>
        <w:autoSpaceDN w:val="0"/>
        <w:ind w:firstLine="567"/>
        <w:jc w:val="both"/>
        <w:rPr>
          <w:sz w:val="28"/>
          <w:szCs w:val="28"/>
        </w:rPr>
      </w:pPr>
    </w:p>
    <w:p w:rsidR="000A209D" w:rsidRDefault="000A209D" w:rsidP="000A209D">
      <w:pPr>
        <w:widowControl w:val="0"/>
        <w:tabs>
          <w:tab w:val="left" w:pos="1311"/>
        </w:tabs>
        <w:autoSpaceDE w:val="0"/>
        <w:autoSpaceDN w:val="0"/>
        <w:ind w:firstLine="567"/>
        <w:jc w:val="both"/>
        <w:rPr>
          <w:sz w:val="28"/>
          <w:szCs w:val="28"/>
        </w:rPr>
      </w:pPr>
      <w:r>
        <w:rPr>
          <w:noProof/>
          <w:sz w:val="28"/>
          <w:szCs w:val="28"/>
        </w:rPr>
        <mc:AlternateContent>
          <mc:Choice Requires="wps">
            <w:drawing>
              <wp:anchor distT="0" distB="0" distL="114300" distR="114300" simplePos="0" relativeHeight="251723776" behindDoc="0" locked="0" layoutInCell="1" allowOverlap="1" wp14:anchorId="70DFEE67" wp14:editId="59C9D1EA">
                <wp:simplePos x="0" y="0"/>
                <wp:positionH relativeFrom="column">
                  <wp:posOffset>996638</wp:posOffset>
                </wp:positionH>
                <wp:positionV relativeFrom="paragraph">
                  <wp:posOffset>142165</wp:posOffset>
                </wp:positionV>
                <wp:extent cx="247521" cy="108488"/>
                <wp:effectExtent l="0" t="12700" r="19685" b="31750"/>
                <wp:wrapNone/>
                <wp:docPr id="1650054835" name="Стрелка вправо 4"/>
                <wp:cNvGraphicFramePr/>
                <a:graphic xmlns:a="http://schemas.openxmlformats.org/drawingml/2006/main">
                  <a:graphicData uri="http://schemas.microsoft.com/office/word/2010/wordprocessingShape">
                    <wps:wsp>
                      <wps:cNvSpPr/>
                      <wps:spPr>
                        <a:xfrm>
                          <a:off x="0" y="0"/>
                          <a:ext cx="247521" cy="108488"/>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CBB1DB" id="Стрелка вправо 4" o:spid="_x0000_s1026" type="#_x0000_t13" style="position:absolute;margin-left:78.5pt;margin-top:11.2pt;width:19.5pt;height:8.5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" adj="16866" fillcolor="#4472c4 [3204]" strokecolor="#09101d [484]" strokeweight="1pt"/>
            </w:pict>
          </mc:Fallback>
        </mc:AlternateContent>
      </w:r>
    </w:p>
    <w:p w:rsidR="000A209D" w:rsidRDefault="000A209D" w:rsidP="000A209D">
      <w:pPr>
        <w:widowControl w:val="0"/>
        <w:tabs>
          <w:tab w:val="left" w:pos="1311"/>
        </w:tabs>
        <w:autoSpaceDE w:val="0"/>
        <w:autoSpaceDN w:val="0"/>
        <w:ind w:firstLine="567"/>
        <w:jc w:val="both"/>
        <w:rPr>
          <w:sz w:val="28"/>
          <w:szCs w:val="28"/>
        </w:rPr>
      </w:pPr>
    </w:p>
    <w:p w:rsidR="000A209D" w:rsidRDefault="000A209D" w:rsidP="000A209D">
      <w:pPr>
        <w:widowControl w:val="0"/>
        <w:tabs>
          <w:tab w:val="left" w:pos="1311"/>
        </w:tabs>
        <w:autoSpaceDE w:val="0"/>
        <w:autoSpaceDN w:val="0"/>
        <w:ind w:firstLine="567"/>
        <w:jc w:val="both"/>
        <w:rPr>
          <w:sz w:val="28"/>
          <w:szCs w:val="28"/>
        </w:rPr>
      </w:pPr>
    </w:p>
    <w:p w:rsidR="000A209D" w:rsidRDefault="000A209D" w:rsidP="000A209D">
      <w:pPr>
        <w:widowControl w:val="0"/>
        <w:tabs>
          <w:tab w:val="left" w:pos="1311"/>
        </w:tabs>
        <w:autoSpaceDE w:val="0"/>
        <w:autoSpaceDN w:val="0"/>
        <w:ind w:firstLine="567"/>
        <w:jc w:val="both"/>
        <w:rPr>
          <w:sz w:val="28"/>
          <w:szCs w:val="28"/>
        </w:rPr>
      </w:pPr>
      <w:r>
        <w:rPr>
          <w:noProof/>
          <w:sz w:val="28"/>
          <w:szCs w:val="28"/>
        </w:rPr>
        <mc:AlternateContent>
          <mc:Choice Requires="wps">
            <w:drawing>
              <wp:anchor distT="0" distB="0" distL="114300" distR="114300" simplePos="0" relativeHeight="251712512" behindDoc="0" locked="0" layoutInCell="1" allowOverlap="1" wp14:anchorId="2E86D873" wp14:editId="062A7079">
                <wp:simplePos x="0" y="0"/>
                <wp:positionH relativeFrom="column">
                  <wp:posOffset>3557429</wp:posOffset>
                </wp:positionH>
                <wp:positionV relativeFrom="paragraph">
                  <wp:posOffset>13018</wp:posOffset>
                </wp:positionV>
                <wp:extent cx="45719" cy="207486"/>
                <wp:effectExtent l="12700" t="0" r="31115" b="21590"/>
                <wp:wrapNone/>
                <wp:docPr id="1493378557" name="Стрелка вниз 7"/>
                <wp:cNvGraphicFramePr/>
                <a:graphic xmlns:a="http://schemas.openxmlformats.org/drawingml/2006/main">
                  <a:graphicData uri="http://schemas.microsoft.com/office/word/2010/wordprocessingShape">
                    <wps:wsp>
                      <wps:cNvSpPr/>
                      <wps:spPr>
                        <a:xfrm>
                          <a:off x="0" y="0"/>
                          <a:ext cx="45719" cy="207486"/>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5BEF16" id="Стрелка вниз 7" o:spid="_x0000_s1026" type="#_x0000_t67" style="position:absolute;margin-left:280.1pt;margin-top:1.05pt;width:3.6pt;height:16.3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" adj="19220" fillcolor="#4472c4 [3204]" strokecolor="#09101d [484]" strokeweight="1pt"/>
            </w:pict>
          </mc:Fallback>
        </mc:AlternateContent>
      </w:r>
    </w:p>
    <w:p w:rsidR="000A209D" w:rsidRDefault="000A209D" w:rsidP="000A209D">
      <w:pPr>
        <w:widowControl w:val="0"/>
        <w:tabs>
          <w:tab w:val="left" w:pos="1311"/>
        </w:tabs>
        <w:autoSpaceDE w:val="0"/>
        <w:autoSpaceDN w:val="0"/>
        <w:ind w:firstLine="567"/>
        <w:jc w:val="both"/>
        <w:rPr>
          <w:sz w:val="28"/>
          <w:szCs w:val="28"/>
        </w:rPr>
      </w:pPr>
      <w:r>
        <w:rPr>
          <w:noProof/>
          <w:sz w:val="28"/>
          <w:szCs w:val="28"/>
        </w:rPr>
        <mc:AlternateContent>
          <mc:Choice Requires="wps">
            <w:drawing>
              <wp:anchor distT="0" distB="0" distL="114300" distR="114300" simplePos="0" relativeHeight="251705344" behindDoc="0" locked="0" layoutInCell="1" allowOverlap="1" wp14:anchorId="25298A61" wp14:editId="45AE7C76">
                <wp:simplePos x="0" y="0"/>
                <wp:positionH relativeFrom="column">
                  <wp:posOffset>1283357</wp:posOffset>
                </wp:positionH>
                <wp:positionV relativeFrom="paragraph">
                  <wp:posOffset>21708</wp:posOffset>
                </wp:positionV>
                <wp:extent cx="4539604" cy="1250989"/>
                <wp:effectExtent l="0" t="0" r="7620" b="19050"/>
                <wp:wrapNone/>
                <wp:docPr id="1015094753" name="Прямоугольник 29"/>
                <wp:cNvGraphicFramePr/>
                <a:graphic xmlns:a="http://schemas.openxmlformats.org/drawingml/2006/main">
                  <a:graphicData uri="http://schemas.microsoft.com/office/word/2010/wordprocessingShape">
                    <wps:wsp>
                      <wps:cNvSpPr/>
                      <wps:spPr>
                        <a:xfrm>
                          <a:off x="0" y="0"/>
                          <a:ext cx="4539604" cy="1250989"/>
                        </a:xfrm>
                        <a:prstGeom prst="rect">
                          <a:avLst/>
                        </a:prstGeom>
                        <a:solidFill>
                          <a:srgbClr val="B9D2EF"/>
                        </a:solidFill>
                      </wps:spPr>
                      <wps:style>
                        <a:lnRef idx="2">
                          <a:schemeClr val="accent1">
                            <a:shade val="15000"/>
                          </a:schemeClr>
                        </a:lnRef>
                        <a:fillRef idx="1">
                          <a:schemeClr val="accent1"/>
                        </a:fillRef>
                        <a:effectRef idx="0">
                          <a:schemeClr val="accent1"/>
                        </a:effectRef>
                        <a:fontRef idx="minor">
                          <a:schemeClr val="lt1"/>
                        </a:fontRef>
                      </wps:style>
                      <wps:txbx>
                        <w:txbxContent>
                          <w:p w:rsidR="000A209D" w:rsidRPr="00622D16" w:rsidRDefault="000A209D" w:rsidP="009113B9">
                            <w:pPr>
                              <w:jc w:val="both"/>
                              <w:rPr>
                                <w:color w:val="000000" w:themeColor="text1"/>
                                <w:sz w:val="20"/>
                                <w:szCs w:val="20"/>
                              </w:rPr>
                            </w:pPr>
                            <w:r w:rsidRPr="00622D16">
                              <w:rPr>
                                <w:color w:val="000000" w:themeColor="text1"/>
                                <w:sz w:val="20"/>
                                <w:szCs w:val="20"/>
                              </w:rPr>
                              <w:t xml:space="preserve">7. 17-25 жас аралығында танымдық мотивацияның ең жоғары деңгейі, коммуникативті белсенділік, интеллектуалды және әлеуметтік жетілудің  үйлесімі бар.  Негізгі жүктеме студенттің жадына емес, оның ойлауына және сәйкесінше теорияны игеруге және кәсіби өзін-өзі анықтауға зерттеу тәсіліне байланысты.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98A61" id="Прямоугольник 29" o:spid="_x0000_s1049" style="position:absolute;left:0;text-align:left;margin-left:101.05pt;margin-top:1.7pt;width:357.45pt;height:9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" fillcolor="#b9d2ef" strokecolor="#09101d [484]" strokeweight="1pt">
                <v:textbox>
                  <w:txbxContent>
                    <w:p w:rsidR="000A209D" w:rsidRPr="00622D16" w:rsidRDefault="000A209D" w:rsidP="009113B9">
                      <w:pPr>
                        <w:jc w:val="both"/>
                        <w:rPr>
                          <w:color w:val="000000" w:themeColor="text1"/>
                          <w:sz w:val="20"/>
                          <w:szCs w:val="20"/>
                        </w:rPr>
                      </w:pPr>
                      <w:r w:rsidRPr="00622D16">
                        <w:rPr>
                          <w:color w:val="000000" w:themeColor="text1"/>
                          <w:sz w:val="20"/>
                          <w:szCs w:val="20"/>
                        </w:rPr>
                        <w:t xml:space="preserve">7. 17-25 жас аралығында танымдық мотивацияның ең жоғары деңгейі, коммуникативті белсенділік, интеллектуалды және әлеуметтік жетілудің  үйлесімі бар.  Негізгі жүктеме студенттің жадына емес, оның ойлауына және сәйкесінше теорияны игеруге және кәсіби өзін-өзі анықтауға зерттеу тәсіліне байланысты. </w:t>
                      </w:r>
                    </w:p>
                  </w:txbxContent>
                </v:textbox>
              </v:rect>
            </w:pict>
          </mc:Fallback>
        </mc:AlternateContent>
      </w:r>
    </w:p>
    <w:p w:rsidR="000A209D" w:rsidRDefault="000A209D" w:rsidP="000A209D">
      <w:pPr>
        <w:widowControl w:val="0"/>
        <w:tabs>
          <w:tab w:val="left" w:pos="1311"/>
        </w:tabs>
        <w:autoSpaceDE w:val="0"/>
        <w:autoSpaceDN w:val="0"/>
        <w:ind w:firstLine="567"/>
        <w:jc w:val="both"/>
        <w:rPr>
          <w:sz w:val="28"/>
          <w:szCs w:val="28"/>
        </w:rPr>
      </w:pPr>
    </w:p>
    <w:p w:rsidR="000A209D" w:rsidRDefault="000A209D" w:rsidP="000A209D">
      <w:pPr>
        <w:widowControl w:val="0"/>
        <w:tabs>
          <w:tab w:val="left" w:pos="1311"/>
        </w:tabs>
        <w:autoSpaceDE w:val="0"/>
        <w:autoSpaceDN w:val="0"/>
        <w:ind w:firstLine="567"/>
        <w:jc w:val="both"/>
        <w:rPr>
          <w:sz w:val="28"/>
          <w:szCs w:val="28"/>
        </w:rPr>
      </w:pPr>
      <w:r>
        <w:rPr>
          <w:noProof/>
          <w:sz w:val="28"/>
          <w:szCs w:val="28"/>
        </w:rPr>
        <mc:AlternateContent>
          <mc:Choice Requires="wps">
            <w:drawing>
              <wp:anchor distT="0" distB="0" distL="114300" distR="114300" simplePos="0" relativeHeight="251724800" behindDoc="0" locked="0" layoutInCell="1" allowOverlap="1" wp14:anchorId="51E990CF" wp14:editId="08653C28">
                <wp:simplePos x="0" y="0"/>
                <wp:positionH relativeFrom="column">
                  <wp:posOffset>988889</wp:posOffset>
                </wp:positionH>
                <wp:positionV relativeFrom="paragraph">
                  <wp:posOffset>77718</wp:posOffset>
                </wp:positionV>
                <wp:extent cx="294468" cy="147233"/>
                <wp:effectExtent l="0" t="12700" r="23495" b="31115"/>
                <wp:wrapNone/>
                <wp:docPr id="1645884355" name="Стрелка вправо 5"/>
                <wp:cNvGraphicFramePr/>
                <a:graphic xmlns:a="http://schemas.openxmlformats.org/drawingml/2006/main">
                  <a:graphicData uri="http://schemas.microsoft.com/office/word/2010/wordprocessingShape">
                    <wps:wsp>
                      <wps:cNvSpPr/>
                      <wps:spPr>
                        <a:xfrm>
                          <a:off x="0" y="0"/>
                          <a:ext cx="294468" cy="147233"/>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926205" id="Стрелка вправо 5" o:spid="_x0000_s1026" type="#_x0000_t13" style="position:absolute;margin-left:77.85pt;margin-top:6.1pt;width:23.2pt;height:11.6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" fillcolor="#4472c4 [3204]" strokecolor="#09101d [484]" strokeweight="1pt"/>
            </w:pict>
          </mc:Fallback>
        </mc:AlternateContent>
      </w:r>
    </w:p>
    <w:p w:rsidR="000A209D" w:rsidRDefault="000A209D" w:rsidP="000A209D">
      <w:pPr>
        <w:widowControl w:val="0"/>
        <w:tabs>
          <w:tab w:val="left" w:pos="1311"/>
        </w:tabs>
        <w:autoSpaceDE w:val="0"/>
        <w:autoSpaceDN w:val="0"/>
        <w:ind w:firstLine="567"/>
        <w:jc w:val="both"/>
        <w:rPr>
          <w:sz w:val="28"/>
          <w:szCs w:val="28"/>
        </w:rPr>
      </w:pPr>
    </w:p>
    <w:p w:rsidR="000A209D" w:rsidRDefault="000A209D" w:rsidP="000A209D">
      <w:pPr>
        <w:widowControl w:val="0"/>
        <w:tabs>
          <w:tab w:val="left" w:pos="1311"/>
        </w:tabs>
        <w:autoSpaceDE w:val="0"/>
        <w:autoSpaceDN w:val="0"/>
        <w:ind w:firstLine="567"/>
        <w:jc w:val="both"/>
        <w:rPr>
          <w:sz w:val="28"/>
          <w:szCs w:val="28"/>
        </w:rPr>
      </w:pPr>
    </w:p>
    <w:p w:rsidR="000A209D" w:rsidRDefault="000A209D" w:rsidP="000A209D">
      <w:pPr>
        <w:widowControl w:val="0"/>
        <w:tabs>
          <w:tab w:val="left" w:pos="1311"/>
        </w:tabs>
        <w:autoSpaceDE w:val="0"/>
        <w:autoSpaceDN w:val="0"/>
        <w:rPr>
          <w:sz w:val="28"/>
          <w:szCs w:val="28"/>
          <w:lang w:val="kk-KZ"/>
        </w:rPr>
      </w:pPr>
    </w:p>
    <w:p w:rsidR="000A209D" w:rsidRDefault="000A209D" w:rsidP="000A209D">
      <w:pPr>
        <w:widowControl w:val="0"/>
        <w:tabs>
          <w:tab w:val="left" w:pos="1311"/>
        </w:tabs>
        <w:autoSpaceDE w:val="0"/>
        <w:autoSpaceDN w:val="0"/>
        <w:ind w:firstLine="567"/>
        <w:jc w:val="center"/>
        <w:rPr>
          <w:sz w:val="28"/>
          <w:szCs w:val="28"/>
          <w:lang w:val="kk-KZ"/>
        </w:rPr>
      </w:pPr>
    </w:p>
    <w:p w:rsidR="000A209D" w:rsidRDefault="000A209D" w:rsidP="000A209D">
      <w:pPr>
        <w:widowControl w:val="0"/>
        <w:tabs>
          <w:tab w:val="left" w:pos="1311"/>
        </w:tabs>
        <w:autoSpaceDE w:val="0"/>
        <w:autoSpaceDN w:val="0"/>
        <w:ind w:firstLine="567"/>
        <w:jc w:val="center"/>
        <w:rPr>
          <w:sz w:val="28"/>
          <w:szCs w:val="28"/>
          <w:lang w:val="kk-KZ"/>
        </w:rPr>
      </w:pPr>
      <w:r>
        <w:rPr>
          <w:sz w:val="28"/>
          <w:szCs w:val="28"/>
          <w:lang w:val="kk-KZ"/>
        </w:rPr>
        <w:t>Сурет 7</w:t>
      </w:r>
      <w:r w:rsidRPr="00071B5D">
        <w:rPr>
          <w:sz w:val="28"/>
          <w:szCs w:val="28"/>
          <w:lang w:val="kk-KZ"/>
        </w:rPr>
        <w:t>–</w:t>
      </w:r>
      <w:r w:rsidRPr="00024A7D">
        <w:rPr>
          <w:b/>
          <w:bCs/>
          <w:sz w:val="28"/>
          <w:szCs w:val="28"/>
          <w:lang w:val="kk-KZ"/>
        </w:rPr>
        <w:t xml:space="preserve"> </w:t>
      </w:r>
      <w:r>
        <w:rPr>
          <w:sz w:val="28"/>
          <w:szCs w:val="28"/>
          <w:lang w:val="kk-KZ"/>
        </w:rPr>
        <w:t>Студенттердің жас ерекшеліктерінің сипаттамасы</w:t>
      </w:r>
    </w:p>
    <w:p w:rsidR="000A209D" w:rsidRDefault="000A209D" w:rsidP="000A209D">
      <w:pPr>
        <w:pStyle w:val="ae"/>
        <w:spacing w:before="0" w:beforeAutospacing="0" w:after="0" w:afterAutospacing="0"/>
        <w:jc w:val="both"/>
        <w:rPr>
          <w:sz w:val="28"/>
          <w:szCs w:val="28"/>
        </w:rPr>
      </w:pPr>
    </w:p>
    <w:p w:rsidR="000A209D" w:rsidRDefault="000A209D" w:rsidP="000A209D">
      <w:pPr>
        <w:pStyle w:val="ae"/>
        <w:spacing w:before="0" w:beforeAutospacing="0" w:after="0" w:afterAutospacing="0"/>
        <w:ind w:firstLine="709"/>
        <w:jc w:val="both"/>
        <w:rPr>
          <w:sz w:val="28"/>
          <w:szCs w:val="28"/>
          <w:lang w:val="kk-KZ"/>
        </w:rPr>
      </w:pPr>
      <w:r w:rsidRPr="007540C3">
        <w:rPr>
          <w:sz w:val="28"/>
          <w:szCs w:val="28"/>
        </w:rPr>
        <w:t>Студенттің әртүрлі курстарда дамуы</w:t>
      </w:r>
      <w:r w:rsidRPr="007540C3">
        <w:rPr>
          <w:sz w:val="28"/>
          <w:szCs w:val="28"/>
          <w:lang w:val="kk-KZ"/>
        </w:rPr>
        <w:t>ның</w:t>
      </w:r>
      <w:r w:rsidRPr="007540C3">
        <w:rPr>
          <w:sz w:val="28"/>
          <w:szCs w:val="28"/>
        </w:rPr>
        <w:t xml:space="preserve"> кейбір ерекше</w:t>
      </w:r>
      <w:proofErr w:type="spellStart"/>
      <w:r w:rsidRPr="007540C3">
        <w:rPr>
          <w:sz w:val="28"/>
          <w:szCs w:val="28"/>
          <w:lang w:val="kk-KZ"/>
        </w:rPr>
        <w:t>ліктеріне</w:t>
      </w:r>
      <w:proofErr w:type="spellEnd"/>
      <w:r w:rsidRPr="007540C3">
        <w:rPr>
          <w:sz w:val="28"/>
          <w:szCs w:val="28"/>
          <w:lang w:val="kk-KZ"/>
        </w:rPr>
        <w:t xml:space="preserve"> тоқталайық</w:t>
      </w:r>
      <w:r>
        <w:rPr>
          <w:sz w:val="28"/>
          <w:szCs w:val="28"/>
          <w:lang w:val="kk-KZ"/>
        </w:rPr>
        <w:t>:</w:t>
      </w:r>
    </w:p>
    <w:p w:rsidR="0041785A" w:rsidRDefault="0041785A">
      <w:pPr>
        <w:rPr>
          <w:sz w:val="28"/>
          <w:szCs w:val="28"/>
          <w:lang w:val="kk-KZ"/>
        </w:rPr>
      </w:pPr>
      <w:r>
        <w:rPr>
          <w:sz w:val="28"/>
          <w:szCs w:val="28"/>
          <w:lang w:val="kk-KZ"/>
        </w:rPr>
        <w:br w:type="page"/>
      </w:r>
    </w:p>
    <w:p w:rsidR="0041785A" w:rsidRPr="007540C3" w:rsidRDefault="0041785A" w:rsidP="000A209D">
      <w:pPr>
        <w:pStyle w:val="ae"/>
        <w:spacing w:before="0" w:beforeAutospacing="0" w:after="0" w:afterAutospacing="0"/>
        <w:ind w:firstLine="709"/>
        <w:jc w:val="both"/>
        <w:rPr>
          <w:sz w:val="28"/>
          <w:szCs w:val="28"/>
          <w:lang w:val="kk-KZ"/>
        </w:rPr>
      </w:pPr>
    </w:p>
    <w:p w:rsidR="000A209D" w:rsidRPr="00612D02" w:rsidRDefault="000A209D" w:rsidP="00612D02">
      <w:pPr>
        <w:pStyle w:val="ae"/>
        <w:spacing w:before="0" w:beforeAutospacing="0" w:after="0" w:afterAutospacing="0"/>
        <w:ind w:firstLine="709"/>
        <w:jc w:val="both"/>
      </w:pPr>
      <w:r w:rsidRPr="007540C3">
        <w:rPr>
          <w:i/>
          <w:iCs/>
          <w:sz w:val="28"/>
          <w:szCs w:val="28"/>
        </w:rPr>
        <w:t>Бірінші курс</w:t>
      </w:r>
      <w:r w:rsidRPr="007540C3">
        <w:rPr>
          <w:sz w:val="28"/>
          <w:szCs w:val="28"/>
        </w:rPr>
        <w:t xml:space="preserve"> жақында талапкер</w:t>
      </w:r>
      <w:r>
        <w:rPr>
          <w:sz w:val="28"/>
          <w:szCs w:val="28"/>
          <w:lang w:val="kk-KZ"/>
        </w:rPr>
        <w:t xml:space="preserve"> болған, енді </w:t>
      </w:r>
      <w:r w:rsidRPr="007540C3">
        <w:rPr>
          <w:sz w:val="28"/>
          <w:szCs w:val="28"/>
        </w:rPr>
        <w:t xml:space="preserve"> студент</w:t>
      </w:r>
      <w:r>
        <w:rPr>
          <w:sz w:val="28"/>
          <w:szCs w:val="28"/>
          <w:lang w:val="kk-KZ"/>
        </w:rPr>
        <w:t xml:space="preserve"> қатарында</w:t>
      </w:r>
      <w:r w:rsidRPr="007540C3">
        <w:rPr>
          <w:sz w:val="28"/>
          <w:szCs w:val="28"/>
        </w:rPr>
        <w:t xml:space="preserve"> ұжымдық өмір формаларымен танысу мәселелерін шешеді</w:t>
      </w:r>
      <w:r w:rsidR="00612D02">
        <w:rPr>
          <w:sz w:val="28"/>
          <w:szCs w:val="28"/>
          <w:lang w:val="kk-KZ"/>
        </w:rPr>
        <w:t xml:space="preserve"> </w:t>
      </w:r>
      <w:r>
        <w:rPr>
          <w:sz w:val="28"/>
          <w:szCs w:val="28"/>
          <w:lang w:val="kk-KZ"/>
        </w:rPr>
        <w:sym w:font="Symbol" w:char="F05B"/>
      </w:r>
      <w:r w:rsidR="00CF0946">
        <w:rPr>
          <w:sz w:val="28"/>
          <w:szCs w:val="28"/>
          <w:lang w:val="kk-KZ"/>
        </w:rPr>
        <w:t>115</w:t>
      </w:r>
      <w:r>
        <w:rPr>
          <w:sz w:val="28"/>
          <w:szCs w:val="28"/>
          <w:lang w:val="kk-KZ"/>
        </w:rPr>
        <w:sym w:font="Symbol" w:char="F05D"/>
      </w:r>
      <w:r>
        <w:rPr>
          <w:sz w:val="28"/>
          <w:szCs w:val="28"/>
          <w:lang w:val="kk-KZ"/>
        </w:rPr>
        <w:t xml:space="preserve">. </w:t>
      </w:r>
    </w:p>
    <w:p w:rsidR="000A209D" w:rsidRDefault="000A209D" w:rsidP="000A209D">
      <w:pPr>
        <w:ind w:firstLine="709"/>
        <w:jc w:val="both"/>
        <w:rPr>
          <w:sz w:val="28"/>
          <w:szCs w:val="28"/>
          <w:lang w:val="kk-KZ"/>
        </w:rPr>
      </w:pPr>
      <w:r w:rsidRPr="00113566">
        <w:rPr>
          <w:sz w:val="28"/>
          <w:szCs w:val="28"/>
          <w:lang w:val="kk-KZ"/>
        </w:rPr>
        <w:t xml:space="preserve">Студенттердің жас ерекшеліктерін </w:t>
      </w:r>
      <w:r>
        <w:rPr>
          <w:sz w:val="28"/>
          <w:szCs w:val="28"/>
          <w:lang w:val="kk-KZ"/>
        </w:rPr>
        <w:t xml:space="preserve">психологиялық тұрғыдан </w:t>
      </w:r>
      <w:r w:rsidRPr="00113566">
        <w:rPr>
          <w:sz w:val="28"/>
          <w:szCs w:val="28"/>
          <w:lang w:val="kk-KZ"/>
        </w:rPr>
        <w:t>зерделеу жоғары оқу орындарының оқытушылары мен әкімшіл</w:t>
      </w:r>
      <w:r>
        <w:rPr>
          <w:sz w:val="28"/>
          <w:szCs w:val="28"/>
          <w:lang w:val="kk-KZ"/>
        </w:rPr>
        <w:t>іг</w:t>
      </w:r>
      <w:r w:rsidRPr="00113566">
        <w:rPr>
          <w:sz w:val="28"/>
          <w:szCs w:val="28"/>
          <w:lang w:val="kk-KZ"/>
        </w:rPr>
        <w:t xml:space="preserve">іне олардың оқу </w:t>
      </w:r>
      <w:r w:rsidR="005A0773">
        <w:rPr>
          <w:sz w:val="28"/>
          <w:szCs w:val="28"/>
          <w:lang w:val="kk-KZ"/>
        </w:rPr>
        <w:t>процесінің</w:t>
      </w:r>
      <w:r w:rsidRPr="00113566">
        <w:rPr>
          <w:sz w:val="28"/>
          <w:szCs w:val="28"/>
          <w:lang w:val="kk-KZ"/>
        </w:rPr>
        <w:t xml:space="preserve"> әр кезеңінде студенттердің дамуын барынша қолдау мақсатында оқыту әдістері мен өзіндік жұмыс бағдарламаларын бейімдеуге мүмкіндік береді.</w:t>
      </w:r>
    </w:p>
    <w:p w:rsidR="000A209D" w:rsidRDefault="000A209D" w:rsidP="000A209D">
      <w:pPr>
        <w:ind w:firstLine="709"/>
        <w:jc w:val="both"/>
        <w:rPr>
          <w:sz w:val="28"/>
          <w:szCs w:val="28"/>
          <w:lang w:val="kk-KZ"/>
        </w:rPr>
      </w:pPr>
      <w:r w:rsidRPr="00D91077">
        <w:rPr>
          <w:sz w:val="28"/>
          <w:szCs w:val="28"/>
          <w:lang w:val="kk-KZ"/>
        </w:rPr>
        <w:t>Жоғары оқу орындарында студенттердің өзіндік жұмысын ұйымдастыру</w:t>
      </w:r>
      <w:r>
        <w:rPr>
          <w:sz w:val="28"/>
          <w:szCs w:val="28"/>
          <w:lang w:val="kk-KZ"/>
        </w:rPr>
        <w:t>ды</w:t>
      </w:r>
      <w:r w:rsidRPr="00D91077">
        <w:rPr>
          <w:sz w:val="28"/>
          <w:szCs w:val="28"/>
          <w:lang w:val="kk-KZ"/>
        </w:rPr>
        <w:t xml:space="preserve"> ынталандырушы және қолдаушы оқу ортасын құруға көмектесетін педагогикалық аспектілер</w:t>
      </w:r>
      <w:r>
        <w:rPr>
          <w:sz w:val="28"/>
          <w:szCs w:val="28"/>
          <w:lang w:val="kk-KZ"/>
        </w:rPr>
        <w:t>ді қарастырайық (Сурет-8)</w:t>
      </w:r>
      <w:r w:rsidRPr="00D91077">
        <w:rPr>
          <w:sz w:val="28"/>
          <w:szCs w:val="28"/>
          <w:lang w:val="kk-KZ"/>
        </w:rPr>
        <w:t xml:space="preserve">. </w:t>
      </w:r>
      <w:r>
        <w:rPr>
          <w:sz w:val="28"/>
          <w:szCs w:val="28"/>
          <w:lang w:val="kk-KZ"/>
        </w:rPr>
        <w:t>Атап айтсақ, олар</w:t>
      </w:r>
      <w:r w:rsidRPr="00D91077">
        <w:rPr>
          <w:sz w:val="28"/>
          <w:szCs w:val="28"/>
          <w:lang w:val="kk-KZ"/>
        </w:rPr>
        <w:t>:</w:t>
      </w:r>
    </w:p>
    <w:p w:rsidR="0041785A" w:rsidRDefault="0041785A" w:rsidP="0041785A">
      <w:pPr>
        <w:ind w:firstLine="426"/>
        <w:jc w:val="center"/>
        <w:rPr>
          <w:sz w:val="28"/>
          <w:szCs w:val="28"/>
          <w:lang w:val="kk-KZ"/>
        </w:rPr>
      </w:pPr>
      <w:r w:rsidRPr="00D91077">
        <w:rPr>
          <w:sz w:val="28"/>
          <w:szCs w:val="28"/>
          <w:lang w:val="kk-KZ"/>
        </w:rPr>
        <w:t>ұйымдастыру</w:t>
      </w:r>
      <w:r>
        <w:rPr>
          <w:sz w:val="28"/>
          <w:szCs w:val="28"/>
          <w:lang w:val="kk-KZ"/>
        </w:rPr>
        <w:t>дың</w:t>
      </w:r>
      <w:r w:rsidRPr="00D91077">
        <w:rPr>
          <w:sz w:val="28"/>
          <w:szCs w:val="28"/>
          <w:lang w:val="kk-KZ"/>
        </w:rPr>
        <w:t xml:space="preserve"> педагогикалық аспектіле</w:t>
      </w:r>
      <w:r>
        <w:rPr>
          <w:sz w:val="28"/>
          <w:szCs w:val="28"/>
          <w:lang w:val="kk-KZ"/>
        </w:rPr>
        <w:t>рі</w:t>
      </w:r>
    </w:p>
    <w:p w:rsidR="0041785A" w:rsidRPr="00944FF0" w:rsidRDefault="0041785A" w:rsidP="0041785A">
      <w:pPr>
        <w:pStyle w:val="ac"/>
        <w:numPr>
          <w:ilvl w:val="0"/>
          <w:numId w:val="10"/>
        </w:numPr>
        <w:ind w:left="0" w:firstLine="360"/>
        <w:jc w:val="both"/>
        <w:rPr>
          <w:sz w:val="28"/>
          <w:szCs w:val="28"/>
          <w:lang w:val="kk-KZ"/>
        </w:rPr>
      </w:pPr>
      <w:r w:rsidRPr="00B95E20">
        <w:rPr>
          <w:i/>
          <w:iCs/>
          <w:sz w:val="28"/>
          <w:szCs w:val="28"/>
          <w:lang w:val="kk-KZ"/>
        </w:rPr>
        <w:t>Оқытудың сындарлы әдістері:</w:t>
      </w:r>
      <w:r w:rsidRPr="00D91077">
        <w:rPr>
          <w:sz w:val="28"/>
          <w:szCs w:val="28"/>
          <w:lang w:val="kk-KZ"/>
        </w:rPr>
        <w:t xml:space="preserve"> </w:t>
      </w:r>
      <w:r>
        <w:rPr>
          <w:sz w:val="28"/>
          <w:szCs w:val="28"/>
          <w:lang w:val="kk-KZ"/>
        </w:rPr>
        <w:t>оқытушылар</w:t>
      </w:r>
      <w:r w:rsidRPr="00D91077">
        <w:rPr>
          <w:sz w:val="28"/>
          <w:szCs w:val="28"/>
          <w:lang w:val="kk-KZ"/>
        </w:rPr>
        <w:t xml:space="preserve"> </w:t>
      </w:r>
      <w:r>
        <w:rPr>
          <w:sz w:val="28"/>
          <w:szCs w:val="28"/>
          <w:lang w:val="kk-KZ"/>
        </w:rPr>
        <w:t>студенттердің</w:t>
      </w:r>
      <w:r w:rsidRPr="00D91077">
        <w:rPr>
          <w:sz w:val="28"/>
          <w:szCs w:val="28"/>
          <w:lang w:val="kk-KZ"/>
        </w:rPr>
        <w:t xml:space="preserve"> оқу процесіне белсенді қатысуына ықпал ететін әдістерді қолдануы керек. Бұл мәселеге негізделген тапсырмаларды, жоба</w:t>
      </w:r>
      <w:r>
        <w:rPr>
          <w:sz w:val="28"/>
          <w:szCs w:val="28"/>
          <w:lang w:val="kk-KZ"/>
        </w:rPr>
        <w:t>лар</w:t>
      </w:r>
      <w:r w:rsidRPr="00D91077">
        <w:rPr>
          <w:sz w:val="28"/>
          <w:szCs w:val="28"/>
          <w:lang w:val="kk-KZ"/>
        </w:rPr>
        <w:t xml:space="preserve">, өмірлік мәселелерді шешу </w:t>
      </w:r>
      <w:r>
        <w:rPr>
          <w:sz w:val="28"/>
          <w:szCs w:val="28"/>
          <w:lang w:val="kk-KZ"/>
        </w:rPr>
        <w:t xml:space="preserve"> </w:t>
      </w:r>
      <w:r w:rsidRPr="00D91077">
        <w:rPr>
          <w:sz w:val="28"/>
          <w:szCs w:val="28"/>
          <w:lang w:val="kk-KZ"/>
        </w:rPr>
        <w:t>және т.б. Мұндай әдістер студенттердің өз бетінше ойлауын, зерттеушілік әрекетін ынталандырады.</w:t>
      </w:r>
    </w:p>
    <w:p w:rsidR="0041785A" w:rsidRPr="00B95E20" w:rsidRDefault="0041785A" w:rsidP="0041785A">
      <w:pPr>
        <w:pStyle w:val="ac"/>
        <w:numPr>
          <w:ilvl w:val="0"/>
          <w:numId w:val="10"/>
        </w:numPr>
        <w:ind w:left="0" w:firstLine="360"/>
        <w:jc w:val="both"/>
        <w:rPr>
          <w:sz w:val="28"/>
          <w:szCs w:val="28"/>
          <w:lang w:val="kk-KZ"/>
        </w:rPr>
      </w:pPr>
      <w:r w:rsidRPr="00B95E20">
        <w:rPr>
          <w:i/>
          <w:iCs/>
          <w:sz w:val="28"/>
          <w:szCs w:val="28"/>
          <w:lang w:val="kk-KZ"/>
        </w:rPr>
        <w:t>Оқытуды даралау:</w:t>
      </w:r>
      <w:r w:rsidRPr="00D84168">
        <w:rPr>
          <w:sz w:val="28"/>
          <w:szCs w:val="28"/>
          <w:lang w:val="kk-KZ"/>
        </w:rPr>
        <w:t xml:space="preserve"> студенттердің деңгейлері мен оқу мәнерлерінің әртүрлілігін ескере отырып, өзіндік жұмысты ұйымдастырудың жеке тәсілдермен қамтамасыз ету маңызды. Бұған тапсырмаларды саралау, қосымша материалдарды ұсыну немесе жеке </w:t>
      </w:r>
      <w:r>
        <w:rPr>
          <w:sz w:val="28"/>
          <w:szCs w:val="28"/>
          <w:lang w:val="kk-KZ"/>
        </w:rPr>
        <w:t>кеңес беру</w:t>
      </w:r>
      <w:r w:rsidRPr="00D84168">
        <w:rPr>
          <w:sz w:val="28"/>
          <w:szCs w:val="28"/>
          <w:lang w:val="kk-KZ"/>
        </w:rPr>
        <w:t xml:space="preserve"> арқылы қол жеткізуге болады.</w:t>
      </w:r>
    </w:p>
    <w:p w:rsidR="0041785A" w:rsidRPr="00944FF0" w:rsidRDefault="0041785A" w:rsidP="0041785A">
      <w:pPr>
        <w:pStyle w:val="ac"/>
        <w:numPr>
          <w:ilvl w:val="0"/>
          <w:numId w:val="10"/>
        </w:numPr>
        <w:ind w:left="0" w:firstLine="360"/>
        <w:jc w:val="both"/>
        <w:rPr>
          <w:sz w:val="28"/>
          <w:szCs w:val="28"/>
          <w:lang w:val="kk-KZ"/>
        </w:rPr>
      </w:pPr>
      <w:r w:rsidRPr="00B95E20">
        <w:rPr>
          <w:i/>
          <w:iCs/>
          <w:sz w:val="28"/>
          <w:szCs w:val="28"/>
          <w:lang w:val="kk-KZ"/>
        </w:rPr>
        <w:t>Нақты құрылымды құру және ресурстарды ұйымдастыру:</w:t>
      </w:r>
      <w:r w:rsidRPr="00D84168">
        <w:rPr>
          <w:sz w:val="28"/>
          <w:szCs w:val="28"/>
          <w:lang w:val="kk-KZ"/>
        </w:rPr>
        <w:t xml:space="preserve"> студенттер өзіндік жұмыс процесінде қажетті материалдарға, нұсқауларға және қолдауға қол жеткіз</w:t>
      </w:r>
      <w:r>
        <w:rPr>
          <w:sz w:val="28"/>
          <w:szCs w:val="28"/>
          <w:lang w:val="kk-KZ"/>
        </w:rPr>
        <w:t>еді</w:t>
      </w:r>
      <w:r w:rsidRPr="00D84168">
        <w:rPr>
          <w:sz w:val="28"/>
          <w:szCs w:val="28"/>
          <w:lang w:val="kk-KZ"/>
        </w:rPr>
        <w:t>. Оқытушылар тапсырмаларды нақты құрылымдап, кері байланыс беріп, қолжетімді ресурстарды (кітапхана, желілік ресурстар және т.б.) көрсетуі керек.</w:t>
      </w:r>
    </w:p>
    <w:p w:rsidR="0041785A" w:rsidRDefault="0041785A">
      <w:pPr>
        <w:rPr>
          <w:sz w:val="28"/>
          <w:szCs w:val="28"/>
          <w:lang w:val="kk-KZ"/>
        </w:rPr>
      </w:pPr>
      <w:r>
        <w:rPr>
          <w:sz w:val="28"/>
          <w:szCs w:val="28"/>
          <w:lang w:val="kk-KZ"/>
        </w:rPr>
        <w:br w:type="page"/>
      </w:r>
    </w:p>
    <w:p w:rsidR="0041785A" w:rsidRDefault="0041785A" w:rsidP="000A209D">
      <w:pPr>
        <w:ind w:firstLine="709"/>
        <w:jc w:val="both"/>
        <w:rPr>
          <w:sz w:val="28"/>
          <w:szCs w:val="28"/>
          <w:lang w:val="kk-KZ"/>
        </w:rPr>
      </w:pPr>
    </w:p>
    <w:p w:rsidR="000A209D" w:rsidRDefault="000A209D" w:rsidP="000A209D">
      <w:pPr>
        <w:ind w:firstLine="426"/>
        <w:jc w:val="both"/>
        <w:rPr>
          <w:sz w:val="28"/>
          <w:szCs w:val="28"/>
          <w:lang w:val="kk-KZ"/>
        </w:rPr>
      </w:pPr>
      <w:r>
        <w:rPr>
          <w:noProof/>
          <w:sz w:val="28"/>
          <w:szCs w:val="28"/>
          <w:lang w:val="kk-KZ"/>
        </w:rPr>
        <mc:AlternateContent>
          <mc:Choice Requires="wps">
            <w:drawing>
              <wp:anchor distT="0" distB="0" distL="114300" distR="114300" simplePos="0" relativeHeight="251718656" behindDoc="0" locked="0" layoutInCell="1" allowOverlap="1" wp14:anchorId="2EC16DAD" wp14:editId="4D994097">
                <wp:simplePos x="0" y="0"/>
                <wp:positionH relativeFrom="column">
                  <wp:posOffset>1629886</wp:posOffset>
                </wp:positionH>
                <wp:positionV relativeFrom="paragraph">
                  <wp:posOffset>1721168</wp:posOffset>
                </wp:positionV>
                <wp:extent cx="328612" cy="84138"/>
                <wp:effectExtent l="12700" t="12700" r="14605" b="30480"/>
                <wp:wrapNone/>
                <wp:docPr id="331127048" name="Стрелка влево 23"/>
                <wp:cNvGraphicFramePr/>
                <a:graphic xmlns:a="http://schemas.openxmlformats.org/drawingml/2006/main">
                  <a:graphicData uri="http://schemas.microsoft.com/office/word/2010/wordprocessingShape">
                    <wps:wsp>
                      <wps:cNvSpPr/>
                      <wps:spPr>
                        <a:xfrm>
                          <a:off x="0" y="0"/>
                          <a:ext cx="328612" cy="84138"/>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DAF9C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23" o:spid="_x0000_s1026" type="#_x0000_t66" style="position:absolute;margin-left:128.35pt;margin-top:135.55pt;width:25.85pt;height:6.6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" adj="2765" fillcolor="#4472c4 [3204]" strokecolor="#09101d [484]" strokeweight="1pt"/>
            </w:pict>
          </mc:Fallback>
        </mc:AlternateContent>
      </w:r>
      <w:r>
        <w:rPr>
          <w:noProof/>
          <w:sz w:val="28"/>
          <w:szCs w:val="28"/>
          <w:lang w:val="kk-KZ"/>
        </w:rPr>
        <mc:AlternateContent>
          <mc:Choice Requires="wps">
            <w:drawing>
              <wp:anchor distT="0" distB="0" distL="114300" distR="114300" simplePos="0" relativeHeight="251715584" behindDoc="0" locked="0" layoutInCell="1" allowOverlap="1" wp14:anchorId="0B4FCA48" wp14:editId="0F0FF570">
                <wp:simplePos x="0" y="0"/>
                <wp:positionH relativeFrom="column">
                  <wp:posOffset>3887629</wp:posOffset>
                </wp:positionH>
                <wp:positionV relativeFrom="paragraph">
                  <wp:posOffset>3364706</wp:posOffset>
                </wp:positionV>
                <wp:extent cx="292894" cy="162718"/>
                <wp:effectExtent l="0" t="12700" r="24765" b="27940"/>
                <wp:wrapNone/>
                <wp:docPr id="1879598423" name="Стрелка вправо 20"/>
                <wp:cNvGraphicFramePr/>
                <a:graphic xmlns:a="http://schemas.openxmlformats.org/drawingml/2006/main">
                  <a:graphicData uri="http://schemas.microsoft.com/office/word/2010/wordprocessingShape">
                    <wps:wsp>
                      <wps:cNvSpPr/>
                      <wps:spPr>
                        <a:xfrm>
                          <a:off x="0" y="0"/>
                          <a:ext cx="292894" cy="162718"/>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0AD78" id="Стрелка вправо 20" o:spid="_x0000_s1026" type="#_x0000_t13" style="position:absolute;margin-left:306.1pt;margin-top:264.95pt;width:23.05pt;height:12.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" adj="15600" fillcolor="#4472c4 [3204]" strokecolor="#09101d [484]" strokeweight="1pt"/>
            </w:pict>
          </mc:Fallback>
        </mc:AlternateContent>
      </w:r>
      <w:r>
        <w:rPr>
          <w:noProof/>
          <w:sz w:val="28"/>
          <w:szCs w:val="28"/>
          <w:lang w:val="kk-KZ"/>
        </w:rPr>
        <mc:AlternateContent>
          <mc:Choice Requires="wps">
            <w:drawing>
              <wp:anchor distT="0" distB="0" distL="114300" distR="114300" simplePos="0" relativeHeight="251717632" behindDoc="0" locked="0" layoutInCell="1" allowOverlap="1" wp14:anchorId="724795E3" wp14:editId="3F4E1B41">
                <wp:simplePos x="0" y="0"/>
                <wp:positionH relativeFrom="column">
                  <wp:posOffset>3014504</wp:posOffset>
                </wp:positionH>
                <wp:positionV relativeFrom="paragraph">
                  <wp:posOffset>800100</wp:posOffset>
                </wp:positionV>
                <wp:extent cx="140970" cy="387350"/>
                <wp:effectExtent l="12700" t="12700" r="24130" b="19050"/>
                <wp:wrapNone/>
                <wp:docPr id="195321740" name="Стрелка вверх 22"/>
                <wp:cNvGraphicFramePr/>
                <a:graphic xmlns:a="http://schemas.openxmlformats.org/drawingml/2006/main">
                  <a:graphicData uri="http://schemas.microsoft.com/office/word/2010/wordprocessingShape">
                    <wps:wsp>
                      <wps:cNvSpPr/>
                      <wps:spPr>
                        <a:xfrm>
                          <a:off x="0" y="0"/>
                          <a:ext cx="140970" cy="38735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87F36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22" o:spid="_x0000_s1026" type="#_x0000_t68" style="position:absolute;margin-left:237.35pt;margin-top:63pt;width:11.1pt;height:3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" adj="3930" fillcolor="#4472c4 [3204]" strokecolor="#09101d [484]" strokeweight="1pt"/>
            </w:pict>
          </mc:Fallback>
        </mc:AlternateContent>
      </w:r>
      <w:r>
        <w:rPr>
          <w:noProof/>
          <w:sz w:val="28"/>
          <w:szCs w:val="28"/>
          <w:lang w:val="kk-KZ"/>
        </w:rPr>
        <mc:AlternateContent>
          <mc:Choice Requires="wps">
            <w:drawing>
              <wp:anchor distT="0" distB="0" distL="114300" distR="114300" simplePos="0" relativeHeight="251719680" behindDoc="0" locked="0" layoutInCell="1" allowOverlap="1" wp14:anchorId="327854C5" wp14:editId="4D58E055">
                <wp:simplePos x="0" y="0"/>
                <wp:positionH relativeFrom="column">
                  <wp:posOffset>1871504</wp:posOffset>
                </wp:positionH>
                <wp:positionV relativeFrom="paragraph">
                  <wp:posOffset>3300095</wp:posOffset>
                </wp:positionV>
                <wp:extent cx="307181" cy="103505"/>
                <wp:effectExtent l="12700" t="12700" r="10795" b="23495"/>
                <wp:wrapNone/>
                <wp:docPr id="433082412" name="Стрелка влево 24"/>
                <wp:cNvGraphicFramePr/>
                <a:graphic xmlns:a="http://schemas.openxmlformats.org/drawingml/2006/main">
                  <a:graphicData uri="http://schemas.microsoft.com/office/word/2010/wordprocessingShape">
                    <wps:wsp>
                      <wps:cNvSpPr/>
                      <wps:spPr>
                        <a:xfrm>
                          <a:off x="0" y="0"/>
                          <a:ext cx="307181" cy="103505"/>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AE1C085" id="Стрелка влево 24" o:spid="_x0000_s1026" type="#_x0000_t66" style="position:absolute;margin-left:147.35pt;margin-top:259.85pt;width:24.2pt;height:8.1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" adj="3639" fillcolor="#4472c4 [3204]" strokecolor="#09101d [484]" strokeweight="1pt"/>
            </w:pict>
          </mc:Fallback>
        </mc:AlternateContent>
      </w:r>
      <w:r>
        <w:rPr>
          <w:noProof/>
          <w:sz w:val="28"/>
          <w:szCs w:val="28"/>
          <w:lang w:val="kk-KZ"/>
        </w:rPr>
        <mc:AlternateContent>
          <mc:Choice Requires="wps">
            <w:drawing>
              <wp:anchor distT="0" distB="0" distL="114300" distR="114300" simplePos="0" relativeHeight="251716608" behindDoc="0" locked="0" layoutInCell="1" allowOverlap="1" wp14:anchorId="65A303C1" wp14:editId="39D3EC03">
                <wp:simplePos x="0" y="0"/>
                <wp:positionH relativeFrom="column">
                  <wp:posOffset>4080510</wp:posOffset>
                </wp:positionH>
                <wp:positionV relativeFrom="paragraph">
                  <wp:posOffset>1750219</wp:posOffset>
                </wp:positionV>
                <wp:extent cx="292894" cy="128588"/>
                <wp:effectExtent l="0" t="12700" r="24765" b="24130"/>
                <wp:wrapNone/>
                <wp:docPr id="1571483617" name="Стрелка вправо 21"/>
                <wp:cNvGraphicFramePr/>
                <a:graphic xmlns:a="http://schemas.openxmlformats.org/drawingml/2006/main">
                  <a:graphicData uri="http://schemas.microsoft.com/office/word/2010/wordprocessingShape">
                    <wps:wsp>
                      <wps:cNvSpPr/>
                      <wps:spPr>
                        <a:xfrm>
                          <a:off x="0" y="0"/>
                          <a:ext cx="292894" cy="128588"/>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A6B831F" id="Стрелка вправо 21" o:spid="_x0000_s1026" type="#_x0000_t13" style="position:absolute;margin-left:321.3pt;margin-top:137.8pt;width:23.05pt;height:10.1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" adj="16859" fillcolor="#4472c4 [3204]" strokecolor="#09101d [484]" strokeweight="1pt"/>
            </w:pict>
          </mc:Fallback>
        </mc:AlternateContent>
      </w:r>
      <w:r>
        <w:rPr>
          <w:noProof/>
          <w:sz w:val="28"/>
          <w:szCs w:val="28"/>
          <w:lang w:val="kk-KZ"/>
        </w:rPr>
        <w:drawing>
          <wp:inline distT="0" distB="0" distL="0" distR="0" wp14:anchorId="12121452" wp14:editId="5AA25079">
            <wp:extent cx="5448300" cy="4048760"/>
            <wp:effectExtent l="50800" t="0" r="25400" b="27940"/>
            <wp:docPr id="223877255" name="Схема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0A209D" w:rsidRDefault="000A209D" w:rsidP="000A209D">
      <w:pPr>
        <w:ind w:firstLine="426"/>
        <w:jc w:val="both"/>
        <w:rPr>
          <w:sz w:val="28"/>
          <w:szCs w:val="28"/>
          <w:lang w:val="kk-KZ"/>
        </w:rPr>
      </w:pPr>
    </w:p>
    <w:p w:rsidR="000A209D" w:rsidRPr="00944FF0" w:rsidRDefault="000A209D" w:rsidP="0041785A">
      <w:pPr>
        <w:ind w:firstLine="426"/>
        <w:jc w:val="center"/>
        <w:rPr>
          <w:sz w:val="28"/>
          <w:szCs w:val="28"/>
          <w:lang w:val="kk-KZ"/>
        </w:rPr>
      </w:pPr>
      <w:r>
        <w:rPr>
          <w:sz w:val="28"/>
          <w:szCs w:val="28"/>
          <w:lang w:val="kk-KZ"/>
        </w:rPr>
        <w:t>Сурет 8</w:t>
      </w:r>
      <w:r w:rsidRPr="00071B5D">
        <w:rPr>
          <w:sz w:val="28"/>
          <w:szCs w:val="28"/>
          <w:lang w:val="kk-KZ"/>
        </w:rPr>
        <w:t>–</w:t>
      </w:r>
      <w:r w:rsidRPr="00024A7D">
        <w:rPr>
          <w:b/>
          <w:bCs/>
          <w:sz w:val="28"/>
          <w:szCs w:val="28"/>
          <w:lang w:val="kk-KZ"/>
        </w:rPr>
        <w:t xml:space="preserve"> </w:t>
      </w:r>
      <w:r w:rsidRPr="00D91077">
        <w:rPr>
          <w:sz w:val="28"/>
          <w:szCs w:val="28"/>
          <w:lang w:val="kk-KZ"/>
        </w:rPr>
        <w:t xml:space="preserve">Жоғары оқу орындарында студенттердің өзіндік жұмысын </w:t>
      </w:r>
      <w:r w:rsidRPr="00B95E20">
        <w:rPr>
          <w:i/>
          <w:iCs/>
          <w:sz w:val="28"/>
          <w:szCs w:val="28"/>
          <w:lang w:val="kk-KZ"/>
        </w:rPr>
        <w:t>Негізгі құзыреттердің дамуына ықпал ету:</w:t>
      </w:r>
      <w:r w:rsidRPr="00D84168">
        <w:rPr>
          <w:sz w:val="28"/>
          <w:szCs w:val="28"/>
          <w:lang w:val="kk-KZ"/>
        </w:rPr>
        <w:t xml:space="preserve"> нақты білімді меңгерумен қатар, студенттердің аналитикалық ойлау, сыни тұрғыдан ойлау, </w:t>
      </w:r>
      <w:proofErr w:type="spellStart"/>
      <w:r w:rsidRPr="00D84168">
        <w:rPr>
          <w:sz w:val="28"/>
          <w:szCs w:val="28"/>
          <w:lang w:val="kk-KZ"/>
        </w:rPr>
        <w:t>коммуникативті</w:t>
      </w:r>
      <w:proofErr w:type="spellEnd"/>
      <w:r w:rsidRPr="00D84168">
        <w:rPr>
          <w:sz w:val="28"/>
          <w:szCs w:val="28"/>
          <w:lang w:val="kk-KZ"/>
        </w:rPr>
        <w:t xml:space="preserve"> дағдылар мен топтық жұмыс сияқты негізгі </w:t>
      </w:r>
      <w:proofErr w:type="spellStart"/>
      <w:r w:rsidRPr="00D84168">
        <w:rPr>
          <w:sz w:val="28"/>
          <w:szCs w:val="28"/>
          <w:lang w:val="kk-KZ"/>
        </w:rPr>
        <w:t>құзыреттіліктерін</w:t>
      </w:r>
      <w:proofErr w:type="spellEnd"/>
      <w:r w:rsidRPr="00D84168">
        <w:rPr>
          <w:sz w:val="28"/>
          <w:szCs w:val="28"/>
          <w:lang w:val="kk-KZ"/>
        </w:rPr>
        <w:t xml:space="preserve"> дамыту маңызды. Өзіндік жұмысты осы дағдыларды дамытуға ықпал ететіндей етіп ұйымдастыруға болады.</w:t>
      </w:r>
    </w:p>
    <w:p w:rsidR="000A209D" w:rsidRPr="00D91077" w:rsidRDefault="000A209D" w:rsidP="000A209D">
      <w:pPr>
        <w:ind w:firstLine="426"/>
        <w:jc w:val="both"/>
        <w:rPr>
          <w:sz w:val="28"/>
          <w:szCs w:val="28"/>
          <w:lang w:val="kk-KZ"/>
        </w:rPr>
      </w:pPr>
      <w:r w:rsidRPr="00D91077">
        <w:rPr>
          <w:sz w:val="28"/>
          <w:szCs w:val="28"/>
          <w:lang w:val="kk-KZ"/>
        </w:rPr>
        <w:t xml:space="preserve">5. </w:t>
      </w:r>
      <w:r w:rsidRPr="00B95E20">
        <w:rPr>
          <w:i/>
          <w:iCs/>
          <w:sz w:val="28"/>
          <w:szCs w:val="28"/>
          <w:lang w:val="kk-KZ"/>
        </w:rPr>
        <w:t xml:space="preserve">Қолдау және </w:t>
      </w:r>
      <w:proofErr w:type="spellStart"/>
      <w:r w:rsidRPr="00B95E20">
        <w:rPr>
          <w:i/>
          <w:iCs/>
          <w:sz w:val="28"/>
          <w:szCs w:val="28"/>
          <w:lang w:val="kk-KZ"/>
        </w:rPr>
        <w:t>мотивация</w:t>
      </w:r>
      <w:proofErr w:type="spellEnd"/>
      <w:r w:rsidRPr="00B95E20">
        <w:rPr>
          <w:i/>
          <w:iCs/>
          <w:sz w:val="28"/>
          <w:szCs w:val="28"/>
          <w:lang w:val="kk-KZ"/>
        </w:rPr>
        <w:t>:</w:t>
      </w:r>
      <w:r>
        <w:rPr>
          <w:sz w:val="28"/>
          <w:szCs w:val="28"/>
          <w:lang w:val="kk-KZ"/>
        </w:rPr>
        <w:t xml:space="preserve"> оқытушылар </w:t>
      </w:r>
      <w:r w:rsidRPr="00D91077">
        <w:rPr>
          <w:sz w:val="28"/>
          <w:szCs w:val="28"/>
          <w:lang w:val="kk-KZ"/>
        </w:rPr>
        <w:t xml:space="preserve"> студенттерге өз</w:t>
      </w:r>
      <w:r>
        <w:rPr>
          <w:sz w:val="28"/>
          <w:szCs w:val="28"/>
          <w:lang w:val="kk-KZ"/>
        </w:rPr>
        <w:t>ін</w:t>
      </w:r>
      <w:r w:rsidRPr="00D91077">
        <w:rPr>
          <w:sz w:val="28"/>
          <w:szCs w:val="28"/>
          <w:lang w:val="kk-KZ"/>
        </w:rPr>
        <w:t>дік жұмыс процесінде қолдау көрсетуге дайын болуы керек, сонымен қатар оларды жетістіктерімен және оң пікірлерімен ынталандыру керек. Қолдау кеңес беруді, мәселелерді талқылауды және студенттердің күш-жігерін ынталандыруды қамтуы мүмкін.</w:t>
      </w:r>
    </w:p>
    <w:p w:rsidR="000A209D" w:rsidRDefault="000A209D" w:rsidP="000A209D">
      <w:pPr>
        <w:ind w:firstLine="426"/>
        <w:jc w:val="both"/>
        <w:rPr>
          <w:sz w:val="28"/>
          <w:szCs w:val="28"/>
          <w:lang w:val="kk-KZ"/>
        </w:rPr>
      </w:pPr>
      <w:r w:rsidRPr="00D91077">
        <w:rPr>
          <w:sz w:val="28"/>
          <w:szCs w:val="28"/>
          <w:lang w:val="kk-KZ"/>
        </w:rPr>
        <w:t>Осы педагогикалық аспектілерді есепке алу жоғары оқу орындарында студенттердің дербестігі мен оқу жетістіктерін дамыту үшін тиімді жағдай жасауға көмектеседі.</w:t>
      </w:r>
    </w:p>
    <w:p w:rsidR="000A209D" w:rsidRPr="00CE017F" w:rsidRDefault="000A209D" w:rsidP="000A209D">
      <w:pPr>
        <w:ind w:firstLine="426"/>
        <w:jc w:val="both"/>
        <w:rPr>
          <w:sz w:val="28"/>
          <w:szCs w:val="28"/>
          <w:lang w:val="kk-KZ"/>
        </w:rPr>
      </w:pPr>
      <w:r>
        <w:rPr>
          <w:sz w:val="28"/>
          <w:szCs w:val="28"/>
          <w:lang w:val="kk-KZ"/>
        </w:rPr>
        <w:t>Жалпы ө</w:t>
      </w:r>
      <w:r w:rsidRPr="00CE017F">
        <w:rPr>
          <w:sz w:val="28"/>
          <w:szCs w:val="28"/>
          <w:lang w:val="kk-KZ"/>
        </w:rPr>
        <w:t>зіндік жұмыст</w:t>
      </w:r>
      <w:r>
        <w:rPr>
          <w:sz w:val="28"/>
          <w:szCs w:val="28"/>
          <w:lang w:val="kk-KZ"/>
        </w:rPr>
        <w:t>ы ұйымдастыру</w:t>
      </w:r>
      <w:r w:rsidRPr="00CE017F">
        <w:rPr>
          <w:sz w:val="28"/>
          <w:szCs w:val="28"/>
          <w:lang w:val="kk-KZ"/>
        </w:rPr>
        <w:t xml:space="preserve"> </w:t>
      </w:r>
      <w:r>
        <w:rPr>
          <w:sz w:val="28"/>
          <w:szCs w:val="28"/>
          <w:lang w:val="kk-KZ"/>
        </w:rPr>
        <w:t>үш бөлімнен тұрады</w:t>
      </w:r>
      <w:r w:rsidRPr="00CE017F">
        <w:rPr>
          <w:sz w:val="28"/>
          <w:szCs w:val="28"/>
          <w:lang w:val="kk-KZ"/>
        </w:rPr>
        <w:t xml:space="preserve">: </w:t>
      </w:r>
    </w:p>
    <w:p w:rsidR="000A209D" w:rsidRPr="00CE017F" w:rsidRDefault="000A209D" w:rsidP="000A209D">
      <w:pPr>
        <w:ind w:firstLine="426"/>
        <w:jc w:val="both"/>
        <w:rPr>
          <w:sz w:val="28"/>
          <w:szCs w:val="28"/>
          <w:lang w:val="kk-KZ"/>
        </w:rPr>
      </w:pPr>
      <w:r w:rsidRPr="00CE017F">
        <w:rPr>
          <w:sz w:val="28"/>
          <w:szCs w:val="28"/>
          <w:lang w:val="kk-KZ"/>
        </w:rPr>
        <w:t xml:space="preserve">1) теориялық білімді қолдану; </w:t>
      </w:r>
    </w:p>
    <w:p w:rsidR="000A209D" w:rsidRPr="00CE017F" w:rsidRDefault="000A209D" w:rsidP="000A209D">
      <w:pPr>
        <w:ind w:firstLine="426"/>
        <w:jc w:val="both"/>
        <w:rPr>
          <w:sz w:val="28"/>
          <w:szCs w:val="28"/>
          <w:lang w:val="kk-KZ"/>
        </w:rPr>
      </w:pPr>
      <w:r w:rsidRPr="00CE017F">
        <w:rPr>
          <w:sz w:val="28"/>
          <w:szCs w:val="28"/>
          <w:lang w:val="kk-KZ"/>
        </w:rPr>
        <w:t xml:space="preserve">2) практикалық </w:t>
      </w:r>
      <w:r>
        <w:rPr>
          <w:sz w:val="28"/>
          <w:szCs w:val="28"/>
          <w:lang w:val="kk-KZ"/>
        </w:rPr>
        <w:t>іс-</w:t>
      </w:r>
      <w:r w:rsidRPr="00CE017F">
        <w:rPr>
          <w:sz w:val="28"/>
          <w:szCs w:val="28"/>
          <w:lang w:val="kk-KZ"/>
        </w:rPr>
        <w:t xml:space="preserve">әрекеттерді </w:t>
      </w:r>
      <w:r>
        <w:rPr>
          <w:sz w:val="28"/>
          <w:szCs w:val="28"/>
          <w:lang w:val="kk-KZ"/>
        </w:rPr>
        <w:t>орындау</w:t>
      </w:r>
      <w:r w:rsidRPr="00CE017F">
        <w:rPr>
          <w:sz w:val="28"/>
          <w:szCs w:val="28"/>
          <w:lang w:val="kk-KZ"/>
        </w:rPr>
        <w:t xml:space="preserve">; </w:t>
      </w:r>
    </w:p>
    <w:p w:rsidR="000A209D" w:rsidRDefault="000A209D" w:rsidP="000A209D">
      <w:pPr>
        <w:ind w:firstLine="426"/>
        <w:jc w:val="both"/>
        <w:rPr>
          <w:sz w:val="28"/>
          <w:szCs w:val="28"/>
          <w:lang w:val="kk-KZ"/>
        </w:rPr>
      </w:pPr>
      <w:r w:rsidRPr="00CE017F">
        <w:rPr>
          <w:sz w:val="28"/>
          <w:szCs w:val="28"/>
          <w:lang w:val="kk-KZ"/>
        </w:rPr>
        <w:t>3) теориялық білім мен практикалық іскерлікт</w:t>
      </w:r>
      <w:r>
        <w:rPr>
          <w:sz w:val="28"/>
          <w:szCs w:val="28"/>
          <w:lang w:val="kk-KZ"/>
        </w:rPr>
        <w:t>і</w:t>
      </w:r>
      <w:r w:rsidRPr="00CE017F">
        <w:rPr>
          <w:sz w:val="28"/>
          <w:szCs w:val="28"/>
          <w:lang w:val="kk-KZ"/>
        </w:rPr>
        <w:t xml:space="preserve"> </w:t>
      </w:r>
      <w:r>
        <w:rPr>
          <w:sz w:val="28"/>
          <w:szCs w:val="28"/>
          <w:lang w:val="kk-KZ"/>
        </w:rPr>
        <w:t>байланыстыру</w:t>
      </w:r>
      <w:r w:rsidRPr="00CE017F">
        <w:rPr>
          <w:sz w:val="28"/>
          <w:szCs w:val="28"/>
          <w:lang w:val="kk-KZ"/>
        </w:rPr>
        <w:t>.</w:t>
      </w:r>
    </w:p>
    <w:p w:rsidR="000A209D" w:rsidRPr="00571333" w:rsidRDefault="000A209D" w:rsidP="000A209D">
      <w:pPr>
        <w:ind w:firstLine="709"/>
        <w:jc w:val="both"/>
        <w:rPr>
          <w:color w:val="000000" w:themeColor="text1"/>
          <w:sz w:val="28"/>
          <w:szCs w:val="28"/>
          <w:lang w:val="kk-KZ"/>
        </w:rPr>
      </w:pPr>
      <w:r w:rsidRPr="00571333">
        <w:rPr>
          <w:color w:val="000000" w:themeColor="text1"/>
          <w:sz w:val="28"/>
          <w:szCs w:val="28"/>
          <w:lang w:val="kk-KZ"/>
        </w:rPr>
        <w:t xml:space="preserve">Студенттердің өзіндік жұмысын жетілдіру танымдық шығармашылық қызметті дамыту үшін, сондай-ақ ақпараттың үлкен ағымымен жұмыс істеу, </w:t>
      </w:r>
      <w:r w:rsidRPr="00571333">
        <w:rPr>
          <w:color w:val="000000" w:themeColor="text1"/>
          <w:sz w:val="28"/>
          <w:szCs w:val="28"/>
          <w:lang w:val="kk-KZ"/>
        </w:rPr>
        <w:lastRenderedPageBreak/>
        <w:t xml:space="preserve">білім алу және тапсырмаларды орындау үшін қажет. Сонда ғана студенттердің өзіндік жұмысы олар үшін оқу тапсырмаларын орындауда оқытушымен тікелей байланыстың жүйелі түрде төмендеуі жағдайында дамушы әлеует емес, қызмет түріне айналады. Осылайша, білімді, ойшыл, өз бетінше </w:t>
      </w:r>
      <w:r>
        <w:rPr>
          <w:color w:val="000000" w:themeColor="text1"/>
          <w:sz w:val="28"/>
          <w:szCs w:val="28"/>
          <w:lang w:val="kk-KZ"/>
        </w:rPr>
        <w:t>орындайтын</w:t>
      </w:r>
      <w:r w:rsidRPr="00571333">
        <w:rPr>
          <w:color w:val="000000" w:themeColor="text1"/>
          <w:sz w:val="28"/>
          <w:szCs w:val="28"/>
          <w:lang w:val="kk-KZ"/>
        </w:rPr>
        <w:t xml:space="preserve">, іс жүзінде қолдана алатын </w:t>
      </w:r>
      <w:r>
        <w:rPr>
          <w:color w:val="000000" w:themeColor="text1"/>
          <w:sz w:val="28"/>
          <w:szCs w:val="28"/>
          <w:lang w:val="kk-KZ"/>
        </w:rPr>
        <w:t>студенттерді</w:t>
      </w:r>
      <w:r w:rsidRPr="00571333">
        <w:rPr>
          <w:color w:val="000000" w:themeColor="text1"/>
          <w:sz w:val="28"/>
          <w:szCs w:val="28"/>
          <w:lang w:val="kk-KZ"/>
        </w:rPr>
        <w:t xml:space="preserve"> дайындаймыз. </w:t>
      </w:r>
    </w:p>
    <w:p w:rsidR="000A209D" w:rsidRPr="00571333" w:rsidRDefault="000A209D" w:rsidP="000A209D">
      <w:pPr>
        <w:pStyle w:val="a8"/>
        <w:ind w:left="0" w:firstLine="708"/>
        <w:jc w:val="both"/>
        <w:rPr>
          <w:sz w:val="28"/>
          <w:szCs w:val="28"/>
          <w:lang w:val="kk-KZ"/>
        </w:rPr>
      </w:pPr>
      <w:r w:rsidRPr="00571333">
        <w:rPr>
          <w:sz w:val="28"/>
          <w:szCs w:val="28"/>
          <w:lang w:val="kk-KZ"/>
        </w:rPr>
        <w:t>Білімі мен білігін, икемділік дағдысын үнемі жетілдіру, өз бетімен білім алуға ұмтылу әрбір маманның өмір</w:t>
      </w:r>
      <w:r>
        <w:rPr>
          <w:sz w:val="28"/>
          <w:szCs w:val="28"/>
          <w:lang w:val="kk-KZ"/>
        </w:rPr>
        <w:t>інің негізгі бөлігі</w:t>
      </w:r>
      <w:r w:rsidRPr="00571333">
        <w:rPr>
          <w:sz w:val="28"/>
          <w:szCs w:val="28"/>
          <w:lang w:val="kk-KZ"/>
        </w:rPr>
        <w:t>. Сол себепті жоғары оқу табалдырығынан аттаған жас жеткіншектерді осындай икемділіктер мен біліктілікті игеру</w:t>
      </w:r>
      <w:r>
        <w:rPr>
          <w:sz w:val="28"/>
          <w:szCs w:val="28"/>
          <w:lang w:val="kk-KZ"/>
        </w:rPr>
        <w:t>і қажет</w:t>
      </w:r>
      <w:r w:rsidRPr="00571333">
        <w:rPr>
          <w:sz w:val="28"/>
          <w:szCs w:val="28"/>
          <w:lang w:val="kk-KZ"/>
        </w:rPr>
        <w:t>. Ол үшін  пәннің барлық мүмкіндіктерін, мазмұнын, оқу жұмысының әдістері мен формасын қолданған тиімді.</w:t>
      </w:r>
    </w:p>
    <w:p w:rsidR="000A209D" w:rsidRPr="00571333" w:rsidRDefault="000A209D" w:rsidP="000A209D">
      <w:pPr>
        <w:pStyle w:val="a8"/>
        <w:ind w:left="0" w:firstLine="708"/>
        <w:jc w:val="both"/>
        <w:rPr>
          <w:sz w:val="28"/>
          <w:szCs w:val="28"/>
          <w:lang w:val="kk-KZ"/>
        </w:rPr>
      </w:pPr>
      <w:r w:rsidRPr="00571333">
        <w:rPr>
          <w:sz w:val="28"/>
          <w:szCs w:val="28"/>
          <w:lang w:val="kk-KZ"/>
        </w:rPr>
        <w:t>Қазіргі заманғы ақпараттық қоғам, жоғары оқу орындар алдына студенттер</w:t>
      </w:r>
      <w:r>
        <w:rPr>
          <w:sz w:val="28"/>
          <w:szCs w:val="28"/>
          <w:lang w:val="kk-KZ"/>
        </w:rPr>
        <w:t xml:space="preserve">ді даярлауға  </w:t>
      </w:r>
      <w:r w:rsidRPr="00571333">
        <w:rPr>
          <w:sz w:val="28"/>
          <w:szCs w:val="28"/>
          <w:lang w:val="kk-KZ"/>
        </w:rPr>
        <w:t>(</w:t>
      </w:r>
      <w:r>
        <w:rPr>
          <w:sz w:val="28"/>
          <w:szCs w:val="28"/>
          <w:lang w:val="kk-KZ"/>
        </w:rPr>
        <w:t>9</w:t>
      </w:r>
      <w:r w:rsidRPr="00571333">
        <w:rPr>
          <w:sz w:val="28"/>
          <w:szCs w:val="28"/>
          <w:lang w:val="kk-KZ"/>
        </w:rPr>
        <w:t>-сурет)</w:t>
      </w:r>
      <w:r>
        <w:rPr>
          <w:sz w:val="28"/>
          <w:szCs w:val="28"/>
          <w:lang w:val="kk-KZ"/>
        </w:rPr>
        <w:t xml:space="preserve"> келесі</w:t>
      </w:r>
      <w:r w:rsidRPr="00571333">
        <w:rPr>
          <w:sz w:val="28"/>
          <w:szCs w:val="28"/>
          <w:lang w:val="kk-KZ"/>
        </w:rPr>
        <w:t xml:space="preserve"> </w:t>
      </w:r>
      <w:r w:rsidR="00E47657">
        <w:rPr>
          <w:sz w:val="28"/>
          <w:szCs w:val="28"/>
          <w:lang w:val="kk-KZ"/>
        </w:rPr>
        <w:t>талаптарды</w:t>
      </w:r>
      <w:r w:rsidRPr="00571333">
        <w:rPr>
          <w:sz w:val="28"/>
          <w:szCs w:val="28"/>
          <w:lang w:val="kk-KZ"/>
        </w:rPr>
        <w:t xml:space="preserve"> қояды:</w:t>
      </w:r>
    </w:p>
    <w:p w:rsidR="000A209D" w:rsidRPr="0063364F" w:rsidRDefault="000A209D" w:rsidP="000A209D">
      <w:pPr>
        <w:pStyle w:val="a8"/>
        <w:ind w:left="0" w:firstLine="708"/>
        <w:jc w:val="both"/>
        <w:rPr>
          <w:sz w:val="28"/>
          <w:szCs w:val="28"/>
          <w:highlight w:val="lightGray"/>
          <w:lang w:val="kk-KZ"/>
        </w:rPr>
      </w:pPr>
    </w:p>
    <w:p w:rsidR="000A209D" w:rsidRDefault="000A209D" w:rsidP="000A209D">
      <w:pPr>
        <w:pStyle w:val="a8"/>
        <w:ind w:left="0" w:firstLine="708"/>
        <w:jc w:val="center"/>
        <w:rPr>
          <w:sz w:val="28"/>
          <w:szCs w:val="28"/>
          <w:lang w:val="kk-KZ"/>
        </w:rPr>
      </w:pPr>
      <w:r w:rsidRPr="00571333">
        <w:rPr>
          <w:noProof/>
          <w:sz w:val="28"/>
          <w:szCs w:val="28"/>
        </w:rPr>
        <w:drawing>
          <wp:inline distT="0" distB="0" distL="0" distR="0" wp14:anchorId="1FF62520" wp14:editId="40FAF712">
            <wp:extent cx="5715000" cy="3041650"/>
            <wp:effectExtent l="0" t="0" r="12700" b="6350"/>
            <wp:docPr id="266684883" name="Схема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r w:rsidRPr="00071B5D">
        <w:rPr>
          <w:sz w:val="28"/>
          <w:szCs w:val="28"/>
          <w:lang w:val="kk-KZ"/>
        </w:rPr>
        <w:t xml:space="preserve"> </w:t>
      </w:r>
    </w:p>
    <w:p w:rsidR="000A209D" w:rsidRDefault="000A209D" w:rsidP="000A209D">
      <w:pPr>
        <w:pStyle w:val="a8"/>
        <w:ind w:left="0" w:firstLine="708"/>
        <w:jc w:val="center"/>
        <w:rPr>
          <w:sz w:val="28"/>
          <w:szCs w:val="28"/>
          <w:lang w:val="kk-KZ"/>
        </w:rPr>
      </w:pPr>
    </w:p>
    <w:p w:rsidR="000A209D" w:rsidRPr="00571333" w:rsidRDefault="000A209D" w:rsidP="000A209D">
      <w:pPr>
        <w:pStyle w:val="a8"/>
        <w:ind w:left="0" w:firstLine="708"/>
        <w:jc w:val="center"/>
        <w:rPr>
          <w:sz w:val="28"/>
          <w:szCs w:val="28"/>
          <w:lang w:val="kk-KZ"/>
        </w:rPr>
      </w:pPr>
      <w:r>
        <w:rPr>
          <w:sz w:val="28"/>
          <w:szCs w:val="28"/>
          <w:lang w:val="kk-KZ"/>
        </w:rPr>
        <w:t>Сурет 9</w:t>
      </w:r>
      <w:r w:rsidRPr="00071B5D">
        <w:rPr>
          <w:sz w:val="28"/>
          <w:szCs w:val="28"/>
          <w:lang w:val="kk-KZ"/>
        </w:rPr>
        <w:t>–</w:t>
      </w:r>
      <w:r w:rsidRPr="00024A7D">
        <w:rPr>
          <w:b/>
          <w:bCs/>
          <w:sz w:val="28"/>
          <w:szCs w:val="28"/>
          <w:lang w:val="kk-KZ"/>
        </w:rPr>
        <w:t xml:space="preserve"> </w:t>
      </w:r>
      <w:r w:rsidRPr="00571333">
        <w:rPr>
          <w:sz w:val="28"/>
          <w:szCs w:val="28"/>
          <w:lang w:val="kk-KZ"/>
        </w:rPr>
        <w:t>Қазіргі заманғы жоғары оқу орындарын</w:t>
      </w:r>
      <w:r w:rsidR="00DB3E81">
        <w:rPr>
          <w:sz w:val="28"/>
          <w:szCs w:val="28"/>
          <w:lang w:val="kk-KZ"/>
        </w:rPr>
        <w:t>да</w:t>
      </w:r>
      <w:r w:rsidRPr="00571333">
        <w:rPr>
          <w:sz w:val="28"/>
          <w:szCs w:val="28"/>
          <w:lang w:val="kk-KZ"/>
        </w:rPr>
        <w:t xml:space="preserve"> студенттер</w:t>
      </w:r>
      <w:r>
        <w:rPr>
          <w:sz w:val="28"/>
          <w:szCs w:val="28"/>
          <w:lang w:val="kk-KZ"/>
        </w:rPr>
        <w:t>ді даярлауға</w:t>
      </w:r>
      <w:r w:rsidRPr="00571333">
        <w:rPr>
          <w:sz w:val="28"/>
          <w:szCs w:val="28"/>
          <w:lang w:val="kk-KZ"/>
        </w:rPr>
        <w:t xml:space="preserve"> қо</w:t>
      </w:r>
      <w:r w:rsidR="00DB3E81">
        <w:rPr>
          <w:sz w:val="28"/>
          <w:szCs w:val="28"/>
          <w:lang w:val="kk-KZ"/>
        </w:rPr>
        <w:t xml:space="preserve">йылатын </w:t>
      </w:r>
      <w:r w:rsidR="00E47657">
        <w:rPr>
          <w:sz w:val="28"/>
          <w:szCs w:val="28"/>
          <w:lang w:val="kk-KZ"/>
        </w:rPr>
        <w:t>талаптар</w:t>
      </w:r>
    </w:p>
    <w:p w:rsidR="000A209D" w:rsidRPr="0063364F" w:rsidRDefault="000A209D" w:rsidP="000A209D">
      <w:pPr>
        <w:pStyle w:val="a8"/>
        <w:tabs>
          <w:tab w:val="left" w:pos="851"/>
          <w:tab w:val="left" w:pos="1560"/>
        </w:tabs>
        <w:ind w:left="0"/>
        <w:jc w:val="both"/>
        <w:rPr>
          <w:sz w:val="28"/>
          <w:szCs w:val="28"/>
          <w:highlight w:val="lightGray"/>
          <w:lang w:val="kk-KZ"/>
        </w:rPr>
      </w:pPr>
    </w:p>
    <w:p w:rsidR="000A209D" w:rsidRPr="00352977" w:rsidRDefault="000A209D" w:rsidP="00612D02">
      <w:pPr>
        <w:pStyle w:val="a8"/>
        <w:ind w:left="0" w:firstLine="708"/>
        <w:jc w:val="both"/>
        <w:rPr>
          <w:sz w:val="28"/>
          <w:szCs w:val="28"/>
          <w:lang w:val="kk-KZ"/>
        </w:rPr>
      </w:pPr>
      <w:r w:rsidRPr="00571333">
        <w:rPr>
          <w:sz w:val="28"/>
          <w:szCs w:val="28"/>
          <w:lang w:val="kk-KZ"/>
        </w:rPr>
        <w:t>Оқыту процесі екі жақты процесс болғандықтан студенттердің өзіндік жұмысы, дербес іс-әрекеті оқытушының басшылығымен қатар олардың ізденімпаздығын, белсенділігін, өз ықыласымен жасайтын әрекетін де қажет етеді</w:t>
      </w:r>
      <w:r w:rsidR="00612D02">
        <w:rPr>
          <w:sz w:val="28"/>
          <w:szCs w:val="28"/>
          <w:lang w:val="kk-KZ"/>
        </w:rPr>
        <w:t xml:space="preserve"> </w:t>
      </w:r>
      <w:r w:rsidRPr="00B75593">
        <w:rPr>
          <w:sz w:val="28"/>
          <w:szCs w:val="28"/>
          <w:lang w:val="kk-KZ"/>
        </w:rPr>
        <w:sym w:font="Symbol" w:char="F05B"/>
      </w:r>
      <w:r w:rsidR="00CF0946">
        <w:rPr>
          <w:sz w:val="28"/>
          <w:szCs w:val="28"/>
          <w:lang w:val="kk-KZ"/>
        </w:rPr>
        <w:t>116</w:t>
      </w:r>
      <w:r w:rsidRPr="00B75593">
        <w:rPr>
          <w:sz w:val="28"/>
          <w:szCs w:val="28"/>
          <w:lang w:val="kk-KZ"/>
        </w:rPr>
        <w:sym w:font="Symbol" w:char="F05D"/>
      </w:r>
      <w:r w:rsidRPr="00B75593">
        <w:rPr>
          <w:sz w:val="28"/>
          <w:szCs w:val="28"/>
          <w:lang w:val="kk-KZ"/>
        </w:rPr>
        <w:t>.</w:t>
      </w:r>
      <w:r>
        <w:rPr>
          <w:sz w:val="28"/>
          <w:szCs w:val="28"/>
          <w:lang w:val="kk-KZ"/>
        </w:rPr>
        <w:t xml:space="preserve">  </w:t>
      </w:r>
    </w:p>
    <w:p w:rsidR="000A209D" w:rsidRDefault="000A209D" w:rsidP="000A209D">
      <w:pPr>
        <w:widowControl w:val="0"/>
        <w:tabs>
          <w:tab w:val="left" w:pos="1311"/>
        </w:tabs>
        <w:autoSpaceDE w:val="0"/>
        <w:autoSpaceDN w:val="0"/>
        <w:ind w:firstLine="709"/>
        <w:jc w:val="both"/>
        <w:rPr>
          <w:sz w:val="28"/>
          <w:szCs w:val="28"/>
        </w:rPr>
      </w:pPr>
      <w:r w:rsidRPr="00276384">
        <w:rPr>
          <w:sz w:val="28"/>
          <w:szCs w:val="28"/>
        </w:rPr>
        <w:t>Осы психологиялық-педагогикалық аспектілер</w:t>
      </w:r>
      <w:proofErr w:type="spellStart"/>
      <w:r w:rsidR="00796F02">
        <w:rPr>
          <w:sz w:val="28"/>
          <w:szCs w:val="28"/>
          <w:lang w:val="kk-KZ"/>
        </w:rPr>
        <w:t>ге</w:t>
      </w:r>
      <w:proofErr w:type="spellEnd"/>
      <w:r w:rsidRPr="00276384">
        <w:rPr>
          <w:sz w:val="28"/>
          <w:szCs w:val="28"/>
        </w:rPr>
        <w:t xml:space="preserve"> </w:t>
      </w:r>
      <w:r w:rsidR="00796F02">
        <w:rPr>
          <w:sz w:val="28"/>
          <w:szCs w:val="28"/>
          <w:lang w:val="kk-KZ"/>
        </w:rPr>
        <w:t xml:space="preserve">сүйене </w:t>
      </w:r>
      <w:r w:rsidRPr="00276384">
        <w:rPr>
          <w:sz w:val="28"/>
          <w:szCs w:val="28"/>
        </w:rPr>
        <w:t xml:space="preserve"> отырып, жоғары оқу орындары студенттердің табысты өз бетінше білім алуына қажетті дағдыларды, білімдер мен көзқарастарды дамытуда тиімді қолдау көрсете алады.</w:t>
      </w:r>
    </w:p>
    <w:p w:rsidR="000A209D" w:rsidRDefault="000A209D" w:rsidP="000A209D">
      <w:pPr>
        <w:widowControl w:val="0"/>
        <w:tabs>
          <w:tab w:val="left" w:pos="1311"/>
        </w:tabs>
        <w:autoSpaceDE w:val="0"/>
        <w:autoSpaceDN w:val="0"/>
        <w:ind w:firstLine="709"/>
        <w:jc w:val="both"/>
        <w:rPr>
          <w:sz w:val="28"/>
          <w:szCs w:val="28"/>
        </w:rPr>
      </w:pPr>
      <w:r w:rsidRPr="00AB5030">
        <w:rPr>
          <w:sz w:val="28"/>
          <w:szCs w:val="28"/>
        </w:rPr>
        <w:t xml:space="preserve">Математикалық пәндер бойынша </w:t>
      </w:r>
      <w:r w:rsidR="00796F02">
        <w:rPr>
          <w:sz w:val="28"/>
          <w:szCs w:val="28"/>
          <w:lang w:val="kk-KZ"/>
        </w:rPr>
        <w:t>студенттердің</w:t>
      </w:r>
      <w:r w:rsidRPr="00AB5030">
        <w:rPr>
          <w:sz w:val="28"/>
          <w:szCs w:val="28"/>
        </w:rPr>
        <w:t xml:space="preserve"> өз</w:t>
      </w:r>
      <w:r w:rsidR="00796F02">
        <w:rPr>
          <w:sz w:val="28"/>
          <w:szCs w:val="28"/>
          <w:lang w:val="kk-KZ"/>
        </w:rPr>
        <w:t>ін</w:t>
      </w:r>
      <w:r w:rsidRPr="00AB5030">
        <w:rPr>
          <w:sz w:val="28"/>
          <w:szCs w:val="28"/>
        </w:rPr>
        <w:t>дік жұмысын ұйымдастыру арқылы білім деңгейін арттыру</w:t>
      </w:r>
      <w:r w:rsidR="00796F02">
        <w:rPr>
          <w:sz w:val="28"/>
          <w:szCs w:val="28"/>
          <w:lang w:val="kk-KZ"/>
        </w:rPr>
        <w:t>,</w:t>
      </w:r>
      <w:r w:rsidRPr="00AB5030">
        <w:rPr>
          <w:sz w:val="28"/>
          <w:szCs w:val="28"/>
        </w:rPr>
        <w:t xml:space="preserve"> </w:t>
      </w:r>
      <w:r w:rsidR="00796F02">
        <w:rPr>
          <w:sz w:val="28"/>
          <w:szCs w:val="28"/>
          <w:lang w:val="kk-KZ"/>
        </w:rPr>
        <w:t>оқытудағы</w:t>
      </w:r>
      <w:r w:rsidRPr="00AB5030">
        <w:rPr>
          <w:sz w:val="28"/>
          <w:szCs w:val="28"/>
        </w:rPr>
        <w:t xml:space="preserve"> маңызды бағыт болып табылады. </w:t>
      </w:r>
      <w:r>
        <w:rPr>
          <w:sz w:val="28"/>
          <w:szCs w:val="28"/>
          <w:lang w:val="kk-KZ"/>
        </w:rPr>
        <w:t>С</w:t>
      </w:r>
      <w:r w:rsidRPr="00AB5030">
        <w:rPr>
          <w:sz w:val="28"/>
          <w:szCs w:val="28"/>
        </w:rPr>
        <w:t xml:space="preserve">туденттердің білім деңгейін арттыру мақсатында математикалық </w:t>
      </w:r>
      <w:r w:rsidRPr="00AB5030">
        <w:rPr>
          <w:sz w:val="28"/>
          <w:szCs w:val="28"/>
        </w:rPr>
        <w:lastRenderedPageBreak/>
        <w:t>пәндер бойынша өз</w:t>
      </w:r>
      <w:r>
        <w:rPr>
          <w:sz w:val="28"/>
          <w:szCs w:val="28"/>
          <w:lang w:val="kk-KZ"/>
        </w:rPr>
        <w:t>ін</w:t>
      </w:r>
      <w:r w:rsidRPr="00AB5030">
        <w:rPr>
          <w:sz w:val="28"/>
          <w:szCs w:val="28"/>
        </w:rPr>
        <w:t xml:space="preserve">дік жұмысын </w:t>
      </w:r>
      <w:r w:rsidR="009E011D">
        <w:rPr>
          <w:sz w:val="28"/>
          <w:szCs w:val="28"/>
          <w:lang w:val="kk-KZ"/>
        </w:rPr>
        <w:t>ұйымдастырудың</w:t>
      </w:r>
      <w:r w:rsidRPr="00AB5030">
        <w:rPr>
          <w:sz w:val="28"/>
          <w:szCs w:val="28"/>
        </w:rPr>
        <w:t xml:space="preserve"> </w:t>
      </w:r>
      <w:r w:rsidR="009E011D">
        <w:rPr>
          <w:sz w:val="28"/>
          <w:szCs w:val="28"/>
          <w:lang w:val="kk-KZ"/>
        </w:rPr>
        <w:t xml:space="preserve">тиімді </w:t>
      </w:r>
      <w:r w:rsidRPr="00AB5030">
        <w:rPr>
          <w:sz w:val="28"/>
          <w:szCs w:val="28"/>
        </w:rPr>
        <w:t>әдісін қарастыр</w:t>
      </w:r>
      <w:r>
        <w:rPr>
          <w:sz w:val="28"/>
          <w:szCs w:val="28"/>
          <w:lang w:val="kk-KZ"/>
        </w:rPr>
        <w:t>айық</w:t>
      </w:r>
      <w:r w:rsidRPr="00AB5030">
        <w:rPr>
          <w:sz w:val="28"/>
          <w:szCs w:val="28"/>
        </w:rPr>
        <w:t>.</w:t>
      </w:r>
    </w:p>
    <w:p w:rsidR="000A209D" w:rsidRPr="00900705" w:rsidRDefault="000A209D" w:rsidP="000A209D">
      <w:pPr>
        <w:widowControl w:val="0"/>
        <w:tabs>
          <w:tab w:val="left" w:pos="1311"/>
        </w:tabs>
        <w:autoSpaceDE w:val="0"/>
        <w:autoSpaceDN w:val="0"/>
        <w:ind w:firstLine="709"/>
        <w:jc w:val="both"/>
        <w:rPr>
          <w:sz w:val="28"/>
          <w:szCs w:val="28"/>
          <w:lang w:val="kk-KZ"/>
        </w:rPr>
      </w:pPr>
      <w:r w:rsidRPr="00F21184">
        <w:rPr>
          <w:sz w:val="28"/>
          <w:szCs w:val="28"/>
        </w:rPr>
        <w:t xml:space="preserve">Математикалық білім беру контекстінде </w:t>
      </w:r>
      <w:r w:rsidRPr="00027839">
        <w:rPr>
          <w:i/>
          <w:iCs/>
          <w:sz w:val="28"/>
          <w:szCs w:val="28"/>
        </w:rPr>
        <w:t>Блум таксономиясын қолдану</w:t>
      </w:r>
      <w:r w:rsidRPr="00F21184">
        <w:rPr>
          <w:sz w:val="28"/>
          <w:szCs w:val="28"/>
        </w:rPr>
        <w:t xml:space="preserve"> белсенді оқуды ынталандырудың және сыни ойлауды дамытудың тиімді құралына айнал</w:t>
      </w:r>
      <w:proofErr w:type="spellStart"/>
      <w:r>
        <w:rPr>
          <w:sz w:val="28"/>
          <w:szCs w:val="28"/>
          <w:lang w:val="kk-KZ"/>
        </w:rPr>
        <w:t>ған</w:t>
      </w:r>
      <w:proofErr w:type="spellEnd"/>
      <w:r w:rsidRPr="00F21184">
        <w:rPr>
          <w:sz w:val="28"/>
          <w:szCs w:val="28"/>
        </w:rPr>
        <w:t xml:space="preserve">. Бұл таксономияны оқу процесіне енгізу материалды терең түсінуге ғана емес, сонымен қатар оны </w:t>
      </w:r>
      <w:proofErr w:type="spellStart"/>
      <w:r w:rsidR="00C406F0">
        <w:rPr>
          <w:sz w:val="28"/>
          <w:szCs w:val="28"/>
          <w:lang w:val="kk-KZ"/>
        </w:rPr>
        <w:t>білімгерлердің</w:t>
      </w:r>
      <w:proofErr w:type="spellEnd"/>
      <w:r w:rsidRPr="00F21184">
        <w:rPr>
          <w:sz w:val="28"/>
          <w:szCs w:val="28"/>
        </w:rPr>
        <w:t xml:space="preserve"> меңгеруін арттыруға мүмкіндік береді. Блум таксономиясын қолдану материалды тереңірек және </w:t>
      </w:r>
      <w:r w:rsidR="00C406F0">
        <w:rPr>
          <w:sz w:val="28"/>
          <w:szCs w:val="28"/>
          <w:lang w:val="kk-KZ"/>
        </w:rPr>
        <w:t>нақты</w:t>
      </w:r>
      <w:r w:rsidRPr="00F21184">
        <w:rPr>
          <w:sz w:val="28"/>
          <w:szCs w:val="28"/>
        </w:rPr>
        <w:t xml:space="preserve"> меңгеруді қамтамасыз ете отырып, математикалық пәндер бойынша өзіндік жұмыстарды әзірлеуге және жүзеге асыруға қалай ықпал ететінін қарастыруды ұсына</w:t>
      </w:r>
      <w:proofErr w:type="spellStart"/>
      <w:r>
        <w:rPr>
          <w:sz w:val="28"/>
          <w:szCs w:val="28"/>
          <w:lang w:val="kk-KZ"/>
        </w:rPr>
        <w:t>йық</w:t>
      </w:r>
      <w:proofErr w:type="spellEnd"/>
      <w:r>
        <w:rPr>
          <w:sz w:val="28"/>
          <w:szCs w:val="28"/>
          <w:lang w:val="kk-KZ"/>
        </w:rPr>
        <w:t xml:space="preserve"> </w:t>
      </w:r>
      <w:r>
        <w:rPr>
          <w:sz w:val="28"/>
          <w:szCs w:val="28"/>
          <w:lang w:val="kk-KZ"/>
        </w:rPr>
        <w:sym w:font="Symbol" w:char="F05B"/>
      </w:r>
      <w:r w:rsidR="00CF0946">
        <w:rPr>
          <w:sz w:val="28"/>
          <w:szCs w:val="28"/>
          <w:lang w:val="kk-KZ"/>
        </w:rPr>
        <w:t>117</w:t>
      </w:r>
      <w:r>
        <w:rPr>
          <w:sz w:val="28"/>
          <w:szCs w:val="28"/>
          <w:lang w:val="kk-KZ"/>
        </w:rPr>
        <w:sym w:font="Symbol" w:char="F05D"/>
      </w:r>
      <w:r w:rsidRPr="00F21184">
        <w:rPr>
          <w:sz w:val="28"/>
          <w:szCs w:val="28"/>
        </w:rPr>
        <w:t>.</w:t>
      </w:r>
    </w:p>
    <w:p w:rsidR="000A209D" w:rsidRDefault="000A209D" w:rsidP="000A209D">
      <w:pPr>
        <w:widowControl w:val="0"/>
        <w:tabs>
          <w:tab w:val="left" w:pos="1311"/>
        </w:tabs>
        <w:autoSpaceDE w:val="0"/>
        <w:autoSpaceDN w:val="0"/>
        <w:ind w:firstLine="709"/>
        <w:jc w:val="both"/>
        <w:rPr>
          <w:color w:val="231F20"/>
          <w:sz w:val="28"/>
          <w:szCs w:val="28"/>
          <w:lang w:val="kk-KZ"/>
        </w:rPr>
      </w:pPr>
      <w:proofErr w:type="spellStart"/>
      <w:r w:rsidRPr="00365EB5">
        <w:rPr>
          <w:color w:val="231F20"/>
          <w:sz w:val="28"/>
          <w:szCs w:val="28"/>
          <w:lang w:val="kk-KZ"/>
        </w:rPr>
        <w:t>Таксономияны</w:t>
      </w:r>
      <w:proofErr w:type="spellEnd"/>
      <w:r w:rsidRPr="00365EB5">
        <w:rPr>
          <w:color w:val="231F20"/>
          <w:sz w:val="28"/>
          <w:szCs w:val="28"/>
          <w:lang w:val="kk-KZ"/>
        </w:rPr>
        <w:t xml:space="preserve"> алғашында 1956 жылы психолог </w:t>
      </w:r>
      <w:proofErr w:type="spellStart"/>
      <w:r w:rsidRPr="00365EB5">
        <w:rPr>
          <w:color w:val="231F20"/>
          <w:sz w:val="28"/>
          <w:szCs w:val="28"/>
          <w:lang w:val="kk-KZ"/>
        </w:rPr>
        <w:t>Б.Блум</w:t>
      </w:r>
      <w:proofErr w:type="spellEnd"/>
      <w:r w:rsidRPr="00365EB5">
        <w:rPr>
          <w:color w:val="231F20"/>
          <w:sz w:val="28"/>
          <w:szCs w:val="28"/>
          <w:lang w:val="kk-KZ"/>
        </w:rPr>
        <w:t xml:space="preserve"> білім беру технологиялары саласына енгізілген өзара байланысты иерархиялық жүйе ретінде тұжырымдады. Бұл құрылым білім беру мақсаттарына негізделген тапсырмаларды жүйелі түрде жіктеуді ұсынады. Блум таксономиясы оқытудың негізгі процестерінен бастап барған сайын күрделі жіктеу әдістерін сипаттайды: білім, түсіну, қолдану, талдау, синтез және бағалау. </w:t>
      </w:r>
      <w:r>
        <w:rPr>
          <w:color w:val="231F20"/>
          <w:sz w:val="28"/>
          <w:szCs w:val="28"/>
          <w:lang w:val="kk-KZ"/>
        </w:rPr>
        <w:t>«</w:t>
      </w:r>
      <w:proofErr w:type="spellStart"/>
      <w:r w:rsidRPr="00365EB5">
        <w:rPr>
          <w:color w:val="231F20"/>
          <w:sz w:val="28"/>
          <w:szCs w:val="28"/>
          <w:lang w:val="kk-KZ"/>
        </w:rPr>
        <w:t>Таксономияның</w:t>
      </w:r>
      <w:proofErr w:type="spellEnd"/>
      <w:r>
        <w:rPr>
          <w:color w:val="231F20"/>
          <w:sz w:val="28"/>
          <w:szCs w:val="28"/>
          <w:lang w:val="kk-KZ"/>
        </w:rPr>
        <w:t>»</w:t>
      </w:r>
      <w:r w:rsidRPr="00365EB5">
        <w:rPr>
          <w:color w:val="231F20"/>
          <w:sz w:val="28"/>
          <w:szCs w:val="28"/>
          <w:lang w:val="kk-KZ"/>
        </w:rPr>
        <w:t xml:space="preserve"> балама түсіндірмелері бар, мысалы, М. </w:t>
      </w:r>
      <w:r>
        <w:rPr>
          <w:color w:val="231F20"/>
          <w:sz w:val="28"/>
          <w:szCs w:val="28"/>
          <w:lang w:val="kk-KZ"/>
        </w:rPr>
        <w:t>В</w:t>
      </w:r>
      <w:r w:rsidRPr="00365EB5">
        <w:rPr>
          <w:color w:val="231F20"/>
          <w:sz w:val="28"/>
          <w:szCs w:val="28"/>
          <w:lang w:val="kk-KZ"/>
        </w:rPr>
        <w:t xml:space="preserve">. </w:t>
      </w:r>
      <w:proofErr w:type="spellStart"/>
      <w:r w:rsidRPr="00365EB5">
        <w:rPr>
          <w:color w:val="231F20"/>
          <w:sz w:val="28"/>
          <w:szCs w:val="28"/>
          <w:lang w:val="kk-KZ"/>
        </w:rPr>
        <w:t>Кларин</w:t>
      </w:r>
      <w:proofErr w:type="spellEnd"/>
      <w:r w:rsidRPr="00365EB5">
        <w:rPr>
          <w:color w:val="231F20"/>
          <w:sz w:val="28"/>
          <w:szCs w:val="28"/>
          <w:lang w:val="kk-KZ"/>
        </w:rPr>
        <w:t>, оны күрделі құрылымдалған аймақтарды жіктеу және жүйелеу теориясының иерархиялық құрылымы ретінде анықтайды</w:t>
      </w:r>
      <w:r>
        <w:rPr>
          <w:color w:val="231F20"/>
          <w:sz w:val="28"/>
          <w:szCs w:val="28"/>
          <w:lang w:val="kk-KZ"/>
        </w:rPr>
        <w:t xml:space="preserve"> </w:t>
      </w:r>
      <w:r>
        <w:rPr>
          <w:color w:val="231F20"/>
          <w:sz w:val="28"/>
          <w:szCs w:val="28"/>
          <w:lang w:val="kk-KZ"/>
        </w:rPr>
        <w:sym w:font="Symbol" w:char="F05B"/>
      </w:r>
      <w:r w:rsidR="00CF0946">
        <w:rPr>
          <w:color w:val="231F20"/>
          <w:sz w:val="28"/>
          <w:szCs w:val="28"/>
          <w:lang w:val="kk-KZ"/>
        </w:rPr>
        <w:t>118</w:t>
      </w:r>
      <w:r>
        <w:rPr>
          <w:color w:val="231F20"/>
          <w:sz w:val="28"/>
          <w:szCs w:val="28"/>
          <w:lang w:val="kk-KZ"/>
        </w:rPr>
        <w:sym w:font="Symbol" w:char="F05D"/>
      </w:r>
      <w:r w:rsidRPr="00365EB5">
        <w:rPr>
          <w:color w:val="231F20"/>
          <w:sz w:val="28"/>
          <w:szCs w:val="28"/>
          <w:lang w:val="kk-KZ"/>
        </w:rPr>
        <w:t>.</w:t>
      </w:r>
    </w:p>
    <w:p w:rsidR="000A209D" w:rsidRPr="00B9446C" w:rsidRDefault="000A209D" w:rsidP="000A209D">
      <w:pPr>
        <w:widowControl w:val="0"/>
        <w:tabs>
          <w:tab w:val="left" w:pos="1311"/>
        </w:tabs>
        <w:autoSpaceDE w:val="0"/>
        <w:autoSpaceDN w:val="0"/>
        <w:ind w:firstLine="709"/>
        <w:jc w:val="both"/>
        <w:rPr>
          <w:color w:val="231F20"/>
          <w:sz w:val="28"/>
          <w:szCs w:val="28"/>
          <w:lang w:val="kk-KZ"/>
        </w:rPr>
      </w:pPr>
      <w:r>
        <w:rPr>
          <w:color w:val="231F20"/>
          <w:sz w:val="28"/>
          <w:szCs w:val="28"/>
          <w:lang w:val="kk-KZ"/>
        </w:rPr>
        <w:t>Еліміздің  білім беру аясында математикалық пәндерді оқытуда о</w:t>
      </w:r>
      <w:r w:rsidRPr="00D413CC">
        <w:rPr>
          <w:color w:val="231F20"/>
          <w:sz w:val="28"/>
          <w:szCs w:val="28"/>
          <w:lang w:val="kk-KZ"/>
        </w:rPr>
        <w:t xml:space="preserve">сы мақсатта </w:t>
      </w:r>
      <w:r>
        <w:rPr>
          <w:color w:val="231F20"/>
          <w:sz w:val="28"/>
          <w:szCs w:val="28"/>
          <w:lang w:val="kk-KZ"/>
        </w:rPr>
        <w:t>студенттердің</w:t>
      </w:r>
      <w:r w:rsidRPr="00D413CC">
        <w:rPr>
          <w:color w:val="231F20"/>
          <w:sz w:val="28"/>
          <w:szCs w:val="28"/>
          <w:lang w:val="kk-KZ"/>
        </w:rPr>
        <w:t xml:space="preserve"> дамуының жақын аймағын ескере отырып тапсырмалар құрастыру арқылы білімнің төменгі деңгейінен (білу, тану) ең жоғарғы деңгейіне (талдау, синтез) жүйелі жеткізудің жаңа әдістеме</w:t>
      </w:r>
      <w:r w:rsidR="00A57C51">
        <w:rPr>
          <w:color w:val="231F20"/>
          <w:sz w:val="28"/>
          <w:szCs w:val="28"/>
          <w:lang w:val="kk-KZ"/>
        </w:rPr>
        <w:t>сі</w:t>
      </w:r>
      <w:r w:rsidRPr="00D413CC">
        <w:rPr>
          <w:color w:val="231F20"/>
          <w:sz w:val="28"/>
          <w:szCs w:val="28"/>
          <w:lang w:val="kk-KZ"/>
        </w:rPr>
        <w:t xml:space="preserve"> жасалып</w:t>
      </w:r>
      <w:r w:rsidR="00A57C51">
        <w:rPr>
          <w:color w:val="231F20"/>
          <w:sz w:val="28"/>
          <w:szCs w:val="28"/>
          <w:lang w:val="kk-KZ"/>
        </w:rPr>
        <w:t>,</w:t>
      </w:r>
      <w:r w:rsidRPr="00D413CC">
        <w:rPr>
          <w:color w:val="231F20"/>
          <w:sz w:val="28"/>
          <w:szCs w:val="28"/>
          <w:lang w:val="kk-KZ"/>
        </w:rPr>
        <w:t xml:space="preserve"> сынақтан </w:t>
      </w:r>
      <w:r>
        <w:rPr>
          <w:color w:val="231F20"/>
          <w:sz w:val="28"/>
          <w:szCs w:val="28"/>
          <w:lang w:val="kk-KZ"/>
        </w:rPr>
        <w:t xml:space="preserve"> </w:t>
      </w:r>
      <w:r w:rsidRPr="00D413CC">
        <w:rPr>
          <w:color w:val="231F20"/>
          <w:sz w:val="28"/>
          <w:szCs w:val="28"/>
          <w:lang w:val="kk-KZ"/>
        </w:rPr>
        <w:t xml:space="preserve"> өткіз</w:t>
      </w:r>
      <w:r>
        <w:rPr>
          <w:color w:val="231F20"/>
          <w:sz w:val="28"/>
          <w:szCs w:val="28"/>
          <w:lang w:val="kk-KZ"/>
        </w:rPr>
        <w:t xml:space="preserve">ген </w:t>
      </w:r>
      <w:r>
        <w:rPr>
          <w:lang w:val="kk-KZ"/>
        </w:rPr>
        <w:sym w:font="Symbol" w:char="F05B"/>
      </w:r>
      <w:r w:rsidR="00CF0946">
        <w:rPr>
          <w:color w:val="231F20"/>
          <w:sz w:val="28"/>
          <w:szCs w:val="28"/>
          <w:lang w:val="kk-KZ"/>
        </w:rPr>
        <w:t>119</w:t>
      </w:r>
      <w:r>
        <w:rPr>
          <w:lang w:val="kk-KZ"/>
        </w:rPr>
        <w:sym w:font="Symbol" w:char="F05D"/>
      </w:r>
      <w:r>
        <w:rPr>
          <w:sz w:val="28"/>
          <w:lang w:val="kk-KZ"/>
        </w:rPr>
        <w:t xml:space="preserve">. </w:t>
      </w:r>
    </w:p>
    <w:p w:rsidR="000A209D" w:rsidRPr="00D413CC" w:rsidRDefault="000A209D" w:rsidP="00C11502">
      <w:pPr>
        <w:widowControl w:val="0"/>
        <w:tabs>
          <w:tab w:val="left" w:pos="1311"/>
        </w:tabs>
        <w:autoSpaceDE w:val="0"/>
        <w:autoSpaceDN w:val="0"/>
        <w:ind w:firstLine="709"/>
        <w:jc w:val="both"/>
        <w:rPr>
          <w:color w:val="231F20"/>
          <w:sz w:val="28"/>
          <w:szCs w:val="28"/>
          <w:lang w:val="kk-KZ"/>
        </w:rPr>
      </w:pPr>
      <w:r>
        <w:rPr>
          <w:color w:val="231F20"/>
          <w:sz w:val="28"/>
          <w:szCs w:val="28"/>
          <w:lang w:val="kk-KZ"/>
        </w:rPr>
        <w:t>Б</w:t>
      </w:r>
      <w:r w:rsidRPr="00B9446C">
        <w:rPr>
          <w:color w:val="231F20"/>
          <w:sz w:val="28"/>
          <w:szCs w:val="28"/>
          <w:lang w:val="kk-KZ"/>
        </w:rPr>
        <w:t xml:space="preserve">ілім беру жүйесінде Блум </w:t>
      </w:r>
      <w:proofErr w:type="spellStart"/>
      <w:r w:rsidRPr="00B9446C">
        <w:rPr>
          <w:color w:val="231F20"/>
          <w:sz w:val="28"/>
          <w:szCs w:val="28"/>
          <w:lang w:val="kk-KZ"/>
        </w:rPr>
        <w:t>таксономиясы</w:t>
      </w:r>
      <w:r>
        <w:rPr>
          <w:color w:val="231F20"/>
          <w:sz w:val="28"/>
          <w:szCs w:val="28"/>
          <w:lang w:val="kk-KZ"/>
        </w:rPr>
        <w:t>ның</w:t>
      </w:r>
      <w:proofErr w:type="spellEnd"/>
      <w:r w:rsidRPr="00B9446C">
        <w:rPr>
          <w:color w:val="231F20"/>
          <w:sz w:val="28"/>
          <w:szCs w:val="28"/>
          <w:lang w:val="kk-KZ"/>
        </w:rPr>
        <w:t xml:space="preserve">  тиімділігі</w:t>
      </w:r>
      <w:r>
        <w:rPr>
          <w:color w:val="231F20"/>
          <w:sz w:val="28"/>
          <w:szCs w:val="28"/>
          <w:lang w:val="kk-KZ"/>
        </w:rPr>
        <w:t>н е</w:t>
      </w:r>
      <w:r w:rsidRPr="00B9446C">
        <w:rPr>
          <w:color w:val="231F20"/>
          <w:sz w:val="28"/>
          <w:szCs w:val="28"/>
          <w:lang w:val="kk-KZ"/>
        </w:rPr>
        <w:t>ліміздің білім алушылар</w:t>
      </w:r>
      <w:r>
        <w:rPr>
          <w:color w:val="231F20"/>
          <w:sz w:val="28"/>
          <w:szCs w:val="28"/>
          <w:lang w:val="kk-KZ"/>
        </w:rPr>
        <w:t>ы</w:t>
      </w:r>
      <w:r w:rsidRPr="00B9446C">
        <w:rPr>
          <w:color w:val="231F20"/>
          <w:sz w:val="28"/>
          <w:szCs w:val="28"/>
          <w:lang w:val="kk-KZ"/>
        </w:rPr>
        <w:t xml:space="preserve"> мен оқытушылар</w:t>
      </w:r>
      <w:r>
        <w:rPr>
          <w:color w:val="231F20"/>
          <w:sz w:val="28"/>
          <w:szCs w:val="28"/>
          <w:lang w:val="kk-KZ"/>
        </w:rPr>
        <w:t>ы</w:t>
      </w:r>
      <w:r w:rsidRPr="00B9446C">
        <w:rPr>
          <w:color w:val="231F20"/>
          <w:sz w:val="28"/>
          <w:szCs w:val="28"/>
          <w:lang w:val="kk-KZ"/>
        </w:rPr>
        <w:t xml:space="preserve"> </w:t>
      </w:r>
      <w:r w:rsidRPr="00D413CC">
        <w:rPr>
          <w:color w:val="231F20"/>
          <w:sz w:val="28"/>
          <w:szCs w:val="28"/>
          <w:lang w:val="kk-KZ"/>
        </w:rPr>
        <w:t xml:space="preserve">танымдық қабілеттерін бағалау және дамыту үшін </w:t>
      </w:r>
      <w:r w:rsidRPr="00B9446C">
        <w:rPr>
          <w:color w:val="231F20"/>
          <w:sz w:val="28"/>
          <w:szCs w:val="28"/>
          <w:lang w:val="kk-KZ"/>
        </w:rPr>
        <w:t>қолдан</w:t>
      </w:r>
      <w:r>
        <w:rPr>
          <w:color w:val="231F20"/>
          <w:sz w:val="28"/>
          <w:szCs w:val="28"/>
          <w:lang w:val="kk-KZ"/>
        </w:rPr>
        <w:t xml:space="preserve">у барысын көрсеткен </w:t>
      </w:r>
      <w:r>
        <w:rPr>
          <w:color w:val="231F20"/>
          <w:sz w:val="28"/>
          <w:szCs w:val="28"/>
          <w:lang w:val="kk-KZ"/>
        </w:rPr>
        <w:sym w:font="Symbol" w:char="F05B"/>
      </w:r>
      <w:r w:rsidR="00CF0946">
        <w:rPr>
          <w:color w:val="231F20"/>
          <w:sz w:val="28"/>
          <w:szCs w:val="28"/>
          <w:lang w:val="kk-KZ"/>
        </w:rPr>
        <w:t>120</w:t>
      </w:r>
      <w:r>
        <w:rPr>
          <w:color w:val="231F20"/>
          <w:sz w:val="28"/>
          <w:szCs w:val="28"/>
          <w:lang w:val="kk-KZ"/>
        </w:rPr>
        <w:sym w:font="Symbol" w:char="F05D"/>
      </w:r>
      <w:r w:rsidRPr="00B9446C">
        <w:rPr>
          <w:color w:val="231F20"/>
          <w:sz w:val="28"/>
          <w:szCs w:val="28"/>
          <w:lang w:val="kk-KZ"/>
        </w:rPr>
        <w:t xml:space="preserve">. </w:t>
      </w:r>
    </w:p>
    <w:p w:rsidR="000A209D" w:rsidRDefault="000A209D" w:rsidP="000A209D">
      <w:pPr>
        <w:widowControl w:val="0"/>
        <w:tabs>
          <w:tab w:val="left" w:pos="1311"/>
        </w:tabs>
        <w:autoSpaceDE w:val="0"/>
        <w:autoSpaceDN w:val="0"/>
        <w:ind w:firstLine="709"/>
        <w:jc w:val="both"/>
        <w:rPr>
          <w:color w:val="231F20"/>
          <w:sz w:val="28"/>
          <w:szCs w:val="28"/>
          <w:lang w:val="kk-KZ"/>
        </w:rPr>
      </w:pPr>
      <w:r w:rsidRPr="00D413CC">
        <w:rPr>
          <w:color w:val="231F20"/>
          <w:sz w:val="28"/>
          <w:szCs w:val="28"/>
          <w:lang w:val="kk-KZ"/>
        </w:rPr>
        <w:t>Сонымен</w:t>
      </w:r>
      <w:r>
        <w:rPr>
          <w:color w:val="231F20"/>
          <w:sz w:val="28"/>
          <w:szCs w:val="28"/>
          <w:lang w:val="kk-KZ"/>
        </w:rPr>
        <w:t xml:space="preserve">, ЖОО-да </w:t>
      </w:r>
      <w:r w:rsidRPr="00D413CC">
        <w:rPr>
          <w:color w:val="231F20"/>
          <w:sz w:val="28"/>
          <w:szCs w:val="28"/>
          <w:lang w:val="kk-KZ"/>
        </w:rPr>
        <w:t xml:space="preserve"> </w:t>
      </w:r>
      <w:r>
        <w:rPr>
          <w:color w:val="231F20"/>
          <w:sz w:val="28"/>
          <w:szCs w:val="28"/>
          <w:lang w:val="kk-KZ"/>
        </w:rPr>
        <w:t>«</w:t>
      </w:r>
      <w:r w:rsidR="00A57C51">
        <w:rPr>
          <w:color w:val="231F20"/>
          <w:sz w:val="28"/>
          <w:szCs w:val="28"/>
          <w:lang w:val="kk-KZ"/>
        </w:rPr>
        <w:t>Э</w:t>
      </w:r>
      <w:r>
        <w:rPr>
          <w:color w:val="231F20"/>
          <w:sz w:val="28"/>
          <w:szCs w:val="28"/>
          <w:lang w:val="kk-KZ"/>
        </w:rPr>
        <w:t xml:space="preserve">лементар математика» </w:t>
      </w:r>
      <w:r w:rsidRPr="00D413CC">
        <w:rPr>
          <w:color w:val="231F20"/>
          <w:sz w:val="28"/>
          <w:szCs w:val="28"/>
          <w:lang w:val="kk-KZ"/>
        </w:rPr>
        <w:t xml:space="preserve"> пәні бойынша оқу </w:t>
      </w:r>
      <w:r>
        <w:rPr>
          <w:color w:val="231F20"/>
          <w:sz w:val="28"/>
          <w:szCs w:val="28"/>
          <w:lang w:val="kk-KZ"/>
        </w:rPr>
        <w:t>процесінде</w:t>
      </w:r>
      <w:r w:rsidRPr="00D413CC">
        <w:rPr>
          <w:color w:val="231F20"/>
          <w:sz w:val="28"/>
          <w:szCs w:val="28"/>
          <w:lang w:val="kk-KZ"/>
        </w:rPr>
        <w:t xml:space="preserve"> Блум әдісін қолдану студенттердің білімін бағалауға көмектесіп қана қоймай, олардың осы бағыттағы ойлау қабілеттерінің дамуына түрткі болды.</w:t>
      </w:r>
    </w:p>
    <w:p w:rsidR="000A209D" w:rsidRPr="00B9446C" w:rsidRDefault="000A209D" w:rsidP="000A209D">
      <w:pPr>
        <w:widowControl w:val="0"/>
        <w:tabs>
          <w:tab w:val="left" w:pos="1311"/>
        </w:tabs>
        <w:autoSpaceDE w:val="0"/>
        <w:autoSpaceDN w:val="0"/>
        <w:ind w:firstLine="709"/>
        <w:jc w:val="both"/>
        <w:rPr>
          <w:sz w:val="28"/>
          <w:szCs w:val="28"/>
        </w:rPr>
      </w:pPr>
      <w:r w:rsidRPr="0049552F">
        <w:rPr>
          <w:sz w:val="28"/>
          <w:szCs w:val="28"/>
        </w:rPr>
        <w:t>Тапсырмалар білімнің төменгі деңгейінен бастап ең жоғарғы деңгейіне жүйелі жету үшін біртіндеп күрделендіре отырып беріл</w:t>
      </w:r>
      <w:proofErr w:type="spellStart"/>
      <w:r>
        <w:rPr>
          <w:sz w:val="28"/>
          <w:szCs w:val="28"/>
          <w:lang w:val="kk-KZ"/>
        </w:rPr>
        <w:t>ді</w:t>
      </w:r>
      <w:proofErr w:type="spellEnd"/>
      <w:r w:rsidRPr="0049552F">
        <w:rPr>
          <w:sz w:val="28"/>
          <w:szCs w:val="28"/>
        </w:rPr>
        <w:t xml:space="preserve">. </w:t>
      </w:r>
      <w:r>
        <w:rPr>
          <w:sz w:val="28"/>
          <w:szCs w:val="28"/>
          <w:lang w:val="kk-KZ"/>
        </w:rPr>
        <w:t>Студенттер</w:t>
      </w:r>
      <w:r w:rsidRPr="0049552F">
        <w:rPr>
          <w:sz w:val="28"/>
          <w:szCs w:val="28"/>
        </w:rPr>
        <w:t xml:space="preserve"> тапсырмаларды ретімен орындау барысында берілген оқу материалын қабылдауда біртұтасты</w:t>
      </w:r>
      <w:r>
        <w:rPr>
          <w:sz w:val="28"/>
          <w:szCs w:val="28"/>
          <w:lang w:val="kk-KZ"/>
        </w:rPr>
        <w:t xml:space="preserve"> </w:t>
      </w:r>
      <w:r w:rsidRPr="0049552F">
        <w:rPr>
          <w:sz w:val="28"/>
          <w:szCs w:val="28"/>
        </w:rPr>
        <w:t xml:space="preserve"> көзқарас пайда болады.</w:t>
      </w:r>
    </w:p>
    <w:p w:rsidR="000A209D" w:rsidRDefault="000A209D" w:rsidP="000A209D">
      <w:pPr>
        <w:widowControl w:val="0"/>
        <w:tabs>
          <w:tab w:val="left" w:pos="1311"/>
        </w:tabs>
        <w:autoSpaceDE w:val="0"/>
        <w:autoSpaceDN w:val="0"/>
        <w:ind w:firstLine="709"/>
        <w:jc w:val="both"/>
        <w:rPr>
          <w:color w:val="231F20"/>
          <w:sz w:val="28"/>
          <w:szCs w:val="28"/>
          <w:lang w:val="kk-KZ"/>
        </w:rPr>
      </w:pPr>
      <w:r w:rsidRPr="00365EB5">
        <w:rPr>
          <w:color w:val="231F20"/>
          <w:sz w:val="28"/>
          <w:szCs w:val="28"/>
          <w:lang w:val="kk-KZ"/>
        </w:rPr>
        <w:t xml:space="preserve">Пәннің күрделілігіне қарай оқытудың әртүрлі формаларын нақты нұсқауларға сәйкес бейімдеу өте маңызды, осылайша білім берудің </w:t>
      </w:r>
      <w:r>
        <w:rPr>
          <w:color w:val="231F20"/>
          <w:sz w:val="28"/>
          <w:szCs w:val="28"/>
          <w:lang w:val="kk-KZ"/>
        </w:rPr>
        <w:t xml:space="preserve">төменгі </w:t>
      </w:r>
      <w:r w:rsidRPr="00365EB5">
        <w:rPr>
          <w:color w:val="231F20"/>
          <w:sz w:val="28"/>
          <w:szCs w:val="28"/>
          <w:lang w:val="kk-KZ"/>
        </w:rPr>
        <w:t>деңгейінен жоғары деңгейге құрылымдық көшуіне ықпал етеді.</w:t>
      </w:r>
    </w:p>
    <w:p w:rsidR="006451A9" w:rsidRDefault="000A209D" w:rsidP="00A57C51">
      <w:pPr>
        <w:widowControl w:val="0"/>
        <w:tabs>
          <w:tab w:val="left" w:pos="1311"/>
        </w:tabs>
        <w:autoSpaceDE w:val="0"/>
        <w:autoSpaceDN w:val="0"/>
        <w:ind w:firstLine="709"/>
        <w:jc w:val="both"/>
        <w:rPr>
          <w:color w:val="231F20"/>
          <w:sz w:val="28"/>
          <w:szCs w:val="28"/>
          <w:lang w:val="kk-KZ"/>
        </w:rPr>
      </w:pPr>
      <w:r w:rsidRPr="00CD183F">
        <w:rPr>
          <w:color w:val="231F20"/>
          <w:sz w:val="28"/>
          <w:szCs w:val="28"/>
          <w:lang w:val="kk-KZ"/>
        </w:rPr>
        <w:t xml:space="preserve">Білім беруде Блум </w:t>
      </w:r>
      <w:proofErr w:type="spellStart"/>
      <w:r w:rsidRPr="00CD183F">
        <w:rPr>
          <w:color w:val="231F20"/>
          <w:sz w:val="28"/>
          <w:szCs w:val="28"/>
          <w:lang w:val="kk-KZ"/>
        </w:rPr>
        <w:t>таксономиясын</w:t>
      </w:r>
      <w:proofErr w:type="spellEnd"/>
      <w:r w:rsidRPr="00CD183F">
        <w:rPr>
          <w:color w:val="231F20"/>
          <w:sz w:val="28"/>
          <w:szCs w:val="28"/>
          <w:lang w:val="kk-KZ"/>
        </w:rPr>
        <w:t xml:space="preserve"> математикада қолданылуы төмендегідей оқу нәтижелеріне жетуге мүмкіндік береді:</w:t>
      </w:r>
    </w:p>
    <w:p w:rsidR="00A57C51" w:rsidRPr="00A57C51" w:rsidRDefault="00A57C51" w:rsidP="00A57C51">
      <w:pPr>
        <w:widowControl w:val="0"/>
        <w:tabs>
          <w:tab w:val="left" w:pos="1311"/>
        </w:tabs>
        <w:autoSpaceDE w:val="0"/>
        <w:autoSpaceDN w:val="0"/>
        <w:ind w:firstLine="709"/>
        <w:jc w:val="both"/>
        <w:rPr>
          <w:color w:val="231F20"/>
          <w:sz w:val="28"/>
          <w:szCs w:val="28"/>
          <w:lang w:val="kk-KZ"/>
        </w:rPr>
      </w:pPr>
    </w:p>
    <w:p w:rsidR="000A209D" w:rsidRDefault="000A209D" w:rsidP="006451A9">
      <w:pPr>
        <w:pStyle w:val="af0"/>
        <w:spacing w:line="213" w:lineRule="auto"/>
        <w:ind w:right="219" w:firstLine="0"/>
        <w:jc w:val="both"/>
        <w:rPr>
          <w:color w:val="231F20"/>
          <w:sz w:val="28"/>
          <w:szCs w:val="28"/>
          <w:lang w:val="kk-KZ"/>
        </w:rPr>
      </w:pPr>
      <w:r>
        <w:rPr>
          <w:sz w:val="28"/>
          <w:szCs w:val="28"/>
          <w:lang w:val="kk-KZ"/>
        </w:rPr>
        <w:t>Кесте</w:t>
      </w:r>
      <w:r w:rsidRPr="0096635B">
        <w:rPr>
          <w:sz w:val="28"/>
          <w:szCs w:val="28"/>
          <w:lang w:val="kk-KZ"/>
        </w:rPr>
        <w:t xml:space="preserve"> </w:t>
      </w:r>
      <w:r>
        <w:rPr>
          <w:sz w:val="28"/>
          <w:szCs w:val="28"/>
          <w:lang w:val="kk-KZ"/>
        </w:rPr>
        <w:t xml:space="preserve">5 </w:t>
      </w:r>
      <w:r w:rsidRPr="009931E6">
        <w:rPr>
          <w:sz w:val="28"/>
          <w:szCs w:val="28"/>
          <w:lang w:val="kk-KZ"/>
        </w:rPr>
        <w:t>–</w:t>
      </w:r>
      <w:r w:rsidRPr="005B3D48">
        <w:rPr>
          <w:color w:val="231F20"/>
          <w:sz w:val="28"/>
          <w:szCs w:val="28"/>
          <w:lang w:val="kk-KZ"/>
        </w:rPr>
        <w:t xml:space="preserve"> </w:t>
      </w:r>
      <w:r w:rsidRPr="00CD183F">
        <w:rPr>
          <w:color w:val="231F20"/>
          <w:sz w:val="28"/>
          <w:szCs w:val="28"/>
          <w:lang w:val="kk-KZ"/>
        </w:rPr>
        <w:t xml:space="preserve">Блум </w:t>
      </w:r>
      <w:proofErr w:type="spellStart"/>
      <w:r w:rsidRPr="00CD183F">
        <w:rPr>
          <w:color w:val="231F20"/>
          <w:sz w:val="28"/>
          <w:szCs w:val="28"/>
          <w:lang w:val="kk-KZ"/>
        </w:rPr>
        <w:t>таксономиясын</w:t>
      </w:r>
      <w:proofErr w:type="spellEnd"/>
      <w:r>
        <w:rPr>
          <w:color w:val="231F20"/>
          <w:sz w:val="28"/>
          <w:szCs w:val="28"/>
          <w:lang w:val="kk-KZ"/>
        </w:rPr>
        <w:t xml:space="preserve"> </w:t>
      </w:r>
      <w:r w:rsidRPr="00CD183F">
        <w:rPr>
          <w:color w:val="231F20"/>
          <w:sz w:val="28"/>
          <w:szCs w:val="28"/>
          <w:lang w:val="kk-KZ"/>
        </w:rPr>
        <w:t xml:space="preserve"> </w:t>
      </w:r>
      <w:r w:rsidR="00136C8C">
        <w:rPr>
          <w:color w:val="231F20"/>
          <w:sz w:val="28"/>
          <w:szCs w:val="28"/>
          <w:lang w:val="kk-KZ"/>
        </w:rPr>
        <w:t>н</w:t>
      </w:r>
      <w:r w:rsidR="00136C8C" w:rsidRPr="00136C8C">
        <w:rPr>
          <w:color w:val="231F20"/>
          <w:sz w:val="28"/>
          <w:szCs w:val="28"/>
          <w:lang w:val="kk-KZ"/>
        </w:rPr>
        <w:t>ақты білім деңгейінде теоремамен жұмыс істеу кезіндегі оқу нәтижелерінің сипаттамасы</w:t>
      </w:r>
    </w:p>
    <w:p w:rsidR="000A209D" w:rsidRPr="00136C8C" w:rsidRDefault="000A209D" w:rsidP="000A209D">
      <w:pPr>
        <w:pStyle w:val="af0"/>
        <w:spacing w:line="213" w:lineRule="auto"/>
        <w:ind w:left="117" w:right="219" w:firstLine="426"/>
        <w:jc w:val="both"/>
        <w:rPr>
          <w:sz w:val="28"/>
          <w:szCs w:val="28"/>
          <w:lang w:val="kk-KZ"/>
        </w:rPr>
      </w:pPr>
    </w:p>
    <w:tbl>
      <w:tblPr>
        <w:tblStyle w:val="a3"/>
        <w:tblW w:w="0" w:type="auto"/>
        <w:tblLook w:val="04A0" w:firstRow="1" w:lastRow="0" w:firstColumn="1" w:lastColumn="0" w:noHBand="0" w:noVBand="1"/>
      </w:tblPr>
      <w:tblGrid>
        <w:gridCol w:w="2228"/>
        <w:gridCol w:w="3703"/>
        <w:gridCol w:w="3420"/>
      </w:tblGrid>
      <w:tr w:rsidR="000A209D" w:rsidRPr="009B08E5" w:rsidTr="0041785A">
        <w:tc>
          <w:tcPr>
            <w:tcW w:w="2228" w:type="dxa"/>
          </w:tcPr>
          <w:p w:rsidR="000A209D" w:rsidRPr="009B08E5" w:rsidRDefault="000A209D" w:rsidP="00E6485C">
            <w:pPr>
              <w:widowControl w:val="0"/>
              <w:tabs>
                <w:tab w:val="left" w:pos="2094"/>
              </w:tabs>
              <w:autoSpaceDE w:val="0"/>
              <w:autoSpaceDN w:val="0"/>
              <w:jc w:val="both"/>
              <w:rPr>
                <w:color w:val="231F20"/>
                <w:sz w:val="20"/>
                <w:szCs w:val="20"/>
              </w:rPr>
            </w:pPr>
            <w:r w:rsidRPr="009B08E5">
              <w:rPr>
                <w:color w:val="231F20"/>
                <w:sz w:val="20"/>
                <w:szCs w:val="20"/>
              </w:rPr>
              <w:lastRenderedPageBreak/>
              <w:t>Оқу мақсаттарының негізгі санаттары</w:t>
            </w:r>
          </w:p>
        </w:tc>
        <w:tc>
          <w:tcPr>
            <w:tcW w:w="3703" w:type="dxa"/>
          </w:tcPr>
          <w:p w:rsidR="000A209D" w:rsidRPr="009B08E5" w:rsidRDefault="00136C8C" w:rsidP="00E6485C">
            <w:pPr>
              <w:widowControl w:val="0"/>
              <w:tabs>
                <w:tab w:val="left" w:pos="2094"/>
              </w:tabs>
              <w:autoSpaceDE w:val="0"/>
              <w:autoSpaceDN w:val="0"/>
              <w:jc w:val="both"/>
              <w:rPr>
                <w:color w:val="231F20"/>
                <w:sz w:val="20"/>
                <w:szCs w:val="20"/>
              </w:rPr>
            </w:pPr>
            <w:r w:rsidRPr="009B08E5">
              <w:rPr>
                <w:color w:val="231F20"/>
                <w:sz w:val="20"/>
                <w:szCs w:val="20"/>
                <w:lang w:val="kk-KZ"/>
              </w:rPr>
              <w:t>Теоремамен жұмыс жасау кезіндегі оқыту нәтижесі</w:t>
            </w:r>
          </w:p>
        </w:tc>
        <w:tc>
          <w:tcPr>
            <w:tcW w:w="3420" w:type="dxa"/>
          </w:tcPr>
          <w:p w:rsidR="000A209D" w:rsidRPr="009B08E5" w:rsidRDefault="000A209D" w:rsidP="00E6485C">
            <w:pPr>
              <w:widowControl w:val="0"/>
              <w:tabs>
                <w:tab w:val="left" w:pos="2094"/>
              </w:tabs>
              <w:autoSpaceDE w:val="0"/>
              <w:autoSpaceDN w:val="0"/>
              <w:jc w:val="both"/>
              <w:rPr>
                <w:color w:val="231F20"/>
                <w:sz w:val="20"/>
                <w:szCs w:val="20"/>
              </w:rPr>
            </w:pPr>
            <w:r w:rsidRPr="009B08E5">
              <w:rPr>
                <w:color w:val="231F20"/>
                <w:sz w:val="20"/>
                <w:szCs w:val="20"/>
                <w:lang w:val="kk-KZ"/>
              </w:rPr>
              <w:t>с</w:t>
            </w:r>
            <w:r w:rsidRPr="009B08E5">
              <w:rPr>
                <w:color w:val="231F20"/>
                <w:sz w:val="20"/>
                <w:szCs w:val="20"/>
              </w:rPr>
              <w:t>туденттің іс-әрекеті</w:t>
            </w:r>
          </w:p>
        </w:tc>
      </w:tr>
      <w:tr w:rsidR="000A209D" w:rsidRPr="009B08E5" w:rsidTr="0041785A">
        <w:tc>
          <w:tcPr>
            <w:tcW w:w="2228" w:type="dxa"/>
          </w:tcPr>
          <w:p w:rsidR="000A209D" w:rsidRPr="009B08E5" w:rsidRDefault="009B08E5" w:rsidP="00E6485C">
            <w:pPr>
              <w:widowControl w:val="0"/>
              <w:tabs>
                <w:tab w:val="left" w:pos="2094"/>
              </w:tabs>
              <w:autoSpaceDE w:val="0"/>
              <w:autoSpaceDN w:val="0"/>
              <w:jc w:val="both"/>
              <w:rPr>
                <w:color w:val="231F20"/>
                <w:sz w:val="20"/>
                <w:szCs w:val="20"/>
              </w:rPr>
            </w:pPr>
            <w:r w:rsidRPr="009B08E5">
              <w:rPr>
                <w:color w:val="231F20"/>
                <w:sz w:val="20"/>
                <w:szCs w:val="20"/>
                <w:lang w:val="kk-KZ"/>
              </w:rPr>
              <w:t>1.Б</w:t>
            </w:r>
            <w:r w:rsidR="000A209D" w:rsidRPr="009B08E5">
              <w:rPr>
                <w:color w:val="231F20"/>
                <w:sz w:val="20"/>
                <w:szCs w:val="20"/>
              </w:rPr>
              <w:t xml:space="preserve">ілім </w:t>
            </w:r>
          </w:p>
        </w:tc>
        <w:tc>
          <w:tcPr>
            <w:tcW w:w="3703" w:type="dxa"/>
          </w:tcPr>
          <w:p w:rsidR="000A209D" w:rsidRPr="009B08E5" w:rsidRDefault="00136C8C" w:rsidP="00136C8C">
            <w:pPr>
              <w:widowControl w:val="0"/>
              <w:tabs>
                <w:tab w:val="left" w:pos="2094"/>
              </w:tabs>
              <w:autoSpaceDE w:val="0"/>
              <w:autoSpaceDN w:val="0"/>
              <w:jc w:val="both"/>
              <w:rPr>
                <w:color w:val="231F20"/>
                <w:sz w:val="20"/>
                <w:szCs w:val="20"/>
                <w:lang w:val="kk-KZ"/>
              </w:rPr>
            </w:pPr>
            <w:r w:rsidRPr="009B08E5">
              <w:rPr>
                <w:color w:val="231F20"/>
                <w:sz w:val="20"/>
                <w:szCs w:val="20"/>
                <w:lang w:val="kk-KZ"/>
              </w:rPr>
              <w:t>Берілген теореманың алдындағы және оған қажетті теориялық фактілерді білу</w:t>
            </w:r>
            <w:r w:rsidR="00DB7203">
              <w:rPr>
                <w:color w:val="231F20"/>
                <w:sz w:val="20"/>
                <w:szCs w:val="20"/>
                <w:lang w:val="kk-KZ"/>
              </w:rPr>
              <w:t>,</w:t>
            </w:r>
            <w:r w:rsidRPr="009B08E5">
              <w:rPr>
                <w:color w:val="231F20"/>
                <w:sz w:val="20"/>
                <w:szCs w:val="20"/>
                <w:lang w:val="kk-KZ"/>
              </w:rPr>
              <w:t xml:space="preserve"> дәлелдер</w:t>
            </w:r>
            <w:r w:rsidR="00DB7203">
              <w:rPr>
                <w:color w:val="231F20"/>
                <w:sz w:val="20"/>
                <w:szCs w:val="20"/>
                <w:lang w:val="kk-KZ"/>
              </w:rPr>
              <w:t xml:space="preserve"> келтіру</w:t>
            </w:r>
          </w:p>
        </w:tc>
        <w:tc>
          <w:tcPr>
            <w:tcW w:w="3420" w:type="dxa"/>
          </w:tcPr>
          <w:p w:rsidR="000A209D" w:rsidRPr="009B08E5" w:rsidRDefault="00765CD1" w:rsidP="00E6485C">
            <w:pPr>
              <w:widowControl w:val="0"/>
              <w:tabs>
                <w:tab w:val="left" w:pos="2094"/>
              </w:tabs>
              <w:autoSpaceDE w:val="0"/>
              <w:autoSpaceDN w:val="0"/>
              <w:jc w:val="both"/>
              <w:rPr>
                <w:color w:val="231F20"/>
                <w:sz w:val="20"/>
                <w:szCs w:val="20"/>
              </w:rPr>
            </w:pPr>
            <w:r>
              <w:rPr>
                <w:color w:val="231F20"/>
                <w:sz w:val="20"/>
                <w:szCs w:val="20"/>
                <w:lang w:val="kk-KZ"/>
              </w:rPr>
              <w:t>С</w:t>
            </w:r>
            <w:r w:rsidR="000A209D" w:rsidRPr="009B08E5">
              <w:rPr>
                <w:color w:val="231F20"/>
                <w:sz w:val="20"/>
                <w:szCs w:val="20"/>
              </w:rPr>
              <w:t>тудент ұғымдарды, терминдерді, теоремаларды, әдістерді, ережелер мен процедураларды біледі.</w:t>
            </w:r>
          </w:p>
        </w:tc>
      </w:tr>
      <w:tr w:rsidR="000A209D" w:rsidRPr="009B08E5" w:rsidTr="0041785A">
        <w:tc>
          <w:tcPr>
            <w:tcW w:w="2228" w:type="dxa"/>
          </w:tcPr>
          <w:p w:rsidR="000A209D" w:rsidRPr="009B08E5" w:rsidRDefault="009B08E5" w:rsidP="00E6485C">
            <w:pPr>
              <w:widowControl w:val="0"/>
              <w:tabs>
                <w:tab w:val="left" w:pos="2094"/>
              </w:tabs>
              <w:autoSpaceDE w:val="0"/>
              <w:autoSpaceDN w:val="0"/>
              <w:jc w:val="both"/>
              <w:rPr>
                <w:color w:val="231F20"/>
                <w:sz w:val="20"/>
                <w:szCs w:val="20"/>
              </w:rPr>
            </w:pPr>
            <w:r w:rsidRPr="009B08E5">
              <w:rPr>
                <w:color w:val="231F20"/>
                <w:sz w:val="20"/>
                <w:szCs w:val="20"/>
                <w:lang w:val="kk-KZ"/>
              </w:rPr>
              <w:t>2.Т</w:t>
            </w:r>
            <w:r w:rsidR="000A209D" w:rsidRPr="009B08E5">
              <w:rPr>
                <w:color w:val="231F20"/>
                <w:sz w:val="20"/>
                <w:szCs w:val="20"/>
              </w:rPr>
              <w:t xml:space="preserve">үсіну </w:t>
            </w:r>
          </w:p>
        </w:tc>
        <w:tc>
          <w:tcPr>
            <w:tcW w:w="3703" w:type="dxa"/>
          </w:tcPr>
          <w:p w:rsidR="000A209D" w:rsidRPr="009B08E5" w:rsidRDefault="00136C8C" w:rsidP="00E6485C">
            <w:pPr>
              <w:widowControl w:val="0"/>
              <w:tabs>
                <w:tab w:val="left" w:pos="2094"/>
              </w:tabs>
              <w:autoSpaceDE w:val="0"/>
              <w:autoSpaceDN w:val="0"/>
              <w:jc w:val="both"/>
              <w:rPr>
                <w:color w:val="231F20"/>
                <w:sz w:val="20"/>
                <w:szCs w:val="20"/>
              </w:rPr>
            </w:pPr>
            <w:r w:rsidRPr="009B08E5">
              <w:rPr>
                <w:color w:val="231F20"/>
                <w:sz w:val="20"/>
                <w:szCs w:val="20"/>
                <w:lang w:val="kk-KZ"/>
              </w:rPr>
              <w:t>Теореманың шарты мен талабын бөлектеңіз. М</w:t>
            </w:r>
            <w:r w:rsidR="000A209D" w:rsidRPr="009B08E5">
              <w:rPr>
                <w:color w:val="231F20"/>
                <w:sz w:val="20"/>
                <w:szCs w:val="20"/>
              </w:rPr>
              <w:t>атериалды ауызша формадан математикалық формаға түрлендіре алады.</w:t>
            </w:r>
          </w:p>
        </w:tc>
        <w:tc>
          <w:tcPr>
            <w:tcW w:w="3420" w:type="dxa"/>
          </w:tcPr>
          <w:p w:rsidR="000A209D" w:rsidRPr="009B08E5" w:rsidRDefault="00765CD1" w:rsidP="00E6485C">
            <w:pPr>
              <w:widowControl w:val="0"/>
              <w:tabs>
                <w:tab w:val="left" w:pos="2094"/>
              </w:tabs>
              <w:autoSpaceDE w:val="0"/>
              <w:autoSpaceDN w:val="0"/>
              <w:jc w:val="both"/>
              <w:rPr>
                <w:color w:val="231F20"/>
                <w:sz w:val="20"/>
                <w:szCs w:val="20"/>
              </w:rPr>
            </w:pPr>
            <w:r>
              <w:rPr>
                <w:color w:val="231F20"/>
                <w:sz w:val="20"/>
                <w:szCs w:val="20"/>
                <w:lang w:val="kk-KZ"/>
              </w:rPr>
              <w:t>О</w:t>
            </w:r>
            <w:r w:rsidR="000A209D" w:rsidRPr="009B08E5">
              <w:rPr>
                <w:color w:val="231F20"/>
                <w:sz w:val="20"/>
                <w:szCs w:val="20"/>
              </w:rPr>
              <w:t>л материалды түсіндіре алады, қысқаша баяндайды, математикалық өрнекті жаза алады, графикалық түрде түсіндіре алады.</w:t>
            </w:r>
          </w:p>
        </w:tc>
      </w:tr>
      <w:tr w:rsidR="000A209D" w:rsidRPr="009B08E5" w:rsidTr="0041785A">
        <w:tc>
          <w:tcPr>
            <w:tcW w:w="2228" w:type="dxa"/>
          </w:tcPr>
          <w:p w:rsidR="000A209D" w:rsidRPr="009B08E5" w:rsidRDefault="009B08E5" w:rsidP="00E6485C">
            <w:pPr>
              <w:widowControl w:val="0"/>
              <w:tabs>
                <w:tab w:val="left" w:pos="2094"/>
              </w:tabs>
              <w:autoSpaceDE w:val="0"/>
              <w:autoSpaceDN w:val="0"/>
              <w:jc w:val="both"/>
              <w:rPr>
                <w:color w:val="231F20"/>
                <w:sz w:val="20"/>
                <w:szCs w:val="20"/>
              </w:rPr>
            </w:pPr>
            <w:r w:rsidRPr="009B08E5">
              <w:rPr>
                <w:color w:val="231F20"/>
                <w:sz w:val="20"/>
                <w:szCs w:val="20"/>
                <w:lang w:val="kk-KZ"/>
              </w:rPr>
              <w:t>3.Қ</w:t>
            </w:r>
            <w:r w:rsidR="000A209D" w:rsidRPr="009B08E5">
              <w:rPr>
                <w:color w:val="231F20"/>
                <w:sz w:val="20"/>
                <w:szCs w:val="20"/>
              </w:rPr>
              <w:t>олдану</w:t>
            </w:r>
          </w:p>
        </w:tc>
        <w:tc>
          <w:tcPr>
            <w:tcW w:w="3703" w:type="dxa"/>
          </w:tcPr>
          <w:p w:rsidR="00136C8C" w:rsidRPr="009B08E5" w:rsidRDefault="00136C8C" w:rsidP="00136C8C">
            <w:pPr>
              <w:widowControl w:val="0"/>
              <w:tabs>
                <w:tab w:val="left" w:pos="2094"/>
              </w:tabs>
              <w:autoSpaceDE w:val="0"/>
              <w:autoSpaceDN w:val="0"/>
              <w:jc w:val="both"/>
              <w:rPr>
                <w:color w:val="231F20"/>
                <w:sz w:val="20"/>
                <w:szCs w:val="20"/>
                <w:lang w:val="kk-KZ"/>
              </w:rPr>
            </w:pPr>
            <w:r w:rsidRPr="009B08E5">
              <w:rPr>
                <w:color w:val="231F20"/>
                <w:sz w:val="20"/>
                <w:szCs w:val="20"/>
                <w:lang w:val="kk-KZ"/>
              </w:rPr>
              <w:t>Теоремада не берілгенін және нені дәлелдеу керек екенін жазыңыз.</w:t>
            </w:r>
          </w:p>
          <w:p w:rsidR="00136C8C" w:rsidRPr="009B08E5" w:rsidRDefault="00136C8C" w:rsidP="00136C8C">
            <w:pPr>
              <w:widowControl w:val="0"/>
              <w:tabs>
                <w:tab w:val="left" w:pos="2094"/>
              </w:tabs>
              <w:autoSpaceDE w:val="0"/>
              <w:autoSpaceDN w:val="0"/>
              <w:jc w:val="both"/>
              <w:rPr>
                <w:color w:val="231F20"/>
                <w:sz w:val="20"/>
                <w:szCs w:val="20"/>
                <w:lang w:val="kk-KZ"/>
              </w:rPr>
            </w:pPr>
            <w:r w:rsidRPr="009B08E5">
              <w:rPr>
                <w:color w:val="231F20"/>
                <w:sz w:val="20"/>
                <w:szCs w:val="20"/>
                <w:lang w:val="kk-KZ"/>
              </w:rPr>
              <w:t>Теорема жағдайында ұсынылған геометриялық фигуралардың өзара орналасуын белгілеңіз.</w:t>
            </w:r>
          </w:p>
          <w:p w:rsidR="000A209D" w:rsidRPr="009B08E5" w:rsidRDefault="00136C8C" w:rsidP="00136C8C">
            <w:pPr>
              <w:widowControl w:val="0"/>
              <w:tabs>
                <w:tab w:val="left" w:pos="2094"/>
              </w:tabs>
              <w:autoSpaceDE w:val="0"/>
              <w:autoSpaceDN w:val="0"/>
              <w:jc w:val="both"/>
              <w:rPr>
                <w:color w:val="231F20"/>
                <w:sz w:val="20"/>
                <w:szCs w:val="20"/>
              </w:rPr>
            </w:pPr>
            <w:r w:rsidRPr="009B08E5">
              <w:rPr>
                <w:color w:val="231F20"/>
                <w:sz w:val="20"/>
                <w:szCs w:val="20"/>
                <w:lang w:val="kk-KZ"/>
              </w:rPr>
              <w:t xml:space="preserve">Осы теоремаға </w:t>
            </w:r>
            <w:r w:rsidR="00765CD1">
              <w:rPr>
                <w:color w:val="231F20"/>
                <w:sz w:val="20"/>
                <w:szCs w:val="20"/>
                <w:lang w:val="kk-KZ"/>
              </w:rPr>
              <w:t>сызба</w:t>
            </w:r>
            <w:r w:rsidRPr="009B08E5">
              <w:rPr>
                <w:color w:val="231F20"/>
                <w:sz w:val="20"/>
                <w:szCs w:val="20"/>
                <w:lang w:val="kk-KZ"/>
              </w:rPr>
              <w:t xml:space="preserve"> салу.</w:t>
            </w:r>
          </w:p>
        </w:tc>
        <w:tc>
          <w:tcPr>
            <w:tcW w:w="3420" w:type="dxa"/>
          </w:tcPr>
          <w:p w:rsidR="000A209D" w:rsidRPr="009B08E5" w:rsidRDefault="00765CD1" w:rsidP="00E6485C">
            <w:pPr>
              <w:widowControl w:val="0"/>
              <w:tabs>
                <w:tab w:val="left" w:pos="2094"/>
              </w:tabs>
              <w:autoSpaceDE w:val="0"/>
              <w:autoSpaceDN w:val="0"/>
              <w:jc w:val="both"/>
              <w:rPr>
                <w:color w:val="231F20"/>
                <w:sz w:val="20"/>
                <w:szCs w:val="20"/>
              </w:rPr>
            </w:pPr>
            <w:r>
              <w:rPr>
                <w:color w:val="231F20"/>
                <w:sz w:val="20"/>
                <w:szCs w:val="20"/>
                <w:lang w:val="kk-KZ"/>
              </w:rPr>
              <w:t>С</w:t>
            </w:r>
            <w:r w:rsidR="000A209D" w:rsidRPr="009B08E5">
              <w:rPr>
                <w:color w:val="231F20"/>
                <w:sz w:val="20"/>
                <w:szCs w:val="20"/>
              </w:rPr>
              <w:t>тудент есептерді шешу үшін теоремаларды, қасиеттерді, әдістерді дұрыс қолданады.</w:t>
            </w:r>
          </w:p>
        </w:tc>
      </w:tr>
      <w:tr w:rsidR="000A209D" w:rsidRPr="009B08E5" w:rsidTr="0041785A">
        <w:tc>
          <w:tcPr>
            <w:tcW w:w="2228" w:type="dxa"/>
          </w:tcPr>
          <w:p w:rsidR="000A209D" w:rsidRPr="009B08E5" w:rsidRDefault="009B08E5" w:rsidP="00E6485C">
            <w:pPr>
              <w:widowControl w:val="0"/>
              <w:tabs>
                <w:tab w:val="left" w:pos="2094"/>
              </w:tabs>
              <w:autoSpaceDE w:val="0"/>
              <w:autoSpaceDN w:val="0"/>
              <w:jc w:val="both"/>
              <w:rPr>
                <w:color w:val="231F20"/>
                <w:sz w:val="20"/>
                <w:szCs w:val="20"/>
              </w:rPr>
            </w:pPr>
            <w:r w:rsidRPr="009B08E5">
              <w:rPr>
                <w:color w:val="231F20"/>
                <w:sz w:val="20"/>
                <w:szCs w:val="20"/>
                <w:lang w:val="kk-KZ"/>
              </w:rPr>
              <w:t>4.Т</w:t>
            </w:r>
            <w:r w:rsidR="000A209D" w:rsidRPr="009B08E5">
              <w:rPr>
                <w:color w:val="231F20"/>
                <w:sz w:val="20"/>
                <w:szCs w:val="20"/>
              </w:rPr>
              <w:t>алдау</w:t>
            </w:r>
          </w:p>
        </w:tc>
        <w:tc>
          <w:tcPr>
            <w:tcW w:w="3703" w:type="dxa"/>
          </w:tcPr>
          <w:p w:rsidR="00136C8C" w:rsidRPr="009B08E5" w:rsidRDefault="00136C8C" w:rsidP="00136C8C">
            <w:pPr>
              <w:widowControl w:val="0"/>
              <w:tabs>
                <w:tab w:val="left" w:pos="2094"/>
              </w:tabs>
              <w:autoSpaceDE w:val="0"/>
              <w:autoSpaceDN w:val="0"/>
              <w:jc w:val="both"/>
              <w:rPr>
                <w:color w:val="231F20"/>
                <w:sz w:val="20"/>
                <w:szCs w:val="20"/>
                <w:lang w:val="kk-KZ"/>
              </w:rPr>
            </w:pPr>
            <w:r w:rsidRPr="009B08E5">
              <w:rPr>
                <w:color w:val="231F20"/>
                <w:sz w:val="20"/>
                <w:szCs w:val="20"/>
                <w:lang w:val="kk-KZ"/>
              </w:rPr>
              <w:t>Оқулықтағы теореманың дәлелін өз бетіңізше зерттеңіз.</w:t>
            </w:r>
          </w:p>
          <w:p w:rsidR="00136C8C" w:rsidRPr="009B08E5" w:rsidRDefault="00136C8C" w:rsidP="00136C8C">
            <w:pPr>
              <w:widowControl w:val="0"/>
              <w:tabs>
                <w:tab w:val="left" w:pos="2094"/>
              </w:tabs>
              <w:autoSpaceDE w:val="0"/>
              <w:autoSpaceDN w:val="0"/>
              <w:jc w:val="both"/>
              <w:rPr>
                <w:color w:val="231F20"/>
                <w:sz w:val="20"/>
                <w:szCs w:val="20"/>
                <w:lang w:val="kk-KZ"/>
              </w:rPr>
            </w:pPr>
            <w:r w:rsidRPr="009B08E5">
              <w:rPr>
                <w:color w:val="231F20"/>
                <w:sz w:val="20"/>
                <w:szCs w:val="20"/>
                <w:lang w:val="kk-KZ"/>
              </w:rPr>
              <w:t>Дәлелдеу әдісін таңдау идеясын негіздеу  (синтетикалық әдіс, аралас әдіс, кері</w:t>
            </w:r>
            <w:r w:rsidR="00765CD1">
              <w:rPr>
                <w:color w:val="231F20"/>
                <w:sz w:val="20"/>
                <w:szCs w:val="20"/>
                <w:lang w:val="kk-KZ"/>
              </w:rPr>
              <w:t xml:space="preserve"> жору</w:t>
            </w:r>
            <w:r w:rsidRPr="009B08E5">
              <w:rPr>
                <w:color w:val="231F20"/>
                <w:sz w:val="20"/>
                <w:szCs w:val="20"/>
                <w:lang w:val="kk-KZ"/>
              </w:rPr>
              <w:t xml:space="preserve"> әдіс</w:t>
            </w:r>
            <w:r w:rsidR="00765CD1">
              <w:rPr>
                <w:color w:val="231F20"/>
                <w:sz w:val="20"/>
                <w:szCs w:val="20"/>
                <w:lang w:val="kk-KZ"/>
              </w:rPr>
              <w:t>і</w:t>
            </w:r>
            <w:r w:rsidRPr="009B08E5">
              <w:rPr>
                <w:color w:val="231F20"/>
                <w:sz w:val="20"/>
                <w:szCs w:val="20"/>
                <w:lang w:val="kk-KZ"/>
              </w:rPr>
              <w:t xml:space="preserve"> және </w:t>
            </w:r>
            <w:r w:rsidR="00765CD1">
              <w:rPr>
                <w:color w:val="231F20"/>
                <w:sz w:val="20"/>
                <w:szCs w:val="20"/>
                <w:lang w:val="kk-KZ"/>
              </w:rPr>
              <w:t>т.б.</w:t>
            </w:r>
            <w:r w:rsidRPr="009B08E5">
              <w:rPr>
                <w:color w:val="231F20"/>
                <w:sz w:val="20"/>
                <w:szCs w:val="20"/>
                <w:lang w:val="kk-KZ"/>
              </w:rPr>
              <w:t>).</w:t>
            </w:r>
          </w:p>
          <w:p w:rsidR="00136C8C" w:rsidRPr="009B08E5" w:rsidRDefault="00136C8C" w:rsidP="00136C8C">
            <w:pPr>
              <w:widowControl w:val="0"/>
              <w:tabs>
                <w:tab w:val="left" w:pos="2094"/>
              </w:tabs>
              <w:autoSpaceDE w:val="0"/>
              <w:autoSpaceDN w:val="0"/>
              <w:jc w:val="both"/>
              <w:rPr>
                <w:color w:val="231F20"/>
                <w:sz w:val="20"/>
                <w:szCs w:val="20"/>
                <w:lang w:val="kk-KZ"/>
              </w:rPr>
            </w:pPr>
            <w:r w:rsidRPr="009B08E5">
              <w:rPr>
                <w:color w:val="231F20"/>
                <w:sz w:val="20"/>
                <w:szCs w:val="20"/>
                <w:lang w:val="kk-KZ"/>
              </w:rPr>
              <w:t xml:space="preserve">Дәлелді негізгі кезеңдерге бөліңіз. Дәлелдеу </w:t>
            </w:r>
            <w:r w:rsidR="0012511D">
              <w:rPr>
                <w:color w:val="231F20"/>
                <w:sz w:val="20"/>
                <w:szCs w:val="20"/>
                <w:lang w:val="kk-KZ"/>
              </w:rPr>
              <w:t>үлгісін</w:t>
            </w:r>
            <w:r w:rsidRPr="009B08E5">
              <w:rPr>
                <w:color w:val="231F20"/>
                <w:sz w:val="20"/>
                <w:szCs w:val="20"/>
                <w:lang w:val="kk-KZ"/>
              </w:rPr>
              <w:t xml:space="preserve"> құру.</w:t>
            </w:r>
          </w:p>
          <w:p w:rsidR="000A209D" w:rsidRPr="009B08E5" w:rsidRDefault="00136C8C" w:rsidP="00136C8C">
            <w:pPr>
              <w:widowControl w:val="0"/>
              <w:tabs>
                <w:tab w:val="left" w:pos="2094"/>
              </w:tabs>
              <w:autoSpaceDE w:val="0"/>
              <w:autoSpaceDN w:val="0"/>
              <w:jc w:val="both"/>
              <w:rPr>
                <w:color w:val="231F20"/>
                <w:sz w:val="20"/>
                <w:szCs w:val="20"/>
              </w:rPr>
            </w:pPr>
            <w:r w:rsidRPr="009B08E5">
              <w:rPr>
                <w:color w:val="231F20"/>
                <w:sz w:val="20"/>
                <w:szCs w:val="20"/>
                <w:lang w:val="kk-KZ"/>
              </w:rPr>
              <w:t>Дәлелдеудің әр кезеңін талдаңыз</w:t>
            </w:r>
          </w:p>
        </w:tc>
        <w:tc>
          <w:tcPr>
            <w:tcW w:w="3420" w:type="dxa"/>
          </w:tcPr>
          <w:p w:rsidR="000A209D" w:rsidRPr="009B08E5" w:rsidRDefault="00765CD1" w:rsidP="00E6485C">
            <w:pPr>
              <w:widowControl w:val="0"/>
              <w:tabs>
                <w:tab w:val="left" w:pos="2094"/>
              </w:tabs>
              <w:autoSpaceDE w:val="0"/>
              <w:autoSpaceDN w:val="0"/>
              <w:jc w:val="both"/>
              <w:rPr>
                <w:color w:val="231F20"/>
                <w:sz w:val="20"/>
                <w:szCs w:val="20"/>
              </w:rPr>
            </w:pPr>
            <w:r>
              <w:rPr>
                <w:color w:val="231F20"/>
                <w:sz w:val="20"/>
                <w:szCs w:val="20"/>
                <w:lang w:val="kk-KZ"/>
              </w:rPr>
              <w:t>С</w:t>
            </w:r>
            <w:r w:rsidR="009B08E5" w:rsidRPr="009B08E5">
              <w:rPr>
                <w:color w:val="231F20"/>
                <w:sz w:val="20"/>
                <w:szCs w:val="20"/>
              </w:rPr>
              <w:t>тудент математика курсының әртүрлі бөлімдеріндегі білім мен дағдыларды пайдаланады.</w:t>
            </w:r>
          </w:p>
        </w:tc>
      </w:tr>
      <w:tr w:rsidR="00136C8C" w:rsidRPr="009B08E5" w:rsidTr="0041785A">
        <w:tc>
          <w:tcPr>
            <w:tcW w:w="2228" w:type="dxa"/>
          </w:tcPr>
          <w:p w:rsidR="00136C8C" w:rsidRPr="009B08E5" w:rsidRDefault="009B08E5" w:rsidP="00E6485C">
            <w:pPr>
              <w:widowControl w:val="0"/>
              <w:tabs>
                <w:tab w:val="left" w:pos="2094"/>
              </w:tabs>
              <w:autoSpaceDE w:val="0"/>
              <w:autoSpaceDN w:val="0"/>
              <w:jc w:val="both"/>
              <w:rPr>
                <w:color w:val="231F20"/>
                <w:sz w:val="20"/>
                <w:szCs w:val="20"/>
                <w:lang w:val="kk-KZ"/>
              </w:rPr>
            </w:pPr>
            <w:r w:rsidRPr="009B08E5">
              <w:rPr>
                <w:color w:val="231F20"/>
                <w:sz w:val="20"/>
                <w:szCs w:val="20"/>
                <w:lang w:val="kk-KZ"/>
              </w:rPr>
              <w:t>5.Б</w:t>
            </w:r>
            <w:r w:rsidR="00136C8C" w:rsidRPr="009B08E5">
              <w:rPr>
                <w:color w:val="231F20"/>
                <w:sz w:val="20"/>
                <w:szCs w:val="20"/>
                <w:lang w:val="kk-KZ"/>
              </w:rPr>
              <w:t>ағалау</w:t>
            </w:r>
          </w:p>
        </w:tc>
        <w:tc>
          <w:tcPr>
            <w:tcW w:w="3703" w:type="dxa"/>
          </w:tcPr>
          <w:p w:rsidR="00136C8C" w:rsidRPr="009B08E5" w:rsidRDefault="00136C8C" w:rsidP="00136C8C">
            <w:pPr>
              <w:widowControl w:val="0"/>
              <w:tabs>
                <w:tab w:val="left" w:pos="2094"/>
              </w:tabs>
              <w:autoSpaceDE w:val="0"/>
              <w:autoSpaceDN w:val="0"/>
              <w:jc w:val="both"/>
              <w:rPr>
                <w:color w:val="231F20"/>
                <w:sz w:val="20"/>
                <w:szCs w:val="20"/>
                <w:lang w:val="kk-KZ"/>
              </w:rPr>
            </w:pPr>
            <w:r w:rsidRPr="009B08E5">
              <w:rPr>
                <w:color w:val="231F20"/>
                <w:sz w:val="20"/>
                <w:szCs w:val="20"/>
                <w:lang w:val="kk-KZ"/>
              </w:rPr>
              <w:t>Теореманың дәлел</w:t>
            </w:r>
            <w:r w:rsidR="000350E4">
              <w:rPr>
                <w:color w:val="231F20"/>
                <w:sz w:val="20"/>
                <w:szCs w:val="20"/>
                <w:lang w:val="kk-KZ"/>
              </w:rPr>
              <w:t>денуін</w:t>
            </w:r>
            <w:r w:rsidRPr="009B08E5">
              <w:rPr>
                <w:color w:val="231F20"/>
                <w:sz w:val="20"/>
                <w:szCs w:val="20"/>
                <w:lang w:val="kk-KZ"/>
              </w:rPr>
              <w:t xml:space="preserve"> пайымдауды рәсімдеңіз</w:t>
            </w:r>
          </w:p>
          <w:p w:rsidR="00136C8C" w:rsidRPr="009B08E5" w:rsidRDefault="00136C8C" w:rsidP="00136C8C">
            <w:pPr>
              <w:widowControl w:val="0"/>
              <w:tabs>
                <w:tab w:val="left" w:pos="2094"/>
              </w:tabs>
              <w:autoSpaceDE w:val="0"/>
              <w:autoSpaceDN w:val="0"/>
              <w:jc w:val="both"/>
              <w:rPr>
                <w:color w:val="231F20"/>
                <w:sz w:val="20"/>
                <w:szCs w:val="20"/>
                <w:lang w:val="kk-KZ"/>
              </w:rPr>
            </w:pPr>
          </w:p>
        </w:tc>
        <w:tc>
          <w:tcPr>
            <w:tcW w:w="3420" w:type="dxa"/>
          </w:tcPr>
          <w:p w:rsidR="00136C8C" w:rsidRPr="000350E4" w:rsidRDefault="00765CD1" w:rsidP="00E6485C">
            <w:pPr>
              <w:widowControl w:val="0"/>
              <w:tabs>
                <w:tab w:val="left" w:pos="2094"/>
              </w:tabs>
              <w:autoSpaceDE w:val="0"/>
              <w:autoSpaceDN w:val="0"/>
              <w:jc w:val="both"/>
              <w:rPr>
                <w:color w:val="231F20"/>
                <w:sz w:val="20"/>
                <w:szCs w:val="20"/>
                <w:lang w:val="kk-KZ"/>
              </w:rPr>
            </w:pPr>
            <w:r>
              <w:rPr>
                <w:color w:val="231F20"/>
                <w:sz w:val="20"/>
                <w:szCs w:val="20"/>
                <w:lang w:val="kk-KZ"/>
              </w:rPr>
              <w:t>С</w:t>
            </w:r>
            <w:r w:rsidR="009B08E5" w:rsidRPr="009B08E5">
              <w:rPr>
                <w:color w:val="231F20"/>
                <w:sz w:val="20"/>
                <w:szCs w:val="20"/>
              </w:rPr>
              <w:t>тудент пайымдау логикасындағы қателіктер мен олқылықтарды көреді, тапсырманың дұрыстығын бағалайды, шешуге қажетті мәліметтерге талдау жасайды</w:t>
            </w:r>
            <w:r w:rsidR="000350E4">
              <w:rPr>
                <w:color w:val="231F20"/>
                <w:sz w:val="20"/>
                <w:szCs w:val="20"/>
                <w:lang w:val="kk-KZ"/>
              </w:rPr>
              <w:t>.</w:t>
            </w:r>
          </w:p>
        </w:tc>
      </w:tr>
      <w:tr w:rsidR="00B0123E" w:rsidRPr="009B08E5" w:rsidTr="0041785A">
        <w:tc>
          <w:tcPr>
            <w:tcW w:w="2228" w:type="dxa"/>
          </w:tcPr>
          <w:p w:rsidR="00B0123E" w:rsidRPr="009B08E5" w:rsidRDefault="009B08E5" w:rsidP="00E6485C">
            <w:pPr>
              <w:widowControl w:val="0"/>
              <w:tabs>
                <w:tab w:val="left" w:pos="2094"/>
              </w:tabs>
              <w:autoSpaceDE w:val="0"/>
              <w:autoSpaceDN w:val="0"/>
              <w:jc w:val="both"/>
              <w:rPr>
                <w:color w:val="231F20"/>
                <w:sz w:val="20"/>
                <w:szCs w:val="20"/>
                <w:lang w:val="kk-KZ"/>
              </w:rPr>
            </w:pPr>
            <w:r w:rsidRPr="009B08E5">
              <w:rPr>
                <w:spacing w:val="-2"/>
                <w:sz w:val="20"/>
                <w:szCs w:val="20"/>
                <w:lang w:val="kk-KZ"/>
              </w:rPr>
              <w:t>6.Қ</w:t>
            </w:r>
            <w:r w:rsidR="00B0123E" w:rsidRPr="009B08E5">
              <w:rPr>
                <w:spacing w:val="-2"/>
                <w:sz w:val="20"/>
                <w:szCs w:val="20"/>
                <w:lang w:val="kk-KZ"/>
              </w:rPr>
              <w:t>ұру</w:t>
            </w:r>
          </w:p>
        </w:tc>
        <w:tc>
          <w:tcPr>
            <w:tcW w:w="3703" w:type="dxa"/>
          </w:tcPr>
          <w:p w:rsidR="000350E4" w:rsidRPr="009B08E5" w:rsidRDefault="009B08E5" w:rsidP="0041785A">
            <w:pPr>
              <w:widowControl w:val="0"/>
              <w:tabs>
                <w:tab w:val="left" w:pos="2094"/>
              </w:tabs>
              <w:autoSpaceDE w:val="0"/>
              <w:autoSpaceDN w:val="0"/>
              <w:jc w:val="both"/>
              <w:rPr>
                <w:color w:val="231F20"/>
                <w:sz w:val="20"/>
                <w:szCs w:val="20"/>
                <w:lang w:val="kk-KZ"/>
              </w:rPr>
            </w:pPr>
            <w:r w:rsidRPr="009B08E5">
              <w:rPr>
                <w:color w:val="231F20"/>
                <w:sz w:val="20"/>
                <w:szCs w:val="20"/>
                <w:lang w:val="kk-KZ"/>
              </w:rPr>
              <w:t xml:space="preserve">Білім алушылардың теореманы басқа тәсілмен немесе әдіспен </w:t>
            </w:r>
            <w:r w:rsidR="000350E4">
              <w:rPr>
                <w:color w:val="231F20"/>
                <w:sz w:val="20"/>
                <w:szCs w:val="20"/>
                <w:lang w:val="kk-KZ"/>
              </w:rPr>
              <w:t xml:space="preserve">өз бетінше </w:t>
            </w:r>
            <w:r w:rsidRPr="009B08E5">
              <w:rPr>
                <w:color w:val="231F20"/>
                <w:sz w:val="20"/>
                <w:szCs w:val="20"/>
                <w:lang w:val="kk-KZ"/>
              </w:rPr>
              <w:t xml:space="preserve">дәлелдеуі. Бұл жағдайда ұсынылған дәлелдемелерді талқылау және сынау </w:t>
            </w:r>
          </w:p>
        </w:tc>
        <w:tc>
          <w:tcPr>
            <w:tcW w:w="3420" w:type="dxa"/>
          </w:tcPr>
          <w:p w:rsidR="00B0123E" w:rsidRPr="009B08E5" w:rsidRDefault="000350E4" w:rsidP="00B0123E">
            <w:pPr>
              <w:widowControl w:val="0"/>
              <w:tabs>
                <w:tab w:val="left" w:pos="2094"/>
              </w:tabs>
              <w:autoSpaceDE w:val="0"/>
              <w:autoSpaceDN w:val="0"/>
              <w:jc w:val="both"/>
              <w:rPr>
                <w:color w:val="231F20"/>
                <w:sz w:val="20"/>
                <w:szCs w:val="20"/>
                <w:lang w:val="kk-KZ"/>
              </w:rPr>
            </w:pPr>
            <w:r>
              <w:rPr>
                <w:color w:val="231F20"/>
                <w:sz w:val="20"/>
                <w:szCs w:val="20"/>
                <w:lang w:val="kk-KZ"/>
              </w:rPr>
              <w:t>Ж</w:t>
            </w:r>
            <w:r w:rsidR="00B0123E" w:rsidRPr="009B08E5">
              <w:rPr>
                <w:color w:val="231F20"/>
                <w:sz w:val="20"/>
                <w:szCs w:val="20"/>
                <w:lang w:val="kk-KZ"/>
              </w:rPr>
              <w:t>аңа теореманы тұжырымдау және дәлелдеу.</w:t>
            </w:r>
          </w:p>
          <w:p w:rsidR="00B0123E" w:rsidRPr="009B08E5" w:rsidRDefault="00B0123E" w:rsidP="00B0123E">
            <w:pPr>
              <w:widowControl w:val="0"/>
              <w:tabs>
                <w:tab w:val="left" w:pos="2094"/>
              </w:tabs>
              <w:autoSpaceDE w:val="0"/>
              <w:autoSpaceDN w:val="0"/>
              <w:jc w:val="both"/>
              <w:rPr>
                <w:color w:val="231F20"/>
                <w:sz w:val="20"/>
                <w:szCs w:val="20"/>
                <w:lang w:val="kk-KZ"/>
              </w:rPr>
            </w:pPr>
            <w:r w:rsidRPr="009B08E5">
              <w:rPr>
                <w:color w:val="231F20"/>
                <w:sz w:val="20"/>
                <w:szCs w:val="20"/>
                <w:lang w:val="kk-KZ"/>
              </w:rPr>
              <w:t>Осы теореманың салдарын дәлелдеу</w:t>
            </w:r>
          </w:p>
        </w:tc>
      </w:tr>
    </w:tbl>
    <w:p w:rsidR="000A209D" w:rsidRDefault="000A209D" w:rsidP="000A209D">
      <w:pPr>
        <w:widowControl w:val="0"/>
        <w:tabs>
          <w:tab w:val="left" w:pos="1311"/>
        </w:tabs>
        <w:autoSpaceDE w:val="0"/>
        <w:autoSpaceDN w:val="0"/>
        <w:rPr>
          <w:b/>
          <w:bCs/>
          <w:color w:val="231F20"/>
          <w:sz w:val="28"/>
          <w:szCs w:val="28"/>
          <w:lang w:val="kk-KZ"/>
        </w:rPr>
      </w:pPr>
    </w:p>
    <w:p w:rsidR="000A209D" w:rsidRDefault="000A209D" w:rsidP="000A209D">
      <w:pPr>
        <w:widowControl w:val="0"/>
        <w:tabs>
          <w:tab w:val="left" w:pos="1311"/>
        </w:tabs>
        <w:autoSpaceDE w:val="0"/>
        <w:autoSpaceDN w:val="0"/>
        <w:ind w:firstLine="709"/>
        <w:jc w:val="both"/>
        <w:rPr>
          <w:sz w:val="28"/>
          <w:szCs w:val="28"/>
        </w:rPr>
      </w:pPr>
      <w:r w:rsidRPr="00F21184">
        <w:rPr>
          <w:sz w:val="28"/>
          <w:szCs w:val="28"/>
        </w:rPr>
        <w:t xml:space="preserve">Өзіндік жұмысты ұйымдастыра отырып, </w:t>
      </w:r>
      <w:r>
        <w:rPr>
          <w:sz w:val="28"/>
          <w:szCs w:val="28"/>
          <w:lang w:val="kk-KZ"/>
        </w:rPr>
        <w:t>оқытушылар</w:t>
      </w:r>
      <w:r w:rsidRPr="00F21184">
        <w:rPr>
          <w:sz w:val="28"/>
          <w:szCs w:val="28"/>
        </w:rPr>
        <w:t xml:space="preserve"> </w:t>
      </w:r>
      <w:r>
        <w:rPr>
          <w:sz w:val="28"/>
          <w:szCs w:val="28"/>
          <w:lang w:val="kk-KZ"/>
        </w:rPr>
        <w:t>студенттердің</w:t>
      </w:r>
      <w:r w:rsidRPr="00F21184">
        <w:rPr>
          <w:sz w:val="28"/>
          <w:szCs w:val="28"/>
        </w:rPr>
        <w:t xml:space="preserve"> математикалық ұғымдарды түсінуі мен қолдануын тиімді түрде арттыра алады. Бұл тұрғыда </w:t>
      </w:r>
      <w:r w:rsidRPr="00A87A8D">
        <w:rPr>
          <w:i/>
          <w:iCs/>
          <w:sz w:val="28"/>
          <w:szCs w:val="28"/>
        </w:rPr>
        <w:t>Блумның таксономиясы</w:t>
      </w:r>
      <w:r w:rsidRPr="00F21184">
        <w:rPr>
          <w:sz w:val="28"/>
          <w:szCs w:val="28"/>
        </w:rPr>
        <w:t xml:space="preserve"> білім беру мақсаттарын санаттарға бөлудің кешенді негізін ұсынады және </w:t>
      </w:r>
      <w:r w:rsidRPr="00AA6222">
        <w:rPr>
          <w:i/>
          <w:iCs/>
          <w:sz w:val="28"/>
          <w:szCs w:val="28"/>
        </w:rPr>
        <w:t>өзіндік жұмысты ұйымдастыруды</w:t>
      </w:r>
      <w:r w:rsidRPr="00F21184">
        <w:rPr>
          <w:sz w:val="28"/>
          <w:szCs w:val="28"/>
        </w:rPr>
        <w:t xml:space="preserve"> басқарудың құнды құралы бола алады. </w:t>
      </w:r>
      <w:r>
        <w:rPr>
          <w:sz w:val="28"/>
          <w:szCs w:val="28"/>
          <w:lang w:val="kk-KZ"/>
        </w:rPr>
        <w:t>Сондықтан,</w:t>
      </w:r>
      <w:r w:rsidRPr="00F21184">
        <w:rPr>
          <w:sz w:val="28"/>
          <w:szCs w:val="28"/>
        </w:rPr>
        <w:t xml:space="preserve"> Блум таксономиясы шеңберіндегі математикалық пәндердегі </w:t>
      </w:r>
      <w:r w:rsidRPr="00AA6222">
        <w:rPr>
          <w:sz w:val="28"/>
          <w:szCs w:val="28"/>
        </w:rPr>
        <w:t>өзіндік жұмыстың маңыздылығын</w:t>
      </w:r>
      <w:r w:rsidR="001300D4">
        <w:rPr>
          <w:sz w:val="28"/>
          <w:szCs w:val="28"/>
          <w:lang w:val="kk-KZ"/>
        </w:rPr>
        <w:t>а</w:t>
      </w:r>
      <w:r w:rsidRPr="00F21184">
        <w:rPr>
          <w:sz w:val="28"/>
          <w:szCs w:val="28"/>
        </w:rPr>
        <w:t xml:space="preserve"> </w:t>
      </w:r>
      <w:r w:rsidR="001300D4">
        <w:rPr>
          <w:sz w:val="28"/>
          <w:szCs w:val="28"/>
          <w:lang w:val="kk-KZ"/>
        </w:rPr>
        <w:t>тоқталайық</w:t>
      </w:r>
      <w:r>
        <w:rPr>
          <w:sz w:val="28"/>
          <w:szCs w:val="28"/>
          <w:lang w:val="kk-KZ"/>
        </w:rPr>
        <w:t>.</w:t>
      </w:r>
      <w:r w:rsidRPr="00F21184">
        <w:rPr>
          <w:sz w:val="28"/>
          <w:szCs w:val="28"/>
        </w:rPr>
        <w:t xml:space="preserve"> </w:t>
      </w:r>
    </w:p>
    <w:p w:rsidR="00BA7AEE" w:rsidRPr="00397042" w:rsidRDefault="00BA7AEE" w:rsidP="00BA7AEE">
      <w:pPr>
        <w:widowControl w:val="0"/>
        <w:tabs>
          <w:tab w:val="left" w:pos="1311"/>
        </w:tabs>
        <w:autoSpaceDE w:val="0"/>
        <w:autoSpaceDN w:val="0"/>
        <w:ind w:firstLine="709"/>
        <w:jc w:val="both"/>
        <w:rPr>
          <w:sz w:val="28"/>
          <w:szCs w:val="28"/>
          <w:lang w:val="kk-KZ"/>
        </w:rPr>
      </w:pPr>
      <w:proofErr w:type="spellStart"/>
      <w:r w:rsidRPr="00397042">
        <w:rPr>
          <w:sz w:val="28"/>
          <w:szCs w:val="28"/>
          <w:lang w:val="kk-KZ"/>
        </w:rPr>
        <w:t>І.Жансүгіров</w:t>
      </w:r>
      <w:proofErr w:type="spellEnd"/>
      <w:r w:rsidRPr="00397042">
        <w:rPr>
          <w:sz w:val="28"/>
          <w:szCs w:val="28"/>
          <w:lang w:val="kk-KZ"/>
        </w:rPr>
        <w:t xml:space="preserve"> атындағы Ж</w:t>
      </w:r>
      <w:r w:rsidR="001300D4">
        <w:rPr>
          <w:sz w:val="28"/>
          <w:szCs w:val="28"/>
          <w:lang w:val="kk-KZ"/>
        </w:rPr>
        <w:t xml:space="preserve">етісу </w:t>
      </w:r>
      <w:r w:rsidRPr="00397042">
        <w:rPr>
          <w:sz w:val="28"/>
          <w:szCs w:val="28"/>
          <w:lang w:val="kk-KZ"/>
        </w:rPr>
        <w:t>У</w:t>
      </w:r>
      <w:r w:rsidR="001300D4">
        <w:rPr>
          <w:sz w:val="28"/>
          <w:szCs w:val="28"/>
          <w:lang w:val="kk-KZ"/>
        </w:rPr>
        <w:t>ниверситеті</w:t>
      </w:r>
      <w:r w:rsidRPr="00397042">
        <w:rPr>
          <w:sz w:val="28"/>
          <w:szCs w:val="28"/>
          <w:lang w:val="kk-KZ"/>
        </w:rPr>
        <w:t>, 6В01501</w:t>
      </w:r>
      <w:r w:rsidRPr="00E23965">
        <w:rPr>
          <w:bCs/>
          <w:i/>
          <w:iCs/>
          <w:color w:val="000000" w:themeColor="text1"/>
          <w:sz w:val="28"/>
          <w:szCs w:val="28"/>
          <w:lang w:val="kk-KZ"/>
        </w:rPr>
        <w:t xml:space="preserve"> «Математика» бакалавр «</w:t>
      </w:r>
      <w:r w:rsidRPr="00450E0E">
        <w:rPr>
          <w:i/>
          <w:iCs/>
          <w:color w:val="231F20"/>
          <w:sz w:val="28"/>
          <w:szCs w:val="28"/>
          <w:lang w:val="kk-KZ"/>
        </w:rPr>
        <w:t>Э</w:t>
      </w:r>
      <w:r w:rsidRPr="00D413CC">
        <w:rPr>
          <w:i/>
          <w:iCs/>
          <w:color w:val="231F20"/>
          <w:sz w:val="28"/>
          <w:szCs w:val="28"/>
          <w:lang w:val="kk-KZ"/>
        </w:rPr>
        <w:t>лементар математика</w:t>
      </w:r>
      <w:r w:rsidRPr="00E23965">
        <w:rPr>
          <w:bCs/>
          <w:i/>
          <w:iCs/>
          <w:color w:val="000000" w:themeColor="text1"/>
          <w:sz w:val="28"/>
          <w:szCs w:val="28"/>
          <w:lang w:val="kk-KZ"/>
        </w:rPr>
        <w:t>» пәні</w:t>
      </w:r>
      <w:r>
        <w:rPr>
          <w:bCs/>
          <w:i/>
          <w:iCs/>
          <w:color w:val="000000" w:themeColor="text1"/>
          <w:sz w:val="28"/>
          <w:szCs w:val="28"/>
          <w:lang w:val="kk-KZ"/>
        </w:rPr>
        <w:t>нен</w:t>
      </w:r>
      <w:r w:rsidRPr="00397042">
        <w:rPr>
          <w:sz w:val="28"/>
          <w:szCs w:val="28"/>
          <w:lang w:val="kk-KZ"/>
        </w:rPr>
        <w:t xml:space="preserve"> </w:t>
      </w:r>
      <w:r>
        <w:rPr>
          <w:sz w:val="28"/>
          <w:szCs w:val="28"/>
          <w:lang w:val="kk-KZ"/>
        </w:rPr>
        <w:t>1</w:t>
      </w:r>
      <w:r w:rsidRPr="00397042">
        <w:rPr>
          <w:sz w:val="28"/>
          <w:szCs w:val="28"/>
          <w:lang w:val="kk-KZ"/>
        </w:rPr>
        <w:t>-</w:t>
      </w:r>
      <w:r>
        <w:rPr>
          <w:sz w:val="28"/>
          <w:szCs w:val="28"/>
          <w:lang w:val="kk-KZ"/>
        </w:rPr>
        <w:t xml:space="preserve">курс </w:t>
      </w:r>
      <w:r w:rsidRPr="00397042">
        <w:rPr>
          <w:sz w:val="28"/>
          <w:szCs w:val="28"/>
          <w:lang w:val="kk-KZ"/>
        </w:rPr>
        <w:t xml:space="preserve">студенттерінің өзіндік жұмыстарын Блум таксономиясы бойынша </w:t>
      </w:r>
      <w:r w:rsidRPr="00397042">
        <w:rPr>
          <w:i/>
          <w:iCs/>
          <w:sz w:val="28"/>
          <w:szCs w:val="28"/>
          <w:lang w:val="kk-KZ"/>
        </w:rPr>
        <w:t>ұйымдастыру</w:t>
      </w:r>
      <w:r w:rsidR="001300D4">
        <w:rPr>
          <w:i/>
          <w:iCs/>
          <w:sz w:val="28"/>
          <w:szCs w:val="28"/>
          <w:lang w:val="kk-KZ"/>
        </w:rPr>
        <w:t>ды</w:t>
      </w:r>
      <w:r w:rsidRPr="00397042">
        <w:rPr>
          <w:sz w:val="28"/>
          <w:szCs w:val="28"/>
          <w:lang w:val="kk-KZ"/>
        </w:rPr>
        <w:t xml:space="preserve"> </w:t>
      </w:r>
      <w:r>
        <w:rPr>
          <w:sz w:val="28"/>
          <w:szCs w:val="28"/>
          <w:lang w:val="kk-KZ"/>
        </w:rPr>
        <w:t>қарастырайық (Кесте-6)</w:t>
      </w:r>
      <w:r w:rsidRPr="00397042">
        <w:rPr>
          <w:sz w:val="28"/>
          <w:szCs w:val="28"/>
          <w:lang w:val="kk-KZ"/>
        </w:rPr>
        <w:t xml:space="preserve">. </w:t>
      </w:r>
    </w:p>
    <w:p w:rsidR="00BA7AEE" w:rsidRPr="00397042" w:rsidRDefault="00BA7AEE" w:rsidP="00BA7AEE">
      <w:pPr>
        <w:widowControl w:val="0"/>
        <w:tabs>
          <w:tab w:val="left" w:pos="1311"/>
        </w:tabs>
        <w:autoSpaceDE w:val="0"/>
        <w:autoSpaceDN w:val="0"/>
        <w:rPr>
          <w:b/>
          <w:bCs/>
          <w:color w:val="231F20"/>
          <w:sz w:val="28"/>
          <w:szCs w:val="28"/>
          <w:lang w:val="kk-KZ"/>
        </w:rPr>
      </w:pPr>
    </w:p>
    <w:p w:rsidR="00BA7AEE" w:rsidRDefault="00BA7AEE" w:rsidP="00BA7AEE">
      <w:pPr>
        <w:pBdr>
          <w:top w:val="nil"/>
          <w:left w:val="nil"/>
          <w:bottom w:val="nil"/>
          <w:right w:val="nil"/>
          <w:between w:val="nil"/>
        </w:pBdr>
        <w:rPr>
          <w:color w:val="231F20"/>
          <w:sz w:val="28"/>
          <w:szCs w:val="28"/>
          <w:lang w:val="kk-KZ"/>
        </w:rPr>
      </w:pPr>
      <w:r>
        <w:rPr>
          <w:sz w:val="28"/>
          <w:szCs w:val="28"/>
          <w:lang w:val="kk-KZ"/>
        </w:rPr>
        <w:t>Кесте</w:t>
      </w:r>
      <w:r w:rsidRPr="0096635B">
        <w:rPr>
          <w:sz w:val="28"/>
          <w:szCs w:val="28"/>
          <w:lang w:val="kk-KZ"/>
        </w:rPr>
        <w:t xml:space="preserve"> </w:t>
      </w:r>
      <w:r>
        <w:rPr>
          <w:sz w:val="28"/>
          <w:szCs w:val="28"/>
          <w:lang w:val="kk-KZ"/>
        </w:rPr>
        <w:t xml:space="preserve">6 </w:t>
      </w:r>
      <w:r w:rsidRPr="009931E6">
        <w:rPr>
          <w:sz w:val="28"/>
          <w:szCs w:val="28"/>
          <w:lang w:val="kk-KZ"/>
        </w:rPr>
        <w:t>–</w:t>
      </w:r>
      <w:r w:rsidRPr="005B3D48">
        <w:rPr>
          <w:color w:val="231F20"/>
          <w:sz w:val="28"/>
          <w:szCs w:val="28"/>
          <w:lang w:val="kk-KZ"/>
        </w:rPr>
        <w:t xml:space="preserve"> </w:t>
      </w:r>
      <w:r w:rsidRPr="00AA6222">
        <w:rPr>
          <w:color w:val="231F20"/>
          <w:sz w:val="28"/>
          <w:szCs w:val="28"/>
          <w:lang w:val="kk-KZ"/>
        </w:rPr>
        <w:t>«</w:t>
      </w:r>
      <w:r>
        <w:rPr>
          <w:color w:val="231F20"/>
          <w:sz w:val="28"/>
          <w:szCs w:val="28"/>
          <w:lang w:val="kk-KZ"/>
        </w:rPr>
        <w:t>Пайыз бойынша санды және с</w:t>
      </w:r>
      <w:r w:rsidRPr="00E00239">
        <w:rPr>
          <w:color w:val="231F20"/>
          <w:sz w:val="28"/>
          <w:szCs w:val="28"/>
          <w:lang w:val="kk-KZ"/>
        </w:rPr>
        <w:t>анның пайыздық үлесін анықтау</w:t>
      </w:r>
      <w:r w:rsidRPr="00AA6222">
        <w:rPr>
          <w:color w:val="231F20"/>
          <w:sz w:val="28"/>
          <w:szCs w:val="28"/>
          <w:lang w:val="kk-KZ"/>
        </w:rPr>
        <w:t xml:space="preserve">» </w:t>
      </w:r>
      <w:r>
        <w:rPr>
          <w:color w:val="231F20"/>
          <w:sz w:val="28"/>
          <w:szCs w:val="28"/>
          <w:lang w:val="kk-KZ"/>
        </w:rPr>
        <w:t xml:space="preserve">тақырыбына берілген </w:t>
      </w:r>
      <w:r w:rsidRPr="00AA6222">
        <w:rPr>
          <w:color w:val="231F20"/>
          <w:sz w:val="28"/>
          <w:szCs w:val="28"/>
          <w:lang w:val="kk-KZ"/>
        </w:rPr>
        <w:t xml:space="preserve"> студенттің өзіндік жұмыс</w:t>
      </w:r>
      <w:r>
        <w:rPr>
          <w:color w:val="231F20"/>
          <w:sz w:val="28"/>
          <w:szCs w:val="28"/>
          <w:lang w:val="kk-KZ"/>
        </w:rPr>
        <w:t xml:space="preserve">ы </w:t>
      </w:r>
      <w:r w:rsidRPr="00A87A8D">
        <w:rPr>
          <w:color w:val="231F20"/>
          <w:sz w:val="28"/>
          <w:szCs w:val="28"/>
          <w:lang w:val="kk-KZ"/>
        </w:rPr>
        <w:t xml:space="preserve"> </w:t>
      </w:r>
      <w:r>
        <w:rPr>
          <w:color w:val="231F20"/>
          <w:sz w:val="28"/>
          <w:szCs w:val="28"/>
          <w:lang w:val="kk-KZ"/>
        </w:rPr>
        <w:t xml:space="preserve"> </w:t>
      </w:r>
    </w:p>
    <w:p w:rsidR="00BA7AEE" w:rsidRPr="00A87A8D" w:rsidRDefault="00BA7AEE" w:rsidP="00BA7AEE">
      <w:pPr>
        <w:widowControl w:val="0"/>
        <w:tabs>
          <w:tab w:val="left" w:pos="1311"/>
        </w:tabs>
        <w:autoSpaceDE w:val="0"/>
        <w:autoSpaceDN w:val="0"/>
        <w:rPr>
          <w:color w:val="231F20"/>
          <w:sz w:val="28"/>
          <w:szCs w:val="28"/>
          <w:lang w:val="kk-KZ"/>
        </w:rPr>
      </w:pPr>
    </w:p>
    <w:tbl>
      <w:tblPr>
        <w:tblStyle w:val="TableNormal"/>
        <w:tblW w:w="9082" w:type="dxa"/>
        <w:tblInd w:w="1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211"/>
        <w:gridCol w:w="4603"/>
        <w:gridCol w:w="2268"/>
      </w:tblGrid>
      <w:tr w:rsidR="00BA7AEE" w:rsidRPr="00B95BF7" w:rsidTr="00BA7AEE">
        <w:trPr>
          <w:trHeight w:val="498"/>
        </w:trPr>
        <w:tc>
          <w:tcPr>
            <w:tcW w:w="2211" w:type="dxa"/>
          </w:tcPr>
          <w:p w:rsidR="00BA7AEE" w:rsidRPr="00397042" w:rsidRDefault="00BA7AEE" w:rsidP="00E6485C">
            <w:pPr>
              <w:pStyle w:val="TableParagraph"/>
              <w:ind w:left="373" w:right="225" w:hanging="122"/>
              <w:rPr>
                <w:bCs/>
                <w:sz w:val="24"/>
                <w:szCs w:val="24"/>
                <w:lang w:val="ru-RU"/>
              </w:rPr>
            </w:pPr>
            <w:r w:rsidRPr="00B95BF7">
              <w:rPr>
                <w:bCs/>
                <w:color w:val="231F20"/>
                <w:spacing w:val="-1"/>
                <w:sz w:val="24"/>
                <w:szCs w:val="24"/>
              </w:rPr>
              <w:t xml:space="preserve"> </w:t>
            </w:r>
            <w:r>
              <w:rPr>
                <w:bCs/>
                <w:color w:val="231F20"/>
                <w:spacing w:val="-1"/>
                <w:sz w:val="24"/>
                <w:szCs w:val="24"/>
                <w:lang w:val="ru-RU"/>
              </w:rPr>
              <w:t xml:space="preserve">Блум </w:t>
            </w:r>
            <w:proofErr w:type="spellStart"/>
            <w:r>
              <w:rPr>
                <w:bCs/>
                <w:color w:val="231F20"/>
                <w:spacing w:val="-1"/>
                <w:sz w:val="24"/>
                <w:szCs w:val="24"/>
                <w:lang w:val="ru-RU"/>
              </w:rPr>
              <w:lastRenderedPageBreak/>
              <w:t>таксономиясы</w:t>
            </w:r>
            <w:proofErr w:type="spellEnd"/>
          </w:p>
        </w:tc>
        <w:tc>
          <w:tcPr>
            <w:tcW w:w="4603" w:type="dxa"/>
          </w:tcPr>
          <w:p w:rsidR="00BA7AEE" w:rsidRPr="00DB27B0" w:rsidRDefault="00BA7AEE" w:rsidP="00E6485C">
            <w:pPr>
              <w:pStyle w:val="TableParagraph"/>
              <w:ind w:left="862"/>
              <w:rPr>
                <w:bCs/>
                <w:sz w:val="24"/>
                <w:szCs w:val="24"/>
              </w:rPr>
            </w:pPr>
            <w:r w:rsidRPr="00397042">
              <w:rPr>
                <w:bCs/>
                <w:color w:val="231F20"/>
                <w:sz w:val="24"/>
                <w:szCs w:val="24"/>
              </w:rPr>
              <w:lastRenderedPageBreak/>
              <w:t xml:space="preserve">СӨЖ тақырыбы және </w:t>
            </w:r>
            <w:proofErr w:type="spellStart"/>
            <w:r>
              <w:rPr>
                <w:bCs/>
                <w:color w:val="231F20"/>
                <w:sz w:val="24"/>
                <w:szCs w:val="24"/>
                <w:lang w:val="ru-RU"/>
              </w:rPr>
              <w:lastRenderedPageBreak/>
              <w:t>тапсырмалары</w:t>
            </w:r>
            <w:proofErr w:type="spellEnd"/>
            <w:r w:rsidRPr="00397042">
              <w:rPr>
                <w:bCs/>
                <w:color w:val="231F20"/>
                <w:sz w:val="24"/>
                <w:szCs w:val="24"/>
              </w:rPr>
              <w:t xml:space="preserve"> </w:t>
            </w:r>
          </w:p>
        </w:tc>
        <w:tc>
          <w:tcPr>
            <w:tcW w:w="2268" w:type="dxa"/>
          </w:tcPr>
          <w:p w:rsidR="00BA7AEE" w:rsidRPr="00DB27B0" w:rsidRDefault="00BA7AEE" w:rsidP="00E6485C">
            <w:pPr>
              <w:pStyle w:val="TableParagraph"/>
              <w:ind w:left="173"/>
              <w:rPr>
                <w:bCs/>
                <w:sz w:val="24"/>
                <w:szCs w:val="24"/>
              </w:rPr>
            </w:pPr>
            <w:r w:rsidRPr="00DB27B0">
              <w:rPr>
                <w:bCs/>
                <w:color w:val="231F20"/>
                <w:sz w:val="24"/>
                <w:szCs w:val="24"/>
              </w:rPr>
              <w:lastRenderedPageBreak/>
              <w:t xml:space="preserve">Өзіндік жұмыс </w:t>
            </w:r>
            <w:r w:rsidRPr="00DB27B0">
              <w:rPr>
                <w:bCs/>
                <w:color w:val="231F20"/>
                <w:sz w:val="24"/>
                <w:szCs w:val="24"/>
              </w:rPr>
              <w:lastRenderedPageBreak/>
              <w:t>арқылы дамитын дағдылар</w:t>
            </w:r>
          </w:p>
        </w:tc>
      </w:tr>
      <w:tr w:rsidR="00BA7AEE" w:rsidRPr="00B95BF7" w:rsidTr="00BA7AEE">
        <w:trPr>
          <w:trHeight w:val="3076"/>
        </w:trPr>
        <w:tc>
          <w:tcPr>
            <w:tcW w:w="2211" w:type="dxa"/>
            <w:vMerge w:val="restart"/>
          </w:tcPr>
          <w:p w:rsidR="00BA7AEE" w:rsidRPr="00397042" w:rsidRDefault="00BA7AEE" w:rsidP="00E6485C">
            <w:pPr>
              <w:rPr>
                <w:i/>
                <w:iCs/>
                <w:lang w:val="kk-KZ"/>
              </w:rPr>
            </w:pPr>
          </w:p>
          <w:p w:rsidR="00BA7AEE" w:rsidRPr="00397042" w:rsidRDefault="00BA7AEE" w:rsidP="00E6485C">
            <w:pPr>
              <w:rPr>
                <w:iCs/>
                <w:lang w:val="kk-KZ"/>
              </w:rPr>
            </w:pPr>
            <w:r w:rsidRPr="00397042">
              <w:rPr>
                <w:iCs/>
                <w:lang w:val="kk-KZ"/>
              </w:rPr>
              <w:t xml:space="preserve">           </w:t>
            </w:r>
            <w:r>
              <w:rPr>
                <w:iCs/>
                <w:lang w:val="kk-KZ"/>
              </w:rPr>
              <w:t>Білу</w:t>
            </w:r>
            <w:r w:rsidRPr="00397042">
              <w:rPr>
                <w:iCs/>
                <w:lang w:val="kk-KZ"/>
              </w:rPr>
              <w:t>:</w:t>
            </w:r>
          </w:p>
          <w:p w:rsidR="00BA7AEE" w:rsidRPr="00397042" w:rsidRDefault="00BA7AEE" w:rsidP="00E6485C">
            <w:pPr>
              <w:rPr>
                <w:lang w:val="kk-KZ"/>
              </w:rPr>
            </w:pPr>
            <w:r>
              <w:rPr>
                <w:lang w:val="kk-KZ"/>
              </w:rPr>
              <w:t xml:space="preserve">  </w:t>
            </w:r>
          </w:p>
          <w:p w:rsidR="00BA7AEE" w:rsidRPr="00DB27B0" w:rsidRDefault="00BA7AEE" w:rsidP="00E6485C">
            <w:pPr>
              <w:pStyle w:val="TableParagraph"/>
              <w:spacing w:before="11"/>
              <w:ind w:left="123" w:right="113"/>
              <w:rPr>
                <w:sz w:val="24"/>
                <w:szCs w:val="24"/>
              </w:rPr>
            </w:pPr>
          </w:p>
        </w:tc>
        <w:tc>
          <w:tcPr>
            <w:tcW w:w="4603" w:type="dxa"/>
          </w:tcPr>
          <w:p w:rsidR="00BA7AEE" w:rsidRPr="00397042" w:rsidRDefault="00BA7AEE" w:rsidP="00E6485C">
            <w:pPr>
              <w:pStyle w:val="TableParagraph"/>
              <w:ind w:left="120" w:right="108"/>
              <w:rPr>
                <w:sz w:val="24"/>
                <w:szCs w:val="24"/>
              </w:rPr>
            </w:pPr>
            <w:r w:rsidRPr="00CF0946">
              <w:rPr>
                <w:bCs/>
                <w:sz w:val="24"/>
                <w:szCs w:val="24"/>
              </w:rPr>
              <w:t>Тақырыб</w:t>
            </w:r>
            <w:r w:rsidRPr="00397042">
              <w:rPr>
                <w:sz w:val="24"/>
                <w:szCs w:val="24"/>
              </w:rPr>
              <w:t>ы:</w:t>
            </w:r>
            <w:r>
              <w:rPr>
                <w:sz w:val="24"/>
                <w:szCs w:val="24"/>
              </w:rPr>
              <w:t xml:space="preserve"> </w:t>
            </w:r>
            <w:r w:rsidRPr="00397042">
              <w:rPr>
                <w:sz w:val="24"/>
                <w:szCs w:val="24"/>
              </w:rPr>
              <w:t>«Пайыз бойынша санды және санның пайыздық үлесін анықтау</w:t>
            </w:r>
            <w:r>
              <w:rPr>
                <w:sz w:val="24"/>
                <w:szCs w:val="24"/>
              </w:rPr>
              <w:t>»</w:t>
            </w:r>
          </w:p>
          <w:p w:rsidR="00BA7AEE" w:rsidRPr="00CF0946" w:rsidRDefault="00BA7AEE" w:rsidP="00E6485C">
            <w:pPr>
              <w:pStyle w:val="TableParagraph"/>
              <w:ind w:left="120" w:right="108"/>
              <w:rPr>
                <w:sz w:val="24"/>
                <w:szCs w:val="24"/>
              </w:rPr>
            </w:pPr>
            <w:r w:rsidRPr="00CF0946">
              <w:rPr>
                <w:sz w:val="24"/>
                <w:szCs w:val="24"/>
              </w:rPr>
              <w:t>Тапсырма:</w:t>
            </w:r>
          </w:p>
          <w:p w:rsidR="00BA7AEE" w:rsidRDefault="00BA7AEE" w:rsidP="00E6485C">
            <w:pPr>
              <w:pStyle w:val="TableParagraph"/>
              <w:ind w:left="120" w:right="108"/>
              <w:rPr>
                <w:sz w:val="24"/>
                <w:szCs w:val="24"/>
              </w:rPr>
            </w:pPr>
            <w:r>
              <w:rPr>
                <w:sz w:val="24"/>
                <w:szCs w:val="24"/>
              </w:rPr>
              <w:t xml:space="preserve">-пайыз бойынша санды  табуды </w:t>
            </w:r>
            <w:proofErr w:type="spellStart"/>
            <w:r>
              <w:rPr>
                <w:sz w:val="24"/>
                <w:szCs w:val="24"/>
              </w:rPr>
              <w:t>зерттеп,тұжырым</w:t>
            </w:r>
            <w:proofErr w:type="spellEnd"/>
            <w:r>
              <w:rPr>
                <w:sz w:val="24"/>
                <w:szCs w:val="24"/>
              </w:rPr>
              <w:t xml:space="preserve"> жасау;</w:t>
            </w:r>
          </w:p>
          <w:p w:rsidR="00BA7AEE" w:rsidRDefault="00BA7AEE" w:rsidP="00E6485C">
            <w:pPr>
              <w:pStyle w:val="TableParagraph"/>
              <w:ind w:left="120" w:right="108"/>
              <w:rPr>
                <w:sz w:val="24"/>
                <w:szCs w:val="24"/>
              </w:rPr>
            </w:pPr>
            <w:r>
              <w:rPr>
                <w:sz w:val="24"/>
                <w:szCs w:val="24"/>
              </w:rPr>
              <w:t xml:space="preserve"> -</w:t>
            </w:r>
            <w:r w:rsidRPr="00DB27B0">
              <w:rPr>
                <w:sz w:val="24"/>
                <w:szCs w:val="24"/>
              </w:rPr>
              <w:t xml:space="preserve"> </w:t>
            </w:r>
            <w:r>
              <w:rPr>
                <w:sz w:val="24"/>
                <w:szCs w:val="24"/>
              </w:rPr>
              <w:t xml:space="preserve">санның пайыздық үлесін анықтау </w:t>
            </w:r>
            <w:proofErr w:type="spellStart"/>
            <w:r>
              <w:rPr>
                <w:sz w:val="24"/>
                <w:szCs w:val="24"/>
              </w:rPr>
              <w:t>алгритмін</w:t>
            </w:r>
            <w:proofErr w:type="spellEnd"/>
            <w:r>
              <w:rPr>
                <w:sz w:val="24"/>
                <w:szCs w:val="24"/>
              </w:rPr>
              <w:t xml:space="preserve">   көрсетіңіз;</w:t>
            </w:r>
          </w:p>
          <w:p w:rsidR="00BA7AEE" w:rsidRPr="00DB27B0" w:rsidRDefault="00BA7AEE" w:rsidP="00E6485C">
            <w:pPr>
              <w:pStyle w:val="TableParagraph"/>
              <w:ind w:left="120" w:right="108"/>
              <w:rPr>
                <w:sz w:val="24"/>
                <w:szCs w:val="24"/>
              </w:rPr>
            </w:pPr>
            <w:r>
              <w:rPr>
                <w:sz w:val="24"/>
                <w:szCs w:val="24"/>
              </w:rPr>
              <w:t xml:space="preserve"> -пайыздың өмірдегі қолданысына мысал келтіріңіздер.</w:t>
            </w:r>
          </w:p>
        </w:tc>
        <w:tc>
          <w:tcPr>
            <w:tcW w:w="2268" w:type="dxa"/>
            <w:vMerge w:val="restart"/>
          </w:tcPr>
          <w:p w:rsidR="00BA7AEE" w:rsidRDefault="00BA7AEE" w:rsidP="00E6485C">
            <w:pPr>
              <w:tabs>
                <w:tab w:val="left" w:pos="1311"/>
              </w:tabs>
              <w:rPr>
                <w:lang w:val="kk-KZ"/>
              </w:rPr>
            </w:pPr>
          </w:p>
          <w:p w:rsidR="00BA7AEE" w:rsidRDefault="00BA7AEE" w:rsidP="00E6485C">
            <w:pPr>
              <w:tabs>
                <w:tab w:val="left" w:pos="1311"/>
              </w:tabs>
              <w:rPr>
                <w:lang w:val="kk-KZ"/>
              </w:rPr>
            </w:pPr>
          </w:p>
          <w:p w:rsidR="00BA7AEE" w:rsidRDefault="00BA7AEE" w:rsidP="00E6485C">
            <w:pPr>
              <w:tabs>
                <w:tab w:val="left" w:pos="1311"/>
              </w:tabs>
              <w:rPr>
                <w:lang w:val="kk-KZ"/>
              </w:rPr>
            </w:pPr>
          </w:p>
          <w:p w:rsidR="00BA7AEE" w:rsidRPr="00DB27B0" w:rsidRDefault="00BA7AEE" w:rsidP="00E6485C">
            <w:pPr>
              <w:tabs>
                <w:tab w:val="left" w:pos="1311"/>
              </w:tabs>
              <w:rPr>
                <w:lang w:val="kk-KZ"/>
              </w:rPr>
            </w:pPr>
            <w:r>
              <w:rPr>
                <w:lang w:val="kk-KZ"/>
              </w:rPr>
              <w:t>Есте сақтау</w:t>
            </w:r>
          </w:p>
        </w:tc>
      </w:tr>
      <w:tr w:rsidR="00BA7AEE" w:rsidRPr="00B95BF7" w:rsidTr="00BA7AEE">
        <w:trPr>
          <w:trHeight w:val="1051"/>
        </w:trPr>
        <w:tc>
          <w:tcPr>
            <w:tcW w:w="2211" w:type="dxa"/>
            <w:vMerge/>
            <w:tcBorders>
              <w:top w:val="nil"/>
            </w:tcBorders>
          </w:tcPr>
          <w:p w:rsidR="00BA7AEE" w:rsidRPr="00DB27B0" w:rsidRDefault="00BA7AEE" w:rsidP="00E6485C">
            <w:pPr>
              <w:rPr>
                <w:lang w:val="kk-KZ"/>
              </w:rPr>
            </w:pPr>
          </w:p>
        </w:tc>
        <w:tc>
          <w:tcPr>
            <w:tcW w:w="4603" w:type="dxa"/>
          </w:tcPr>
          <w:p w:rsidR="00BA7AEE" w:rsidRPr="00DB27B0" w:rsidRDefault="00BA7AEE" w:rsidP="00E6485C">
            <w:pPr>
              <w:rPr>
                <w:lang w:val="kk-KZ"/>
              </w:rPr>
            </w:pPr>
            <w:r>
              <w:rPr>
                <w:lang w:val="kk-KZ"/>
              </w:rPr>
              <w:t>Пайыз ұғымын, санның пайыздық үлесін</w:t>
            </w:r>
          </w:p>
          <w:p w:rsidR="00BA7AEE" w:rsidRPr="008F0931" w:rsidRDefault="00BA7AEE" w:rsidP="00E6485C">
            <w:pPr>
              <w:rPr>
                <w:lang w:val="kk-KZ"/>
              </w:rPr>
            </w:pPr>
            <w:r>
              <w:rPr>
                <w:lang w:val="kk-KZ"/>
              </w:rPr>
              <w:t xml:space="preserve">  пайыз бойынша санды табуды білу.</w:t>
            </w:r>
          </w:p>
        </w:tc>
        <w:tc>
          <w:tcPr>
            <w:tcW w:w="2268" w:type="dxa"/>
            <w:vMerge/>
          </w:tcPr>
          <w:p w:rsidR="00BA7AEE" w:rsidRPr="00483CA3" w:rsidRDefault="00BA7AEE" w:rsidP="00E6485C">
            <w:pPr>
              <w:rPr>
                <w:lang w:val="kk-KZ"/>
              </w:rPr>
            </w:pPr>
          </w:p>
        </w:tc>
      </w:tr>
      <w:tr w:rsidR="00BA7AEE" w:rsidRPr="006A570F" w:rsidTr="00BA7AEE">
        <w:trPr>
          <w:trHeight w:val="421"/>
        </w:trPr>
        <w:tc>
          <w:tcPr>
            <w:tcW w:w="2211" w:type="dxa"/>
            <w:vMerge w:val="restart"/>
            <w:tcBorders>
              <w:top w:val="single" w:sz="4" w:space="0" w:color="auto"/>
              <w:left w:val="single" w:sz="4" w:space="0" w:color="auto"/>
              <w:bottom w:val="single" w:sz="4" w:space="0" w:color="auto"/>
              <w:right w:val="single" w:sz="4" w:space="0" w:color="auto"/>
            </w:tcBorders>
          </w:tcPr>
          <w:p w:rsidR="00BA7AEE" w:rsidRPr="00483CA3" w:rsidRDefault="00BA7AEE" w:rsidP="00E6485C">
            <w:pPr>
              <w:rPr>
                <w:i/>
                <w:iCs/>
                <w:lang w:val="kk-KZ"/>
              </w:rPr>
            </w:pPr>
          </w:p>
          <w:p w:rsidR="00BA7AEE" w:rsidRPr="00DB27B0" w:rsidRDefault="00BA7AEE" w:rsidP="00E6485C">
            <w:pPr>
              <w:rPr>
                <w:i/>
                <w:iCs/>
              </w:rPr>
            </w:pPr>
            <w:r w:rsidRPr="00483CA3">
              <w:rPr>
                <w:iCs/>
                <w:lang w:val="kk-KZ"/>
              </w:rPr>
              <w:t xml:space="preserve">       </w:t>
            </w:r>
            <w:proofErr w:type="spellStart"/>
            <w:r>
              <w:rPr>
                <w:iCs/>
              </w:rPr>
              <w:t>Түсіну</w:t>
            </w:r>
            <w:proofErr w:type="spellEnd"/>
            <w:r w:rsidRPr="00DB27B0">
              <w:rPr>
                <w:i/>
                <w:iCs/>
              </w:rPr>
              <w:t>:</w:t>
            </w:r>
          </w:p>
          <w:p w:rsidR="00BA7AEE" w:rsidRPr="00DB27B0" w:rsidRDefault="00BA7AEE" w:rsidP="00E6485C"/>
        </w:tc>
        <w:tc>
          <w:tcPr>
            <w:tcW w:w="4603" w:type="dxa"/>
            <w:tcBorders>
              <w:top w:val="single" w:sz="4" w:space="0" w:color="auto"/>
              <w:left w:val="single" w:sz="4" w:space="0" w:color="auto"/>
              <w:bottom w:val="single" w:sz="4" w:space="0" w:color="auto"/>
              <w:right w:val="single" w:sz="4" w:space="0" w:color="auto"/>
            </w:tcBorders>
          </w:tcPr>
          <w:p w:rsidR="00BA7AEE" w:rsidRPr="00DB27B0" w:rsidRDefault="00BA7AEE" w:rsidP="00E6485C">
            <w:pPr>
              <w:rPr>
                <w:lang w:val="kk-KZ"/>
              </w:rPr>
            </w:pPr>
            <w:r>
              <w:rPr>
                <w:lang w:val="kk-KZ"/>
              </w:rPr>
              <w:t xml:space="preserve"> Тақырыпты түсіну үшін зерттеп, мысал  келтіріп қарастыру.</w:t>
            </w:r>
          </w:p>
        </w:tc>
        <w:tc>
          <w:tcPr>
            <w:tcW w:w="2268" w:type="dxa"/>
            <w:vMerge w:val="restart"/>
            <w:tcBorders>
              <w:top w:val="single" w:sz="4" w:space="0" w:color="auto"/>
              <w:left w:val="single" w:sz="4" w:space="0" w:color="auto"/>
              <w:right w:val="single" w:sz="4" w:space="0" w:color="auto"/>
            </w:tcBorders>
          </w:tcPr>
          <w:p w:rsidR="00BA7AEE" w:rsidRDefault="00BA7AEE" w:rsidP="00E6485C">
            <w:pPr>
              <w:rPr>
                <w:color w:val="231F20"/>
                <w:lang w:val="kk-KZ"/>
              </w:rPr>
            </w:pPr>
          </w:p>
          <w:p w:rsidR="00BA7AEE" w:rsidRDefault="00BA7AEE" w:rsidP="00E6485C">
            <w:pPr>
              <w:rPr>
                <w:color w:val="231F20"/>
                <w:lang w:val="kk-KZ"/>
              </w:rPr>
            </w:pPr>
          </w:p>
          <w:p w:rsidR="00BA7AEE" w:rsidRDefault="00BA7AEE" w:rsidP="00E6485C">
            <w:pPr>
              <w:rPr>
                <w:color w:val="231F20"/>
                <w:lang w:val="kk-KZ"/>
              </w:rPr>
            </w:pPr>
          </w:p>
          <w:p w:rsidR="00BA7AEE" w:rsidRPr="006A570F" w:rsidRDefault="00BA7AEE" w:rsidP="00E6485C">
            <w:pPr>
              <w:rPr>
                <w:lang w:val="kk-KZ"/>
              </w:rPr>
            </w:pPr>
            <w:r w:rsidRPr="00DB27B0">
              <w:rPr>
                <w:color w:val="231F20"/>
                <w:lang w:val="kk-KZ"/>
              </w:rPr>
              <w:t>Математикалық формулалар мен теңдеулерді түсіну және қолдануды жетілдіру</w:t>
            </w:r>
          </w:p>
        </w:tc>
      </w:tr>
      <w:tr w:rsidR="00BA7AEE" w:rsidRPr="00B95BF7" w:rsidTr="00BA7AEE">
        <w:trPr>
          <w:trHeight w:val="686"/>
        </w:trPr>
        <w:tc>
          <w:tcPr>
            <w:tcW w:w="2211" w:type="dxa"/>
            <w:vMerge/>
            <w:tcBorders>
              <w:top w:val="single" w:sz="4" w:space="0" w:color="auto"/>
            </w:tcBorders>
          </w:tcPr>
          <w:p w:rsidR="00BA7AEE" w:rsidRPr="006A570F" w:rsidRDefault="00BA7AEE" w:rsidP="00E6485C">
            <w:pPr>
              <w:rPr>
                <w:lang w:val="kk-KZ"/>
              </w:rPr>
            </w:pPr>
          </w:p>
        </w:tc>
        <w:tc>
          <w:tcPr>
            <w:tcW w:w="4603" w:type="dxa"/>
            <w:tcBorders>
              <w:top w:val="single" w:sz="4" w:space="0" w:color="auto"/>
              <w:right w:val="single" w:sz="4" w:space="0" w:color="auto"/>
            </w:tcBorders>
          </w:tcPr>
          <w:p w:rsidR="00BA7AEE" w:rsidRPr="00483CA3" w:rsidRDefault="00BA7AEE" w:rsidP="00E6485C">
            <w:pPr>
              <w:rPr>
                <w:lang w:val="kk-KZ"/>
              </w:rPr>
            </w:pPr>
            <w:r w:rsidRPr="006A570F">
              <w:rPr>
                <w:lang w:val="kk-KZ"/>
              </w:rPr>
              <w:t xml:space="preserve"> </w:t>
            </w:r>
            <w:r>
              <w:rPr>
                <w:lang w:val="kk-KZ"/>
              </w:rPr>
              <w:t xml:space="preserve"> СӨЖ тақырыбындағы ұғымдарды түсіну және түсіндіру.</w:t>
            </w:r>
          </w:p>
        </w:tc>
        <w:tc>
          <w:tcPr>
            <w:tcW w:w="2268" w:type="dxa"/>
            <w:vMerge/>
            <w:tcBorders>
              <w:left w:val="single" w:sz="4" w:space="0" w:color="auto"/>
              <w:right w:val="single" w:sz="4" w:space="0" w:color="auto"/>
            </w:tcBorders>
          </w:tcPr>
          <w:p w:rsidR="00BA7AEE" w:rsidRPr="00B95BF7" w:rsidRDefault="00BA7AEE" w:rsidP="00E6485C">
            <w:pPr>
              <w:rPr>
                <w:lang w:val="kk-KZ"/>
              </w:rPr>
            </w:pPr>
          </w:p>
        </w:tc>
      </w:tr>
      <w:tr w:rsidR="00BA7AEE" w:rsidRPr="00B95BF7" w:rsidTr="00BA7AEE">
        <w:trPr>
          <w:trHeight w:val="826"/>
        </w:trPr>
        <w:tc>
          <w:tcPr>
            <w:tcW w:w="2211" w:type="dxa"/>
            <w:vMerge/>
            <w:tcBorders>
              <w:top w:val="nil"/>
            </w:tcBorders>
          </w:tcPr>
          <w:p w:rsidR="00BA7AEE" w:rsidRPr="00B95BF7" w:rsidRDefault="00BA7AEE" w:rsidP="00E6485C">
            <w:pPr>
              <w:rPr>
                <w:lang w:val="kk-KZ"/>
              </w:rPr>
            </w:pPr>
          </w:p>
        </w:tc>
        <w:tc>
          <w:tcPr>
            <w:tcW w:w="4603" w:type="dxa"/>
            <w:tcBorders>
              <w:right w:val="single" w:sz="4" w:space="0" w:color="auto"/>
            </w:tcBorders>
          </w:tcPr>
          <w:p w:rsidR="00BA7AEE" w:rsidRPr="00DB27B0" w:rsidRDefault="00BA7AEE" w:rsidP="00BA7AEE">
            <w:pPr>
              <w:pStyle w:val="TableParagraph"/>
              <w:spacing w:before="11"/>
              <w:ind w:right="108"/>
              <w:rPr>
                <w:sz w:val="24"/>
                <w:szCs w:val="24"/>
              </w:rPr>
            </w:pPr>
            <w:r w:rsidRPr="00CF0946">
              <w:rPr>
                <w:sz w:val="24"/>
                <w:szCs w:val="24"/>
              </w:rPr>
              <w:t>Тапсырма :</w:t>
            </w:r>
            <w:r w:rsidRPr="004828C5">
              <w:rPr>
                <w:bCs/>
                <w:sz w:val="24"/>
                <w:szCs w:val="24"/>
              </w:rPr>
              <w:t>Берілген</w:t>
            </w:r>
            <w:r w:rsidRPr="004828C5">
              <w:rPr>
                <w:sz w:val="24"/>
                <w:szCs w:val="24"/>
              </w:rPr>
              <w:t xml:space="preserve"> санның</w:t>
            </w:r>
            <w:r>
              <w:rPr>
                <w:sz w:val="24"/>
                <w:szCs w:val="24"/>
              </w:rPr>
              <w:t xml:space="preserve"> </w:t>
            </w:r>
            <w:r w:rsidRPr="00DB27B0">
              <w:rPr>
                <w:sz w:val="24"/>
                <w:szCs w:val="24"/>
              </w:rPr>
              <w:t xml:space="preserve"> 20% табу жолын түсіндір</w:t>
            </w:r>
            <w:r>
              <w:rPr>
                <w:sz w:val="24"/>
                <w:szCs w:val="24"/>
              </w:rPr>
              <w:t>у</w:t>
            </w:r>
            <w:r w:rsidRPr="00DB27B0">
              <w:rPr>
                <w:sz w:val="24"/>
                <w:szCs w:val="24"/>
              </w:rPr>
              <w:t>.</w:t>
            </w:r>
          </w:p>
          <w:p w:rsidR="00BA7AEE" w:rsidRDefault="00BA7AEE" w:rsidP="00E6485C">
            <w:pPr>
              <w:pStyle w:val="TableParagraph"/>
              <w:spacing w:before="11"/>
              <w:ind w:left="122" w:right="108"/>
              <w:rPr>
                <w:sz w:val="24"/>
                <w:szCs w:val="24"/>
              </w:rPr>
            </w:pPr>
            <w:r>
              <w:rPr>
                <w:sz w:val="24"/>
                <w:szCs w:val="24"/>
              </w:rPr>
              <w:t>Берілген сан – 50,  санның 20%-</w:t>
            </w:r>
            <w:proofErr w:type="spellStart"/>
            <w:r>
              <w:rPr>
                <w:sz w:val="24"/>
                <w:szCs w:val="24"/>
              </w:rPr>
              <w:t>ын</w:t>
            </w:r>
            <w:proofErr w:type="spellEnd"/>
            <w:r>
              <w:rPr>
                <w:sz w:val="24"/>
                <w:szCs w:val="24"/>
              </w:rPr>
              <w:t xml:space="preserve"> табу қажет.</w:t>
            </w:r>
            <w:r w:rsidRPr="00DB27B0">
              <w:rPr>
                <w:sz w:val="24"/>
                <w:szCs w:val="24"/>
              </w:rPr>
              <w:t xml:space="preserve"> </w:t>
            </w:r>
          </w:p>
          <w:p w:rsidR="00BA7AEE" w:rsidRPr="00DB27B0" w:rsidRDefault="00BA7AEE" w:rsidP="00E6485C">
            <w:pPr>
              <w:pStyle w:val="TableParagraph"/>
              <w:spacing w:before="11"/>
              <w:ind w:left="122" w:right="108"/>
              <w:rPr>
                <w:sz w:val="24"/>
                <w:szCs w:val="24"/>
              </w:rPr>
            </w:pPr>
            <w:r>
              <w:rPr>
                <w:sz w:val="24"/>
                <w:szCs w:val="24"/>
              </w:rPr>
              <w:t xml:space="preserve">1.Берілген </w:t>
            </w:r>
            <w:r w:rsidRPr="00DB27B0">
              <w:rPr>
                <w:sz w:val="24"/>
                <w:szCs w:val="24"/>
              </w:rPr>
              <w:t xml:space="preserve"> сан</w:t>
            </w:r>
            <w:r>
              <w:rPr>
                <w:sz w:val="24"/>
                <w:szCs w:val="24"/>
              </w:rPr>
              <w:t xml:space="preserve">ды 0,2-ге көбейту керек, яғни  </w:t>
            </w:r>
            <w:r w:rsidRPr="00DB27B0">
              <w:rPr>
                <w:sz w:val="24"/>
                <w:szCs w:val="24"/>
              </w:rPr>
              <w:t xml:space="preserve"> 50×0,2=10</w:t>
            </w:r>
          </w:p>
        </w:tc>
        <w:tc>
          <w:tcPr>
            <w:tcW w:w="2268" w:type="dxa"/>
            <w:vMerge/>
            <w:tcBorders>
              <w:left w:val="single" w:sz="4" w:space="0" w:color="auto"/>
              <w:right w:val="single" w:sz="4" w:space="0" w:color="auto"/>
            </w:tcBorders>
          </w:tcPr>
          <w:p w:rsidR="00BA7AEE" w:rsidRPr="00BA7AEE" w:rsidRDefault="00BA7AEE" w:rsidP="00E6485C">
            <w:pPr>
              <w:tabs>
                <w:tab w:val="left" w:pos="1311"/>
              </w:tabs>
              <w:rPr>
                <w:sz w:val="24"/>
                <w:szCs w:val="24"/>
                <w:lang w:val="ru-RU"/>
              </w:rPr>
            </w:pPr>
          </w:p>
        </w:tc>
      </w:tr>
      <w:tr w:rsidR="00BA7AEE" w:rsidRPr="00B95BF7" w:rsidTr="00BA7AEE">
        <w:trPr>
          <w:trHeight w:val="489"/>
        </w:trPr>
        <w:tc>
          <w:tcPr>
            <w:tcW w:w="2211" w:type="dxa"/>
            <w:vMerge w:val="restart"/>
          </w:tcPr>
          <w:p w:rsidR="00BA7AEE" w:rsidRPr="00DB27B0" w:rsidRDefault="00BA7AEE" w:rsidP="00E6485C">
            <w:pPr>
              <w:pStyle w:val="TableParagraph"/>
              <w:ind w:right="400"/>
              <w:rPr>
                <w:i/>
                <w:iCs/>
                <w:sz w:val="24"/>
                <w:szCs w:val="24"/>
              </w:rPr>
            </w:pPr>
          </w:p>
          <w:p w:rsidR="00BA7AEE" w:rsidRPr="00397042" w:rsidRDefault="00BA7AEE" w:rsidP="00E6485C">
            <w:pPr>
              <w:pStyle w:val="TableParagraph"/>
              <w:ind w:right="400"/>
              <w:rPr>
                <w:iCs/>
                <w:sz w:val="24"/>
                <w:szCs w:val="24"/>
              </w:rPr>
            </w:pPr>
            <w:r w:rsidRPr="00483CA3">
              <w:rPr>
                <w:iCs/>
                <w:sz w:val="24"/>
                <w:szCs w:val="24"/>
              </w:rPr>
              <w:t xml:space="preserve">     </w:t>
            </w:r>
            <w:r w:rsidRPr="00397042">
              <w:rPr>
                <w:iCs/>
                <w:sz w:val="24"/>
                <w:szCs w:val="24"/>
              </w:rPr>
              <w:t>Қолдану:</w:t>
            </w:r>
          </w:p>
          <w:p w:rsidR="00BA7AEE" w:rsidRPr="00DB27B0" w:rsidRDefault="00BA7AEE" w:rsidP="00E6485C">
            <w:pPr>
              <w:pStyle w:val="TableParagraph"/>
              <w:ind w:right="400"/>
              <w:rPr>
                <w:b/>
                <w:bCs/>
                <w:sz w:val="24"/>
                <w:szCs w:val="24"/>
              </w:rPr>
            </w:pPr>
            <w:r w:rsidRPr="00DB27B0">
              <w:rPr>
                <w:sz w:val="24"/>
                <w:szCs w:val="24"/>
              </w:rPr>
              <w:t xml:space="preserve"> </w:t>
            </w:r>
          </w:p>
        </w:tc>
        <w:tc>
          <w:tcPr>
            <w:tcW w:w="4603" w:type="dxa"/>
          </w:tcPr>
          <w:p w:rsidR="00BA7AEE" w:rsidRPr="001F7B4C" w:rsidRDefault="00BA7AEE" w:rsidP="00E6485C">
            <w:pPr>
              <w:rPr>
                <w:b/>
                <w:bCs/>
                <w:lang w:val="kk-KZ"/>
              </w:rPr>
            </w:pPr>
            <w:r w:rsidRPr="00DB27B0">
              <w:rPr>
                <w:lang w:val="kk-KZ"/>
              </w:rPr>
              <w:t xml:space="preserve">  </w:t>
            </w:r>
            <w:r>
              <w:rPr>
                <w:color w:val="231F20"/>
                <w:lang w:val="kk-KZ"/>
              </w:rPr>
              <w:t xml:space="preserve"> СӨЖ  тақырыбындағы ұғымдардың өмірдегі қолданысын көрсету.</w:t>
            </w:r>
          </w:p>
          <w:p w:rsidR="00BA7AEE" w:rsidRPr="00DB27B0" w:rsidRDefault="00BA7AEE" w:rsidP="00E6485C">
            <w:pPr>
              <w:rPr>
                <w:lang w:val="kk-KZ"/>
              </w:rPr>
            </w:pPr>
            <w:r w:rsidRPr="00CF0946">
              <w:rPr>
                <w:lang w:val="kk-KZ"/>
              </w:rPr>
              <w:t>Тапсырма: 15</w:t>
            </w:r>
            <w:r w:rsidRPr="00DB27B0">
              <w:rPr>
                <w:lang w:val="kk-KZ"/>
              </w:rPr>
              <w:t>% жеңілдікпен құны 300 доллар тұратын телефонды сатып алғанда</w:t>
            </w:r>
            <w:r>
              <w:rPr>
                <w:lang w:val="kk-KZ"/>
              </w:rPr>
              <w:t>ғы</w:t>
            </w:r>
            <w:r w:rsidRPr="00DB27B0">
              <w:rPr>
                <w:lang w:val="kk-KZ"/>
              </w:rPr>
              <w:t xml:space="preserve"> жеңілдік сомасын табыңыз.</w:t>
            </w:r>
          </w:p>
          <w:p w:rsidR="00BA7AEE" w:rsidRPr="00DB27B0" w:rsidRDefault="00BA7AEE" w:rsidP="00E6485C">
            <w:pPr>
              <w:rPr>
                <w:lang w:val="kk-KZ"/>
              </w:rPr>
            </w:pPr>
            <w:r>
              <w:rPr>
                <w:lang w:val="kk-KZ"/>
              </w:rPr>
              <w:t>Шешімі</w:t>
            </w:r>
            <w:r w:rsidRPr="00DB27B0">
              <w:rPr>
                <w:lang w:val="kk-KZ"/>
              </w:rPr>
              <w:t xml:space="preserve">: Алдымен жеңілдік сомасын табайық: </w:t>
            </w:r>
          </w:p>
          <w:p w:rsidR="00BA7AEE" w:rsidRDefault="00BA7AEE" w:rsidP="00E6485C">
            <w:pPr>
              <w:rPr>
                <w:lang w:val="kk-KZ"/>
              </w:rPr>
            </w:pPr>
            <w:r>
              <w:rPr>
                <w:lang w:val="kk-KZ"/>
              </w:rPr>
              <w:t xml:space="preserve">             </w:t>
            </w:r>
            <w:r w:rsidRPr="00DB27B0">
              <w:rPr>
                <w:lang w:val="kk-KZ"/>
              </w:rPr>
              <w:t>300×0,15=45 доллар.</w:t>
            </w:r>
          </w:p>
          <w:p w:rsidR="00BA7AEE" w:rsidRPr="00DB27B0" w:rsidRDefault="00BA7AEE" w:rsidP="00E6485C">
            <w:pPr>
              <w:rPr>
                <w:lang w:val="kk-KZ"/>
              </w:rPr>
            </w:pPr>
            <w:r w:rsidRPr="00DB27B0">
              <w:rPr>
                <w:lang w:val="kk-KZ"/>
              </w:rPr>
              <w:t xml:space="preserve"> Содан кейін біз жаңа бағаны табамыз: </w:t>
            </w:r>
          </w:p>
          <w:p w:rsidR="00BA7AEE" w:rsidRPr="001F7B4C" w:rsidRDefault="00BA7AEE" w:rsidP="00E6485C">
            <w:pPr>
              <w:rPr>
                <w:lang w:val="kk-KZ"/>
              </w:rPr>
            </w:pPr>
            <w:r>
              <w:rPr>
                <w:lang w:val="kk-KZ"/>
              </w:rPr>
              <w:t xml:space="preserve">            </w:t>
            </w:r>
            <w:r w:rsidRPr="00DB27B0">
              <w:rPr>
                <w:lang w:val="kk-KZ"/>
              </w:rPr>
              <w:t>300−45=255 доллар.</w:t>
            </w:r>
          </w:p>
          <w:p w:rsidR="00BA7AEE" w:rsidRPr="001F7B4C" w:rsidRDefault="00BA7AEE" w:rsidP="00E6485C">
            <w:pPr>
              <w:rPr>
                <w:lang w:val="kk-KZ"/>
              </w:rPr>
            </w:pPr>
          </w:p>
        </w:tc>
        <w:tc>
          <w:tcPr>
            <w:tcW w:w="2268" w:type="dxa"/>
          </w:tcPr>
          <w:p w:rsidR="00BA7AEE" w:rsidRDefault="00BA7AEE" w:rsidP="00E6485C">
            <w:pPr>
              <w:tabs>
                <w:tab w:val="left" w:pos="1311"/>
              </w:tabs>
              <w:rPr>
                <w:color w:val="231F20"/>
                <w:lang w:val="kk-KZ"/>
              </w:rPr>
            </w:pPr>
          </w:p>
          <w:p w:rsidR="00BA7AEE" w:rsidRPr="00DB27B0" w:rsidRDefault="00BA7AEE" w:rsidP="00E6485C">
            <w:pPr>
              <w:tabs>
                <w:tab w:val="left" w:pos="1311"/>
              </w:tabs>
              <w:rPr>
                <w:color w:val="231F20"/>
                <w:lang w:val="kk-KZ"/>
              </w:rPr>
            </w:pPr>
            <w:r w:rsidRPr="00DB27B0">
              <w:rPr>
                <w:color w:val="231F20"/>
                <w:lang w:val="kk-KZ"/>
              </w:rPr>
              <w:t>Теориялық білімдер негізінде практикалық есептерді шығару дағдыларын дамыту.</w:t>
            </w:r>
          </w:p>
          <w:p w:rsidR="00BA7AEE" w:rsidRPr="00DB27B0" w:rsidRDefault="00BA7AEE" w:rsidP="00E6485C">
            <w:pPr>
              <w:pStyle w:val="TableParagraph"/>
              <w:ind w:left="106"/>
              <w:rPr>
                <w:sz w:val="24"/>
                <w:szCs w:val="24"/>
              </w:rPr>
            </w:pPr>
          </w:p>
        </w:tc>
      </w:tr>
      <w:tr w:rsidR="00BA7AEE" w:rsidRPr="00B95BF7" w:rsidTr="00BA7AEE">
        <w:trPr>
          <w:trHeight w:val="950"/>
        </w:trPr>
        <w:tc>
          <w:tcPr>
            <w:tcW w:w="2211" w:type="dxa"/>
            <w:vMerge/>
            <w:tcBorders>
              <w:top w:val="nil"/>
              <w:bottom w:val="single" w:sz="4" w:space="0" w:color="auto"/>
            </w:tcBorders>
          </w:tcPr>
          <w:p w:rsidR="00BA7AEE" w:rsidRPr="00DB27B0" w:rsidRDefault="00BA7AEE" w:rsidP="00E6485C">
            <w:pPr>
              <w:rPr>
                <w:lang w:val="kk-KZ"/>
              </w:rPr>
            </w:pPr>
          </w:p>
        </w:tc>
        <w:tc>
          <w:tcPr>
            <w:tcW w:w="4603" w:type="dxa"/>
            <w:tcBorders>
              <w:bottom w:val="single" w:sz="4" w:space="0" w:color="auto"/>
            </w:tcBorders>
          </w:tcPr>
          <w:p w:rsidR="00BA7AEE" w:rsidRPr="00DB27B0" w:rsidRDefault="00BA7AEE" w:rsidP="00BA7AEE">
            <w:pPr>
              <w:pStyle w:val="TableParagraph"/>
              <w:spacing w:before="11"/>
              <w:ind w:left="120" w:right="108"/>
              <w:rPr>
                <w:sz w:val="24"/>
                <w:szCs w:val="24"/>
              </w:rPr>
            </w:pPr>
            <w:r w:rsidRPr="00DB27B0">
              <w:rPr>
                <w:sz w:val="24"/>
                <w:szCs w:val="24"/>
              </w:rPr>
              <w:t xml:space="preserve">Оны шешу үшін қандай қадамдар жасадыңыз? </w:t>
            </w:r>
          </w:p>
        </w:tc>
        <w:tc>
          <w:tcPr>
            <w:tcW w:w="2268" w:type="dxa"/>
            <w:tcBorders>
              <w:bottom w:val="single" w:sz="4" w:space="0" w:color="auto"/>
            </w:tcBorders>
          </w:tcPr>
          <w:p w:rsidR="00BA7AEE" w:rsidRPr="00DB27B0" w:rsidRDefault="00BA7AEE" w:rsidP="00E6485C">
            <w:pPr>
              <w:pStyle w:val="TableParagraph"/>
              <w:ind w:left="106"/>
              <w:rPr>
                <w:sz w:val="24"/>
                <w:szCs w:val="24"/>
              </w:rPr>
            </w:pPr>
          </w:p>
        </w:tc>
      </w:tr>
      <w:tr w:rsidR="00BA7AEE" w:rsidRPr="00B95BF7" w:rsidTr="00BA7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09"/>
        </w:trPr>
        <w:tc>
          <w:tcPr>
            <w:tcW w:w="2211" w:type="dxa"/>
            <w:tcBorders>
              <w:top w:val="single" w:sz="4" w:space="0" w:color="auto"/>
              <w:left w:val="single" w:sz="4" w:space="0" w:color="auto"/>
              <w:bottom w:val="single" w:sz="4" w:space="0" w:color="auto"/>
              <w:right w:val="single" w:sz="4" w:space="0" w:color="auto"/>
            </w:tcBorders>
          </w:tcPr>
          <w:p w:rsidR="00BA7AEE" w:rsidRPr="00DB27B0" w:rsidRDefault="00BA7AEE" w:rsidP="00E6485C">
            <w:pPr>
              <w:pStyle w:val="TableParagraph"/>
              <w:ind w:left="109" w:right="94" w:hanging="6"/>
              <w:rPr>
                <w:i/>
                <w:iCs/>
                <w:color w:val="231F20"/>
                <w:sz w:val="24"/>
                <w:szCs w:val="24"/>
              </w:rPr>
            </w:pPr>
          </w:p>
          <w:p w:rsidR="00BA7AEE" w:rsidRPr="00397042" w:rsidRDefault="00BA7AEE" w:rsidP="00E6485C">
            <w:pPr>
              <w:pStyle w:val="TableParagraph"/>
              <w:ind w:left="109" w:right="94" w:hanging="6"/>
              <w:rPr>
                <w:iCs/>
                <w:color w:val="231F20"/>
                <w:sz w:val="24"/>
                <w:szCs w:val="24"/>
              </w:rPr>
            </w:pPr>
            <w:r w:rsidRPr="00B95BF7">
              <w:rPr>
                <w:iCs/>
                <w:color w:val="231F20"/>
                <w:sz w:val="24"/>
                <w:szCs w:val="24"/>
              </w:rPr>
              <w:t xml:space="preserve">    </w:t>
            </w:r>
            <w:r w:rsidRPr="00397042">
              <w:rPr>
                <w:iCs/>
                <w:color w:val="231F20"/>
                <w:sz w:val="24"/>
                <w:szCs w:val="24"/>
              </w:rPr>
              <w:t>Талдау:</w:t>
            </w:r>
          </w:p>
          <w:p w:rsidR="00BA7AEE" w:rsidRPr="00DB27B0" w:rsidRDefault="00BA7AEE" w:rsidP="00E6485C">
            <w:pPr>
              <w:rPr>
                <w:b/>
                <w:bCs/>
              </w:rPr>
            </w:pPr>
            <w:r w:rsidRPr="00DB27B0">
              <w:rPr>
                <w:lang w:val="kk-KZ"/>
              </w:rPr>
              <w:t xml:space="preserve">  </w:t>
            </w:r>
          </w:p>
          <w:p w:rsidR="00BA7AEE" w:rsidRPr="00DB27B0" w:rsidRDefault="00BA7AEE" w:rsidP="00E6485C">
            <w:pPr>
              <w:rPr>
                <w:b/>
                <w:bCs/>
              </w:rPr>
            </w:pPr>
          </w:p>
        </w:tc>
        <w:tc>
          <w:tcPr>
            <w:tcW w:w="4603" w:type="dxa"/>
            <w:tcBorders>
              <w:top w:val="single" w:sz="4" w:space="0" w:color="auto"/>
              <w:left w:val="single" w:sz="4" w:space="0" w:color="auto"/>
              <w:bottom w:val="single" w:sz="4" w:space="0" w:color="auto"/>
              <w:right w:val="single" w:sz="4" w:space="0" w:color="auto"/>
            </w:tcBorders>
          </w:tcPr>
          <w:p w:rsidR="00BA7AEE" w:rsidRPr="00B95BF7" w:rsidRDefault="00BA7AEE" w:rsidP="00E6485C">
            <w:pPr>
              <w:pStyle w:val="TableParagraph"/>
              <w:ind w:right="249"/>
              <w:rPr>
                <w:sz w:val="24"/>
                <w:szCs w:val="24"/>
              </w:rPr>
            </w:pPr>
            <w:r>
              <w:rPr>
                <w:b/>
                <w:bCs/>
                <w:sz w:val="24"/>
                <w:szCs w:val="24"/>
              </w:rPr>
              <w:t xml:space="preserve"> </w:t>
            </w:r>
            <w:r w:rsidRPr="00DB27B0">
              <w:rPr>
                <w:sz w:val="24"/>
                <w:szCs w:val="24"/>
              </w:rPr>
              <w:t>.</w:t>
            </w:r>
            <w:proofErr w:type="spellStart"/>
            <w:r>
              <w:rPr>
                <w:sz w:val="24"/>
                <w:szCs w:val="24"/>
                <w:lang w:val="ru-RU"/>
              </w:rPr>
              <w:t>Берілген</w:t>
            </w:r>
            <w:proofErr w:type="spellEnd"/>
            <w:r w:rsidRPr="00BA7AEE">
              <w:rPr>
                <w:sz w:val="24"/>
                <w:szCs w:val="24"/>
                <w:lang w:val="en-US"/>
              </w:rPr>
              <w:t xml:space="preserve"> </w:t>
            </w:r>
            <w:proofErr w:type="spellStart"/>
            <w:r>
              <w:rPr>
                <w:sz w:val="24"/>
                <w:szCs w:val="24"/>
                <w:lang w:val="ru-RU"/>
              </w:rPr>
              <w:t>тапсырманы</w:t>
            </w:r>
            <w:proofErr w:type="spellEnd"/>
            <w:r w:rsidRPr="00BA7AEE">
              <w:rPr>
                <w:sz w:val="24"/>
                <w:szCs w:val="24"/>
                <w:lang w:val="en-US"/>
              </w:rPr>
              <w:t xml:space="preserve"> </w:t>
            </w:r>
            <w:proofErr w:type="spellStart"/>
            <w:r>
              <w:rPr>
                <w:sz w:val="24"/>
                <w:szCs w:val="24"/>
                <w:lang w:val="ru-RU"/>
              </w:rPr>
              <w:t>жан</w:t>
            </w:r>
            <w:proofErr w:type="spellEnd"/>
            <w:r w:rsidRPr="00BA7AEE">
              <w:rPr>
                <w:sz w:val="24"/>
                <w:szCs w:val="24"/>
                <w:lang w:val="en-US"/>
              </w:rPr>
              <w:t xml:space="preserve">- </w:t>
            </w:r>
            <w:proofErr w:type="spellStart"/>
            <w:r>
              <w:rPr>
                <w:sz w:val="24"/>
                <w:szCs w:val="24"/>
                <w:lang w:val="ru-RU"/>
              </w:rPr>
              <w:t>жақты</w:t>
            </w:r>
            <w:proofErr w:type="spellEnd"/>
            <w:r w:rsidRPr="00BA7AEE">
              <w:rPr>
                <w:sz w:val="24"/>
                <w:szCs w:val="24"/>
                <w:lang w:val="en-US"/>
              </w:rPr>
              <w:t xml:space="preserve"> </w:t>
            </w:r>
            <w:proofErr w:type="spellStart"/>
            <w:r>
              <w:rPr>
                <w:sz w:val="24"/>
                <w:szCs w:val="24"/>
                <w:lang w:val="ru-RU"/>
              </w:rPr>
              <w:t>талдау</w:t>
            </w:r>
            <w:proofErr w:type="spellEnd"/>
          </w:p>
          <w:p w:rsidR="00BA7AEE" w:rsidRDefault="00BA7AEE" w:rsidP="00E6485C">
            <w:pPr>
              <w:pStyle w:val="TableParagraph"/>
              <w:ind w:right="249"/>
              <w:rPr>
                <w:sz w:val="24"/>
                <w:szCs w:val="24"/>
              </w:rPr>
            </w:pPr>
            <w:r w:rsidRPr="00743212">
              <w:rPr>
                <w:sz w:val="24"/>
                <w:szCs w:val="24"/>
              </w:rPr>
              <w:t>Тапсырма:</w:t>
            </w:r>
            <w:r>
              <w:rPr>
                <w:sz w:val="24"/>
                <w:szCs w:val="24"/>
              </w:rPr>
              <w:t xml:space="preserve"> Тапсырманың</w:t>
            </w:r>
            <w:r w:rsidRPr="00DB27B0">
              <w:rPr>
                <w:sz w:val="24"/>
                <w:szCs w:val="24"/>
              </w:rPr>
              <w:t xml:space="preserve"> шешімін қадамдарға бөліңіз: </w:t>
            </w:r>
          </w:p>
          <w:p w:rsidR="00BA7AEE" w:rsidRPr="00DB27B0" w:rsidRDefault="00BA7AEE" w:rsidP="00E6485C">
            <w:pPr>
              <w:pStyle w:val="TableParagraph"/>
              <w:ind w:right="249"/>
              <w:rPr>
                <w:sz w:val="24"/>
                <w:szCs w:val="24"/>
              </w:rPr>
            </w:pPr>
            <w:r>
              <w:rPr>
                <w:sz w:val="24"/>
                <w:szCs w:val="24"/>
              </w:rPr>
              <w:t>.1.</w:t>
            </w:r>
            <w:r w:rsidRPr="00DB27B0">
              <w:rPr>
                <w:sz w:val="24"/>
                <w:szCs w:val="24"/>
              </w:rPr>
              <w:t xml:space="preserve">Телефонның бастапқы бағасын табыңыз, егер 25% жеңілдіктен кейін </w:t>
            </w:r>
            <w:r w:rsidRPr="00DB27B0">
              <w:rPr>
                <w:sz w:val="24"/>
                <w:szCs w:val="24"/>
              </w:rPr>
              <w:lastRenderedPageBreak/>
              <w:t>оның құны $375 болса.</w:t>
            </w:r>
          </w:p>
          <w:p w:rsidR="00BA7AEE" w:rsidRPr="00DB27B0" w:rsidRDefault="00BA7AEE" w:rsidP="00E6485C">
            <w:pPr>
              <w:pStyle w:val="TableParagraph"/>
              <w:ind w:right="249"/>
              <w:rPr>
                <w:sz w:val="24"/>
                <w:szCs w:val="24"/>
              </w:rPr>
            </w:pPr>
            <w:r>
              <w:rPr>
                <w:sz w:val="24"/>
                <w:szCs w:val="24"/>
              </w:rPr>
              <w:t>Шешімі</w:t>
            </w:r>
            <w:r w:rsidRPr="00DB27B0">
              <w:rPr>
                <w:sz w:val="24"/>
                <w:szCs w:val="24"/>
              </w:rPr>
              <w:t>:</w:t>
            </w:r>
          </w:p>
          <w:p w:rsidR="00BA7AEE" w:rsidRPr="00DB27B0" w:rsidRDefault="00BA7AEE" w:rsidP="00E6485C">
            <w:pPr>
              <w:pStyle w:val="TableParagraph"/>
              <w:ind w:right="249"/>
              <w:rPr>
                <w:sz w:val="24"/>
                <w:szCs w:val="24"/>
              </w:rPr>
            </w:pPr>
            <w:r w:rsidRPr="00DB27B0">
              <w:rPr>
                <w:sz w:val="24"/>
                <w:szCs w:val="24"/>
              </w:rPr>
              <w:t xml:space="preserve">Бастапқы бағаны былай </w:t>
            </w:r>
            <w:r w:rsidRPr="00DB27B0">
              <w:rPr>
                <w:i/>
                <w:iCs/>
                <w:sz w:val="24"/>
                <w:szCs w:val="24"/>
              </w:rPr>
              <w:t>x</w:t>
            </w:r>
            <w:r>
              <w:rPr>
                <w:sz w:val="24"/>
                <w:szCs w:val="24"/>
              </w:rPr>
              <w:t xml:space="preserve"> деп белгілейік </w:t>
            </w:r>
            <w:proofErr w:type="spellStart"/>
            <w:r>
              <w:rPr>
                <w:sz w:val="24"/>
                <w:szCs w:val="24"/>
              </w:rPr>
              <w:t>те,теңдеу</w:t>
            </w:r>
            <w:proofErr w:type="spellEnd"/>
            <w:r>
              <w:rPr>
                <w:sz w:val="24"/>
                <w:szCs w:val="24"/>
              </w:rPr>
              <w:t xml:space="preserve"> құрайық</w:t>
            </w:r>
          </w:p>
          <w:p w:rsidR="00BA7AEE" w:rsidRPr="00DB27B0" w:rsidRDefault="00BA7AEE" w:rsidP="00E6485C">
            <w:pPr>
              <w:pStyle w:val="TableParagraph"/>
              <w:ind w:right="249"/>
              <w:rPr>
                <w:sz w:val="24"/>
                <w:szCs w:val="24"/>
              </w:rPr>
            </w:pPr>
            <w:r w:rsidRPr="00DB27B0">
              <w:rPr>
                <w:sz w:val="24"/>
                <w:szCs w:val="24"/>
              </w:rPr>
              <w:t xml:space="preserve"> </w:t>
            </w:r>
            <w:r>
              <w:rPr>
                <w:sz w:val="24"/>
                <w:szCs w:val="24"/>
              </w:rPr>
              <w:t xml:space="preserve">            </w:t>
            </w:r>
            <w:r w:rsidRPr="00DB27B0">
              <w:rPr>
                <w:sz w:val="24"/>
                <w:szCs w:val="24"/>
              </w:rPr>
              <w:t>х−0,25х=375</w:t>
            </w:r>
          </w:p>
          <w:p w:rsidR="00BA7AEE" w:rsidRPr="00DB27B0" w:rsidRDefault="00BA7AEE" w:rsidP="00E6485C">
            <w:pPr>
              <w:pStyle w:val="TableParagraph"/>
              <w:ind w:right="249"/>
              <w:rPr>
                <w:sz w:val="24"/>
                <w:szCs w:val="24"/>
              </w:rPr>
            </w:pPr>
            <w:r>
              <w:rPr>
                <w:sz w:val="24"/>
                <w:szCs w:val="24"/>
              </w:rPr>
              <w:t xml:space="preserve">            </w:t>
            </w:r>
            <w:r w:rsidRPr="00DB27B0">
              <w:rPr>
                <w:sz w:val="24"/>
                <w:szCs w:val="24"/>
              </w:rPr>
              <w:t>0,75х=375</w:t>
            </w:r>
          </w:p>
          <w:p w:rsidR="00BA7AEE" w:rsidRDefault="00BA7AEE" w:rsidP="00E6485C">
            <w:pPr>
              <w:pStyle w:val="TableParagraph"/>
              <w:ind w:right="249"/>
              <w:rPr>
                <w:sz w:val="24"/>
                <w:szCs w:val="24"/>
              </w:rPr>
            </w:pPr>
            <w:r w:rsidRPr="00DB27B0">
              <w:rPr>
                <w:sz w:val="24"/>
                <w:szCs w:val="24"/>
              </w:rPr>
              <w:t xml:space="preserve"> </w:t>
            </w:r>
            <w:r>
              <w:rPr>
                <w:sz w:val="24"/>
                <w:szCs w:val="24"/>
              </w:rPr>
              <w:t xml:space="preserve">           </w:t>
            </w:r>
            <w:r w:rsidRPr="00DB27B0">
              <w:rPr>
                <w:sz w:val="24"/>
                <w:szCs w:val="24"/>
              </w:rPr>
              <w:t>х=375</w:t>
            </w:r>
            <w:r w:rsidRPr="00B95BF7">
              <w:rPr>
                <w:sz w:val="24"/>
                <w:szCs w:val="24"/>
                <w:lang w:val="ru-RU"/>
              </w:rPr>
              <w:t>/</w:t>
            </w:r>
            <w:r w:rsidRPr="00DB27B0">
              <w:rPr>
                <w:sz w:val="24"/>
                <w:szCs w:val="24"/>
              </w:rPr>
              <w:t>0,75=500</w:t>
            </w:r>
            <w:r>
              <w:rPr>
                <w:sz w:val="24"/>
                <w:szCs w:val="24"/>
              </w:rPr>
              <w:t xml:space="preserve"> </w:t>
            </w:r>
          </w:p>
          <w:p w:rsidR="00BA7AEE" w:rsidRDefault="00BA7AEE" w:rsidP="00E6485C">
            <w:pPr>
              <w:pStyle w:val="TableParagraph"/>
              <w:ind w:right="249"/>
              <w:rPr>
                <w:sz w:val="24"/>
                <w:szCs w:val="24"/>
                <w:lang w:val="ru-RU"/>
              </w:rPr>
            </w:pPr>
            <w:r>
              <w:rPr>
                <w:sz w:val="24"/>
                <w:szCs w:val="24"/>
              </w:rPr>
              <w:t xml:space="preserve">2.0,25-ті қалай </w:t>
            </w:r>
            <w:proofErr w:type="spellStart"/>
            <w:r>
              <w:rPr>
                <w:sz w:val="24"/>
                <w:szCs w:val="24"/>
              </w:rPr>
              <w:t>алдыңыдар</w:t>
            </w:r>
            <w:proofErr w:type="spellEnd"/>
            <w:r>
              <w:rPr>
                <w:sz w:val="24"/>
                <w:szCs w:val="24"/>
                <w:lang w:val="ru-RU"/>
              </w:rPr>
              <w:t>?</w:t>
            </w:r>
          </w:p>
          <w:p w:rsidR="00BA7AEE" w:rsidRPr="00B95BF7" w:rsidRDefault="00BA7AEE" w:rsidP="00E6485C">
            <w:pPr>
              <w:pStyle w:val="TableParagraph"/>
              <w:ind w:right="249"/>
              <w:rPr>
                <w:sz w:val="24"/>
                <w:szCs w:val="24"/>
              </w:rPr>
            </w:pPr>
            <w:r>
              <w:rPr>
                <w:sz w:val="24"/>
                <w:szCs w:val="24"/>
                <w:lang w:val="ru-RU"/>
              </w:rPr>
              <w:t>3.</w:t>
            </w:r>
            <w:proofErr w:type="gramStart"/>
            <w:r>
              <w:rPr>
                <w:sz w:val="24"/>
                <w:szCs w:val="24"/>
                <w:lang w:val="ru-RU"/>
              </w:rPr>
              <w:t xml:space="preserve">Теңдеуді  </w:t>
            </w:r>
            <w:proofErr w:type="spellStart"/>
            <w:r>
              <w:rPr>
                <w:sz w:val="24"/>
                <w:szCs w:val="24"/>
                <w:lang w:val="ru-RU"/>
              </w:rPr>
              <w:t>құрудың</w:t>
            </w:r>
            <w:proofErr w:type="gramEnd"/>
            <w:r>
              <w:rPr>
                <w:sz w:val="24"/>
                <w:szCs w:val="24"/>
                <w:lang w:val="ru-RU"/>
              </w:rPr>
              <w:t>,шешудің</w:t>
            </w:r>
            <w:proofErr w:type="spellEnd"/>
            <w:r>
              <w:rPr>
                <w:sz w:val="24"/>
                <w:szCs w:val="24"/>
                <w:lang w:val="ru-RU"/>
              </w:rPr>
              <w:t xml:space="preserve"> </w:t>
            </w:r>
            <w:proofErr w:type="spellStart"/>
            <w:r>
              <w:rPr>
                <w:sz w:val="24"/>
                <w:szCs w:val="24"/>
                <w:lang w:val="ru-RU"/>
              </w:rPr>
              <w:t>басқа</w:t>
            </w:r>
            <w:proofErr w:type="spellEnd"/>
            <w:r>
              <w:rPr>
                <w:sz w:val="24"/>
                <w:szCs w:val="24"/>
                <w:lang w:val="ru-RU"/>
              </w:rPr>
              <w:t xml:space="preserve"> </w:t>
            </w:r>
            <w:proofErr w:type="spellStart"/>
            <w:r>
              <w:rPr>
                <w:sz w:val="24"/>
                <w:szCs w:val="24"/>
                <w:lang w:val="ru-RU"/>
              </w:rPr>
              <w:t>жолдары</w:t>
            </w:r>
            <w:proofErr w:type="spellEnd"/>
            <w:r>
              <w:rPr>
                <w:sz w:val="24"/>
                <w:szCs w:val="24"/>
                <w:lang w:val="ru-RU"/>
              </w:rPr>
              <w:t xml:space="preserve"> </w:t>
            </w:r>
            <w:proofErr w:type="spellStart"/>
            <w:r>
              <w:rPr>
                <w:sz w:val="24"/>
                <w:szCs w:val="24"/>
                <w:lang w:val="ru-RU"/>
              </w:rPr>
              <w:t>қарастырылды</w:t>
            </w:r>
            <w:proofErr w:type="spellEnd"/>
            <w:r>
              <w:rPr>
                <w:sz w:val="24"/>
                <w:szCs w:val="24"/>
                <w:lang w:val="ru-RU"/>
              </w:rPr>
              <w:t xml:space="preserve"> </w:t>
            </w:r>
            <w:proofErr w:type="spellStart"/>
            <w:r>
              <w:rPr>
                <w:sz w:val="24"/>
                <w:szCs w:val="24"/>
                <w:lang w:val="ru-RU"/>
              </w:rPr>
              <w:t>ма</w:t>
            </w:r>
            <w:proofErr w:type="spellEnd"/>
            <w:r>
              <w:rPr>
                <w:sz w:val="24"/>
                <w:szCs w:val="24"/>
                <w:lang w:val="ru-RU"/>
              </w:rPr>
              <w:t>?</w:t>
            </w:r>
          </w:p>
        </w:tc>
        <w:tc>
          <w:tcPr>
            <w:tcW w:w="2268" w:type="dxa"/>
            <w:tcBorders>
              <w:top w:val="single" w:sz="4" w:space="0" w:color="auto"/>
              <w:left w:val="single" w:sz="4" w:space="0" w:color="auto"/>
              <w:bottom w:val="single" w:sz="4" w:space="0" w:color="auto"/>
              <w:right w:val="single" w:sz="4" w:space="0" w:color="auto"/>
            </w:tcBorders>
          </w:tcPr>
          <w:p w:rsidR="00BA7AEE" w:rsidRPr="00DB27B0" w:rsidRDefault="00BA7AEE" w:rsidP="00E6485C">
            <w:pPr>
              <w:tabs>
                <w:tab w:val="left" w:pos="1311"/>
              </w:tabs>
              <w:rPr>
                <w:color w:val="231F20"/>
                <w:lang w:val="kk-KZ"/>
              </w:rPr>
            </w:pPr>
            <w:r>
              <w:rPr>
                <w:color w:val="231F20"/>
                <w:lang w:val="kk-KZ"/>
              </w:rPr>
              <w:lastRenderedPageBreak/>
              <w:t xml:space="preserve">Сыни тұрғыдан ойлау: </w:t>
            </w:r>
            <w:r w:rsidRPr="00DB27B0">
              <w:rPr>
                <w:color w:val="231F20"/>
                <w:lang w:val="kk-KZ"/>
              </w:rPr>
              <w:t xml:space="preserve">қорытынды жасау және дәлелді шешімдер қабылдау </w:t>
            </w:r>
          </w:p>
          <w:p w:rsidR="00BA7AEE" w:rsidRPr="00BA7AEE" w:rsidRDefault="00BA7AEE" w:rsidP="00E6485C">
            <w:pPr>
              <w:tabs>
                <w:tab w:val="left" w:pos="1311"/>
              </w:tabs>
              <w:rPr>
                <w:sz w:val="24"/>
                <w:szCs w:val="24"/>
                <w:lang w:val="kk-KZ"/>
              </w:rPr>
            </w:pPr>
          </w:p>
        </w:tc>
      </w:tr>
      <w:tr w:rsidR="00BA7AEE" w:rsidRPr="00B95BF7" w:rsidTr="00BA7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04"/>
        </w:trPr>
        <w:tc>
          <w:tcPr>
            <w:tcW w:w="2211" w:type="dxa"/>
            <w:tcBorders>
              <w:top w:val="single" w:sz="4" w:space="0" w:color="auto"/>
              <w:left w:val="single" w:sz="4" w:space="0" w:color="auto"/>
              <w:bottom w:val="single" w:sz="4" w:space="0" w:color="auto"/>
              <w:right w:val="single" w:sz="4" w:space="0" w:color="auto"/>
            </w:tcBorders>
          </w:tcPr>
          <w:p w:rsidR="00BA7AEE" w:rsidRPr="00397042" w:rsidRDefault="00BA7AEE" w:rsidP="00BA7AEE">
            <w:pPr>
              <w:ind w:left="147"/>
              <w:rPr>
                <w:iCs/>
              </w:rPr>
            </w:pPr>
            <w:proofErr w:type="spellStart"/>
            <w:r w:rsidRPr="00397042">
              <w:rPr>
                <w:iCs/>
              </w:rPr>
              <w:lastRenderedPageBreak/>
              <w:t>Синтез</w:t>
            </w:r>
            <w:proofErr w:type="spellEnd"/>
            <w:r w:rsidRPr="00397042">
              <w:rPr>
                <w:iCs/>
              </w:rPr>
              <w:t>:</w:t>
            </w:r>
          </w:p>
          <w:p w:rsidR="00BA7AEE" w:rsidRPr="00DB27B0" w:rsidRDefault="00BA7AEE" w:rsidP="00E6485C">
            <w:pPr>
              <w:rPr>
                <w:lang w:val="kk-KZ"/>
              </w:rPr>
            </w:pPr>
          </w:p>
        </w:tc>
        <w:tc>
          <w:tcPr>
            <w:tcW w:w="4603" w:type="dxa"/>
            <w:tcBorders>
              <w:top w:val="single" w:sz="4" w:space="0" w:color="auto"/>
              <w:left w:val="single" w:sz="4" w:space="0" w:color="auto"/>
              <w:bottom w:val="single" w:sz="4" w:space="0" w:color="auto"/>
              <w:right w:val="single" w:sz="4" w:space="0" w:color="auto"/>
            </w:tcBorders>
          </w:tcPr>
          <w:p w:rsidR="00BA7AEE" w:rsidRDefault="00BA7AEE" w:rsidP="00E6485C">
            <w:pPr>
              <w:rPr>
                <w:lang w:val="kk-KZ"/>
              </w:rPr>
            </w:pPr>
            <w:r w:rsidRPr="00BA7AEE">
              <w:rPr>
                <w:lang w:val="kk-KZ"/>
              </w:rPr>
              <w:t xml:space="preserve">Тапсырманы негіздей отырып </w:t>
            </w:r>
            <w:r>
              <w:rPr>
                <w:lang w:val="kk-KZ"/>
              </w:rPr>
              <w:t>, жаңа тапсырма құру.</w:t>
            </w:r>
          </w:p>
          <w:p w:rsidR="00BA7AEE" w:rsidRPr="00BA7AEE" w:rsidRDefault="00BA7AEE" w:rsidP="00BA7AEE">
            <w:pPr>
              <w:rPr>
                <w:lang w:val="kk-KZ"/>
              </w:rPr>
            </w:pPr>
            <w:r w:rsidRPr="00743212">
              <w:rPr>
                <w:lang w:val="kk-KZ"/>
              </w:rPr>
              <w:t>Тапсырма:</w:t>
            </w:r>
            <w:r w:rsidRPr="00BA7AEE">
              <w:rPr>
                <w:lang w:val="kk-KZ"/>
              </w:rPr>
              <w:t xml:space="preserve"> Телефондағы жеңілдіктің пайызын тауып, оны шешу керек болатын есеп құрастырыңыз.</w:t>
            </w:r>
          </w:p>
          <w:p w:rsidR="00BA7AEE" w:rsidRPr="00DB27B0" w:rsidRDefault="00BA7AEE" w:rsidP="00BA7AEE">
            <w:pPr>
              <w:ind w:left="67"/>
              <w:rPr>
                <w:lang w:val="ru-RU"/>
              </w:rPr>
            </w:pPr>
            <w:r w:rsidRPr="00DB27B0">
              <w:rPr>
                <w:lang w:val="ru-RU"/>
              </w:rPr>
              <w:t xml:space="preserve">Телефон </w:t>
            </w:r>
            <w:proofErr w:type="spellStart"/>
            <w:r w:rsidRPr="00DB27B0">
              <w:rPr>
                <w:lang w:val="ru-RU"/>
              </w:rPr>
              <w:t>бастапқыда</w:t>
            </w:r>
            <w:proofErr w:type="spellEnd"/>
            <w:r w:rsidRPr="00DB27B0">
              <w:rPr>
                <w:lang w:val="ru-RU"/>
              </w:rPr>
              <w:t xml:space="preserve"> 400 доллар </w:t>
            </w:r>
            <w:proofErr w:type="spellStart"/>
            <w:r w:rsidRPr="00DB27B0">
              <w:rPr>
                <w:lang w:val="ru-RU"/>
              </w:rPr>
              <w:t>тұрады</w:t>
            </w:r>
            <w:proofErr w:type="spellEnd"/>
            <w:r w:rsidRPr="00DB27B0">
              <w:rPr>
                <w:lang w:val="ru-RU"/>
              </w:rPr>
              <w:t xml:space="preserve">. </w:t>
            </w:r>
            <w:proofErr w:type="spellStart"/>
            <w:r w:rsidRPr="00DB27B0">
              <w:rPr>
                <w:lang w:val="ru-RU"/>
              </w:rPr>
              <w:t>Қазір</w:t>
            </w:r>
            <w:proofErr w:type="spellEnd"/>
            <w:r w:rsidRPr="00DB27B0">
              <w:rPr>
                <w:lang w:val="ru-RU"/>
              </w:rPr>
              <w:t xml:space="preserve"> </w:t>
            </w:r>
            <w:proofErr w:type="spellStart"/>
            <w:r w:rsidRPr="00DB27B0">
              <w:rPr>
                <w:lang w:val="ru-RU"/>
              </w:rPr>
              <w:t>ол</w:t>
            </w:r>
            <w:proofErr w:type="spellEnd"/>
            <w:r w:rsidRPr="00DB27B0">
              <w:rPr>
                <w:lang w:val="ru-RU"/>
              </w:rPr>
              <w:t xml:space="preserve"> 320 </w:t>
            </w:r>
            <w:proofErr w:type="spellStart"/>
            <w:r w:rsidRPr="00DB27B0">
              <w:rPr>
                <w:lang w:val="ru-RU"/>
              </w:rPr>
              <w:t>долларға</w:t>
            </w:r>
            <w:proofErr w:type="spellEnd"/>
            <w:r w:rsidRPr="00DB27B0">
              <w:rPr>
                <w:lang w:val="ru-RU"/>
              </w:rPr>
              <w:t xml:space="preserve"> </w:t>
            </w:r>
            <w:proofErr w:type="spellStart"/>
            <w:r w:rsidRPr="00DB27B0">
              <w:rPr>
                <w:lang w:val="ru-RU"/>
              </w:rPr>
              <w:t>сатылуда</w:t>
            </w:r>
            <w:proofErr w:type="spellEnd"/>
            <w:r w:rsidRPr="00DB27B0">
              <w:rPr>
                <w:lang w:val="ru-RU"/>
              </w:rPr>
              <w:t xml:space="preserve">. </w:t>
            </w:r>
            <w:proofErr w:type="spellStart"/>
            <w:r w:rsidRPr="00DB27B0">
              <w:rPr>
                <w:lang w:val="ru-RU"/>
              </w:rPr>
              <w:t>Қандай</w:t>
            </w:r>
            <w:proofErr w:type="spellEnd"/>
            <w:r w:rsidRPr="00DB27B0">
              <w:rPr>
                <w:lang w:val="ru-RU"/>
              </w:rPr>
              <w:t xml:space="preserve"> </w:t>
            </w:r>
            <w:proofErr w:type="spellStart"/>
            <w:r w:rsidRPr="00DB27B0">
              <w:rPr>
                <w:lang w:val="ru-RU"/>
              </w:rPr>
              <w:t>жеңілдік</w:t>
            </w:r>
            <w:proofErr w:type="spellEnd"/>
            <w:r w:rsidRPr="00DB27B0">
              <w:rPr>
                <w:lang w:val="ru-RU"/>
              </w:rPr>
              <w:t xml:space="preserve"> </w:t>
            </w:r>
            <w:proofErr w:type="spellStart"/>
            <w:r w:rsidRPr="00DB27B0">
              <w:rPr>
                <w:lang w:val="ru-RU"/>
              </w:rPr>
              <w:t>пайызы</w:t>
            </w:r>
            <w:proofErr w:type="spellEnd"/>
            <w:r w:rsidRPr="00DB27B0">
              <w:rPr>
                <w:lang w:val="ru-RU"/>
              </w:rPr>
              <w:t xml:space="preserve"> </w:t>
            </w:r>
            <w:proofErr w:type="spellStart"/>
            <w:r w:rsidRPr="00DB27B0">
              <w:rPr>
                <w:lang w:val="ru-RU"/>
              </w:rPr>
              <w:t>қолданылды</w:t>
            </w:r>
            <w:proofErr w:type="spellEnd"/>
            <w:r w:rsidRPr="00DB27B0">
              <w:rPr>
                <w:lang w:val="ru-RU"/>
              </w:rPr>
              <w:t>?</w:t>
            </w:r>
          </w:p>
          <w:p w:rsidR="00BA7AEE" w:rsidRPr="00DB27B0" w:rsidRDefault="00BA7AEE" w:rsidP="00BA7AEE">
            <w:pPr>
              <w:ind w:left="67"/>
              <w:rPr>
                <w:lang w:val="ru-RU"/>
              </w:rPr>
            </w:pPr>
            <w:proofErr w:type="spellStart"/>
            <w:r w:rsidRPr="00DB27B0">
              <w:rPr>
                <w:lang w:val="ru-RU"/>
              </w:rPr>
              <w:t>Шешімі</w:t>
            </w:r>
            <w:proofErr w:type="spellEnd"/>
            <w:r w:rsidRPr="00DB27B0">
              <w:rPr>
                <w:lang w:val="ru-RU"/>
              </w:rPr>
              <w:t>:</w:t>
            </w:r>
          </w:p>
          <w:p w:rsidR="00BA7AEE" w:rsidRPr="00DB27B0" w:rsidRDefault="00BA7AEE" w:rsidP="00BA7AEE">
            <w:pPr>
              <w:ind w:left="67"/>
              <w:rPr>
                <w:lang w:val="ru-RU"/>
              </w:rPr>
            </w:pPr>
            <w:proofErr w:type="spellStart"/>
            <w:r w:rsidRPr="00DB27B0">
              <w:rPr>
                <w:lang w:val="ru-RU"/>
              </w:rPr>
              <w:t>Бағаның</w:t>
            </w:r>
            <w:proofErr w:type="spellEnd"/>
            <w:r w:rsidRPr="00DB27B0">
              <w:rPr>
                <w:lang w:val="ru-RU"/>
              </w:rPr>
              <w:t xml:space="preserve"> </w:t>
            </w:r>
            <w:proofErr w:type="spellStart"/>
            <w:r w:rsidRPr="00DB27B0">
              <w:rPr>
                <w:lang w:val="ru-RU"/>
              </w:rPr>
              <w:t>айырмашылығын</w:t>
            </w:r>
            <w:proofErr w:type="spellEnd"/>
            <w:r w:rsidRPr="00DB27B0">
              <w:rPr>
                <w:lang w:val="ru-RU"/>
              </w:rPr>
              <w:t xml:space="preserve"> </w:t>
            </w:r>
            <w:proofErr w:type="spellStart"/>
            <w:r w:rsidRPr="00DB27B0">
              <w:rPr>
                <w:lang w:val="ru-RU"/>
              </w:rPr>
              <w:t>табайық</w:t>
            </w:r>
            <w:proofErr w:type="spellEnd"/>
            <w:r w:rsidRPr="00DB27B0">
              <w:rPr>
                <w:lang w:val="ru-RU"/>
              </w:rPr>
              <w:t xml:space="preserve">: </w:t>
            </w:r>
          </w:p>
          <w:p w:rsidR="00BA7AEE" w:rsidRPr="00DB27B0" w:rsidRDefault="00BA7AEE" w:rsidP="00BA7AEE">
            <w:pPr>
              <w:ind w:left="67"/>
              <w:rPr>
                <w:lang w:val="ru-RU"/>
              </w:rPr>
            </w:pPr>
            <w:r w:rsidRPr="00DB27B0">
              <w:rPr>
                <w:lang w:val="ru-RU"/>
              </w:rPr>
              <w:t>400−320=80</w:t>
            </w:r>
          </w:p>
          <w:p w:rsidR="00BA7AEE" w:rsidRPr="00DB27B0" w:rsidRDefault="00BA7AEE" w:rsidP="00BA7AEE">
            <w:pPr>
              <w:ind w:left="67"/>
              <w:rPr>
                <w:lang w:val="ru-RU"/>
              </w:rPr>
            </w:pPr>
            <w:r w:rsidRPr="00DB27B0">
              <w:rPr>
                <w:lang w:val="ru-RU"/>
              </w:rPr>
              <w:t>400−320=80 доллар.</w:t>
            </w:r>
          </w:p>
          <w:p w:rsidR="00BA7AEE" w:rsidRPr="00BA7AEE" w:rsidRDefault="00BA7AEE" w:rsidP="00BA7AEE">
            <w:pPr>
              <w:ind w:left="67"/>
              <w:rPr>
                <w:lang w:val="ru-RU"/>
              </w:rPr>
            </w:pPr>
            <w:proofErr w:type="spellStart"/>
            <w:r w:rsidRPr="00BA7AEE">
              <w:rPr>
                <w:lang w:val="ru-RU"/>
              </w:rPr>
              <w:t>Жеңілдік</w:t>
            </w:r>
            <w:proofErr w:type="spellEnd"/>
            <w:r w:rsidRPr="00BA7AEE">
              <w:rPr>
                <w:lang w:val="ru-RU"/>
              </w:rPr>
              <w:t xml:space="preserve"> </w:t>
            </w:r>
            <w:proofErr w:type="spellStart"/>
            <w:r w:rsidRPr="00BA7AEE">
              <w:rPr>
                <w:lang w:val="ru-RU"/>
              </w:rPr>
              <w:t>пайызын</w:t>
            </w:r>
            <w:proofErr w:type="spellEnd"/>
            <w:r w:rsidRPr="00BA7AEE">
              <w:rPr>
                <w:lang w:val="ru-RU"/>
              </w:rPr>
              <w:t xml:space="preserve"> </w:t>
            </w:r>
            <w:proofErr w:type="spellStart"/>
            <w:r w:rsidRPr="00BA7AEE">
              <w:rPr>
                <w:lang w:val="ru-RU"/>
              </w:rPr>
              <w:t>есептейік</w:t>
            </w:r>
            <w:proofErr w:type="spellEnd"/>
            <w:r w:rsidRPr="00BA7AEE">
              <w:rPr>
                <w:lang w:val="ru-RU"/>
              </w:rPr>
              <w:t xml:space="preserve">: </w:t>
            </w:r>
          </w:p>
          <w:p w:rsidR="00BA7AEE" w:rsidRPr="008F0931" w:rsidRDefault="00BA7AEE" w:rsidP="00BA7AEE">
            <w:pPr>
              <w:rPr>
                <w:lang w:val="kk-KZ"/>
              </w:rPr>
            </w:pPr>
            <w:r w:rsidRPr="00DB27B0">
              <w:t>80</w:t>
            </w:r>
            <w:r w:rsidRPr="00DB27B0">
              <w:rPr>
                <w:lang w:val="kk-KZ"/>
              </w:rPr>
              <w:t>/</w:t>
            </w:r>
            <w:r w:rsidRPr="00DB27B0">
              <w:t>400×100%=20%</w:t>
            </w:r>
          </w:p>
        </w:tc>
        <w:tc>
          <w:tcPr>
            <w:tcW w:w="2268" w:type="dxa"/>
            <w:tcBorders>
              <w:top w:val="single" w:sz="4" w:space="0" w:color="auto"/>
              <w:left w:val="single" w:sz="4" w:space="0" w:color="auto"/>
              <w:bottom w:val="single" w:sz="4" w:space="0" w:color="auto"/>
              <w:right w:val="single" w:sz="4" w:space="0" w:color="auto"/>
            </w:tcBorders>
          </w:tcPr>
          <w:p w:rsidR="00BA7AEE" w:rsidRPr="00DB27B0" w:rsidRDefault="00BA7AEE" w:rsidP="00BA7AEE">
            <w:pPr>
              <w:tabs>
                <w:tab w:val="left" w:pos="1311"/>
              </w:tabs>
              <w:rPr>
                <w:color w:val="231F20"/>
                <w:lang w:val="kk-KZ"/>
              </w:rPr>
            </w:pPr>
            <w:r w:rsidRPr="00DB27B0">
              <w:rPr>
                <w:color w:val="231F20"/>
                <w:lang w:val="kk-KZ"/>
              </w:rPr>
              <w:t>Аналитикалық дағдылар: жақсы түсіну үшін күрделі мәселелерді қарапайым қадамдарға бөлу мүмкіндігі.</w:t>
            </w:r>
          </w:p>
          <w:p w:rsidR="00BA7AEE" w:rsidRPr="00DB27B0" w:rsidRDefault="00BA7AEE" w:rsidP="00E6485C">
            <w:pPr>
              <w:pStyle w:val="TableParagraph"/>
              <w:rPr>
                <w:sz w:val="24"/>
                <w:szCs w:val="24"/>
              </w:rPr>
            </w:pPr>
          </w:p>
        </w:tc>
      </w:tr>
      <w:tr w:rsidR="00BA7AEE" w:rsidRPr="00B95BF7" w:rsidTr="00BA7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80"/>
        </w:trPr>
        <w:tc>
          <w:tcPr>
            <w:tcW w:w="2211" w:type="dxa"/>
            <w:vMerge w:val="restart"/>
            <w:tcBorders>
              <w:top w:val="single" w:sz="4" w:space="0" w:color="auto"/>
              <w:left w:val="single" w:sz="4" w:space="0" w:color="auto"/>
              <w:bottom w:val="single" w:sz="4" w:space="0" w:color="auto"/>
              <w:right w:val="single" w:sz="4" w:space="0" w:color="auto"/>
            </w:tcBorders>
          </w:tcPr>
          <w:p w:rsidR="00BA7AEE" w:rsidRDefault="00BA7AEE" w:rsidP="00E6485C">
            <w:pPr>
              <w:ind w:left="147"/>
              <w:rPr>
                <w:iCs/>
                <w:lang w:val="kk-KZ"/>
              </w:rPr>
            </w:pPr>
          </w:p>
          <w:p w:rsidR="00BA7AEE" w:rsidRDefault="00BA7AEE" w:rsidP="00E6485C">
            <w:pPr>
              <w:ind w:left="147"/>
              <w:rPr>
                <w:iCs/>
                <w:lang w:val="kk-KZ"/>
              </w:rPr>
            </w:pPr>
          </w:p>
          <w:p w:rsidR="00BA7AEE" w:rsidRDefault="00BA7AEE" w:rsidP="00E6485C">
            <w:pPr>
              <w:ind w:left="147"/>
              <w:rPr>
                <w:iCs/>
                <w:lang w:val="kk-KZ"/>
              </w:rPr>
            </w:pPr>
          </w:p>
          <w:p w:rsidR="00BA7AEE" w:rsidRPr="00397042" w:rsidRDefault="00BA7AEE" w:rsidP="00E6485C">
            <w:pPr>
              <w:ind w:left="147"/>
              <w:rPr>
                <w:iCs/>
                <w:lang w:val="kk-KZ"/>
              </w:rPr>
            </w:pPr>
            <w:r w:rsidRPr="00397042">
              <w:rPr>
                <w:iCs/>
                <w:lang w:val="kk-KZ"/>
              </w:rPr>
              <w:t xml:space="preserve">Бағалау: </w:t>
            </w:r>
          </w:p>
          <w:p w:rsidR="00BA7AEE" w:rsidRPr="00DB27B0" w:rsidRDefault="00BA7AEE" w:rsidP="00E6485C">
            <w:pPr>
              <w:ind w:left="147"/>
              <w:rPr>
                <w:lang w:val="kk-KZ"/>
              </w:rPr>
            </w:pPr>
          </w:p>
        </w:tc>
        <w:tc>
          <w:tcPr>
            <w:tcW w:w="4603" w:type="dxa"/>
            <w:tcBorders>
              <w:top w:val="single" w:sz="4" w:space="0" w:color="auto"/>
              <w:left w:val="single" w:sz="4" w:space="0" w:color="auto"/>
              <w:bottom w:val="single" w:sz="4" w:space="0" w:color="auto"/>
              <w:right w:val="single" w:sz="4" w:space="0" w:color="auto"/>
            </w:tcBorders>
          </w:tcPr>
          <w:p w:rsidR="00BA7AEE" w:rsidRPr="00DB27B0" w:rsidRDefault="00BA7AEE" w:rsidP="00E6485C">
            <w:pPr>
              <w:pStyle w:val="TableParagraph"/>
              <w:spacing w:before="11"/>
              <w:ind w:left="151" w:right="139" w:hanging="1"/>
              <w:rPr>
                <w:sz w:val="24"/>
                <w:szCs w:val="24"/>
              </w:rPr>
            </w:pPr>
            <w:r w:rsidRPr="00743212">
              <w:rPr>
                <w:sz w:val="24"/>
                <w:szCs w:val="24"/>
              </w:rPr>
              <w:t>Тапсырма:</w:t>
            </w:r>
            <w:r w:rsidRPr="00DB27B0">
              <w:rPr>
                <w:sz w:val="24"/>
                <w:szCs w:val="24"/>
              </w:rPr>
              <w:t xml:space="preserve"> Мәселені шешудің дұрыстығын бағалаңыз. Екі қатарынан жеңілдікті қолданғаннан кейін телефонның соңғы құнын табыңыз. Алдымен жаңа бағаның 10%, содан кейін тағы 20%.</w:t>
            </w:r>
          </w:p>
          <w:p w:rsidR="00BA7AEE" w:rsidRPr="00743212" w:rsidRDefault="00BA7AEE" w:rsidP="00E6485C">
            <w:pPr>
              <w:pStyle w:val="TableParagraph"/>
              <w:spacing w:before="11"/>
              <w:ind w:left="151" w:right="139" w:hanging="1"/>
              <w:rPr>
                <w:sz w:val="24"/>
                <w:szCs w:val="24"/>
              </w:rPr>
            </w:pPr>
            <w:r w:rsidRPr="00743212">
              <w:rPr>
                <w:sz w:val="24"/>
                <w:szCs w:val="24"/>
              </w:rPr>
              <w:t>Шешімі:</w:t>
            </w:r>
          </w:p>
          <w:p w:rsidR="00BA7AEE" w:rsidRPr="00DB27B0" w:rsidRDefault="00BA7AEE" w:rsidP="00E6485C">
            <w:pPr>
              <w:pStyle w:val="TableParagraph"/>
              <w:spacing w:before="11"/>
              <w:ind w:left="151" w:right="139" w:hanging="1"/>
              <w:rPr>
                <w:sz w:val="24"/>
                <w:szCs w:val="24"/>
              </w:rPr>
            </w:pPr>
            <w:r w:rsidRPr="00DB27B0">
              <w:rPr>
                <w:sz w:val="24"/>
                <w:szCs w:val="24"/>
              </w:rPr>
              <w:t>Телефонның бастапқы бағасы болсын 500 доллар.</w:t>
            </w:r>
          </w:p>
          <w:p w:rsidR="00BA7AEE" w:rsidRPr="00DB27B0" w:rsidRDefault="00BA7AEE" w:rsidP="00E6485C">
            <w:pPr>
              <w:pStyle w:val="TableParagraph"/>
              <w:spacing w:before="11"/>
              <w:ind w:left="151" w:right="139" w:hanging="1"/>
              <w:rPr>
                <w:sz w:val="24"/>
                <w:szCs w:val="24"/>
              </w:rPr>
            </w:pPr>
            <w:r w:rsidRPr="00DB27B0">
              <w:rPr>
                <w:sz w:val="24"/>
                <w:szCs w:val="24"/>
              </w:rPr>
              <w:t xml:space="preserve">Бірінші жеңілдік: </w:t>
            </w:r>
          </w:p>
          <w:p w:rsidR="00BA7AEE" w:rsidRPr="00DB27B0" w:rsidRDefault="00BA7AEE" w:rsidP="00E6485C">
            <w:pPr>
              <w:pStyle w:val="TableParagraph"/>
              <w:spacing w:before="11"/>
              <w:ind w:left="151" w:right="139" w:hanging="1"/>
              <w:rPr>
                <w:sz w:val="24"/>
                <w:szCs w:val="24"/>
              </w:rPr>
            </w:pPr>
            <w:r w:rsidRPr="00DB27B0">
              <w:rPr>
                <w:sz w:val="24"/>
                <w:szCs w:val="24"/>
              </w:rPr>
              <w:t>500×0,10=50</w:t>
            </w:r>
          </w:p>
          <w:p w:rsidR="00BA7AEE" w:rsidRPr="00DB27B0" w:rsidRDefault="00BA7AEE" w:rsidP="00E6485C">
            <w:pPr>
              <w:pStyle w:val="TableParagraph"/>
              <w:spacing w:before="11"/>
              <w:ind w:left="151" w:right="139" w:hanging="1"/>
              <w:rPr>
                <w:sz w:val="24"/>
                <w:szCs w:val="24"/>
              </w:rPr>
            </w:pPr>
            <w:r w:rsidRPr="00DB27B0">
              <w:rPr>
                <w:sz w:val="24"/>
                <w:szCs w:val="24"/>
              </w:rPr>
              <w:t>500×0,10=50 доллар.</w:t>
            </w:r>
          </w:p>
          <w:p w:rsidR="00BA7AEE" w:rsidRPr="00DB27B0" w:rsidRDefault="00BA7AEE" w:rsidP="00E6485C">
            <w:pPr>
              <w:pStyle w:val="TableParagraph"/>
              <w:spacing w:before="11"/>
              <w:ind w:left="151" w:right="139" w:hanging="1"/>
              <w:rPr>
                <w:sz w:val="24"/>
                <w:szCs w:val="24"/>
              </w:rPr>
            </w:pPr>
            <w:r w:rsidRPr="00DB27B0">
              <w:rPr>
                <w:sz w:val="24"/>
                <w:szCs w:val="24"/>
              </w:rPr>
              <w:t>Жаңа баға: 500−50=450</w:t>
            </w:r>
          </w:p>
          <w:p w:rsidR="00BA7AEE" w:rsidRPr="00DB27B0" w:rsidRDefault="00BA7AEE" w:rsidP="00E6485C">
            <w:pPr>
              <w:pStyle w:val="TableParagraph"/>
              <w:spacing w:before="11"/>
              <w:ind w:left="151" w:right="139" w:hanging="1"/>
              <w:rPr>
                <w:sz w:val="24"/>
                <w:szCs w:val="24"/>
              </w:rPr>
            </w:pPr>
            <w:r w:rsidRPr="00DB27B0">
              <w:rPr>
                <w:sz w:val="24"/>
                <w:szCs w:val="24"/>
              </w:rPr>
              <w:t>500−50=450 доллар.</w:t>
            </w:r>
          </w:p>
          <w:p w:rsidR="00BA7AEE" w:rsidRPr="00DB27B0" w:rsidRDefault="00BA7AEE" w:rsidP="00E6485C">
            <w:pPr>
              <w:pStyle w:val="TableParagraph"/>
              <w:spacing w:before="11"/>
              <w:ind w:left="151" w:right="139" w:hanging="1"/>
              <w:rPr>
                <w:sz w:val="24"/>
                <w:szCs w:val="24"/>
              </w:rPr>
            </w:pPr>
            <w:r w:rsidRPr="00DB27B0">
              <w:rPr>
                <w:sz w:val="24"/>
                <w:szCs w:val="24"/>
              </w:rPr>
              <w:t xml:space="preserve">Екінші жеңілдік: </w:t>
            </w:r>
          </w:p>
          <w:p w:rsidR="00BA7AEE" w:rsidRPr="00DB27B0" w:rsidRDefault="00BA7AEE" w:rsidP="00E6485C">
            <w:pPr>
              <w:pStyle w:val="TableParagraph"/>
              <w:spacing w:before="11"/>
              <w:ind w:left="151" w:right="139" w:hanging="1"/>
              <w:rPr>
                <w:sz w:val="24"/>
                <w:szCs w:val="24"/>
              </w:rPr>
            </w:pPr>
            <w:r w:rsidRPr="00DB27B0">
              <w:rPr>
                <w:sz w:val="24"/>
                <w:szCs w:val="24"/>
              </w:rPr>
              <w:t>450×0,20=90</w:t>
            </w:r>
          </w:p>
          <w:p w:rsidR="00BA7AEE" w:rsidRPr="00DB27B0" w:rsidRDefault="00BA7AEE" w:rsidP="00E6485C">
            <w:pPr>
              <w:pStyle w:val="TableParagraph"/>
              <w:spacing w:before="11"/>
              <w:ind w:left="151" w:right="139" w:hanging="1"/>
              <w:rPr>
                <w:sz w:val="24"/>
                <w:szCs w:val="24"/>
              </w:rPr>
            </w:pPr>
            <w:r w:rsidRPr="00DB27B0">
              <w:rPr>
                <w:sz w:val="24"/>
                <w:szCs w:val="24"/>
              </w:rPr>
              <w:t>450×0,20=90 доллар.</w:t>
            </w:r>
          </w:p>
          <w:p w:rsidR="00BA7AEE" w:rsidRPr="00DB27B0" w:rsidRDefault="00BA7AEE" w:rsidP="00E6485C">
            <w:pPr>
              <w:pStyle w:val="TableParagraph"/>
              <w:spacing w:before="11"/>
              <w:ind w:left="151" w:right="139" w:hanging="1"/>
              <w:rPr>
                <w:sz w:val="24"/>
                <w:szCs w:val="24"/>
              </w:rPr>
            </w:pPr>
            <w:r w:rsidRPr="00DB27B0">
              <w:rPr>
                <w:sz w:val="24"/>
                <w:szCs w:val="24"/>
              </w:rPr>
              <w:t xml:space="preserve">Жалпы бағасы: </w:t>
            </w:r>
          </w:p>
          <w:p w:rsidR="00BA7AEE" w:rsidRPr="00DB27B0" w:rsidRDefault="00BA7AEE" w:rsidP="00E6485C">
            <w:pPr>
              <w:pStyle w:val="TableParagraph"/>
              <w:spacing w:before="11"/>
              <w:ind w:left="151" w:right="139" w:hanging="1"/>
              <w:rPr>
                <w:sz w:val="24"/>
                <w:szCs w:val="24"/>
              </w:rPr>
            </w:pPr>
            <w:r w:rsidRPr="00DB27B0">
              <w:rPr>
                <w:sz w:val="24"/>
                <w:szCs w:val="24"/>
              </w:rPr>
              <w:lastRenderedPageBreak/>
              <w:t>450−90=360</w:t>
            </w:r>
          </w:p>
          <w:p w:rsidR="00BA7AEE" w:rsidRPr="00DB27B0" w:rsidRDefault="00BA7AEE" w:rsidP="00E6485C">
            <w:pPr>
              <w:pStyle w:val="TableParagraph"/>
              <w:spacing w:before="11"/>
              <w:ind w:left="151" w:right="139" w:hanging="1"/>
              <w:rPr>
                <w:sz w:val="24"/>
                <w:szCs w:val="24"/>
              </w:rPr>
            </w:pPr>
            <w:r w:rsidRPr="00DB27B0">
              <w:rPr>
                <w:sz w:val="24"/>
                <w:szCs w:val="24"/>
              </w:rPr>
              <w:t>450−90=360 доллар.</w:t>
            </w:r>
          </w:p>
        </w:tc>
        <w:tc>
          <w:tcPr>
            <w:tcW w:w="2268" w:type="dxa"/>
            <w:tcBorders>
              <w:top w:val="single" w:sz="4" w:space="0" w:color="auto"/>
              <w:left w:val="single" w:sz="4" w:space="0" w:color="auto"/>
              <w:bottom w:val="single" w:sz="4" w:space="0" w:color="auto"/>
              <w:right w:val="single" w:sz="4" w:space="0" w:color="auto"/>
            </w:tcBorders>
          </w:tcPr>
          <w:p w:rsidR="00BA7AEE" w:rsidRDefault="00BA7AEE" w:rsidP="00E6485C">
            <w:pPr>
              <w:tabs>
                <w:tab w:val="left" w:pos="1311"/>
              </w:tabs>
              <w:rPr>
                <w:color w:val="231F20"/>
                <w:lang w:val="kk-KZ"/>
              </w:rPr>
            </w:pPr>
          </w:p>
          <w:p w:rsidR="00BA7AEE" w:rsidRPr="00690B66" w:rsidRDefault="00BA7AEE" w:rsidP="00E6485C">
            <w:pPr>
              <w:tabs>
                <w:tab w:val="left" w:pos="1311"/>
              </w:tabs>
              <w:rPr>
                <w:sz w:val="24"/>
                <w:szCs w:val="24"/>
                <w:lang w:val="kk-KZ"/>
              </w:rPr>
            </w:pPr>
            <w:r w:rsidRPr="00DB27B0">
              <w:rPr>
                <w:color w:val="231F20"/>
                <w:lang w:val="kk-KZ"/>
              </w:rPr>
              <w:t>Практикалық дағдылар</w:t>
            </w:r>
            <w:r>
              <w:rPr>
                <w:color w:val="231F20"/>
                <w:lang w:val="kk-KZ"/>
              </w:rPr>
              <w:t>дың қалыптасуы</w:t>
            </w:r>
          </w:p>
        </w:tc>
      </w:tr>
      <w:tr w:rsidR="00BA7AEE" w:rsidRPr="00B95BF7" w:rsidTr="00BA7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83"/>
        </w:trPr>
        <w:tc>
          <w:tcPr>
            <w:tcW w:w="2211" w:type="dxa"/>
            <w:vMerge/>
            <w:tcBorders>
              <w:top w:val="single" w:sz="4" w:space="0" w:color="auto"/>
              <w:left w:val="single" w:sz="4" w:space="0" w:color="auto"/>
              <w:bottom w:val="single" w:sz="4" w:space="0" w:color="auto"/>
              <w:right w:val="single" w:sz="4" w:space="0" w:color="auto"/>
            </w:tcBorders>
          </w:tcPr>
          <w:p w:rsidR="00BA7AEE" w:rsidRPr="00DB27B0" w:rsidRDefault="00BA7AEE" w:rsidP="00E6485C">
            <w:pPr>
              <w:rPr>
                <w:lang w:val="kk-KZ"/>
              </w:rPr>
            </w:pPr>
          </w:p>
        </w:tc>
        <w:tc>
          <w:tcPr>
            <w:tcW w:w="4603" w:type="dxa"/>
            <w:tcBorders>
              <w:top w:val="single" w:sz="4" w:space="0" w:color="auto"/>
              <w:left w:val="single" w:sz="4" w:space="0" w:color="auto"/>
              <w:bottom w:val="single" w:sz="4" w:space="0" w:color="auto"/>
              <w:right w:val="single" w:sz="4" w:space="0" w:color="auto"/>
            </w:tcBorders>
          </w:tcPr>
          <w:p w:rsidR="00BA7AEE" w:rsidRPr="008F0931" w:rsidRDefault="00BA7AEE" w:rsidP="00E6485C">
            <w:pPr>
              <w:ind w:left="209"/>
              <w:rPr>
                <w:lang w:val="kk-KZ"/>
              </w:rPr>
            </w:pPr>
            <w:r w:rsidRPr="00DB27B0">
              <w:rPr>
                <w:lang w:val="kk-KZ"/>
              </w:rPr>
              <w:t>Н</w:t>
            </w:r>
            <w:r w:rsidRPr="008F0931">
              <w:rPr>
                <w:lang w:val="kk-KZ"/>
              </w:rPr>
              <w:t>әтижелеріңізді талқылап, олардың дұрыстығы мен толықтығын бағалаңыз.</w:t>
            </w:r>
          </w:p>
        </w:tc>
        <w:tc>
          <w:tcPr>
            <w:tcW w:w="2268" w:type="dxa"/>
            <w:tcBorders>
              <w:top w:val="single" w:sz="4" w:space="0" w:color="auto"/>
              <w:left w:val="single" w:sz="4" w:space="0" w:color="auto"/>
              <w:bottom w:val="single" w:sz="4" w:space="0" w:color="auto"/>
              <w:right w:val="single" w:sz="4" w:space="0" w:color="auto"/>
            </w:tcBorders>
          </w:tcPr>
          <w:p w:rsidR="00BA7AEE" w:rsidRPr="00DB27B0" w:rsidRDefault="00BA7AEE" w:rsidP="00E6485C">
            <w:pPr>
              <w:pStyle w:val="TableParagraph"/>
              <w:rPr>
                <w:sz w:val="24"/>
                <w:szCs w:val="24"/>
              </w:rPr>
            </w:pPr>
          </w:p>
        </w:tc>
      </w:tr>
    </w:tbl>
    <w:p w:rsidR="000A209D" w:rsidRDefault="000A209D" w:rsidP="00CD0D5C">
      <w:pPr>
        <w:widowControl w:val="0"/>
        <w:tabs>
          <w:tab w:val="left" w:pos="1311"/>
        </w:tabs>
        <w:autoSpaceDE w:val="0"/>
        <w:autoSpaceDN w:val="0"/>
        <w:ind w:firstLine="709"/>
        <w:jc w:val="both"/>
        <w:rPr>
          <w:sz w:val="28"/>
          <w:szCs w:val="28"/>
        </w:rPr>
      </w:pPr>
      <w:r>
        <w:rPr>
          <w:sz w:val="28"/>
          <w:szCs w:val="28"/>
          <w:lang w:val="kk-KZ"/>
        </w:rPr>
        <w:t xml:space="preserve">Қорыта келе, </w:t>
      </w:r>
      <w:r w:rsidR="00A23C5B">
        <w:rPr>
          <w:sz w:val="28"/>
          <w:szCs w:val="28"/>
          <w:lang w:val="kk-KZ"/>
        </w:rPr>
        <w:t xml:space="preserve">Математикалық пәндерді оқытуда ұйымдастырылатын өзіндік жұмысты қоғам талабына сай жетілдіруде </w:t>
      </w:r>
      <w:r w:rsidRPr="00485866">
        <w:rPr>
          <w:sz w:val="28"/>
          <w:szCs w:val="28"/>
        </w:rPr>
        <w:t xml:space="preserve">Блум таксономиясы </w:t>
      </w:r>
      <w:r w:rsidR="00895E40">
        <w:rPr>
          <w:sz w:val="28"/>
          <w:szCs w:val="28"/>
          <w:lang w:val="kk-KZ"/>
        </w:rPr>
        <w:t>оңтайлы әдіс</w:t>
      </w:r>
      <w:r w:rsidRPr="00485866">
        <w:rPr>
          <w:sz w:val="28"/>
          <w:szCs w:val="28"/>
        </w:rPr>
        <w:t xml:space="preserve"> болып табылады. Ол </w:t>
      </w:r>
      <w:r w:rsidR="00270E53">
        <w:rPr>
          <w:sz w:val="28"/>
          <w:szCs w:val="28"/>
          <w:lang w:val="kk-KZ"/>
        </w:rPr>
        <w:t>оқытушыларға</w:t>
      </w:r>
      <w:r w:rsidRPr="00485866">
        <w:rPr>
          <w:sz w:val="28"/>
          <w:szCs w:val="28"/>
        </w:rPr>
        <w:t xml:space="preserve"> </w:t>
      </w:r>
      <w:r w:rsidR="00270E53">
        <w:rPr>
          <w:sz w:val="28"/>
          <w:szCs w:val="28"/>
          <w:lang w:val="kk-KZ"/>
        </w:rPr>
        <w:t>өзіндік жұмысты ұйымдастыруда</w:t>
      </w:r>
      <w:r w:rsidRPr="00485866">
        <w:rPr>
          <w:sz w:val="28"/>
          <w:szCs w:val="28"/>
        </w:rPr>
        <w:t xml:space="preserve">, </w:t>
      </w:r>
      <w:r w:rsidR="00270E53">
        <w:rPr>
          <w:sz w:val="28"/>
          <w:szCs w:val="28"/>
          <w:lang w:val="kk-KZ"/>
        </w:rPr>
        <w:t>студенттердің</w:t>
      </w:r>
      <w:r w:rsidRPr="00485866">
        <w:rPr>
          <w:sz w:val="28"/>
          <w:szCs w:val="28"/>
        </w:rPr>
        <w:t xml:space="preserve"> білімін бағалауға және есте сақтаудан бастап сыни ойлау мен синтезге дейінгі әртүрлі танымдық дағдыларды дамытуға көмектесетін нақты құрылымды ұсынады. Блум таксономиясын қолданудың артықшылықтарына құрылымдық оқыту, бағалау әдістерінің алуан түрлілігі, сыни ойлауды дамыту, жеке назар аудару және </w:t>
      </w:r>
      <w:r w:rsidR="00270E53">
        <w:rPr>
          <w:sz w:val="28"/>
          <w:szCs w:val="28"/>
          <w:lang w:val="kk-KZ"/>
        </w:rPr>
        <w:t xml:space="preserve">студенттердің </w:t>
      </w:r>
      <w:r w:rsidRPr="00485866">
        <w:rPr>
          <w:sz w:val="28"/>
          <w:szCs w:val="28"/>
        </w:rPr>
        <w:t>мотивациясы жатады.</w:t>
      </w:r>
    </w:p>
    <w:p w:rsidR="00766068" w:rsidRPr="00766068" w:rsidRDefault="00CD0D5C" w:rsidP="00CD0D5C">
      <w:pPr>
        <w:widowControl w:val="0"/>
        <w:tabs>
          <w:tab w:val="left" w:pos="1311"/>
        </w:tabs>
        <w:autoSpaceDE w:val="0"/>
        <w:autoSpaceDN w:val="0"/>
        <w:ind w:firstLine="709"/>
        <w:jc w:val="both"/>
        <w:rPr>
          <w:sz w:val="28"/>
          <w:szCs w:val="28"/>
          <w:lang w:val="kk-KZ"/>
        </w:rPr>
      </w:pPr>
      <w:r w:rsidRPr="00CD0D5C">
        <w:rPr>
          <w:sz w:val="28"/>
          <w:szCs w:val="28"/>
          <w:lang w:val="kk-KZ"/>
        </w:rPr>
        <w:t>Студенттердің өзіндік жұмысын ұйымдастыру</w:t>
      </w:r>
      <w:r>
        <w:rPr>
          <w:sz w:val="28"/>
          <w:szCs w:val="28"/>
          <w:lang w:val="kk-KZ"/>
        </w:rPr>
        <w:t>дың</w:t>
      </w:r>
      <w:r w:rsidRPr="00CD0D5C">
        <w:rPr>
          <w:sz w:val="28"/>
          <w:szCs w:val="28"/>
          <w:lang w:val="kk-KZ"/>
        </w:rPr>
        <w:t xml:space="preserve"> психологиялық және педагогикалық аспектілер</w:t>
      </w:r>
      <w:r>
        <w:rPr>
          <w:sz w:val="28"/>
          <w:szCs w:val="28"/>
          <w:lang w:val="kk-KZ"/>
        </w:rPr>
        <w:t xml:space="preserve">інде келесі </w:t>
      </w:r>
      <w:r w:rsidRPr="00CD0D5C">
        <w:rPr>
          <w:sz w:val="28"/>
          <w:szCs w:val="28"/>
          <w:lang w:val="kk-KZ"/>
        </w:rPr>
        <w:t>жағдай</w:t>
      </w:r>
      <w:r>
        <w:rPr>
          <w:sz w:val="28"/>
          <w:szCs w:val="28"/>
          <w:lang w:val="kk-KZ"/>
        </w:rPr>
        <w:t>ларды ескеру қажеттілігі, яғни</w:t>
      </w:r>
      <w:r w:rsidRPr="00CD0D5C">
        <w:rPr>
          <w:sz w:val="28"/>
          <w:szCs w:val="28"/>
          <w:lang w:val="kk-KZ"/>
        </w:rPr>
        <w:t xml:space="preserve"> </w:t>
      </w:r>
      <w:r>
        <w:rPr>
          <w:sz w:val="28"/>
          <w:szCs w:val="28"/>
          <w:lang w:val="kk-KZ"/>
        </w:rPr>
        <w:t>і</w:t>
      </w:r>
      <w:r w:rsidRPr="00CD0D5C">
        <w:rPr>
          <w:sz w:val="28"/>
          <w:szCs w:val="28"/>
          <w:lang w:val="kk-KZ"/>
        </w:rPr>
        <w:t xml:space="preserve">шкі </w:t>
      </w:r>
      <w:proofErr w:type="spellStart"/>
      <w:r w:rsidRPr="00CD0D5C">
        <w:rPr>
          <w:sz w:val="28"/>
          <w:szCs w:val="28"/>
          <w:lang w:val="kk-KZ"/>
        </w:rPr>
        <w:t>мотивация</w:t>
      </w:r>
      <w:r>
        <w:rPr>
          <w:sz w:val="28"/>
          <w:szCs w:val="28"/>
          <w:lang w:val="kk-KZ"/>
        </w:rPr>
        <w:t>ны</w:t>
      </w:r>
      <w:proofErr w:type="spellEnd"/>
      <w:r>
        <w:rPr>
          <w:sz w:val="28"/>
          <w:szCs w:val="28"/>
          <w:lang w:val="kk-KZ"/>
        </w:rPr>
        <w:t xml:space="preserve">, </w:t>
      </w:r>
      <w:proofErr w:type="spellStart"/>
      <w:r w:rsidRPr="00CD0D5C">
        <w:rPr>
          <w:sz w:val="28"/>
          <w:szCs w:val="28"/>
          <w:lang w:val="kk-KZ"/>
        </w:rPr>
        <w:t>эмоционалды</w:t>
      </w:r>
      <w:proofErr w:type="spellEnd"/>
      <w:r w:rsidRPr="00CD0D5C">
        <w:rPr>
          <w:sz w:val="28"/>
          <w:szCs w:val="28"/>
          <w:lang w:val="kk-KZ"/>
        </w:rPr>
        <w:t xml:space="preserve"> жағдайды қолдау</w:t>
      </w:r>
      <w:r>
        <w:rPr>
          <w:sz w:val="28"/>
          <w:szCs w:val="28"/>
          <w:lang w:val="kk-KZ"/>
        </w:rPr>
        <w:t xml:space="preserve"> және</w:t>
      </w:r>
      <w:r w:rsidRPr="00CD0D5C">
        <w:rPr>
          <w:sz w:val="28"/>
          <w:szCs w:val="28"/>
          <w:lang w:val="kk-KZ"/>
        </w:rPr>
        <w:t xml:space="preserve"> студенттердің танымдық дағдыларын дамыту</w:t>
      </w:r>
      <w:r>
        <w:rPr>
          <w:sz w:val="28"/>
          <w:szCs w:val="28"/>
          <w:lang w:val="kk-KZ"/>
        </w:rPr>
        <w:t xml:space="preserve"> маңызды.</w:t>
      </w:r>
      <w:r w:rsidRPr="00CD0D5C">
        <w:rPr>
          <w:sz w:val="28"/>
          <w:szCs w:val="28"/>
          <w:lang w:val="kk-KZ"/>
        </w:rPr>
        <w:t xml:space="preserve"> </w:t>
      </w:r>
      <w:r>
        <w:rPr>
          <w:sz w:val="28"/>
          <w:szCs w:val="28"/>
          <w:lang w:val="kk-KZ"/>
        </w:rPr>
        <w:t>Ал, п</w:t>
      </w:r>
      <w:r w:rsidRPr="00CD0D5C">
        <w:rPr>
          <w:sz w:val="28"/>
          <w:szCs w:val="28"/>
          <w:lang w:val="kk-KZ"/>
        </w:rPr>
        <w:t xml:space="preserve">едагогикалық тұрғыдан оқу процесін нақты жоспарлау және құрылымдау, оқытудың әртүрлі әдістерін қолдану, тұрақты бағалау мен кері байланысты қамтамасыз ету, сондай-ақ студенттердің оқытушылармен және өзара белсенді қарым-қатынасын дамыту қажет. Өзіндік жұмысты осындай кешенді ұйымдастыру студенттердің жан-жақты дамуына және олардың </w:t>
      </w:r>
      <w:r>
        <w:rPr>
          <w:sz w:val="28"/>
          <w:szCs w:val="28"/>
          <w:lang w:val="kk-KZ"/>
        </w:rPr>
        <w:t>білім сапасын арттыруына</w:t>
      </w:r>
      <w:r w:rsidRPr="00CD0D5C">
        <w:rPr>
          <w:sz w:val="28"/>
          <w:szCs w:val="28"/>
          <w:lang w:val="kk-KZ"/>
        </w:rPr>
        <w:t xml:space="preserve"> ықпал етеді.</w:t>
      </w:r>
    </w:p>
    <w:p w:rsidR="007C01AB" w:rsidRDefault="007C01AB" w:rsidP="000A209D">
      <w:pPr>
        <w:widowControl w:val="0"/>
        <w:tabs>
          <w:tab w:val="left" w:pos="1311"/>
        </w:tabs>
        <w:autoSpaceDE w:val="0"/>
        <w:autoSpaceDN w:val="0"/>
        <w:jc w:val="both"/>
        <w:rPr>
          <w:sz w:val="28"/>
          <w:szCs w:val="28"/>
        </w:rPr>
      </w:pPr>
    </w:p>
    <w:p w:rsidR="0041785A" w:rsidRDefault="0041785A" w:rsidP="000A209D">
      <w:pPr>
        <w:widowControl w:val="0"/>
        <w:tabs>
          <w:tab w:val="left" w:pos="1311"/>
        </w:tabs>
        <w:autoSpaceDE w:val="0"/>
        <w:autoSpaceDN w:val="0"/>
        <w:jc w:val="both"/>
        <w:rPr>
          <w:b/>
          <w:bCs/>
          <w:sz w:val="28"/>
          <w:szCs w:val="28"/>
          <w:lang w:val="kk-KZ"/>
        </w:rPr>
      </w:pPr>
    </w:p>
    <w:p w:rsidR="000A209D" w:rsidRPr="00AA6452" w:rsidRDefault="000A209D" w:rsidP="000A209D">
      <w:pPr>
        <w:widowControl w:val="0"/>
        <w:tabs>
          <w:tab w:val="left" w:pos="1311"/>
        </w:tabs>
        <w:autoSpaceDE w:val="0"/>
        <w:autoSpaceDN w:val="0"/>
        <w:jc w:val="both"/>
        <w:rPr>
          <w:b/>
          <w:bCs/>
          <w:sz w:val="28"/>
          <w:szCs w:val="28"/>
          <w:lang w:val="kk-KZ"/>
        </w:rPr>
      </w:pPr>
      <w:r w:rsidRPr="00872BAD">
        <w:rPr>
          <w:b/>
          <w:bCs/>
          <w:sz w:val="28"/>
          <w:szCs w:val="28"/>
          <w:lang w:val="kk-KZ"/>
        </w:rPr>
        <w:t>1.3 Жоғары оқу орнында студенттердің өзіндік жұмысын ұйымдастырудың ерекшеліктері</w:t>
      </w:r>
      <w:r w:rsidRPr="00AA6452">
        <w:rPr>
          <w:b/>
          <w:bCs/>
          <w:sz w:val="28"/>
          <w:szCs w:val="28"/>
          <w:lang w:val="kk-KZ"/>
        </w:rPr>
        <w:t xml:space="preserve">  </w:t>
      </w:r>
    </w:p>
    <w:p w:rsidR="000A209D" w:rsidRPr="004C2383" w:rsidRDefault="000A209D" w:rsidP="000A209D">
      <w:pPr>
        <w:widowControl w:val="0"/>
        <w:tabs>
          <w:tab w:val="left" w:pos="1311"/>
        </w:tabs>
        <w:autoSpaceDE w:val="0"/>
        <w:autoSpaceDN w:val="0"/>
        <w:jc w:val="both"/>
        <w:rPr>
          <w:rFonts w:ascii="Arial" w:hAnsi="Arial" w:cs="Arial"/>
          <w:color w:val="222222"/>
          <w:sz w:val="20"/>
          <w:szCs w:val="20"/>
          <w:shd w:val="clear" w:color="auto" w:fill="FFFFFF"/>
        </w:rPr>
      </w:pPr>
    </w:p>
    <w:p w:rsidR="00743212" w:rsidRDefault="00D67535" w:rsidP="00743212">
      <w:pPr>
        <w:widowControl w:val="0"/>
        <w:tabs>
          <w:tab w:val="left" w:pos="1311"/>
        </w:tabs>
        <w:autoSpaceDE w:val="0"/>
        <w:autoSpaceDN w:val="0"/>
        <w:ind w:firstLine="709"/>
        <w:jc w:val="both"/>
        <w:rPr>
          <w:sz w:val="28"/>
          <w:szCs w:val="28"/>
          <w:lang w:val="kk-KZ"/>
        </w:rPr>
      </w:pPr>
      <w:r w:rsidRPr="00FF0721">
        <w:rPr>
          <w:sz w:val="28"/>
          <w:szCs w:val="28"/>
          <w:lang w:val="kk-KZ"/>
        </w:rPr>
        <w:t>Жоғары оқу орнында студенттердің өзіндік жұмысын ұйымдастыру өз бетінше оқуды</w:t>
      </w:r>
      <w:r>
        <w:rPr>
          <w:sz w:val="28"/>
          <w:szCs w:val="28"/>
          <w:lang w:val="kk-KZ"/>
        </w:rPr>
        <w:t>,</w:t>
      </w:r>
      <w:r w:rsidRPr="00FF0721">
        <w:rPr>
          <w:sz w:val="28"/>
          <w:szCs w:val="28"/>
          <w:lang w:val="kk-KZ"/>
        </w:rPr>
        <w:t xml:space="preserve"> сыни тұрғыдан ойлау дағдыларын дамытуда және академиялық жетістіктерге жетуде шешуші рөл атқарады. Бұл </w:t>
      </w:r>
      <w:r>
        <w:rPr>
          <w:sz w:val="28"/>
          <w:szCs w:val="28"/>
          <w:lang w:val="kk-KZ"/>
        </w:rPr>
        <w:t>бөлімде</w:t>
      </w:r>
      <w:r w:rsidRPr="00FF0721">
        <w:rPr>
          <w:sz w:val="28"/>
          <w:szCs w:val="28"/>
          <w:lang w:val="kk-KZ"/>
        </w:rPr>
        <w:t xml:space="preserve"> біз жо</w:t>
      </w:r>
      <w:r>
        <w:rPr>
          <w:sz w:val="28"/>
          <w:szCs w:val="28"/>
          <w:lang w:val="kk-KZ"/>
        </w:rPr>
        <w:t>ғары оқу орнындағы  өзіндік жұмысты</w:t>
      </w:r>
      <w:r w:rsidRPr="00FF0721">
        <w:rPr>
          <w:sz w:val="28"/>
          <w:szCs w:val="28"/>
          <w:lang w:val="kk-KZ"/>
        </w:rPr>
        <w:t xml:space="preserve"> ұйымдастыруда</w:t>
      </w:r>
      <w:r>
        <w:rPr>
          <w:sz w:val="28"/>
          <w:szCs w:val="28"/>
          <w:lang w:val="kk-KZ"/>
        </w:rPr>
        <w:t>ғы ерекшеліктер</w:t>
      </w:r>
      <w:r w:rsidRPr="001C37F1">
        <w:rPr>
          <w:sz w:val="28"/>
          <w:szCs w:val="28"/>
          <w:lang w:val="kk-KZ"/>
        </w:rPr>
        <w:t xml:space="preserve"> жә</w:t>
      </w:r>
      <w:r>
        <w:rPr>
          <w:sz w:val="28"/>
          <w:szCs w:val="28"/>
          <w:lang w:val="kk-KZ"/>
        </w:rPr>
        <w:t xml:space="preserve">не оның </w:t>
      </w:r>
      <w:r w:rsidRPr="001C37F1">
        <w:rPr>
          <w:sz w:val="28"/>
          <w:szCs w:val="28"/>
          <w:lang w:val="kk-KZ"/>
        </w:rPr>
        <w:t xml:space="preserve"> студенттердің жалпы өсуі мен дамуына қалай ықпал ет</w:t>
      </w:r>
      <w:r>
        <w:rPr>
          <w:sz w:val="28"/>
          <w:szCs w:val="28"/>
          <w:lang w:val="kk-KZ"/>
        </w:rPr>
        <w:t>уі қарастырылады</w:t>
      </w:r>
      <w:r w:rsidRPr="001C37F1">
        <w:rPr>
          <w:sz w:val="28"/>
          <w:szCs w:val="28"/>
          <w:lang w:val="kk-KZ"/>
        </w:rPr>
        <w:t>.</w:t>
      </w:r>
    </w:p>
    <w:p w:rsidR="00612D02" w:rsidRDefault="00612D02" w:rsidP="00743212">
      <w:pPr>
        <w:widowControl w:val="0"/>
        <w:tabs>
          <w:tab w:val="left" w:pos="1311"/>
        </w:tabs>
        <w:autoSpaceDE w:val="0"/>
        <w:autoSpaceDN w:val="0"/>
        <w:ind w:firstLine="709"/>
        <w:jc w:val="both"/>
        <w:rPr>
          <w:sz w:val="28"/>
          <w:szCs w:val="28"/>
          <w:lang w:val="kk-KZ"/>
        </w:rPr>
      </w:pPr>
      <w:r w:rsidRPr="00612D02">
        <w:rPr>
          <w:sz w:val="28"/>
          <w:szCs w:val="28"/>
          <w:lang w:val="kk-KZ"/>
        </w:rPr>
        <w:t xml:space="preserve">Қазақстандық жоғары білім беру жүйесін халықаралық білім беру кеңістігіне интеграциялау тәсілдерінің бірі оқытудың кредиттік жүйесін енгізу болып табылады. Бұл жүйенің өзіне тән ерекшелігі-студенттердің өзіндік жұмысына баса назар аудару, бұл өмір бойы үздіксіз өзін-өзі тәрбиелеу үшін қажетті дағдыларды дамытуға ықпал </w:t>
      </w:r>
      <w:proofErr w:type="spellStart"/>
      <w:r w:rsidRPr="00612D02">
        <w:rPr>
          <w:sz w:val="28"/>
          <w:szCs w:val="28"/>
          <w:lang w:val="kk-KZ"/>
        </w:rPr>
        <w:t>етеді.</w:t>
      </w:r>
    </w:p>
    <w:p w:rsidR="00D67535" w:rsidRPr="004A6711" w:rsidRDefault="00D67535" w:rsidP="00743212">
      <w:pPr>
        <w:widowControl w:val="0"/>
        <w:tabs>
          <w:tab w:val="left" w:pos="1311"/>
        </w:tabs>
        <w:autoSpaceDE w:val="0"/>
        <w:autoSpaceDN w:val="0"/>
        <w:ind w:firstLine="709"/>
        <w:jc w:val="both"/>
        <w:rPr>
          <w:sz w:val="28"/>
          <w:szCs w:val="28"/>
          <w:lang w:val="kk-KZ"/>
        </w:rPr>
      </w:pPr>
      <w:r>
        <w:rPr>
          <w:sz w:val="28"/>
          <w:szCs w:val="28"/>
          <w:lang w:val="kk-KZ"/>
        </w:rPr>
        <w:t>Кредитті</w:t>
      </w:r>
      <w:proofErr w:type="spellEnd"/>
      <w:r>
        <w:rPr>
          <w:sz w:val="28"/>
          <w:szCs w:val="28"/>
          <w:lang w:val="kk-KZ"/>
        </w:rPr>
        <w:t xml:space="preserve">к жүйені енгізу барысында білім беу бағдарламаларында </w:t>
      </w:r>
      <w:r w:rsidRPr="004A6711">
        <w:rPr>
          <w:sz w:val="28"/>
          <w:szCs w:val="28"/>
          <w:lang w:val="kk-KZ"/>
        </w:rPr>
        <w:t xml:space="preserve"> өз</w:t>
      </w:r>
      <w:r>
        <w:rPr>
          <w:sz w:val="28"/>
          <w:szCs w:val="28"/>
          <w:lang w:val="kk-KZ"/>
        </w:rPr>
        <w:t>індік жұмысқа</w:t>
      </w:r>
      <w:r w:rsidRPr="004A6711">
        <w:rPr>
          <w:sz w:val="28"/>
          <w:szCs w:val="28"/>
          <w:lang w:val="kk-KZ"/>
        </w:rPr>
        <w:t xml:space="preserve"> </w:t>
      </w:r>
      <w:r>
        <w:rPr>
          <w:sz w:val="28"/>
          <w:szCs w:val="28"/>
          <w:lang w:val="kk-KZ"/>
        </w:rPr>
        <w:t xml:space="preserve"> сағат жеткілікті бөлінген, оны тиімді  пайдалану  мәселесі бүгінгі таңда өзекті </w:t>
      </w:r>
      <w:r w:rsidRPr="004A6711">
        <w:rPr>
          <w:sz w:val="28"/>
          <w:szCs w:val="28"/>
          <w:lang w:val="kk-KZ"/>
        </w:rPr>
        <w:t xml:space="preserve"> болып табылады</w:t>
      </w:r>
      <w:r w:rsidR="00743212">
        <w:rPr>
          <w:sz w:val="28"/>
          <w:szCs w:val="28"/>
          <w:lang w:val="kk-KZ"/>
        </w:rPr>
        <w:t>.</w:t>
      </w:r>
    </w:p>
    <w:p w:rsidR="00D67535" w:rsidRDefault="00D67535" w:rsidP="00D67535">
      <w:pPr>
        <w:pStyle w:val="ae"/>
        <w:shd w:val="clear" w:color="auto" w:fill="FFFFFF"/>
        <w:spacing w:before="0" w:beforeAutospacing="0" w:after="0" w:afterAutospacing="0"/>
        <w:jc w:val="both"/>
        <w:rPr>
          <w:sz w:val="28"/>
          <w:szCs w:val="28"/>
          <w:lang w:val="kk-KZ"/>
        </w:rPr>
      </w:pPr>
      <w:r>
        <w:rPr>
          <w:sz w:val="28"/>
          <w:szCs w:val="28"/>
          <w:lang w:val="kk-KZ"/>
        </w:rPr>
        <w:lastRenderedPageBreak/>
        <w:t xml:space="preserve">   </w:t>
      </w:r>
      <w:r w:rsidRPr="004A6711">
        <w:rPr>
          <w:sz w:val="28"/>
          <w:szCs w:val="28"/>
          <w:lang w:val="kk-KZ"/>
        </w:rPr>
        <w:t xml:space="preserve"> СӨЖ</w:t>
      </w:r>
      <w:r>
        <w:rPr>
          <w:sz w:val="28"/>
          <w:szCs w:val="28"/>
          <w:lang w:val="kk-KZ"/>
        </w:rPr>
        <w:t>-ның</w:t>
      </w:r>
      <w:r w:rsidRPr="004A6711">
        <w:rPr>
          <w:sz w:val="28"/>
          <w:szCs w:val="28"/>
          <w:lang w:val="kk-KZ"/>
        </w:rPr>
        <w:t xml:space="preserve"> басты </w:t>
      </w:r>
      <w:r w:rsidRPr="00872BAD">
        <w:rPr>
          <w:bCs/>
          <w:i/>
          <w:iCs/>
          <w:sz w:val="28"/>
          <w:szCs w:val="28"/>
          <w:lang w:val="kk-KZ"/>
        </w:rPr>
        <w:t>ерекшелігі</w:t>
      </w:r>
      <w:r w:rsidRPr="004A6711">
        <w:rPr>
          <w:sz w:val="28"/>
          <w:szCs w:val="28"/>
          <w:lang w:val="kk-KZ"/>
        </w:rPr>
        <w:t xml:space="preserve"> барлық тақырыпта</w:t>
      </w:r>
      <w:r>
        <w:rPr>
          <w:sz w:val="28"/>
          <w:szCs w:val="28"/>
          <w:lang w:val="kk-KZ"/>
        </w:rPr>
        <w:t>р бойынша тапсырмаларды қамтиды, яғни  бұл студенттің барлық тақырып бойынша білім,</w:t>
      </w:r>
      <w:r w:rsidR="00743212">
        <w:rPr>
          <w:sz w:val="28"/>
          <w:szCs w:val="28"/>
          <w:lang w:val="kk-KZ"/>
        </w:rPr>
        <w:t xml:space="preserve"> </w:t>
      </w:r>
      <w:r>
        <w:rPr>
          <w:sz w:val="28"/>
          <w:szCs w:val="28"/>
          <w:lang w:val="kk-KZ"/>
        </w:rPr>
        <w:t>білігін талап етеді</w:t>
      </w:r>
      <w:r w:rsidR="00743212">
        <w:rPr>
          <w:sz w:val="28"/>
          <w:szCs w:val="28"/>
          <w:lang w:val="kk-KZ"/>
        </w:rPr>
        <w:t xml:space="preserve"> </w:t>
      </w:r>
      <w:r w:rsidR="00743212">
        <w:rPr>
          <w:sz w:val="28"/>
          <w:szCs w:val="28"/>
          <w:lang w:val="kk-KZ"/>
        </w:rPr>
        <w:sym w:font="Symbol" w:char="F05B"/>
      </w:r>
      <w:r w:rsidR="00743212">
        <w:rPr>
          <w:sz w:val="28"/>
          <w:szCs w:val="28"/>
          <w:lang w:val="kk-KZ"/>
        </w:rPr>
        <w:t>121</w:t>
      </w:r>
      <w:r w:rsidR="00743212">
        <w:rPr>
          <w:sz w:val="28"/>
          <w:szCs w:val="28"/>
          <w:lang w:val="kk-KZ"/>
        </w:rPr>
        <w:sym w:font="Symbol" w:char="F05D"/>
      </w:r>
      <w:r>
        <w:rPr>
          <w:sz w:val="28"/>
          <w:szCs w:val="28"/>
          <w:lang w:val="kk-KZ"/>
        </w:rPr>
        <w:t>.</w:t>
      </w:r>
      <w:r w:rsidRPr="004A6711">
        <w:rPr>
          <w:sz w:val="28"/>
          <w:szCs w:val="28"/>
          <w:lang w:val="kk-KZ"/>
        </w:rPr>
        <w:t xml:space="preserve"> СӨЖ</w:t>
      </w:r>
      <w:r>
        <w:rPr>
          <w:sz w:val="28"/>
          <w:szCs w:val="28"/>
          <w:lang w:val="kk-KZ"/>
        </w:rPr>
        <w:t>–</w:t>
      </w:r>
      <w:proofErr w:type="spellStart"/>
      <w:r>
        <w:rPr>
          <w:sz w:val="28"/>
          <w:szCs w:val="28"/>
          <w:lang w:val="kk-KZ"/>
        </w:rPr>
        <w:t>ын</w:t>
      </w:r>
      <w:proofErr w:type="spellEnd"/>
      <w:r>
        <w:rPr>
          <w:sz w:val="28"/>
          <w:szCs w:val="28"/>
          <w:lang w:val="kk-KZ"/>
        </w:rPr>
        <w:t xml:space="preserve"> орындау барысында қалыптасатын тәрбиелік мәні бар, бұл тағы бір </w:t>
      </w:r>
      <w:r w:rsidRPr="00872BAD">
        <w:rPr>
          <w:bCs/>
          <w:i/>
          <w:iCs/>
          <w:sz w:val="28"/>
          <w:szCs w:val="28"/>
          <w:lang w:val="kk-KZ"/>
        </w:rPr>
        <w:t>ерекшелік</w:t>
      </w:r>
      <w:r>
        <w:rPr>
          <w:b/>
          <w:sz w:val="28"/>
          <w:szCs w:val="28"/>
          <w:lang w:val="kk-KZ"/>
        </w:rPr>
        <w:t>.</w:t>
      </w:r>
      <w:r w:rsidRPr="004A6711">
        <w:rPr>
          <w:sz w:val="28"/>
          <w:szCs w:val="28"/>
          <w:lang w:val="kk-KZ"/>
        </w:rPr>
        <w:t xml:space="preserve"> </w:t>
      </w:r>
      <w:r>
        <w:rPr>
          <w:sz w:val="28"/>
          <w:szCs w:val="28"/>
          <w:lang w:val="kk-KZ"/>
        </w:rPr>
        <w:t xml:space="preserve"> Үшінші </w:t>
      </w:r>
      <w:r w:rsidRPr="00872BAD">
        <w:rPr>
          <w:bCs/>
          <w:i/>
          <w:iCs/>
          <w:sz w:val="28"/>
          <w:szCs w:val="28"/>
          <w:lang w:val="kk-KZ"/>
        </w:rPr>
        <w:t xml:space="preserve">ерекшелік </w:t>
      </w:r>
      <w:r>
        <w:rPr>
          <w:sz w:val="28"/>
          <w:szCs w:val="28"/>
          <w:lang w:val="kk-KZ"/>
        </w:rPr>
        <w:t xml:space="preserve"> СӨЖ-</w:t>
      </w:r>
      <w:proofErr w:type="spellStart"/>
      <w:r>
        <w:rPr>
          <w:sz w:val="28"/>
          <w:szCs w:val="28"/>
          <w:lang w:val="kk-KZ"/>
        </w:rPr>
        <w:t>ді</w:t>
      </w:r>
      <w:proofErr w:type="spellEnd"/>
      <w:r>
        <w:rPr>
          <w:sz w:val="28"/>
          <w:szCs w:val="28"/>
          <w:lang w:val="kk-KZ"/>
        </w:rPr>
        <w:t xml:space="preserve"> орындау барысында біршама дағдылар қалыптасады (зерттеу, сыни ойлау, жұмысын уақтылы реттеу, тиімді пайдалану т.с.с). </w:t>
      </w:r>
      <w:r w:rsidRPr="00872BAD">
        <w:rPr>
          <w:bCs/>
          <w:i/>
          <w:iCs/>
          <w:sz w:val="28"/>
          <w:szCs w:val="28"/>
          <w:lang w:val="kk-KZ"/>
        </w:rPr>
        <w:t>Төртіншіден</w:t>
      </w:r>
      <w:r>
        <w:rPr>
          <w:sz w:val="28"/>
          <w:szCs w:val="28"/>
          <w:lang w:val="kk-KZ"/>
        </w:rPr>
        <w:t xml:space="preserve"> өзіндік жұмысты орындау барысында студент тұлға болып қалыптасады.</w:t>
      </w:r>
    </w:p>
    <w:p w:rsidR="00D67535" w:rsidRPr="003D6EA5" w:rsidRDefault="00D67535" w:rsidP="00D67535">
      <w:pPr>
        <w:jc w:val="both"/>
        <w:rPr>
          <w:sz w:val="28"/>
          <w:szCs w:val="28"/>
          <w:shd w:val="clear" w:color="auto" w:fill="FFFFFF" w:themeFill="background1"/>
          <w:lang w:val="kk-KZ"/>
        </w:rPr>
      </w:pPr>
      <w:r>
        <w:rPr>
          <w:sz w:val="28"/>
          <w:szCs w:val="28"/>
          <w:shd w:val="clear" w:color="auto" w:fill="FFFFFF" w:themeFill="background1"/>
          <w:lang w:val="kk-KZ"/>
        </w:rPr>
        <w:t xml:space="preserve">      </w:t>
      </w:r>
      <w:r w:rsidR="00612D02" w:rsidRPr="00612D02">
        <w:rPr>
          <w:sz w:val="28"/>
          <w:szCs w:val="28"/>
          <w:shd w:val="clear" w:color="auto" w:fill="FFFFFF" w:themeFill="background1"/>
          <w:lang w:val="kk-KZ"/>
        </w:rPr>
        <w:t xml:space="preserve">Ресейлік ғалым А. </w:t>
      </w:r>
      <w:proofErr w:type="spellStart"/>
      <w:r w:rsidR="00612D02" w:rsidRPr="00612D02">
        <w:rPr>
          <w:sz w:val="28"/>
          <w:szCs w:val="28"/>
          <w:shd w:val="clear" w:color="auto" w:fill="FFFFFF" w:themeFill="background1"/>
          <w:lang w:val="kk-KZ"/>
        </w:rPr>
        <w:t>Захарованың</w:t>
      </w:r>
      <w:proofErr w:type="spellEnd"/>
      <w:r w:rsidR="00612D02" w:rsidRPr="00612D02">
        <w:rPr>
          <w:sz w:val="28"/>
          <w:szCs w:val="28"/>
          <w:shd w:val="clear" w:color="auto" w:fill="FFFFFF" w:themeFill="background1"/>
          <w:lang w:val="kk-KZ"/>
        </w:rPr>
        <w:t xml:space="preserve"> зерттеуінде </w:t>
      </w:r>
      <w:r w:rsidR="00612D02">
        <w:rPr>
          <w:sz w:val="28"/>
          <w:szCs w:val="28"/>
          <w:shd w:val="clear" w:color="auto" w:fill="FFFFFF" w:themeFill="background1"/>
          <w:lang w:val="kk-KZ"/>
        </w:rPr>
        <w:t>«</w:t>
      </w:r>
      <w:r w:rsidR="00612D02" w:rsidRPr="00612D02">
        <w:rPr>
          <w:sz w:val="28"/>
          <w:szCs w:val="28"/>
          <w:shd w:val="clear" w:color="auto" w:fill="FFFFFF" w:themeFill="background1"/>
          <w:lang w:val="kk-KZ"/>
        </w:rPr>
        <w:t>жоғары оқу орындарында студенттердің өзіндік жұмысын ұйымдастыру оқу процесінің маңызды құрамдас бөлігі болып табылады...</w:t>
      </w:r>
      <w:r w:rsidR="00612D02">
        <w:rPr>
          <w:sz w:val="28"/>
          <w:szCs w:val="28"/>
          <w:shd w:val="clear" w:color="auto" w:fill="FFFFFF" w:themeFill="background1"/>
          <w:lang w:val="kk-KZ"/>
        </w:rPr>
        <w:t xml:space="preserve">» </w:t>
      </w:r>
      <w:r w:rsidR="00612D02" w:rsidRPr="00612D02">
        <w:rPr>
          <w:sz w:val="28"/>
          <w:szCs w:val="28"/>
          <w:shd w:val="clear" w:color="auto" w:fill="FFFFFF" w:themeFill="background1"/>
          <w:lang w:val="kk-KZ"/>
        </w:rPr>
        <w:t>бұл тақырыпқа қатысты әртүрлі тәсілдер мен мәселелер туралы құнды ақпарат береді.</w:t>
      </w:r>
      <w:r w:rsidR="00612D02" w:rsidRPr="00612D02">
        <w:rPr>
          <w:sz w:val="28"/>
          <w:szCs w:val="28"/>
          <w:shd w:val="clear" w:color="auto" w:fill="FFFFFF" w:themeFill="background1"/>
          <w:lang w:val="kk-KZ"/>
        </w:rPr>
        <w:t xml:space="preserve"> </w:t>
      </w:r>
      <w:r>
        <w:rPr>
          <w:lang w:val="kk-KZ"/>
        </w:rPr>
        <w:sym w:font="Symbol" w:char="F05B"/>
      </w:r>
      <w:r w:rsidR="00743212">
        <w:rPr>
          <w:sz w:val="28"/>
          <w:szCs w:val="28"/>
          <w:lang w:val="kk-KZ"/>
        </w:rPr>
        <w:t>122</w:t>
      </w:r>
      <w:r w:rsidR="00B13ECC" w:rsidRPr="00B471C5">
        <w:rPr>
          <w:sz w:val="28"/>
          <w:szCs w:val="28"/>
          <w:lang w:val="kk-KZ"/>
        </w:rPr>
        <w:sym w:font="Symbol" w:char="F05D"/>
      </w:r>
      <w:r w:rsidRPr="003D6EA5">
        <w:rPr>
          <w:sz w:val="28"/>
          <w:szCs w:val="28"/>
          <w:lang w:val="kk-KZ"/>
        </w:rPr>
        <w:t>;</w:t>
      </w:r>
    </w:p>
    <w:p w:rsidR="00D67535" w:rsidRPr="003D6EA5" w:rsidRDefault="00D67535" w:rsidP="00D67535">
      <w:pPr>
        <w:jc w:val="both"/>
        <w:rPr>
          <w:color w:val="1E1D1A"/>
          <w:sz w:val="21"/>
          <w:szCs w:val="21"/>
          <w:lang w:val="kk-KZ"/>
        </w:rPr>
      </w:pPr>
      <w:r>
        <w:rPr>
          <w:sz w:val="28"/>
          <w:szCs w:val="28"/>
          <w:shd w:val="clear" w:color="auto" w:fill="FFFFFF" w:themeFill="background1"/>
          <w:lang w:val="kk-KZ"/>
        </w:rPr>
        <w:t xml:space="preserve">    </w:t>
      </w:r>
      <w:r w:rsidRPr="003D6EA5">
        <w:rPr>
          <w:sz w:val="28"/>
          <w:szCs w:val="28"/>
          <w:shd w:val="clear" w:color="auto" w:fill="FFFFFF" w:themeFill="background1"/>
          <w:lang w:val="kk-KZ"/>
        </w:rPr>
        <w:t xml:space="preserve">Ал, </w:t>
      </w:r>
      <w:r w:rsidR="00B471C5" w:rsidRPr="003D6EA5">
        <w:rPr>
          <w:sz w:val="28"/>
          <w:szCs w:val="28"/>
          <w:shd w:val="clear" w:color="auto" w:fill="FFFFFF" w:themeFill="background1"/>
          <w:lang w:val="kk-KZ"/>
        </w:rPr>
        <w:t>Украина</w:t>
      </w:r>
      <w:r w:rsidRPr="003D6EA5">
        <w:rPr>
          <w:sz w:val="28"/>
          <w:szCs w:val="28"/>
          <w:shd w:val="clear" w:color="auto" w:fill="FFFFFF" w:themeFill="background1"/>
          <w:lang w:val="kk-KZ"/>
        </w:rPr>
        <w:t xml:space="preserve"> ғалымы  </w:t>
      </w:r>
      <w:proofErr w:type="spellStart"/>
      <w:r w:rsidRPr="003D6EA5">
        <w:rPr>
          <w:sz w:val="28"/>
          <w:szCs w:val="28"/>
          <w:shd w:val="clear" w:color="auto" w:fill="FFFFFF" w:themeFill="background1"/>
          <w:lang w:val="kk-KZ"/>
        </w:rPr>
        <w:t>Хузардың</w:t>
      </w:r>
      <w:proofErr w:type="spellEnd"/>
      <w:r w:rsidRPr="003D6EA5">
        <w:rPr>
          <w:sz w:val="28"/>
          <w:szCs w:val="28"/>
          <w:shd w:val="clear" w:color="auto" w:fill="FFFFFF" w:themeFill="background1"/>
          <w:lang w:val="kk-KZ"/>
        </w:rPr>
        <w:t xml:space="preserve"> еңбегінде  «Жоғары оқу орындарында қолдануға болатын студенттердің өзіндік жұмысын ұйымдастыру тәсілдерін әзірлеудің практикалық маңыздылығы және өзіндік жұмыс арқылы оқушылардың белсенділігін, дербестігін, танымдық қызығушылығын</w:t>
      </w:r>
      <w:r w:rsidRPr="003D6EA5">
        <w:rPr>
          <w:sz w:val="28"/>
          <w:szCs w:val="28"/>
          <w:lang w:val="kk-KZ"/>
        </w:rPr>
        <w:t xml:space="preserve"> арттырудың ерекшелігі </w:t>
      </w:r>
      <w:r w:rsidRPr="007C01AB">
        <w:rPr>
          <w:sz w:val="28"/>
          <w:szCs w:val="28"/>
          <w:lang w:val="kk-KZ"/>
        </w:rPr>
        <w:t xml:space="preserve">......» айтылған </w:t>
      </w:r>
      <w:r w:rsidRPr="007C01AB">
        <w:rPr>
          <w:lang w:val="kk-KZ"/>
        </w:rPr>
        <w:sym w:font="Symbol" w:char="F05B"/>
      </w:r>
      <w:r w:rsidR="00B471C5">
        <w:rPr>
          <w:sz w:val="28"/>
          <w:szCs w:val="28"/>
          <w:lang w:val="kk-KZ"/>
        </w:rPr>
        <w:t>123</w:t>
      </w:r>
      <w:r w:rsidRPr="007C01AB">
        <w:rPr>
          <w:lang w:val="kk-KZ"/>
        </w:rPr>
        <w:sym w:font="Symbol" w:char="F05D"/>
      </w:r>
      <w:r w:rsidRPr="007C01AB">
        <w:rPr>
          <w:sz w:val="28"/>
          <w:szCs w:val="28"/>
          <w:lang w:val="kk-KZ"/>
        </w:rPr>
        <w:t>.</w:t>
      </w:r>
      <w:r w:rsidRPr="003D6EA5">
        <w:rPr>
          <w:sz w:val="28"/>
          <w:szCs w:val="28"/>
          <w:lang w:val="kk-KZ"/>
        </w:rPr>
        <w:t xml:space="preserve"> </w:t>
      </w:r>
    </w:p>
    <w:p w:rsidR="00D67535" w:rsidRDefault="00D67535" w:rsidP="00D67535">
      <w:pPr>
        <w:ind w:firstLine="708"/>
        <w:jc w:val="both"/>
        <w:rPr>
          <w:sz w:val="28"/>
          <w:szCs w:val="28"/>
          <w:lang w:val="kk-KZ"/>
        </w:rPr>
      </w:pPr>
      <w:r>
        <w:rPr>
          <w:sz w:val="28"/>
          <w:szCs w:val="28"/>
          <w:lang w:val="kk-KZ"/>
        </w:rPr>
        <w:t xml:space="preserve">Зерттеулерді сараптап талдай отыра, өзіндік жұмысты ұйымдастыру үшін алдымен олардың түрін анықтап, </w:t>
      </w:r>
      <w:r w:rsidRPr="000B64BA">
        <w:rPr>
          <w:i/>
          <w:iCs/>
          <w:sz w:val="28"/>
          <w:szCs w:val="28"/>
          <w:lang w:val="kk-KZ"/>
        </w:rPr>
        <w:t>топтарға бөлу қажет</w:t>
      </w:r>
      <w:r>
        <w:rPr>
          <w:sz w:val="28"/>
          <w:szCs w:val="28"/>
          <w:lang w:val="kk-KZ"/>
        </w:rPr>
        <w:t xml:space="preserve"> деп санадық. Топтарға бөлу үшін өзіндік жұмыстың </w:t>
      </w:r>
      <w:r w:rsidRPr="000B64BA">
        <w:rPr>
          <w:i/>
          <w:iCs/>
          <w:sz w:val="28"/>
          <w:szCs w:val="28"/>
          <w:lang w:val="kk-KZ"/>
        </w:rPr>
        <w:t>ішкі және сыртқы компоненттерін</w:t>
      </w:r>
      <w:r>
        <w:rPr>
          <w:sz w:val="28"/>
          <w:szCs w:val="28"/>
          <w:lang w:val="kk-KZ"/>
        </w:rPr>
        <w:t xml:space="preserve"> айқында</w:t>
      </w:r>
      <w:r w:rsidR="008A198B">
        <w:rPr>
          <w:sz w:val="28"/>
          <w:szCs w:val="28"/>
          <w:lang w:val="kk-KZ"/>
        </w:rPr>
        <w:t>у қажеттілігі туындады</w:t>
      </w:r>
      <w:r>
        <w:rPr>
          <w:sz w:val="28"/>
          <w:szCs w:val="28"/>
          <w:lang w:val="kk-KZ"/>
        </w:rPr>
        <w:t xml:space="preserve">. </w:t>
      </w:r>
      <w:r w:rsidR="008A198B">
        <w:rPr>
          <w:sz w:val="28"/>
          <w:szCs w:val="28"/>
          <w:lang w:val="kk-KZ"/>
        </w:rPr>
        <w:t>10-суретте осы компоненттер көрсетілген.</w:t>
      </w:r>
    </w:p>
    <w:p w:rsidR="008A198B" w:rsidRDefault="008A198B" w:rsidP="00D67535">
      <w:pPr>
        <w:ind w:firstLine="708"/>
        <w:jc w:val="both"/>
        <w:rPr>
          <w:sz w:val="28"/>
          <w:szCs w:val="28"/>
          <w:lang w:val="kk-KZ"/>
        </w:rPr>
      </w:pPr>
    </w:p>
    <w:p w:rsidR="008A198B" w:rsidRDefault="008A198B" w:rsidP="00D67535">
      <w:pPr>
        <w:ind w:firstLine="708"/>
        <w:jc w:val="both"/>
        <w:rPr>
          <w:sz w:val="28"/>
          <w:szCs w:val="28"/>
          <w:lang w:val="kk-KZ"/>
        </w:rPr>
      </w:pPr>
      <w:r>
        <w:rPr>
          <w:noProof/>
          <w:sz w:val="28"/>
          <w:szCs w:val="28"/>
        </w:rPr>
        <w:drawing>
          <wp:inline distT="0" distB="0" distL="0" distR="0" wp14:anchorId="79E44817" wp14:editId="45AEA041">
            <wp:extent cx="5109882" cy="4303059"/>
            <wp:effectExtent l="0" t="0" r="0" b="4064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8A198B" w:rsidRDefault="008A198B" w:rsidP="00D67535">
      <w:pPr>
        <w:ind w:firstLine="708"/>
        <w:jc w:val="both"/>
        <w:rPr>
          <w:sz w:val="28"/>
          <w:szCs w:val="28"/>
          <w:lang w:val="kk-KZ"/>
        </w:rPr>
      </w:pPr>
    </w:p>
    <w:p w:rsidR="008A198B" w:rsidRDefault="008A198B" w:rsidP="008A198B">
      <w:pPr>
        <w:ind w:firstLine="708"/>
        <w:jc w:val="center"/>
        <w:rPr>
          <w:sz w:val="28"/>
          <w:szCs w:val="28"/>
          <w:lang w:val="kk-KZ"/>
        </w:rPr>
      </w:pPr>
      <w:r>
        <w:rPr>
          <w:sz w:val="28"/>
          <w:szCs w:val="28"/>
          <w:lang w:val="kk-KZ"/>
        </w:rPr>
        <w:t xml:space="preserve">Сурет 10 </w:t>
      </w:r>
      <w:r w:rsidRPr="00E14D8D">
        <w:rPr>
          <w:sz w:val="28"/>
          <w:szCs w:val="28"/>
          <w:lang w:val="kk-KZ"/>
        </w:rPr>
        <w:t>–</w:t>
      </w:r>
      <w:r>
        <w:rPr>
          <w:sz w:val="28"/>
          <w:szCs w:val="28"/>
          <w:lang w:val="kk-KZ"/>
        </w:rPr>
        <w:t xml:space="preserve"> Өзіндік жұмыстың компоненттері </w:t>
      </w:r>
    </w:p>
    <w:p w:rsidR="008A198B" w:rsidRDefault="008A198B" w:rsidP="00D67535">
      <w:pPr>
        <w:ind w:firstLine="708"/>
        <w:jc w:val="both"/>
        <w:rPr>
          <w:sz w:val="28"/>
          <w:szCs w:val="28"/>
          <w:lang w:val="kk-KZ"/>
        </w:rPr>
      </w:pPr>
    </w:p>
    <w:p w:rsidR="00D67535" w:rsidRPr="00D13912" w:rsidRDefault="00D67535" w:rsidP="00D67535">
      <w:pPr>
        <w:ind w:firstLine="708"/>
        <w:jc w:val="both"/>
        <w:rPr>
          <w:sz w:val="28"/>
          <w:szCs w:val="28"/>
          <w:lang w:val="kk-KZ"/>
        </w:rPr>
      </w:pPr>
      <w:r w:rsidRPr="00D13912">
        <w:rPr>
          <w:sz w:val="28"/>
          <w:szCs w:val="28"/>
          <w:lang w:val="kk-KZ"/>
        </w:rPr>
        <w:t>Өзіндік жұмысты</w:t>
      </w:r>
      <w:r>
        <w:rPr>
          <w:sz w:val="28"/>
          <w:szCs w:val="28"/>
          <w:lang w:val="kk-KZ"/>
        </w:rPr>
        <w:t>ң</w:t>
      </w:r>
      <w:r w:rsidRPr="00D13912">
        <w:rPr>
          <w:sz w:val="28"/>
          <w:szCs w:val="28"/>
          <w:lang w:val="kk-KZ"/>
        </w:rPr>
        <w:t xml:space="preserve"> </w:t>
      </w:r>
      <w:r w:rsidRPr="000B64BA">
        <w:rPr>
          <w:i/>
          <w:iCs/>
          <w:sz w:val="28"/>
          <w:szCs w:val="28"/>
          <w:lang w:val="kk-KZ"/>
        </w:rPr>
        <w:t>ішкі компоненттеріне</w:t>
      </w:r>
      <w:r w:rsidRPr="00D13912">
        <w:rPr>
          <w:sz w:val="28"/>
          <w:szCs w:val="28"/>
          <w:lang w:val="kk-KZ"/>
        </w:rPr>
        <w:t>:</w:t>
      </w:r>
    </w:p>
    <w:p w:rsidR="00D67535" w:rsidRPr="00D13912" w:rsidRDefault="00D67535" w:rsidP="00D67535">
      <w:pPr>
        <w:ind w:firstLine="708"/>
        <w:jc w:val="both"/>
        <w:rPr>
          <w:sz w:val="28"/>
          <w:szCs w:val="28"/>
          <w:lang w:val="kk-KZ"/>
        </w:rPr>
      </w:pPr>
      <w:r w:rsidRPr="00D13912">
        <w:rPr>
          <w:sz w:val="28"/>
          <w:szCs w:val="28"/>
          <w:lang w:val="kk-KZ"/>
        </w:rPr>
        <w:t xml:space="preserve">1. </w:t>
      </w:r>
      <w:proofErr w:type="spellStart"/>
      <w:r w:rsidRPr="000B64BA">
        <w:rPr>
          <w:i/>
          <w:iCs/>
          <w:sz w:val="28"/>
          <w:szCs w:val="28"/>
          <w:lang w:val="kk-KZ"/>
        </w:rPr>
        <w:t>Мотивация</w:t>
      </w:r>
      <w:proofErr w:type="spellEnd"/>
      <w:r>
        <w:rPr>
          <w:sz w:val="28"/>
          <w:szCs w:val="28"/>
          <w:lang w:val="kk-KZ"/>
        </w:rPr>
        <w:t>: ө</w:t>
      </w:r>
      <w:r w:rsidRPr="00D13912">
        <w:rPr>
          <w:sz w:val="28"/>
          <w:szCs w:val="28"/>
          <w:lang w:val="kk-KZ"/>
        </w:rPr>
        <w:t>з</w:t>
      </w:r>
      <w:r>
        <w:rPr>
          <w:sz w:val="28"/>
          <w:szCs w:val="28"/>
          <w:lang w:val="kk-KZ"/>
        </w:rPr>
        <w:t>ін</w:t>
      </w:r>
      <w:r w:rsidRPr="00D13912">
        <w:rPr>
          <w:sz w:val="28"/>
          <w:szCs w:val="28"/>
          <w:lang w:val="kk-KZ"/>
        </w:rPr>
        <w:t>дік жұмыста ішкі</w:t>
      </w:r>
      <w:r>
        <w:rPr>
          <w:sz w:val="28"/>
          <w:szCs w:val="28"/>
          <w:lang w:val="kk-KZ"/>
        </w:rPr>
        <w:t xml:space="preserve"> </w:t>
      </w:r>
      <w:proofErr w:type="spellStart"/>
      <w:r>
        <w:rPr>
          <w:sz w:val="28"/>
          <w:szCs w:val="28"/>
          <w:lang w:val="kk-KZ"/>
        </w:rPr>
        <w:t>мотивация</w:t>
      </w:r>
      <w:proofErr w:type="spellEnd"/>
      <w:r>
        <w:rPr>
          <w:sz w:val="28"/>
          <w:szCs w:val="28"/>
          <w:lang w:val="kk-KZ"/>
        </w:rPr>
        <w:t xml:space="preserve"> негізгі рөл атқарады, б</w:t>
      </w:r>
      <w:r w:rsidRPr="00D13912">
        <w:rPr>
          <w:sz w:val="28"/>
          <w:szCs w:val="28"/>
          <w:lang w:val="kk-KZ"/>
        </w:rPr>
        <w:t xml:space="preserve">ұл қызығушылық, мақсаттарға жету немесе тапсырмаларды </w:t>
      </w:r>
      <w:r>
        <w:rPr>
          <w:sz w:val="28"/>
          <w:szCs w:val="28"/>
          <w:lang w:val="kk-KZ"/>
        </w:rPr>
        <w:t>орындаудан қанағаттану.</w:t>
      </w:r>
    </w:p>
    <w:p w:rsidR="00D67535" w:rsidRDefault="00D67535" w:rsidP="00D67535">
      <w:pPr>
        <w:ind w:firstLine="708"/>
        <w:jc w:val="both"/>
        <w:rPr>
          <w:sz w:val="28"/>
          <w:szCs w:val="28"/>
          <w:lang w:val="kk-KZ"/>
        </w:rPr>
      </w:pPr>
      <w:r w:rsidRPr="00D13912">
        <w:rPr>
          <w:sz w:val="28"/>
          <w:szCs w:val="28"/>
          <w:lang w:val="kk-KZ"/>
        </w:rPr>
        <w:t xml:space="preserve">2. </w:t>
      </w:r>
      <w:r w:rsidRPr="000B64BA">
        <w:rPr>
          <w:i/>
          <w:iCs/>
          <w:sz w:val="28"/>
          <w:szCs w:val="28"/>
          <w:lang w:val="kk-KZ"/>
        </w:rPr>
        <w:t>Мақсат және жоспарлау</w:t>
      </w:r>
      <w:r>
        <w:rPr>
          <w:sz w:val="28"/>
          <w:szCs w:val="28"/>
          <w:lang w:val="kk-KZ"/>
        </w:rPr>
        <w:t>: нақты мақсатты</w:t>
      </w:r>
      <w:r w:rsidRPr="00D13912">
        <w:rPr>
          <w:sz w:val="28"/>
          <w:szCs w:val="28"/>
          <w:lang w:val="kk-KZ"/>
        </w:rPr>
        <w:t xml:space="preserve"> анықтау және іс-әрекет жоспарын әзірлеу өз</w:t>
      </w:r>
      <w:r>
        <w:rPr>
          <w:sz w:val="28"/>
          <w:szCs w:val="28"/>
          <w:lang w:val="kk-KZ"/>
        </w:rPr>
        <w:t>індік</w:t>
      </w:r>
      <w:r w:rsidRPr="00D13912">
        <w:rPr>
          <w:sz w:val="28"/>
          <w:szCs w:val="28"/>
          <w:lang w:val="kk-KZ"/>
        </w:rPr>
        <w:t xml:space="preserve"> жұмысты құрылымдауға және оның тиімділігін арттыруға көмектеседі.</w:t>
      </w:r>
    </w:p>
    <w:p w:rsidR="00D67535" w:rsidRDefault="00D67535" w:rsidP="00D67535">
      <w:pPr>
        <w:ind w:firstLine="708"/>
        <w:jc w:val="both"/>
        <w:rPr>
          <w:sz w:val="28"/>
          <w:szCs w:val="28"/>
          <w:lang w:val="kk-KZ"/>
        </w:rPr>
      </w:pPr>
      <w:r>
        <w:rPr>
          <w:sz w:val="28"/>
          <w:szCs w:val="28"/>
          <w:lang w:val="kk-KZ"/>
        </w:rPr>
        <w:t xml:space="preserve">3. </w:t>
      </w:r>
      <w:r w:rsidRPr="000B64BA">
        <w:rPr>
          <w:i/>
          <w:iCs/>
          <w:sz w:val="28"/>
          <w:szCs w:val="28"/>
          <w:lang w:val="kk-KZ"/>
        </w:rPr>
        <w:t>Өзін-өзі реттеу және тәртіп</w:t>
      </w:r>
      <w:r>
        <w:rPr>
          <w:sz w:val="28"/>
          <w:szCs w:val="28"/>
          <w:lang w:val="kk-KZ"/>
        </w:rPr>
        <w:t>: ө</w:t>
      </w:r>
      <w:r w:rsidRPr="00D13912">
        <w:rPr>
          <w:sz w:val="28"/>
          <w:szCs w:val="28"/>
          <w:lang w:val="kk-KZ"/>
        </w:rPr>
        <w:t>з</w:t>
      </w:r>
      <w:r>
        <w:rPr>
          <w:sz w:val="28"/>
          <w:szCs w:val="28"/>
          <w:lang w:val="kk-KZ"/>
        </w:rPr>
        <w:t>індік</w:t>
      </w:r>
      <w:r w:rsidRPr="00D13912">
        <w:rPr>
          <w:sz w:val="28"/>
          <w:szCs w:val="28"/>
          <w:lang w:val="kk-KZ"/>
        </w:rPr>
        <w:t xml:space="preserve"> жұмыс</w:t>
      </w:r>
      <w:r>
        <w:rPr>
          <w:sz w:val="28"/>
          <w:szCs w:val="28"/>
          <w:lang w:val="kk-KZ"/>
        </w:rPr>
        <w:t>ты орындау</w:t>
      </w:r>
      <w:r w:rsidRPr="00D13912">
        <w:rPr>
          <w:sz w:val="28"/>
          <w:szCs w:val="28"/>
          <w:lang w:val="kk-KZ"/>
        </w:rPr>
        <w:t xml:space="preserve"> уақытты басқаруды, тапсырмаларға назар аударуды және белгіленген кестені ұстануды талап етеді.</w:t>
      </w:r>
    </w:p>
    <w:p w:rsidR="00D67535" w:rsidRPr="00D13912" w:rsidRDefault="00D67535" w:rsidP="00D67535">
      <w:pPr>
        <w:ind w:firstLine="708"/>
        <w:jc w:val="both"/>
        <w:rPr>
          <w:sz w:val="28"/>
          <w:szCs w:val="28"/>
          <w:lang w:val="kk-KZ"/>
        </w:rPr>
      </w:pPr>
      <w:r>
        <w:rPr>
          <w:sz w:val="28"/>
          <w:szCs w:val="28"/>
          <w:lang w:val="kk-KZ"/>
        </w:rPr>
        <w:t xml:space="preserve">4. </w:t>
      </w:r>
      <w:r w:rsidRPr="000B64BA">
        <w:rPr>
          <w:i/>
          <w:iCs/>
          <w:sz w:val="28"/>
          <w:szCs w:val="28"/>
          <w:lang w:val="kk-KZ"/>
        </w:rPr>
        <w:t>Ақпаратты басқара білу</w:t>
      </w:r>
      <w:r>
        <w:rPr>
          <w:sz w:val="28"/>
          <w:szCs w:val="28"/>
          <w:lang w:val="kk-KZ"/>
        </w:rPr>
        <w:t>: т</w:t>
      </w:r>
      <w:r w:rsidRPr="00D13912">
        <w:rPr>
          <w:sz w:val="28"/>
          <w:szCs w:val="28"/>
          <w:lang w:val="kk-KZ"/>
        </w:rPr>
        <w:t>иімді өзіндік жұмыс</w:t>
      </w:r>
      <w:r>
        <w:rPr>
          <w:sz w:val="28"/>
          <w:szCs w:val="28"/>
          <w:lang w:val="kk-KZ"/>
        </w:rPr>
        <w:t xml:space="preserve">ты орындау </w:t>
      </w:r>
      <w:r w:rsidRPr="00D13912">
        <w:rPr>
          <w:sz w:val="28"/>
          <w:szCs w:val="28"/>
          <w:lang w:val="kk-KZ"/>
        </w:rPr>
        <w:t xml:space="preserve"> әртүрлі көздерден ақпаратты таб</w:t>
      </w:r>
      <w:r>
        <w:rPr>
          <w:sz w:val="28"/>
          <w:szCs w:val="28"/>
          <w:lang w:val="kk-KZ"/>
        </w:rPr>
        <w:t>у, талдау және қолдана білуді</w:t>
      </w:r>
      <w:r w:rsidRPr="00D13912">
        <w:rPr>
          <w:sz w:val="28"/>
          <w:szCs w:val="28"/>
          <w:lang w:val="kk-KZ"/>
        </w:rPr>
        <w:t xml:space="preserve"> талап етеді.</w:t>
      </w:r>
    </w:p>
    <w:p w:rsidR="00D67535" w:rsidRPr="00D13912" w:rsidRDefault="00D67535" w:rsidP="00D67535">
      <w:pPr>
        <w:ind w:firstLine="708"/>
        <w:jc w:val="both"/>
        <w:rPr>
          <w:sz w:val="28"/>
          <w:szCs w:val="28"/>
          <w:lang w:val="kk-KZ"/>
        </w:rPr>
      </w:pPr>
      <w:r>
        <w:rPr>
          <w:sz w:val="28"/>
          <w:szCs w:val="28"/>
          <w:lang w:val="kk-KZ"/>
        </w:rPr>
        <w:t>Өзіндік жұмыстың</w:t>
      </w:r>
      <w:r w:rsidRPr="00D13912">
        <w:rPr>
          <w:sz w:val="28"/>
          <w:szCs w:val="28"/>
          <w:lang w:val="kk-KZ"/>
        </w:rPr>
        <w:t xml:space="preserve"> </w:t>
      </w:r>
      <w:r w:rsidRPr="000B64BA">
        <w:rPr>
          <w:i/>
          <w:iCs/>
          <w:sz w:val="28"/>
          <w:szCs w:val="28"/>
          <w:lang w:val="kk-KZ"/>
        </w:rPr>
        <w:t>сыртқы компоненттеріне</w:t>
      </w:r>
      <w:r w:rsidRPr="00D13912">
        <w:rPr>
          <w:sz w:val="28"/>
          <w:szCs w:val="28"/>
          <w:lang w:val="kk-KZ"/>
        </w:rPr>
        <w:t>:</w:t>
      </w:r>
    </w:p>
    <w:p w:rsidR="00D67535" w:rsidRPr="00D13912" w:rsidRDefault="00D67535" w:rsidP="00D67535">
      <w:pPr>
        <w:ind w:firstLine="708"/>
        <w:jc w:val="both"/>
        <w:rPr>
          <w:sz w:val="28"/>
          <w:szCs w:val="28"/>
          <w:lang w:val="kk-KZ"/>
        </w:rPr>
      </w:pPr>
      <w:r>
        <w:rPr>
          <w:sz w:val="28"/>
          <w:szCs w:val="28"/>
          <w:lang w:val="kk-KZ"/>
        </w:rPr>
        <w:t xml:space="preserve">1. </w:t>
      </w:r>
      <w:r w:rsidRPr="000B64BA">
        <w:rPr>
          <w:i/>
          <w:iCs/>
          <w:sz w:val="28"/>
          <w:szCs w:val="28"/>
          <w:lang w:val="kk-KZ"/>
        </w:rPr>
        <w:t>Ресурстар:</w:t>
      </w:r>
      <w:r>
        <w:rPr>
          <w:sz w:val="28"/>
          <w:szCs w:val="28"/>
          <w:lang w:val="kk-KZ"/>
        </w:rPr>
        <w:t xml:space="preserve"> а</w:t>
      </w:r>
      <w:r w:rsidRPr="00D13912">
        <w:rPr>
          <w:sz w:val="28"/>
          <w:szCs w:val="28"/>
          <w:lang w:val="kk-KZ"/>
        </w:rPr>
        <w:t xml:space="preserve">қпарат, материалдар және құралдар сияқты қажетті ресурстарға қол жеткізу тапсырмаларды орындау </w:t>
      </w:r>
      <w:r>
        <w:rPr>
          <w:sz w:val="28"/>
          <w:szCs w:val="28"/>
          <w:lang w:val="kk-KZ"/>
        </w:rPr>
        <w:t>үшін қажет.</w:t>
      </w:r>
    </w:p>
    <w:p w:rsidR="00D67535" w:rsidRPr="00D13912" w:rsidRDefault="00D67535" w:rsidP="00D67535">
      <w:pPr>
        <w:ind w:firstLine="708"/>
        <w:jc w:val="both"/>
        <w:rPr>
          <w:sz w:val="28"/>
          <w:szCs w:val="28"/>
          <w:lang w:val="kk-KZ"/>
        </w:rPr>
      </w:pPr>
      <w:r>
        <w:rPr>
          <w:sz w:val="28"/>
          <w:szCs w:val="28"/>
          <w:lang w:val="kk-KZ"/>
        </w:rPr>
        <w:t xml:space="preserve">2. </w:t>
      </w:r>
      <w:r w:rsidRPr="000B64BA">
        <w:rPr>
          <w:i/>
          <w:iCs/>
          <w:sz w:val="28"/>
          <w:szCs w:val="28"/>
          <w:lang w:val="kk-KZ"/>
        </w:rPr>
        <w:t>Қоршаған ортаны қолдау</w:t>
      </w:r>
      <w:r>
        <w:rPr>
          <w:sz w:val="28"/>
          <w:szCs w:val="28"/>
          <w:lang w:val="kk-KZ"/>
        </w:rPr>
        <w:t>: қ</w:t>
      </w:r>
      <w:r w:rsidRPr="00D13912">
        <w:rPr>
          <w:sz w:val="28"/>
          <w:szCs w:val="28"/>
          <w:lang w:val="kk-KZ"/>
        </w:rPr>
        <w:t>оршаған орта, оның ішінде отбасы,</w:t>
      </w:r>
      <w:r>
        <w:rPr>
          <w:sz w:val="28"/>
          <w:szCs w:val="28"/>
          <w:lang w:val="kk-KZ"/>
        </w:rPr>
        <w:t xml:space="preserve"> әріптестер және достар өзіндік </w:t>
      </w:r>
      <w:r w:rsidRPr="00D13912">
        <w:rPr>
          <w:sz w:val="28"/>
          <w:szCs w:val="28"/>
          <w:lang w:val="kk-KZ"/>
        </w:rPr>
        <w:t>жұмыс істеуге қолдау көрсет</w:t>
      </w:r>
      <w:r>
        <w:rPr>
          <w:sz w:val="28"/>
          <w:szCs w:val="28"/>
          <w:lang w:val="kk-KZ"/>
        </w:rPr>
        <w:t>е алады немесе кедергілер жасайды</w:t>
      </w:r>
      <w:r w:rsidRPr="00D13912">
        <w:rPr>
          <w:sz w:val="28"/>
          <w:szCs w:val="28"/>
          <w:lang w:val="kk-KZ"/>
        </w:rPr>
        <w:t>.</w:t>
      </w:r>
    </w:p>
    <w:p w:rsidR="00D67535" w:rsidRPr="00D13912" w:rsidRDefault="00D67535" w:rsidP="00D67535">
      <w:pPr>
        <w:ind w:firstLine="708"/>
        <w:jc w:val="both"/>
        <w:rPr>
          <w:sz w:val="28"/>
          <w:szCs w:val="28"/>
          <w:lang w:val="kk-KZ"/>
        </w:rPr>
      </w:pPr>
      <w:r>
        <w:rPr>
          <w:sz w:val="28"/>
          <w:szCs w:val="28"/>
          <w:lang w:val="kk-KZ"/>
        </w:rPr>
        <w:t xml:space="preserve">3. </w:t>
      </w:r>
      <w:r w:rsidRPr="000B64BA">
        <w:rPr>
          <w:i/>
          <w:iCs/>
          <w:sz w:val="28"/>
          <w:szCs w:val="28"/>
          <w:lang w:val="kk-KZ"/>
        </w:rPr>
        <w:t>Технология және инфрақұрылым</w:t>
      </w:r>
      <w:r>
        <w:rPr>
          <w:sz w:val="28"/>
          <w:szCs w:val="28"/>
          <w:lang w:val="kk-KZ"/>
        </w:rPr>
        <w:t>: т</w:t>
      </w:r>
      <w:r w:rsidRPr="00D13912">
        <w:rPr>
          <w:sz w:val="28"/>
          <w:szCs w:val="28"/>
          <w:lang w:val="kk-KZ"/>
        </w:rPr>
        <w:t>ехнологияны тиімді пайдалану және тиісті инфрақұрылымның болуы дербес жұмысты айтарлықтай жеңілдетеді.</w:t>
      </w:r>
    </w:p>
    <w:p w:rsidR="00D67535" w:rsidRPr="00D13912" w:rsidRDefault="00D67535" w:rsidP="00D67535">
      <w:pPr>
        <w:ind w:firstLine="708"/>
        <w:jc w:val="both"/>
        <w:rPr>
          <w:sz w:val="28"/>
          <w:szCs w:val="28"/>
          <w:lang w:val="kk-KZ"/>
        </w:rPr>
      </w:pPr>
      <w:r>
        <w:rPr>
          <w:sz w:val="28"/>
          <w:szCs w:val="28"/>
          <w:lang w:val="kk-KZ"/>
        </w:rPr>
        <w:t xml:space="preserve">4. </w:t>
      </w:r>
      <w:r w:rsidRPr="000B64BA">
        <w:rPr>
          <w:i/>
          <w:iCs/>
          <w:sz w:val="28"/>
          <w:szCs w:val="28"/>
          <w:lang w:val="kk-KZ"/>
        </w:rPr>
        <w:t xml:space="preserve">Сыртқы </w:t>
      </w:r>
      <w:proofErr w:type="spellStart"/>
      <w:r w:rsidRPr="000B64BA">
        <w:rPr>
          <w:i/>
          <w:iCs/>
          <w:sz w:val="28"/>
          <w:szCs w:val="28"/>
          <w:lang w:val="kk-KZ"/>
        </w:rPr>
        <w:t>мотиваторлар</w:t>
      </w:r>
      <w:proofErr w:type="spellEnd"/>
      <w:r>
        <w:rPr>
          <w:sz w:val="28"/>
          <w:szCs w:val="28"/>
          <w:lang w:val="kk-KZ"/>
        </w:rPr>
        <w:t xml:space="preserve">: </w:t>
      </w:r>
      <w:r w:rsidRPr="00D13912">
        <w:rPr>
          <w:sz w:val="28"/>
          <w:szCs w:val="28"/>
          <w:lang w:val="kk-KZ"/>
        </w:rPr>
        <w:t xml:space="preserve">тапсырмаларды орындау мерзімдері, бәсекелестік немесе сыйақы алу мүмкіндігі </w:t>
      </w:r>
      <w:r>
        <w:rPr>
          <w:sz w:val="28"/>
          <w:szCs w:val="28"/>
          <w:lang w:val="kk-KZ"/>
        </w:rPr>
        <w:t xml:space="preserve">өзіндік </w:t>
      </w:r>
      <w:r w:rsidRPr="00D13912">
        <w:rPr>
          <w:sz w:val="28"/>
          <w:szCs w:val="28"/>
          <w:lang w:val="kk-KZ"/>
        </w:rPr>
        <w:t xml:space="preserve">жұмыстың </w:t>
      </w:r>
      <w:proofErr w:type="spellStart"/>
      <w:r w:rsidRPr="00D13912">
        <w:rPr>
          <w:sz w:val="28"/>
          <w:szCs w:val="28"/>
          <w:lang w:val="kk-KZ"/>
        </w:rPr>
        <w:t>мотивациясына</w:t>
      </w:r>
      <w:proofErr w:type="spellEnd"/>
      <w:r w:rsidRPr="00D13912">
        <w:rPr>
          <w:sz w:val="28"/>
          <w:szCs w:val="28"/>
          <w:lang w:val="kk-KZ"/>
        </w:rPr>
        <w:t xml:space="preserve"> және тиімділігіне әсер</w:t>
      </w:r>
      <w:r>
        <w:rPr>
          <w:sz w:val="28"/>
          <w:szCs w:val="28"/>
          <w:lang w:val="kk-KZ"/>
        </w:rPr>
        <w:t xml:space="preserve"> етеді</w:t>
      </w:r>
      <w:r w:rsidRPr="00D13912">
        <w:rPr>
          <w:sz w:val="28"/>
          <w:szCs w:val="28"/>
          <w:lang w:val="kk-KZ"/>
        </w:rPr>
        <w:t>.</w:t>
      </w:r>
    </w:p>
    <w:p w:rsidR="00A93A34" w:rsidRDefault="00D67535" w:rsidP="00A93A34">
      <w:pPr>
        <w:ind w:firstLine="708"/>
        <w:jc w:val="both"/>
        <w:rPr>
          <w:sz w:val="28"/>
          <w:szCs w:val="28"/>
          <w:lang w:val="kk-KZ"/>
        </w:rPr>
      </w:pPr>
      <w:r w:rsidRPr="00D13912">
        <w:rPr>
          <w:sz w:val="28"/>
          <w:szCs w:val="28"/>
          <w:lang w:val="kk-KZ"/>
        </w:rPr>
        <w:t xml:space="preserve">Бұл ішкі және сыртқы </w:t>
      </w:r>
      <w:r>
        <w:rPr>
          <w:sz w:val="28"/>
          <w:szCs w:val="28"/>
          <w:lang w:val="kk-KZ"/>
        </w:rPr>
        <w:t>компоненттер</w:t>
      </w:r>
      <w:r w:rsidRPr="00D13912">
        <w:rPr>
          <w:sz w:val="28"/>
          <w:szCs w:val="28"/>
          <w:lang w:val="kk-KZ"/>
        </w:rPr>
        <w:t xml:space="preserve"> өзара байланысты және бір-біріне әсер етіп, өзіндік жұмыстың жалпы контекстін құрайд</w:t>
      </w:r>
      <w:r w:rsidRPr="0041785A">
        <w:rPr>
          <w:sz w:val="28"/>
          <w:szCs w:val="28"/>
          <w:lang w:val="kk-KZ"/>
        </w:rPr>
        <w:t>ы.</w:t>
      </w:r>
    </w:p>
    <w:p w:rsidR="00A93A34" w:rsidRDefault="00A93A34" w:rsidP="00A93A34">
      <w:pPr>
        <w:pStyle w:val="ae"/>
        <w:spacing w:before="0" w:beforeAutospacing="0" w:after="0" w:afterAutospacing="0"/>
        <w:ind w:firstLine="709"/>
        <w:jc w:val="both"/>
        <w:rPr>
          <w:sz w:val="28"/>
          <w:szCs w:val="28"/>
          <w:lang w:val="kk-KZ"/>
        </w:rPr>
      </w:pPr>
      <w:r w:rsidRPr="00CE017F">
        <w:rPr>
          <w:sz w:val="28"/>
          <w:szCs w:val="28"/>
          <w:lang w:val="kk-KZ"/>
        </w:rPr>
        <w:t>Оқу процесі</w:t>
      </w:r>
      <w:r>
        <w:rPr>
          <w:sz w:val="28"/>
          <w:szCs w:val="28"/>
          <w:lang w:val="kk-KZ"/>
        </w:rPr>
        <w:t xml:space="preserve"> </w:t>
      </w:r>
      <w:r w:rsidRPr="00CE017F">
        <w:rPr>
          <w:sz w:val="28"/>
          <w:szCs w:val="28"/>
          <w:lang w:val="kk-KZ"/>
        </w:rPr>
        <w:t xml:space="preserve"> бойынша Б. П. </w:t>
      </w:r>
      <w:proofErr w:type="spellStart"/>
      <w:r w:rsidRPr="00CE017F">
        <w:rPr>
          <w:sz w:val="28"/>
          <w:szCs w:val="28"/>
          <w:lang w:val="kk-KZ"/>
        </w:rPr>
        <w:t>Есипов</w:t>
      </w:r>
      <w:proofErr w:type="spellEnd"/>
      <w:r>
        <w:rPr>
          <w:sz w:val="28"/>
          <w:szCs w:val="28"/>
          <w:lang w:val="kk-KZ"/>
        </w:rPr>
        <w:t xml:space="preserve"> </w:t>
      </w:r>
      <w:r w:rsidRPr="00CE017F">
        <w:rPr>
          <w:sz w:val="28"/>
          <w:szCs w:val="28"/>
          <w:lang w:val="kk-KZ"/>
        </w:rPr>
        <w:t xml:space="preserve"> дербес жұмыс түрлерін жіктейді: </w:t>
      </w:r>
    </w:p>
    <w:p w:rsidR="00A93A34" w:rsidRDefault="00A93A34" w:rsidP="00A93A34">
      <w:pPr>
        <w:pStyle w:val="ae"/>
        <w:spacing w:before="0" w:beforeAutospacing="0" w:after="0" w:afterAutospacing="0"/>
        <w:ind w:firstLine="709"/>
        <w:jc w:val="both"/>
        <w:rPr>
          <w:sz w:val="28"/>
          <w:szCs w:val="28"/>
          <w:lang w:val="kk-KZ"/>
        </w:rPr>
      </w:pPr>
      <w:r w:rsidRPr="00CE017F">
        <w:rPr>
          <w:sz w:val="28"/>
          <w:szCs w:val="28"/>
          <w:lang w:val="kk-KZ"/>
        </w:rPr>
        <w:t xml:space="preserve">1) жаңа білім алу мақсатында қолданылатын </w:t>
      </w:r>
      <w:r>
        <w:rPr>
          <w:sz w:val="28"/>
          <w:szCs w:val="28"/>
          <w:lang w:val="kk-KZ"/>
        </w:rPr>
        <w:t>өзіндік</w:t>
      </w:r>
      <w:r w:rsidRPr="00CE017F">
        <w:rPr>
          <w:sz w:val="28"/>
          <w:szCs w:val="28"/>
          <w:lang w:val="kk-KZ"/>
        </w:rPr>
        <w:t xml:space="preserve"> жұмыстар; </w:t>
      </w:r>
    </w:p>
    <w:p w:rsidR="00A93A34" w:rsidRDefault="00A93A34" w:rsidP="00A93A34">
      <w:pPr>
        <w:pStyle w:val="ae"/>
        <w:spacing w:before="0" w:beforeAutospacing="0" w:after="0" w:afterAutospacing="0"/>
        <w:ind w:firstLine="709"/>
        <w:jc w:val="both"/>
        <w:rPr>
          <w:sz w:val="28"/>
          <w:szCs w:val="28"/>
          <w:lang w:val="kk-KZ"/>
        </w:rPr>
      </w:pPr>
      <w:r w:rsidRPr="00CE017F">
        <w:rPr>
          <w:sz w:val="28"/>
          <w:szCs w:val="28"/>
          <w:lang w:val="kk-KZ"/>
        </w:rPr>
        <w:t xml:space="preserve">2) алған білімі негізінде </w:t>
      </w:r>
      <w:r>
        <w:rPr>
          <w:sz w:val="28"/>
          <w:szCs w:val="28"/>
          <w:lang w:val="kk-KZ"/>
        </w:rPr>
        <w:t>өзіндік</w:t>
      </w:r>
      <w:r w:rsidRPr="00CE017F">
        <w:rPr>
          <w:sz w:val="28"/>
          <w:szCs w:val="28"/>
          <w:lang w:val="kk-KZ"/>
        </w:rPr>
        <w:t xml:space="preserve"> жұмыстар; </w:t>
      </w:r>
    </w:p>
    <w:p w:rsidR="00A93A34" w:rsidRDefault="00A93A34" w:rsidP="00A93A34">
      <w:pPr>
        <w:pStyle w:val="ae"/>
        <w:spacing w:before="0" w:beforeAutospacing="0" w:after="0" w:afterAutospacing="0"/>
        <w:ind w:firstLine="709"/>
        <w:jc w:val="both"/>
        <w:rPr>
          <w:sz w:val="28"/>
          <w:szCs w:val="28"/>
          <w:lang w:val="kk-KZ"/>
        </w:rPr>
      </w:pPr>
      <w:r w:rsidRPr="00CE017F">
        <w:rPr>
          <w:sz w:val="28"/>
          <w:szCs w:val="28"/>
          <w:lang w:val="kk-KZ"/>
        </w:rPr>
        <w:t xml:space="preserve">3) оқушылардың білімін, іскерлігі мен дағдыларын қайталау және тексеру мақсатында </w:t>
      </w:r>
      <w:r>
        <w:rPr>
          <w:sz w:val="28"/>
          <w:szCs w:val="28"/>
          <w:lang w:val="kk-KZ"/>
        </w:rPr>
        <w:t>өзіндік</w:t>
      </w:r>
      <w:r w:rsidRPr="00CE017F">
        <w:rPr>
          <w:sz w:val="28"/>
          <w:szCs w:val="28"/>
          <w:lang w:val="kk-KZ"/>
        </w:rPr>
        <w:t xml:space="preserve"> жұмыстар.</w:t>
      </w:r>
    </w:p>
    <w:p w:rsidR="00A93A34" w:rsidRPr="00CE017F" w:rsidRDefault="00A93A34" w:rsidP="00A93A34">
      <w:pPr>
        <w:pStyle w:val="ae"/>
        <w:spacing w:before="0" w:beforeAutospacing="0" w:after="0" w:afterAutospacing="0"/>
        <w:ind w:firstLine="709"/>
        <w:jc w:val="both"/>
        <w:rPr>
          <w:sz w:val="28"/>
          <w:szCs w:val="28"/>
          <w:lang w:val="kk-KZ"/>
        </w:rPr>
      </w:pPr>
      <w:r w:rsidRPr="00CE017F">
        <w:rPr>
          <w:sz w:val="28"/>
          <w:szCs w:val="28"/>
          <w:lang w:val="kk-KZ"/>
        </w:rPr>
        <w:t xml:space="preserve"> Бұл жіктеу өткен ғасырдың 50-ші жылдарының екінші жартысындағы кеңестік мектептің тәжірибесін жинақтайды және сабақтың дәстүрлі құрылымына сүйенеді. Ол оқу процесінің бірлігі негізінде сабаққа икемді және әртүрлі құрылым беруге тырысатын мұғалімдердің шығармашылық ізденістерін әлі ескермейді</w:t>
      </w:r>
      <w:r>
        <w:rPr>
          <w:sz w:val="28"/>
          <w:szCs w:val="28"/>
          <w:lang w:val="kk-KZ"/>
        </w:rPr>
        <w:t xml:space="preserve"> </w:t>
      </w:r>
      <w:r>
        <w:rPr>
          <w:sz w:val="28"/>
          <w:szCs w:val="28"/>
          <w:lang w:val="kk-KZ"/>
        </w:rPr>
        <w:sym w:font="Symbol" w:char="F05B"/>
      </w:r>
      <w:r>
        <w:rPr>
          <w:sz w:val="28"/>
          <w:szCs w:val="28"/>
          <w:lang w:val="kk-KZ"/>
        </w:rPr>
        <w:t>124</w:t>
      </w:r>
      <w:r>
        <w:rPr>
          <w:sz w:val="28"/>
          <w:szCs w:val="28"/>
          <w:lang w:val="kk-KZ"/>
        </w:rPr>
        <w:sym w:font="Symbol" w:char="F05D"/>
      </w:r>
      <w:r w:rsidRPr="00CE017F">
        <w:rPr>
          <w:sz w:val="28"/>
          <w:szCs w:val="28"/>
          <w:lang w:val="kk-KZ"/>
        </w:rPr>
        <w:t>.</w:t>
      </w:r>
    </w:p>
    <w:p w:rsidR="00A93A34" w:rsidRDefault="00A93A34" w:rsidP="00A93A34">
      <w:pPr>
        <w:pStyle w:val="ae"/>
        <w:spacing w:before="0" w:beforeAutospacing="0" w:after="0" w:afterAutospacing="0"/>
        <w:ind w:firstLine="709"/>
        <w:jc w:val="both"/>
        <w:rPr>
          <w:sz w:val="28"/>
          <w:szCs w:val="28"/>
          <w:lang w:val="kk-KZ"/>
        </w:rPr>
      </w:pPr>
      <w:r w:rsidRPr="00CE017F">
        <w:rPr>
          <w:sz w:val="28"/>
          <w:szCs w:val="28"/>
          <w:lang w:val="kk-KZ"/>
        </w:rPr>
        <w:t xml:space="preserve">Зерттеуші В.П. </w:t>
      </w:r>
      <w:proofErr w:type="spellStart"/>
      <w:r w:rsidRPr="00CE017F">
        <w:rPr>
          <w:sz w:val="28"/>
          <w:szCs w:val="28"/>
          <w:lang w:val="kk-KZ"/>
        </w:rPr>
        <w:t>Стрезикозиннің</w:t>
      </w:r>
      <w:proofErr w:type="spellEnd"/>
      <w:r w:rsidRPr="00CE017F">
        <w:rPr>
          <w:sz w:val="28"/>
          <w:szCs w:val="28"/>
          <w:lang w:val="kk-KZ"/>
        </w:rPr>
        <w:t xml:space="preserve"> жіктелуі білім көздері мен оқыту әдістері бойынша құрастырылған: </w:t>
      </w:r>
    </w:p>
    <w:p w:rsidR="00A93A34" w:rsidRDefault="00A93A34" w:rsidP="00A93A34">
      <w:pPr>
        <w:pStyle w:val="ae"/>
        <w:spacing w:before="0" w:beforeAutospacing="0" w:after="0" w:afterAutospacing="0"/>
        <w:ind w:firstLine="709"/>
        <w:jc w:val="both"/>
        <w:rPr>
          <w:sz w:val="28"/>
          <w:szCs w:val="28"/>
          <w:lang w:val="kk-KZ"/>
        </w:rPr>
      </w:pPr>
      <w:r w:rsidRPr="00CE017F">
        <w:rPr>
          <w:sz w:val="28"/>
          <w:szCs w:val="28"/>
          <w:lang w:val="kk-KZ"/>
        </w:rPr>
        <w:t xml:space="preserve">1) оқу кітабымен жұмыс; </w:t>
      </w:r>
    </w:p>
    <w:p w:rsidR="00A93A34" w:rsidRDefault="00A93A34" w:rsidP="00A93A34">
      <w:pPr>
        <w:pStyle w:val="ae"/>
        <w:spacing w:before="0" w:beforeAutospacing="0" w:after="0" w:afterAutospacing="0"/>
        <w:ind w:firstLine="709"/>
        <w:jc w:val="both"/>
        <w:rPr>
          <w:sz w:val="28"/>
          <w:szCs w:val="28"/>
          <w:lang w:val="kk-KZ"/>
        </w:rPr>
      </w:pPr>
      <w:r w:rsidRPr="00CE017F">
        <w:rPr>
          <w:sz w:val="28"/>
          <w:szCs w:val="28"/>
          <w:lang w:val="kk-KZ"/>
        </w:rPr>
        <w:t xml:space="preserve">2) анықтамалық әдебиеттермен жұмыс; </w:t>
      </w:r>
    </w:p>
    <w:p w:rsidR="00A93A34" w:rsidRDefault="00A93A34" w:rsidP="00A93A34">
      <w:pPr>
        <w:pStyle w:val="ae"/>
        <w:spacing w:before="0" w:beforeAutospacing="0" w:after="0" w:afterAutospacing="0"/>
        <w:ind w:firstLine="709"/>
        <w:jc w:val="both"/>
        <w:rPr>
          <w:sz w:val="28"/>
          <w:szCs w:val="28"/>
          <w:lang w:val="kk-KZ"/>
        </w:rPr>
      </w:pPr>
      <w:r w:rsidRPr="00CE017F">
        <w:rPr>
          <w:sz w:val="28"/>
          <w:szCs w:val="28"/>
          <w:lang w:val="kk-KZ"/>
        </w:rPr>
        <w:lastRenderedPageBreak/>
        <w:t xml:space="preserve">3) есептерді шешу; </w:t>
      </w:r>
    </w:p>
    <w:p w:rsidR="00A93A34" w:rsidRDefault="00A93A34" w:rsidP="00A93A34">
      <w:pPr>
        <w:pStyle w:val="ae"/>
        <w:spacing w:before="0" w:beforeAutospacing="0" w:after="0" w:afterAutospacing="0"/>
        <w:ind w:firstLine="709"/>
        <w:jc w:val="both"/>
        <w:rPr>
          <w:sz w:val="28"/>
          <w:szCs w:val="28"/>
          <w:lang w:val="kk-KZ"/>
        </w:rPr>
      </w:pPr>
      <w:r w:rsidRPr="00CE017F">
        <w:rPr>
          <w:sz w:val="28"/>
          <w:szCs w:val="28"/>
          <w:lang w:val="kk-KZ"/>
        </w:rPr>
        <w:t>4) оқу жаттығулары, композициялар мен сипаттамалар, бақылаулар және зертханалық жұмыстар</w:t>
      </w:r>
      <w:r>
        <w:rPr>
          <w:sz w:val="28"/>
          <w:szCs w:val="28"/>
          <w:lang w:val="kk-KZ"/>
        </w:rPr>
        <w:t xml:space="preserve"> </w:t>
      </w:r>
      <w:r w:rsidRPr="00CE017F">
        <w:rPr>
          <w:sz w:val="28"/>
          <w:szCs w:val="28"/>
          <w:lang w:val="kk-KZ"/>
        </w:rPr>
        <w:t>[</w:t>
      </w:r>
      <w:r>
        <w:rPr>
          <w:sz w:val="28"/>
          <w:szCs w:val="28"/>
          <w:lang w:val="kk-KZ"/>
        </w:rPr>
        <w:t>125</w:t>
      </w:r>
      <w:r w:rsidRPr="00CE017F">
        <w:rPr>
          <w:sz w:val="28"/>
          <w:szCs w:val="28"/>
          <w:lang w:val="kk-KZ"/>
        </w:rPr>
        <w:t xml:space="preserve">]. </w:t>
      </w:r>
    </w:p>
    <w:p w:rsidR="00A93A34" w:rsidRPr="00CE017F" w:rsidRDefault="00A93A34" w:rsidP="00A93A34">
      <w:pPr>
        <w:pStyle w:val="ae"/>
        <w:spacing w:before="0" w:beforeAutospacing="0" w:after="0" w:afterAutospacing="0"/>
        <w:ind w:firstLine="709"/>
        <w:jc w:val="both"/>
        <w:rPr>
          <w:sz w:val="28"/>
          <w:szCs w:val="28"/>
          <w:lang w:val="kk-KZ"/>
        </w:rPr>
      </w:pPr>
      <w:r w:rsidRPr="00CE017F">
        <w:rPr>
          <w:sz w:val="28"/>
          <w:szCs w:val="28"/>
          <w:lang w:val="kk-KZ"/>
        </w:rPr>
        <w:t>Бұл жіктеу неғұрлым кең деп саналса да, ол студенттердің танымдық іс-әрекетінің ішкі жағын және тәуелсіз жұмыстардың жекелеген түрлерінің маңызды белгілерін ескермейді, өйткені бірдей көзбен, мысалы, оқу кітабымен әр түрлі сипаттағы танымдық процестер жүзеге асырыл</w:t>
      </w:r>
      <w:r>
        <w:rPr>
          <w:sz w:val="28"/>
          <w:szCs w:val="28"/>
          <w:lang w:val="kk-KZ"/>
        </w:rPr>
        <w:t>ады</w:t>
      </w:r>
      <w:r w:rsidRPr="00CE017F">
        <w:rPr>
          <w:sz w:val="28"/>
          <w:szCs w:val="28"/>
          <w:lang w:val="kk-KZ"/>
        </w:rPr>
        <w:t>.</w:t>
      </w:r>
    </w:p>
    <w:p w:rsidR="00A93A34" w:rsidRDefault="00A93A34" w:rsidP="00A93A34">
      <w:pPr>
        <w:pStyle w:val="ae"/>
        <w:spacing w:before="0" w:beforeAutospacing="0" w:after="0" w:afterAutospacing="0"/>
        <w:ind w:firstLine="709"/>
        <w:jc w:val="both"/>
        <w:rPr>
          <w:sz w:val="28"/>
          <w:szCs w:val="28"/>
          <w:lang w:val="kk-KZ"/>
        </w:rPr>
      </w:pPr>
      <w:r w:rsidRPr="00CE017F">
        <w:rPr>
          <w:sz w:val="28"/>
          <w:szCs w:val="28"/>
          <w:lang w:val="kk-KZ"/>
        </w:rPr>
        <w:t xml:space="preserve">Сол уақытта Б. П. </w:t>
      </w:r>
      <w:proofErr w:type="spellStart"/>
      <w:r w:rsidRPr="00CE017F">
        <w:rPr>
          <w:sz w:val="28"/>
          <w:szCs w:val="28"/>
          <w:lang w:val="kk-KZ"/>
        </w:rPr>
        <w:t>Есипова</w:t>
      </w:r>
      <w:proofErr w:type="spellEnd"/>
      <w:r w:rsidRPr="00CE017F">
        <w:rPr>
          <w:sz w:val="28"/>
          <w:szCs w:val="28"/>
          <w:lang w:val="kk-KZ"/>
        </w:rPr>
        <w:t xml:space="preserve"> мен В. П. </w:t>
      </w:r>
      <w:proofErr w:type="spellStart"/>
      <w:r w:rsidRPr="00CE017F">
        <w:rPr>
          <w:sz w:val="28"/>
          <w:szCs w:val="28"/>
          <w:lang w:val="kk-KZ"/>
        </w:rPr>
        <w:t>Стрезикозиннің</w:t>
      </w:r>
      <w:proofErr w:type="spellEnd"/>
      <w:r w:rsidRPr="00CE017F">
        <w:rPr>
          <w:sz w:val="28"/>
          <w:szCs w:val="28"/>
          <w:lang w:val="kk-KZ"/>
        </w:rPr>
        <w:t xml:space="preserve"> жіктелуі өзіндік жұмыстың теориялық негіздерін тереңдетуде оң рөл атқарды, тәуелсіздік оқу процесінің әртүрлі кезеңдерінде орын ал</w:t>
      </w:r>
      <w:r>
        <w:rPr>
          <w:sz w:val="28"/>
          <w:szCs w:val="28"/>
          <w:lang w:val="kk-KZ"/>
        </w:rPr>
        <w:t>атындығын</w:t>
      </w:r>
      <w:r w:rsidRPr="00CE017F">
        <w:rPr>
          <w:sz w:val="28"/>
          <w:szCs w:val="28"/>
          <w:lang w:val="kk-KZ"/>
        </w:rPr>
        <w:t>, оны ұйымдастыруда ақпараттың алуан түрлі көздері сәтті қолданылатындығын көрсетті. Барлық айырмашылықтармен жоғарыда аталған классификациялардың жалпы ерекшелігі-олар танымдық процестердің мәнінен туындайды, сондықтан оқушылардың өнімді жалпы дамуға бағытталған танымдық іс-әрекетін басқаруға жеткілікті ықпал етпейді</w:t>
      </w:r>
      <w:r>
        <w:rPr>
          <w:sz w:val="28"/>
          <w:szCs w:val="28"/>
          <w:lang w:val="kk-KZ"/>
        </w:rPr>
        <w:t xml:space="preserve"> </w:t>
      </w:r>
      <w:r>
        <w:rPr>
          <w:sz w:val="28"/>
          <w:szCs w:val="28"/>
          <w:lang w:val="kk-KZ"/>
        </w:rPr>
        <w:sym w:font="Symbol" w:char="F05B"/>
      </w:r>
      <w:r>
        <w:rPr>
          <w:sz w:val="28"/>
          <w:szCs w:val="28"/>
          <w:lang w:val="kk-KZ"/>
        </w:rPr>
        <w:t>83, б. 45</w:t>
      </w:r>
      <w:r>
        <w:rPr>
          <w:sz w:val="28"/>
          <w:szCs w:val="28"/>
          <w:lang w:val="kk-KZ"/>
        </w:rPr>
        <w:sym w:font="Symbol" w:char="F05D"/>
      </w:r>
      <w:r w:rsidRPr="008E7AD1">
        <w:rPr>
          <w:sz w:val="28"/>
          <w:szCs w:val="28"/>
          <w:lang w:val="kk-KZ"/>
        </w:rPr>
        <w:t>.</w:t>
      </w:r>
    </w:p>
    <w:p w:rsidR="00A93A34" w:rsidRPr="00443943" w:rsidRDefault="00A93A34" w:rsidP="00A93A34">
      <w:pPr>
        <w:pStyle w:val="af0"/>
        <w:spacing w:before="3"/>
        <w:ind w:right="261" w:firstLine="709"/>
        <w:jc w:val="both"/>
        <w:rPr>
          <w:rFonts w:eastAsiaTheme="minorEastAsia"/>
          <w:sz w:val="28"/>
          <w:szCs w:val="28"/>
          <w:lang w:val="kk-KZ"/>
        </w:rPr>
      </w:pPr>
      <w:proofErr w:type="spellStart"/>
      <w:r w:rsidRPr="00443943">
        <w:rPr>
          <w:rFonts w:eastAsiaTheme="minorEastAsia"/>
          <w:sz w:val="28"/>
          <w:szCs w:val="28"/>
          <w:lang w:val="kk-KZ"/>
        </w:rPr>
        <w:t>Г.И.Щукинаның</w:t>
      </w:r>
      <w:proofErr w:type="spellEnd"/>
      <w:r w:rsidRPr="00443943">
        <w:rPr>
          <w:rFonts w:eastAsiaTheme="minorEastAsia"/>
          <w:sz w:val="28"/>
          <w:szCs w:val="28"/>
          <w:lang w:val="kk-KZ"/>
        </w:rPr>
        <w:t xml:space="preserve"> пікірінше: 1) репродуктивті-</w:t>
      </w:r>
      <w:proofErr w:type="spellStart"/>
      <w:r w:rsidRPr="00443943">
        <w:rPr>
          <w:rFonts w:eastAsiaTheme="minorEastAsia"/>
          <w:sz w:val="28"/>
          <w:szCs w:val="28"/>
          <w:lang w:val="kk-KZ"/>
        </w:rPr>
        <w:t>имитативтік</w:t>
      </w:r>
      <w:proofErr w:type="spellEnd"/>
      <w:r w:rsidRPr="00443943">
        <w:rPr>
          <w:rFonts w:eastAsiaTheme="minorEastAsia"/>
          <w:sz w:val="28"/>
          <w:szCs w:val="28"/>
          <w:lang w:val="kk-KZ"/>
        </w:rPr>
        <w:t xml:space="preserve"> (оқушының өзіндік белсенділігі жеткіліксіз); 2) іздеу және орындау (оқушы оқу мәселесінің шешімін өз бетінше іздейді); 3) шығармашылық (оқу тапсырмасын </w:t>
      </w:r>
      <w:r w:rsidRPr="0019662D">
        <w:rPr>
          <w:rFonts w:eastAsiaTheme="minorEastAsia"/>
          <w:sz w:val="28"/>
          <w:szCs w:val="28"/>
          <w:lang w:val="kk-KZ"/>
        </w:rPr>
        <w:t>да, оны шешу жолдарын да оқушының өзі ұсынады) [</w:t>
      </w:r>
      <w:r>
        <w:rPr>
          <w:rFonts w:eastAsiaTheme="minorEastAsia"/>
          <w:sz w:val="28"/>
          <w:szCs w:val="28"/>
          <w:lang w:val="kk-KZ"/>
        </w:rPr>
        <w:t>125</w:t>
      </w:r>
      <w:r w:rsidR="002C5D71">
        <w:rPr>
          <w:rFonts w:eastAsiaTheme="minorEastAsia"/>
          <w:sz w:val="28"/>
          <w:szCs w:val="28"/>
          <w:lang w:val="kk-KZ"/>
        </w:rPr>
        <w:t xml:space="preserve">, </w:t>
      </w:r>
      <w:r w:rsidR="002C5D71" w:rsidRPr="002C5D71">
        <w:rPr>
          <w:rFonts w:eastAsiaTheme="minorEastAsia"/>
          <w:sz w:val="28"/>
          <w:szCs w:val="28"/>
          <w:lang w:val="kk-KZ"/>
        </w:rPr>
        <w:t>38</w:t>
      </w:r>
      <w:r w:rsidR="002C5D71">
        <w:rPr>
          <w:rFonts w:eastAsiaTheme="minorEastAsia"/>
          <w:sz w:val="28"/>
          <w:szCs w:val="28"/>
          <w:lang w:val="kk-KZ"/>
        </w:rPr>
        <w:t>б.</w:t>
      </w:r>
      <w:r w:rsidRPr="0019662D">
        <w:rPr>
          <w:rFonts w:eastAsiaTheme="minorEastAsia"/>
          <w:sz w:val="28"/>
          <w:szCs w:val="28"/>
          <w:lang w:val="kk-KZ"/>
        </w:rPr>
        <w:t>].</w:t>
      </w:r>
    </w:p>
    <w:p w:rsidR="00A93A34" w:rsidRPr="00BF18BE" w:rsidRDefault="00A93A34" w:rsidP="00BF18BE">
      <w:pPr>
        <w:pStyle w:val="af0"/>
        <w:spacing w:after="0" w:line="240" w:lineRule="auto"/>
        <w:ind w:right="261" w:firstLine="709"/>
        <w:jc w:val="both"/>
        <w:rPr>
          <w:rFonts w:eastAsiaTheme="minorEastAsia"/>
          <w:sz w:val="28"/>
          <w:szCs w:val="28"/>
          <w:lang w:val="kk-KZ"/>
        </w:rPr>
      </w:pPr>
      <w:proofErr w:type="spellStart"/>
      <w:r w:rsidRPr="00443943">
        <w:rPr>
          <w:rFonts w:eastAsiaTheme="minorEastAsia"/>
          <w:sz w:val="28"/>
          <w:szCs w:val="28"/>
          <w:lang w:val="kk-KZ"/>
        </w:rPr>
        <w:t>Т.И.Шамованың</w:t>
      </w:r>
      <w:proofErr w:type="spellEnd"/>
      <w:r w:rsidRPr="00443943">
        <w:rPr>
          <w:rFonts w:eastAsiaTheme="minorEastAsia"/>
          <w:sz w:val="28"/>
          <w:szCs w:val="28"/>
          <w:lang w:val="kk-KZ"/>
        </w:rPr>
        <w:t xml:space="preserve"> тұжырымдауынша: 1) жаңғырту (білім алуға және жаңғыртуға, үлгі бойынша іс-әрекет тәсілін меңгеруге ұмтылу); 2) интерпретациялық (зерттелетін нәрсенің мәнін анықтауға, құбылыстың мәніне енуге ұмтылу, құбылыстар мен процестердің байланысын түсінуге, өзгерген жағдайда білімді қолдану тәсілдерін меңгеруге ұмтылу); 3) шығармашылық (құбылыстар мен олардың қарым-қатынастарының мәніне терең еніп қана қоймай, сонымен бірге осы мақсаттың жаңа жолын табуға деген қызығушылық пен ұмтылыс)</w:t>
      </w:r>
      <w:r>
        <w:rPr>
          <w:rFonts w:eastAsiaTheme="minorEastAsia"/>
          <w:sz w:val="28"/>
          <w:szCs w:val="28"/>
          <w:lang w:val="kk-KZ"/>
        </w:rPr>
        <w:t xml:space="preserve"> </w:t>
      </w:r>
      <w:r>
        <w:rPr>
          <w:rFonts w:eastAsiaTheme="minorEastAsia"/>
          <w:sz w:val="28"/>
          <w:szCs w:val="28"/>
          <w:lang w:val="kk-KZ"/>
        </w:rPr>
        <w:sym w:font="Symbol" w:char="F05B"/>
      </w:r>
      <w:r>
        <w:rPr>
          <w:rFonts w:eastAsiaTheme="minorEastAsia"/>
          <w:sz w:val="28"/>
          <w:szCs w:val="28"/>
          <w:lang w:val="kk-KZ"/>
        </w:rPr>
        <w:t>126</w:t>
      </w:r>
      <w:r>
        <w:rPr>
          <w:rFonts w:eastAsiaTheme="minorEastAsia"/>
          <w:sz w:val="28"/>
          <w:szCs w:val="28"/>
          <w:lang w:val="kk-KZ"/>
        </w:rPr>
        <w:sym w:font="Symbol" w:char="F05D"/>
      </w:r>
      <w:r>
        <w:rPr>
          <w:rFonts w:eastAsiaTheme="minorEastAsia"/>
          <w:sz w:val="28"/>
          <w:szCs w:val="28"/>
          <w:lang w:val="kk-KZ"/>
        </w:rPr>
        <w:t>.</w:t>
      </w:r>
    </w:p>
    <w:p w:rsidR="00A93A34" w:rsidRPr="006641BF" w:rsidRDefault="00A93A34" w:rsidP="00A93A34">
      <w:pPr>
        <w:ind w:firstLine="709"/>
        <w:jc w:val="both"/>
        <w:rPr>
          <w:noProof/>
          <w:sz w:val="28"/>
          <w:szCs w:val="28"/>
        </w:rPr>
      </w:pPr>
      <w:r w:rsidRPr="006641BF">
        <w:rPr>
          <w:noProof/>
          <w:sz w:val="28"/>
          <w:szCs w:val="28"/>
        </w:rPr>
        <w:t xml:space="preserve">Лернер мен Скаткин әзірлеген оқытуды классификациялау әдістемесі әдістердің төрт негізгі түрін анықтайды: </w:t>
      </w:r>
      <w:r w:rsidRPr="00817165">
        <w:rPr>
          <w:i/>
          <w:iCs/>
          <w:noProof/>
          <w:sz w:val="28"/>
          <w:szCs w:val="28"/>
        </w:rPr>
        <w:t>репродуктивті, проблемалық, ізденімпаздық және шығармашылық</w:t>
      </w:r>
      <w:r w:rsidRPr="00B471C5">
        <w:rPr>
          <w:i/>
          <w:iCs/>
          <w:noProof/>
          <w:sz w:val="28"/>
          <w:szCs w:val="28"/>
        </w:rPr>
        <w:t xml:space="preserve"> </w:t>
      </w:r>
      <w:r w:rsidRPr="00B471C5">
        <w:rPr>
          <w:noProof/>
          <w:sz w:val="28"/>
          <w:szCs w:val="28"/>
        </w:rPr>
        <w:sym w:font="Symbol" w:char="F05B"/>
      </w:r>
      <w:r w:rsidRPr="0041785A">
        <w:rPr>
          <w:noProof/>
          <w:sz w:val="28"/>
          <w:szCs w:val="28"/>
          <w:lang w:val="kk-KZ"/>
        </w:rPr>
        <w:t xml:space="preserve">127, </w:t>
      </w:r>
      <w:r w:rsidRPr="0041785A">
        <w:rPr>
          <w:noProof/>
          <w:sz w:val="28"/>
          <w:szCs w:val="28"/>
        </w:rPr>
        <w:t>128</w:t>
      </w:r>
      <w:r w:rsidRPr="0041785A">
        <w:rPr>
          <w:noProof/>
          <w:sz w:val="28"/>
          <w:szCs w:val="28"/>
        </w:rPr>
        <w:sym w:font="Symbol" w:char="F05D"/>
      </w:r>
      <w:r w:rsidRPr="0041785A">
        <w:rPr>
          <w:noProof/>
          <w:sz w:val="28"/>
          <w:szCs w:val="28"/>
        </w:rPr>
        <w:t>.</w:t>
      </w:r>
      <w:r w:rsidRPr="00817165">
        <w:rPr>
          <w:i/>
          <w:iCs/>
          <w:noProof/>
          <w:sz w:val="28"/>
          <w:szCs w:val="28"/>
        </w:rPr>
        <w:t xml:space="preserve"> </w:t>
      </w:r>
      <w:r w:rsidRPr="006641BF">
        <w:rPr>
          <w:noProof/>
          <w:sz w:val="28"/>
          <w:szCs w:val="28"/>
        </w:rPr>
        <w:t xml:space="preserve">Ол оқыту тәсілдеріндегі әртүрліліктің маңыздылығын, бейімделуді қамтамасыз ету және </w:t>
      </w:r>
      <w:r>
        <w:rPr>
          <w:noProof/>
          <w:sz w:val="28"/>
          <w:szCs w:val="28"/>
          <w:lang w:val="kk-KZ"/>
        </w:rPr>
        <w:t xml:space="preserve">студенттердің </w:t>
      </w:r>
      <w:r w:rsidRPr="006641BF">
        <w:rPr>
          <w:noProof/>
          <w:sz w:val="28"/>
          <w:szCs w:val="28"/>
        </w:rPr>
        <w:t>қызығушылығын сақтауды атап көрсетеді. Бұл әдісті қолдану жан-жақты дағдыларды дамытуға және оқу материалын терең түсінуге ықпал етеді.</w:t>
      </w:r>
    </w:p>
    <w:p w:rsidR="00A93A34" w:rsidRPr="00544670" w:rsidRDefault="00A93A34" w:rsidP="00A93A34">
      <w:pPr>
        <w:ind w:firstLine="709"/>
        <w:jc w:val="both"/>
        <w:rPr>
          <w:noProof/>
          <w:sz w:val="28"/>
          <w:szCs w:val="28"/>
        </w:rPr>
      </w:pPr>
      <w:r w:rsidRPr="006641BF">
        <w:rPr>
          <w:noProof/>
          <w:sz w:val="28"/>
          <w:szCs w:val="28"/>
        </w:rPr>
        <w:t xml:space="preserve">Бұл классификация білім беру мекемелерімен </w:t>
      </w:r>
      <w:r>
        <w:rPr>
          <w:noProof/>
          <w:sz w:val="28"/>
          <w:szCs w:val="28"/>
          <w:lang w:val="kk-KZ"/>
        </w:rPr>
        <w:t xml:space="preserve">оқытушылар және </w:t>
      </w:r>
      <w:r w:rsidRPr="006641BF">
        <w:rPr>
          <w:noProof/>
          <w:sz w:val="28"/>
          <w:szCs w:val="28"/>
        </w:rPr>
        <w:t xml:space="preserve"> </w:t>
      </w:r>
      <w:r>
        <w:rPr>
          <w:noProof/>
          <w:sz w:val="28"/>
          <w:szCs w:val="28"/>
          <w:lang w:val="kk-KZ"/>
        </w:rPr>
        <w:t xml:space="preserve">студенттер </w:t>
      </w:r>
      <w:r w:rsidRPr="006641BF">
        <w:rPr>
          <w:noProof/>
          <w:sz w:val="28"/>
          <w:szCs w:val="28"/>
        </w:rPr>
        <w:t xml:space="preserve"> үшін ынталандырушы және бейімделгіш орта құру үшін әртүрлі оқыту әдістерін тиімді біріктіруге көмектеседі. </w:t>
      </w:r>
      <w:r>
        <w:rPr>
          <w:noProof/>
          <w:sz w:val="28"/>
          <w:szCs w:val="28"/>
          <w:lang w:val="kk-KZ"/>
        </w:rPr>
        <w:t>Студенттердің</w:t>
      </w:r>
      <w:r w:rsidRPr="006641BF">
        <w:rPr>
          <w:noProof/>
          <w:sz w:val="28"/>
          <w:szCs w:val="28"/>
        </w:rPr>
        <w:t xml:space="preserve"> жеке қажеттіліктері мен қалауларын ескере отырып, оқу материалын меңгерудің оңтайлы әдісін көрсететін оқыту әдістерін таңдауға болады.</w:t>
      </w:r>
    </w:p>
    <w:p w:rsidR="00A93A34" w:rsidRPr="00881C72" w:rsidRDefault="00A93A34" w:rsidP="00A93A34">
      <w:pPr>
        <w:pStyle w:val="ae"/>
        <w:spacing w:before="0" w:beforeAutospacing="0" w:after="0" w:afterAutospacing="0"/>
        <w:ind w:firstLine="709"/>
        <w:jc w:val="both"/>
        <w:rPr>
          <w:sz w:val="28"/>
          <w:szCs w:val="28"/>
          <w:lang w:val="kk-KZ"/>
        </w:rPr>
      </w:pPr>
      <w:proofErr w:type="spellStart"/>
      <w:r w:rsidRPr="00881C72">
        <w:rPr>
          <w:sz w:val="28"/>
          <w:szCs w:val="28"/>
          <w:lang w:val="kk-KZ"/>
        </w:rPr>
        <w:t>И.Я.Лернер</w:t>
      </w:r>
      <w:proofErr w:type="spellEnd"/>
      <w:r w:rsidRPr="00881C72">
        <w:rPr>
          <w:sz w:val="28"/>
          <w:szCs w:val="28"/>
          <w:lang w:val="kk-KZ"/>
        </w:rPr>
        <w:t xml:space="preserve"> мен </w:t>
      </w:r>
      <w:proofErr w:type="spellStart"/>
      <w:r w:rsidRPr="00881C72">
        <w:rPr>
          <w:sz w:val="28"/>
          <w:szCs w:val="28"/>
          <w:lang w:val="kk-KZ"/>
        </w:rPr>
        <w:t>М.Н.Скаткин</w:t>
      </w:r>
      <w:proofErr w:type="spellEnd"/>
      <w:r w:rsidRPr="00881C72">
        <w:rPr>
          <w:sz w:val="28"/>
          <w:szCs w:val="28"/>
          <w:lang w:val="kk-KZ"/>
        </w:rPr>
        <w:t xml:space="preserve"> ұсынған оқыту әдістерінің классификациясы негізінен </w:t>
      </w:r>
      <w:r>
        <w:rPr>
          <w:sz w:val="28"/>
          <w:szCs w:val="28"/>
          <w:lang w:val="kk-KZ"/>
        </w:rPr>
        <w:t xml:space="preserve">студенттердің </w:t>
      </w:r>
      <w:r w:rsidRPr="00881C72">
        <w:rPr>
          <w:sz w:val="28"/>
          <w:szCs w:val="28"/>
          <w:lang w:val="kk-KZ"/>
        </w:rPr>
        <w:t xml:space="preserve">оқу материалымен өзара әрекеттесуінің және оны меңгерудің әртүрлі тәсілдерін сипаттауға бағытталған. Бұл әдістер, олардың </w:t>
      </w:r>
      <w:r w:rsidRPr="00881C72">
        <w:rPr>
          <w:sz w:val="28"/>
          <w:szCs w:val="28"/>
          <w:lang w:val="kk-KZ"/>
        </w:rPr>
        <w:lastRenderedPageBreak/>
        <w:t>құндылығына қарамастан</w:t>
      </w:r>
      <w:r>
        <w:rPr>
          <w:sz w:val="28"/>
          <w:szCs w:val="28"/>
          <w:lang w:val="kk-KZ"/>
        </w:rPr>
        <w:t xml:space="preserve"> </w:t>
      </w:r>
      <w:r w:rsidRPr="00881C72">
        <w:rPr>
          <w:sz w:val="28"/>
          <w:szCs w:val="28"/>
          <w:lang w:val="kk-KZ"/>
        </w:rPr>
        <w:t>негізінен дәстүрлі оқыту тәсілдеріне бағытталған деп қарастыруға болады.</w:t>
      </w:r>
    </w:p>
    <w:p w:rsidR="00A93A34" w:rsidRPr="00CE017F" w:rsidRDefault="00A93A34" w:rsidP="00A93A34">
      <w:pPr>
        <w:pStyle w:val="ae"/>
        <w:spacing w:before="0" w:beforeAutospacing="0" w:after="0" w:afterAutospacing="0"/>
        <w:ind w:firstLine="709"/>
        <w:jc w:val="both"/>
        <w:rPr>
          <w:sz w:val="28"/>
          <w:szCs w:val="28"/>
          <w:lang w:val="kk-KZ"/>
        </w:rPr>
      </w:pPr>
      <w:r w:rsidRPr="00881C72">
        <w:rPr>
          <w:sz w:val="28"/>
          <w:szCs w:val="28"/>
          <w:lang w:val="kk-KZ"/>
        </w:rPr>
        <w:t xml:space="preserve">Осылайша, </w:t>
      </w:r>
      <w:proofErr w:type="spellStart"/>
      <w:r w:rsidRPr="00881C72">
        <w:rPr>
          <w:sz w:val="28"/>
          <w:szCs w:val="28"/>
          <w:lang w:val="kk-KZ"/>
        </w:rPr>
        <w:t>Лернер</w:t>
      </w:r>
      <w:proofErr w:type="spellEnd"/>
      <w:r w:rsidRPr="00881C72">
        <w:rPr>
          <w:sz w:val="28"/>
          <w:szCs w:val="28"/>
          <w:lang w:val="kk-KZ"/>
        </w:rPr>
        <w:t xml:space="preserve"> мен </w:t>
      </w:r>
      <w:proofErr w:type="spellStart"/>
      <w:r w:rsidRPr="00881C72">
        <w:rPr>
          <w:sz w:val="28"/>
          <w:szCs w:val="28"/>
          <w:lang w:val="kk-KZ"/>
        </w:rPr>
        <w:t>Скаткиннің</w:t>
      </w:r>
      <w:proofErr w:type="spellEnd"/>
      <w:r w:rsidRPr="00881C72">
        <w:rPr>
          <w:sz w:val="28"/>
          <w:szCs w:val="28"/>
          <w:lang w:val="kk-KZ"/>
        </w:rPr>
        <w:t xml:space="preserve"> классификациясы оқытудың негізгі тәсілдерін түсінуге жақсы негіз болғанымен, қазіргі заманғы оқыту әдістері инновациялық әдістердің кең ауқымын қамтиды және заманауи талаптар мен мүмкіндіктерді есепке алуға ұмтылады.</w:t>
      </w:r>
    </w:p>
    <w:p w:rsidR="005B0C91" w:rsidRDefault="000A209D" w:rsidP="00FB7D6F">
      <w:pPr>
        <w:ind w:firstLine="708"/>
        <w:jc w:val="both"/>
        <w:rPr>
          <w:sz w:val="28"/>
          <w:szCs w:val="28"/>
          <w:lang w:val="kk-KZ"/>
        </w:rPr>
      </w:pPr>
      <w:r w:rsidRPr="00CE017F">
        <w:rPr>
          <w:sz w:val="28"/>
          <w:szCs w:val="28"/>
          <w:lang w:val="kk-KZ"/>
        </w:rPr>
        <w:t>Зерттеулерге с</w:t>
      </w:r>
      <w:r>
        <w:rPr>
          <w:sz w:val="28"/>
          <w:szCs w:val="28"/>
          <w:lang w:val="kk-KZ"/>
        </w:rPr>
        <w:t>ү</w:t>
      </w:r>
      <w:r w:rsidRPr="00CE017F">
        <w:rPr>
          <w:sz w:val="28"/>
          <w:szCs w:val="28"/>
          <w:lang w:val="kk-KZ"/>
        </w:rPr>
        <w:t xml:space="preserve">йене отырып, оқытудың мақсат міндеттеріне және пәннің мазмұнына, оқыту әдістерінің ерекшеліктеріне, студенттердің даму дәрежесіне </w:t>
      </w:r>
      <w:r w:rsidRPr="00BF18BE">
        <w:rPr>
          <w:sz w:val="28"/>
          <w:szCs w:val="28"/>
          <w:lang w:val="kk-KZ"/>
        </w:rPr>
        <w:t>қарай өзіндік жұмыстарды бірнеше топқа бөлуге болады.</w:t>
      </w:r>
      <w:r w:rsidRPr="00CE017F">
        <w:rPr>
          <w:sz w:val="28"/>
          <w:szCs w:val="28"/>
          <w:lang w:val="kk-KZ"/>
        </w:rPr>
        <w:t xml:space="preserve"> </w:t>
      </w:r>
    </w:p>
    <w:p w:rsidR="005B0C91" w:rsidRDefault="005B0C91" w:rsidP="005B0C91">
      <w:pPr>
        <w:rPr>
          <w:lang w:val="kk-KZ"/>
        </w:rPr>
      </w:pPr>
      <w:r>
        <w:rPr>
          <w:noProof/>
        </w:rPr>
        <mc:AlternateContent>
          <mc:Choice Requires="wps">
            <w:drawing>
              <wp:anchor distT="0" distB="0" distL="114300" distR="114300" simplePos="0" relativeHeight="251837440" behindDoc="0" locked="0" layoutInCell="1" allowOverlap="1" wp14:anchorId="4019306D" wp14:editId="21639938">
                <wp:simplePos x="0" y="0"/>
                <wp:positionH relativeFrom="column">
                  <wp:posOffset>2268394</wp:posOffset>
                </wp:positionH>
                <wp:positionV relativeFrom="paragraph">
                  <wp:posOffset>126076</wp:posOffset>
                </wp:positionV>
                <wp:extent cx="1720734" cy="515389"/>
                <wp:effectExtent l="0" t="0" r="6985" b="18415"/>
                <wp:wrapNone/>
                <wp:docPr id="1942432232" name="Скругленный прямоугольник 33"/>
                <wp:cNvGraphicFramePr/>
                <a:graphic xmlns:a="http://schemas.openxmlformats.org/drawingml/2006/main">
                  <a:graphicData uri="http://schemas.microsoft.com/office/word/2010/wordprocessingShape">
                    <wps:wsp>
                      <wps:cNvSpPr/>
                      <wps:spPr>
                        <a:xfrm>
                          <a:off x="0" y="0"/>
                          <a:ext cx="1720734" cy="515389"/>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5B0C91" w:rsidRPr="00D00766" w:rsidRDefault="005B0C91" w:rsidP="005B0C91">
                            <w:pPr>
                              <w:jc w:val="center"/>
                              <w:rPr>
                                <w:lang w:val="kk-KZ"/>
                              </w:rPr>
                            </w:pPr>
                            <w:r>
                              <w:rPr>
                                <w:lang w:val="kk-KZ"/>
                              </w:rPr>
                              <w:t>СӨЖ топқа бөлінуі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19306D" id="Скругленный прямоугольник 33" o:spid="_x0000_s1050" style="position:absolute;margin-left:178.6pt;margin-top:9.95pt;width:135.5pt;height:40.6pt;z-index:251837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" fillcolor="#4472c4 [3204]" strokecolor="#09101d [484]" strokeweight="1pt">
                <v:stroke joinstyle="miter"/>
                <v:textbox>
                  <w:txbxContent>
                    <w:p w:rsidR="005B0C91" w:rsidRPr="00D00766" w:rsidRDefault="005B0C91" w:rsidP="005B0C91">
                      <w:pPr>
                        <w:jc w:val="center"/>
                        <w:rPr>
                          <w:lang w:val="kk-KZ"/>
                        </w:rPr>
                      </w:pPr>
                      <w:r>
                        <w:rPr>
                          <w:lang w:val="kk-KZ"/>
                        </w:rPr>
                        <w:t>СӨЖ топқа бөлінуі</w:t>
                      </w:r>
                    </w:p>
                  </w:txbxContent>
                </v:textbox>
              </v:roundrect>
            </w:pict>
          </mc:Fallback>
        </mc:AlternateContent>
      </w:r>
    </w:p>
    <w:p w:rsidR="005B0C91" w:rsidRDefault="005B0C91" w:rsidP="005B0C91">
      <w:pPr>
        <w:rPr>
          <w:lang w:val="kk-KZ"/>
        </w:rPr>
      </w:pPr>
    </w:p>
    <w:p w:rsidR="005B0C91" w:rsidRDefault="005B0C91" w:rsidP="005B0C91">
      <w:pPr>
        <w:rPr>
          <w:lang w:val="kk-KZ"/>
        </w:rPr>
      </w:pPr>
    </w:p>
    <w:p w:rsidR="005B0C91" w:rsidRDefault="005B0C91" w:rsidP="005B0C91">
      <w:pPr>
        <w:rPr>
          <w:lang w:val="kk-KZ"/>
        </w:rPr>
      </w:pPr>
      <w:r>
        <w:rPr>
          <w:noProof/>
          <w:lang w:val="kk-KZ"/>
        </w:rPr>
        <mc:AlternateContent>
          <mc:Choice Requires="wps">
            <w:drawing>
              <wp:anchor distT="0" distB="0" distL="114300" distR="114300" simplePos="0" relativeHeight="251853824" behindDoc="0" locked="0" layoutInCell="1" allowOverlap="1" wp14:anchorId="44A7FE54" wp14:editId="7BD4B740">
                <wp:simplePos x="0" y="0"/>
                <wp:positionH relativeFrom="column">
                  <wp:posOffset>3948544</wp:posOffset>
                </wp:positionH>
                <wp:positionV relativeFrom="paragraph">
                  <wp:posOffset>83300</wp:posOffset>
                </wp:positionV>
                <wp:extent cx="598517" cy="257175"/>
                <wp:effectExtent l="0" t="0" r="36830" b="34925"/>
                <wp:wrapNone/>
                <wp:docPr id="71003777" name="Прямая со стрелкой 45"/>
                <wp:cNvGraphicFramePr/>
                <a:graphic xmlns:a="http://schemas.openxmlformats.org/drawingml/2006/main">
                  <a:graphicData uri="http://schemas.microsoft.com/office/word/2010/wordprocessingShape">
                    <wps:wsp>
                      <wps:cNvCnPr/>
                      <wps:spPr>
                        <a:xfrm>
                          <a:off x="0" y="0"/>
                          <a:ext cx="598517" cy="2571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FEA9CF" id="Прямая со стрелкой 45" o:spid="_x0000_s1026" type="#_x0000_t32" style="position:absolute;margin-left:310.9pt;margin-top:6.55pt;width:47.15pt;height:20.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" strokecolor="black [3200]" strokeweight="1pt">
                <v:stroke endarrow="block" joinstyle="miter"/>
              </v:shape>
            </w:pict>
          </mc:Fallback>
        </mc:AlternateContent>
      </w:r>
      <w:r>
        <w:rPr>
          <w:noProof/>
          <w:lang w:val="kk-KZ"/>
        </w:rPr>
        <mc:AlternateContent>
          <mc:Choice Requires="wps">
            <w:drawing>
              <wp:anchor distT="0" distB="0" distL="114300" distR="114300" simplePos="0" relativeHeight="251851776" behindDoc="0" locked="0" layoutInCell="1" allowOverlap="1" wp14:anchorId="2A87112E" wp14:editId="1AAAE003">
                <wp:simplePos x="0" y="0"/>
                <wp:positionH relativeFrom="column">
                  <wp:posOffset>1745672</wp:posOffset>
                </wp:positionH>
                <wp:positionV relativeFrom="paragraph">
                  <wp:posOffset>83300</wp:posOffset>
                </wp:positionV>
                <wp:extent cx="690245" cy="257695"/>
                <wp:effectExtent l="25400" t="0" r="20955" b="47625"/>
                <wp:wrapNone/>
                <wp:docPr id="984217629" name="Прямая со стрелкой 43"/>
                <wp:cNvGraphicFramePr/>
                <a:graphic xmlns:a="http://schemas.openxmlformats.org/drawingml/2006/main">
                  <a:graphicData uri="http://schemas.microsoft.com/office/word/2010/wordprocessingShape">
                    <wps:wsp>
                      <wps:cNvCnPr/>
                      <wps:spPr>
                        <a:xfrm flipH="1">
                          <a:off x="0" y="0"/>
                          <a:ext cx="690245" cy="25769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D7EE5C" id="Прямая со стрелкой 43" o:spid="_x0000_s1026" type="#_x0000_t32" style="position:absolute;margin-left:137.45pt;margin-top:6.55pt;width:54.35pt;height:20.3pt;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" strokecolor="black [3200]" strokeweight="1pt">
                <v:stroke endarrow="block" joinstyle="miter"/>
              </v:shape>
            </w:pict>
          </mc:Fallback>
        </mc:AlternateContent>
      </w:r>
      <w:r>
        <w:rPr>
          <w:noProof/>
          <w:lang w:val="kk-KZ"/>
        </w:rPr>
        <mc:AlternateContent>
          <mc:Choice Requires="wps">
            <w:drawing>
              <wp:anchor distT="0" distB="0" distL="114300" distR="114300" simplePos="0" relativeHeight="251852800" behindDoc="0" locked="0" layoutInCell="1" allowOverlap="1" wp14:anchorId="2860A5D0" wp14:editId="1EC5E46C">
                <wp:simplePos x="0" y="0"/>
                <wp:positionH relativeFrom="column">
                  <wp:posOffset>3092335</wp:posOffset>
                </wp:positionH>
                <wp:positionV relativeFrom="paragraph">
                  <wp:posOffset>83300</wp:posOffset>
                </wp:positionV>
                <wp:extent cx="0" cy="257695"/>
                <wp:effectExtent l="50800" t="0" r="50800" b="34925"/>
                <wp:wrapNone/>
                <wp:docPr id="1505561838" name="Прямая со стрелкой 44"/>
                <wp:cNvGraphicFramePr/>
                <a:graphic xmlns:a="http://schemas.openxmlformats.org/drawingml/2006/main">
                  <a:graphicData uri="http://schemas.microsoft.com/office/word/2010/wordprocessingShape">
                    <wps:wsp>
                      <wps:cNvCnPr/>
                      <wps:spPr>
                        <a:xfrm>
                          <a:off x="0" y="0"/>
                          <a:ext cx="0" cy="25769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68B2952" id="Прямая со стрелкой 44" o:spid="_x0000_s1026" type="#_x0000_t32" style="position:absolute;margin-left:243.5pt;margin-top:6.55pt;width:0;height:20.3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" strokecolor="black [3200]" strokeweight="1pt">
                <v:stroke endarrow="block" joinstyle="miter"/>
              </v:shape>
            </w:pict>
          </mc:Fallback>
        </mc:AlternateContent>
      </w:r>
    </w:p>
    <w:p w:rsidR="005B0C91" w:rsidRDefault="005B0C91" w:rsidP="005B0C91">
      <w:pPr>
        <w:rPr>
          <w:lang w:val="kk-KZ"/>
        </w:rPr>
      </w:pPr>
      <w:r>
        <w:rPr>
          <w:noProof/>
        </w:rPr>
        <mc:AlternateContent>
          <mc:Choice Requires="wps">
            <w:drawing>
              <wp:anchor distT="0" distB="0" distL="114300" distR="114300" simplePos="0" relativeHeight="251840512" behindDoc="0" locked="0" layoutInCell="1" allowOverlap="1" wp14:anchorId="28D8BE21" wp14:editId="1E02C8FD">
                <wp:simplePos x="0" y="0"/>
                <wp:positionH relativeFrom="column">
                  <wp:posOffset>2318962</wp:posOffset>
                </wp:positionH>
                <wp:positionV relativeFrom="paragraph">
                  <wp:posOffset>154536</wp:posOffset>
                </wp:positionV>
                <wp:extent cx="1496290" cy="656590"/>
                <wp:effectExtent l="0" t="0" r="15240" b="16510"/>
                <wp:wrapNone/>
                <wp:docPr id="589128448" name="Скругленный прямоугольник 34"/>
                <wp:cNvGraphicFramePr/>
                <a:graphic xmlns:a="http://schemas.openxmlformats.org/drawingml/2006/main">
                  <a:graphicData uri="http://schemas.microsoft.com/office/word/2010/wordprocessingShape">
                    <wps:wsp>
                      <wps:cNvSpPr/>
                      <wps:spPr>
                        <a:xfrm>
                          <a:off x="0" y="0"/>
                          <a:ext cx="1496290" cy="656590"/>
                        </a:xfrm>
                        <a:prstGeom prst="roundRect">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txbx>
                        <w:txbxContent>
                          <w:p w:rsidR="005B0C91" w:rsidRDefault="005B0C91" w:rsidP="005B0C91">
                            <w:pPr>
                              <w:jc w:val="center"/>
                              <w:rPr>
                                <w:lang w:val="kk-KZ"/>
                              </w:rPr>
                            </w:pPr>
                            <w:r>
                              <w:rPr>
                                <w:noProof/>
                                <w:lang w:val="kk-KZ"/>
                              </w:rPr>
                              <w:drawing>
                                <wp:inline distT="0" distB="0" distL="0" distR="0" wp14:anchorId="2151E16D" wp14:editId="5D41E611">
                                  <wp:extent cx="323850" cy="323850"/>
                                  <wp:effectExtent l="0" t="0" r="6350" b="0"/>
                                  <wp:docPr id="87764879" name="Рисунок 41" descr="Целевая аудито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43661" name="Рисунок 234443661" descr="Целевая аудитория"/>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23850" cy="323850"/>
                                          </a:xfrm>
                                          <a:prstGeom prst="rect">
                                            <a:avLst/>
                                          </a:prstGeom>
                                        </pic:spPr>
                                      </pic:pic>
                                    </a:graphicData>
                                  </a:graphic>
                                </wp:inline>
                              </w:drawing>
                            </w:r>
                          </w:p>
                          <w:p w:rsidR="005B0C91" w:rsidRPr="00D00766" w:rsidRDefault="005B0C91" w:rsidP="005B0C91">
                            <w:pPr>
                              <w:jc w:val="center"/>
                              <w:rPr>
                                <w:lang w:val="kk-KZ"/>
                              </w:rPr>
                            </w:pPr>
                            <w:r>
                              <w:rPr>
                                <w:lang w:val="kk-KZ"/>
                              </w:rPr>
                              <w:t>Продуктивт 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D8BE21" id="Скругленный прямоугольник 34" o:spid="_x0000_s1051" style="position:absolute;margin-left:182.6pt;margin-top:12.15pt;width:117.8pt;height:51.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" fillcolor="#ed7d31 [3205]" strokecolor="#09101d [484]" strokeweight="1pt">
                <v:stroke joinstyle="miter"/>
                <v:textbox>
                  <w:txbxContent>
                    <w:p w:rsidR="005B0C91" w:rsidRDefault="005B0C91" w:rsidP="005B0C91">
                      <w:pPr>
                        <w:jc w:val="center"/>
                        <w:rPr>
                          <w:lang w:val="kk-KZ"/>
                        </w:rPr>
                      </w:pPr>
                      <w:r>
                        <w:rPr>
                          <w:noProof/>
                          <w:lang w:val="kk-KZ"/>
                        </w:rPr>
                        <w:drawing>
                          <wp:inline distT="0" distB="0" distL="0" distR="0" wp14:anchorId="2151E16D" wp14:editId="5D41E611">
                            <wp:extent cx="323850" cy="323850"/>
                            <wp:effectExtent l="0" t="0" r="6350" b="0"/>
                            <wp:docPr id="87764879" name="Рисунок 41" descr="Целевая аудито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43661" name="Рисунок 234443661" descr="Целевая аудитория"/>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23850" cy="323850"/>
                                    </a:xfrm>
                                    <a:prstGeom prst="rect">
                                      <a:avLst/>
                                    </a:prstGeom>
                                  </pic:spPr>
                                </pic:pic>
                              </a:graphicData>
                            </a:graphic>
                          </wp:inline>
                        </w:drawing>
                      </w:r>
                    </w:p>
                    <w:p w:rsidR="005B0C91" w:rsidRPr="00D00766" w:rsidRDefault="005B0C91" w:rsidP="005B0C91">
                      <w:pPr>
                        <w:jc w:val="center"/>
                        <w:rPr>
                          <w:lang w:val="kk-KZ"/>
                        </w:rPr>
                      </w:pPr>
                      <w:r>
                        <w:rPr>
                          <w:lang w:val="kk-KZ"/>
                        </w:rPr>
                        <w:t>Продуктивт і</w:t>
                      </w:r>
                    </w:p>
                  </w:txbxContent>
                </v:textbox>
              </v:roundrect>
            </w:pict>
          </mc:Fallback>
        </mc:AlternateContent>
      </w:r>
      <w:r>
        <w:rPr>
          <w:noProof/>
        </w:rPr>
        <mc:AlternateContent>
          <mc:Choice Requires="wps">
            <w:drawing>
              <wp:anchor distT="0" distB="0" distL="114300" distR="114300" simplePos="0" relativeHeight="251839488" behindDoc="0" locked="0" layoutInCell="1" allowOverlap="1" wp14:anchorId="6BE552F2" wp14:editId="57AC013A">
                <wp:simplePos x="0" y="0"/>
                <wp:positionH relativeFrom="column">
                  <wp:posOffset>3989359</wp:posOffset>
                </wp:positionH>
                <wp:positionV relativeFrom="paragraph">
                  <wp:posOffset>151476</wp:posOffset>
                </wp:positionV>
                <wp:extent cx="1595755" cy="623224"/>
                <wp:effectExtent l="0" t="0" r="17145" b="12065"/>
                <wp:wrapNone/>
                <wp:docPr id="2046694680" name="Скругленный прямоугольник 34"/>
                <wp:cNvGraphicFramePr/>
                <a:graphic xmlns:a="http://schemas.openxmlformats.org/drawingml/2006/main">
                  <a:graphicData uri="http://schemas.microsoft.com/office/word/2010/wordprocessingShape">
                    <wps:wsp>
                      <wps:cNvSpPr/>
                      <wps:spPr>
                        <a:xfrm>
                          <a:off x="0" y="0"/>
                          <a:ext cx="1595755" cy="623224"/>
                        </a:xfrm>
                        <a:prstGeom prst="roundRect">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txbx>
                        <w:txbxContent>
                          <w:p w:rsidR="005B0C91" w:rsidRPr="00D00766" w:rsidRDefault="005B0C91" w:rsidP="005B0C91">
                            <w:pPr>
                              <w:jc w:val="center"/>
                              <w:rPr>
                                <w:lang w:val="kk-KZ"/>
                              </w:rPr>
                            </w:pPr>
                            <w:r>
                              <w:rPr>
                                <w:noProof/>
                                <w:lang w:val="kk-KZ"/>
                              </w:rPr>
                              <w:drawing>
                                <wp:inline distT="0" distB="0" distL="0" distR="0" wp14:anchorId="3127B88E" wp14:editId="5BDFE3C5">
                                  <wp:extent cx="284480" cy="284480"/>
                                  <wp:effectExtent l="0" t="0" r="0" b="0"/>
                                  <wp:docPr id="1939200451" name="Рисунок 39" descr="Голова с шестерен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13629" name="Рисунок 101713629" descr="Голова с шестеренками"/>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84480" cy="284480"/>
                                          </a:xfrm>
                                          <a:prstGeom prst="rect">
                                            <a:avLst/>
                                          </a:prstGeom>
                                        </pic:spPr>
                                      </pic:pic>
                                    </a:graphicData>
                                  </a:graphic>
                                </wp:inline>
                              </w:drawing>
                            </w:r>
                            <w:r>
                              <w:rPr>
                                <w:lang w:val="kk-KZ"/>
                              </w:rPr>
                              <w:t>шығармашылық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E552F2" id="_x0000_s1052" style="position:absolute;margin-left:314.1pt;margin-top:11.95pt;width:125.65pt;height:49.05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" fillcolor="#ed7d31 [3205]" strokecolor="#09101d [484]" strokeweight="1pt">
                <v:stroke joinstyle="miter"/>
                <v:textbox>
                  <w:txbxContent>
                    <w:p w:rsidR="005B0C91" w:rsidRPr="00D00766" w:rsidRDefault="005B0C91" w:rsidP="005B0C91">
                      <w:pPr>
                        <w:jc w:val="center"/>
                        <w:rPr>
                          <w:lang w:val="kk-KZ"/>
                        </w:rPr>
                      </w:pPr>
                      <w:r>
                        <w:rPr>
                          <w:noProof/>
                          <w:lang w:val="kk-KZ"/>
                        </w:rPr>
                        <w:drawing>
                          <wp:inline distT="0" distB="0" distL="0" distR="0" wp14:anchorId="3127B88E" wp14:editId="5BDFE3C5">
                            <wp:extent cx="284480" cy="284480"/>
                            <wp:effectExtent l="0" t="0" r="0" b="0"/>
                            <wp:docPr id="1939200451" name="Рисунок 39" descr="Голова с шестерен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13629" name="Рисунок 101713629" descr="Голова с шестеренками"/>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4480" cy="284480"/>
                                    </a:xfrm>
                                    <a:prstGeom prst="rect">
                                      <a:avLst/>
                                    </a:prstGeom>
                                  </pic:spPr>
                                </pic:pic>
                              </a:graphicData>
                            </a:graphic>
                          </wp:inline>
                        </w:drawing>
                      </w:r>
                      <w:r>
                        <w:rPr>
                          <w:lang w:val="kk-KZ"/>
                        </w:rPr>
                        <w:t>шығармашылық</w:t>
                      </w:r>
                    </w:p>
                  </w:txbxContent>
                </v:textbox>
              </v:roundrect>
            </w:pict>
          </mc:Fallback>
        </mc:AlternateContent>
      </w:r>
      <w:r>
        <w:rPr>
          <w:noProof/>
        </w:rPr>
        <mc:AlternateContent>
          <mc:Choice Requires="wps">
            <w:drawing>
              <wp:anchor distT="0" distB="0" distL="114300" distR="114300" simplePos="0" relativeHeight="251838464" behindDoc="0" locked="0" layoutInCell="1" allowOverlap="1" wp14:anchorId="7CB7FCE3" wp14:editId="396D831B">
                <wp:simplePos x="0" y="0"/>
                <wp:positionH relativeFrom="column">
                  <wp:posOffset>564803</wp:posOffset>
                </wp:positionH>
                <wp:positionV relativeFrom="paragraph">
                  <wp:posOffset>153843</wp:posOffset>
                </wp:positionV>
                <wp:extent cx="1612034" cy="648047"/>
                <wp:effectExtent l="0" t="0" r="13970" b="12700"/>
                <wp:wrapNone/>
                <wp:docPr id="919648888" name="Скругленный прямоугольник 34"/>
                <wp:cNvGraphicFramePr/>
                <a:graphic xmlns:a="http://schemas.openxmlformats.org/drawingml/2006/main">
                  <a:graphicData uri="http://schemas.microsoft.com/office/word/2010/wordprocessingShape">
                    <wps:wsp>
                      <wps:cNvSpPr/>
                      <wps:spPr>
                        <a:xfrm>
                          <a:off x="0" y="0"/>
                          <a:ext cx="1612034" cy="648047"/>
                        </a:xfrm>
                        <a:prstGeom prst="roundRect">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txbx>
                        <w:txbxContent>
                          <w:p w:rsidR="005B0C91" w:rsidRDefault="005B0C91" w:rsidP="005B0C91">
                            <w:pPr>
                              <w:jc w:val="center"/>
                              <w:rPr>
                                <w:lang w:val="kk-KZ"/>
                              </w:rPr>
                            </w:pPr>
                            <w:r>
                              <w:rPr>
                                <w:noProof/>
                                <w:lang w:val="kk-KZ"/>
                              </w:rPr>
                              <w:drawing>
                                <wp:inline distT="0" distB="0" distL="0" distR="0" wp14:anchorId="6016AA0B" wp14:editId="608662F4">
                                  <wp:extent cx="323850" cy="323850"/>
                                  <wp:effectExtent l="0" t="0" r="0" b="0"/>
                                  <wp:docPr id="823225046" name="Рисунок 42" descr="Фрагменты головолом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123510" name="Рисунок 1042123510" descr="Фрагменты головоломки"/>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23850" cy="323850"/>
                                          </a:xfrm>
                                          <a:prstGeom prst="rect">
                                            <a:avLst/>
                                          </a:prstGeom>
                                        </pic:spPr>
                                      </pic:pic>
                                    </a:graphicData>
                                  </a:graphic>
                                </wp:inline>
                              </w:drawing>
                            </w:r>
                          </w:p>
                          <w:p w:rsidR="005B0C91" w:rsidRPr="00D00766" w:rsidRDefault="005B0C91" w:rsidP="005B0C91">
                            <w:pPr>
                              <w:jc w:val="center"/>
                              <w:rPr>
                                <w:lang w:val="kk-KZ"/>
                              </w:rPr>
                            </w:pPr>
                            <w:r>
                              <w:rPr>
                                <w:lang w:val="kk-KZ"/>
                              </w:rPr>
                              <w:t>репродуктивті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B7FCE3" id="_x0000_s1053" style="position:absolute;margin-left:44.45pt;margin-top:12.1pt;width:126.95pt;height:51.0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" fillcolor="#ed7d31 [3205]" strokecolor="#09101d [484]" strokeweight="1pt">
                <v:stroke joinstyle="miter"/>
                <v:textbox>
                  <w:txbxContent>
                    <w:p w:rsidR="005B0C91" w:rsidRDefault="005B0C91" w:rsidP="005B0C91">
                      <w:pPr>
                        <w:jc w:val="center"/>
                        <w:rPr>
                          <w:lang w:val="kk-KZ"/>
                        </w:rPr>
                      </w:pPr>
                      <w:r>
                        <w:rPr>
                          <w:noProof/>
                          <w:lang w:val="kk-KZ"/>
                        </w:rPr>
                        <w:drawing>
                          <wp:inline distT="0" distB="0" distL="0" distR="0" wp14:anchorId="6016AA0B" wp14:editId="608662F4">
                            <wp:extent cx="323850" cy="323850"/>
                            <wp:effectExtent l="0" t="0" r="0" b="0"/>
                            <wp:docPr id="823225046" name="Рисунок 42" descr="Фрагменты головолом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123510" name="Рисунок 1042123510" descr="Фрагменты головоломки"/>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23850" cy="323850"/>
                                    </a:xfrm>
                                    <a:prstGeom prst="rect">
                                      <a:avLst/>
                                    </a:prstGeom>
                                  </pic:spPr>
                                </pic:pic>
                              </a:graphicData>
                            </a:graphic>
                          </wp:inline>
                        </w:drawing>
                      </w:r>
                    </w:p>
                    <w:p w:rsidR="005B0C91" w:rsidRPr="00D00766" w:rsidRDefault="005B0C91" w:rsidP="005B0C91">
                      <w:pPr>
                        <w:jc w:val="center"/>
                        <w:rPr>
                          <w:lang w:val="kk-KZ"/>
                        </w:rPr>
                      </w:pPr>
                      <w:r>
                        <w:rPr>
                          <w:lang w:val="kk-KZ"/>
                        </w:rPr>
                        <w:t>репродуктивті</w:t>
                      </w:r>
                    </w:p>
                  </w:txbxContent>
                </v:textbox>
              </v:roundrect>
            </w:pict>
          </mc:Fallback>
        </mc:AlternateContent>
      </w:r>
    </w:p>
    <w:p w:rsidR="005B0C91" w:rsidRDefault="005B0C91" w:rsidP="005B0C91">
      <w:pPr>
        <w:rPr>
          <w:lang w:val="kk-KZ"/>
        </w:rPr>
      </w:pPr>
    </w:p>
    <w:p w:rsidR="005B0C91" w:rsidRDefault="005B0C91" w:rsidP="005B0C91">
      <w:pPr>
        <w:rPr>
          <w:lang w:val="kk-KZ"/>
        </w:rPr>
      </w:pPr>
    </w:p>
    <w:p w:rsidR="005B0C91" w:rsidRDefault="005B0C91" w:rsidP="005B0C91">
      <w:pPr>
        <w:rPr>
          <w:lang w:val="kk-KZ"/>
        </w:rPr>
      </w:pPr>
    </w:p>
    <w:p w:rsidR="005B0C91" w:rsidRDefault="005B0C91" w:rsidP="00FB7D6F">
      <w:pPr>
        <w:rPr>
          <w:sz w:val="28"/>
          <w:szCs w:val="28"/>
          <w:lang w:val="kk-KZ"/>
        </w:rPr>
      </w:pPr>
    </w:p>
    <w:p w:rsidR="005B0C91" w:rsidRDefault="005B0C91" w:rsidP="005B0C91">
      <w:pPr>
        <w:jc w:val="center"/>
        <w:rPr>
          <w:lang w:val="kk-KZ"/>
        </w:rPr>
      </w:pPr>
      <w:r>
        <w:rPr>
          <w:sz w:val="28"/>
          <w:szCs w:val="28"/>
          <w:lang w:val="kk-KZ"/>
        </w:rPr>
        <w:t xml:space="preserve">Сурет 11 </w:t>
      </w:r>
      <w:r w:rsidRPr="00E14D8D">
        <w:rPr>
          <w:sz w:val="28"/>
          <w:szCs w:val="28"/>
          <w:lang w:val="kk-KZ"/>
        </w:rPr>
        <w:t>–</w:t>
      </w:r>
      <w:r>
        <w:rPr>
          <w:sz w:val="28"/>
          <w:szCs w:val="28"/>
          <w:lang w:val="kk-KZ"/>
        </w:rPr>
        <w:t xml:space="preserve"> СӨЖ-дің топқа бөлінуі</w:t>
      </w:r>
    </w:p>
    <w:p w:rsidR="005B0C91" w:rsidRDefault="005B0C91" w:rsidP="005B0C91">
      <w:pPr>
        <w:jc w:val="both"/>
        <w:rPr>
          <w:sz w:val="28"/>
          <w:szCs w:val="28"/>
          <w:lang w:val="kk-KZ"/>
        </w:rPr>
      </w:pPr>
    </w:p>
    <w:p w:rsidR="005B0C91" w:rsidRPr="005B0C91" w:rsidRDefault="005B0C91" w:rsidP="005B0C91">
      <w:pPr>
        <w:ind w:firstLine="708"/>
        <w:jc w:val="both"/>
        <w:rPr>
          <w:sz w:val="28"/>
          <w:szCs w:val="28"/>
          <w:lang w:val="kk-KZ"/>
        </w:rPr>
      </w:pPr>
      <w:r>
        <w:rPr>
          <w:sz w:val="28"/>
          <w:szCs w:val="28"/>
          <w:lang w:val="kk-KZ"/>
        </w:rPr>
        <w:t xml:space="preserve">1. </w:t>
      </w:r>
      <w:r w:rsidRPr="005B0C91">
        <w:rPr>
          <w:i/>
          <w:iCs/>
          <w:sz w:val="28"/>
          <w:szCs w:val="28"/>
          <w:lang w:val="kk-KZ"/>
        </w:rPr>
        <w:t>Репродуктивті жұмыс</w:t>
      </w:r>
      <w:r w:rsidRPr="005B0C91">
        <w:rPr>
          <w:sz w:val="28"/>
          <w:szCs w:val="28"/>
          <w:lang w:val="kk-KZ"/>
        </w:rPr>
        <w:t xml:space="preserve"> студенттердің өзіндік жұмысының бір </w:t>
      </w:r>
      <w:r>
        <w:rPr>
          <w:sz w:val="28"/>
          <w:szCs w:val="28"/>
          <w:lang w:val="kk-KZ"/>
        </w:rPr>
        <w:t xml:space="preserve">тобы </w:t>
      </w:r>
      <w:r w:rsidRPr="005B0C91">
        <w:rPr>
          <w:sz w:val="28"/>
          <w:szCs w:val="28"/>
          <w:lang w:val="kk-KZ"/>
        </w:rPr>
        <w:t xml:space="preserve">болып табылады. Репродуктивті оқыту процесінде алынған білім мен дағдыларды минималды шығармашылық элементпен көбейтуге бағытталған. </w:t>
      </w:r>
    </w:p>
    <w:p w:rsidR="005B0C91" w:rsidRPr="005B0C91" w:rsidRDefault="005B0C91" w:rsidP="005B0C91">
      <w:pPr>
        <w:jc w:val="both"/>
        <w:rPr>
          <w:sz w:val="28"/>
          <w:szCs w:val="28"/>
          <w:lang w:val="kk-KZ"/>
        </w:rPr>
      </w:pPr>
      <w:r w:rsidRPr="005B0C91">
        <w:rPr>
          <w:sz w:val="28"/>
          <w:szCs w:val="28"/>
          <w:lang w:val="kk-KZ"/>
        </w:rPr>
        <w:t>Өзіндік репродуктивті жұмыстың сипаттамалары</w:t>
      </w:r>
      <w:r>
        <w:rPr>
          <w:sz w:val="28"/>
          <w:szCs w:val="28"/>
          <w:lang w:val="kk-KZ"/>
        </w:rPr>
        <w:t>:</w:t>
      </w:r>
    </w:p>
    <w:p w:rsidR="005B0C91" w:rsidRPr="005B0C91" w:rsidRDefault="005B0C91" w:rsidP="005B0C91">
      <w:pPr>
        <w:ind w:firstLine="708"/>
        <w:jc w:val="both"/>
        <w:rPr>
          <w:sz w:val="28"/>
          <w:szCs w:val="28"/>
          <w:lang w:val="kk-KZ"/>
        </w:rPr>
      </w:pPr>
      <w:r w:rsidRPr="005B0C91">
        <w:rPr>
          <w:i/>
          <w:iCs/>
          <w:sz w:val="28"/>
          <w:szCs w:val="28"/>
          <w:lang w:val="kk-KZ"/>
        </w:rPr>
        <w:t>Ақпаратты көбейту</w:t>
      </w:r>
      <w:r w:rsidRPr="005B0C91">
        <w:rPr>
          <w:sz w:val="28"/>
          <w:szCs w:val="28"/>
          <w:lang w:val="kk-KZ"/>
        </w:rPr>
        <w:t>: негізгі міндет - зерттелген материалдарды көбейту, үлгі бойынша жаттығулар жасау, типтік есептерді шешу және т. б.</w:t>
      </w:r>
      <w:r>
        <w:rPr>
          <w:sz w:val="28"/>
          <w:szCs w:val="28"/>
          <w:lang w:val="kk-KZ"/>
        </w:rPr>
        <w:t>;</w:t>
      </w:r>
    </w:p>
    <w:p w:rsidR="005B0C91" w:rsidRPr="005B0C91" w:rsidRDefault="005B0C91" w:rsidP="005B0C91">
      <w:pPr>
        <w:ind w:firstLine="708"/>
        <w:jc w:val="both"/>
        <w:rPr>
          <w:sz w:val="28"/>
          <w:szCs w:val="28"/>
          <w:lang w:val="kk-KZ"/>
        </w:rPr>
      </w:pPr>
      <w:r w:rsidRPr="005B0C91">
        <w:rPr>
          <w:i/>
          <w:iCs/>
          <w:sz w:val="28"/>
          <w:szCs w:val="28"/>
          <w:lang w:val="kk-KZ"/>
        </w:rPr>
        <w:t>Үлгіні қолдану</w:t>
      </w:r>
      <w:r w:rsidRPr="005B0C91">
        <w:rPr>
          <w:sz w:val="28"/>
          <w:szCs w:val="28"/>
          <w:lang w:val="kk-KZ"/>
        </w:rPr>
        <w:t>: студенттер ұсынылған нұсқаулардан тыс есептерді шешу үшін бұрыннан үйренген әдістер мен алгоритмдерді пайдаланады</w:t>
      </w:r>
      <w:r>
        <w:rPr>
          <w:sz w:val="28"/>
          <w:szCs w:val="28"/>
          <w:lang w:val="kk-KZ"/>
        </w:rPr>
        <w:t>;</w:t>
      </w:r>
    </w:p>
    <w:p w:rsidR="005B0C91" w:rsidRPr="005B0C91" w:rsidRDefault="005B0C91" w:rsidP="005B0C91">
      <w:pPr>
        <w:ind w:firstLine="708"/>
        <w:jc w:val="both"/>
        <w:rPr>
          <w:sz w:val="28"/>
          <w:szCs w:val="28"/>
          <w:lang w:val="kk-KZ"/>
        </w:rPr>
      </w:pPr>
      <w:r w:rsidRPr="005B0C91">
        <w:rPr>
          <w:i/>
          <w:iCs/>
          <w:sz w:val="28"/>
          <w:szCs w:val="28"/>
          <w:lang w:val="kk-KZ"/>
        </w:rPr>
        <w:t>Минималды шығармашылық</w:t>
      </w:r>
      <w:r w:rsidRPr="005B0C91">
        <w:rPr>
          <w:sz w:val="28"/>
          <w:szCs w:val="28"/>
          <w:lang w:val="kk-KZ"/>
        </w:rPr>
        <w:t>: жұмыстың бұл формасы жоғары деңгейдегі шығармашылықты немесе жаңа шешімдерді әзірлеуді қажет етпейді, керісінше алынған білімді дәл және дұрыс қолдануға бағытталған.</w:t>
      </w:r>
    </w:p>
    <w:p w:rsidR="005B0C91" w:rsidRPr="005B0C91" w:rsidRDefault="004F5330" w:rsidP="005B0C91">
      <w:pPr>
        <w:jc w:val="both"/>
        <w:rPr>
          <w:sz w:val="28"/>
          <w:szCs w:val="28"/>
          <w:lang w:val="kk-KZ"/>
        </w:rPr>
      </w:pPr>
      <w:r>
        <w:rPr>
          <w:sz w:val="28"/>
          <w:szCs w:val="28"/>
          <w:lang w:val="kk-KZ"/>
        </w:rPr>
        <w:t xml:space="preserve">Сабақ мақсатына қарай қолданылатын </w:t>
      </w:r>
      <w:r w:rsidR="005B0C91" w:rsidRPr="005B0C91">
        <w:rPr>
          <w:sz w:val="28"/>
          <w:szCs w:val="28"/>
          <w:lang w:val="kk-KZ"/>
        </w:rPr>
        <w:t xml:space="preserve">репродуктивті </w:t>
      </w:r>
      <w:r w:rsidR="005B0C91">
        <w:rPr>
          <w:sz w:val="28"/>
          <w:szCs w:val="28"/>
          <w:lang w:val="kk-KZ"/>
        </w:rPr>
        <w:t xml:space="preserve">өзіндік </w:t>
      </w:r>
      <w:r w:rsidR="005B0C91" w:rsidRPr="005B0C91">
        <w:rPr>
          <w:sz w:val="28"/>
          <w:szCs w:val="28"/>
          <w:lang w:val="kk-KZ"/>
        </w:rPr>
        <w:t xml:space="preserve">жұмыстың </w:t>
      </w:r>
      <w:r w:rsidR="005B0C91">
        <w:rPr>
          <w:sz w:val="28"/>
          <w:szCs w:val="28"/>
          <w:lang w:val="kk-KZ"/>
        </w:rPr>
        <w:t>түрлері:</w:t>
      </w:r>
    </w:p>
    <w:p w:rsidR="005B0C91" w:rsidRPr="000B64BA" w:rsidRDefault="005B0C91">
      <w:pPr>
        <w:pStyle w:val="ac"/>
        <w:numPr>
          <w:ilvl w:val="0"/>
          <w:numId w:val="5"/>
        </w:numPr>
        <w:jc w:val="both"/>
        <w:rPr>
          <w:color w:val="000000"/>
          <w:sz w:val="28"/>
          <w:szCs w:val="28"/>
          <w:shd w:val="clear" w:color="auto" w:fill="FFFFFF"/>
          <w:lang w:val="kk-KZ"/>
        </w:rPr>
      </w:pPr>
      <w:r w:rsidRPr="000B64BA">
        <w:rPr>
          <w:i/>
          <w:iCs/>
          <w:sz w:val="28"/>
          <w:szCs w:val="28"/>
          <w:lang w:val="kk-KZ"/>
        </w:rPr>
        <w:t>жаңа білімді меңгеруі</w:t>
      </w:r>
      <w:r w:rsidRPr="000B64BA">
        <w:rPr>
          <w:sz w:val="28"/>
          <w:szCs w:val="28"/>
          <w:lang w:val="kk-KZ"/>
        </w:rPr>
        <w:t xml:space="preserve"> </w:t>
      </w:r>
      <w:r w:rsidRPr="000B64BA">
        <w:rPr>
          <w:color w:val="000000"/>
          <w:sz w:val="28"/>
          <w:szCs w:val="28"/>
          <w:shd w:val="clear" w:color="auto" w:fill="FFFFFF"/>
          <w:lang w:val="kk-KZ"/>
        </w:rPr>
        <w:t>(материалды жан-жақты талдау, оқытушының</w:t>
      </w:r>
    </w:p>
    <w:p w:rsidR="005B0C91" w:rsidRPr="00CE017F" w:rsidRDefault="005B0C91" w:rsidP="005B0C91">
      <w:pPr>
        <w:jc w:val="both"/>
        <w:rPr>
          <w:sz w:val="28"/>
          <w:szCs w:val="28"/>
          <w:lang w:val="kk-KZ"/>
        </w:rPr>
      </w:pPr>
      <w:r>
        <w:rPr>
          <w:color w:val="000000"/>
          <w:sz w:val="28"/>
          <w:szCs w:val="28"/>
          <w:shd w:val="clear" w:color="auto" w:fill="FFFFFF"/>
          <w:lang w:val="kk-KZ"/>
        </w:rPr>
        <w:t>а</w:t>
      </w:r>
      <w:r w:rsidRPr="00CE017F">
        <w:rPr>
          <w:color w:val="000000"/>
          <w:sz w:val="28"/>
          <w:szCs w:val="28"/>
          <w:shd w:val="clear" w:color="auto" w:fill="FFFFFF"/>
          <w:lang w:val="kk-KZ"/>
        </w:rPr>
        <w:t xml:space="preserve">уызша баяндауының жоспарын, </w:t>
      </w:r>
      <w:proofErr w:type="spellStart"/>
      <w:r w:rsidRPr="00CE017F">
        <w:rPr>
          <w:color w:val="000000"/>
          <w:sz w:val="28"/>
          <w:szCs w:val="28"/>
          <w:shd w:val="clear" w:color="auto" w:fill="FFFFFF"/>
          <w:lang w:val="kk-KZ"/>
        </w:rPr>
        <w:t>конспектісін</w:t>
      </w:r>
      <w:proofErr w:type="spellEnd"/>
      <w:r w:rsidRPr="00CE017F">
        <w:rPr>
          <w:color w:val="000000"/>
          <w:sz w:val="28"/>
          <w:szCs w:val="28"/>
          <w:shd w:val="clear" w:color="auto" w:fill="FFFFFF"/>
          <w:lang w:val="kk-KZ"/>
        </w:rPr>
        <w:t xml:space="preserve"> жасау т.б. тәсілдерге үйрену)</w:t>
      </w:r>
      <w:r w:rsidRPr="00CE017F">
        <w:rPr>
          <w:sz w:val="28"/>
          <w:szCs w:val="28"/>
          <w:lang w:val="kk-KZ"/>
        </w:rPr>
        <w:t>;</w:t>
      </w:r>
    </w:p>
    <w:p w:rsidR="005B0C91" w:rsidRPr="000B64BA" w:rsidRDefault="005B0C91">
      <w:pPr>
        <w:pStyle w:val="ac"/>
        <w:numPr>
          <w:ilvl w:val="0"/>
          <w:numId w:val="5"/>
        </w:numPr>
        <w:jc w:val="both"/>
        <w:rPr>
          <w:color w:val="000000"/>
          <w:sz w:val="28"/>
          <w:szCs w:val="28"/>
          <w:shd w:val="clear" w:color="auto" w:fill="FFFFFF"/>
          <w:lang w:val="kk-KZ"/>
        </w:rPr>
      </w:pPr>
      <w:r w:rsidRPr="000B64BA">
        <w:rPr>
          <w:i/>
          <w:iCs/>
          <w:sz w:val="28"/>
          <w:szCs w:val="28"/>
          <w:lang w:val="kk-KZ"/>
        </w:rPr>
        <w:t>жаңа білімді бекіту</w:t>
      </w:r>
      <w:r w:rsidRPr="000B64BA">
        <w:rPr>
          <w:sz w:val="28"/>
          <w:szCs w:val="28"/>
          <w:lang w:val="kk-KZ"/>
        </w:rPr>
        <w:t xml:space="preserve"> </w:t>
      </w:r>
      <w:r w:rsidRPr="000B64BA">
        <w:rPr>
          <w:color w:val="000000"/>
          <w:sz w:val="28"/>
          <w:szCs w:val="28"/>
          <w:shd w:val="clear" w:color="auto" w:fill="FFFFFF"/>
          <w:lang w:val="kk-KZ"/>
        </w:rPr>
        <w:t>(түрлі жаттығулар, есеп шығару, түрлі жазбаша,</w:t>
      </w:r>
    </w:p>
    <w:p w:rsidR="005B0C91" w:rsidRPr="004F5330" w:rsidRDefault="005B0C91" w:rsidP="004F5330">
      <w:pPr>
        <w:ind w:firstLine="708"/>
        <w:jc w:val="both"/>
        <w:rPr>
          <w:sz w:val="28"/>
          <w:szCs w:val="28"/>
          <w:lang w:val="kk-KZ"/>
        </w:rPr>
      </w:pPr>
      <w:r w:rsidRPr="00CE017F">
        <w:rPr>
          <w:color w:val="000000"/>
          <w:sz w:val="28"/>
          <w:szCs w:val="28"/>
          <w:shd w:val="clear" w:color="auto" w:fill="FFFFFF"/>
          <w:lang w:val="kk-KZ"/>
        </w:rPr>
        <w:t>графикалық, практикалық т.б. жұмыстар)</w:t>
      </w:r>
      <w:r>
        <w:rPr>
          <w:sz w:val="28"/>
          <w:szCs w:val="28"/>
          <w:lang w:val="kk-KZ"/>
        </w:rPr>
        <w:t xml:space="preserve"> </w:t>
      </w:r>
      <w:r w:rsidRPr="005B0C91">
        <w:rPr>
          <w:sz w:val="28"/>
          <w:szCs w:val="28"/>
          <w:lang w:val="kk-KZ"/>
        </w:rPr>
        <w:t>материалды жақсы меңгеруге және есте сақтауға көмектеседі</w:t>
      </w:r>
      <w:r w:rsidR="004F5330">
        <w:rPr>
          <w:sz w:val="28"/>
          <w:szCs w:val="28"/>
          <w:lang w:val="kk-KZ"/>
        </w:rPr>
        <w:t>;</w:t>
      </w:r>
    </w:p>
    <w:p w:rsidR="005B0C91" w:rsidRDefault="005B0C91" w:rsidP="004F5330">
      <w:pPr>
        <w:ind w:firstLine="708"/>
        <w:jc w:val="both"/>
        <w:rPr>
          <w:sz w:val="28"/>
          <w:szCs w:val="28"/>
          <w:lang w:val="kk-KZ"/>
        </w:rPr>
      </w:pPr>
      <w:r w:rsidRPr="004F5330">
        <w:rPr>
          <w:i/>
          <w:iCs/>
          <w:sz w:val="28"/>
          <w:szCs w:val="28"/>
          <w:lang w:val="kk-KZ"/>
        </w:rPr>
        <w:t>-білім мен дағдыларды қайталау</w:t>
      </w:r>
      <w:r w:rsidRPr="00CE017F">
        <w:rPr>
          <w:sz w:val="28"/>
          <w:szCs w:val="28"/>
          <w:lang w:val="kk-KZ"/>
        </w:rPr>
        <w:t>, бақылау және тексеру</w:t>
      </w:r>
      <w:r w:rsidR="004F5330">
        <w:rPr>
          <w:sz w:val="28"/>
          <w:szCs w:val="28"/>
          <w:lang w:val="kk-KZ"/>
        </w:rPr>
        <w:t xml:space="preserve"> </w:t>
      </w:r>
      <w:r w:rsidR="004F5330" w:rsidRPr="005B0C91">
        <w:rPr>
          <w:sz w:val="28"/>
          <w:szCs w:val="28"/>
          <w:lang w:val="kk-KZ"/>
        </w:rPr>
        <w:t>студенттерді</w:t>
      </w:r>
      <w:r w:rsidR="004F5330">
        <w:rPr>
          <w:sz w:val="28"/>
          <w:szCs w:val="28"/>
          <w:lang w:val="kk-KZ"/>
        </w:rPr>
        <w:t>ң</w:t>
      </w:r>
      <w:r w:rsidR="004F5330" w:rsidRPr="005B0C91">
        <w:rPr>
          <w:sz w:val="28"/>
          <w:szCs w:val="28"/>
          <w:lang w:val="kk-KZ"/>
        </w:rPr>
        <w:t xml:space="preserve"> іс-шараларын сәтті тапсыру үшін қажетті дағдылар мен біліммен қамтамасыз етеді.</w:t>
      </w:r>
    </w:p>
    <w:p w:rsidR="005B0C91" w:rsidRPr="004F5330" w:rsidRDefault="005B0C91" w:rsidP="005B0C91">
      <w:pPr>
        <w:ind w:firstLine="708"/>
        <w:jc w:val="both"/>
        <w:rPr>
          <w:i/>
          <w:iCs/>
          <w:sz w:val="28"/>
          <w:szCs w:val="28"/>
          <w:lang w:val="kk-KZ"/>
        </w:rPr>
      </w:pPr>
      <w:r w:rsidRPr="004F5330">
        <w:rPr>
          <w:i/>
          <w:iCs/>
          <w:sz w:val="28"/>
          <w:szCs w:val="28"/>
          <w:lang w:val="kk-KZ"/>
        </w:rPr>
        <w:t>Артықшылықтары:</w:t>
      </w:r>
    </w:p>
    <w:p w:rsidR="005B0C91" w:rsidRPr="005B0C91" w:rsidRDefault="005B0C91" w:rsidP="005B0C91">
      <w:pPr>
        <w:ind w:firstLine="708"/>
        <w:jc w:val="both"/>
        <w:rPr>
          <w:sz w:val="28"/>
          <w:szCs w:val="28"/>
          <w:lang w:val="kk-KZ"/>
        </w:rPr>
      </w:pPr>
      <w:r w:rsidRPr="005B0C91">
        <w:rPr>
          <w:sz w:val="28"/>
          <w:szCs w:val="28"/>
          <w:lang w:val="kk-KZ"/>
        </w:rPr>
        <w:t>- Ақпаратты дәл және дұрыс шығару дағдыларын дамытады.</w:t>
      </w:r>
    </w:p>
    <w:p w:rsidR="005B0C91" w:rsidRPr="005B0C91" w:rsidRDefault="005B0C91" w:rsidP="005B0C91">
      <w:pPr>
        <w:ind w:firstLine="708"/>
        <w:jc w:val="both"/>
        <w:rPr>
          <w:sz w:val="28"/>
          <w:szCs w:val="28"/>
          <w:lang w:val="kk-KZ"/>
        </w:rPr>
      </w:pPr>
      <w:r w:rsidRPr="005B0C91">
        <w:rPr>
          <w:sz w:val="28"/>
          <w:szCs w:val="28"/>
          <w:lang w:val="kk-KZ"/>
        </w:rPr>
        <w:t>- Материалды жақсы есте сақтауға және игеруге көмектеседі.</w:t>
      </w:r>
    </w:p>
    <w:p w:rsidR="005B0C91" w:rsidRPr="005B0C91" w:rsidRDefault="005B0C91" w:rsidP="004F5330">
      <w:pPr>
        <w:ind w:firstLine="708"/>
        <w:jc w:val="both"/>
        <w:rPr>
          <w:sz w:val="28"/>
          <w:szCs w:val="28"/>
          <w:lang w:val="kk-KZ"/>
        </w:rPr>
      </w:pPr>
      <w:r w:rsidRPr="005B0C91">
        <w:rPr>
          <w:sz w:val="28"/>
          <w:szCs w:val="28"/>
          <w:lang w:val="kk-KZ"/>
        </w:rPr>
        <w:t>- Студенттерді стандартты емтихандар мен тесттерге дайындайды.</w:t>
      </w:r>
    </w:p>
    <w:p w:rsidR="005B0C91" w:rsidRPr="004F5330" w:rsidRDefault="005B0C91" w:rsidP="005B0C91">
      <w:pPr>
        <w:ind w:firstLine="708"/>
        <w:jc w:val="both"/>
        <w:rPr>
          <w:i/>
          <w:iCs/>
          <w:sz w:val="28"/>
          <w:szCs w:val="28"/>
          <w:lang w:val="kk-KZ"/>
        </w:rPr>
      </w:pPr>
      <w:r w:rsidRPr="004F5330">
        <w:rPr>
          <w:i/>
          <w:iCs/>
          <w:sz w:val="28"/>
          <w:szCs w:val="28"/>
          <w:lang w:val="kk-KZ"/>
        </w:rPr>
        <w:lastRenderedPageBreak/>
        <w:t>Кемшіліктері:</w:t>
      </w:r>
    </w:p>
    <w:p w:rsidR="005B0C91" w:rsidRPr="005B0C91" w:rsidRDefault="005B0C91" w:rsidP="005B0C91">
      <w:pPr>
        <w:ind w:firstLine="708"/>
        <w:jc w:val="both"/>
        <w:rPr>
          <w:sz w:val="28"/>
          <w:szCs w:val="28"/>
          <w:lang w:val="kk-KZ"/>
        </w:rPr>
      </w:pPr>
      <w:r w:rsidRPr="005B0C91">
        <w:rPr>
          <w:sz w:val="28"/>
          <w:szCs w:val="28"/>
          <w:lang w:val="kk-KZ"/>
        </w:rPr>
        <w:t xml:space="preserve">- </w:t>
      </w:r>
      <w:proofErr w:type="spellStart"/>
      <w:r w:rsidRPr="005B0C91">
        <w:rPr>
          <w:sz w:val="28"/>
          <w:szCs w:val="28"/>
          <w:lang w:val="kk-KZ"/>
        </w:rPr>
        <w:t>Креативті</w:t>
      </w:r>
      <w:proofErr w:type="spellEnd"/>
      <w:r w:rsidRPr="005B0C91">
        <w:rPr>
          <w:sz w:val="28"/>
          <w:szCs w:val="28"/>
          <w:lang w:val="kk-KZ"/>
        </w:rPr>
        <w:t xml:space="preserve"> ойлау мен стандартты емес мәселелерді шешу дағдыларын дамытуды шектейді.</w:t>
      </w:r>
    </w:p>
    <w:p w:rsidR="005B0C91" w:rsidRPr="005B0C91" w:rsidRDefault="005B0C91" w:rsidP="004F5330">
      <w:pPr>
        <w:ind w:firstLine="708"/>
        <w:jc w:val="both"/>
        <w:rPr>
          <w:sz w:val="28"/>
          <w:szCs w:val="28"/>
          <w:lang w:val="kk-KZ"/>
        </w:rPr>
      </w:pPr>
      <w:r w:rsidRPr="005B0C91">
        <w:rPr>
          <w:sz w:val="28"/>
          <w:szCs w:val="28"/>
          <w:lang w:val="kk-KZ"/>
        </w:rPr>
        <w:t xml:space="preserve">- Студенттер үшін </w:t>
      </w:r>
      <w:proofErr w:type="spellStart"/>
      <w:r w:rsidRPr="005B0C91">
        <w:rPr>
          <w:sz w:val="28"/>
          <w:szCs w:val="28"/>
          <w:lang w:val="kk-KZ"/>
        </w:rPr>
        <w:t>монотонды</w:t>
      </w:r>
      <w:proofErr w:type="spellEnd"/>
      <w:r w:rsidRPr="005B0C91">
        <w:rPr>
          <w:sz w:val="28"/>
          <w:szCs w:val="28"/>
          <w:lang w:val="kk-KZ"/>
        </w:rPr>
        <w:t xml:space="preserve"> және аз ынталандырушы бол</w:t>
      </w:r>
      <w:r w:rsidR="004F5330">
        <w:rPr>
          <w:sz w:val="28"/>
          <w:szCs w:val="28"/>
          <w:lang w:val="kk-KZ"/>
        </w:rPr>
        <w:t>ады</w:t>
      </w:r>
      <w:r w:rsidRPr="005B0C91">
        <w:rPr>
          <w:sz w:val="28"/>
          <w:szCs w:val="28"/>
          <w:lang w:val="kk-KZ"/>
        </w:rPr>
        <w:t>.</w:t>
      </w:r>
    </w:p>
    <w:p w:rsidR="00F71382" w:rsidRDefault="004F5330" w:rsidP="00BF18BE">
      <w:pPr>
        <w:ind w:firstLine="708"/>
        <w:jc w:val="both"/>
        <w:rPr>
          <w:sz w:val="28"/>
          <w:szCs w:val="28"/>
          <w:lang w:val="kk-KZ"/>
        </w:rPr>
      </w:pPr>
      <w:r>
        <w:rPr>
          <w:sz w:val="28"/>
          <w:szCs w:val="28"/>
          <w:lang w:val="kk-KZ"/>
        </w:rPr>
        <w:t>Р</w:t>
      </w:r>
      <w:r w:rsidR="005B0C91" w:rsidRPr="005B0C91">
        <w:rPr>
          <w:sz w:val="28"/>
          <w:szCs w:val="28"/>
          <w:lang w:val="kk-KZ"/>
        </w:rPr>
        <w:t xml:space="preserve">епродуктивті </w:t>
      </w:r>
      <w:r>
        <w:rPr>
          <w:sz w:val="28"/>
          <w:szCs w:val="28"/>
          <w:lang w:val="kk-KZ"/>
        </w:rPr>
        <w:t>ө</w:t>
      </w:r>
      <w:r w:rsidRPr="005B0C91">
        <w:rPr>
          <w:sz w:val="28"/>
          <w:szCs w:val="28"/>
          <w:lang w:val="kk-KZ"/>
        </w:rPr>
        <w:t xml:space="preserve">зіндік </w:t>
      </w:r>
      <w:r w:rsidR="005B0C91" w:rsidRPr="005B0C91">
        <w:rPr>
          <w:sz w:val="28"/>
          <w:szCs w:val="28"/>
          <w:lang w:val="kk-KZ"/>
        </w:rPr>
        <w:t xml:space="preserve">жұмыс студенттердің алған білімдерін </w:t>
      </w:r>
      <w:r w:rsidR="005B0C91" w:rsidRPr="004F5330">
        <w:rPr>
          <w:i/>
          <w:iCs/>
          <w:sz w:val="28"/>
          <w:szCs w:val="28"/>
          <w:lang w:val="kk-KZ"/>
        </w:rPr>
        <w:t xml:space="preserve">шоғырландыруға және </w:t>
      </w:r>
      <w:r>
        <w:rPr>
          <w:i/>
          <w:iCs/>
          <w:sz w:val="28"/>
          <w:szCs w:val="28"/>
          <w:lang w:val="kk-KZ"/>
        </w:rPr>
        <w:t>тереңдетуге</w:t>
      </w:r>
      <w:r w:rsidR="005B0C91" w:rsidRPr="004F5330">
        <w:rPr>
          <w:i/>
          <w:iCs/>
          <w:sz w:val="28"/>
          <w:szCs w:val="28"/>
          <w:lang w:val="kk-KZ"/>
        </w:rPr>
        <w:t xml:space="preserve"> бағытталған</w:t>
      </w:r>
      <w:r w:rsidR="005B0C91" w:rsidRPr="005B0C91">
        <w:rPr>
          <w:sz w:val="28"/>
          <w:szCs w:val="28"/>
          <w:lang w:val="kk-KZ"/>
        </w:rPr>
        <w:t xml:space="preserve"> оқу іс-әрекетінің маңызды нысаны болып табылады. Ол оқытуда, әсіресе негізгі ұғымдар мен дағдыларды меңгеру қажет болған кезде пәнді меңгерудің бастапқы кезеңдерінде шешуші </w:t>
      </w:r>
      <w:r w:rsidR="005B0C91" w:rsidRPr="002C5D71">
        <w:rPr>
          <w:sz w:val="28"/>
          <w:szCs w:val="28"/>
          <w:lang w:val="kk-KZ"/>
        </w:rPr>
        <w:t>рөл атқарады.</w:t>
      </w:r>
    </w:p>
    <w:p w:rsidR="00CC7D2F" w:rsidRPr="00CC7D2F" w:rsidRDefault="00F67AEB" w:rsidP="00F67AEB">
      <w:pPr>
        <w:ind w:firstLine="708"/>
        <w:jc w:val="both"/>
        <w:rPr>
          <w:sz w:val="28"/>
          <w:szCs w:val="28"/>
          <w:lang w:val="kk-KZ"/>
        </w:rPr>
      </w:pPr>
      <w:r>
        <w:rPr>
          <w:sz w:val="28"/>
          <w:szCs w:val="28"/>
          <w:lang w:val="kk-KZ"/>
        </w:rPr>
        <w:t xml:space="preserve">2. </w:t>
      </w:r>
      <w:proofErr w:type="spellStart"/>
      <w:r w:rsidRPr="00F67AEB">
        <w:rPr>
          <w:i/>
          <w:iCs/>
          <w:sz w:val="28"/>
          <w:szCs w:val="28"/>
          <w:lang w:val="kk-KZ"/>
        </w:rPr>
        <w:t>Продуктивті</w:t>
      </w:r>
      <w:proofErr w:type="spellEnd"/>
      <w:r w:rsidRPr="00F67AEB">
        <w:rPr>
          <w:i/>
          <w:iCs/>
          <w:sz w:val="28"/>
          <w:szCs w:val="28"/>
          <w:lang w:val="kk-KZ"/>
        </w:rPr>
        <w:t xml:space="preserve"> ө</w:t>
      </w:r>
      <w:r w:rsidR="00CC7D2F" w:rsidRPr="00F67AEB">
        <w:rPr>
          <w:i/>
          <w:iCs/>
          <w:sz w:val="28"/>
          <w:szCs w:val="28"/>
          <w:lang w:val="kk-KZ"/>
        </w:rPr>
        <w:t>зіндік жұмыс</w:t>
      </w:r>
      <w:r w:rsidR="00CC7D2F" w:rsidRPr="00CC7D2F">
        <w:rPr>
          <w:sz w:val="28"/>
          <w:szCs w:val="28"/>
          <w:lang w:val="kk-KZ"/>
        </w:rPr>
        <w:t xml:space="preserve">-бұл студенттердің өзіндік жұмысының бір </w:t>
      </w:r>
      <w:r>
        <w:rPr>
          <w:sz w:val="28"/>
          <w:szCs w:val="28"/>
          <w:lang w:val="kk-KZ"/>
        </w:rPr>
        <w:t>тобы</w:t>
      </w:r>
      <w:r w:rsidR="00CC7D2F" w:rsidRPr="00CC7D2F">
        <w:rPr>
          <w:sz w:val="28"/>
          <w:szCs w:val="28"/>
          <w:lang w:val="kk-KZ"/>
        </w:rPr>
        <w:t>, үйренген білім мен дағдылар негізінде жаңа</w:t>
      </w:r>
      <w:r w:rsidR="00B16A01">
        <w:rPr>
          <w:sz w:val="28"/>
          <w:szCs w:val="28"/>
          <w:lang w:val="kk-KZ"/>
        </w:rPr>
        <w:t xml:space="preserve"> білімді</w:t>
      </w:r>
      <w:r w:rsidR="00CC7D2F" w:rsidRPr="00CC7D2F">
        <w:rPr>
          <w:sz w:val="28"/>
          <w:szCs w:val="28"/>
          <w:lang w:val="kk-KZ"/>
        </w:rPr>
        <w:t xml:space="preserve">, </w:t>
      </w:r>
      <w:r w:rsidR="00B16A01">
        <w:rPr>
          <w:sz w:val="28"/>
          <w:szCs w:val="28"/>
          <w:lang w:val="kk-KZ"/>
        </w:rPr>
        <w:t xml:space="preserve">сапалы </w:t>
      </w:r>
      <w:r w:rsidR="00CC7D2F" w:rsidRPr="00CC7D2F">
        <w:rPr>
          <w:sz w:val="28"/>
          <w:szCs w:val="28"/>
          <w:lang w:val="kk-KZ"/>
        </w:rPr>
        <w:t xml:space="preserve">құруға бағытталған. Ол шығармашылық ойлауды және стандартты емес жағдайларда білімді қолдануды қамтитын оқыту </w:t>
      </w:r>
      <w:r w:rsidR="00B16A01">
        <w:rPr>
          <w:sz w:val="28"/>
          <w:szCs w:val="28"/>
          <w:lang w:val="kk-KZ"/>
        </w:rPr>
        <w:t>тобына</w:t>
      </w:r>
      <w:r w:rsidR="00CC7D2F" w:rsidRPr="00CC7D2F">
        <w:rPr>
          <w:sz w:val="28"/>
          <w:szCs w:val="28"/>
          <w:lang w:val="kk-KZ"/>
        </w:rPr>
        <w:t xml:space="preserve"> жатады.</w:t>
      </w:r>
    </w:p>
    <w:p w:rsidR="00CC7D2F" w:rsidRPr="00B16A01" w:rsidRDefault="00B16A01" w:rsidP="00CC7D2F">
      <w:pPr>
        <w:ind w:firstLine="708"/>
        <w:jc w:val="both"/>
        <w:rPr>
          <w:sz w:val="28"/>
          <w:szCs w:val="28"/>
          <w:lang w:val="kk-KZ"/>
        </w:rPr>
      </w:pPr>
      <w:proofErr w:type="spellStart"/>
      <w:r w:rsidRPr="00B16A01">
        <w:rPr>
          <w:sz w:val="28"/>
          <w:szCs w:val="28"/>
          <w:lang w:val="kk-KZ"/>
        </w:rPr>
        <w:t>Продуктивті</w:t>
      </w:r>
      <w:proofErr w:type="spellEnd"/>
      <w:r w:rsidRPr="00B16A01">
        <w:rPr>
          <w:sz w:val="28"/>
          <w:szCs w:val="28"/>
          <w:lang w:val="kk-KZ"/>
        </w:rPr>
        <w:t xml:space="preserve"> өзіндік </w:t>
      </w:r>
      <w:r w:rsidR="00CC7D2F" w:rsidRPr="00B16A01">
        <w:rPr>
          <w:sz w:val="28"/>
          <w:szCs w:val="28"/>
          <w:lang w:val="kk-KZ"/>
        </w:rPr>
        <w:t>жұмыстың сипаттамалары</w:t>
      </w:r>
      <w:r w:rsidR="00BF6D97">
        <w:rPr>
          <w:sz w:val="28"/>
          <w:szCs w:val="28"/>
          <w:lang w:val="kk-KZ"/>
        </w:rPr>
        <w:t>:</w:t>
      </w:r>
    </w:p>
    <w:p w:rsidR="00CC7D2F" w:rsidRPr="00CC7D2F" w:rsidRDefault="00CC7D2F" w:rsidP="00CC7D2F">
      <w:pPr>
        <w:ind w:firstLine="708"/>
        <w:jc w:val="both"/>
        <w:rPr>
          <w:sz w:val="28"/>
          <w:szCs w:val="28"/>
          <w:lang w:val="kk-KZ"/>
        </w:rPr>
      </w:pPr>
      <w:r w:rsidRPr="00CC7D2F">
        <w:rPr>
          <w:sz w:val="28"/>
          <w:szCs w:val="28"/>
          <w:lang w:val="kk-KZ"/>
        </w:rPr>
        <w:t xml:space="preserve">Жаңа </w:t>
      </w:r>
      <w:r w:rsidR="00BF6D97">
        <w:rPr>
          <w:sz w:val="28"/>
          <w:szCs w:val="28"/>
          <w:lang w:val="kk-KZ"/>
        </w:rPr>
        <w:t>түрін көрсету</w:t>
      </w:r>
      <w:r w:rsidRPr="00CC7D2F">
        <w:rPr>
          <w:sz w:val="28"/>
          <w:szCs w:val="28"/>
          <w:lang w:val="kk-KZ"/>
        </w:rPr>
        <w:t>: студенттер түпнұсқа шешімдерді, жобаларды немесе зерттеулерді әзірлейді және ұсынады.</w:t>
      </w:r>
    </w:p>
    <w:p w:rsidR="00CC7D2F" w:rsidRPr="00CC7D2F" w:rsidRDefault="00CC7D2F" w:rsidP="00CC7D2F">
      <w:pPr>
        <w:ind w:firstLine="708"/>
        <w:jc w:val="both"/>
        <w:rPr>
          <w:sz w:val="28"/>
          <w:szCs w:val="28"/>
          <w:lang w:val="kk-KZ"/>
        </w:rPr>
      </w:pPr>
      <w:r w:rsidRPr="00CC7D2F">
        <w:rPr>
          <w:sz w:val="28"/>
          <w:szCs w:val="28"/>
          <w:lang w:val="kk-KZ"/>
        </w:rPr>
        <w:t>Білімді жаңа контексте қолдану: алынған білімді жаңа, стандартты емес мәселелерді шешу үшін пайдалану.</w:t>
      </w:r>
    </w:p>
    <w:p w:rsidR="00CC7D2F" w:rsidRPr="00CC7D2F" w:rsidRDefault="00CC7D2F" w:rsidP="00F71382">
      <w:pPr>
        <w:ind w:firstLine="708"/>
        <w:jc w:val="both"/>
        <w:rPr>
          <w:sz w:val="28"/>
          <w:szCs w:val="28"/>
          <w:lang w:val="kk-KZ"/>
        </w:rPr>
      </w:pPr>
      <w:r w:rsidRPr="00CC7D2F">
        <w:rPr>
          <w:sz w:val="28"/>
          <w:szCs w:val="28"/>
          <w:lang w:val="kk-KZ"/>
        </w:rPr>
        <w:t>Шығармашылық: жоғары деңгейдегі шығармашылық пен бастаманы қажет етеді.</w:t>
      </w:r>
    </w:p>
    <w:p w:rsidR="00CC7D2F" w:rsidRPr="00CC7D2F" w:rsidRDefault="00E930EA" w:rsidP="00CC7D2F">
      <w:pPr>
        <w:ind w:firstLine="708"/>
        <w:jc w:val="both"/>
        <w:rPr>
          <w:sz w:val="28"/>
          <w:szCs w:val="28"/>
          <w:lang w:val="kk-KZ"/>
        </w:rPr>
      </w:pPr>
      <w:proofErr w:type="spellStart"/>
      <w:r w:rsidRPr="00F67AEB">
        <w:rPr>
          <w:i/>
          <w:iCs/>
          <w:sz w:val="28"/>
          <w:szCs w:val="28"/>
          <w:lang w:val="kk-KZ"/>
        </w:rPr>
        <w:t>Продуктивті</w:t>
      </w:r>
      <w:proofErr w:type="spellEnd"/>
      <w:r w:rsidRPr="00F67AEB">
        <w:rPr>
          <w:i/>
          <w:iCs/>
          <w:sz w:val="28"/>
          <w:szCs w:val="28"/>
          <w:lang w:val="kk-KZ"/>
        </w:rPr>
        <w:t xml:space="preserve"> өзіндік жұмыс</w:t>
      </w:r>
      <w:r>
        <w:rPr>
          <w:sz w:val="28"/>
          <w:szCs w:val="28"/>
          <w:lang w:val="kk-KZ"/>
        </w:rPr>
        <w:t>қа жататындар:</w:t>
      </w:r>
    </w:p>
    <w:p w:rsidR="00CC7D2F" w:rsidRPr="00CC7D2F" w:rsidRDefault="00CC7D2F" w:rsidP="00CC7D2F">
      <w:pPr>
        <w:ind w:firstLine="708"/>
        <w:jc w:val="both"/>
        <w:rPr>
          <w:sz w:val="28"/>
          <w:szCs w:val="28"/>
          <w:lang w:val="kk-KZ"/>
        </w:rPr>
      </w:pPr>
      <w:r w:rsidRPr="000C083E">
        <w:rPr>
          <w:i/>
          <w:iCs/>
          <w:sz w:val="28"/>
          <w:szCs w:val="28"/>
          <w:lang w:val="kk-KZ"/>
        </w:rPr>
        <w:t>Зерттеу жобалары:</w:t>
      </w:r>
      <w:r w:rsidRPr="00CC7D2F">
        <w:rPr>
          <w:sz w:val="28"/>
          <w:szCs w:val="28"/>
          <w:lang w:val="kk-KZ"/>
        </w:rPr>
        <w:t xml:space="preserve"> өз бетінше зерттеу жүргізу, </w:t>
      </w:r>
      <w:r w:rsidR="00E930EA">
        <w:rPr>
          <w:sz w:val="28"/>
          <w:szCs w:val="28"/>
          <w:lang w:val="kk-KZ"/>
        </w:rPr>
        <w:t>баяндама</w:t>
      </w:r>
      <w:r w:rsidRPr="00CC7D2F">
        <w:rPr>
          <w:sz w:val="28"/>
          <w:szCs w:val="28"/>
          <w:lang w:val="kk-KZ"/>
        </w:rPr>
        <w:t xml:space="preserve"> немесе дипломдық жұмыстарды жазу.</w:t>
      </w:r>
    </w:p>
    <w:p w:rsidR="00CC7D2F" w:rsidRPr="00CC7D2F" w:rsidRDefault="00CC7D2F" w:rsidP="00CC7D2F">
      <w:pPr>
        <w:ind w:firstLine="708"/>
        <w:jc w:val="both"/>
        <w:rPr>
          <w:sz w:val="28"/>
          <w:szCs w:val="28"/>
          <w:lang w:val="kk-KZ"/>
        </w:rPr>
      </w:pPr>
      <w:r w:rsidRPr="000C083E">
        <w:rPr>
          <w:i/>
          <w:iCs/>
          <w:sz w:val="28"/>
          <w:szCs w:val="28"/>
          <w:lang w:val="kk-KZ"/>
        </w:rPr>
        <w:t>Шығармашылық тапсырмалар</w:t>
      </w:r>
      <w:r w:rsidRPr="00CC7D2F">
        <w:rPr>
          <w:sz w:val="28"/>
          <w:szCs w:val="28"/>
          <w:lang w:val="kk-KZ"/>
        </w:rPr>
        <w:t>: эссе жасау, дизайн жобаларын әзірлеу, бағдарламалық қамтамасыз етуді немесе басқа шығармашылық жұмыстарды жасау.</w:t>
      </w:r>
    </w:p>
    <w:p w:rsidR="00CC7D2F" w:rsidRPr="00CC7D2F" w:rsidRDefault="00CC7D2F" w:rsidP="00CC7D2F">
      <w:pPr>
        <w:ind w:firstLine="708"/>
        <w:jc w:val="both"/>
        <w:rPr>
          <w:sz w:val="28"/>
          <w:szCs w:val="28"/>
          <w:lang w:val="kk-KZ"/>
        </w:rPr>
      </w:pPr>
      <w:r w:rsidRPr="000C083E">
        <w:rPr>
          <w:i/>
          <w:iCs/>
          <w:sz w:val="28"/>
          <w:szCs w:val="28"/>
          <w:lang w:val="kk-KZ"/>
        </w:rPr>
        <w:t>Стандартты емес есептерді шешу:</w:t>
      </w:r>
      <w:r w:rsidRPr="00CC7D2F">
        <w:rPr>
          <w:sz w:val="28"/>
          <w:szCs w:val="28"/>
          <w:lang w:val="kk-KZ"/>
        </w:rPr>
        <w:t xml:space="preserve"> стандартты шешімдерден асып кетуді және жаңа тәсілдерді табуды қажет ететін тапсырмаларды орындау.</w:t>
      </w:r>
    </w:p>
    <w:p w:rsidR="00CC7D2F" w:rsidRPr="00CC7D2F" w:rsidRDefault="00CC7D2F" w:rsidP="00CC7D2F">
      <w:pPr>
        <w:ind w:firstLine="708"/>
        <w:jc w:val="both"/>
        <w:rPr>
          <w:sz w:val="28"/>
          <w:szCs w:val="28"/>
          <w:lang w:val="kk-KZ"/>
        </w:rPr>
      </w:pPr>
      <w:r w:rsidRPr="000C083E">
        <w:rPr>
          <w:i/>
          <w:iCs/>
          <w:sz w:val="28"/>
          <w:szCs w:val="28"/>
          <w:lang w:val="kk-KZ"/>
        </w:rPr>
        <w:t>Топтық жобалар:</w:t>
      </w:r>
      <w:r w:rsidRPr="00CC7D2F">
        <w:rPr>
          <w:sz w:val="28"/>
          <w:szCs w:val="28"/>
          <w:lang w:val="kk-KZ"/>
        </w:rPr>
        <w:t xml:space="preserve"> студенттердің әртүрлі білім мен дағдыларды синтездеуді қажет ететін жобалармен бірлескен жұмысы.</w:t>
      </w:r>
    </w:p>
    <w:p w:rsidR="00CC7D2F" w:rsidRPr="00CC7D2F" w:rsidRDefault="00CC7D2F" w:rsidP="00E930EA">
      <w:pPr>
        <w:jc w:val="both"/>
        <w:rPr>
          <w:sz w:val="28"/>
          <w:szCs w:val="28"/>
          <w:lang w:val="kk-KZ"/>
        </w:rPr>
      </w:pPr>
      <w:r w:rsidRPr="00CC7D2F">
        <w:rPr>
          <w:sz w:val="28"/>
          <w:szCs w:val="28"/>
          <w:lang w:val="kk-KZ"/>
        </w:rPr>
        <w:t>Артықшылықтары:</w:t>
      </w:r>
    </w:p>
    <w:p w:rsidR="00CC7D2F" w:rsidRPr="00CC7D2F" w:rsidRDefault="00CC7D2F" w:rsidP="00CC7D2F">
      <w:pPr>
        <w:ind w:firstLine="708"/>
        <w:jc w:val="both"/>
        <w:rPr>
          <w:sz w:val="28"/>
          <w:szCs w:val="28"/>
          <w:lang w:val="kk-KZ"/>
        </w:rPr>
      </w:pPr>
      <w:r w:rsidRPr="00CC7D2F">
        <w:rPr>
          <w:sz w:val="28"/>
          <w:szCs w:val="28"/>
          <w:lang w:val="kk-KZ"/>
        </w:rPr>
        <w:t>- Шығармашылық ойлау мен инновациялық тәсілді дамытады.</w:t>
      </w:r>
    </w:p>
    <w:p w:rsidR="00CC7D2F" w:rsidRPr="00CC7D2F" w:rsidRDefault="00CC7D2F" w:rsidP="00CC7D2F">
      <w:pPr>
        <w:ind w:firstLine="708"/>
        <w:jc w:val="both"/>
        <w:rPr>
          <w:sz w:val="28"/>
          <w:szCs w:val="28"/>
          <w:lang w:val="kk-KZ"/>
        </w:rPr>
      </w:pPr>
      <w:r w:rsidRPr="00CC7D2F">
        <w:rPr>
          <w:sz w:val="28"/>
          <w:szCs w:val="28"/>
          <w:lang w:val="kk-KZ"/>
        </w:rPr>
        <w:t>- Студенттерге теорияны практикада қолдануды игеруге көмектеседі.</w:t>
      </w:r>
    </w:p>
    <w:p w:rsidR="00CC7D2F" w:rsidRPr="00CC7D2F" w:rsidRDefault="00CC7D2F" w:rsidP="00CC7D2F">
      <w:pPr>
        <w:ind w:firstLine="708"/>
        <w:jc w:val="both"/>
        <w:rPr>
          <w:sz w:val="28"/>
          <w:szCs w:val="28"/>
          <w:lang w:val="kk-KZ"/>
        </w:rPr>
      </w:pPr>
      <w:r w:rsidRPr="00CC7D2F">
        <w:rPr>
          <w:sz w:val="28"/>
          <w:szCs w:val="28"/>
          <w:lang w:val="kk-KZ"/>
        </w:rPr>
        <w:t>- Маңызды зерттеу және аналитикалық дағдыларды қалыптастырады.</w:t>
      </w:r>
    </w:p>
    <w:p w:rsidR="00CC7D2F" w:rsidRPr="00CC7D2F" w:rsidRDefault="00CC7D2F" w:rsidP="00BF18BE">
      <w:pPr>
        <w:ind w:firstLine="708"/>
        <w:jc w:val="both"/>
        <w:rPr>
          <w:sz w:val="28"/>
          <w:szCs w:val="28"/>
          <w:lang w:val="kk-KZ"/>
        </w:rPr>
      </w:pPr>
      <w:r w:rsidRPr="00CC7D2F">
        <w:rPr>
          <w:sz w:val="28"/>
          <w:szCs w:val="28"/>
          <w:lang w:val="kk-KZ"/>
        </w:rPr>
        <w:t>- Оқу процесіне деген ынта мен қызығушылықты арттырады.</w:t>
      </w:r>
    </w:p>
    <w:p w:rsidR="00CC7D2F" w:rsidRPr="00CC7D2F" w:rsidRDefault="00CC7D2F" w:rsidP="00CC7D2F">
      <w:pPr>
        <w:ind w:firstLine="708"/>
        <w:jc w:val="both"/>
        <w:rPr>
          <w:sz w:val="28"/>
          <w:szCs w:val="28"/>
          <w:lang w:val="kk-KZ"/>
        </w:rPr>
      </w:pPr>
      <w:r w:rsidRPr="00CC7D2F">
        <w:rPr>
          <w:sz w:val="28"/>
          <w:szCs w:val="28"/>
          <w:lang w:val="kk-KZ"/>
        </w:rPr>
        <w:t>Кемшіліктері:</w:t>
      </w:r>
    </w:p>
    <w:p w:rsidR="00CC7D2F" w:rsidRPr="00CC7D2F" w:rsidRDefault="00CC7D2F" w:rsidP="00CC7D2F">
      <w:pPr>
        <w:ind w:firstLine="708"/>
        <w:jc w:val="both"/>
        <w:rPr>
          <w:sz w:val="28"/>
          <w:szCs w:val="28"/>
          <w:lang w:val="kk-KZ"/>
        </w:rPr>
      </w:pPr>
      <w:r w:rsidRPr="00CC7D2F">
        <w:rPr>
          <w:sz w:val="28"/>
          <w:szCs w:val="28"/>
          <w:lang w:val="kk-KZ"/>
        </w:rPr>
        <w:t>- Орындау үшін көп уақыт пен күш қажет</w:t>
      </w:r>
      <w:r w:rsidR="00E930EA">
        <w:rPr>
          <w:sz w:val="28"/>
          <w:szCs w:val="28"/>
          <w:lang w:val="kk-KZ"/>
        </w:rPr>
        <w:t xml:space="preserve"> етеді</w:t>
      </w:r>
      <w:r w:rsidRPr="00CC7D2F">
        <w:rPr>
          <w:sz w:val="28"/>
          <w:szCs w:val="28"/>
          <w:lang w:val="kk-KZ"/>
        </w:rPr>
        <w:t>.</w:t>
      </w:r>
    </w:p>
    <w:p w:rsidR="00CC7D2F" w:rsidRPr="00CC7D2F" w:rsidRDefault="00CC7D2F" w:rsidP="00CC7D2F">
      <w:pPr>
        <w:ind w:firstLine="708"/>
        <w:jc w:val="both"/>
        <w:rPr>
          <w:sz w:val="28"/>
          <w:szCs w:val="28"/>
          <w:lang w:val="kk-KZ"/>
        </w:rPr>
      </w:pPr>
      <w:r w:rsidRPr="00CC7D2F">
        <w:rPr>
          <w:sz w:val="28"/>
          <w:szCs w:val="28"/>
          <w:lang w:val="kk-KZ"/>
        </w:rPr>
        <w:t xml:space="preserve">- Студенттерден </w:t>
      </w:r>
      <w:r w:rsidR="00E930EA">
        <w:rPr>
          <w:sz w:val="28"/>
          <w:szCs w:val="28"/>
          <w:lang w:val="kk-KZ"/>
        </w:rPr>
        <w:t>т</w:t>
      </w:r>
      <w:r w:rsidRPr="00CC7D2F">
        <w:rPr>
          <w:sz w:val="28"/>
          <w:szCs w:val="28"/>
          <w:lang w:val="kk-KZ"/>
        </w:rPr>
        <w:t>әуелсіздік пен өзін-өзі тәрбиелеудің жоғары деңгейін талап етеді.</w:t>
      </w:r>
    </w:p>
    <w:p w:rsidR="00E930EA" w:rsidRDefault="00CC7D2F" w:rsidP="00E930EA">
      <w:pPr>
        <w:ind w:firstLine="708"/>
        <w:jc w:val="both"/>
        <w:rPr>
          <w:sz w:val="28"/>
          <w:szCs w:val="28"/>
          <w:lang w:val="kk-KZ"/>
        </w:rPr>
      </w:pPr>
      <w:r w:rsidRPr="00CC7D2F">
        <w:rPr>
          <w:sz w:val="28"/>
          <w:szCs w:val="28"/>
          <w:lang w:val="kk-KZ"/>
        </w:rPr>
        <w:t xml:space="preserve">- Дайындық немесе </w:t>
      </w:r>
      <w:proofErr w:type="spellStart"/>
      <w:r w:rsidRPr="00CC7D2F">
        <w:rPr>
          <w:sz w:val="28"/>
          <w:szCs w:val="28"/>
          <w:lang w:val="kk-KZ"/>
        </w:rPr>
        <w:t>мотивация</w:t>
      </w:r>
      <w:proofErr w:type="spellEnd"/>
      <w:r w:rsidRPr="00CC7D2F">
        <w:rPr>
          <w:sz w:val="28"/>
          <w:szCs w:val="28"/>
          <w:lang w:val="kk-KZ"/>
        </w:rPr>
        <w:t xml:space="preserve"> деңгейі төмен студенттер үшін қиын </w:t>
      </w:r>
      <w:r w:rsidR="00E930EA">
        <w:rPr>
          <w:sz w:val="28"/>
          <w:szCs w:val="28"/>
          <w:lang w:val="kk-KZ"/>
        </w:rPr>
        <w:t>болады.</w:t>
      </w:r>
    </w:p>
    <w:p w:rsidR="00CC7D2F" w:rsidRDefault="00E930EA" w:rsidP="00BF18BE">
      <w:pPr>
        <w:ind w:firstLine="708"/>
        <w:jc w:val="both"/>
        <w:rPr>
          <w:sz w:val="28"/>
          <w:szCs w:val="28"/>
          <w:lang w:val="kk-KZ"/>
        </w:rPr>
      </w:pPr>
      <w:proofErr w:type="spellStart"/>
      <w:r w:rsidRPr="00E930EA">
        <w:rPr>
          <w:sz w:val="28"/>
          <w:szCs w:val="28"/>
          <w:lang w:val="kk-KZ"/>
        </w:rPr>
        <w:lastRenderedPageBreak/>
        <w:t>Продуктивті</w:t>
      </w:r>
      <w:proofErr w:type="spellEnd"/>
      <w:r w:rsidRPr="00E930EA">
        <w:rPr>
          <w:sz w:val="28"/>
          <w:szCs w:val="28"/>
          <w:lang w:val="kk-KZ"/>
        </w:rPr>
        <w:t xml:space="preserve"> өзіндік жұмыс</w:t>
      </w:r>
      <w:r w:rsidR="00CC7D2F" w:rsidRPr="00CC7D2F">
        <w:rPr>
          <w:sz w:val="28"/>
          <w:szCs w:val="28"/>
          <w:lang w:val="kk-KZ"/>
        </w:rPr>
        <w:t xml:space="preserve"> нәтижелі жұмыс-бұл шығармашылық ойлауды, зерттеу дағдыларын дамытуға және теориялық білімді практикада қолдануға бағытталған оқу іс-әрекетінің маңызды нысаны. Ол студенттерді нақты кәсіби қызметке дайындауда шешуші рөл атқарады, мұнда проблемаларды шешудің жаңа шешімдері мен тәсілдерін табу мүмкіндігі қажет.</w:t>
      </w:r>
    </w:p>
    <w:p w:rsidR="00513CD5" w:rsidRDefault="00513CD5" w:rsidP="00513CD5">
      <w:pPr>
        <w:ind w:firstLine="708"/>
        <w:jc w:val="both"/>
        <w:rPr>
          <w:sz w:val="28"/>
          <w:szCs w:val="28"/>
          <w:lang w:val="kk-KZ"/>
        </w:rPr>
      </w:pPr>
      <w:r w:rsidRPr="00513CD5">
        <w:rPr>
          <w:i/>
          <w:iCs/>
          <w:sz w:val="28"/>
          <w:szCs w:val="28"/>
          <w:lang w:val="kk-KZ"/>
        </w:rPr>
        <w:t>Шығармашылық өзіндік жұмысы</w:t>
      </w:r>
      <w:r w:rsidR="00FD7987" w:rsidRPr="00FD7987">
        <w:rPr>
          <w:sz w:val="28"/>
          <w:szCs w:val="28"/>
          <w:lang w:val="kk-KZ"/>
        </w:rPr>
        <w:t xml:space="preserve">— сынақ пен қателік, зерттеу және </w:t>
      </w:r>
      <w:proofErr w:type="spellStart"/>
      <w:r w:rsidR="00FD7987" w:rsidRPr="00FD7987">
        <w:rPr>
          <w:sz w:val="28"/>
          <w:szCs w:val="28"/>
          <w:lang w:val="kk-KZ"/>
        </w:rPr>
        <w:t>интуитивті</w:t>
      </w:r>
      <w:proofErr w:type="spellEnd"/>
      <w:r w:rsidR="00FD7987" w:rsidRPr="00FD7987">
        <w:rPr>
          <w:sz w:val="28"/>
          <w:szCs w:val="28"/>
          <w:lang w:val="kk-KZ"/>
        </w:rPr>
        <w:t xml:space="preserve"> ойлау арқылы жаңа білім мен шешімдерді табуға бағытталған студенттердің өзіндік жұмысының бір т</w:t>
      </w:r>
      <w:r>
        <w:rPr>
          <w:sz w:val="28"/>
          <w:szCs w:val="28"/>
          <w:lang w:val="kk-KZ"/>
        </w:rPr>
        <w:t>обы</w:t>
      </w:r>
      <w:r w:rsidR="00FD7987" w:rsidRPr="00FD7987">
        <w:rPr>
          <w:sz w:val="28"/>
          <w:szCs w:val="28"/>
          <w:lang w:val="kk-KZ"/>
        </w:rPr>
        <w:t xml:space="preserve">. </w:t>
      </w:r>
    </w:p>
    <w:p w:rsidR="00FD7987" w:rsidRPr="00FD7987" w:rsidRDefault="000C083E" w:rsidP="00513CD5">
      <w:pPr>
        <w:ind w:firstLine="708"/>
        <w:jc w:val="both"/>
        <w:rPr>
          <w:sz w:val="28"/>
          <w:szCs w:val="28"/>
          <w:lang w:val="kk-KZ"/>
        </w:rPr>
      </w:pPr>
      <w:r w:rsidRPr="00513CD5">
        <w:rPr>
          <w:i/>
          <w:iCs/>
          <w:sz w:val="28"/>
          <w:szCs w:val="28"/>
          <w:lang w:val="kk-KZ"/>
        </w:rPr>
        <w:t xml:space="preserve">Шығармашылық өзіндік </w:t>
      </w:r>
      <w:proofErr w:type="spellStart"/>
      <w:r w:rsidRPr="00513CD5">
        <w:rPr>
          <w:i/>
          <w:iCs/>
          <w:sz w:val="28"/>
          <w:szCs w:val="28"/>
          <w:lang w:val="kk-KZ"/>
        </w:rPr>
        <w:t>жұмысы</w:t>
      </w:r>
      <w:r>
        <w:rPr>
          <w:i/>
          <w:iCs/>
          <w:sz w:val="28"/>
          <w:szCs w:val="28"/>
          <w:lang w:val="kk-KZ"/>
        </w:rPr>
        <w:t>тың</w:t>
      </w:r>
      <w:proofErr w:type="spellEnd"/>
      <w:r w:rsidRPr="00FD7987">
        <w:rPr>
          <w:sz w:val="28"/>
          <w:szCs w:val="28"/>
          <w:lang w:val="kk-KZ"/>
        </w:rPr>
        <w:t xml:space="preserve"> </w:t>
      </w:r>
      <w:r w:rsidR="00FD7987" w:rsidRPr="00FD7987">
        <w:rPr>
          <w:sz w:val="28"/>
          <w:szCs w:val="28"/>
          <w:lang w:val="kk-KZ"/>
        </w:rPr>
        <w:t>сипаттамалары</w:t>
      </w:r>
    </w:p>
    <w:p w:rsidR="00FD7987" w:rsidRPr="00FD7987" w:rsidRDefault="00FD7987" w:rsidP="00FD7987">
      <w:pPr>
        <w:ind w:firstLine="708"/>
        <w:jc w:val="both"/>
        <w:rPr>
          <w:sz w:val="28"/>
          <w:szCs w:val="28"/>
          <w:lang w:val="kk-KZ"/>
        </w:rPr>
      </w:pPr>
      <w:r w:rsidRPr="000C083E">
        <w:rPr>
          <w:i/>
          <w:iCs/>
          <w:sz w:val="28"/>
          <w:szCs w:val="28"/>
          <w:lang w:val="kk-KZ"/>
        </w:rPr>
        <w:t>Зерттеу сипаты</w:t>
      </w:r>
      <w:r w:rsidRPr="00FD7987">
        <w:rPr>
          <w:sz w:val="28"/>
          <w:szCs w:val="28"/>
          <w:lang w:val="kk-KZ"/>
        </w:rPr>
        <w:t>: тапсырмалар ақпаратты өз бетінше іздеуді, жаңа білімді талдауды және синтездеуді талап етеді.</w:t>
      </w:r>
    </w:p>
    <w:p w:rsidR="00FD7987" w:rsidRPr="00FD7987" w:rsidRDefault="00FD7987" w:rsidP="00FD7987">
      <w:pPr>
        <w:ind w:firstLine="708"/>
        <w:jc w:val="both"/>
        <w:rPr>
          <w:sz w:val="28"/>
          <w:szCs w:val="28"/>
          <w:lang w:val="kk-KZ"/>
        </w:rPr>
      </w:pPr>
      <w:r w:rsidRPr="000C083E">
        <w:rPr>
          <w:i/>
          <w:iCs/>
          <w:sz w:val="28"/>
          <w:szCs w:val="28"/>
          <w:lang w:val="kk-KZ"/>
        </w:rPr>
        <w:t>Шығармашылық:</w:t>
      </w:r>
      <w:r w:rsidRPr="00FD7987">
        <w:rPr>
          <w:sz w:val="28"/>
          <w:szCs w:val="28"/>
          <w:lang w:val="kk-KZ"/>
        </w:rPr>
        <w:t xml:space="preserve"> мәселелерді шешу үшін стандартты емес әдістер мен идеяларды қолдануға шақырылады.</w:t>
      </w:r>
    </w:p>
    <w:p w:rsidR="00FD7987" w:rsidRPr="00FD7987" w:rsidRDefault="00FD7987" w:rsidP="00FD7987">
      <w:pPr>
        <w:ind w:firstLine="708"/>
        <w:jc w:val="both"/>
        <w:rPr>
          <w:sz w:val="28"/>
          <w:szCs w:val="28"/>
          <w:lang w:val="kk-KZ"/>
        </w:rPr>
      </w:pPr>
      <w:proofErr w:type="spellStart"/>
      <w:r w:rsidRPr="000C083E">
        <w:rPr>
          <w:i/>
          <w:iCs/>
          <w:sz w:val="28"/>
          <w:szCs w:val="28"/>
          <w:lang w:val="kk-KZ"/>
        </w:rPr>
        <w:t>Интуитивті</w:t>
      </w:r>
      <w:proofErr w:type="spellEnd"/>
      <w:r w:rsidRPr="000C083E">
        <w:rPr>
          <w:i/>
          <w:iCs/>
          <w:sz w:val="28"/>
          <w:szCs w:val="28"/>
          <w:lang w:val="kk-KZ"/>
        </w:rPr>
        <w:t xml:space="preserve"> ойлау</w:t>
      </w:r>
      <w:r w:rsidRPr="00FD7987">
        <w:rPr>
          <w:sz w:val="28"/>
          <w:szCs w:val="28"/>
          <w:lang w:val="kk-KZ"/>
        </w:rPr>
        <w:t>: студенттер көбінесе өздерінің түйсігі мен болжамдарына сүйенеді, эксперимент жасайды және бақылаулар негізінде қорытынды жасайды.</w:t>
      </w:r>
    </w:p>
    <w:p w:rsidR="00FD7987" w:rsidRPr="00FD7987" w:rsidRDefault="00FD7987" w:rsidP="00BF18BE">
      <w:pPr>
        <w:ind w:firstLine="708"/>
        <w:jc w:val="both"/>
        <w:rPr>
          <w:sz w:val="28"/>
          <w:szCs w:val="28"/>
          <w:lang w:val="kk-KZ"/>
        </w:rPr>
      </w:pPr>
      <w:r w:rsidRPr="000C083E">
        <w:rPr>
          <w:i/>
          <w:iCs/>
          <w:sz w:val="28"/>
          <w:szCs w:val="28"/>
          <w:lang w:val="kk-KZ"/>
        </w:rPr>
        <w:t>Сынақ және қателік</w:t>
      </w:r>
      <w:r w:rsidRPr="00FD7987">
        <w:rPr>
          <w:sz w:val="28"/>
          <w:szCs w:val="28"/>
          <w:lang w:val="kk-KZ"/>
        </w:rPr>
        <w:t>: Процесс эксперименттерді, гипотезаларды тексеруді және нәтижелерге негізделген тәсілдерді түзетуді қамтиды.</w:t>
      </w:r>
    </w:p>
    <w:p w:rsidR="00FD7987" w:rsidRPr="000C083E" w:rsidRDefault="00BF18BE" w:rsidP="00FD7987">
      <w:pPr>
        <w:ind w:firstLine="708"/>
        <w:jc w:val="both"/>
        <w:rPr>
          <w:i/>
          <w:iCs/>
          <w:sz w:val="28"/>
          <w:szCs w:val="28"/>
          <w:lang w:val="kk-KZ"/>
        </w:rPr>
      </w:pPr>
      <w:r w:rsidRPr="00513CD5">
        <w:rPr>
          <w:i/>
          <w:iCs/>
          <w:sz w:val="28"/>
          <w:szCs w:val="28"/>
          <w:lang w:val="kk-KZ"/>
        </w:rPr>
        <w:t xml:space="preserve">Шығармашылық өзіндік </w:t>
      </w:r>
      <w:proofErr w:type="spellStart"/>
      <w:r w:rsidRPr="00513CD5">
        <w:rPr>
          <w:i/>
          <w:iCs/>
          <w:sz w:val="28"/>
          <w:szCs w:val="28"/>
          <w:lang w:val="kk-KZ"/>
        </w:rPr>
        <w:t>жұмысы</w:t>
      </w:r>
      <w:r>
        <w:rPr>
          <w:i/>
          <w:iCs/>
          <w:sz w:val="28"/>
          <w:szCs w:val="28"/>
          <w:lang w:val="kk-KZ"/>
        </w:rPr>
        <w:t>тың</w:t>
      </w:r>
      <w:proofErr w:type="spellEnd"/>
      <w:r w:rsidRPr="00FD7987">
        <w:rPr>
          <w:sz w:val="28"/>
          <w:szCs w:val="28"/>
          <w:lang w:val="kk-KZ"/>
        </w:rPr>
        <w:t xml:space="preserve"> </w:t>
      </w:r>
      <w:r w:rsidR="000C083E" w:rsidRPr="000C083E">
        <w:rPr>
          <w:i/>
          <w:iCs/>
          <w:sz w:val="28"/>
          <w:szCs w:val="28"/>
          <w:lang w:val="kk-KZ"/>
        </w:rPr>
        <w:t>түрі:</w:t>
      </w:r>
    </w:p>
    <w:p w:rsidR="00FD7987" w:rsidRPr="00FD7987" w:rsidRDefault="00FD7987" w:rsidP="00FD7987">
      <w:pPr>
        <w:ind w:firstLine="708"/>
        <w:jc w:val="both"/>
        <w:rPr>
          <w:sz w:val="28"/>
          <w:szCs w:val="28"/>
          <w:lang w:val="kk-KZ"/>
        </w:rPr>
      </w:pPr>
      <w:r w:rsidRPr="00FD7987">
        <w:rPr>
          <w:sz w:val="28"/>
          <w:szCs w:val="28"/>
          <w:lang w:val="kk-KZ"/>
        </w:rPr>
        <w:t>1. Зерттеу тапсырмалары: зерттеу сұрақтарын қою, гипотезаларды әзірлеу, эксперименттер жүргізу және нәтижелерді талдау.</w:t>
      </w:r>
    </w:p>
    <w:p w:rsidR="00FD7987" w:rsidRPr="00FD7987" w:rsidRDefault="00FD7987" w:rsidP="00FD7987">
      <w:pPr>
        <w:ind w:firstLine="708"/>
        <w:jc w:val="both"/>
        <w:rPr>
          <w:sz w:val="28"/>
          <w:szCs w:val="28"/>
          <w:lang w:val="kk-KZ"/>
        </w:rPr>
      </w:pPr>
      <w:r w:rsidRPr="00FD7987">
        <w:rPr>
          <w:sz w:val="28"/>
          <w:szCs w:val="28"/>
          <w:lang w:val="kk-KZ"/>
        </w:rPr>
        <w:t>2.  Ашық есептерді шешу: өзіндік тәсілді әзірлеуді талап ететін бір мәнді немесе алдын ала белгілі шешімі жоқ тапсырмалар.</w:t>
      </w:r>
    </w:p>
    <w:p w:rsidR="00FD7987" w:rsidRPr="00FD7987" w:rsidRDefault="00FD7987" w:rsidP="00FD7987">
      <w:pPr>
        <w:ind w:firstLine="708"/>
        <w:jc w:val="both"/>
        <w:rPr>
          <w:sz w:val="28"/>
          <w:szCs w:val="28"/>
          <w:lang w:val="kk-KZ"/>
        </w:rPr>
      </w:pPr>
      <w:r w:rsidRPr="00FD7987">
        <w:rPr>
          <w:sz w:val="28"/>
          <w:szCs w:val="28"/>
          <w:lang w:val="kk-KZ"/>
        </w:rPr>
        <w:t>3.</w:t>
      </w:r>
      <w:r w:rsidR="006E7AC3">
        <w:rPr>
          <w:sz w:val="28"/>
          <w:szCs w:val="28"/>
          <w:lang w:val="kk-KZ"/>
        </w:rPr>
        <w:t xml:space="preserve"> </w:t>
      </w:r>
      <w:r w:rsidRPr="00FD7987">
        <w:rPr>
          <w:sz w:val="28"/>
          <w:szCs w:val="28"/>
          <w:lang w:val="kk-KZ"/>
        </w:rPr>
        <w:t>Жобалау жұмыстары: жобаларды әзірлеу, онда студенттер проблеманы шешудің жолдарын, соның ішінде әдістер мен құралдарды әзірлеуді өз бетінше табуы керек.</w:t>
      </w:r>
    </w:p>
    <w:p w:rsidR="00FD7987" w:rsidRPr="00FD7987" w:rsidRDefault="00FD7987" w:rsidP="00FD7987">
      <w:pPr>
        <w:ind w:firstLine="708"/>
        <w:jc w:val="both"/>
        <w:rPr>
          <w:sz w:val="28"/>
          <w:szCs w:val="28"/>
          <w:lang w:val="kk-KZ"/>
        </w:rPr>
      </w:pPr>
      <w:r w:rsidRPr="00FD7987">
        <w:rPr>
          <w:sz w:val="28"/>
          <w:szCs w:val="28"/>
          <w:lang w:val="kk-KZ"/>
        </w:rPr>
        <w:t xml:space="preserve">4. Кейстер мен ситуациялық тапсырмалар: толық емес немесе қарама-қайшы ақпарат негізінде шешім қабылдауды қажет ететін нақты немесе </w:t>
      </w:r>
      <w:proofErr w:type="spellStart"/>
      <w:r w:rsidRPr="00FD7987">
        <w:rPr>
          <w:sz w:val="28"/>
          <w:szCs w:val="28"/>
          <w:lang w:val="kk-KZ"/>
        </w:rPr>
        <w:t>имитацияланған</w:t>
      </w:r>
      <w:proofErr w:type="spellEnd"/>
      <w:r w:rsidRPr="00FD7987">
        <w:rPr>
          <w:sz w:val="28"/>
          <w:szCs w:val="28"/>
          <w:lang w:val="kk-KZ"/>
        </w:rPr>
        <w:t xml:space="preserve"> жағдайларды талдау.</w:t>
      </w:r>
    </w:p>
    <w:p w:rsidR="00FD7987" w:rsidRPr="000C083E" w:rsidRDefault="00FD7987" w:rsidP="000C083E">
      <w:pPr>
        <w:jc w:val="both"/>
        <w:rPr>
          <w:i/>
          <w:iCs/>
          <w:sz w:val="28"/>
          <w:szCs w:val="28"/>
          <w:lang w:val="kk-KZ"/>
        </w:rPr>
      </w:pPr>
      <w:r w:rsidRPr="000C083E">
        <w:rPr>
          <w:i/>
          <w:iCs/>
          <w:sz w:val="28"/>
          <w:szCs w:val="28"/>
          <w:lang w:val="kk-KZ"/>
        </w:rPr>
        <w:t>Артықшылықтары:</w:t>
      </w:r>
    </w:p>
    <w:p w:rsidR="00FD7987" w:rsidRPr="00FD7987" w:rsidRDefault="00FD7987" w:rsidP="00FD7987">
      <w:pPr>
        <w:ind w:firstLine="708"/>
        <w:jc w:val="both"/>
        <w:rPr>
          <w:sz w:val="28"/>
          <w:szCs w:val="28"/>
          <w:lang w:val="kk-KZ"/>
        </w:rPr>
      </w:pPr>
      <w:r w:rsidRPr="00FD7987">
        <w:rPr>
          <w:sz w:val="28"/>
          <w:szCs w:val="28"/>
          <w:lang w:val="kk-KZ"/>
        </w:rPr>
        <w:t>- Сыни және шығармашылық ойлауды дамытады.</w:t>
      </w:r>
    </w:p>
    <w:p w:rsidR="00FD7987" w:rsidRPr="00FD7987" w:rsidRDefault="00FD7987" w:rsidP="00FD7987">
      <w:pPr>
        <w:ind w:firstLine="708"/>
        <w:jc w:val="both"/>
        <w:rPr>
          <w:sz w:val="28"/>
          <w:szCs w:val="28"/>
          <w:lang w:val="kk-KZ"/>
        </w:rPr>
      </w:pPr>
      <w:r w:rsidRPr="00FD7987">
        <w:rPr>
          <w:sz w:val="28"/>
          <w:szCs w:val="28"/>
          <w:lang w:val="kk-KZ"/>
        </w:rPr>
        <w:t>- Тәуелсіз зерттеулер арқылы зерттелетін материалды түсінуді тереңдетеді.</w:t>
      </w:r>
    </w:p>
    <w:p w:rsidR="00FD7987" w:rsidRPr="00FD7987" w:rsidRDefault="00FD7987" w:rsidP="00FD7987">
      <w:pPr>
        <w:ind w:firstLine="708"/>
        <w:jc w:val="both"/>
        <w:rPr>
          <w:sz w:val="28"/>
          <w:szCs w:val="28"/>
          <w:lang w:val="kk-KZ"/>
        </w:rPr>
      </w:pPr>
      <w:r w:rsidRPr="00FD7987">
        <w:rPr>
          <w:sz w:val="28"/>
          <w:szCs w:val="28"/>
          <w:lang w:val="kk-KZ"/>
        </w:rPr>
        <w:t>- Ақпаратты өз бетінше іздеу және талдау дағдыларын қалыптастырады.</w:t>
      </w:r>
    </w:p>
    <w:p w:rsidR="00FD7987" w:rsidRPr="00FD7987" w:rsidRDefault="00FD7987" w:rsidP="000C083E">
      <w:pPr>
        <w:ind w:firstLine="708"/>
        <w:jc w:val="both"/>
        <w:rPr>
          <w:sz w:val="28"/>
          <w:szCs w:val="28"/>
          <w:lang w:val="kk-KZ"/>
        </w:rPr>
      </w:pPr>
      <w:r w:rsidRPr="00FD7987">
        <w:rPr>
          <w:sz w:val="28"/>
          <w:szCs w:val="28"/>
          <w:lang w:val="kk-KZ"/>
        </w:rPr>
        <w:t>- Оқу процесіне деген ынта мен қызығушылықты арттырады.</w:t>
      </w:r>
    </w:p>
    <w:p w:rsidR="00FD7987" w:rsidRPr="000C083E" w:rsidRDefault="00FD7987" w:rsidP="00FD7987">
      <w:pPr>
        <w:ind w:firstLine="708"/>
        <w:jc w:val="both"/>
        <w:rPr>
          <w:i/>
          <w:iCs/>
          <w:sz w:val="28"/>
          <w:szCs w:val="28"/>
          <w:lang w:val="kk-KZ"/>
        </w:rPr>
      </w:pPr>
      <w:r w:rsidRPr="000C083E">
        <w:rPr>
          <w:i/>
          <w:iCs/>
          <w:sz w:val="28"/>
          <w:szCs w:val="28"/>
          <w:lang w:val="kk-KZ"/>
        </w:rPr>
        <w:t>Кемшіліктері:</w:t>
      </w:r>
    </w:p>
    <w:p w:rsidR="00FD7987" w:rsidRPr="00FD7987" w:rsidRDefault="00FD7987" w:rsidP="00FD7987">
      <w:pPr>
        <w:ind w:firstLine="708"/>
        <w:jc w:val="both"/>
        <w:rPr>
          <w:sz w:val="28"/>
          <w:szCs w:val="28"/>
          <w:lang w:val="kk-KZ"/>
        </w:rPr>
      </w:pPr>
      <w:r w:rsidRPr="00FD7987">
        <w:rPr>
          <w:sz w:val="28"/>
          <w:szCs w:val="28"/>
          <w:lang w:val="kk-KZ"/>
        </w:rPr>
        <w:t>- Көп уақыт пен күш қажет болуы мүмкін.</w:t>
      </w:r>
    </w:p>
    <w:p w:rsidR="00FD7987" w:rsidRPr="00FD7987" w:rsidRDefault="00FD7987" w:rsidP="00FD7987">
      <w:pPr>
        <w:ind w:firstLine="708"/>
        <w:jc w:val="both"/>
        <w:rPr>
          <w:sz w:val="28"/>
          <w:szCs w:val="28"/>
          <w:lang w:val="kk-KZ"/>
        </w:rPr>
      </w:pPr>
      <w:r w:rsidRPr="00FD7987">
        <w:rPr>
          <w:sz w:val="28"/>
          <w:szCs w:val="28"/>
          <w:lang w:val="kk-KZ"/>
        </w:rPr>
        <w:t xml:space="preserve">- Дайындығы төмен немесе </w:t>
      </w:r>
      <w:proofErr w:type="spellStart"/>
      <w:r w:rsidRPr="00FD7987">
        <w:rPr>
          <w:sz w:val="28"/>
          <w:szCs w:val="28"/>
          <w:lang w:val="kk-KZ"/>
        </w:rPr>
        <w:t>мотивациясы</w:t>
      </w:r>
      <w:proofErr w:type="spellEnd"/>
      <w:r w:rsidRPr="00FD7987">
        <w:rPr>
          <w:sz w:val="28"/>
          <w:szCs w:val="28"/>
          <w:lang w:val="kk-KZ"/>
        </w:rPr>
        <w:t xml:space="preserve"> төмен студенттер үшін қиын.</w:t>
      </w:r>
    </w:p>
    <w:p w:rsidR="000C083E" w:rsidRDefault="000C083E" w:rsidP="00BF18BE">
      <w:pPr>
        <w:ind w:firstLine="709"/>
        <w:jc w:val="both"/>
        <w:rPr>
          <w:sz w:val="28"/>
          <w:szCs w:val="28"/>
          <w:lang w:val="kk-KZ"/>
        </w:rPr>
      </w:pPr>
      <w:r w:rsidRPr="000C083E">
        <w:rPr>
          <w:sz w:val="28"/>
          <w:szCs w:val="28"/>
          <w:lang w:val="kk-KZ"/>
        </w:rPr>
        <w:t>Шығармашылық өзіндік жұмысы</w:t>
      </w:r>
      <w:r>
        <w:rPr>
          <w:sz w:val="28"/>
          <w:szCs w:val="28"/>
          <w:lang w:val="kk-KZ"/>
        </w:rPr>
        <w:t xml:space="preserve"> </w:t>
      </w:r>
      <w:r w:rsidR="00FD7987" w:rsidRPr="000C083E">
        <w:rPr>
          <w:sz w:val="28"/>
          <w:szCs w:val="28"/>
          <w:lang w:val="kk-KZ"/>
        </w:rPr>
        <w:t>-</w:t>
      </w:r>
      <w:r>
        <w:rPr>
          <w:sz w:val="28"/>
          <w:szCs w:val="28"/>
          <w:lang w:val="kk-KZ"/>
        </w:rPr>
        <w:t xml:space="preserve"> </w:t>
      </w:r>
      <w:r w:rsidR="00FD7987" w:rsidRPr="000C083E">
        <w:rPr>
          <w:sz w:val="28"/>
          <w:szCs w:val="28"/>
          <w:lang w:val="kk-KZ"/>
        </w:rPr>
        <w:t>бұл сыни және шығармашылық ойлауды,</w:t>
      </w:r>
      <w:r w:rsidR="00FD7987" w:rsidRPr="00FD7987">
        <w:rPr>
          <w:sz w:val="28"/>
          <w:szCs w:val="28"/>
          <w:lang w:val="kk-KZ"/>
        </w:rPr>
        <w:t xml:space="preserve"> зерттеу дағдыларын және шешімдерді өз бетінше іздеу қабілетін дамытуға бағытталған оқу іс-әрекетінің маңызды түрі. Ол студенттерді нақты кәсіби қызметке дайындауда шешуші рөл атқарады, мұнда көбінесе инновациялық тәсілдер мен белгісіздік жағдайында жұмыс істей білу қажет.</w:t>
      </w:r>
      <w:r>
        <w:rPr>
          <w:sz w:val="28"/>
          <w:szCs w:val="28"/>
          <w:lang w:val="kk-KZ"/>
        </w:rPr>
        <w:t xml:space="preserve"> </w:t>
      </w:r>
    </w:p>
    <w:p w:rsidR="00BF18BE" w:rsidRDefault="00BF18BE" w:rsidP="000C083E">
      <w:pPr>
        <w:jc w:val="both"/>
        <w:rPr>
          <w:sz w:val="28"/>
          <w:szCs w:val="28"/>
          <w:lang w:val="kk-KZ"/>
        </w:rPr>
      </w:pPr>
    </w:p>
    <w:p w:rsidR="000A209D" w:rsidRDefault="000A209D" w:rsidP="0041785A">
      <w:pPr>
        <w:jc w:val="both"/>
        <w:rPr>
          <w:sz w:val="28"/>
          <w:szCs w:val="28"/>
          <w:lang w:val="kk-KZ"/>
        </w:rPr>
      </w:pPr>
      <w:r w:rsidRPr="00CE017F">
        <w:rPr>
          <w:sz w:val="28"/>
          <w:szCs w:val="28"/>
          <w:lang w:val="kk-KZ"/>
        </w:rPr>
        <w:t>Өзіндік жұмысты</w:t>
      </w:r>
      <w:r w:rsidR="000C083E">
        <w:rPr>
          <w:sz w:val="28"/>
          <w:szCs w:val="28"/>
          <w:lang w:val="kk-KZ"/>
        </w:rPr>
        <w:t xml:space="preserve"> орындау</w:t>
      </w:r>
      <w:r w:rsidRPr="00CE017F">
        <w:rPr>
          <w:sz w:val="28"/>
          <w:szCs w:val="28"/>
          <w:lang w:val="kk-KZ"/>
        </w:rPr>
        <w:t xml:space="preserve">  формалары </w:t>
      </w:r>
      <w:r>
        <w:rPr>
          <w:sz w:val="28"/>
          <w:szCs w:val="28"/>
          <w:lang w:val="kk-KZ"/>
        </w:rPr>
        <w:t>1</w:t>
      </w:r>
      <w:r w:rsidR="0041785A" w:rsidRPr="0041785A">
        <w:rPr>
          <w:sz w:val="28"/>
          <w:szCs w:val="28"/>
          <w:lang w:val="ru-RU"/>
        </w:rPr>
        <w:t>2</w:t>
      </w:r>
      <w:r w:rsidRPr="00CE017F">
        <w:rPr>
          <w:sz w:val="28"/>
          <w:szCs w:val="28"/>
          <w:lang w:val="kk-KZ"/>
        </w:rPr>
        <w:t xml:space="preserve">-суретте </w:t>
      </w:r>
      <w:r w:rsidRPr="008E7AD1">
        <w:rPr>
          <w:sz w:val="28"/>
          <w:szCs w:val="28"/>
          <w:lang w:val="kk-KZ"/>
        </w:rPr>
        <w:t>берілген.</w:t>
      </w:r>
    </w:p>
    <w:p w:rsidR="000A209D" w:rsidRDefault="000A209D" w:rsidP="000A209D">
      <w:pPr>
        <w:pStyle w:val="ae"/>
        <w:shd w:val="clear" w:color="auto" w:fill="FFFFFF"/>
        <w:spacing w:before="0" w:beforeAutospacing="0" w:after="0" w:afterAutospacing="0"/>
        <w:ind w:firstLine="708"/>
        <w:jc w:val="both"/>
        <w:rPr>
          <w:sz w:val="28"/>
          <w:szCs w:val="28"/>
          <w:lang w:val="kk-KZ"/>
        </w:rPr>
      </w:pPr>
      <w:r>
        <w:rPr>
          <w:noProof/>
        </w:rPr>
        <mc:AlternateContent>
          <mc:Choice Requires="wps">
            <w:drawing>
              <wp:anchor distT="0" distB="0" distL="114300" distR="114300" simplePos="0" relativeHeight="251725824" behindDoc="0" locked="0" layoutInCell="1" allowOverlap="1" wp14:anchorId="76CF5EF6" wp14:editId="0C7B073F">
                <wp:simplePos x="0" y="0"/>
                <wp:positionH relativeFrom="column">
                  <wp:posOffset>1596325</wp:posOffset>
                </wp:positionH>
                <wp:positionV relativeFrom="paragraph">
                  <wp:posOffset>128797</wp:posOffset>
                </wp:positionV>
                <wp:extent cx="2402061" cy="627326"/>
                <wp:effectExtent l="0" t="0" r="0" b="0"/>
                <wp:wrapNone/>
                <wp:docPr id="128661386" name="Скругленный прямоугольник 13"/>
                <wp:cNvGraphicFramePr/>
                <a:graphic xmlns:a="http://schemas.openxmlformats.org/drawingml/2006/main">
                  <a:graphicData uri="http://schemas.microsoft.com/office/word/2010/wordprocessingShape">
                    <wps:wsp>
                      <wps:cNvSpPr/>
                      <wps:spPr>
                        <a:xfrm>
                          <a:off x="0" y="0"/>
                          <a:ext cx="2402061" cy="627326"/>
                        </a:xfrm>
                        <a:prstGeom prst="roundRect">
                          <a:avLst/>
                        </a:prstGeom>
                        <a:solidFill>
                          <a:schemeClr val="bg1"/>
                        </a:solidFill>
                        <a:ln w="41275" cmpd="tri">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0A209D" w:rsidRPr="00633CBF" w:rsidRDefault="000A209D" w:rsidP="000A209D">
                            <w:pPr>
                              <w:jc w:val="center"/>
                              <w:rPr>
                                <w:b/>
                                <w:bCs/>
                                <w:color w:val="000000" w:themeColor="text1"/>
                                <w:lang w:val="kk-KZ"/>
                                <w14:textOutline w14:w="9525" w14:cap="rnd" w14:cmpd="sng" w14:algn="ctr">
                                  <w14:noFill/>
                                  <w14:prstDash w14:val="solid"/>
                                  <w14:bevel/>
                                </w14:textOutline>
                                <w14:textFill>
                                  <w14:solidFill>
                                    <w14:schemeClr w14:val="tx1">
                                      <w14:alpha w14:val="9000"/>
                                    </w14:schemeClr>
                                  </w14:solidFill>
                                </w14:textFill>
                                <w14:props3d w14:extrusionH="57150" w14:contourW="0" w14:prstMaterial="none"/>
                              </w:rPr>
                            </w:pPr>
                            <w:r w:rsidRPr="00633CBF">
                              <w:rPr>
                                <w:b/>
                                <w:bCs/>
                                <w:color w:val="000000" w:themeColor="text1"/>
                                <w:lang w:val="kk-KZ"/>
                                <w14:textOutline w14:w="9525" w14:cap="rnd" w14:cmpd="sng" w14:algn="ctr">
                                  <w14:noFill/>
                                  <w14:prstDash w14:val="solid"/>
                                  <w14:bevel/>
                                </w14:textOutline>
                              </w:rPr>
                              <w:t>Өзіндік жұмысты</w:t>
                            </w:r>
                            <w:r w:rsidR="00FB7D6F">
                              <w:rPr>
                                <w:b/>
                                <w:bCs/>
                                <w:color w:val="000000" w:themeColor="text1"/>
                                <w:lang w:val="kk-KZ"/>
                                <w14:textOutline w14:w="9525" w14:cap="rnd" w14:cmpd="sng" w14:algn="ctr">
                                  <w14:noFill/>
                                  <w14:prstDash w14:val="solid"/>
                                  <w14:bevel/>
                                </w14:textOutline>
                              </w:rPr>
                              <w:t>ң</w:t>
                            </w:r>
                            <w:r w:rsidR="004F15C1">
                              <w:rPr>
                                <w:b/>
                                <w:bCs/>
                                <w:color w:val="000000" w:themeColor="text1"/>
                                <w:lang w:val="kk-KZ"/>
                                <w14:textOutline w14:w="9525" w14:cap="rnd" w14:cmpd="sng" w14:algn="ctr">
                                  <w14:noFill/>
                                  <w14:prstDash w14:val="solid"/>
                                  <w14:bevel/>
                                </w14:textOutline>
                              </w:rPr>
                              <w:t xml:space="preserve"> орында</w:t>
                            </w:r>
                            <w:r w:rsidR="00FB7D6F">
                              <w:rPr>
                                <w:b/>
                                <w:bCs/>
                                <w:color w:val="000000" w:themeColor="text1"/>
                                <w:lang w:val="kk-KZ"/>
                                <w14:textOutline w14:w="9525" w14:cap="rnd" w14:cmpd="sng" w14:algn="ctr">
                                  <w14:noFill/>
                                  <w14:prstDash w14:val="solid"/>
                                  <w14:bevel/>
                                </w14:textOutline>
                              </w:rPr>
                              <w:t xml:space="preserve">лу орны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p3d/>
                      </wps:bodyPr>
                    </wps:wsp>
                  </a:graphicData>
                </a:graphic>
              </wp:anchor>
            </w:drawing>
          </mc:Choice>
          <mc:Fallback>
            <w:pict>
              <v:roundrect w14:anchorId="76CF5EF6" id="Скругленный прямоугольник 13" o:spid="_x0000_s1054" style="position:absolute;left:0;text-align:left;margin-left:125.7pt;margin-top:10.15pt;width:189.15pt;height:49.4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" fillcolor="white [3212]" strokecolor="#0070c0" strokeweight="3.25pt">
                <v:stroke linestyle="thickBetweenThin" joinstyle="miter"/>
                <v:textbox>
                  <w:txbxContent>
                    <w:p w:rsidR="000A209D" w:rsidRPr="00633CBF" w:rsidRDefault="000A209D" w:rsidP="000A209D">
                      <w:pPr>
                        <w:jc w:val="center"/>
                        <w:rPr>
                          <w:b/>
                          <w:bCs/>
                          <w:color w:val="000000" w:themeColor="text1"/>
                          <w:lang w:val="kk-KZ"/>
                          <w14:textOutline w14:w="9525" w14:cap="rnd" w14:cmpd="sng" w14:algn="ctr">
                            <w14:noFill/>
                            <w14:prstDash w14:val="solid"/>
                            <w14:bevel/>
                          </w14:textOutline>
                          <w14:textFill>
                            <w14:solidFill>
                              <w14:schemeClr w14:val="tx1">
                                <w14:alpha w14:val="9000"/>
                              </w14:schemeClr>
                            </w14:solidFill>
                          </w14:textFill>
                          <w14:props3d w14:extrusionH="57150" w14:contourW="0" w14:prstMaterial="none"/>
                        </w:rPr>
                      </w:pPr>
                      <w:r w:rsidRPr="00633CBF">
                        <w:rPr>
                          <w:b/>
                          <w:bCs/>
                          <w:color w:val="000000" w:themeColor="text1"/>
                          <w:lang w:val="kk-KZ"/>
                          <w14:textOutline w14:w="9525" w14:cap="rnd" w14:cmpd="sng" w14:algn="ctr">
                            <w14:noFill/>
                            <w14:prstDash w14:val="solid"/>
                            <w14:bevel/>
                          </w14:textOutline>
                        </w:rPr>
                        <w:t>Өзіндік жұмысты</w:t>
                      </w:r>
                      <w:r w:rsidR="00FB7D6F">
                        <w:rPr>
                          <w:b/>
                          <w:bCs/>
                          <w:color w:val="000000" w:themeColor="text1"/>
                          <w:lang w:val="kk-KZ"/>
                          <w14:textOutline w14:w="9525" w14:cap="rnd" w14:cmpd="sng" w14:algn="ctr">
                            <w14:noFill/>
                            <w14:prstDash w14:val="solid"/>
                            <w14:bevel/>
                          </w14:textOutline>
                        </w:rPr>
                        <w:t>ң</w:t>
                      </w:r>
                      <w:r w:rsidR="004F15C1">
                        <w:rPr>
                          <w:b/>
                          <w:bCs/>
                          <w:color w:val="000000" w:themeColor="text1"/>
                          <w:lang w:val="kk-KZ"/>
                          <w14:textOutline w14:w="9525" w14:cap="rnd" w14:cmpd="sng" w14:algn="ctr">
                            <w14:noFill/>
                            <w14:prstDash w14:val="solid"/>
                            <w14:bevel/>
                          </w14:textOutline>
                        </w:rPr>
                        <w:t xml:space="preserve"> орында</w:t>
                      </w:r>
                      <w:r w:rsidR="00FB7D6F">
                        <w:rPr>
                          <w:b/>
                          <w:bCs/>
                          <w:color w:val="000000" w:themeColor="text1"/>
                          <w:lang w:val="kk-KZ"/>
                          <w14:textOutline w14:w="9525" w14:cap="rnd" w14:cmpd="sng" w14:algn="ctr">
                            <w14:noFill/>
                            <w14:prstDash w14:val="solid"/>
                            <w14:bevel/>
                          </w14:textOutline>
                        </w:rPr>
                        <w:t xml:space="preserve">лу орны </w:t>
                      </w:r>
                    </w:p>
                  </w:txbxContent>
                </v:textbox>
              </v:roundrect>
            </w:pict>
          </mc:Fallback>
        </mc:AlternateContent>
      </w:r>
    </w:p>
    <w:p w:rsidR="000A209D" w:rsidRDefault="000A209D" w:rsidP="000A209D">
      <w:pPr>
        <w:pStyle w:val="ae"/>
        <w:shd w:val="clear" w:color="auto" w:fill="FFFFFF"/>
        <w:spacing w:before="0" w:beforeAutospacing="0" w:after="0" w:afterAutospacing="0"/>
        <w:ind w:firstLine="708"/>
        <w:jc w:val="both"/>
        <w:rPr>
          <w:sz w:val="28"/>
          <w:szCs w:val="28"/>
          <w:lang w:val="kk-KZ"/>
        </w:rPr>
      </w:pPr>
      <w:r>
        <w:rPr>
          <w:noProof/>
          <w:sz w:val="28"/>
          <w:szCs w:val="28"/>
          <w:lang w:val="kk-KZ"/>
        </w:rPr>
        <mc:AlternateContent>
          <mc:Choice Requires="wps">
            <w:drawing>
              <wp:anchor distT="0" distB="0" distL="114300" distR="114300" simplePos="0" relativeHeight="251730944" behindDoc="0" locked="0" layoutInCell="1" allowOverlap="1" wp14:anchorId="66D1A35F" wp14:editId="13756927">
                <wp:simplePos x="0" y="0"/>
                <wp:positionH relativeFrom="column">
                  <wp:posOffset>4000840</wp:posOffset>
                </wp:positionH>
                <wp:positionV relativeFrom="paragraph">
                  <wp:posOffset>130397</wp:posOffset>
                </wp:positionV>
                <wp:extent cx="607444" cy="576225"/>
                <wp:effectExtent l="12700" t="12700" r="40640" b="33655"/>
                <wp:wrapNone/>
                <wp:docPr id="1448224448" name="Прямая со стрелкой 15"/>
                <wp:cNvGraphicFramePr/>
                <a:graphic xmlns:a="http://schemas.openxmlformats.org/drawingml/2006/main">
                  <a:graphicData uri="http://schemas.microsoft.com/office/word/2010/wordprocessingShape">
                    <wps:wsp>
                      <wps:cNvCnPr/>
                      <wps:spPr>
                        <a:xfrm>
                          <a:off x="0" y="0"/>
                          <a:ext cx="607444" cy="5762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93FB04" id="Прямая со стрелкой 15" o:spid="_x0000_s1026" type="#_x0000_t32" style="position:absolute;margin-left:315.05pt;margin-top:10.25pt;width:47.85pt;height:45.3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" strokecolor="black [3200]" strokeweight="1.5pt">
                <v:stroke endarrow="block" joinstyle="miter"/>
              </v:shape>
            </w:pict>
          </mc:Fallback>
        </mc:AlternateContent>
      </w:r>
      <w:r>
        <w:rPr>
          <w:noProof/>
          <w:sz w:val="28"/>
          <w:szCs w:val="28"/>
          <w:lang w:val="kk-KZ"/>
        </w:rPr>
        <mc:AlternateContent>
          <mc:Choice Requires="wps">
            <w:drawing>
              <wp:anchor distT="0" distB="0" distL="114300" distR="114300" simplePos="0" relativeHeight="251729920" behindDoc="0" locked="0" layoutInCell="1" allowOverlap="1" wp14:anchorId="1A4FB764" wp14:editId="7F3B2FF8">
                <wp:simplePos x="0" y="0"/>
                <wp:positionH relativeFrom="column">
                  <wp:posOffset>1163335</wp:posOffset>
                </wp:positionH>
                <wp:positionV relativeFrom="paragraph">
                  <wp:posOffset>128329</wp:posOffset>
                </wp:positionV>
                <wp:extent cx="429437" cy="578293"/>
                <wp:effectExtent l="25400" t="12700" r="15240" b="31750"/>
                <wp:wrapNone/>
                <wp:docPr id="730379073" name="Прямая со стрелкой 14"/>
                <wp:cNvGraphicFramePr/>
                <a:graphic xmlns:a="http://schemas.openxmlformats.org/drawingml/2006/main">
                  <a:graphicData uri="http://schemas.microsoft.com/office/word/2010/wordprocessingShape">
                    <wps:wsp>
                      <wps:cNvCnPr/>
                      <wps:spPr>
                        <a:xfrm flipH="1">
                          <a:off x="0" y="0"/>
                          <a:ext cx="429437" cy="578293"/>
                        </a:xfrm>
                        <a:prstGeom prst="straightConnector1">
                          <a:avLst/>
                        </a:prstGeom>
                        <a:ln w="25400">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79EE8B2" id="Прямая со стрелкой 14" o:spid="_x0000_s1026" type="#_x0000_t32" style="position:absolute;margin-left:91.6pt;margin-top:10.1pt;width:33.8pt;height:45.55pt;flip:x;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" strokecolor="black [3200]" strokeweight="2pt">
                <v:stroke endarrow="block" joinstyle="miter"/>
              </v:shape>
            </w:pict>
          </mc:Fallback>
        </mc:AlternateContent>
      </w:r>
    </w:p>
    <w:p w:rsidR="000A209D" w:rsidRPr="00CE017F" w:rsidRDefault="000A209D" w:rsidP="000A209D">
      <w:pPr>
        <w:pStyle w:val="ae"/>
        <w:shd w:val="clear" w:color="auto" w:fill="FFFFFF"/>
        <w:spacing w:before="0" w:beforeAutospacing="0" w:after="0" w:afterAutospacing="0"/>
        <w:ind w:firstLine="708"/>
        <w:jc w:val="both"/>
        <w:rPr>
          <w:sz w:val="28"/>
          <w:szCs w:val="28"/>
          <w:lang w:val="kk-KZ"/>
        </w:rPr>
      </w:pPr>
    </w:p>
    <w:p w:rsidR="000A209D" w:rsidRPr="00CE017F" w:rsidRDefault="000A209D" w:rsidP="000A209D">
      <w:pPr>
        <w:pStyle w:val="ae"/>
        <w:shd w:val="clear" w:color="auto" w:fill="FFFFFF"/>
        <w:spacing w:before="0" w:beforeAutospacing="0" w:after="0" w:afterAutospacing="0"/>
        <w:ind w:firstLine="708"/>
        <w:jc w:val="both"/>
        <w:rPr>
          <w:sz w:val="28"/>
          <w:szCs w:val="28"/>
          <w:lang w:val="kk-KZ"/>
        </w:rPr>
      </w:pPr>
      <w:r>
        <w:rPr>
          <w:noProof/>
          <w:sz w:val="28"/>
          <w:szCs w:val="28"/>
          <w:lang w:val="kk-KZ"/>
        </w:rPr>
        <mc:AlternateContent>
          <mc:Choice Requires="wps">
            <w:drawing>
              <wp:anchor distT="0" distB="0" distL="114300" distR="114300" simplePos="0" relativeHeight="251731968" behindDoc="0" locked="0" layoutInCell="1" allowOverlap="1" wp14:anchorId="1CAC4996" wp14:editId="188FC926">
                <wp:simplePos x="0" y="0"/>
                <wp:positionH relativeFrom="column">
                  <wp:posOffset>2896574</wp:posOffset>
                </wp:positionH>
                <wp:positionV relativeFrom="paragraph">
                  <wp:posOffset>144145</wp:posOffset>
                </wp:positionV>
                <wp:extent cx="45719" cy="1695288"/>
                <wp:effectExtent l="38100" t="12700" r="56515" b="19685"/>
                <wp:wrapNone/>
                <wp:docPr id="369300295" name="Прямая со стрелкой 16"/>
                <wp:cNvGraphicFramePr/>
                <a:graphic xmlns:a="http://schemas.openxmlformats.org/drawingml/2006/main">
                  <a:graphicData uri="http://schemas.microsoft.com/office/word/2010/wordprocessingShape">
                    <wps:wsp>
                      <wps:cNvCnPr/>
                      <wps:spPr>
                        <a:xfrm>
                          <a:off x="0" y="0"/>
                          <a:ext cx="45719" cy="1695288"/>
                        </a:xfrm>
                        <a:prstGeom prst="straightConnector1">
                          <a:avLst/>
                        </a:prstGeom>
                        <a:ln w="222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78CC36B" id="Прямая со стрелкой 16" o:spid="_x0000_s1026" type="#_x0000_t32" style="position:absolute;margin-left:228.1pt;margin-top:11.35pt;width:3.6pt;height:133.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" strokecolor="black [3200]" strokeweight="1.75pt">
                <v:stroke endarrow="block" joinstyle="miter"/>
              </v:shape>
            </w:pict>
          </mc:Fallback>
        </mc:AlternateContent>
      </w:r>
    </w:p>
    <w:p w:rsidR="000A209D" w:rsidRDefault="000A209D" w:rsidP="000A209D">
      <w:pPr>
        <w:pStyle w:val="ae"/>
        <w:shd w:val="clear" w:color="auto" w:fill="FFFFFF"/>
        <w:spacing w:before="0" w:beforeAutospacing="0" w:after="0" w:afterAutospacing="0"/>
        <w:ind w:firstLine="708"/>
        <w:jc w:val="both"/>
        <w:rPr>
          <w:sz w:val="28"/>
          <w:szCs w:val="28"/>
          <w:lang w:val="kk-KZ"/>
        </w:rPr>
      </w:pPr>
      <w:r>
        <w:rPr>
          <w:noProof/>
          <w:sz w:val="28"/>
          <w:szCs w:val="28"/>
          <w:lang w:val="kk-KZ"/>
        </w:rPr>
        <mc:AlternateContent>
          <mc:Choice Requires="wps">
            <w:drawing>
              <wp:anchor distT="0" distB="0" distL="114300" distR="114300" simplePos="0" relativeHeight="251727872" behindDoc="0" locked="0" layoutInCell="1" allowOverlap="1" wp14:anchorId="5F247F7C" wp14:editId="163B993B">
                <wp:simplePos x="0" y="0"/>
                <wp:positionH relativeFrom="column">
                  <wp:posOffset>3034666</wp:posOffset>
                </wp:positionH>
                <wp:positionV relativeFrom="paragraph">
                  <wp:posOffset>104480</wp:posOffset>
                </wp:positionV>
                <wp:extent cx="2652454" cy="1187450"/>
                <wp:effectExtent l="25400" t="25400" r="27305" b="31750"/>
                <wp:wrapNone/>
                <wp:docPr id="1266374280" name="Скругленный прямоугольник 7"/>
                <wp:cNvGraphicFramePr/>
                <a:graphic xmlns:a="http://schemas.openxmlformats.org/drawingml/2006/main">
                  <a:graphicData uri="http://schemas.microsoft.com/office/word/2010/wordprocessingShape">
                    <wps:wsp>
                      <wps:cNvSpPr/>
                      <wps:spPr>
                        <a:xfrm>
                          <a:off x="0" y="0"/>
                          <a:ext cx="2652454" cy="1187450"/>
                        </a:xfrm>
                        <a:prstGeom prst="roundRect">
                          <a:avLst/>
                        </a:prstGeom>
                        <a:noFill/>
                        <a:ln w="47625" cmpd="thickThin">
                          <a:solidFill>
                            <a:srgbClr val="0070C0">
                              <a:alpha val="74000"/>
                            </a:srgbClr>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0A209D" w:rsidRDefault="000A209D" w:rsidP="000A209D">
                            <w:pPr>
                              <w:jc w:val="both"/>
                              <w:rPr>
                                <w:b/>
                                <w:bCs/>
                                <w:color w:val="000000" w:themeColor="text1"/>
                                <w:lang w:val="kk-KZ"/>
                              </w:rPr>
                            </w:pPr>
                            <w:r>
                              <w:rPr>
                                <w:b/>
                                <w:bCs/>
                                <w:color w:val="000000" w:themeColor="text1"/>
                                <w:lang w:val="kk-KZ"/>
                              </w:rPr>
                              <w:t>А</w:t>
                            </w:r>
                            <w:r w:rsidRPr="00BE60C4">
                              <w:rPr>
                                <w:b/>
                                <w:bCs/>
                                <w:color w:val="000000" w:themeColor="text1"/>
                                <w:lang w:val="kk-KZ"/>
                              </w:rPr>
                              <w:t xml:space="preserve">удиторияда  </w:t>
                            </w:r>
                          </w:p>
                          <w:p w:rsidR="000A209D" w:rsidRPr="00676A1D" w:rsidRDefault="000A209D" w:rsidP="000A209D">
                            <w:r w:rsidRPr="00676A1D">
                              <w:rPr>
                                <w:color w:val="000000" w:themeColor="text1"/>
                                <w:lang w:val="kk-KZ"/>
                              </w:rPr>
                              <w:t>Тапсырманы орындау барысында кеңес алуға болатын</w:t>
                            </w:r>
                            <w:r>
                              <w:rPr>
                                <w:color w:val="000000" w:themeColor="text1"/>
                                <w:lang w:val="kk-KZ"/>
                              </w:rPr>
                              <w:t>,</w:t>
                            </w:r>
                            <w:r w:rsidRPr="00676A1D">
                              <w:rPr>
                                <w:color w:val="000000" w:themeColor="text1"/>
                                <w:lang w:val="kk-KZ"/>
                              </w:rPr>
                              <w:t xml:space="preserve"> </w:t>
                            </w:r>
                            <w:r>
                              <w:rPr>
                                <w:color w:val="000000" w:themeColor="text1"/>
                                <w:lang w:val="kk-KZ"/>
                              </w:rPr>
                              <w:t xml:space="preserve">оқытушының </w:t>
                            </w:r>
                            <w:r w:rsidRPr="00676A1D">
                              <w:rPr>
                                <w:color w:val="000000" w:themeColor="text1"/>
                                <w:lang w:val="kk-KZ"/>
                              </w:rPr>
                              <w:t xml:space="preserve"> бақылауымен</w:t>
                            </w:r>
                            <w:r>
                              <w:rPr>
                                <w:color w:val="000000" w:themeColor="text1"/>
                                <w:lang w:val="kk-KZ"/>
                              </w:rPr>
                              <w:t xml:space="preserve"> орындалатын</w:t>
                            </w:r>
                            <w:r w:rsidRPr="00676A1D">
                              <w:rPr>
                                <w:color w:val="000000" w:themeColor="text1"/>
                                <w:lang w:val="kk-KZ"/>
                              </w:rPr>
                              <w:t xml:space="preserve"> </w:t>
                            </w:r>
                            <w:r>
                              <w:rPr>
                                <w:color w:val="000000" w:themeColor="text1"/>
                                <w:lang w:val="kk-KZ"/>
                              </w:rPr>
                              <w:t xml:space="preserve"> </w:t>
                            </w:r>
                            <w:r w:rsidRPr="00676A1D">
                              <w:rPr>
                                <w:color w:val="000000" w:themeColor="text1"/>
                                <w:lang w:val="kk-KZ"/>
                              </w:rPr>
                              <w:t>өзіндік жұмыс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247F7C" id="Скругленный прямоугольник 7" o:spid="_x0000_s1055" style="position:absolute;left:0;text-align:left;margin-left:238.95pt;margin-top:8.25pt;width:208.85pt;height:9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" filled="f" strokecolor="#0070c0" strokeweight="3.75pt">
                <v:stroke opacity="48573f" linestyle="thickThin" joinstyle="miter"/>
                <v:textbox>
                  <w:txbxContent>
                    <w:p w:rsidR="000A209D" w:rsidRDefault="000A209D" w:rsidP="000A209D">
                      <w:pPr>
                        <w:jc w:val="both"/>
                        <w:rPr>
                          <w:b/>
                          <w:bCs/>
                          <w:color w:val="000000" w:themeColor="text1"/>
                          <w:lang w:val="kk-KZ"/>
                        </w:rPr>
                      </w:pPr>
                      <w:r>
                        <w:rPr>
                          <w:b/>
                          <w:bCs/>
                          <w:color w:val="000000" w:themeColor="text1"/>
                          <w:lang w:val="kk-KZ"/>
                        </w:rPr>
                        <w:t>А</w:t>
                      </w:r>
                      <w:r w:rsidRPr="00BE60C4">
                        <w:rPr>
                          <w:b/>
                          <w:bCs/>
                          <w:color w:val="000000" w:themeColor="text1"/>
                          <w:lang w:val="kk-KZ"/>
                        </w:rPr>
                        <w:t xml:space="preserve">удиторияда  </w:t>
                      </w:r>
                    </w:p>
                    <w:p w:rsidR="000A209D" w:rsidRPr="00676A1D" w:rsidRDefault="000A209D" w:rsidP="000A209D">
                      <w:r w:rsidRPr="00676A1D">
                        <w:rPr>
                          <w:color w:val="000000" w:themeColor="text1"/>
                          <w:lang w:val="kk-KZ"/>
                        </w:rPr>
                        <w:t>Тапсырманы орындау барысында кеңес алуға болатын</w:t>
                      </w:r>
                      <w:r>
                        <w:rPr>
                          <w:color w:val="000000" w:themeColor="text1"/>
                          <w:lang w:val="kk-KZ"/>
                        </w:rPr>
                        <w:t>,</w:t>
                      </w:r>
                      <w:r w:rsidRPr="00676A1D">
                        <w:rPr>
                          <w:color w:val="000000" w:themeColor="text1"/>
                          <w:lang w:val="kk-KZ"/>
                        </w:rPr>
                        <w:t xml:space="preserve"> </w:t>
                      </w:r>
                      <w:r>
                        <w:rPr>
                          <w:color w:val="000000" w:themeColor="text1"/>
                          <w:lang w:val="kk-KZ"/>
                        </w:rPr>
                        <w:t xml:space="preserve">оқытушының </w:t>
                      </w:r>
                      <w:r w:rsidRPr="00676A1D">
                        <w:rPr>
                          <w:color w:val="000000" w:themeColor="text1"/>
                          <w:lang w:val="kk-KZ"/>
                        </w:rPr>
                        <w:t xml:space="preserve"> бақылауымен</w:t>
                      </w:r>
                      <w:r>
                        <w:rPr>
                          <w:color w:val="000000" w:themeColor="text1"/>
                          <w:lang w:val="kk-KZ"/>
                        </w:rPr>
                        <w:t xml:space="preserve"> орындалатын</w:t>
                      </w:r>
                      <w:r w:rsidRPr="00676A1D">
                        <w:rPr>
                          <w:color w:val="000000" w:themeColor="text1"/>
                          <w:lang w:val="kk-KZ"/>
                        </w:rPr>
                        <w:t xml:space="preserve"> </w:t>
                      </w:r>
                      <w:r>
                        <w:rPr>
                          <w:color w:val="000000" w:themeColor="text1"/>
                          <w:lang w:val="kk-KZ"/>
                        </w:rPr>
                        <w:t xml:space="preserve"> </w:t>
                      </w:r>
                      <w:r w:rsidRPr="00676A1D">
                        <w:rPr>
                          <w:color w:val="000000" w:themeColor="text1"/>
                          <w:lang w:val="kk-KZ"/>
                        </w:rPr>
                        <w:t>өзіндік жұмыс</w:t>
                      </w:r>
                    </w:p>
                  </w:txbxContent>
                </v:textbox>
              </v:roundrect>
            </w:pict>
          </mc:Fallback>
        </mc:AlternateContent>
      </w:r>
      <w:r>
        <w:rPr>
          <w:noProof/>
          <w:sz w:val="28"/>
          <w:szCs w:val="28"/>
          <w:lang w:val="kk-KZ"/>
        </w:rPr>
        <mc:AlternateContent>
          <mc:Choice Requires="wps">
            <w:drawing>
              <wp:anchor distT="0" distB="0" distL="114300" distR="114300" simplePos="0" relativeHeight="251726848" behindDoc="0" locked="0" layoutInCell="1" allowOverlap="1" wp14:anchorId="07723677" wp14:editId="43A03864">
                <wp:simplePos x="0" y="0"/>
                <wp:positionH relativeFrom="column">
                  <wp:posOffset>-33655</wp:posOffset>
                </wp:positionH>
                <wp:positionV relativeFrom="paragraph">
                  <wp:posOffset>92075</wp:posOffset>
                </wp:positionV>
                <wp:extent cx="2763520" cy="1125220"/>
                <wp:effectExtent l="25400" t="25400" r="30480" b="30480"/>
                <wp:wrapNone/>
                <wp:docPr id="1854170764" name="Скругленный прямоугольник 6"/>
                <wp:cNvGraphicFramePr/>
                <a:graphic xmlns:a="http://schemas.openxmlformats.org/drawingml/2006/main">
                  <a:graphicData uri="http://schemas.microsoft.com/office/word/2010/wordprocessingShape">
                    <wps:wsp>
                      <wps:cNvSpPr/>
                      <wps:spPr>
                        <a:xfrm>
                          <a:off x="0" y="0"/>
                          <a:ext cx="2763520" cy="1125220"/>
                        </a:xfrm>
                        <a:prstGeom prst="roundRect">
                          <a:avLst/>
                        </a:prstGeom>
                        <a:noFill/>
                        <a:ln w="47625" cmpd="thickThin">
                          <a:solidFill>
                            <a:srgbClr val="0070C0">
                              <a:alpha val="74000"/>
                            </a:srgbClr>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0A209D" w:rsidRDefault="000A209D" w:rsidP="000A209D">
                            <w:pPr>
                              <w:rPr>
                                <w:b/>
                                <w:bCs/>
                                <w:color w:val="000000" w:themeColor="text1"/>
                                <w:lang w:val="kk-KZ"/>
                              </w:rPr>
                            </w:pPr>
                            <w:r>
                              <w:rPr>
                                <w:b/>
                                <w:bCs/>
                                <w:color w:val="000000" w:themeColor="text1"/>
                                <w:lang w:val="kk-KZ"/>
                              </w:rPr>
                              <w:t>А</w:t>
                            </w:r>
                            <w:r w:rsidRPr="00BE60C4">
                              <w:rPr>
                                <w:b/>
                                <w:bCs/>
                                <w:color w:val="000000" w:themeColor="text1"/>
                                <w:lang w:val="kk-KZ"/>
                              </w:rPr>
                              <w:t>удиториядан тыс</w:t>
                            </w:r>
                            <w:r>
                              <w:rPr>
                                <w:b/>
                                <w:bCs/>
                                <w:color w:val="000000" w:themeColor="text1"/>
                                <w:lang w:val="kk-KZ"/>
                              </w:rPr>
                              <w:t xml:space="preserve"> </w:t>
                            </w:r>
                          </w:p>
                          <w:p w:rsidR="000A209D" w:rsidRPr="00676A1D" w:rsidRDefault="000A209D" w:rsidP="000A209D">
                            <w:pPr>
                              <w:rPr>
                                <w:color w:val="000000" w:themeColor="text1"/>
                                <w:lang w:val="kk-KZ"/>
                              </w:rPr>
                            </w:pPr>
                            <w:r w:rsidRPr="00676A1D">
                              <w:rPr>
                                <w:color w:val="000000" w:themeColor="text1"/>
                                <w:lang w:val="kk-KZ"/>
                              </w:rPr>
                              <w:t>Студенттерге ыңғайлы уақыт режимінде өздігінен</w:t>
                            </w:r>
                            <w:r w:rsidRPr="00676A1D">
                              <w:rPr>
                                <w:b/>
                                <w:bCs/>
                                <w:color w:val="000000" w:themeColor="text1"/>
                                <w:lang w:val="kk-KZ"/>
                              </w:rPr>
                              <w:t xml:space="preserve"> </w:t>
                            </w:r>
                            <w:r w:rsidRPr="00676A1D">
                              <w:rPr>
                                <w:color w:val="000000" w:themeColor="text1"/>
                                <w:lang w:val="kk-KZ"/>
                              </w:rPr>
                              <w:t>орындалатын студенттердің өзіндік жұмысы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723677" id="Скругленный прямоугольник 6" o:spid="_x0000_s1056" style="position:absolute;left:0;text-align:left;margin-left:-2.65pt;margin-top:7.25pt;width:217.6pt;height:88.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" filled="f" strokecolor="#0070c0" strokeweight="3.75pt">
                <v:stroke opacity="48573f" linestyle="thickThin" joinstyle="miter"/>
                <v:textbox>
                  <w:txbxContent>
                    <w:p w:rsidR="000A209D" w:rsidRDefault="000A209D" w:rsidP="000A209D">
                      <w:pPr>
                        <w:rPr>
                          <w:b/>
                          <w:bCs/>
                          <w:color w:val="000000" w:themeColor="text1"/>
                          <w:lang w:val="kk-KZ"/>
                        </w:rPr>
                      </w:pPr>
                      <w:r>
                        <w:rPr>
                          <w:b/>
                          <w:bCs/>
                          <w:color w:val="000000" w:themeColor="text1"/>
                          <w:lang w:val="kk-KZ"/>
                        </w:rPr>
                        <w:t>А</w:t>
                      </w:r>
                      <w:r w:rsidRPr="00BE60C4">
                        <w:rPr>
                          <w:b/>
                          <w:bCs/>
                          <w:color w:val="000000" w:themeColor="text1"/>
                          <w:lang w:val="kk-KZ"/>
                        </w:rPr>
                        <w:t>удиториядан тыс</w:t>
                      </w:r>
                      <w:r>
                        <w:rPr>
                          <w:b/>
                          <w:bCs/>
                          <w:color w:val="000000" w:themeColor="text1"/>
                          <w:lang w:val="kk-KZ"/>
                        </w:rPr>
                        <w:t xml:space="preserve"> </w:t>
                      </w:r>
                    </w:p>
                    <w:p w:rsidR="000A209D" w:rsidRPr="00676A1D" w:rsidRDefault="000A209D" w:rsidP="000A209D">
                      <w:pPr>
                        <w:rPr>
                          <w:color w:val="000000" w:themeColor="text1"/>
                          <w:lang w:val="kk-KZ"/>
                        </w:rPr>
                      </w:pPr>
                      <w:r w:rsidRPr="00676A1D">
                        <w:rPr>
                          <w:color w:val="000000" w:themeColor="text1"/>
                          <w:lang w:val="kk-KZ"/>
                        </w:rPr>
                        <w:t>Студенттерге ыңғайлы уақыт режимінде өздігінен</w:t>
                      </w:r>
                      <w:r w:rsidRPr="00676A1D">
                        <w:rPr>
                          <w:b/>
                          <w:bCs/>
                          <w:color w:val="000000" w:themeColor="text1"/>
                          <w:lang w:val="kk-KZ"/>
                        </w:rPr>
                        <w:t xml:space="preserve"> </w:t>
                      </w:r>
                      <w:r w:rsidRPr="00676A1D">
                        <w:rPr>
                          <w:color w:val="000000" w:themeColor="text1"/>
                          <w:lang w:val="kk-KZ"/>
                        </w:rPr>
                        <w:t>орындалатын студенттердің өзіндік жұмысы</w:t>
                      </w:r>
                    </w:p>
                  </w:txbxContent>
                </v:textbox>
              </v:roundrect>
            </w:pict>
          </mc:Fallback>
        </mc:AlternateContent>
      </w:r>
    </w:p>
    <w:p w:rsidR="000A209D" w:rsidRDefault="000A209D" w:rsidP="000A209D">
      <w:pPr>
        <w:pStyle w:val="ae"/>
        <w:shd w:val="clear" w:color="auto" w:fill="FFFFFF"/>
        <w:spacing w:before="0" w:beforeAutospacing="0" w:after="0" w:afterAutospacing="0"/>
        <w:jc w:val="both"/>
        <w:rPr>
          <w:sz w:val="28"/>
          <w:szCs w:val="28"/>
          <w:lang w:val="kk-KZ"/>
        </w:rPr>
      </w:pPr>
    </w:p>
    <w:p w:rsidR="000A209D" w:rsidRDefault="000A209D" w:rsidP="000A209D">
      <w:pPr>
        <w:pStyle w:val="ae"/>
        <w:shd w:val="clear" w:color="auto" w:fill="FFFFFF"/>
        <w:spacing w:before="0" w:beforeAutospacing="0" w:after="0" w:afterAutospacing="0"/>
        <w:jc w:val="both"/>
        <w:rPr>
          <w:sz w:val="28"/>
          <w:szCs w:val="28"/>
          <w:lang w:val="kk-KZ"/>
        </w:rPr>
      </w:pPr>
    </w:p>
    <w:p w:rsidR="000A209D" w:rsidRPr="00CE017F" w:rsidRDefault="000A209D" w:rsidP="000A209D">
      <w:pPr>
        <w:pStyle w:val="ae"/>
        <w:shd w:val="clear" w:color="auto" w:fill="FFFFFF"/>
        <w:spacing w:before="0" w:beforeAutospacing="0" w:after="0" w:afterAutospacing="0"/>
        <w:jc w:val="both"/>
        <w:rPr>
          <w:sz w:val="28"/>
          <w:szCs w:val="28"/>
          <w:lang w:val="kk-KZ"/>
        </w:rPr>
      </w:pPr>
    </w:p>
    <w:p w:rsidR="000A209D" w:rsidRDefault="000A209D" w:rsidP="000A209D">
      <w:pPr>
        <w:pStyle w:val="ae"/>
        <w:spacing w:before="0" w:beforeAutospacing="0" w:after="0" w:afterAutospacing="0"/>
        <w:ind w:left="1276"/>
        <w:jc w:val="both"/>
        <w:rPr>
          <w:sz w:val="28"/>
          <w:szCs w:val="28"/>
          <w:lang w:val="kk-KZ"/>
        </w:rPr>
      </w:pPr>
    </w:p>
    <w:p w:rsidR="000A209D" w:rsidRDefault="000A209D" w:rsidP="000A209D">
      <w:pPr>
        <w:pStyle w:val="ae"/>
        <w:spacing w:before="0" w:beforeAutospacing="0" w:after="0" w:afterAutospacing="0"/>
        <w:ind w:left="1276"/>
        <w:jc w:val="both"/>
        <w:rPr>
          <w:sz w:val="28"/>
          <w:szCs w:val="28"/>
          <w:lang w:val="kk-KZ"/>
        </w:rPr>
      </w:pPr>
    </w:p>
    <w:p w:rsidR="000A209D" w:rsidRDefault="000A209D" w:rsidP="000A209D">
      <w:pPr>
        <w:pStyle w:val="ae"/>
        <w:spacing w:before="0" w:beforeAutospacing="0" w:after="0" w:afterAutospacing="0"/>
        <w:ind w:left="1276"/>
        <w:jc w:val="both"/>
        <w:rPr>
          <w:sz w:val="28"/>
          <w:szCs w:val="28"/>
          <w:lang w:val="kk-KZ"/>
        </w:rPr>
      </w:pPr>
    </w:p>
    <w:p w:rsidR="000A209D" w:rsidRDefault="000A209D" w:rsidP="000A209D">
      <w:pPr>
        <w:pStyle w:val="ae"/>
        <w:spacing w:before="0" w:beforeAutospacing="0" w:after="0" w:afterAutospacing="0"/>
        <w:ind w:left="1276"/>
        <w:jc w:val="both"/>
        <w:rPr>
          <w:sz w:val="28"/>
          <w:szCs w:val="28"/>
          <w:lang w:val="kk-KZ"/>
        </w:rPr>
      </w:pPr>
      <w:r>
        <w:rPr>
          <w:noProof/>
          <w:sz w:val="28"/>
          <w:szCs w:val="28"/>
          <w:lang w:val="kk-KZ"/>
        </w:rPr>
        <mc:AlternateContent>
          <mc:Choice Requires="wps">
            <w:drawing>
              <wp:anchor distT="0" distB="0" distL="114300" distR="114300" simplePos="0" relativeHeight="251728896" behindDoc="0" locked="0" layoutInCell="1" allowOverlap="1" wp14:anchorId="74A020E7" wp14:editId="3E1B302F">
                <wp:simplePos x="0" y="0"/>
                <wp:positionH relativeFrom="column">
                  <wp:posOffset>1594485</wp:posOffset>
                </wp:positionH>
                <wp:positionV relativeFrom="paragraph">
                  <wp:posOffset>201295</wp:posOffset>
                </wp:positionV>
                <wp:extent cx="2689860" cy="1000125"/>
                <wp:effectExtent l="25400" t="25400" r="27940" b="28575"/>
                <wp:wrapNone/>
                <wp:docPr id="354846285" name="Скругленный прямоугольник 8"/>
                <wp:cNvGraphicFramePr/>
                <a:graphic xmlns:a="http://schemas.openxmlformats.org/drawingml/2006/main">
                  <a:graphicData uri="http://schemas.microsoft.com/office/word/2010/wordprocessingShape">
                    <wps:wsp>
                      <wps:cNvSpPr/>
                      <wps:spPr>
                        <a:xfrm>
                          <a:off x="0" y="0"/>
                          <a:ext cx="2689860" cy="1000125"/>
                        </a:xfrm>
                        <a:prstGeom prst="roundRect">
                          <a:avLst/>
                        </a:prstGeom>
                        <a:noFill/>
                        <a:ln w="47625" cmpd="thickThin">
                          <a:solidFill>
                            <a:srgbClr val="0070C0">
                              <a:alpha val="74000"/>
                            </a:srgbClr>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0A209D" w:rsidRDefault="000A209D" w:rsidP="000A209D">
                            <w:pPr>
                              <w:jc w:val="center"/>
                              <w:rPr>
                                <w:b/>
                                <w:bCs/>
                                <w:color w:val="000000" w:themeColor="text1"/>
                                <w:lang w:val="kk-KZ"/>
                              </w:rPr>
                            </w:pPr>
                            <w:r w:rsidRPr="00BE60C4">
                              <w:rPr>
                                <w:b/>
                                <w:bCs/>
                                <w:color w:val="000000" w:themeColor="text1"/>
                                <w:lang w:val="kk-KZ"/>
                              </w:rPr>
                              <w:t>Ақпараттық</w:t>
                            </w:r>
                            <w:r>
                              <w:rPr>
                                <w:b/>
                                <w:bCs/>
                                <w:color w:val="000000" w:themeColor="text1"/>
                                <w:lang w:val="kk-KZ"/>
                              </w:rPr>
                              <w:t>–</w:t>
                            </w:r>
                            <w:r w:rsidRPr="00BE60C4">
                              <w:rPr>
                                <w:b/>
                                <w:bCs/>
                                <w:color w:val="000000" w:themeColor="text1"/>
                                <w:lang w:val="kk-KZ"/>
                              </w:rPr>
                              <w:t>коммуникациялық</w:t>
                            </w:r>
                          </w:p>
                          <w:p w:rsidR="000A209D" w:rsidRPr="00676A1D" w:rsidRDefault="000A209D" w:rsidP="000A209D">
                            <w:pPr>
                              <w:jc w:val="center"/>
                              <w:rPr>
                                <w:color w:val="000000" w:themeColor="text1"/>
                              </w:rPr>
                            </w:pPr>
                            <w:r w:rsidRPr="00676A1D">
                              <w:rPr>
                                <w:color w:val="000000" w:themeColor="text1"/>
                              </w:rPr>
                              <w:t>Ақпараттық технологияларды қолдана отырып студенттің өзіндік жұмысы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A020E7" id="Скругленный прямоугольник 8" o:spid="_x0000_s1057" style="position:absolute;left:0;text-align:left;margin-left:125.55pt;margin-top:15.85pt;width:211.8pt;height:78.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" filled="f" strokecolor="#0070c0" strokeweight="3.75pt">
                <v:stroke opacity="48573f" linestyle="thickThin" joinstyle="miter"/>
                <v:textbox>
                  <w:txbxContent>
                    <w:p w:rsidR="000A209D" w:rsidRDefault="000A209D" w:rsidP="000A209D">
                      <w:pPr>
                        <w:jc w:val="center"/>
                        <w:rPr>
                          <w:b/>
                          <w:bCs/>
                          <w:color w:val="000000" w:themeColor="text1"/>
                          <w:lang w:val="kk-KZ"/>
                        </w:rPr>
                      </w:pPr>
                      <w:r w:rsidRPr="00BE60C4">
                        <w:rPr>
                          <w:b/>
                          <w:bCs/>
                          <w:color w:val="000000" w:themeColor="text1"/>
                          <w:lang w:val="kk-KZ"/>
                        </w:rPr>
                        <w:t>Ақпараттық</w:t>
                      </w:r>
                      <w:r>
                        <w:rPr>
                          <w:b/>
                          <w:bCs/>
                          <w:color w:val="000000" w:themeColor="text1"/>
                          <w:lang w:val="kk-KZ"/>
                        </w:rPr>
                        <w:t>–</w:t>
                      </w:r>
                      <w:r w:rsidRPr="00BE60C4">
                        <w:rPr>
                          <w:b/>
                          <w:bCs/>
                          <w:color w:val="000000" w:themeColor="text1"/>
                          <w:lang w:val="kk-KZ"/>
                        </w:rPr>
                        <w:t>коммуникациялық</w:t>
                      </w:r>
                    </w:p>
                    <w:p w:rsidR="000A209D" w:rsidRPr="00676A1D" w:rsidRDefault="000A209D" w:rsidP="000A209D">
                      <w:pPr>
                        <w:jc w:val="center"/>
                        <w:rPr>
                          <w:color w:val="000000" w:themeColor="text1"/>
                        </w:rPr>
                      </w:pPr>
                      <w:r w:rsidRPr="00676A1D">
                        <w:rPr>
                          <w:color w:val="000000" w:themeColor="text1"/>
                        </w:rPr>
                        <w:t>Ақпараттық технологияларды қолдана отырып студенттің өзіндік жұмысы</w:t>
                      </w:r>
                    </w:p>
                  </w:txbxContent>
                </v:textbox>
              </v:roundrect>
            </w:pict>
          </mc:Fallback>
        </mc:AlternateContent>
      </w:r>
    </w:p>
    <w:p w:rsidR="000A209D" w:rsidRDefault="000A209D" w:rsidP="000A209D">
      <w:pPr>
        <w:pStyle w:val="ae"/>
        <w:spacing w:before="0" w:beforeAutospacing="0" w:after="0" w:afterAutospacing="0"/>
        <w:ind w:left="1276"/>
        <w:jc w:val="both"/>
        <w:rPr>
          <w:sz w:val="28"/>
          <w:szCs w:val="28"/>
          <w:lang w:val="kk-KZ"/>
        </w:rPr>
      </w:pPr>
    </w:p>
    <w:p w:rsidR="000A209D" w:rsidRDefault="000A209D" w:rsidP="000A209D">
      <w:pPr>
        <w:pStyle w:val="ae"/>
        <w:spacing w:before="0" w:beforeAutospacing="0" w:after="0" w:afterAutospacing="0"/>
        <w:ind w:left="1276"/>
        <w:jc w:val="both"/>
        <w:rPr>
          <w:sz w:val="28"/>
          <w:szCs w:val="28"/>
          <w:lang w:val="kk-KZ"/>
        </w:rPr>
      </w:pPr>
    </w:p>
    <w:p w:rsidR="000A209D" w:rsidRDefault="000A209D" w:rsidP="000A209D">
      <w:pPr>
        <w:pStyle w:val="ae"/>
        <w:spacing w:before="0" w:beforeAutospacing="0" w:after="0" w:afterAutospacing="0"/>
        <w:ind w:left="1276"/>
        <w:jc w:val="both"/>
        <w:rPr>
          <w:sz w:val="28"/>
          <w:szCs w:val="28"/>
          <w:lang w:val="kk-KZ"/>
        </w:rPr>
      </w:pPr>
    </w:p>
    <w:p w:rsidR="000A209D" w:rsidRDefault="000A209D" w:rsidP="000A209D">
      <w:pPr>
        <w:pStyle w:val="ae"/>
        <w:spacing w:before="0" w:beforeAutospacing="0" w:after="0" w:afterAutospacing="0"/>
        <w:ind w:left="1276"/>
        <w:jc w:val="both"/>
        <w:rPr>
          <w:sz w:val="28"/>
          <w:szCs w:val="28"/>
          <w:lang w:val="kk-KZ"/>
        </w:rPr>
      </w:pPr>
    </w:p>
    <w:p w:rsidR="000A209D" w:rsidRDefault="000A209D" w:rsidP="0041785A">
      <w:pPr>
        <w:pStyle w:val="ae"/>
        <w:spacing w:before="0" w:beforeAutospacing="0" w:after="0" w:afterAutospacing="0"/>
        <w:jc w:val="both"/>
        <w:rPr>
          <w:sz w:val="28"/>
          <w:szCs w:val="28"/>
          <w:lang w:val="kk-KZ"/>
        </w:rPr>
      </w:pPr>
    </w:p>
    <w:p w:rsidR="0041785A" w:rsidRDefault="0041785A" w:rsidP="000A209D">
      <w:pPr>
        <w:pStyle w:val="ae"/>
        <w:spacing w:before="0" w:beforeAutospacing="0" w:after="0" w:afterAutospacing="0"/>
        <w:ind w:left="1276"/>
        <w:jc w:val="both"/>
        <w:rPr>
          <w:sz w:val="28"/>
          <w:szCs w:val="28"/>
          <w:lang w:val="kk-KZ"/>
        </w:rPr>
      </w:pPr>
    </w:p>
    <w:p w:rsidR="000A209D" w:rsidRDefault="000A209D" w:rsidP="0041785A">
      <w:pPr>
        <w:pStyle w:val="ae"/>
        <w:spacing w:before="0" w:beforeAutospacing="0" w:after="0" w:afterAutospacing="0"/>
        <w:ind w:left="1276"/>
        <w:jc w:val="both"/>
        <w:rPr>
          <w:sz w:val="28"/>
          <w:szCs w:val="28"/>
          <w:lang w:val="kk-KZ"/>
        </w:rPr>
      </w:pPr>
      <w:r>
        <w:rPr>
          <w:sz w:val="28"/>
          <w:szCs w:val="28"/>
          <w:lang w:val="kk-KZ"/>
        </w:rPr>
        <w:t>Сурет 1</w:t>
      </w:r>
      <w:r w:rsidR="0041785A" w:rsidRPr="000A3F3D">
        <w:rPr>
          <w:sz w:val="28"/>
          <w:szCs w:val="28"/>
          <w:lang w:val="kk-KZ"/>
        </w:rPr>
        <w:t>2</w:t>
      </w:r>
      <w:r w:rsidRPr="00E14D8D">
        <w:rPr>
          <w:sz w:val="28"/>
          <w:szCs w:val="28"/>
          <w:lang w:val="kk-KZ"/>
        </w:rPr>
        <w:t>–</w:t>
      </w:r>
      <w:r>
        <w:rPr>
          <w:sz w:val="28"/>
          <w:szCs w:val="28"/>
          <w:lang w:val="kk-KZ"/>
        </w:rPr>
        <w:t>Өзіндік жұмыстың формалары</w:t>
      </w:r>
    </w:p>
    <w:p w:rsidR="000A209D" w:rsidRPr="005D404D" w:rsidRDefault="000A209D" w:rsidP="000A209D">
      <w:pPr>
        <w:pStyle w:val="ae"/>
        <w:shd w:val="clear" w:color="auto" w:fill="FFFFFF"/>
        <w:spacing w:before="0" w:beforeAutospacing="0" w:after="0" w:afterAutospacing="0"/>
        <w:jc w:val="both"/>
        <w:rPr>
          <w:sz w:val="28"/>
          <w:szCs w:val="28"/>
          <w:lang w:val="kk-KZ"/>
        </w:rPr>
      </w:pPr>
      <w:r w:rsidRPr="005D404D">
        <w:rPr>
          <w:sz w:val="28"/>
          <w:szCs w:val="28"/>
          <w:lang w:val="kk-KZ"/>
        </w:rPr>
        <w:t>Әрине, өздік жұмыстың әрбір түрін толығырақ қарастырайық:</w:t>
      </w:r>
    </w:p>
    <w:p w:rsidR="000A209D" w:rsidRDefault="000A209D" w:rsidP="000A209D">
      <w:pPr>
        <w:pStyle w:val="ae"/>
        <w:shd w:val="clear" w:color="auto" w:fill="FFFFFF"/>
        <w:spacing w:before="0" w:beforeAutospacing="0" w:after="0" w:afterAutospacing="0"/>
        <w:jc w:val="both"/>
        <w:rPr>
          <w:sz w:val="28"/>
          <w:szCs w:val="28"/>
          <w:lang w:val="kk-KZ"/>
        </w:rPr>
      </w:pPr>
      <w:r w:rsidRPr="00686F81">
        <w:rPr>
          <w:i/>
          <w:iCs/>
          <w:sz w:val="28"/>
          <w:szCs w:val="28"/>
          <w:lang w:val="kk-KZ"/>
        </w:rPr>
        <w:t>Аудиториядан тыс орындалатын:</w:t>
      </w:r>
      <w:r>
        <w:rPr>
          <w:sz w:val="28"/>
          <w:szCs w:val="28"/>
          <w:lang w:val="kk-KZ"/>
        </w:rPr>
        <w:t xml:space="preserve"> </w:t>
      </w:r>
    </w:p>
    <w:p w:rsidR="000A209D" w:rsidRDefault="000A209D" w:rsidP="000A209D">
      <w:pPr>
        <w:pStyle w:val="ae"/>
        <w:shd w:val="clear" w:color="auto" w:fill="FFFFFF"/>
        <w:spacing w:before="0" w:beforeAutospacing="0" w:after="0" w:afterAutospacing="0"/>
        <w:jc w:val="both"/>
        <w:rPr>
          <w:b/>
          <w:bCs/>
          <w:sz w:val="28"/>
          <w:szCs w:val="28"/>
          <w:lang w:val="kk-KZ"/>
        </w:rPr>
      </w:pPr>
      <w:r>
        <w:rPr>
          <w:sz w:val="28"/>
          <w:szCs w:val="28"/>
          <w:lang w:val="kk-KZ"/>
        </w:rPr>
        <w:t>Б</w:t>
      </w:r>
      <w:r w:rsidRPr="005D404D">
        <w:rPr>
          <w:sz w:val="28"/>
          <w:szCs w:val="28"/>
          <w:lang w:val="kk-KZ"/>
        </w:rPr>
        <w:t xml:space="preserve">ұл сабақтан тыс, яғни </w:t>
      </w:r>
      <w:r>
        <w:rPr>
          <w:sz w:val="28"/>
          <w:szCs w:val="28"/>
          <w:lang w:val="kk-KZ"/>
        </w:rPr>
        <w:t xml:space="preserve">оқытушы </w:t>
      </w:r>
      <w:r w:rsidRPr="005D404D">
        <w:rPr>
          <w:sz w:val="28"/>
          <w:szCs w:val="28"/>
          <w:lang w:val="kk-KZ"/>
        </w:rPr>
        <w:t xml:space="preserve"> немесе басқа </w:t>
      </w:r>
      <w:r>
        <w:rPr>
          <w:sz w:val="28"/>
          <w:szCs w:val="28"/>
          <w:lang w:val="kk-KZ"/>
        </w:rPr>
        <w:t>студенттермен</w:t>
      </w:r>
      <w:r w:rsidRPr="005D404D">
        <w:rPr>
          <w:sz w:val="28"/>
          <w:szCs w:val="28"/>
          <w:lang w:val="kk-KZ"/>
        </w:rPr>
        <w:t xml:space="preserve"> тікелей байланыссыз орындалатын</w:t>
      </w:r>
      <w:r>
        <w:rPr>
          <w:sz w:val="28"/>
          <w:szCs w:val="28"/>
          <w:lang w:val="kk-KZ"/>
        </w:rPr>
        <w:t xml:space="preserve"> жеке</w:t>
      </w:r>
      <w:r w:rsidRPr="005D404D">
        <w:rPr>
          <w:sz w:val="28"/>
          <w:szCs w:val="28"/>
          <w:lang w:val="kk-KZ"/>
        </w:rPr>
        <w:t xml:space="preserve"> жұмыс түрі.</w:t>
      </w:r>
      <w:r>
        <w:rPr>
          <w:sz w:val="28"/>
          <w:szCs w:val="28"/>
          <w:lang w:val="kk-KZ"/>
        </w:rPr>
        <w:t xml:space="preserve"> </w:t>
      </w:r>
      <w:r w:rsidRPr="005D404D">
        <w:rPr>
          <w:sz w:val="28"/>
          <w:szCs w:val="28"/>
          <w:lang w:val="kk-KZ"/>
        </w:rPr>
        <w:t xml:space="preserve">Әдетте </w:t>
      </w:r>
      <w:r>
        <w:rPr>
          <w:sz w:val="28"/>
          <w:szCs w:val="28"/>
          <w:lang w:val="kk-KZ"/>
        </w:rPr>
        <w:t xml:space="preserve">оқытушының </w:t>
      </w:r>
      <w:r w:rsidRPr="005D404D">
        <w:rPr>
          <w:sz w:val="28"/>
          <w:szCs w:val="28"/>
          <w:lang w:val="kk-KZ"/>
        </w:rPr>
        <w:t xml:space="preserve">тікелей </w:t>
      </w:r>
      <w:proofErr w:type="spellStart"/>
      <w:r w:rsidRPr="005D404D">
        <w:rPr>
          <w:sz w:val="28"/>
          <w:szCs w:val="28"/>
          <w:lang w:val="kk-KZ"/>
        </w:rPr>
        <w:t>бақылауынсыз</w:t>
      </w:r>
      <w:proofErr w:type="spellEnd"/>
      <w:r w:rsidRPr="005D404D">
        <w:rPr>
          <w:sz w:val="28"/>
          <w:szCs w:val="28"/>
          <w:lang w:val="kk-KZ"/>
        </w:rPr>
        <w:t xml:space="preserve"> тапсырмаларды, жаттығуларды, үй тапсырмаларын орындау немесе өз бетінше оқуды қамтиды.</w:t>
      </w:r>
      <w:r>
        <w:rPr>
          <w:b/>
          <w:bCs/>
          <w:sz w:val="28"/>
          <w:szCs w:val="28"/>
          <w:lang w:val="kk-KZ"/>
        </w:rPr>
        <w:t xml:space="preserve"> </w:t>
      </w:r>
      <w:r w:rsidRPr="005D404D">
        <w:rPr>
          <w:sz w:val="28"/>
          <w:szCs w:val="28"/>
          <w:lang w:val="kk-KZ"/>
        </w:rPr>
        <w:t>Студент тапсырмаларды орындау үшін өз уақыты мен кеңістігін өз бетінше ұйымдастырады, көбінесе үйде немесе кітапханада бар оқу материалдарын пайдаланады.</w:t>
      </w:r>
    </w:p>
    <w:p w:rsidR="000A209D" w:rsidRDefault="000A209D" w:rsidP="000A209D">
      <w:pPr>
        <w:pStyle w:val="ae"/>
        <w:shd w:val="clear" w:color="auto" w:fill="FFFFFF"/>
        <w:spacing w:before="0" w:beforeAutospacing="0" w:after="0" w:afterAutospacing="0"/>
        <w:jc w:val="both"/>
        <w:rPr>
          <w:b/>
          <w:bCs/>
          <w:i/>
          <w:iCs/>
          <w:sz w:val="28"/>
          <w:szCs w:val="28"/>
          <w:lang w:val="kk-KZ"/>
        </w:rPr>
      </w:pPr>
      <w:r w:rsidRPr="00686F81">
        <w:rPr>
          <w:i/>
          <w:iCs/>
          <w:sz w:val="28"/>
          <w:szCs w:val="28"/>
          <w:lang w:val="kk-KZ"/>
        </w:rPr>
        <w:t>Аудиторияда орындалатын өзіндік жұмыс:</w:t>
      </w:r>
    </w:p>
    <w:p w:rsidR="000A209D" w:rsidRDefault="000A209D" w:rsidP="000A209D">
      <w:pPr>
        <w:pStyle w:val="ae"/>
        <w:shd w:val="clear" w:color="auto" w:fill="FFFFFF"/>
        <w:spacing w:before="0" w:beforeAutospacing="0" w:after="0" w:afterAutospacing="0"/>
        <w:jc w:val="both"/>
        <w:rPr>
          <w:b/>
          <w:bCs/>
          <w:i/>
          <w:iCs/>
          <w:sz w:val="28"/>
          <w:szCs w:val="28"/>
          <w:lang w:val="kk-KZ"/>
        </w:rPr>
      </w:pPr>
      <w:r w:rsidRPr="005D404D">
        <w:rPr>
          <w:sz w:val="28"/>
          <w:szCs w:val="28"/>
          <w:lang w:val="kk-KZ"/>
        </w:rPr>
        <w:t>Бұл оқытушының тікелей бақылауымен аудитория немесе аудитория ішінде орындалатын жұмыс түрі.</w:t>
      </w:r>
      <w:r>
        <w:rPr>
          <w:b/>
          <w:bCs/>
          <w:i/>
          <w:iCs/>
          <w:sz w:val="28"/>
          <w:szCs w:val="28"/>
          <w:lang w:val="kk-KZ"/>
        </w:rPr>
        <w:t xml:space="preserve"> </w:t>
      </w:r>
      <w:r w:rsidRPr="005D404D">
        <w:rPr>
          <w:sz w:val="28"/>
          <w:szCs w:val="28"/>
          <w:lang w:val="kk-KZ"/>
        </w:rPr>
        <w:t>Әдетте оқытушы мен студенттер тобы қатысатын лекцияларға, семинарларға, пікірталастарға, практикалық жаттығуларға және басқа оқу іс-шараларына қатысуды қамтиды.</w:t>
      </w:r>
      <w:r>
        <w:rPr>
          <w:sz w:val="28"/>
          <w:szCs w:val="28"/>
          <w:lang w:val="kk-KZ"/>
        </w:rPr>
        <w:t xml:space="preserve"> </w:t>
      </w:r>
      <w:r w:rsidRPr="005D404D">
        <w:rPr>
          <w:sz w:val="28"/>
          <w:szCs w:val="28"/>
          <w:lang w:val="kk-KZ"/>
        </w:rPr>
        <w:t xml:space="preserve">Студенттер сұрақ қоя алады, материалды талқылайды, есептерді шеше алады және </w:t>
      </w:r>
      <w:r>
        <w:rPr>
          <w:sz w:val="28"/>
          <w:szCs w:val="28"/>
          <w:lang w:val="kk-KZ"/>
        </w:rPr>
        <w:t>оқытушы</w:t>
      </w:r>
      <w:r w:rsidRPr="005D404D">
        <w:rPr>
          <w:sz w:val="28"/>
          <w:szCs w:val="28"/>
          <w:lang w:val="kk-KZ"/>
        </w:rPr>
        <w:t xml:space="preserve"> ұсынған іс-шараларға қатыса алады.</w:t>
      </w:r>
    </w:p>
    <w:p w:rsidR="000A209D" w:rsidRDefault="000A209D" w:rsidP="000A209D">
      <w:pPr>
        <w:pStyle w:val="ae"/>
        <w:shd w:val="clear" w:color="auto" w:fill="FFFFFF"/>
        <w:spacing w:before="0" w:beforeAutospacing="0" w:after="0" w:afterAutospacing="0"/>
        <w:jc w:val="both"/>
        <w:rPr>
          <w:b/>
          <w:bCs/>
          <w:i/>
          <w:iCs/>
          <w:sz w:val="28"/>
          <w:szCs w:val="28"/>
          <w:lang w:val="kk-KZ"/>
        </w:rPr>
      </w:pPr>
      <w:r w:rsidRPr="00686F81">
        <w:rPr>
          <w:i/>
          <w:iCs/>
          <w:sz w:val="28"/>
          <w:szCs w:val="28"/>
          <w:lang w:val="kk-KZ"/>
        </w:rPr>
        <w:t>Ақпарат</w:t>
      </w:r>
      <w:r>
        <w:rPr>
          <w:i/>
          <w:iCs/>
          <w:sz w:val="28"/>
          <w:szCs w:val="28"/>
          <w:lang w:val="kk-KZ"/>
        </w:rPr>
        <w:t>тық-</w:t>
      </w:r>
      <w:r w:rsidRPr="004C1AF4">
        <w:rPr>
          <w:i/>
          <w:iCs/>
          <w:sz w:val="28"/>
          <w:szCs w:val="28"/>
          <w:lang w:val="kk-KZ"/>
        </w:rPr>
        <w:t xml:space="preserve">коммуникациялық </w:t>
      </w:r>
      <w:r w:rsidRPr="005D404D">
        <w:rPr>
          <w:sz w:val="28"/>
          <w:szCs w:val="28"/>
          <w:lang w:val="kk-KZ"/>
        </w:rPr>
        <w:t>өз бетінше білім алу және өзара әрекеттесу үшін ақпараттық технологиялар мен коммуникациялық құралдарды пайдалануға ерекше мән беретін жұмыс түрі.</w:t>
      </w:r>
      <w:r>
        <w:rPr>
          <w:b/>
          <w:bCs/>
          <w:i/>
          <w:iCs/>
          <w:sz w:val="28"/>
          <w:szCs w:val="28"/>
          <w:lang w:val="kk-KZ"/>
        </w:rPr>
        <w:t xml:space="preserve"> </w:t>
      </w:r>
      <w:r w:rsidRPr="005D404D">
        <w:rPr>
          <w:sz w:val="28"/>
          <w:szCs w:val="28"/>
          <w:lang w:val="kk-KZ"/>
        </w:rPr>
        <w:t xml:space="preserve">Онлайн курстарды, </w:t>
      </w:r>
      <w:proofErr w:type="spellStart"/>
      <w:r w:rsidRPr="005D404D">
        <w:rPr>
          <w:sz w:val="28"/>
          <w:szCs w:val="28"/>
          <w:lang w:val="kk-KZ"/>
        </w:rPr>
        <w:t>вебинарларды</w:t>
      </w:r>
      <w:proofErr w:type="spellEnd"/>
      <w:r w:rsidRPr="005D404D">
        <w:rPr>
          <w:sz w:val="28"/>
          <w:szCs w:val="28"/>
          <w:lang w:val="kk-KZ"/>
        </w:rPr>
        <w:t xml:space="preserve">, виртуалды зертханаларды, пікірталас алаңдарын, </w:t>
      </w:r>
      <w:proofErr w:type="spellStart"/>
      <w:r w:rsidRPr="005D404D">
        <w:rPr>
          <w:sz w:val="28"/>
          <w:szCs w:val="28"/>
          <w:lang w:val="kk-KZ"/>
        </w:rPr>
        <w:t>чат</w:t>
      </w:r>
      <w:proofErr w:type="spellEnd"/>
      <w:r w:rsidRPr="005D404D">
        <w:rPr>
          <w:sz w:val="28"/>
          <w:szCs w:val="28"/>
          <w:lang w:val="kk-KZ"/>
        </w:rPr>
        <w:t xml:space="preserve"> бөлмелерін және басқа да байланыс пен ақпарат алмасу құралдарын қамтуы мүмкін.</w:t>
      </w:r>
      <w:r>
        <w:rPr>
          <w:b/>
          <w:bCs/>
          <w:i/>
          <w:iCs/>
          <w:sz w:val="28"/>
          <w:szCs w:val="28"/>
          <w:lang w:val="kk-KZ"/>
        </w:rPr>
        <w:t xml:space="preserve"> </w:t>
      </w:r>
      <w:r w:rsidRPr="005D404D">
        <w:rPr>
          <w:sz w:val="28"/>
          <w:szCs w:val="28"/>
          <w:lang w:val="kk-KZ"/>
        </w:rPr>
        <w:t xml:space="preserve">Студенттер интернет арқылы </w:t>
      </w:r>
      <w:r w:rsidRPr="005D404D">
        <w:rPr>
          <w:sz w:val="28"/>
          <w:szCs w:val="28"/>
          <w:lang w:val="kk-KZ"/>
        </w:rPr>
        <w:lastRenderedPageBreak/>
        <w:t>материалдарға, оқу курстарына және тапсырмаларға қол жеткізе алады, мұғалімдермен және басқа студенттермен виртуалды ортада байланыса алады.</w:t>
      </w:r>
    </w:p>
    <w:p w:rsidR="000A209D" w:rsidRPr="006E3300" w:rsidRDefault="000A209D" w:rsidP="000A209D">
      <w:pPr>
        <w:pStyle w:val="ae"/>
        <w:shd w:val="clear" w:color="auto" w:fill="FFFFFF"/>
        <w:spacing w:before="0" w:beforeAutospacing="0" w:after="0" w:afterAutospacing="0"/>
        <w:ind w:firstLine="709"/>
        <w:jc w:val="both"/>
        <w:rPr>
          <w:b/>
          <w:bCs/>
          <w:i/>
          <w:iCs/>
          <w:sz w:val="28"/>
          <w:szCs w:val="28"/>
          <w:lang w:val="kk-KZ"/>
        </w:rPr>
      </w:pPr>
      <w:r w:rsidRPr="00A93A34">
        <w:rPr>
          <w:sz w:val="28"/>
          <w:szCs w:val="28"/>
          <w:lang w:val="kk-KZ"/>
        </w:rPr>
        <w:t>Бұл формалардың әрқайсысының өзіндік артықшылықтары мен кемшіліктері бар, ал нақты форманы таңдау оқу мақсаттарына, студенттердің қалауына және оқу орнының мүмкіндіктеріне байланысты.</w:t>
      </w:r>
    </w:p>
    <w:p w:rsidR="000A209D" w:rsidRPr="00BC2CD3" w:rsidRDefault="000A209D" w:rsidP="000A209D">
      <w:pPr>
        <w:pStyle w:val="ae"/>
        <w:shd w:val="clear" w:color="auto" w:fill="FFFFFF"/>
        <w:spacing w:before="0" w:beforeAutospacing="0" w:after="0" w:afterAutospacing="0"/>
        <w:ind w:firstLine="709"/>
        <w:jc w:val="both"/>
        <w:rPr>
          <w:sz w:val="28"/>
          <w:szCs w:val="28"/>
          <w:lang w:val="kk-KZ"/>
        </w:rPr>
      </w:pPr>
      <w:r w:rsidRPr="00BC2CD3">
        <w:rPr>
          <w:sz w:val="28"/>
          <w:szCs w:val="28"/>
          <w:lang w:val="kk-KZ"/>
        </w:rPr>
        <w:t xml:space="preserve">Оқытудың бұл формалары қазіргі педагогика ғылымы үшін іргелі болып табылады және студенттердің қажеттіліктері мен ерекшеліктерін ескере отырып, </w:t>
      </w:r>
      <w:r w:rsidRPr="0041785A">
        <w:rPr>
          <w:sz w:val="28"/>
          <w:szCs w:val="28"/>
          <w:lang w:val="kk-KZ"/>
        </w:rPr>
        <w:t>оқытудың әртүрлі әдістері мен тәсілдерін ұсынады.</w:t>
      </w:r>
    </w:p>
    <w:p w:rsidR="000A209D" w:rsidRDefault="000A209D" w:rsidP="000A209D">
      <w:pPr>
        <w:pStyle w:val="ae"/>
        <w:spacing w:before="0" w:beforeAutospacing="0" w:after="0" w:afterAutospacing="0"/>
        <w:ind w:firstLine="709"/>
        <w:jc w:val="both"/>
        <w:rPr>
          <w:sz w:val="28"/>
          <w:szCs w:val="28"/>
          <w:lang w:val="kk-KZ"/>
        </w:rPr>
      </w:pPr>
    </w:p>
    <w:p w:rsidR="00FB7D6F" w:rsidRDefault="00FB7D6F" w:rsidP="000A209D">
      <w:pPr>
        <w:pStyle w:val="ae"/>
        <w:spacing w:before="0" w:beforeAutospacing="0" w:after="0" w:afterAutospacing="0"/>
        <w:ind w:firstLine="709"/>
        <w:jc w:val="both"/>
        <w:rPr>
          <w:sz w:val="28"/>
          <w:szCs w:val="28"/>
          <w:lang w:val="kk-KZ"/>
        </w:rPr>
      </w:pPr>
    </w:p>
    <w:p w:rsidR="00FB7D6F" w:rsidRDefault="00FB7D6F" w:rsidP="00FB7D6F">
      <w:pPr>
        <w:pStyle w:val="ae"/>
        <w:spacing w:before="0" w:beforeAutospacing="0" w:after="0" w:afterAutospacing="0"/>
        <w:jc w:val="both"/>
        <w:rPr>
          <w:sz w:val="28"/>
          <w:szCs w:val="28"/>
          <w:lang w:val="kk-KZ"/>
        </w:rPr>
      </w:pPr>
    </w:p>
    <w:p w:rsidR="00FB7D6F" w:rsidRDefault="00FB7D6F" w:rsidP="00FB7D6F">
      <w:pPr>
        <w:pStyle w:val="ae"/>
        <w:spacing w:before="0" w:beforeAutospacing="0" w:after="0" w:afterAutospacing="0"/>
        <w:jc w:val="both"/>
        <w:rPr>
          <w:sz w:val="28"/>
          <w:szCs w:val="28"/>
          <w:lang w:val="kk-KZ"/>
        </w:rPr>
      </w:pPr>
    </w:p>
    <w:p w:rsidR="00FB7D6F" w:rsidRDefault="00FB7D6F" w:rsidP="00FB7D6F">
      <w:pPr>
        <w:pStyle w:val="ae"/>
        <w:spacing w:before="0" w:beforeAutospacing="0" w:after="0" w:afterAutospacing="0"/>
        <w:jc w:val="both"/>
        <w:rPr>
          <w:sz w:val="28"/>
          <w:szCs w:val="28"/>
          <w:lang w:val="kk-KZ"/>
        </w:rPr>
      </w:pPr>
    </w:p>
    <w:p w:rsidR="0041785A" w:rsidRDefault="0041785A" w:rsidP="00FB7D6F">
      <w:pPr>
        <w:pStyle w:val="ae"/>
        <w:spacing w:before="0" w:beforeAutospacing="0" w:after="0" w:afterAutospacing="0"/>
        <w:jc w:val="both"/>
        <w:rPr>
          <w:sz w:val="28"/>
          <w:szCs w:val="28"/>
          <w:lang w:val="kk-KZ"/>
        </w:rPr>
      </w:pPr>
    </w:p>
    <w:p w:rsidR="0041785A" w:rsidRDefault="0041785A" w:rsidP="00FB7D6F">
      <w:pPr>
        <w:pStyle w:val="ae"/>
        <w:spacing w:before="0" w:beforeAutospacing="0" w:after="0" w:afterAutospacing="0"/>
        <w:jc w:val="both"/>
        <w:rPr>
          <w:sz w:val="28"/>
          <w:szCs w:val="28"/>
          <w:lang w:val="kk-KZ"/>
        </w:rPr>
      </w:pPr>
    </w:p>
    <w:p w:rsidR="00FB7D6F" w:rsidRDefault="00FB7D6F" w:rsidP="00FB7D6F">
      <w:pPr>
        <w:pStyle w:val="ae"/>
        <w:spacing w:before="0" w:beforeAutospacing="0" w:after="0" w:afterAutospacing="0"/>
        <w:jc w:val="both"/>
        <w:rPr>
          <w:sz w:val="28"/>
          <w:szCs w:val="28"/>
          <w:lang w:val="kk-KZ"/>
        </w:rPr>
      </w:pPr>
    </w:p>
    <w:p w:rsidR="00FB7D6F" w:rsidRDefault="00FB7D6F" w:rsidP="00FB7D6F">
      <w:pPr>
        <w:pStyle w:val="ae"/>
        <w:spacing w:before="0" w:beforeAutospacing="0" w:after="0" w:afterAutospacing="0"/>
        <w:jc w:val="both"/>
        <w:rPr>
          <w:sz w:val="28"/>
          <w:szCs w:val="28"/>
          <w:lang w:val="kk-KZ"/>
        </w:rPr>
      </w:pPr>
    </w:p>
    <w:p w:rsidR="00FB7D6F" w:rsidRDefault="00FB7D6F" w:rsidP="00FB7D6F">
      <w:pPr>
        <w:pStyle w:val="ae"/>
        <w:spacing w:before="0" w:beforeAutospacing="0" w:after="0" w:afterAutospacing="0"/>
        <w:jc w:val="both"/>
        <w:rPr>
          <w:sz w:val="28"/>
          <w:szCs w:val="28"/>
          <w:lang w:val="kk-KZ"/>
        </w:rPr>
      </w:pPr>
    </w:p>
    <w:p w:rsidR="00FB7D6F" w:rsidRDefault="00FB7D6F" w:rsidP="00FB7D6F">
      <w:pPr>
        <w:pStyle w:val="ae"/>
        <w:spacing w:before="0" w:beforeAutospacing="0" w:after="0" w:afterAutospacing="0"/>
        <w:jc w:val="both"/>
        <w:rPr>
          <w:sz w:val="28"/>
          <w:szCs w:val="28"/>
          <w:lang w:val="kk-KZ"/>
        </w:rPr>
      </w:pPr>
    </w:p>
    <w:p w:rsidR="0041785A" w:rsidRDefault="0041785A">
      <w:pPr>
        <w:rPr>
          <w:sz w:val="28"/>
          <w:szCs w:val="28"/>
          <w:lang w:val="kk-KZ"/>
        </w:rPr>
      </w:pPr>
      <w:r>
        <w:rPr>
          <w:sz w:val="28"/>
          <w:szCs w:val="28"/>
          <w:lang w:val="kk-KZ"/>
        </w:rPr>
        <w:br w:type="page"/>
      </w:r>
    </w:p>
    <w:p w:rsidR="00FB7D6F" w:rsidRPr="00627864" w:rsidRDefault="00FB7D6F" w:rsidP="00FB7D6F">
      <w:pPr>
        <w:rPr>
          <w:color w:val="000000" w:themeColor="text1"/>
          <w:lang w:val="kk-KZ"/>
        </w:rPr>
      </w:pPr>
      <w:r>
        <w:rPr>
          <w:noProof/>
          <w:lang w:val="kk-KZ"/>
          <w14:ligatures w14:val="standardContextual"/>
        </w:rPr>
        <w:lastRenderedPageBreak/>
        <mc:AlternateContent>
          <mc:Choice Requires="wps">
            <w:drawing>
              <wp:anchor distT="0" distB="0" distL="114300" distR="114300" simplePos="0" relativeHeight="251891712" behindDoc="0" locked="0" layoutInCell="1" allowOverlap="1" wp14:anchorId="6763D451" wp14:editId="7BD528AC">
                <wp:simplePos x="0" y="0"/>
                <wp:positionH relativeFrom="column">
                  <wp:posOffset>54982</wp:posOffset>
                </wp:positionH>
                <wp:positionV relativeFrom="paragraph">
                  <wp:posOffset>108607</wp:posOffset>
                </wp:positionV>
                <wp:extent cx="526415" cy="8073894"/>
                <wp:effectExtent l="0" t="0" r="6985" b="16510"/>
                <wp:wrapNone/>
                <wp:docPr id="1812697446" name="Скругленный прямоугольник 2"/>
                <wp:cNvGraphicFramePr/>
                <a:graphic xmlns:a="http://schemas.openxmlformats.org/drawingml/2006/main">
                  <a:graphicData uri="http://schemas.microsoft.com/office/word/2010/wordprocessingShape">
                    <wps:wsp>
                      <wps:cNvSpPr/>
                      <wps:spPr>
                        <a:xfrm>
                          <a:off x="0" y="0"/>
                          <a:ext cx="526415" cy="8073894"/>
                        </a:xfrm>
                        <a:prstGeom prst="roundRect">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FB7D6F" w:rsidRPr="00627864" w:rsidRDefault="00FB7D6F" w:rsidP="00FB7D6F">
                            <w:pPr>
                              <w:jc w:val="center"/>
                              <w:rPr>
                                <w:b/>
                                <w:bCs/>
                                <w:color w:val="000000" w:themeColor="text1"/>
                                <w:sz w:val="32"/>
                                <w:szCs w:val="32"/>
                                <w:lang w:val="kk-KZ"/>
                              </w:rPr>
                            </w:pPr>
                            <w:r w:rsidRPr="00627864">
                              <w:rPr>
                                <w:b/>
                                <w:bCs/>
                                <w:color w:val="000000" w:themeColor="text1"/>
                                <w:sz w:val="32"/>
                                <w:szCs w:val="32"/>
                                <w:lang w:val="kk-KZ"/>
                              </w:rPr>
                              <w:t>Студенттің өзіндік жұмыстары</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63D451" id="Скругленный прямоугольник 2" o:spid="_x0000_s1058" style="position:absolute;margin-left:4.35pt;margin-top:8.55pt;width:41.45pt;height:635.75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" fillcolor="#bdd6ee [1304]" strokecolor="#09101d [484]" strokeweight="1pt">
                <v:stroke joinstyle="miter"/>
                <v:textbox style="layout-flow:vertical;mso-layout-flow-alt:bottom-to-top">
                  <w:txbxContent>
                    <w:p w:rsidR="00FB7D6F" w:rsidRPr="00627864" w:rsidRDefault="00FB7D6F" w:rsidP="00FB7D6F">
                      <w:pPr>
                        <w:jc w:val="center"/>
                        <w:rPr>
                          <w:b/>
                          <w:bCs/>
                          <w:color w:val="000000" w:themeColor="text1"/>
                          <w:sz w:val="32"/>
                          <w:szCs w:val="32"/>
                          <w:lang w:val="kk-KZ"/>
                        </w:rPr>
                      </w:pPr>
                      <w:r w:rsidRPr="00627864">
                        <w:rPr>
                          <w:b/>
                          <w:bCs/>
                          <w:color w:val="000000" w:themeColor="text1"/>
                          <w:sz w:val="32"/>
                          <w:szCs w:val="32"/>
                          <w:lang w:val="kk-KZ"/>
                        </w:rPr>
                        <w:t>Студенттің өзіндік жұмыстары</w:t>
                      </w:r>
                    </w:p>
                  </w:txbxContent>
                </v:textbox>
              </v:roundrect>
            </w:pict>
          </mc:Fallback>
        </mc:AlternateContent>
      </w:r>
    </w:p>
    <w:p w:rsidR="00FB7D6F" w:rsidRPr="00627864" w:rsidRDefault="00FB7D6F" w:rsidP="00FB7D6F">
      <w:pPr>
        <w:rPr>
          <w:color w:val="000000" w:themeColor="text1"/>
          <w:lang w:val="kk-KZ"/>
        </w:rPr>
      </w:pPr>
      <w:r>
        <w:rPr>
          <w:noProof/>
          <w:color w:val="000000" w:themeColor="text1"/>
          <w:lang w:val="kk-KZ"/>
          <w14:ligatures w14:val="standardContextual"/>
        </w:rPr>
        <mc:AlternateContent>
          <mc:Choice Requires="wps">
            <w:drawing>
              <wp:anchor distT="0" distB="0" distL="114300" distR="114300" simplePos="0" relativeHeight="251888640" behindDoc="0" locked="0" layoutInCell="1" allowOverlap="1" wp14:anchorId="3B865B5A" wp14:editId="2C6B51C1">
                <wp:simplePos x="0" y="0"/>
                <wp:positionH relativeFrom="column">
                  <wp:posOffset>4346779</wp:posOffset>
                </wp:positionH>
                <wp:positionV relativeFrom="paragraph">
                  <wp:posOffset>6975098</wp:posOffset>
                </wp:positionV>
                <wp:extent cx="155479" cy="0"/>
                <wp:effectExtent l="0" t="63500" r="0" b="63500"/>
                <wp:wrapNone/>
                <wp:docPr id="1797333997" name="Прямая со стрелкой 23"/>
                <wp:cNvGraphicFramePr/>
                <a:graphic xmlns:a="http://schemas.openxmlformats.org/drawingml/2006/main">
                  <a:graphicData uri="http://schemas.microsoft.com/office/word/2010/wordprocessingShape">
                    <wps:wsp>
                      <wps:cNvCnPr/>
                      <wps:spPr>
                        <a:xfrm>
                          <a:off x="0" y="0"/>
                          <a:ext cx="155479"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E2C16E" id="Прямая со стрелкой 23" o:spid="_x0000_s1026" type="#_x0000_t32" style="position:absolute;margin-left:342.25pt;margin-top:549.2pt;width:12.25pt;height:0;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" strokecolor="black [3213]" strokeweight="2.25pt">
                <v:stroke endarrow="block" joinstyle="miter"/>
              </v:shape>
            </w:pict>
          </mc:Fallback>
        </mc:AlternateContent>
      </w:r>
      <w:r w:rsidRPr="00627864">
        <w:rPr>
          <w:noProof/>
          <w:color w:val="000000" w:themeColor="text1"/>
          <w:lang w:val="kk-KZ"/>
          <w14:ligatures w14:val="standardContextual"/>
        </w:rPr>
        <mc:AlternateContent>
          <mc:Choice Requires="wps">
            <w:drawing>
              <wp:anchor distT="0" distB="0" distL="114300" distR="114300" simplePos="0" relativeHeight="251873280" behindDoc="0" locked="0" layoutInCell="1" allowOverlap="1" wp14:anchorId="2C2C2C96" wp14:editId="35B7374E">
                <wp:simplePos x="0" y="0"/>
                <wp:positionH relativeFrom="column">
                  <wp:posOffset>4505960</wp:posOffset>
                </wp:positionH>
                <wp:positionV relativeFrom="paragraph">
                  <wp:posOffset>6688455</wp:posOffset>
                </wp:positionV>
                <wp:extent cx="1177290" cy="557530"/>
                <wp:effectExtent l="0" t="0" r="16510" b="13970"/>
                <wp:wrapNone/>
                <wp:docPr id="2076507153" name="Скругленный прямоугольник 1"/>
                <wp:cNvGraphicFramePr/>
                <a:graphic xmlns:a="http://schemas.openxmlformats.org/drawingml/2006/main">
                  <a:graphicData uri="http://schemas.microsoft.com/office/word/2010/wordprocessingShape">
                    <wps:wsp>
                      <wps:cNvSpPr/>
                      <wps:spPr>
                        <a:xfrm>
                          <a:off x="0" y="0"/>
                          <a:ext cx="1177290" cy="557530"/>
                        </a:xfrm>
                        <a:prstGeom prst="roundRect">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FB7D6F" w:rsidRPr="00627864" w:rsidRDefault="00FB7D6F" w:rsidP="00FB7D6F">
                            <w:pPr>
                              <w:jc w:val="center"/>
                              <w:rPr>
                                <w:color w:val="000000" w:themeColor="text1"/>
                              </w:rPr>
                            </w:pPr>
                            <w:r w:rsidRPr="00627864">
                              <w:rPr>
                                <w:color w:val="000000" w:themeColor="text1"/>
                                <w:lang w:val="kk-KZ"/>
                              </w:rPr>
                              <w:t>жазба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C2C2C96" id="Скругленный прямоугольник 1" o:spid="_x0000_s1059" style="position:absolute;margin-left:354.8pt;margin-top:526.65pt;width:92.7pt;height:43.9pt;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" fillcolor="#bdd6ee [1304]" strokecolor="#09101d [484]" strokeweight="1pt">
                <v:stroke joinstyle="miter"/>
                <v:textbox>
                  <w:txbxContent>
                    <w:p w:rsidR="00FB7D6F" w:rsidRPr="00627864" w:rsidRDefault="00FB7D6F" w:rsidP="00FB7D6F">
                      <w:pPr>
                        <w:jc w:val="center"/>
                        <w:rPr>
                          <w:color w:val="000000" w:themeColor="text1"/>
                        </w:rPr>
                      </w:pPr>
                      <w:r w:rsidRPr="00627864">
                        <w:rPr>
                          <w:color w:val="000000" w:themeColor="text1"/>
                          <w:lang w:val="kk-KZ"/>
                        </w:rPr>
                        <w:t>жазба</w:t>
                      </w:r>
                    </w:p>
                  </w:txbxContent>
                </v:textbox>
              </v:roundrect>
            </w:pict>
          </mc:Fallback>
        </mc:AlternateContent>
      </w:r>
      <w:r>
        <w:rPr>
          <w:noProof/>
          <w:color w:val="000000" w:themeColor="text1"/>
          <w:lang w:val="kk-KZ"/>
          <w14:ligatures w14:val="standardContextual"/>
        </w:rPr>
        <mc:AlternateContent>
          <mc:Choice Requires="wps">
            <w:drawing>
              <wp:anchor distT="0" distB="0" distL="114300" distR="114300" simplePos="0" relativeHeight="251887616" behindDoc="0" locked="0" layoutInCell="1" allowOverlap="1" wp14:anchorId="50D189BF" wp14:editId="119E3922">
                <wp:simplePos x="0" y="0"/>
                <wp:positionH relativeFrom="column">
                  <wp:posOffset>2859211</wp:posOffset>
                </wp:positionH>
                <wp:positionV relativeFrom="paragraph">
                  <wp:posOffset>6973592</wp:posOffset>
                </wp:positionV>
                <wp:extent cx="136719" cy="0"/>
                <wp:effectExtent l="0" t="63500" r="0" b="63500"/>
                <wp:wrapNone/>
                <wp:docPr id="260116634" name="Прямая со стрелкой 20"/>
                <wp:cNvGraphicFramePr/>
                <a:graphic xmlns:a="http://schemas.openxmlformats.org/drawingml/2006/main">
                  <a:graphicData uri="http://schemas.microsoft.com/office/word/2010/wordprocessingShape">
                    <wps:wsp>
                      <wps:cNvCnPr/>
                      <wps:spPr>
                        <a:xfrm>
                          <a:off x="0" y="0"/>
                          <a:ext cx="136719"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1B8609" id="Прямая со стрелкой 20" o:spid="_x0000_s1026" type="#_x0000_t32" style="position:absolute;margin-left:225.15pt;margin-top:549.1pt;width:10.75pt;height:0;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" strokecolor="black [3213]" strokeweight="2.25pt">
                <v:stroke endarrow="block" joinstyle="miter"/>
              </v:shape>
            </w:pict>
          </mc:Fallback>
        </mc:AlternateContent>
      </w:r>
      <w:r>
        <w:rPr>
          <w:noProof/>
          <w:color w:val="000000" w:themeColor="text1"/>
          <w:lang w:val="kk-KZ"/>
          <w14:ligatures w14:val="standardContextual"/>
        </w:rPr>
        <mc:AlternateContent>
          <mc:Choice Requires="wps">
            <w:drawing>
              <wp:anchor distT="0" distB="0" distL="114300" distR="114300" simplePos="0" relativeHeight="251886592" behindDoc="0" locked="0" layoutInCell="1" allowOverlap="1" wp14:anchorId="7E029188" wp14:editId="439619D9">
                <wp:simplePos x="0" y="0"/>
                <wp:positionH relativeFrom="column">
                  <wp:posOffset>2835964</wp:posOffset>
                </wp:positionH>
                <wp:positionV relativeFrom="paragraph">
                  <wp:posOffset>5509002</wp:posOffset>
                </wp:positionV>
                <wp:extent cx="294694" cy="209227"/>
                <wp:effectExtent l="12700" t="12700" r="35560" b="32385"/>
                <wp:wrapNone/>
                <wp:docPr id="1530707603" name="Прямая со стрелкой 16"/>
                <wp:cNvGraphicFramePr/>
                <a:graphic xmlns:a="http://schemas.openxmlformats.org/drawingml/2006/main">
                  <a:graphicData uri="http://schemas.microsoft.com/office/word/2010/wordprocessingShape">
                    <wps:wsp>
                      <wps:cNvCnPr/>
                      <wps:spPr>
                        <a:xfrm>
                          <a:off x="0" y="0"/>
                          <a:ext cx="294694" cy="209227"/>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6AFB9B" id="Прямая со стрелкой 16" o:spid="_x0000_s1026" type="#_x0000_t32" style="position:absolute;margin-left:223.3pt;margin-top:433.8pt;width:23.2pt;height:16.45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" strokecolor="black [3213]" strokeweight="2.25pt">
                <v:stroke endarrow="block" joinstyle="miter"/>
              </v:shape>
            </w:pict>
          </mc:Fallback>
        </mc:AlternateContent>
      </w:r>
      <w:r>
        <w:rPr>
          <w:noProof/>
          <w:color w:val="000000" w:themeColor="text1"/>
          <w:lang w:val="kk-KZ"/>
          <w14:ligatures w14:val="standardContextual"/>
        </w:rPr>
        <mc:AlternateContent>
          <mc:Choice Requires="wps">
            <w:drawing>
              <wp:anchor distT="0" distB="0" distL="114300" distR="114300" simplePos="0" relativeHeight="251885568" behindDoc="0" locked="0" layoutInCell="1" allowOverlap="1" wp14:anchorId="706A7504" wp14:editId="3F181CD4">
                <wp:simplePos x="0" y="0"/>
                <wp:positionH relativeFrom="column">
                  <wp:posOffset>2835964</wp:posOffset>
                </wp:positionH>
                <wp:positionV relativeFrom="paragraph">
                  <wp:posOffset>5051802</wp:posOffset>
                </wp:positionV>
                <wp:extent cx="294543" cy="255722"/>
                <wp:effectExtent l="12700" t="25400" r="23495" b="11430"/>
                <wp:wrapNone/>
                <wp:docPr id="1233500521" name="Прямая со стрелкой 15"/>
                <wp:cNvGraphicFramePr/>
                <a:graphic xmlns:a="http://schemas.openxmlformats.org/drawingml/2006/main">
                  <a:graphicData uri="http://schemas.microsoft.com/office/word/2010/wordprocessingShape">
                    <wps:wsp>
                      <wps:cNvCnPr/>
                      <wps:spPr>
                        <a:xfrm flipV="1">
                          <a:off x="0" y="0"/>
                          <a:ext cx="294543" cy="255722"/>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78E412" id="Прямая со стрелкой 15" o:spid="_x0000_s1026" type="#_x0000_t32" style="position:absolute;margin-left:223.3pt;margin-top:397.8pt;width:23.2pt;height:20.15pt;flip:y;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" strokecolor="black [3213]" strokeweight="2.25pt">
                <v:stroke endarrow="block" joinstyle="miter"/>
              </v:shape>
            </w:pict>
          </mc:Fallback>
        </mc:AlternateContent>
      </w:r>
      <w:r>
        <w:rPr>
          <w:noProof/>
          <w:color w:val="000000" w:themeColor="text1"/>
          <w:lang w:val="kk-KZ"/>
          <w14:ligatures w14:val="standardContextual"/>
        </w:rPr>
        <mc:AlternateContent>
          <mc:Choice Requires="wps">
            <w:drawing>
              <wp:anchor distT="0" distB="0" distL="114300" distR="114300" simplePos="0" relativeHeight="251884544" behindDoc="0" locked="0" layoutInCell="1" allowOverlap="1" wp14:anchorId="1B16CCF5" wp14:editId="54C1819C">
                <wp:simplePos x="0" y="0"/>
                <wp:positionH relativeFrom="column">
                  <wp:posOffset>2600723</wp:posOffset>
                </wp:positionH>
                <wp:positionV relativeFrom="paragraph">
                  <wp:posOffset>5655827</wp:posOffset>
                </wp:positionV>
                <wp:extent cx="529935" cy="767575"/>
                <wp:effectExtent l="12700" t="12700" r="41910" b="33020"/>
                <wp:wrapNone/>
                <wp:docPr id="1553157676" name="Прямая со стрелкой 14"/>
                <wp:cNvGraphicFramePr/>
                <a:graphic xmlns:a="http://schemas.openxmlformats.org/drawingml/2006/main">
                  <a:graphicData uri="http://schemas.microsoft.com/office/word/2010/wordprocessingShape">
                    <wps:wsp>
                      <wps:cNvCnPr/>
                      <wps:spPr>
                        <a:xfrm>
                          <a:off x="0" y="0"/>
                          <a:ext cx="529935" cy="7675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25C52D" id="Прямая со стрелкой 14" o:spid="_x0000_s1026" type="#_x0000_t32" style="position:absolute;margin-left:204.8pt;margin-top:445.35pt;width:41.75pt;height:60.45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" strokecolor="black [3213]" strokeweight="2.25pt">
                <v:stroke endarrow="block" joinstyle="miter"/>
              </v:shape>
            </w:pict>
          </mc:Fallback>
        </mc:AlternateContent>
      </w:r>
      <w:r>
        <w:rPr>
          <w:noProof/>
          <w:color w:val="000000" w:themeColor="text1"/>
          <w:lang w:val="kk-KZ"/>
          <w14:ligatures w14:val="standardContextual"/>
        </w:rPr>
        <mc:AlternateContent>
          <mc:Choice Requires="wps">
            <w:drawing>
              <wp:anchor distT="0" distB="0" distL="114300" distR="114300" simplePos="0" relativeHeight="251883520" behindDoc="0" locked="0" layoutInCell="1" allowOverlap="1" wp14:anchorId="1E9616C4" wp14:editId="7EF40F8D">
                <wp:simplePos x="0" y="0"/>
                <wp:positionH relativeFrom="column">
                  <wp:posOffset>2549471</wp:posOffset>
                </wp:positionH>
                <wp:positionV relativeFrom="paragraph">
                  <wp:posOffset>4292385</wp:posOffset>
                </wp:positionV>
                <wp:extent cx="534692" cy="805912"/>
                <wp:effectExtent l="12700" t="25400" r="24130" b="19685"/>
                <wp:wrapNone/>
                <wp:docPr id="1010682045" name="Прямая со стрелкой 13"/>
                <wp:cNvGraphicFramePr/>
                <a:graphic xmlns:a="http://schemas.openxmlformats.org/drawingml/2006/main">
                  <a:graphicData uri="http://schemas.microsoft.com/office/word/2010/wordprocessingShape">
                    <wps:wsp>
                      <wps:cNvCnPr/>
                      <wps:spPr>
                        <a:xfrm flipV="1">
                          <a:off x="0" y="0"/>
                          <a:ext cx="534692" cy="805912"/>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A12A66" id="Прямая со стрелкой 13" o:spid="_x0000_s1026" type="#_x0000_t32" style="position:absolute;margin-left:200.75pt;margin-top:338pt;width:42.1pt;height:63.45pt;flip:y;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" strokecolor="black [3213]" strokeweight="2.25pt">
                <v:stroke endarrow="block" joinstyle="miter"/>
              </v:shape>
            </w:pict>
          </mc:Fallback>
        </mc:AlternateContent>
      </w:r>
      <w:r w:rsidRPr="00627864">
        <w:rPr>
          <w:noProof/>
          <w:color w:val="000000" w:themeColor="text1"/>
          <w:lang w:val="kk-KZ"/>
          <w14:ligatures w14:val="standardContextual"/>
        </w:rPr>
        <mc:AlternateContent>
          <mc:Choice Requires="wps">
            <w:drawing>
              <wp:anchor distT="0" distB="0" distL="114300" distR="114300" simplePos="0" relativeHeight="251866112" behindDoc="0" locked="0" layoutInCell="1" allowOverlap="1" wp14:anchorId="740596D2" wp14:editId="1577E735">
                <wp:simplePos x="0" y="0"/>
                <wp:positionH relativeFrom="column">
                  <wp:posOffset>1104481</wp:posOffset>
                </wp:positionH>
                <wp:positionV relativeFrom="paragraph">
                  <wp:posOffset>5098200</wp:posOffset>
                </wp:positionV>
                <wp:extent cx="1728061" cy="557939"/>
                <wp:effectExtent l="0" t="0" r="12065" b="13970"/>
                <wp:wrapNone/>
                <wp:docPr id="624124886" name="Скругленный прямоугольник 1"/>
                <wp:cNvGraphicFramePr/>
                <a:graphic xmlns:a="http://schemas.openxmlformats.org/drawingml/2006/main">
                  <a:graphicData uri="http://schemas.microsoft.com/office/word/2010/wordprocessingShape">
                    <wps:wsp>
                      <wps:cNvSpPr/>
                      <wps:spPr>
                        <a:xfrm>
                          <a:off x="0" y="0"/>
                          <a:ext cx="1728061" cy="557939"/>
                        </a:xfrm>
                        <a:prstGeom prst="round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rsidR="00FB7D6F" w:rsidRPr="00627864" w:rsidRDefault="00FB7D6F" w:rsidP="00FB7D6F">
                            <w:pPr>
                              <w:jc w:val="center"/>
                              <w:rPr>
                                <w:color w:val="000000" w:themeColor="text1"/>
                              </w:rPr>
                            </w:pPr>
                            <w:r w:rsidRPr="00627864">
                              <w:rPr>
                                <w:color w:val="000000" w:themeColor="text1"/>
                                <w:lang w:val="kk-KZ"/>
                              </w:rPr>
                              <w:t xml:space="preserve">  Білімді меңгеру көзі мен әдісі бойынша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0596D2" id="_x0000_s1060" style="position:absolute;margin-left:86.95pt;margin-top:401.45pt;width:136.05pt;height:43.95pt;z-index:251866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" fillcolor="#ffc000" strokecolor="#09101d [484]" strokeweight="1pt">
                <v:stroke joinstyle="miter"/>
                <v:textbox>
                  <w:txbxContent>
                    <w:p w:rsidR="00FB7D6F" w:rsidRPr="00627864" w:rsidRDefault="00FB7D6F" w:rsidP="00FB7D6F">
                      <w:pPr>
                        <w:jc w:val="center"/>
                        <w:rPr>
                          <w:color w:val="000000" w:themeColor="text1"/>
                        </w:rPr>
                      </w:pPr>
                      <w:r w:rsidRPr="00627864">
                        <w:rPr>
                          <w:color w:val="000000" w:themeColor="text1"/>
                          <w:lang w:val="kk-KZ"/>
                        </w:rPr>
                        <w:t xml:space="preserve">  </w:t>
                      </w:r>
                      <w:r w:rsidRPr="00627864">
                        <w:rPr>
                          <w:color w:val="000000" w:themeColor="text1"/>
                          <w:lang w:val="kk-KZ"/>
                        </w:rPr>
                        <w:t>Білімді меңгеру көзі мен әдісі бойынша</w:t>
                      </w:r>
                    </w:p>
                  </w:txbxContent>
                </v:textbox>
              </v:roundrect>
            </w:pict>
          </mc:Fallback>
        </mc:AlternateContent>
      </w:r>
      <w:r>
        <w:rPr>
          <w:noProof/>
          <w:color w:val="000000" w:themeColor="text1"/>
          <w:lang w:val="kk-KZ"/>
          <w14:ligatures w14:val="standardContextual"/>
        </w:rPr>
        <mc:AlternateContent>
          <mc:Choice Requires="wps">
            <w:drawing>
              <wp:anchor distT="0" distB="0" distL="114300" distR="114300" simplePos="0" relativeHeight="251882496" behindDoc="0" locked="0" layoutInCell="1" allowOverlap="1" wp14:anchorId="33EDABE7" wp14:editId="3FE899FB">
                <wp:simplePos x="0" y="0"/>
                <wp:positionH relativeFrom="column">
                  <wp:posOffset>2833392</wp:posOffset>
                </wp:positionH>
                <wp:positionV relativeFrom="paragraph">
                  <wp:posOffset>3377985</wp:posOffset>
                </wp:positionV>
                <wp:extent cx="204276" cy="271220"/>
                <wp:effectExtent l="12700" t="12700" r="24765" b="20955"/>
                <wp:wrapNone/>
                <wp:docPr id="619684379" name="Прямая со стрелкой 11"/>
                <wp:cNvGraphicFramePr/>
                <a:graphic xmlns:a="http://schemas.openxmlformats.org/drawingml/2006/main">
                  <a:graphicData uri="http://schemas.microsoft.com/office/word/2010/wordprocessingShape">
                    <wps:wsp>
                      <wps:cNvCnPr/>
                      <wps:spPr>
                        <a:xfrm>
                          <a:off x="0" y="0"/>
                          <a:ext cx="204276" cy="27122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EB7B0B" id="Прямая со стрелкой 11" o:spid="_x0000_s1026" type="#_x0000_t32" style="position:absolute;margin-left:223.1pt;margin-top:266pt;width:16.1pt;height:21.35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" strokecolor="black [3213]" strokeweight="2.25pt">
                <v:stroke endarrow="block" joinstyle="miter"/>
              </v:shape>
            </w:pict>
          </mc:Fallback>
        </mc:AlternateContent>
      </w:r>
      <w:r>
        <w:rPr>
          <w:noProof/>
          <w:color w:val="000000" w:themeColor="text1"/>
          <w:lang w:val="kk-KZ"/>
          <w14:ligatures w14:val="standardContextual"/>
        </w:rPr>
        <mc:AlternateContent>
          <mc:Choice Requires="wps">
            <w:drawing>
              <wp:anchor distT="0" distB="0" distL="114300" distR="114300" simplePos="0" relativeHeight="251881472" behindDoc="0" locked="0" layoutInCell="1" allowOverlap="1" wp14:anchorId="5967FC96" wp14:editId="0551EE7F">
                <wp:simplePos x="0" y="0"/>
                <wp:positionH relativeFrom="column">
                  <wp:posOffset>2835965</wp:posOffset>
                </wp:positionH>
                <wp:positionV relativeFrom="paragraph">
                  <wp:posOffset>2961682</wp:posOffset>
                </wp:positionV>
                <wp:extent cx="201908" cy="199325"/>
                <wp:effectExtent l="12700" t="25400" r="27305" b="17145"/>
                <wp:wrapNone/>
                <wp:docPr id="491768704" name="Прямая со стрелкой 10"/>
                <wp:cNvGraphicFramePr/>
                <a:graphic xmlns:a="http://schemas.openxmlformats.org/drawingml/2006/main">
                  <a:graphicData uri="http://schemas.microsoft.com/office/word/2010/wordprocessingShape">
                    <wps:wsp>
                      <wps:cNvCnPr/>
                      <wps:spPr>
                        <a:xfrm flipV="1">
                          <a:off x="0" y="0"/>
                          <a:ext cx="201908" cy="1993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1BDB73" id="Прямая со стрелкой 10" o:spid="_x0000_s1026" type="#_x0000_t32" style="position:absolute;margin-left:223.3pt;margin-top:233.2pt;width:15.9pt;height:15.7pt;flip: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" strokecolor="black [3213]" strokeweight="2.25pt">
                <v:stroke endarrow="block" joinstyle="miter"/>
              </v:shape>
            </w:pict>
          </mc:Fallback>
        </mc:AlternateContent>
      </w:r>
      <w:r w:rsidRPr="00627864">
        <w:rPr>
          <w:noProof/>
          <w:color w:val="000000" w:themeColor="text1"/>
          <w:lang w:val="kk-KZ"/>
          <w14:ligatures w14:val="standardContextual"/>
        </w:rPr>
        <mc:AlternateContent>
          <mc:Choice Requires="wps">
            <w:drawing>
              <wp:anchor distT="0" distB="0" distL="114300" distR="114300" simplePos="0" relativeHeight="251860992" behindDoc="0" locked="0" layoutInCell="1" allowOverlap="1" wp14:anchorId="3337361C" wp14:editId="68239DF2">
                <wp:simplePos x="0" y="0"/>
                <wp:positionH relativeFrom="column">
                  <wp:posOffset>1105535</wp:posOffset>
                </wp:positionH>
                <wp:positionV relativeFrom="paragraph">
                  <wp:posOffset>2964180</wp:posOffset>
                </wp:positionV>
                <wp:extent cx="1727835" cy="557530"/>
                <wp:effectExtent l="0" t="0" r="12065" b="13970"/>
                <wp:wrapNone/>
                <wp:docPr id="728335106" name="Скругленный прямоугольник 1"/>
                <wp:cNvGraphicFramePr/>
                <a:graphic xmlns:a="http://schemas.openxmlformats.org/drawingml/2006/main">
                  <a:graphicData uri="http://schemas.microsoft.com/office/word/2010/wordprocessingShape">
                    <wps:wsp>
                      <wps:cNvSpPr/>
                      <wps:spPr>
                        <a:xfrm>
                          <a:off x="0" y="0"/>
                          <a:ext cx="1727835" cy="557530"/>
                        </a:xfrm>
                        <a:prstGeom prst="roundRect">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FB7D6F" w:rsidRPr="00627864" w:rsidRDefault="00FB7D6F" w:rsidP="00FB7D6F">
                            <w:pPr>
                              <w:jc w:val="center"/>
                              <w:rPr>
                                <w:color w:val="000000" w:themeColor="text1"/>
                              </w:rPr>
                            </w:pPr>
                            <w:r w:rsidRPr="00627864">
                              <w:rPr>
                                <w:color w:val="000000" w:themeColor="text1"/>
                                <w:lang w:val="kk-KZ"/>
                              </w:rPr>
                              <w:t xml:space="preserve">  </w:t>
                            </w:r>
                            <w:r>
                              <w:rPr>
                                <w:color w:val="000000" w:themeColor="text1"/>
                                <w:lang w:val="kk-KZ"/>
                              </w:rPr>
                              <w:t>Тәуелсіздік деңгейі</w:t>
                            </w:r>
                            <w:r w:rsidRPr="00627864">
                              <w:rPr>
                                <w:color w:val="000000" w:themeColor="text1"/>
                                <w:lang w:val="kk-KZ"/>
                              </w:rPr>
                              <w:t xml:space="preserve"> бойынша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37361C" id="_x0000_s1061" style="position:absolute;margin-left:87.05pt;margin-top:233.4pt;width:136.05pt;height:43.9pt;z-index:251860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" fillcolor="#bdd6ee [1304]" strokecolor="#09101d [484]" strokeweight="1pt">
                <v:stroke joinstyle="miter"/>
                <v:textbox>
                  <w:txbxContent>
                    <w:p w:rsidR="00FB7D6F" w:rsidRPr="00627864" w:rsidRDefault="00FB7D6F" w:rsidP="00FB7D6F">
                      <w:pPr>
                        <w:jc w:val="center"/>
                        <w:rPr>
                          <w:color w:val="000000" w:themeColor="text1"/>
                        </w:rPr>
                      </w:pPr>
                      <w:r w:rsidRPr="00627864">
                        <w:rPr>
                          <w:color w:val="000000" w:themeColor="text1"/>
                          <w:lang w:val="kk-KZ"/>
                        </w:rPr>
                        <w:t xml:space="preserve">  </w:t>
                      </w:r>
                      <w:r>
                        <w:rPr>
                          <w:color w:val="000000" w:themeColor="text1"/>
                          <w:lang w:val="kk-KZ"/>
                        </w:rPr>
                        <w:t>Тәуелсіздік деңгейі</w:t>
                      </w:r>
                      <w:r w:rsidRPr="00627864">
                        <w:rPr>
                          <w:color w:val="000000" w:themeColor="text1"/>
                          <w:lang w:val="kk-KZ"/>
                        </w:rPr>
                        <w:t xml:space="preserve"> бойынша </w:t>
                      </w:r>
                    </w:p>
                  </w:txbxContent>
                </v:textbox>
              </v:roundrect>
            </w:pict>
          </mc:Fallback>
        </mc:AlternateContent>
      </w:r>
      <w:r>
        <w:rPr>
          <w:noProof/>
          <w:color w:val="000000" w:themeColor="text1"/>
          <w:lang w:val="kk-KZ"/>
          <w14:ligatures w14:val="standardContextual"/>
        </w:rPr>
        <mc:AlternateContent>
          <mc:Choice Requires="wps">
            <w:drawing>
              <wp:anchor distT="0" distB="0" distL="114300" distR="114300" simplePos="0" relativeHeight="251880448" behindDoc="0" locked="0" layoutInCell="1" allowOverlap="1" wp14:anchorId="396F3B95" wp14:editId="7B4DA7D4">
                <wp:simplePos x="0" y="0"/>
                <wp:positionH relativeFrom="column">
                  <wp:posOffset>2600723</wp:posOffset>
                </wp:positionH>
                <wp:positionV relativeFrom="paragraph">
                  <wp:posOffset>1517779</wp:posOffset>
                </wp:positionV>
                <wp:extent cx="382701" cy="697833"/>
                <wp:effectExtent l="12700" t="12700" r="24130" b="26670"/>
                <wp:wrapNone/>
                <wp:docPr id="1425946977" name="Прямая со стрелкой 9"/>
                <wp:cNvGraphicFramePr/>
                <a:graphic xmlns:a="http://schemas.openxmlformats.org/drawingml/2006/main">
                  <a:graphicData uri="http://schemas.microsoft.com/office/word/2010/wordprocessingShape">
                    <wps:wsp>
                      <wps:cNvCnPr/>
                      <wps:spPr>
                        <a:xfrm>
                          <a:off x="0" y="0"/>
                          <a:ext cx="382701" cy="69783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B9017C" id="Прямая со стрелкой 9" o:spid="_x0000_s1026" type="#_x0000_t32" style="position:absolute;margin-left:204.8pt;margin-top:119.5pt;width:30.15pt;height:54.95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" strokecolor="black [3213]" strokeweight="2.25pt">
                <v:stroke endarrow="block" joinstyle="miter"/>
              </v:shape>
            </w:pict>
          </mc:Fallback>
        </mc:AlternateContent>
      </w:r>
      <w:r>
        <w:rPr>
          <w:noProof/>
          <w:color w:val="000000" w:themeColor="text1"/>
          <w:lang w:val="kk-KZ"/>
          <w14:ligatures w14:val="standardContextual"/>
        </w:rPr>
        <mc:AlternateContent>
          <mc:Choice Requires="wps">
            <w:drawing>
              <wp:anchor distT="0" distB="0" distL="114300" distR="114300" simplePos="0" relativeHeight="251879424" behindDoc="0" locked="0" layoutInCell="1" allowOverlap="1" wp14:anchorId="6D2C7503" wp14:editId="5D91DDD0">
                <wp:simplePos x="0" y="0"/>
                <wp:positionH relativeFrom="column">
                  <wp:posOffset>2740402</wp:posOffset>
                </wp:positionH>
                <wp:positionV relativeFrom="paragraph">
                  <wp:posOffset>1448446</wp:posOffset>
                </wp:positionV>
                <wp:extent cx="243022" cy="216976"/>
                <wp:effectExtent l="12700" t="12700" r="36830" b="24765"/>
                <wp:wrapNone/>
                <wp:docPr id="1977530857" name="Прямая со стрелкой 8"/>
                <wp:cNvGraphicFramePr/>
                <a:graphic xmlns:a="http://schemas.openxmlformats.org/drawingml/2006/main">
                  <a:graphicData uri="http://schemas.microsoft.com/office/word/2010/wordprocessingShape">
                    <wps:wsp>
                      <wps:cNvCnPr/>
                      <wps:spPr>
                        <a:xfrm>
                          <a:off x="0" y="0"/>
                          <a:ext cx="243022" cy="216976"/>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02C2E2" id="Прямая со стрелкой 8" o:spid="_x0000_s1026" type="#_x0000_t32" style="position:absolute;margin-left:215.8pt;margin-top:114.05pt;width:19.15pt;height:17.1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" strokecolor="black [3213]" strokeweight="2.25pt">
                <v:stroke endarrow="block" joinstyle="miter"/>
              </v:shape>
            </w:pict>
          </mc:Fallback>
        </mc:AlternateContent>
      </w:r>
      <w:r>
        <w:rPr>
          <w:noProof/>
          <w:color w:val="000000" w:themeColor="text1"/>
          <w:lang w:val="kk-KZ"/>
          <w14:ligatures w14:val="standardContextual"/>
        </w:rPr>
        <mc:AlternateContent>
          <mc:Choice Requires="wps">
            <w:drawing>
              <wp:anchor distT="0" distB="0" distL="114300" distR="114300" simplePos="0" relativeHeight="251878400" behindDoc="0" locked="0" layoutInCell="1" allowOverlap="1" wp14:anchorId="3FF759CA" wp14:editId="0F3C8370">
                <wp:simplePos x="0" y="0"/>
                <wp:positionH relativeFrom="column">
                  <wp:posOffset>2742974</wp:posOffset>
                </wp:positionH>
                <wp:positionV relativeFrom="paragraph">
                  <wp:posOffset>1091985</wp:posOffset>
                </wp:positionV>
                <wp:extent cx="252913" cy="0"/>
                <wp:effectExtent l="0" t="63500" r="0" b="63500"/>
                <wp:wrapNone/>
                <wp:docPr id="395840601" name="Прямая со стрелкой 7"/>
                <wp:cNvGraphicFramePr/>
                <a:graphic xmlns:a="http://schemas.openxmlformats.org/drawingml/2006/main">
                  <a:graphicData uri="http://schemas.microsoft.com/office/word/2010/wordprocessingShape">
                    <wps:wsp>
                      <wps:cNvCnPr/>
                      <wps:spPr>
                        <a:xfrm>
                          <a:off x="0" y="0"/>
                          <a:ext cx="252913"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2C3E95" id="Прямая со стрелкой 7" o:spid="_x0000_s1026" type="#_x0000_t32" style="position:absolute;margin-left:3in;margin-top:86pt;width:19.9pt;height:0;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" strokecolor="black [3213]" strokeweight="2.25pt">
                <v:stroke endarrow="block" joinstyle="miter"/>
              </v:shape>
            </w:pict>
          </mc:Fallback>
        </mc:AlternateContent>
      </w:r>
      <w:r>
        <w:rPr>
          <w:noProof/>
          <w:color w:val="000000" w:themeColor="text1"/>
          <w:lang w:val="kk-KZ"/>
          <w14:ligatures w14:val="standardContextual"/>
        </w:rPr>
        <mc:AlternateContent>
          <mc:Choice Requires="wps">
            <w:drawing>
              <wp:anchor distT="0" distB="0" distL="114300" distR="114300" simplePos="0" relativeHeight="251877376" behindDoc="0" locked="0" layoutInCell="1" allowOverlap="1" wp14:anchorId="1F8B0621" wp14:editId="3376DA6F">
                <wp:simplePos x="0" y="0"/>
                <wp:positionH relativeFrom="column">
                  <wp:posOffset>2603522</wp:posOffset>
                </wp:positionH>
                <wp:positionV relativeFrom="paragraph">
                  <wp:posOffset>471644</wp:posOffset>
                </wp:positionV>
                <wp:extent cx="395400" cy="488605"/>
                <wp:effectExtent l="12700" t="25400" r="24130" b="19685"/>
                <wp:wrapNone/>
                <wp:docPr id="662548899" name="Прямая со стрелкой 6"/>
                <wp:cNvGraphicFramePr/>
                <a:graphic xmlns:a="http://schemas.openxmlformats.org/drawingml/2006/main">
                  <a:graphicData uri="http://schemas.microsoft.com/office/word/2010/wordprocessingShape">
                    <wps:wsp>
                      <wps:cNvCnPr/>
                      <wps:spPr>
                        <a:xfrm flipV="1">
                          <a:off x="0" y="0"/>
                          <a:ext cx="395400" cy="488605"/>
                        </a:xfrm>
                        <a:prstGeom prst="straightConnector1">
                          <a:avLst/>
                        </a:prstGeom>
                        <a:ln w="28575">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53C5F08" id="Прямая со стрелкой 6" o:spid="_x0000_s1026" type="#_x0000_t32" style="position:absolute;margin-left:205pt;margin-top:37.15pt;width:31.15pt;height:38.45pt;flip:y;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" strokecolor="black [3200]" strokeweight="2.25pt">
                <v:stroke endarrow="block" joinstyle="miter"/>
              </v:shape>
            </w:pict>
          </mc:Fallback>
        </mc:AlternateContent>
      </w:r>
      <w:r w:rsidRPr="00627864">
        <w:rPr>
          <w:noProof/>
          <w:color w:val="000000" w:themeColor="text1"/>
          <w:lang w:val="kk-KZ"/>
          <w14:ligatures w14:val="standardContextual"/>
        </w:rPr>
        <mc:AlternateContent>
          <mc:Choice Requires="wps">
            <w:drawing>
              <wp:anchor distT="0" distB="0" distL="114300" distR="114300" simplePos="0" relativeHeight="251872256" behindDoc="0" locked="0" layoutInCell="1" allowOverlap="1" wp14:anchorId="71A6A1DF" wp14:editId="209CE824">
                <wp:simplePos x="0" y="0"/>
                <wp:positionH relativeFrom="column">
                  <wp:posOffset>2984500</wp:posOffset>
                </wp:positionH>
                <wp:positionV relativeFrom="paragraph">
                  <wp:posOffset>6688455</wp:posOffset>
                </wp:positionV>
                <wp:extent cx="1363345" cy="557530"/>
                <wp:effectExtent l="0" t="0" r="8255" b="13970"/>
                <wp:wrapNone/>
                <wp:docPr id="1973268517" name="Скругленный прямоугольник 1"/>
                <wp:cNvGraphicFramePr/>
                <a:graphic xmlns:a="http://schemas.openxmlformats.org/drawingml/2006/main">
                  <a:graphicData uri="http://schemas.microsoft.com/office/word/2010/wordprocessingShape">
                    <wps:wsp>
                      <wps:cNvSpPr/>
                      <wps:spPr>
                        <a:xfrm>
                          <a:off x="0" y="0"/>
                          <a:ext cx="1363345" cy="557530"/>
                        </a:xfrm>
                        <a:prstGeom prst="roundRect">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FB7D6F" w:rsidRPr="00627864" w:rsidRDefault="00FB7D6F" w:rsidP="00FB7D6F">
                            <w:pPr>
                              <w:rPr>
                                <w:lang w:val="kk-KZ"/>
                              </w:rPr>
                            </w:pPr>
                            <w:r w:rsidRPr="00C67B3A">
                              <w:rPr>
                                <w:lang w:val="kk-KZ"/>
                              </w:rPr>
                              <w:t xml:space="preserve">  </w:t>
                            </w:r>
                            <w:r w:rsidRPr="00627864">
                              <w:rPr>
                                <w:color w:val="000000" w:themeColor="text1"/>
                                <w:lang w:val="kk-KZ"/>
                              </w:rPr>
                              <w:t>ауызша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1A6A1DF" id="_x0000_s1062" style="position:absolute;margin-left:235pt;margin-top:526.65pt;width:107.35pt;height:43.9pt;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" fillcolor="#bdd6ee [1304]" strokecolor="#09101d [484]" strokeweight="1pt">
                <v:stroke joinstyle="miter"/>
                <v:textbox>
                  <w:txbxContent>
                    <w:p w:rsidR="00FB7D6F" w:rsidRPr="00627864" w:rsidRDefault="00FB7D6F" w:rsidP="00FB7D6F">
                      <w:pPr>
                        <w:rPr>
                          <w:lang w:val="kk-KZ"/>
                        </w:rPr>
                      </w:pPr>
                      <w:r w:rsidRPr="00C67B3A">
                        <w:rPr>
                          <w:lang w:val="kk-KZ"/>
                        </w:rPr>
                        <w:t xml:space="preserve">  </w:t>
                      </w:r>
                      <w:r w:rsidRPr="00627864">
                        <w:rPr>
                          <w:color w:val="000000" w:themeColor="text1"/>
                          <w:lang w:val="kk-KZ"/>
                        </w:rPr>
                        <w:t>ауызша</w:t>
                      </w:r>
                    </w:p>
                  </w:txbxContent>
                </v:textbox>
              </v:roundrect>
            </w:pict>
          </mc:Fallback>
        </mc:AlternateContent>
      </w:r>
      <w:r w:rsidRPr="00627864">
        <w:rPr>
          <w:noProof/>
          <w:color w:val="000000" w:themeColor="text1"/>
          <w:lang w:val="kk-KZ"/>
          <w14:ligatures w14:val="standardContextual"/>
        </w:rPr>
        <mc:AlternateContent>
          <mc:Choice Requires="wps">
            <w:drawing>
              <wp:anchor distT="0" distB="0" distL="114300" distR="114300" simplePos="0" relativeHeight="251871232" behindDoc="0" locked="0" layoutInCell="1" allowOverlap="1" wp14:anchorId="3E8277C8" wp14:editId="2E3A112B">
                <wp:simplePos x="0" y="0"/>
                <wp:positionH relativeFrom="column">
                  <wp:posOffset>1130935</wp:posOffset>
                </wp:positionH>
                <wp:positionV relativeFrom="paragraph">
                  <wp:posOffset>6688455</wp:posOffset>
                </wp:positionV>
                <wp:extent cx="1727835" cy="557530"/>
                <wp:effectExtent l="0" t="0" r="12065" b="13970"/>
                <wp:wrapNone/>
                <wp:docPr id="1981701529" name="Скругленный прямоугольник 1"/>
                <wp:cNvGraphicFramePr/>
                <a:graphic xmlns:a="http://schemas.openxmlformats.org/drawingml/2006/main">
                  <a:graphicData uri="http://schemas.microsoft.com/office/word/2010/wordprocessingShape">
                    <wps:wsp>
                      <wps:cNvSpPr/>
                      <wps:spPr>
                        <a:xfrm>
                          <a:off x="0" y="0"/>
                          <a:ext cx="1727835" cy="557530"/>
                        </a:xfrm>
                        <a:prstGeom prst="roundRect">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FB7D6F" w:rsidRPr="00627864" w:rsidRDefault="00FB7D6F" w:rsidP="00FB7D6F">
                            <w:pPr>
                              <w:jc w:val="center"/>
                              <w:rPr>
                                <w:color w:val="000000" w:themeColor="text1"/>
                              </w:rPr>
                            </w:pPr>
                            <w:r w:rsidRPr="00C67B3A">
                              <w:rPr>
                                <w:lang w:val="kk-KZ"/>
                              </w:rPr>
                              <w:t xml:space="preserve">  </w:t>
                            </w:r>
                            <w:r w:rsidRPr="00627864">
                              <w:rPr>
                                <w:color w:val="000000" w:themeColor="text1"/>
                                <w:lang w:val="kk-KZ"/>
                              </w:rPr>
                              <w:t>Орындалу формасы бойынша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8277C8" id="_x0000_s1063" style="position:absolute;margin-left:89.05pt;margin-top:526.65pt;width:136.05pt;height:43.9pt;z-index:251871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" fillcolor="#bdd6ee [1304]" strokecolor="#09101d [484]" strokeweight="1pt">
                <v:stroke joinstyle="miter"/>
                <v:textbox>
                  <w:txbxContent>
                    <w:p w:rsidR="00FB7D6F" w:rsidRPr="00627864" w:rsidRDefault="00FB7D6F" w:rsidP="00FB7D6F">
                      <w:pPr>
                        <w:jc w:val="center"/>
                        <w:rPr>
                          <w:color w:val="000000" w:themeColor="text1"/>
                        </w:rPr>
                      </w:pPr>
                      <w:r w:rsidRPr="00C67B3A">
                        <w:rPr>
                          <w:lang w:val="kk-KZ"/>
                        </w:rPr>
                        <w:t xml:space="preserve">  </w:t>
                      </w:r>
                      <w:r w:rsidRPr="00627864">
                        <w:rPr>
                          <w:color w:val="000000" w:themeColor="text1"/>
                          <w:lang w:val="kk-KZ"/>
                        </w:rPr>
                        <w:t>Орындалу формасы бойынша</w:t>
                      </w:r>
                    </w:p>
                  </w:txbxContent>
                </v:textbox>
              </v:roundrect>
            </w:pict>
          </mc:Fallback>
        </mc:AlternateContent>
      </w:r>
      <w:r w:rsidRPr="00627864">
        <w:rPr>
          <w:noProof/>
          <w:color w:val="000000" w:themeColor="text1"/>
          <w:lang w:val="kk-KZ"/>
          <w14:ligatures w14:val="standardContextual"/>
        </w:rPr>
        <mc:AlternateContent>
          <mc:Choice Requires="wps">
            <w:drawing>
              <wp:anchor distT="0" distB="0" distL="114300" distR="114300" simplePos="0" relativeHeight="251865088" behindDoc="0" locked="0" layoutInCell="1" allowOverlap="1" wp14:anchorId="04B16C7A" wp14:editId="259B2D3C">
                <wp:simplePos x="0" y="0"/>
                <wp:positionH relativeFrom="column">
                  <wp:posOffset>4555490</wp:posOffset>
                </wp:positionH>
                <wp:positionV relativeFrom="paragraph">
                  <wp:posOffset>2698115</wp:posOffset>
                </wp:positionV>
                <wp:extent cx="1471930" cy="557530"/>
                <wp:effectExtent l="0" t="0" r="13970" b="13970"/>
                <wp:wrapNone/>
                <wp:docPr id="189170072" name="Скругленный прямоугольник 1"/>
                <wp:cNvGraphicFramePr/>
                <a:graphic xmlns:a="http://schemas.openxmlformats.org/drawingml/2006/main">
                  <a:graphicData uri="http://schemas.microsoft.com/office/word/2010/wordprocessingShape">
                    <wps:wsp>
                      <wps:cNvSpPr/>
                      <wps:spPr>
                        <a:xfrm>
                          <a:off x="0" y="0"/>
                          <a:ext cx="1471930" cy="557530"/>
                        </a:xfrm>
                        <a:prstGeom prst="roundRect">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FB7D6F" w:rsidRPr="00627864" w:rsidRDefault="00FB7D6F" w:rsidP="00FB7D6F">
                            <w:pPr>
                              <w:jc w:val="center"/>
                              <w:rPr>
                                <w:color w:val="000000" w:themeColor="text1"/>
                              </w:rPr>
                            </w:pPr>
                            <w:r w:rsidRPr="00627864">
                              <w:rPr>
                                <w:color w:val="000000" w:themeColor="text1"/>
                                <w:lang w:val="kk-KZ"/>
                              </w:rPr>
                              <w:t xml:space="preserve">   жеке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4B16C7A" id="_x0000_s1064" style="position:absolute;margin-left:358.7pt;margin-top:212.45pt;width:115.9pt;height:43.9pt;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" fillcolor="#bdd6ee [1304]" strokecolor="#09101d [484]" strokeweight="1pt">
                <v:stroke joinstyle="miter"/>
                <v:textbox>
                  <w:txbxContent>
                    <w:p w:rsidR="00FB7D6F" w:rsidRPr="00627864" w:rsidRDefault="00FB7D6F" w:rsidP="00FB7D6F">
                      <w:pPr>
                        <w:jc w:val="center"/>
                        <w:rPr>
                          <w:color w:val="000000" w:themeColor="text1"/>
                        </w:rPr>
                      </w:pPr>
                      <w:r w:rsidRPr="00627864">
                        <w:rPr>
                          <w:color w:val="000000" w:themeColor="text1"/>
                          <w:lang w:val="kk-KZ"/>
                        </w:rPr>
                        <w:t xml:space="preserve">   </w:t>
                      </w:r>
                      <w:r w:rsidRPr="00627864">
                        <w:rPr>
                          <w:color w:val="000000" w:themeColor="text1"/>
                          <w:lang w:val="kk-KZ"/>
                        </w:rPr>
                        <w:t>жеке</w:t>
                      </w:r>
                    </w:p>
                  </w:txbxContent>
                </v:textbox>
              </v:roundrect>
            </w:pict>
          </mc:Fallback>
        </mc:AlternateContent>
      </w:r>
      <w:r w:rsidRPr="00627864">
        <w:rPr>
          <w:noProof/>
          <w:color w:val="000000" w:themeColor="text1"/>
          <w:lang w:val="kk-KZ"/>
          <w14:ligatures w14:val="standardContextual"/>
        </w:rPr>
        <mc:AlternateContent>
          <mc:Choice Requires="wps">
            <w:drawing>
              <wp:anchor distT="0" distB="0" distL="114300" distR="114300" simplePos="0" relativeHeight="251862016" behindDoc="0" locked="0" layoutInCell="1" allowOverlap="1" wp14:anchorId="4D231104" wp14:editId="5550A576">
                <wp:simplePos x="0" y="0"/>
                <wp:positionH relativeFrom="column">
                  <wp:posOffset>3009265</wp:posOffset>
                </wp:positionH>
                <wp:positionV relativeFrom="paragraph">
                  <wp:posOffset>2698115</wp:posOffset>
                </wp:positionV>
                <wp:extent cx="1466215" cy="557530"/>
                <wp:effectExtent l="0" t="0" r="6985" b="13970"/>
                <wp:wrapNone/>
                <wp:docPr id="1874011489" name="Скругленный прямоугольник 1"/>
                <wp:cNvGraphicFramePr/>
                <a:graphic xmlns:a="http://schemas.openxmlformats.org/drawingml/2006/main">
                  <a:graphicData uri="http://schemas.microsoft.com/office/word/2010/wordprocessingShape">
                    <wps:wsp>
                      <wps:cNvSpPr/>
                      <wps:spPr>
                        <a:xfrm>
                          <a:off x="0" y="0"/>
                          <a:ext cx="1466215" cy="557530"/>
                        </a:xfrm>
                        <a:prstGeom prst="roundRect">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FB7D6F" w:rsidRPr="00627864" w:rsidRDefault="00FB7D6F" w:rsidP="00FB7D6F">
                            <w:pPr>
                              <w:jc w:val="center"/>
                              <w:rPr>
                                <w:color w:val="000000" w:themeColor="text1"/>
                              </w:rPr>
                            </w:pPr>
                            <w:r w:rsidRPr="00627864">
                              <w:rPr>
                                <w:color w:val="000000" w:themeColor="text1"/>
                                <w:lang w:val="kk-KZ"/>
                              </w:rPr>
                              <w:t xml:space="preserve">  топтық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D231104" id="_x0000_s1065" style="position:absolute;margin-left:236.95pt;margin-top:212.45pt;width:115.45pt;height:43.9pt;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" fillcolor="#bdd6ee [1304]" strokecolor="#09101d [484]" strokeweight="1pt">
                <v:stroke joinstyle="miter"/>
                <v:textbox>
                  <w:txbxContent>
                    <w:p w:rsidR="00FB7D6F" w:rsidRPr="00627864" w:rsidRDefault="00FB7D6F" w:rsidP="00FB7D6F">
                      <w:pPr>
                        <w:jc w:val="center"/>
                        <w:rPr>
                          <w:color w:val="000000" w:themeColor="text1"/>
                        </w:rPr>
                      </w:pPr>
                      <w:r w:rsidRPr="00627864">
                        <w:rPr>
                          <w:color w:val="000000" w:themeColor="text1"/>
                          <w:lang w:val="kk-KZ"/>
                        </w:rPr>
                        <w:t xml:space="preserve">  </w:t>
                      </w:r>
                      <w:r w:rsidRPr="00627864">
                        <w:rPr>
                          <w:color w:val="000000" w:themeColor="text1"/>
                          <w:lang w:val="kk-KZ"/>
                        </w:rPr>
                        <w:t xml:space="preserve">топтық </w:t>
                      </w:r>
                    </w:p>
                  </w:txbxContent>
                </v:textbox>
              </v:roundrect>
            </w:pict>
          </mc:Fallback>
        </mc:AlternateContent>
      </w:r>
      <w:r w:rsidRPr="00627864">
        <w:rPr>
          <w:noProof/>
          <w:color w:val="000000" w:themeColor="text1"/>
          <w:lang w:val="kk-KZ"/>
          <w14:ligatures w14:val="standardContextual"/>
        </w:rPr>
        <mc:AlternateContent>
          <mc:Choice Requires="wps">
            <w:drawing>
              <wp:anchor distT="0" distB="0" distL="114300" distR="114300" simplePos="0" relativeHeight="251863040" behindDoc="0" locked="0" layoutInCell="1" allowOverlap="1" wp14:anchorId="11E885FF" wp14:editId="20695138">
                <wp:simplePos x="0" y="0"/>
                <wp:positionH relativeFrom="column">
                  <wp:posOffset>4563745</wp:posOffset>
                </wp:positionH>
                <wp:positionV relativeFrom="paragraph">
                  <wp:posOffset>3321685</wp:posOffset>
                </wp:positionV>
                <wp:extent cx="1464310" cy="557530"/>
                <wp:effectExtent l="0" t="0" r="8890" b="13970"/>
                <wp:wrapNone/>
                <wp:docPr id="1974357384" name="Скругленный прямоугольник 1"/>
                <wp:cNvGraphicFramePr/>
                <a:graphic xmlns:a="http://schemas.openxmlformats.org/drawingml/2006/main">
                  <a:graphicData uri="http://schemas.microsoft.com/office/word/2010/wordprocessingShape">
                    <wps:wsp>
                      <wps:cNvSpPr/>
                      <wps:spPr>
                        <a:xfrm>
                          <a:off x="0" y="0"/>
                          <a:ext cx="1464310" cy="557530"/>
                        </a:xfrm>
                        <a:prstGeom prst="roundRect">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FB7D6F" w:rsidRPr="00627864" w:rsidRDefault="00FB7D6F" w:rsidP="00FB7D6F">
                            <w:pPr>
                              <w:rPr>
                                <w:color w:val="000000" w:themeColor="text1"/>
                                <w:lang w:val="kk-KZ"/>
                              </w:rPr>
                            </w:pPr>
                            <w:r w:rsidRPr="00627864">
                              <w:rPr>
                                <w:color w:val="000000" w:themeColor="text1"/>
                                <w:lang w:val="kk-KZ"/>
                              </w:rPr>
                              <w:t xml:space="preserve">  дифференциалды</w:t>
                            </w:r>
                          </w:p>
                          <w:p w:rsidR="00FB7D6F" w:rsidRPr="00627864" w:rsidRDefault="00FB7D6F" w:rsidP="00FB7D6F">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1E885FF" id="_x0000_s1066" style="position:absolute;margin-left:359.35pt;margin-top:261.55pt;width:115.3pt;height:43.9pt;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" fillcolor="#bdd6ee [1304]" strokecolor="#09101d [484]" strokeweight="1pt">
                <v:stroke joinstyle="miter"/>
                <v:textbox>
                  <w:txbxContent>
                    <w:p w:rsidR="00FB7D6F" w:rsidRPr="00627864" w:rsidRDefault="00FB7D6F" w:rsidP="00FB7D6F">
                      <w:pPr>
                        <w:rPr>
                          <w:color w:val="000000" w:themeColor="text1"/>
                          <w:lang w:val="kk-KZ"/>
                        </w:rPr>
                      </w:pPr>
                      <w:r w:rsidRPr="00627864">
                        <w:rPr>
                          <w:color w:val="000000" w:themeColor="text1"/>
                          <w:lang w:val="kk-KZ"/>
                        </w:rPr>
                        <w:t xml:space="preserve">  </w:t>
                      </w:r>
                      <w:r w:rsidRPr="00627864">
                        <w:rPr>
                          <w:color w:val="000000" w:themeColor="text1"/>
                          <w:lang w:val="kk-KZ"/>
                        </w:rPr>
                        <w:t>дифференциалды</w:t>
                      </w:r>
                    </w:p>
                    <w:p w:rsidR="00FB7D6F" w:rsidRPr="00627864" w:rsidRDefault="00FB7D6F" w:rsidP="00FB7D6F">
                      <w:pPr>
                        <w:rPr>
                          <w:color w:val="000000" w:themeColor="text1"/>
                        </w:rPr>
                      </w:pPr>
                    </w:p>
                  </w:txbxContent>
                </v:textbox>
              </v:roundrect>
            </w:pict>
          </mc:Fallback>
        </mc:AlternateContent>
      </w:r>
      <w:r w:rsidRPr="00627864">
        <w:rPr>
          <w:noProof/>
          <w:color w:val="000000" w:themeColor="text1"/>
          <w:lang w:val="kk-KZ"/>
          <w14:ligatures w14:val="standardContextual"/>
        </w:rPr>
        <mc:AlternateContent>
          <mc:Choice Requires="wps">
            <w:drawing>
              <wp:anchor distT="0" distB="0" distL="114300" distR="114300" simplePos="0" relativeHeight="251864064" behindDoc="0" locked="0" layoutInCell="1" allowOverlap="1" wp14:anchorId="035D930F" wp14:editId="37DF6564">
                <wp:simplePos x="0" y="0"/>
                <wp:positionH relativeFrom="column">
                  <wp:posOffset>3034665</wp:posOffset>
                </wp:positionH>
                <wp:positionV relativeFrom="paragraph">
                  <wp:posOffset>3329940</wp:posOffset>
                </wp:positionV>
                <wp:extent cx="1466215" cy="557530"/>
                <wp:effectExtent l="0" t="0" r="6985" b="13970"/>
                <wp:wrapNone/>
                <wp:docPr id="740517345" name="Скругленный прямоугольник 1"/>
                <wp:cNvGraphicFramePr/>
                <a:graphic xmlns:a="http://schemas.openxmlformats.org/drawingml/2006/main">
                  <a:graphicData uri="http://schemas.microsoft.com/office/word/2010/wordprocessingShape">
                    <wps:wsp>
                      <wps:cNvSpPr/>
                      <wps:spPr>
                        <a:xfrm>
                          <a:off x="0" y="0"/>
                          <a:ext cx="1466215" cy="557530"/>
                        </a:xfrm>
                        <a:prstGeom prst="roundRect">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FB7D6F" w:rsidRPr="00627864" w:rsidRDefault="00FB7D6F" w:rsidP="00FB7D6F">
                            <w:pPr>
                              <w:jc w:val="center"/>
                              <w:rPr>
                                <w:color w:val="000000" w:themeColor="text1"/>
                              </w:rPr>
                            </w:pPr>
                            <w:proofErr w:type="spellStart"/>
                            <w:r w:rsidRPr="00627864">
                              <w:rPr>
                                <w:color w:val="000000" w:themeColor="text1"/>
                                <w:lang w:val="kk-KZ"/>
                              </w:rPr>
                              <w:t>фронтальды</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35D930F" id="_x0000_s1067" style="position:absolute;margin-left:238.95pt;margin-top:262.2pt;width:115.45pt;height:43.9pt;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" fillcolor="#bdd6ee [1304]" strokecolor="#09101d [484]" strokeweight="1pt">
                <v:stroke joinstyle="miter"/>
                <v:textbox>
                  <w:txbxContent>
                    <w:p w:rsidR="00FB7D6F" w:rsidRPr="00627864" w:rsidRDefault="00FB7D6F" w:rsidP="00FB7D6F">
                      <w:pPr>
                        <w:jc w:val="center"/>
                        <w:rPr>
                          <w:color w:val="000000" w:themeColor="text1"/>
                        </w:rPr>
                      </w:pPr>
                      <w:proofErr w:type="spellStart"/>
                      <w:r w:rsidRPr="00627864">
                        <w:rPr>
                          <w:color w:val="000000" w:themeColor="text1"/>
                          <w:lang w:val="kk-KZ"/>
                        </w:rPr>
                        <w:t>фронтальды</w:t>
                      </w:r>
                      <w:proofErr w:type="spellEnd"/>
                    </w:p>
                  </w:txbxContent>
                </v:textbox>
              </v:roundrect>
            </w:pict>
          </mc:Fallback>
        </mc:AlternateContent>
      </w:r>
      <w:r w:rsidRPr="00627864">
        <w:rPr>
          <w:noProof/>
          <w:color w:val="000000" w:themeColor="text1"/>
          <w:lang w:val="kk-KZ"/>
          <w14:ligatures w14:val="standardContextual"/>
        </w:rPr>
        <mc:AlternateContent>
          <mc:Choice Requires="wps">
            <w:drawing>
              <wp:anchor distT="0" distB="0" distL="114300" distR="114300" simplePos="0" relativeHeight="251855872" behindDoc="0" locked="0" layoutInCell="1" allowOverlap="1" wp14:anchorId="104176FC" wp14:editId="3A7E6A3A">
                <wp:simplePos x="0" y="0"/>
                <wp:positionH relativeFrom="column">
                  <wp:posOffset>1018562</wp:posOffset>
                </wp:positionH>
                <wp:positionV relativeFrom="paragraph">
                  <wp:posOffset>963295</wp:posOffset>
                </wp:positionV>
                <wp:extent cx="1728061" cy="557939"/>
                <wp:effectExtent l="0" t="0" r="12065" b="13970"/>
                <wp:wrapNone/>
                <wp:docPr id="703096432" name="Скругленный прямоугольник 1"/>
                <wp:cNvGraphicFramePr/>
                <a:graphic xmlns:a="http://schemas.openxmlformats.org/drawingml/2006/main">
                  <a:graphicData uri="http://schemas.microsoft.com/office/word/2010/wordprocessingShape">
                    <wps:wsp>
                      <wps:cNvSpPr/>
                      <wps:spPr>
                        <a:xfrm>
                          <a:off x="0" y="0"/>
                          <a:ext cx="1728061" cy="557939"/>
                        </a:xfrm>
                        <a:prstGeom prst="round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rsidR="00FB7D6F" w:rsidRPr="00B00989" w:rsidRDefault="00FB7D6F" w:rsidP="00FB7D6F">
                            <w:pPr>
                              <w:jc w:val="center"/>
                              <w:rPr>
                                <w:color w:val="000000" w:themeColor="text1"/>
                              </w:rPr>
                            </w:pPr>
                            <w:r w:rsidRPr="00B00989">
                              <w:rPr>
                                <w:color w:val="000000" w:themeColor="text1"/>
                                <w:lang w:val="kk-KZ"/>
                              </w:rPr>
                              <w:t xml:space="preserve">  Дербестік деңгейі бойынша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4176FC" id="_x0000_s1068" style="position:absolute;margin-left:80.2pt;margin-top:75.85pt;width:136.05pt;height:43.95pt;z-index:251855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" fillcolor="#ffc000" strokecolor="#09101d [484]" strokeweight="1pt">
                <v:stroke joinstyle="miter"/>
                <v:textbox>
                  <w:txbxContent>
                    <w:p w:rsidR="00FB7D6F" w:rsidRPr="00B00989" w:rsidRDefault="00FB7D6F" w:rsidP="00FB7D6F">
                      <w:pPr>
                        <w:jc w:val="center"/>
                        <w:rPr>
                          <w:color w:val="000000" w:themeColor="text1"/>
                        </w:rPr>
                      </w:pPr>
                      <w:r w:rsidRPr="00B00989">
                        <w:rPr>
                          <w:color w:val="000000" w:themeColor="text1"/>
                          <w:lang w:val="kk-KZ"/>
                        </w:rPr>
                        <w:t xml:space="preserve">  </w:t>
                      </w:r>
                      <w:r w:rsidRPr="00B00989">
                        <w:rPr>
                          <w:color w:val="000000" w:themeColor="text1"/>
                          <w:lang w:val="kk-KZ"/>
                        </w:rPr>
                        <w:t>Дербестік деңгейі бойынша</w:t>
                      </w:r>
                    </w:p>
                  </w:txbxContent>
                </v:textbox>
              </v:roundrect>
            </w:pict>
          </mc:Fallback>
        </mc:AlternateContent>
      </w:r>
      <w:r w:rsidRPr="00627864">
        <w:rPr>
          <w:noProof/>
          <w:color w:val="000000" w:themeColor="text1"/>
          <w:lang w:val="kk-KZ"/>
          <w14:ligatures w14:val="standardContextual"/>
        </w:rPr>
        <mc:AlternateContent>
          <mc:Choice Requires="wps">
            <w:drawing>
              <wp:anchor distT="0" distB="0" distL="114300" distR="114300" simplePos="0" relativeHeight="251859968" behindDoc="0" locked="0" layoutInCell="1" allowOverlap="1" wp14:anchorId="1EBE1441" wp14:editId="7D1BCBA4">
                <wp:simplePos x="0" y="0"/>
                <wp:positionH relativeFrom="column">
                  <wp:posOffset>2982079</wp:posOffset>
                </wp:positionH>
                <wp:positionV relativeFrom="paragraph">
                  <wp:posOffset>1993373</wp:posOffset>
                </wp:positionV>
                <wp:extent cx="1728061" cy="557939"/>
                <wp:effectExtent l="0" t="0" r="12065" b="13970"/>
                <wp:wrapNone/>
                <wp:docPr id="758661236" name="Скругленный прямоугольник 1"/>
                <wp:cNvGraphicFramePr/>
                <a:graphic xmlns:a="http://schemas.openxmlformats.org/drawingml/2006/main">
                  <a:graphicData uri="http://schemas.microsoft.com/office/word/2010/wordprocessingShape">
                    <wps:wsp>
                      <wps:cNvSpPr/>
                      <wps:spPr>
                        <a:xfrm>
                          <a:off x="0" y="0"/>
                          <a:ext cx="1728061" cy="557939"/>
                        </a:xfrm>
                        <a:prstGeom prst="round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rsidR="00FB7D6F" w:rsidRPr="00627864" w:rsidRDefault="00FB7D6F" w:rsidP="00FB7D6F">
                            <w:pPr>
                              <w:rPr>
                                <w:color w:val="000000" w:themeColor="text1"/>
                                <w:lang w:val="kk-KZ"/>
                              </w:rPr>
                            </w:pPr>
                            <w:r w:rsidRPr="00627864">
                              <w:rPr>
                                <w:color w:val="000000" w:themeColor="text1"/>
                                <w:lang w:val="kk-KZ"/>
                              </w:rPr>
                              <w:t xml:space="preserve">  зерттеушілік (шығармашылық)</w:t>
                            </w:r>
                          </w:p>
                          <w:p w:rsidR="00FB7D6F" w:rsidRPr="00627864" w:rsidRDefault="00FB7D6F" w:rsidP="00FB7D6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BE1441" id="_x0000_s1069" style="position:absolute;margin-left:234.8pt;margin-top:156.95pt;width:136.05pt;height:43.95pt;z-index:251859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" fillcolor="#ffc000" strokecolor="#09101d [484]" strokeweight="1pt">
                <v:stroke joinstyle="miter"/>
                <v:textbox>
                  <w:txbxContent>
                    <w:p w:rsidR="00FB7D6F" w:rsidRPr="00627864" w:rsidRDefault="00FB7D6F" w:rsidP="00FB7D6F">
                      <w:pPr>
                        <w:rPr>
                          <w:color w:val="000000" w:themeColor="text1"/>
                          <w:lang w:val="kk-KZ"/>
                        </w:rPr>
                      </w:pPr>
                      <w:r w:rsidRPr="00627864">
                        <w:rPr>
                          <w:color w:val="000000" w:themeColor="text1"/>
                          <w:lang w:val="kk-KZ"/>
                        </w:rPr>
                        <w:t xml:space="preserve">  </w:t>
                      </w:r>
                      <w:r w:rsidRPr="00627864">
                        <w:rPr>
                          <w:color w:val="000000" w:themeColor="text1"/>
                          <w:lang w:val="kk-KZ"/>
                        </w:rPr>
                        <w:t>зерттеушілік (шығармашылық)</w:t>
                      </w:r>
                    </w:p>
                    <w:p w:rsidR="00FB7D6F" w:rsidRPr="00627864" w:rsidRDefault="00FB7D6F" w:rsidP="00FB7D6F">
                      <w:pPr>
                        <w:jc w:val="center"/>
                        <w:rPr>
                          <w:color w:val="000000" w:themeColor="text1"/>
                        </w:rPr>
                      </w:pPr>
                    </w:p>
                  </w:txbxContent>
                </v:textbox>
              </v:roundrect>
            </w:pict>
          </mc:Fallback>
        </mc:AlternateContent>
      </w:r>
      <w:r w:rsidRPr="00627864">
        <w:rPr>
          <w:noProof/>
          <w:color w:val="000000" w:themeColor="text1"/>
          <w:lang w:val="kk-KZ"/>
          <w14:ligatures w14:val="standardContextual"/>
        </w:rPr>
        <mc:AlternateContent>
          <mc:Choice Requires="wps">
            <w:drawing>
              <wp:anchor distT="0" distB="0" distL="114300" distR="114300" simplePos="0" relativeHeight="251858944" behindDoc="0" locked="0" layoutInCell="1" allowOverlap="1" wp14:anchorId="2E603E1A" wp14:editId="3D3B3819">
                <wp:simplePos x="0" y="0"/>
                <wp:positionH relativeFrom="column">
                  <wp:posOffset>2983230</wp:posOffset>
                </wp:positionH>
                <wp:positionV relativeFrom="paragraph">
                  <wp:posOffset>1368414</wp:posOffset>
                </wp:positionV>
                <wp:extent cx="1728061" cy="557939"/>
                <wp:effectExtent l="0" t="0" r="12065" b="13970"/>
                <wp:wrapNone/>
                <wp:docPr id="1412760493" name="Скругленный прямоугольник 1"/>
                <wp:cNvGraphicFramePr/>
                <a:graphic xmlns:a="http://schemas.openxmlformats.org/drawingml/2006/main">
                  <a:graphicData uri="http://schemas.microsoft.com/office/word/2010/wordprocessingShape">
                    <wps:wsp>
                      <wps:cNvSpPr/>
                      <wps:spPr>
                        <a:xfrm>
                          <a:off x="0" y="0"/>
                          <a:ext cx="1728061" cy="557939"/>
                        </a:xfrm>
                        <a:prstGeom prst="round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rsidR="00FB7D6F" w:rsidRPr="00627864" w:rsidRDefault="00FB7D6F" w:rsidP="00FB7D6F">
                            <w:pPr>
                              <w:jc w:val="center"/>
                              <w:rPr>
                                <w:color w:val="000000" w:themeColor="text1"/>
                              </w:rPr>
                            </w:pPr>
                            <w:r w:rsidRPr="00627864">
                              <w:rPr>
                                <w:color w:val="000000" w:themeColor="text1"/>
                                <w:lang w:val="kk-KZ"/>
                              </w:rPr>
                              <w:t xml:space="preserve">  жартылай ізденіс (эвристикалық)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603E1A" id="_x0000_s1070" style="position:absolute;margin-left:234.9pt;margin-top:107.75pt;width:136.05pt;height:43.95pt;z-index:251858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" fillcolor="#ffc000" strokecolor="#09101d [484]" strokeweight="1pt">
                <v:stroke joinstyle="miter"/>
                <v:textbox>
                  <w:txbxContent>
                    <w:p w:rsidR="00FB7D6F" w:rsidRPr="00627864" w:rsidRDefault="00FB7D6F" w:rsidP="00FB7D6F">
                      <w:pPr>
                        <w:jc w:val="center"/>
                        <w:rPr>
                          <w:color w:val="000000" w:themeColor="text1"/>
                        </w:rPr>
                      </w:pPr>
                      <w:r w:rsidRPr="00627864">
                        <w:rPr>
                          <w:color w:val="000000" w:themeColor="text1"/>
                          <w:lang w:val="kk-KZ"/>
                        </w:rPr>
                        <w:t xml:space="preserve">  </w:t>
                      </w:r>
                      <w:r w:rsidRPr="00627864">
                        <w:rPr>
                          <w:color w:val="000000" w:themeColor="text1"/>
                          <w:lang w:val="kk-KZ"/>
                        </w:rPr>
                        <w:t>жартылай ізденіс (эвристикалық)</w:t>
                      </w:r>
                    </w:p>
                  </w:txbxContent>
                </v:textbox>
              </v:roundrect>
            </w:pict>
          </mc:Fallback>
        </mc:AlternateContent>
      </w:r>
      <w:r w:rsidRPr="00627864">
        <w:rPr>
          <w:noProof/>
          <w:color w:val="000000" w:themeColor="text1"/>
          <w:lang w:val="kk-KZ"/>
          <w14:ligatures w14:val="standardContextual"/>
        </w:rPr>
        <mc:AlternateContent>
          <mc:Choice Requires="wps">
            <w:drawing>
              <wp:anchor distT="0" distB="0" distL="114300" distR="114300" simplePos="0" relativeHeight="251857920" behindDoc="0" locked="0" layoutInCell="1" allowOverlap="1" wp14:anchorId="23E3E9F4" wp14:editId="79930B6E">
                <wp:simplePos x="0" y="0"/>
                <wp:positionH relativeFrom="column">
                  <wp:posOffset>2983252</wp:posOffset>
                </wp:positionH>
                <wp:positionV relativeFrom="paragraph">
                  <wp:posOffset>750108</wp:posOffset>
                </wp:positionV>
                <wp:extent cx="1728061" cy="557939"/>
                <wp:effectExtent l="0" t="0" r="12065" b="13970"/>
                <wp:wrapNone/>
                <wp:docPr id="722296894" name="Скругленный прямоугольник 1"/>
                <wp:cNvGraphicFramePr/>
                <a:graphic xmlns:a="http://schemas.openxmlformats.org/drawingml/2006/main">
                  <a:graphicData uri="http://schemas.microsoft.com/office/word/2010/wordprocessingShape">
                    <wps:wsp>
                      <wps:cNvSpPr/>
                      <wps:spPr>
                        <a:xfrm>
                          <a:off x="0" y="0"/>
                          <a:ext cx="1728061" cy="557939"/>
                        </a:xfrm>
                        <a:prstGeom prst="round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rsidR="00FB7D6F" w:rsidRPr="00627864" w:rsidRDefault="00FB7D6F" w:rsidP="00FB7D6F">
                            <w:pPr>
                              <w:jc w:val="center"/>
                              <w:rPr>
                                <w:color w:val="000000" w:themeColor="text1"/>
                              </w:rPr>
                            </w:pPr>
                            <w:r w:rsidRPr="00627864">
                              <w:rPr>
                                <w:color w:val="000000" w:themeColor="text1"/>
                                <w:lang w:val="kk-KZ"/>
                              </w:rPr>
                              <w:t xml:space="preserve">  реконструктивтік-вариативтік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E3E9F4" id="_x0000_s1071" style="position:absolute;margin-left:234.9pt;margin-top:59.05pt;width:136.05pt;height:43.95pt;z-index:251857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" fillcolor="#ffc000" strokecolor="#09101d [484]" strokeweight="1pt">
                <v:stroke joinstyle="miter"/>
                <v:textbox>
                  <w:txbxContent>
                    <w:p w:rsidR="00FB7D6F" w:rsidRPr="00627864" w:rsidRDefault="00FB7D6F" w:rsidP="00FB7D6F">
                      <w:pPr>
                        <w:jc w:val="center"/>
                        <w:rPr>
                          <w:color w:val="000000" w:themeColor="text1"/>
                        </w:rPr>
                      </w:pPr>
                      <w:r w:rsidRPr="00627864">
                        <w:rPr>
                          <w:color w:val="000000" w:themeColor="text1"/>
                          <w:lang w:val="kk-KZ"/>
                        </w:rPr>
                        <w:t xml:space="preserve">  </w:t>
                      </w:r>
                      <w:r w:rsidRPr="00627864">
                        <w:rPr>
                          <w:color w:val="000000" w:themeColor="text1"/>
                          <w:lang w:val="kk-KZ"/>
                        </w:rPr>
                        <w:t>реконструктивтік-вариативтік</w:t>
                      </w:r>
                    </w:p>
                  </w:txbxContent>
                </v:textbox>
              </v:roundrect>
            </w:pict>
          </mc:Fallback>
        </mc:AlternateContent>
      </w:r>
      <w:r w:rsidRPr="00627864">
        <w:rPr>
          <w:noProof/>
          <w:color w:val="000000" w:themeColor="text1"/>
          <w:lang w:val="kk-KZ"/>
          <w14:ligatures w14:val="standardContextual"/>
        </w:rPr>
        <mc:AlternateContent>
          <mc:Choice Requires="wps">
            <w:drawing>
              <wp:anchor distT="0" distB="0" distL="114300" distR="114300" simplePos="0" relativeHeight="251856896" behindDoc="0" locked="0" layoutInCell="1" allowOverlap="1" wp14:anchorId="192A7A57" wp14:editId="0DA42D5B">
                <wp:simplePos x="0" y="0"/>
                <wp:positionH relativeFrom="column">
                  <wp:posOffset>2983252</wp:posOffset>
                </wp:positionH>
                <wp:positionV relativeFrom="paragraph">
                  <wp:posOffset>122361</wp:posOffset>
                </wp:positionV>
                <wp:extent cx="1728061" cy="557939"/>
                <wp:effectExtent l="0" t="0" r="12065" b="13970"/>
                <wp:wrapNone/>
                <wp:docPr id="1908084898" name="Скругленный прямоугольник 1"/>
                <wp:cNvGraphicFramePr/>
                <a:graphic xmlns:a="http://schemas.openxmlformats.org/drawingml/2006/main">
                  <a:graphicData uri="http://schemas.microsoft.com/office/word/2010/wordprocessingShape">
                    <wps:wsp>
                      <wps:cNvSpPr/>
                      <wps:spPr>
                        <a:xfrm>
                          <a:off x="0" y="0"/>
                          <a:ext cx="1728061" cy="557939"/>
                        </a:xfrm>
                        <a:prstGeom prst="round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rsidR="00FB7D6F" w:rsidRPr="00627864" w:rsidRDefault="00FB7D6F" w:rsidP="00FB7D6F">
                            <w:pPr>
                              <w:jc w:val="center"/>
                              <w:rPr>
                                <w:color w:val="000000" w:themeColor="text1"/>
                              </w:rPr>
                            </w:pPr>
                            <w:r w:rsidRPr="00627864">
                              <w:rPr>
                                <w:color w:val="000000" w:themeColor="text1"/>
                                <w:lang w:val="kk-KZ"/>
                              </w:rPr>
                              <w:t xml:space="preserve">  үлгі бойынша өзіндік жұмыс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2A7A57" id="_x0000_s1072" style="position:absolute;margin-left:234.9pt;margin-top:9.65pt;width:136.05pt;height:43.95pt;z-index:251856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" fillcolor="#ffc000" strokecolor="#09101d [484]" strokeweight="1pt">
                <v:stroke joinstyle="miter"/>
                <v:textbox>
                  <w:txbxContent>
                    <w:p w:rsidR="00FB7D6F" w:rsidRPr="00627864" w:rsidRDefault="00FB7D6F" w:rsidP="00FB7D6F">
                      <w:pPr>
                        <w:jc w:val="center"/>
                        <w:rPr>
                          <w:color w:val="000000" w:themeColor="text1"/>
                        </w:rPr>
                      </w:pPr>
                      <w:r w:rsidRPr="00627864">
                        <w:rPr>
                          <w:color w:val="000000" w:themeColor="text1"/>
                          <w:lang w:val="kk-KZ"/>
                        </w:rPr>
                        <w:t xml:space="preserve">  </w:t>
                      </w:r>
                      <w:r w:rsidRPr="00627864">
                        <w:rPr>
                          <w:color w:val="000000" w:themeColor="text1"/>
                          <w:lang w:val="kk-KZ"/>
                        </w:rPr>
                        <w:t>үлгі бойынша өзіндік жұмыс</w:t>
                      </w:r>
                    </w:p>
                  </w:txbxContent>
                </v:textbox>
              </v:roundrect>
            </w:pict>
          </mc:Fallback>
        </mc:AlternateContent>
      </w:r>
    </w:p>
    <w:p w:rsidR="00FB7D6F" w:rsidRDefault="00FB7D6F" w:rsidP="00FB7D6F">
      <w:pPr>
        <w:pStyle w:val="ae"/>
        <w:spacing w:before="0" w:beforeAutospacing="0" w:after="0" w:afterAutospacing="0"/>
        <w:jc w:val="both"/>
        <w:rPr>
          <w:sz w:val="28"/>
          <w:szCs w:val="28"/>
          <w:lang w:val="kk-KZ"/>
        </w:rPr>
      </w:pPr>
    </w:p>
    <w:p w:rsidR="00FB7D6F" w:rsidRDefault="00FB7D6F" w:rsidP="00FB7D6F">
      <w:pPr>
        <w:pStyle w:val="ae"/>
        <w:spacing w:before="0" w:beforeAutospacing="0" w:after="0" w:afterAutospacing="0"/>
        <w:jc w:val="both"/>
        <w:rPr>
          <w:sz w:val="28"/>
          <w:szCs w:val="28"/>
          <w:lang w:val="kk-KZ"/>
        </w:rPr>
      </w:pPr>
    </w:p>
    <w:p w:rsidR="00FB7D6F" w:rsidRDefault="00FB7D6F" w:rsidP="00FB7D6F">
      <w:pPr>
        <w:pStyle w:val="ae"/>
        <w:spacing w:before="0" w:beforeAutospacing="0" w:after="0" w:afterAutospacing="0"/>
        <w:jc w:val="both"/>
        <w:rPr>
          <w:sz w:val="28"/>
          <w:szCs w:val="28"/>
          <w:lang w:val="kk-KZ"/>
        </w:rPr>
      </w:pPr>
    </w:p>
    <w:p w:rsidR="00FB7D6F" w:rsidRDefault="00FB7D6F" w:rsidP="00FB7D6F">
      <w:pPr>
        <w:pStyle w:val="ae"/>
        <w:spacing w:before="0" w:beforeAutospacing="0" w:after="0" w:afterAutospacing="0"/>
        <w:jc w:val="both"/>
        <w:rPr>
          <w:sz w:val="28"/>
          <w:szCs w:val="28"/>
          <w:lang w:val="kk-KZ"/>
        </w:rPr>
      </w:pPr>
    </w:p>
    <w:p w:rsidR="00FB7D6F" w:rsidRDefault="00FB7D6F" w:rsidP="00FB7D6F">
      <w:pPr>
        <w:pStyle w:val="ae"/>
        <w:spacing w:before="0" w:beforeAutospacing="0" w:after="0" w:afterAutospacing="0"/>
        <w:jc w:val="both"/>
        <w:rPr>
          <w:sz w:val="28"/>
          <w:szCs w:val="28"/>
          <w:lang w:val="kk-KZ"/>
        </w:rPr>
      </w:pPr>
    </w:p>
    <w:p w:rsidR="00FB7D6F" w:rsidRDefault="00FB7D6F" w:rsidP="00FB7D6F">
      <w:pPr>
        <w:pStyle w:val="ae"/>
        <w:spacing w:before="0" w:beforeAutospacing="0" w:after="0" w:afterAutospacing="0"/>
        <w:jc w:val="both"/>
        <w:rPr>
          <w:sz w:val="28"/>
          <w:szCs w:val="28"/>
          <w:lang w:val="kk-KZ"/>
        </w:rPr>
      </w:pPr>
    </w:p>
    <w:p w:rsidR="00FB7D6F" w:rsidRDefault="00FB7D6F" w:rsidP="00FB7D6F">
      <w:pPr>
        <w:pStyle w:val="ae"/>
        <w:spacing w:before="0" w:beforeAutospacing="0" w:after="0" w:afterAutospacing="0"/>
        <w:jc w:val="both"/>
        <w:rPr>
          <w:sz w:val="28"/>
          <w:szCs w:val="28"/>
          <w:lang w:val="kk-KZ"/>
        </w:rPr>
      </w:pPr>
    </w:p>
    <w:p w:rsidR="00FB7D6F" w:rsidRDefault="00FB7D6F" w:rsidP="00FB7D6F">
      <w:pPr>
        <w:pStyle w:val="ae"/>
        <w:spacing w:before="0" w:beforeAutospacing="0" w:after="0" w:afterAutospacing="0"/>
        <w:ind w:firstLine="709"/>
        <w:jc w:val="both"/>
        <w:rPr>
          <w:sz w:val="28"/>
          <w:szCs w:val="28"/>
          <w:lang w:val="kk-KZ"/>
        </w:rPr>
      </w:pPr>
    </w:p>
    <w:p w:rsidR="00FB7D6F" w:rsidRDefault="00FB7D6F" w:rsidP="00FB7D6F">
      <w:pPr>
        <w:pStyle w:val="ae"/>
        <w:spacing w:before="0" w:beforeAutospacing="0" w:after="0" w:afterAutospacing="0"/>
        <w:ind w:firstLine="709"/>
        <w:jc w:val="both"/>
        <w:rPr>
          <w:sz w:val="28"/>
          <w:szCs w:val="28"/>
          <w:lang w:val="kk-KZ"/>
        </w:rPr>
      </w:pPr>
    </w:p>
    <w:p w:rsidR="00FB7D6F" w:rsidRDefault="00FB7D6F" w:rsidP="00FB7D6F">
      <w:pPr>
        <w:pStyle w:val="ae"/>
        <w:spacing w:before="0" w:beforeAutospacing="0" w:after="0" w:afterAutospacing="0"/>
        <w:ind w:firstLine="709"/>
        <w:jc w:val="both"/>
        <w:rPr>
          <w:sz w:val="28"/>
          <w:szCs w:val="28"/>
          <w:lang w:val="kk-KZ"/>
        </w:rPr>
      </w:pPr>
    </w:p>
    <w:p w:rsidR="00FB7D6F" w:rsidRDefault="00FB7D6F" w:rsidP="00FB7D6F">
      <w:pPr>
        <w:pStyle w:val="ae"/>
        <w:spacing w:before="0" w:beforeAutospacing="0" w:after="0" w:afterAutospacing="0"/>
        <w:ind w:firstLine="709"/>
        <w:jc w:val="both"/>
        <w:rPr>
          <w:sz w:val="28"/>
          <w:szCs w:val="28"/>
          <w:lang w:val="kk-KZ"/>
        </w:rPr>
      </w:pPr>
    </w:p>
    <w:p w:rsidR="00FB7D6F" w:rsidRDefault="00FB7D6F" w:rsidP="00FB7D6F">
      <w:pPr>
        <w:pStyle w:val="ae"/>
        <w:spacing w:before="0" w:beforeAutospacing="0" w:after="0" w:afterAutospacing="0"/>
        <w:ind w:firstLine="709"/>
        <w:jc w:val="both"/>
        <w:rPr>
          <w:sz w:val="28"/>
          <w:szCs w:val="28"/>
          <w:lang w:val="kk-KZ"/>
        </w:rPr>
      </w:pPr>
    </w:p>
    <w:p w:rsidR="00FB7D6F" w:rsidRDefault="00FB7D6F" w:rsidP="00FB7D6F">
      <w:pPr>
        <w:pStyle w:val="ae"/>
        <w:spacing w:before="0" w:beforeAutospacing="0" w:after="0" w:afterAutospacing="0"/>
        <w:ind w:firstLine="709"/>
        <w:jc w:val="both"/>
        <w:rPr>
          <w:sz w:val="28"/>
          <w:szCs w:val="28"/>
          <w:lang w:val="kk-KZ"/>
        </w:rPr>
      </w:pPr>
    </w:p>
    <w:p w:rsidR="00FB7D6F" w:rsidRDefault="00FB7D6F" w:rsidP="00FB7D6F">
      <w:pPr>
        <w:pStyle w:val="ae"/>
        <w:spacing w:before="0" w:beforeAutospacing="0" w:after="0" w:afterAutospacing="0"/>
        <w:ind w:firstLine="709"/>
        <w:jc w:val="both"/>
        <w:rPr>
          <w:sz w:val="28"/>
          <w:szCs w:val="28"/>
          <w:lang w:val="kk-KZ"/>
        </w:rPr>
      </w:pPr>
      <w:r>
        <w:rPr>
          <w:noProof/>
          <w:sz w:val="28"/>
          <w:szCs w:val="28"/>
          <w:lang w:val="kk-KZ"/>
        </w:rPr>
        <mc:AlternateContent>
          <mc:Choice Requires="wps">
            <w:drawing>
              <wp:anchor distT="0" distB="0" distL="114300" distR="114300" simplePos="0" relativeHeight="251893760" behindDoc="0" locked="0" layoutInCell="1" allowOverlap="1" wp14:anchorId="6E6CB60D" wp14:editId="5B910130">
                <wp:simplePos x="0" y="0"/>
                <wp:positionH relativeFrom="column">
                  <wp:posOffset>4478808</wp:posOffset>
                </wp:positionH>
                <wp:positionV relativeFrom="paragraph">
                  <wp:posOffset>129803</wp:posOffset>
                </wp:positionV>
                <wp:extent cx="78806" cy="0"/>
                <wp:effectExtent l="0" t="50800" r="0" b="76200"/>
                <wp:wrapNone/>
                <wp:docPr id="18079173" name="Прямая со стрелкой 21"/>
                <wp:cNvGraphicFramePr/>
                <a:graphic xmlns:a="http://schemas.openxmlformats.org/drawingml/2006/main">
                  <a:graphicData uri="http://schemas.microsoft.com/office/word/2010/wordprocessingShape">
                    <wps:wsp>
                      <wps:cNvCnPr/>
                      <wps:spPr>
                        <a:xfrm>
                          <a:off x="0" y="0"/>
                          <a:ext cx="7880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19DF2B" id="Прямая со стрелкой 21" o:spid="_x0000_s1026" type="#_x0000_t32" style="position:absolute;margin-left:352.65pt;margin-top:10.2pt;width:6.2pt;height:0;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" strokecolor="black [3213]" strokeweight=".5pt">
                <v:stroke endarrow="block" joinstyle="miter"/>
              </v:shape>
            </w:pict>
          </mc:Fallback>
        </mc:AlternateContent>
      </w:r>
    </w:p>
    <w:p w:rsidR="00FB7D6F" w:rsidRDefault="00FB7D6F" w:rsidP="00FB7D6F">
      <w:pPr>
        <w:pStyle w:val="ae"/>
        <w:spacing w:before="0" w:beforeAutospacing="0" w:after="0" w:afterAutospacing="0"/>
        <w:ind w:firstLine="709"/>
        <w:jc w:val="both"/>
        <w:rPr>
          <w:sz w:val="28"/>
          <w:szCs w:val="28"/>
          <w:lang w:val="kk-KZ"/>
        </w:rPr>
      </w:pPr>
    </w:p>
    <w:p w:rsidR="00FB7D6F" w:rsidRDefault="00FB7D6F" w:rsidP="00FB7D6F">
      <w:pPr>
        <w:pStyle w:val="ae"/>
        <w:spacing w:before="0" w:beforeAutospacing="0" w:after="0" w:afterAutospacing="0"/>
        <w:ind w:firstLine="709"/>
        <w:jc w:val="both"/>
        <w:rPr>
          <w:sz w:val="28"/>
          <w:szCs w:val="28"/>
          <w:lang w:val="kk-KZ"/>
        </w:rPr>
      </w:pPr>
    </w:p>
    <w:p w:rsidR="00FB7D6F" w:rsidRDefault="00FB7D6F" w:rsidP="00FB7D6F">
      <w:pPr>
        <w:pStyle w:val="ae"/>
        <w:spacing w:before="0" w:beforeAutospacing="0" w:after="0" w:afterAutospacing="0"/>
        <w:ind w:firstLine="709"/>
        <w:jc w:val="both"/>
        <w:rPr>
          <w:sz w:val="28"/>
          <w:szCs w:val="28"/>
          <w:lang w:val="kk-KZ"/>
        </w:rPr>
      </w:pPr>
      <w:r>
        <w:rPr>
          <w:noProof/>
          <w:sz w:val="28"/>
          <w:szCs w:val="28"/>
          <w:lang w:val="kk-KZ"/>
        </w:rPr>
        <mc:AlternateContent>
          <mc:Choice Requires="wps">
            <w:drawing>
              <wp:anchor distT="0" distB="0" distL="114300" distR="114300" simplePos="0" relativeHeight="251892736" behindDoc="0" locked="0" layoutInCell="1" allowOverlap="1" wp14:anchorId="64E78100" wp14:editId="204CD2CA">
                <wp:simplePos x="0" y="0"/>
                <wp:positionH relativeFrom="column">
                  <wp:posOffset>4497727</wp:posOffset>
                </wp:positionH>
                <wp:positionV relativeFrom="paragraph">
                  <wp:posOffset>204295</wp:posOffset>
                </wp:positionV>
                <wp:extent cx="68317" cy="0"/>
                <wp:effectExtent l="12700" t="50800" r="0" b="76200"/>
                <wp:wrapNone/>
                <wp:docPr id="499278085" name="Прямая со стрелкой 20"/>
                <wp:cNvGraphicFramePr/>
                <a:graphic xmlns:a="http://schemas.openxmlformats.org/drawingml/2006/main">
                  <a:graphicData uri="http://schemas.microsoft.com/office/word/2010/wordprocessingShape">
                    <wps:wsp>
                      <wps:cNvCnPr/>
                      <wps:spPr>
                        <a:xfrm>
                          <a:off x="0" y="0"/>
                          <a:ext cx="6831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FE423B" id="Прямая со стрелкой 20" o:spid="_x0000_s1026" type="#_x0000_t32" style="position:absolute;margin-left:354.15pt;margin-top:16.1pt;width:5.4pt;height:0;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" strokecolor="black [3213]" strokeweight=".5pt">
                <v:stroke endarrow="block" joinstyle="miter"/>
              </v:shape>
            </w:pict>
          </mc:Fallback>
        </mc:AlternateContent>
      </w:r>
    </w:p>
    <w:p w:rsidR="00FB7D6F" w:rsidRDefault="00FB7D6F" w:rsidP="00FB7D6F">
      <w:pPr>
        <w:pStyle w:val="ae"/>
        <w:spacing w:before="0" w:beforeAutospacing="0" w:after="0" w:afterAutospacing="0"/>
        <w:ind w:firstLine="709"/>
        <w:jc w:val="both"/>
        <w:rPr>
          <w:sz w:val="28"/>
          <w:szCs w:val="28"/>
          <w:lang w:val="kk-KZ"/>
        </w:rPr>
      </w:pPr>
    </w:p>
    <w:p w:rsidR="00FB7D6F" w:rsidRDefault="00FB7D6F" w:rsidP="00FB7D6F">
      <w:pPr>
        <w:pStyle w:val="ae"/>
        <w:spacing w:before="0" w:beforeAutospacing="0" w:after="0" w:afterAutospacing="0"/>
        <w:ind w:firstLine="709"/>
        <w:jc w:val="both"/>
        <w:rPr>
          <w:sz w:val="28"/>
          <w:szCs w:val="28"/>
          <w:lang w:val="kk-KZ"/>
        </w:rPr>
      </w:pPr>
      <w:r w:rsidRPr="00627864">
        <w:rPr>
          <w:noProof/>
          <w:color w:val="000000" w:themeColor="text1"/>
          <w:lang w:val="kk-KZ"/>
          <w14:ligatures w14:val="standardContextual"/>
        </w:rPr>
        <mc:AlternateContent>
          <mc:Choice Requires="wps">
            <w:drawing>
              <wp:anchor distT="0" distB="0" distL="114300" distR="114300" simplePos="0" relativeHeight="251867136" behindDoc="0" locked="0" layoutInCell="1" allowOverlap="1" wp14:anchorId="3E3F578A" wp14:editId="1F0E1FE7">
                <wp:simplePos x="0" y="0"/>
                <wp:positionH relativeFrom="column">
                  <wp:posOffset>3081962</wp:posOffset>
                </wp:positionH>
                <wp:positionV relativeFrom="paragraph">
                  <wp:posOffset>186274</wp:posOffset>
                </wp:positionV>
                <wp:extent cx="2559969" cy="557530"/>
                <wp:effectExtent l="0" t="0" r="18415" b="13970"/>
                <wp:wrapNone/>
                <wp:docPr id="396082188" name="Скругленный прямоугольник 1"/>
                <wp:cNvGraphicFramePr/>
                <a:graphic xmlns:a="http://schemas.openxmlformats.org/drawingml/2006/main">
                  <a:graphicData uri="http://schemas.microsoft.com/office/word/2010/wordprocessingShape">
                    <wps:wsp>
                      <wps:cNvSpPr/>
                      <wps:spPr>
                        <a:xfrm>
                          <a:off x="0" y="0"/>
                          <a:ext cx="2559969" cy="557530"/>
                        </a:xfrm>
                        <a:prstGeom prst="round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rsidR="00FB7D6F" w:rsidRPr="00627864" w:rsidRDefault="00FB7D6F" w:rsidP="00FB7D6F">
                            <w:pPr>
                              <w:jc w:val="center"/>
                              <w:rPr>
                                <w:color w:val="000000" w:themeColor="text1"/>
                              </w:rPr>
                            </w:pPr>
                            <w:r w:rsidRPr="00627864">
                              <w:rPr>
                                <w:color w:val="000000" w:themeColor="text1"/>
                                <w:lang w:val="kk-KZ"/>
                              </w:rPr>
                              <w:t>кітаппен жұмыс, лекция, интернет, электронды оқулықтар және т.б.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3F578A" id="_x0000_s1073" style="position:absolute;left:0;text-align:left;margin-left:242.65pt;margin-top:14.65pt;width:201.55pt;height:43.9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" fillcolor="#ffc000" strokecolor="#09101d [484]" strokeweight="1pt">
                <v:stroke joinstyle="miter"/>
                <v:textbox>
                  <w:txbxContent>
                    <w:p w:rsidR="00FB7D6F" w:rsidRPr="00627864" w:rsidRDefault="00FB7D6F" w:rsidP="00FB7D6F">
                      <w:pPr>
                        <w:jc w:val="center"/>
                        <w:rPr>
                          <w:color w:val="000000" w:themeColor="text1"/>
                        </w:rPr>
                      </w:pPr>
                      <w:r w:rsidRPr="00627864">
                        <w:rPr>
                          <w:color w:val="000000" w:themeColor="text1"/>
                          <w:lang w:val="kk-KZ"/>
                        </w:rPr>
                        <w:t>кітаппен жұмыс, лекция, интернет, электронды оқулықтар және т.б.</w:t>
                      </w:r>
                    </w:p>
                  </w:txbxContent>
                </v:textbox>
              </v:roundrect>
            </w:pict>
          </mc:Fallback>
        </mc:AlternateContent>
      </w:r>
    </w:p>
    <w:p w:rsidR="00FB7D6F" w:rsidRDefault="00FB7D6F" w:rsidP="00FB7D6F">
      <w:pPr>
        <w:pStyle w:val="ae"/>
        <w:spacing w:before="0" w:beforeAutospacing="0" w:after="0" w:afterAutospacing="0"/>
        <w:ind w:firstLine="709"/>
        <w:jc w:val="both"/>
        <w:rPr>
          <w:sz w:val="28"/>
          <w:szCs w:val="28"/>
          <w:lang w:val="kk-KZ"/>
        </w:rPr>
      </w:pPr>
    </w:p>
    <w:p w:rsidR="00FB7D6F" w:rsidRDefault="00FB7D6F" w:rsidP="00FB7D6F">
      <w:pPr>
        <w:pStyle w:val="ae"/>
        <w:spacing w:before="0" w:beforeAutospacing="0" w:after="0" w:afterAutospacing="0"/>
        <w:ind w:firstLine="709"/>
        <w:jc w:val="both"/>
        <w:rPr>
          <w:sz w:val="28"/>
          <w:szCs w:val="28"/>
          <w:lang w:val="kk-KZ"/>
        </w:rPr>
      </w:pPr>
    </w:p>
    <w:p w:rsidR="00FB7D6F" w:rsidRDefault="00FB7D6F" w:rsidP="00FB7D6F">
      <w:pPr>
        <w:pStyle w:val="ae"/>
        <w:spacing w:before="0" w:beforeAutospacing="0" w:after="0" w:afterAutospacing="0"/>
        <w:ind w:firstLine="709"/>
        <w:jc w:val="both"/>
        <w:rPr>
          <w:sz w:val="28"/>
          <w:szCs w:val="28"/>
          <w:lang w:val="kk-KZ"/>
        </w:rPr>
      </w:pPr>
    </w:p>
    <w:p w:rsidR="00FB7D6F" w:rsidRDefault="00FB7D6F" w:rsidP="00FB7D6F">
      <w:pPr>
        <w:pStyle w:val="ae"/>
        <w:spacing w:before="0" w:beforeAutospacing="0" w:after="0" w:afterAutospacing="0"/>
        <w:ind w:firstLine="709"/>
        <w:jc w:val="both"/>
        <w:rPr>
          <w:sz w:val="28"/>
          <w:szCs w:val="28"/>
          <w:lang w:val="kk-KZ"/>
        </w:rPr>
      </w:pPr>
      <w:r w:rsidRPr="00627864">
        <w:rPr>
          <w:noProof/>
          <w:color w:val="000000" w:themeColor="text1"/>
          <w:lang w:val="kk-KZ"/>
          <w14:ligatures w14:val="standardContextual"/>
        </w:rPr>
        <mc:AlternateContent>
          <mc:Choice Requires="wps">
            <w:drawing>
              <wp:anchor distT="0" distB="0" distL="114300" distR="114300" simplePos="0" relativeHeight="251868160" behindDoc="0" locked="0" layoutInCell="1" allowOverlap="1" wp14:anchorId="7BEAA16E" wp14:editId="733FE1DC">
                <wp:simplePos x="0" y="0"/>
                <wp:positionH relativeFrom="column">
                  <wp:posOffset>3132411</wp:posOffset>
                </wp:positionH>
                <wp:positionV relativeFrom="paragraph">
                  <wp:posOffset>24239</wp:posOffset>
                </wp:positionV>
                <wp:extent cx="2509871" cy="557530"/>
                <wp:effectExtent l="0" t="0" r="17780" b="13970"/>
                <wp:wrapNone/>
                <wp:docPr id="2045487734" name="Скругленный прямоугольник 1"/>
                <wp:cNvGraphicFramePr/>
                <a:graphic xmlns:a="http://schemas.openxmlformats.org/drawingml/2006/main">
                  <a:graphicData uri="http://schemas.microsoft.com/office/word/2010/wordprocessingShape">
                    <wps:wsp>
                      <wps:cNvSpPr/>
                      <wps:spPr>
                        <a:xfrm>
                          <a:off x="0" y="0"/>
                          <a:ext cx="2509871" cy="557530"/>
                        </a:xfrm>
                        <a:prstGeom prst="round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rsidR="00FB7D6F" w:rsidRPr="00627864" w:rsidRDefault="00FB7D6F" w:rsidP="00FB7D6F">
                            <w:pPr>
                              <w:jc w:val="center"/>
                              <w:rPr>
                                <w:color w:val="000000" w:themeColor="text1"/>
                              </w:rPr>
                            </w:pPr>
                            <w:r w:rsidRPr="00627864">
                              <w:rPr>
                                <w:color w:val="000000" w:themeColor="text1"/>
                                <w:lang w:val="kk-KZ"/>
                              </w:rPr>
                              <w:t xml:space="preserve">  мәселелерді дайындау және шешу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EAA16E" id="_x0000_s1074" style="position:absolute;left:0;text-align:left;margin-left:246.65pt;margin-top:1.9pt;width:197.65pt;height:43.9pt;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" fillcolor="#ffc000" strokecolor="#09101d [484]" strokeweight="1pt">
                <v:stroke joinstyle="miter"/>
                <v:textbox>
                  <w:txbxContent>
                    <w:p w:rsidR="00FB7D6F" w:rsidRPr="00627864" w:rsidRDefault="00FB7D6F" w:rsidP="00FB7D6F">
                      <w:pPr>
                        <w:jc w:val="center"/>
                        <w:rPr>
                          <w:color w:val="000000" w:themeColor="text1"/>
                        </w:rPr>
                      </w:pPr>
                      <w:r w:rsidRPr="00627864">
                        <w:rPr>
                          <w:color w:val="000000" w:themeColor="text1"/>
                          <w:lang w:val="kk-KZ"/>
                        </w:rPr>
                        <w:t xml:space="preserve">  </w:t>
                      </w:r>
                      <w:r w:rsidRPr="00627864">
                        <w:rPr>
                          <w:color w:val="000000" w:themeColor="text1"/>
                          <w:lang w:val="kk-KZ"/>
                        </w:rPr>
                        <w:t>мәселелерді дайындау және шешу</w:t>
                      </w:r>
                    </w:p>
                  </w:txbxContent>
                </v:textbox>
              </v:roundrect>
            </w:pict>
          </mc:Fallback>
        </mc:AlternateContent>
      </w:r>
    </w:p>
    <w:p w:rsidR="00FB7D6F" w:rsidRDefault="00FB7D6F" w:rsidP="00FB7D6F">
      <w:pPr>
        <w:pStyle w:val="ae"/>
        <w:spacing w:before="0" w:beforeAutospacing="0" w:after="0" w:afterAutospacing="0"/>
        <w:ind w:firstLine="709"/>
        <w:jc w:val="both"/>
        <w:rPr>
          <w:sz w:val="28"/>
          <w:szCs w:val="28"/>
          <w:lang w:val="kk-KZ"/>
        </w:rPr>
      </w:pPr>
    </w:p>
    <w:p w:rsidR="00FB7D6F" w:rsidRDefault="00FB7D6F" w:rsidP="00FB7D6F">
      <w:pPr>
        <w:pStyle w:val="ae"/>
        <w:spacing w:before="0" w:beforeAutospacing="0" w:after="0" w:afterAutospacing="0"/>
        <w:ind w:firstLine="709"/>
        <w:jc w:val="both"/>
        <w:rPr>
          <w:sz w:val="28"/>
          <w:szCs w:val="28"/>
          <w:lang w:val="kk-KZ"/>
        </w:rPr>
      </w:pPr>
    </w:p>
    <w:p w:rsidR="00FB7D6F" w:rsidRDefault="00FB7D6F" w:rsidP="00FB7D6F">
      <w:pPr>
        <w:pStyle w:val="ae"/>
        <w:spacing w:before="0" w:beforeAutospacing="0" w:after="0" w:afterAutospacing="0"/>
        <w:ind w:firstLine="709"/>
        <w:jc w:val="both"/>
        <w:rPr>
          <w:sz w:val="28"/>
          <w:szCs w:val="28"/>
          <w:lang w:val="kk-KZ"/>
        </w:rPr>
      </w:pPr>
      <w:r w:rsidRPr="00627864">
        <w:rPr>
          <w:noProof/>
          <w:color w:val="000000" w:themeColor="text1"/>
          <w:lang w:val="kk-KZ"/>
          <w14:ligatures w14:val="standardContextual"/>
        </w:rPr>
        <mc:AlternateContent>
          <mc:Choice Requires="wps">
            <w:drawing>
              <wp:anchor distT="0" distB="0" distL="114300" distR="114300" simplePos="0" relativeHeight="251869184" behindDoc="0" locked="0" layoutInCell="1" allowOverlap="1" wp14:anchorId="74C89A26" wp14:editId="4ECE8CEE">
                <wp:simplePos x="0" y="0"/>
                <wp:positionH relativeFrom="column">
                  <wp:posOffset>3132411</wp:posOffset>
                </wp:positionH>
                <wp:positionV relativeFrom="paragraph">
                  <wp:posOffset>72981</wp:posOffset>
                </wp:positionV>
                <wp:extent cx="2552043" cy="557530"/>
                <wp:effectExtent l="0" t="0" r="13970" b="13970"/>
                <wp:wrapNone/>
                <wp:docPr id="1356603626" name="Скругленный прямоугольник 1"/>
                <wp:cNvGraphicFramePr/>
                <a:graphic xmlns:a="http://schemas.openxmlformats.org/drawingml/2006/main">
                  <a:graphicData uri="http://schemas.microsoft.com/office/word/2010/wordprocessingShape">
                    <wps:wsp>
                      <wps:cNvSpPr/>
                      <wps:spPr>
                        <a:xfrm>
                          <a:off x="0" y="0"/>
                          <a:ext cx="2552043" cy="557530"/>
                        </a:xfrm>
                        <a:prstGeom prst="round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rsidR="00FB7D6F" w:rsidRPr="00627864" w:rsidRDefault="00FB7D6F" w:rsidP="00FB7D6F">
                            <w:pPr>
                              <w:jc w:val="center"/>
                              <w:rPr>
                                <w:color w:val="000000" w:themeColor="text1"/>
                              </w:rPr>
                            </w:pPr>
                            <w:r w:rsidRPr="00627864">
                              <w:rPr>
                                <w:color w:val="000000" w:themeColor="text1"/>
                                <w:lang w:val="kk-KZ"/>
                              </w:rPr>
                              <w:t xml:space="preserve">  </w:t>
                            </w:r>
                            <w:r>
                              <w:rPr>
                                <w:color w:val="000000" w:themeColor="text1"/>
                                <w:lang w:val="kk-KZ"/>
                              </w:rPr>
                              <w:t>з</w:t>
                            </w:r>
                            <w:r w:rsidRPr="00627864">
                              <w:rPr>
                                <w:color w:val="000000" w:themeColor="text1"/>
                                <w:lang w:val="kk-KZ"/>
                              </w:rPr>
                              <w:t>ертханалық және практикалық сабақтар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C89A26" id="_x0000_s1075" style="position:absolute;left:0;text-align:left;margin-left:246.65pt;margin-top:5.75pt;width:200.95pt;height:43.9pt;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" fillcolor="#ffc000" strokecolor="#09101d [484]" strokeweight="1pt">
                <v:stroke joinstyle="miter"/>
                <v:textbox>
                  <w:txbxContent>
                    <w:p w:rsidR="00FB7D6F" w:rsidRPr="00627864" w:rsidRDefault="00FB7D6F" w:rsidP="00FB7D6F">
                      <w:pPr>
                        <w:jc w:val="center"/>
                        <w:rPr>
                          <w:color w:val="000000" w:themeColor="text1"/>
                        </w:rPr>
                      </w:pPr>
                      <w:r w:rsidRPr="00627864">
                        <w:rPr>
                          <w:color w:val="000000" w:themeColor="text1"/>
                          <w:lang w:val="kk-KZ"/>
                        </w:rPr>
                        <w:t xml:space="preserve">  </w:t>
                      </w:r>
                      <w:r>
                        <w:rPr>
                          <w:color w:val="000000" w:themeColor="text1"/>
                          <w:lang w:val="kk-KZ"/>
                        </w:rPr>
                        <w:t>з</w:t>
                      </w:r>
                      <w:r w:rsidRPr="00627864">
                        <w:rPr>
                          <w:color w:val="000000" w:themeColor="text1"/>
                          <w:lang w:val="kk-KZ"/>
                        </w:rPr>
                        <w:t>ертханалық және практикалық сабақтар</w:t>
                      </w:r>
                    </w:p>
                  </w:txbxContent>
                </v:textbox>
              </v:roundrect>
            </w:pict>
          </mc:Fallback>
        </mc:AlternateContent>
      </w:r>
    </w:p>
    <w:p w:rsidR="00FB7D6F" w:rsidRDefault="00FB7D6F" w:rsidP="00FB7D6F">
      <w:pPr>
        <w:pStyle w:val="ae"/>
        <w:spacing w:before="0" w:beforeAutospacing="0" w:after="0" w:afterAutospacing="0"/>
        <w:ind w:firstLine="709"/>
        <w:jc w:val="both"/>
        <w:rPr>
          <w:sz w:val="28"/>
          <w:szCs w:val="28"/>
          <w:lang w:val="kk-KZ"/>
        </w:rPr>
      </w:pPr>
    </w:p>
    <w:p w:rsidR="00FB7D6F" w:rsidRDefault="00FB7D6F" w:rsidP="00FB7D6F">
      <w:pPr>
        <w:pStyle w:val="ae"/>
        <w:spacing w:before="0" w:beforeAutospacing="0" w:after="0" w:afterAutospacing="0"/>
        <w:ind w:firstLine="709"/>
        <w:jc w:val="both"/>
        <w:rPr>
          <w:sz w:val="28"/>
          <w:szCs w:val="28"/>
          <w:lang w:val="kk-KZ"/>
        </w:rPr>
      </w:pPr>
    </w:p>
    <w:p w:rsidR="00FB7D6F" w:rsidRDefault="00FB7D6F" w:rsidP="00FB7D6F">
      <w:pPr>
        <w:pStyle w:val="ae"/>
        <w:spacing w:before="0" w:beforeAutospacing="0" w:after="0" w:afterAutospacing="0"/>
        <w:ind w:firstLine="709"/>
        <w:jc w:val="both"/>
        <w:rPr>
          <w:sz w:val="28"/>
          <w:szCs w:val="28"/>
          <w:lang w:val="kk-KZ"/>
        </w:rPr>
      </w:pPr>
      <w:r w:rsidRPr="00627864">
        <w:rPr>
          <w:noProof/>
          <w:color w:val="000000" w:themeColor="text1"/>
          <w:lang w:val="kk-KZ"/>
          <w14:ligatures w14:val="standardContextual"/>
        </w:rPr>
        <mc:AlternateContent>
          <mc:Choice Requires="wps">
            <w:drawing>
              <wp:anchor distT="0" distB="0" distL="114300" distR="114300" simplePos="0" relativeHeight="251870208" behindDoc="0" locked="0" layoutInCell="1" allowOverlap="1" wp14:anchorId="65015A4E" wp14:editId="7FF245FD">
                <wp:simplePos x="0" y="0"/>
                <wp:positionH relativeFrom="column">
                  <wp:posOffset>3132411</wp:posOffset>
                </wp:positionH>
                <wp:positionV relativeFrom="paragraph">
                  <wp:posOffset>134335</wp:posOffset>
                </wp:positionV>
                <wp:extent cx="2598092" cy="557530"/>
                <wp:effectExtent l="0" t="0" r="18415" b="13970"/>
                <wp:wrapNone/>
                <wp:docPr id="1230240464" name="Скругленный прямоугольник 1"/>
                <wp:cNvGraphicFramePr/>
                <a:graphic xmlns:a="http://schemas.openxmlformats.org/drawingml/2006/main">
                  <a:graphicData uri="http://schemas.microsoft.com/office/word/2010/wordprocessingShape">
                    <wps:wsp>
                      <wps:cNvSpPr/>
                      <wps:spPr>
                        <a:xfrm>
                          <a:off x="0" y="0"/>
                          <a:ext cx="2598092" cy="557530"/>
                        </a:xfrm>
                        <a:prstGeom prst="round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rsidR="00FB7D6F" w:rsidRPr="003B2C4E" w:rsidRDefault="00FB7D6F" w:rsidP="00FB7D6F">
                            <w:pPr>
                              <w:jc w:val="center"/>
                              <w:rPr>
                                <w:color w:val="000000" w:themeColor="text1"/>
                                <w:lang w:val="kk-KZ"/>
                              </w:rPr>
                            </w:pPr>
                            <w:r w:rsidRPr="00D91487">
                              <w:rPr>
                                <w:lang w:val="kk-KZ"/>
                              </w:rPr>
                              <w:t xml:space="preserve">  </w:t>
                            </w:r>
                            <w:r w:rsidRPr="00627864">
                              <w:rPr>
                                <w:color w:val="000000" w:themeColor="text1"/>
                                <w:lang w:val="kk-KZ"/>
                              </w:rPr>
                              <w:t xml:space="preserve">баяндамалар, рефераттар, курстық </w:t>
                            </w:r>
                            <w:r w:rsidRPr="003B2C4E">
                              <w:rPr>
                                <w:color w:val="000000" w:themeColor="text1"/>
                                <w:lang w:val="kk-KZ"/>
                              </w:rPr>
                              <w:t>жұмыстарды дайындау және т.б.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015A4E" id="_x0000_s1076" style="position:absolute;left:0;text-align:left;margin-left:246.65pt;margin-top:10.6pt;width:204.55pt;height:43.9pt;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" fillcolor="#ffc000" strokecolor="#09101d [484]" strokeweight="1pt">
                <v:stroke joinstyle="miter"/>
                <v:textbox>
                  <w:txbxContent>
                    <w:p w:rsidR="00FB7D6F" w:rsidRPr="003B2C4E" w:rsidRDefault="00FB7D6F" w:rsidP="00FB7D6F">
                      <w:pPr>
                        <w:jc w:val="center"/>
                        <w:rPr>
                          <w:color w:val="000000" w:themeColor="text1"/>
                          <w:lang w:val="kk-KZ"/>
                        </w:rPr>
                      </w:pPr>
                      <w:r w:rsidRPr="00D91487">
                        <w:rPr>
                          <w:lang w:val="kk-KZ"/>
                        </w:rPr>
                        <w:t xml:space="preserve">  </w:t>
                      </w:r>
                      <w:r w:rsidRPr="00627864">
                        <w:rPr>
                          <w:color w:val="000000" w:themeColor="text1"/>
                          <w:lang w:val="kk-KZ"/>
                        </w:rPr>
                        <w:t xml:space="preserve">баяндамалар, рефераттар, курстық </w:t>
                      </w:r>
                      <w:r w:rsidRPr="003B2C4E">
                        <w:rPr>
                          <w:color w:val="000000" w:themeColor="text1"/>
                          <w:lang w:val="kk-KZ"/>
                        </w:rPr>
                        <w:t>жұмыстарды дайындау және т.б.</w:t>
                      </w:r>
                    </w:p>
                  </w:txbxContent>
                </v:textbox>
              </v:roundrect>
            </w:pict>
          </mc:Fallback>
        </mc:AlternateContent>
      </w:r>
    </w:p>
    <w:p w:rsidR="00FB7D6F" w:rsidRDefault="00FB7D6F" w:rsidP="00FB7D6F">
      <w:pPr>
        <w:pStyle w:val="ae"/>
        <w:spacing w:before="0" w:beforeAutospacing="0" w:after="0" w:afterAutospacing="0"/>
        <w:ind w:firstLine="709"/>
        <w:jc w:val="both"/>
        <w:rPr>
          <w:sz w:val="28"/>
          <w:szCs w:val="28"/>
          <w:lang w:val="kk-KZ"/>
        </w:rPr>
      </w:pPr>
    </w:p>
    <w:p w:rsidR="00FB7D6F" w:rsidRDefault="00FB7D6F" w:rsidP="00FB7D6F">
      <w:pPr>
        <w:pStyle w:val="ae"/>
        <w:spacing w:before="0" w:beforeAutospacing="0" w:after="0" w:afterAutospacing="0"/>
        <w:ind w:firstLine="709"/>
        <w:jc w:val="both"/>
        <w:rPr>
          <w:sz w:val="28"/>
          <w:szCs w:val="28"/>
          <w:lang w:val="kk-KZ"/>
        </w:rPr>
      </w:pPr>
    </w:p>
    <w:p w:rsidR="00FB7D6F" w:rsidRDefault="00FB7D6F" w:rsidP="00FB7D6F">
      <w:pPr>
        <w:pStyle w:val="ae"/>
        <w:spacing w:before="0" w:beforeAutospacing="0" w:after="0" w:afterAutospacing="0"/>
        <w:ind w:firstLine="709"/>
        <w:jc w:val="both"/>
        <w:rPr>
          <w:sz w:val="28"/>
          <w:szCs w:val="28"/>
          <w:lang w:val="kk-KZ"/>
        </w:rPr>
      </w:pPr>
    </w:p>
    <w:p w:rsidR="00FB7D6F" w:rsidRDefault="00FB7D6F" w:rsidP="00FB7D6F">
      <w:pPr>
        <w:pStyle w:val="ae"/>
        <w:spacing w:before="0" w:beforeAutospacing="0" w:after="0" w:afterAutospacing="0"/>
        <w:ind w:firstLine="709"/>
        <w:jc w:val="both"/>
        <w:rPr>
          <w:sz w:val="28"/>
          <w:szCs w:val="28"/>
          <w:lang w:val="kk-KZ"/>
        </w:rPr>
      </w:pPr>
    </w:p>
    <w:p w:rsidR="00FB7D6F" w:rsidRDefault="00FB7D6F" w:rsidP="00FB7D6F">
      <w:pPr>
        <w:pStyle w:val="ae"/>
        <w:spacing w:before="0" w:beforeAutospacing="0" w:after="0" w:afterAutospacing="0"/>
        <w:ind w:firstLine="709"/>
        <w:jc w:val="both"/>
        <w:rPr>
          <w:sz w:val="28"/>
          <w:szCs w:val="28"/>
          <w:lang w:val="kk-KZ"/>
        </w:rPr>
      </w:pPr>
    </w:p>
    <w:p w:rsidR="00FB7D6F" w:rsidRDefault="00FB7D6F" w:rsidP="00FB7D6F">
      <w:pPr>
        <w:pStyle w:val="ae"/>
        <w:spacing w:before="0" w:beforeAutospacing="0" w:after="0" w:afterAutospacing="0"/>
        <w:ind w:firstLine="709"/>
        <w:jc w:val="both"/>
        <w:rPr>
          <w:sz w:val="28"/>
          <w:szCs w:val="28"/>
          <w:lang w:val="kk-KZ"/>
        </w:rPr>
      </w:pPr>
    </w:p>
    <w:p w:rsidR="00FB7D6F" w:rsidRDefault="00FB7D6F" w:rsidP="00FB7D6F">
      <w:pPr>
        <w:pStyle w:val="ae"/>
        <w:spacing w:before="0" w:beforeAutospacing="0" w:after="0" w:afterAutospacing="0"/>
        <w:ind w:firstLine="709"/>
        <w:jc w:val="both"/>
        <w:rPr>
          <w:sz w:val="28"/>
          <w:szCs w:val="28"/>
          <w:lang w:val="kk-KZ"/>
        </w:rPr>
      </w:pPr>
      <w:r w:rsidRPr="00627864">
        <w:rPr>
          <w:noProof/>
          <w:color w:val="000000" w:themeColor="text1"/>
          <w:lang w:val="kk-KZ"/>
          <w14:ligatures w14:val="standardContextual"/>
        </w:rPr>
        <mc:AlternateContent>
          <mc:Choice Requires="wps">
            <w:drawing>
              <wp:anchor distT="0" distB="0" distL="114300" distR="114300" simplePos="0" relativeHeight="251876352" behindDoc="0" locked="0" layoutInCell="1" allowOverlap="1" wp14:anchorId="0C73EB15" wp14:editId="560E34F5">
                <wp:simplePos x="0" y="0"/>
                <wp:positionH relativeFrom="column">
                  <wp:posOffset>4562431</wp:posOffset>
                </wp:positionH>
                <wp:positionV relativeFrom="paragraph">
                  <wp:posOffset>45676</wp:posOffset>
                </wp:positionV>
                <wp:extent cx="1262832" cy="557939"/>
                <wp:effectExtent l="0" t="0" r="7620" b="13970"/>
                <wp:wrapNone/>
                <wp:docPr id="825620398" name="Скругленный прямоугольник 1"/>
                <wp:cNvGraphicFramePr/>
                <a:graphic xmlns:a="http://schemas.openxmlformats.org/drawingml/2006/main">
                  <a:graphicData uri="http://schemas.microsoft.com/office/word/2010/wordprocessingShape">
                    <wps:wsp>
                      <wps:cNvSpPr/>
                      <wps:spPr>
                        <a:xfrm>
                          <a:off x="0" y="0"/>
                          <a:ext cx="1262832" cy="557939"/>
                        </a:xfrm>
                        <a:prstGeom prst="round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rsidR="00FB7D6F" w:rsidRPr="00627864" w:rsidRDefault="00FB7D6F" w:rsidP="00FB7D6F">
                            <w:pPr>
                              <w:jc w:val="center"/>
                              <w:rPr>
                                <w:color w:val="000000" w:themeColor="text1"/>
                              </w:rPr>
                            </w:pPr>
                            <w:r w:rsidRPr="00627864">
                              <w:rPr>
                                <w:color w:val="000000" w:themeColor="text1"/>
                                <w:lang w:val="kk-KZ"/>
                              </w:rPr>
                              <w:t xml:space="preserve">  аудиториядан тыс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C73EB15" id="_x0000_s1077" style="position:absolute;left:0;text-align:left;margin-left:359.25pt;margin-top:3.6pt;width:99.45pt;height:43.95pt;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" fillcolor="#ffc000" strokecolor="#09101d [484]" strokeweight="1pt">
                <v:stroke joinstyle="miter"/>
                <v:textbox>
                  <w:txbxContent>
                    <w:p w:rsidR="00FB7D6F" w:rsidRPr="00627864" w:rsidRDefault="00FB7D6F" w:rsidP="00FB7D6F">
                      <w:pPr>
                        <w:jc w:val="center"/>
                        <w:rPr>
                          <w:color w:val="000000" w:themeColor="text1"/>
                        </w:rPr>
                      </w:pPr>
                      <w:r w:rsidRPr="00627864">
                        <w:rPr>
                          <w:color w:val="000000" w:themeColor="text1"/>
                          <w:lang w:val="kk-KZ"/>
                        </w:rPr>
                        <w:t xml:space="preserve">  </w:t>
                      </w:r>
                      <w:r w:rsidRPr="00627864">
                        <w:rPr>
                          <w:color w:val="000000" w:themeColor="text1"/>
                          <w:lang w:val="kk-KZ"/>
                        </w:rPr>
                        <w:t>аудиториядан тыс</w:t>
                      </w:r>
                    </w:p>
                  </w:txbxContent>
                </v:textbox>
              </v:roundrect>
            </w:pict>
          </mc:Fallback>
        </mc:AlternateContent>
      </w:r>
      <w:r w:rsidRPr="00627864">
        <w:rPr>
          <w:noProof/>
          <w:color w:val="000000" w:themeColor="text1"/>
          <w:lang w:val="kk-KZ"/>
          <w14:ligatures w14:val="standardContextual"/>
        </w:rPr>
        <mc:AlternateContent>
          <mc:Choice Requires="wps">
            <w:drawing>
              <wp:anchor distT="0" distB="0" distL="114300" distR="114300" simplePos="0" relativeHeight="251875328" behindDoc="0" locked="0" layoutInCell="1" allowOverlap="1" wp14:anchorId="7A127AE9" wp14:editId="320229AB">
                <wp:simplePos x="0" y="0"/>
                <wp:positionH relativeFrom="column">
                  <wp:posOffset>3040162</wp:posOffset>
                </wp:positionH>
                <wp:positionV relativeFrom="paragraph">
                  <wp:posOffset>45676</wp:posOffset>
                </wp:positionV>
                <wp:extent cx="1325105" cy="557530"/>
                <wp:effectExtent l="0" t="0" r="8890" b="13970"/>
                <wp:wrapNone/>
                <wp:docPr id="1122554880" name="Скругленный прямоугольник 1"/>
                <wp:cNvGraphicFramePr/>
                <a:graphic xmlns:a="http://schemas.openxmlformats.org/drawingml/2006/main">
                  <a:graphicData uri="http://schemas.microsoft.com/office/word/2010/wordprocessingShape">
                    <wps:wsp>
                      <wps:cNvSpPr/>
                      <wps:spPr>
                        <a:xfrm>
                          <a:off x="0" y="0"/>
                          <a:ext cx="1325105" cy="557530"/>
                        </a:xfrm>
                        <a:prstGeom prst="round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rsidR="00FB7D6F" w:rsidRPr="00627864" w:rsidRDefault="00FB7D6F" w:rsidP="00FB7D6F">
                            <w:pPr>
                              <w:jc w:val="center"/>
                              <w:rPr>
                                <w:color w:val="000000" w:themeColor="text1"/>
                              </w:rPr>
                            </w:pPr>
                            <w:r w:rsidRPr="00627864">
                              <w:rPr>
                                <w:color w:val="000000" w:themeColor="text1"/>
                                <w:lang w:val="kk-KZ"/>
                              </w:rPr>
                              <w:t xml:space="preserve">  аудиторияда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A127AE9" id="_x0000_s1078" style="position:absolute;left:0;text-align:left;margin-left:239.4pt;margin-top:3.6pt;width:104.35pt;height:43.9pt;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" fillcolor="#ffc000" strokecolor="#09101d [484]" strokeweight="1pt">
                <v:stroke joinstyle="miter"/>
                <v:textbox>
                  <w:txbxContent>
                    <w:p w:rsidR="00FB7D6F" w:rsidRPr="00627864" w:rsidRDefault="00FB7D6F" w:rsidP="00FB7D6F">
                      <w:pPr>
                        <w:jc w:val="center"/>
                        <w:rPr>
                          <w:color w:val="000000" w:themeColor="text1"/>
                        </w:rPr>
                      </w:pPr>
                      <w:r w:rsidRPr="00627864">
                        <w:rPr>
                          <w:color w:val="000000" w:themeColor="text1"/>
                          <w:lang w:val="kk-KZ"/>
                        </w:rPr>
                        <w:t xml:space="preserve">  </w:t>
                      </w:r>
                      <w:r w:rsidRPr="00627864">
                        <w:rPr>
                          <w:color w:val="000000" w:themeColor="text1"/>
                          <w:lang w:val="kk-KZ"/>
                        </w:rPr>
                        <w:t>аудиторияда</w:t>
                      </w:r>
                    </w:p>
                  </w:txbxContent>
                </v:textbox>
              </v:roundrect>
            </w:pict>
          </mc:Fallback>
        </mc:AlternateContent>
      </w:r>
      <w:r w:rsidRPr="00627864">
        <w:rPr>
          <w:noProof/>
          <w:color w:val="000000" w:themeColor="text1"/>
          <w:lang w:val="kk-KZ"/>
          <w14:ligatures w14:val="standardContextual"/>
        </w:rPr>
        <mc:AlternateContent>
          <mc:Choice Requires="wps">
            <w:drawing>
              <wp:anchor distT="0" distB="0" distL="114300" distR="114300" simplePos="0" relativeHeight="251874304" behindDoc="0" locked="0" layoutInCell="1" allowOverlap="1" wp14:anchorId="180543B0" wp14:editId="1D02841E">
                <wp:simplePos x="0" y="0"/>
                <wp:positionH relativeFrom="column">
                  <wp:posOffset>1104484</wp:posOffset>
                </wp:positionH>
                <wp:positionV relativeFrom="paragraph">
                  <wp:posOffset>46311</wp:posOffset>
                </wp:positionV>
                <wp:extent cx="1728061" cy="557939"/>
                <wp:effectExtent l="0" t="0" r="12065" b="13970"/>
                <wp:wrapNone/>
                <wp:docPr id="833525291" name="Скругленный прямоугольник 1"/>
                <wp:cNvGraphicFramePr/>
                <a:graphic xmlns:a="http://schemas.openxmlformats.org/drawingml/2006/main">
                  <a:graphicData uri="http://schemas.microsoft.com/office/word/2010/wordprocessingShape">
                    <wps:wsp>
                      <wps:cNvSpPr/>
                      <wps:spPr>
                        <a:xfrm>
                          <a:off x="0" y="0"/>
                          <a:ext cx="1728061" cy="557939"/>
                        </a:xfrm>
                        <a:prstGeom prst="round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rsidR="00FB7D6F" w:rsidRPr="00627864" w:rsidRDefault="00FB7D6F" w:rsidP="00FB7D6F">
                            <w:pPr>
                              <w:jc w:val="center"/>
                              <w:rPr>
                                <w:color w:val="000000" w:themeColor="text1"/>
                              </w:rPr>
                            </w:pPr>
                            <w:r w:rsidRPr="00627864">
                              <w:rPr>
                                <w:color w:val="000000" w:themeColor="text1"/>
                                <w:lang w:val="kk-KZ"/>
                              </w:rPr>
                              <w:t xml:space="preserve">  Орындалу орны бойынша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0543B0" id="_x0000_s1079" style="position:absolute;left:0;text-align:left;margin-left:86.95pt;margin-top:3.65pt;width:136.05pt;height:43.95pt;z-index:251874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" fillcolor="#ffc000" strokecolor="#09101d [484]" strokeweight="1pt">
                <v:stroke joinstyle="miter"/>
                <v:textbox>
                  <w:txbxContent>
                    <w:p w:rsidR="00FB7D6F" w:rsidRPr="00627864" w:rsidRDefault="00FB7D6F" w:rsidP="00FB7D6F">
                      <w:pPr>
                        <w:jc w:val="center"/>
                        <w:rPr>
                          <w:color w:val="000000" w:themeColor="text1"/>
                        </w:rPr>
                      </w:pPr>
                      <w:r w:rsidRPr="00627864">
                        <w:rPr>
                          <w:color w:val="000000" w:themeColor="text1"/>
                          <w:lang w:val="kk-KZ"/>
                        </w:rPr>
                        <w:t xml:space="preserve">  </w:t>
                      </w:r>
                      <w:r w:rsidRPr="00627864">
                        <w:rPr>
                          <w:color w:val="000000" w:themeColor="text1"/>
                          <w:lang w:val="kk-KZ"/>
                        </w:rPr>
                        <w:t>Орындалу орны бойынша</w:t>
                      </w:r>
                    </w:p>
                  </w:txbxContent>
                </v:textbox>
              </v:roundrect>
            </w:pict>
          </mc:Fallback>
        </mc:AlternateContent>
      </w:r>
    </w:p>
    <w:p w:rsidR="00FB7D6F" w:rsidRDefault="00FB7D6F" w:rsidP="00FB7D6F">
      <w:pPr>
        <w:pStyle w:val="ae"/>
        <w:spacing w:before="0" w:beforeAutospacing="0" w:after="0" w:afterAutospacing="0"/>
        <w:ind w:firstLine="709"/>
        <w:jc w:val="both"/>
        <w:rPr>
          <w:sz w:val="28"/>
          <w:szCs w:val="28"/>
          <w:lang w:val="kk-KZ"/>
        </w:rPr>
      </w:pPr>
      <w:r>
        <w:rPr>
          <w:noProof/>
          <w:color w:val="000000" w:themeColor="text1"/>
          <w:lang w:val="kk-KZ"/>
          <w14:ligatures w14:val="standardContextual"/>
        </w:rPr>
        <mc:AlternateContent>
          <mc:Choice Requires="wps">
            <w:drawing>
              <wp:anchor distT="0" distB="0" distL="114300" distR="114300" simplePos="0" relativeHeight="251889664" behindDoc="0" locked="0" layoutInCell="1" allowOverlap="1" wp14:anchorId="049329D3" wp14:editId="1CB83C9A">
                <wp:simplePos x="0" y="0"/>
                <wp:positionH relativeFrom="column">
                  <wp:posOffset>2804160</wp:posOffset>
                </wp:positionH>
                <wp:positionV relativeFrom="paragraph">
                  <wp:posOffset>112806</wp:posOffset>
                </wp:positionV>
                <wp:extent cx="233242" cy="8223"/>
                <wp:effectExtent l="0" t="63500" r="0" b="55880"/>
                <wp:wrapNone/>
                <wp:docPr id="1744177275" name="Прямая со стрелкой 24"/>
                <wp:cNvGraphicFramePr/>
                <a:graphic xmlns:a="http://schemas.openxmlformats.org/drawingml/2006/main">
                  <a:graphicData uri="http://schemas.microsoft.com/office/word/2010/wordprocessingShape">
                    <wps:wsp>
                      <wps:cNvCnPr/>
                      <wps:spPr>
                        <a:xfrm flipV="1">
                          <a:off x="0" y="0"/>
                          <a:ext cx="233242" cy="822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649840" id="Прямая со стрелкой 24" o:spid="_x0000_s1026" type="#_x0000_t32" style="position:absolute;margin-left:220.8pt;margin-top:8.9pt;width:18.35pt;height:.65pt;flip: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" strokecolor="black [3213]" strokeweight="2.25pt">
                <v:stroke endarrow="block" joinstyle="miter"/>
              </v:shape>
            </w:pict>
          </mc:Fallback>
        </mc:AlternateContent>
      </w:r>
      <w:r>
        <w:rPr>
          <w:noProof/>
          <w:color w:val="000000" w:themeColor="text1"/>
          <w:lang w:val="kk-KZ"/>
          <w14:ligatures w14:val="standardContextual"/>
        </w:rPr>
        <mc:AlternateContent>
          <mc:Choice Requires="wps">
            <w:drawing>
              <wp:anchor distT="0" distB="0" distL="114300" distR="114300" simplePos="0" relativeHeight="251890688" behindDoc="0" locked="0" layoutInCell="1" allowOverlap="1" wp14:anchorId="62F99538" wp14:editId="1BDE64CE">
                <wp:simplePos x="0" y="0"/>
                <wp:positionH relativeFrom="column">
                  <wp:posOffset>4347210</wp:posOffset>
                </wp:positionH>
                <wp:positionV relativeFrom="paragraph">
                  <wp:posOffset>180340</wp:posOffset>
                </wp:positionV>
                <wp:extent cx="216535" cy="0"/>
                <wp:effectExtent l="0" t="63500" r="0" b="63500"/>
                <wp:wrapNone/>
                <wp:docPr id="1547633537" name="Прямая со стрелкой 25"/>
                <wp:cNvGraphicFramePr/>
                <a:graphic xmlns:a="http://schemas.openxmlformats.org/drawingml/2006/main">
                  <a:graphicData uri="http://schemas.microsoft.com/office/word/2010/wordprocessingShape">
                    <wps:wsp>
                      <wps:cNvCnPr/>
                      <wps:spPr>
                        <a:xfrm>
                          <a:off x="0" y="0"/>
                          <a:ext cx="21653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C9BAEC" id="Прямая со стрелкой 25" o:spid="_x0000_s1026" type="#_x0000_t32" style="position:absolute;margin-left:342.3pt;margin-top:14.2pt;width:17.05pt;height:0;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" strokecolor="black [3213]" strokeweight="2.25pt">
                <v:stroke endarrow="block" joinstyle="miter"/>
              </v:shape>
            </w:pict>
          </mc:Fallback>
        </mc:AlternateContent>
      </w:r>
    </w:p>
    <w:p w:rsidR="00FB7D6F" w:rsidRDefault="00FB7D6F" w:rsidP="00FB7D6F">
      <w:pPr>
        <w:pStyle w:val="ae"/>
        <w:spacing w:before="0" w:beforeAutospacing="0" w:after="0" w:afterAutospacing="0"/>
        <w:ind w:firstLine="709"/>
        <w:jc w:val="both"/>
        <w:rPr>
          <w:sz w:val="28"/>
          <w:szCs w:val="28"/>
          <w:lang w:val="kk-KZ"/>
        </w:rPr>
      </w:pPr>
    </w:p>
    <w:p w:rsidR="00FB7D6F" w:rsidRDefault="00FB7D6F" w:rsidP="00FB7D6F">
      <w:pPr>
        <w:pStyle w:val="ae"/>
        <w:spacing w:before="0" w:beforeAutospacing="0" w:after="0" w:afterAutospacing="0"/>
        <w:ind w:firstLine="709"/>
        <w:jc w:val="both"/>
        <w:rPr>
          <w:sz w:val="28"/>
          <w:szCs w:val="28"/>
          <w:lang w:val="kk-KZ"/>
        </w:rPr>
      </w:pPr>
    </w:p>
    <w:p w:rsidR="00FB7D6F" w:rsidRDefault="00FB7D6F" w:rsidP="00FB7D6F">
      <w:pPr>
        <w:pStyle w:val="ae"/>
        <w:spacing w:before="0" w:beforeAutospacing="0" w:after="0" w:afterAutospacing="0"/>
        <w:ind w:firstLine="709"/>
        <w:jc w:val="center"/>
        <w:rPr>
          <w:sz w:val="28"/>
          <w:szCs w:val="28"/>
          <w:lang w:val="kk-KZ"/>
        </w:rPr>
      </w:pPr>
      <w:r>
        <w:rPr>
          <w:sz w:val="28"/>
          <w:szCs w:val="28"/>
          <w:lang w:val="kk-KZ"/>
        </w:rPr>
        <w:t>Сурет 1</w:t>
      </w:r>
      <w:r w:rsidR="0041785A" w:rsidRPr="0041785A">
        <w:rPr>
          <w:sz w:val="28"/>
          <w:szCs w:val="28"/>
          <w:lang w:val="kk-KZ"/>
        </w:rPr>
        <w:t>3</w:t>
      </w:r>
      <w:r w:rsidRPr="003D2273">
        <w:rPr>
          <w:sz w:val="28"/>
          <w:szCs w:val="28"/>
          <w:lang w:val="kk-KZ"/>
        </w:rPr>
        <w:t>–</w:t>
      </w:r>
      <w:r w:rsidR="002F0AA9">
        <w:rPr>
          <w:sz w:val="28"/>
          <w:szCs w:val="28"/>
          <w:lang w:val="kk-KZ"/>
        </w:rPr>
        <w:t xml:space="preserve">ЖОО-да </w:t>
      </w:r>
      <w:r>
        <w:rPr>
          <w:sz w:val="28"/>
          <w:szCs w:val="28"/>
          <w:lang w:val="kk-KZ"/>
        </w:rPr>
        <w:t>қолданылатын өзіндік жұмыстар</w:t>
      </w:r>
    </w:p>
    <w:p w:rsidR="000A209D" w:rsidRPr="0019662D" w:rsidRDefault="0041785A" w:rsidP="0041785A">
      <w:pPr>
        <w:rPr>
          <w:sz w:val="28"/>
          <w:szCs w:val="28"/>
          <w:lang w:val="kk-KZ"/>
        </w:rPr>
      </w:pPr>
      <w:r>
        <w:rPr>
          <w:sz w:val="28"/>
          <w:szCs w:val="28"/>
          <w:lang w:val="kk-KZ"/>
        </w:rPr>
        <w:br w:type="page"/>
      </w:r>
    </w:p>
    <w:p w:rsidR="002F0AA9" w:rsidRPr="005E0B41" w:rsidRDefault="002F0AA9" w:rsidP="002F0AA9">
      <w:pPr>
        <w:pStyle w:val="ae"/>
        <w:spacing w:before="0" w:beforeAutospacing="0" w:after="0" w:afterAutospacing="0"/>
        <w:ind w:firstLine="709"/>
        <w:jc w:val="both"/>
        <w:rPr>
          <w:sz w:val="28"/>
          <w:szCs w:val="28"/>
          <w:lang w:val="kk-KZ"/>
        </w:rPr>
      </w:pPr>
      <w:r w:rsidRPr="005E0B41">
        <w:rPr>
          <w:sz w:val="28"/>
          <w:szCs w:val="28"/>
          <w:lang w:val="kk-KZ"/>
        </w:rPr>
        <w:lastRenderedPageBreak/>
        <w:t>Оқу процесінде қолданылатын өзіндік жұмыс әртүрлі</w:t>
      </w:r>
      <w:r>
        <w:rPr>
          <w:sz w:val="28"/>
          <w:szCs w:val="28"/>
          <w:lang w:val="kk-KZ"/>
        </w:rPr>
        <w:t>,</w:t>
      </w:r>
      <w:r w:rsidRPr="005E0B41">
        <w:rPr>
          <w:sz w:val="28"/>
          <w:szCs w:val="28"/>
          <w:lang w:val="kk-KZ"/>
        </w:rPr>
        <w:t xml:space="preserve"> </w:t>
      </w:r>
      <w:r>
        <w:rPr>
          <w:sz w:val="28"/>
          <w:szCs w:val="28"/>
          <w:lang w:val="kk-KZ"/>
        </w:rPr>
        <w:t xml:space="preserve">схемада </w:t>
      </w:r>
      <w:r w:rsidRPr="005E0B41">
        <w:rPr>
          <w:sz w:val="28"/>
          <w:szCs w:val="28"/>
          <w:lang w:val="kk-KZ"/>
        </w:rPr>
        <w:t>көрсетілген өз бетінше жұмыс істеудің әртүрлі сипаттамаларын егжей-тегжейлі қарастырайық:</w:t>
      </w:r>
    </w:p>
    <w:p w:rsidR="002F0AA9" w:rsidRPr="005E0B41" w:rsidRDefault="002F0AA9" w:rsidP="002F0AA9">
      <w:pPr>
        <w:pStyle w:val="ae"/>
        <w:spacing w:before="0" w:beforeAutospacing="0" w:after="0" w:afterAutospacing="0"/>
        <w:ind w:firstLine="709"/>
        <w:jc w:val="both"/>
        <w:rPr>
          <w:sz w:val="28"/>
          <w:szCs w:val="28"/>
          <w:lang w:val="kk-KZ"/>
        </w:rPr>
      </w:pPr>
      <w:r w:rsidRPr="005E0B41">
        <w:rPr>
          <w:sz w:val="28"/>
          <w:szCs w:val="28"/>
          <w:lang w:val="kk-KZ"/>
        </w:rPr>
        <w:t>1. Дидактикалық мақсатта:</w:t>
      </w:r>
    </w:p>
    <w:p w:rsidR="002F0AA9" w:rsidRDefault="002F0AA9" w:rsidP="002F0AA9">
      <w:pPr>
        <w:pStyle w:val="ae"/>
        <w:spacing w:before="0" w:beforeAutospacing="0" w:after="0" w:afterAutospacing="0"/>
        <w:ind w:firstLine="709"/>
        <w:jc w:val="both"/>
        <w:rPr>
          <w:sz w:val="28"/>
          <w:szCs w:val="28"/>
          <w:lang w:val="kk-KZ"/>
        </w:rPr>
      </w:pPr>
      <w:r w:rsidRPr="005E0B41">
        <w:rPr>
          <w:sz w:val="28"/>
          <w:szCs w:val="28"/>
          <w:lang w:val="kk-KZ"/>
        </w:rPr>
        <w:t xml:space="preserve"> </w:t>
      </w:r>
      <w:r>
        <w:rPr>
          <w:sz w:val="28"/>
          <w:szCs w:val="28"/>
          <w:lang w:val="kk-KZ"/>
        </w:rPr>
        <w:t>о</w:t>
      </w:r>
      <w:r w:rsidRPr="005E0B41">
        <w:rPr>
          <w:sz w:val="28"/>
          <w:szCs w:val="28"/>
          <w:lang w:val="kk-KZ"/>
        </w:rPr>
        <w:t xml:space="preserve">қыту: </w:t>
      </w:r>
      <w:r>
        <w:rPr>
          <w:sz w:val="28"/>
          <w:szCs w:val="28"/>
          <w:lang w:val="kk-KZ"/>
        </w:rPr>
        <w:t>о</w:t>
      </w:r>
      <w:r w:rsidRPr="005E0B41">
        <w:rPr>
          <w:sz w:val="28"/>
          <w:szCs w:val="28"/>
          <w:lang w:val="kk-KZ"/>
        </w:rPr>
        <w:t>қу материалын меңгеруге және бекітуге, іскерлік пен дағдыны дамытуға бағытталған.</w:t>
      </w:r>
      <w:r>
        <w:rPr>
          <w:sz w:val="28"/>
          <w:szCs w:val="28"/>
          <w:lang w:val="kk-KZ"/>
        </w:rPr>
        <w:t xml:space="preserve"> </w:t>
      </w:r>
    </w:p>
    <w:p w:rsidR="002F0AA9" w:rsidRPr="005E0B41" w:rsidRDefault="002F0AA9" w:rsidP="002F0AA9">
      <w:pPr>
        <w:pStyle w:val="ae"/>
        <w:spacing w:before="0" w:beforeAutospacing="0" w:after="0" w:afterAutospacing="0"/>
        <w:ind w:firstLine="709"/>
        <w:jc w:val="both"/>
        <w:rPr>
          <w:sz w:val="28"/>
          <w:szCs w:val="28"/>
          <w:lang w:val="kk-KZ"/>
        </w:rPr>
      </w:pPr>
      <w:r>
        <w:rPr>
          <w:sz w:val="28"/>
          <w:szCs w:val="28"/>
          <w:lang w:val="kk-KZ"/>
        </w:rPr>
        <w:t>б</w:t>
      </w:r>
      <w:r w:rsidRPr="005E0B41">
        <w:rPr>
          <w:sz w:val="28"/>
          <w:szCs w:val="28"/>
          <w:lang w:val="kk-KZ"/>
        </w:rPr>
        <w:t>ақылау</w:t>
      </w:r>
      <w:r>
        <w:rPr>
          <w:sz w:val="28"/>
          <w:szCs w:val="28"/>
          <w:lang w:val="kk-KZ"/>
        </w:rPr>
        <w:t>шы</w:t>
      </w:r>
      <w:r w:rsidRPr="005E0B41">
        <w:rPr>
          <w:sz w:val="28"/>
          <w:szCs w:val="28"/>
          <w:lang w:val="kk-KZ"/>
        </w:rPr>
        <w:t xml:space="preserve">: </w:t>
      </w:r>
      <w:r>
        <w:rPr>
          <w:sz w:val="28"/>
          <w:szCs w:val="28"/>
          <w:lang w:val="kk-KZ"/>
        </w:rPr>
        <w:t>студенттердің</w:t>
      </w:r>
      <w:r w:rsidRPr="005E0B41">
        <w:rPr>
          <w:sz w:val="28"/>
          <w:szCs w:val="28"/>
          <w:lang w:val="kk-KZ"/>
        </w:rPr>
        <w:t xml:space="preserve"> оқу материалын меңгеру және түсіну деңгейін тексеруге арналған.</w:t>
      </w:r>
    </w:p>
    <w:p w:rsidR="002F0AA9" w:rsidRPr="005E0B41" w:rsidRDefault="002F0AA9" w:rsidP="002F0AA9">
      <w:pPr>
        <w:pStyle w:val="ae"/>
        <w:spacing w:before="0" w:beforeAutospacing="0" w:after="0" w:afterAutospacing="0"/>
        <w:ind w:firstLine="709"/>
        <w:jc w:val="both"/>
        <w:rPr>
          <w:sz w:val="28"/>
          <w:szCs w:val="28"/>
          <w:lang w:val="kk-KZ"/>
        </w:rPr>
      </w:pPr>
      <w:r w:rsidRPr="005E0B41">
        <w:rPr>
          <w:sz w:val="28"/>
          <w:szCs w:val="28"/>
          <w:lang w:val="kk-KZ"/>
        </w:rPr>
        <w:t xml:space="preserve">2. </w:t>
      </w:r>
      <w:r>
        <w:rPr>
          <w:sz w:val="28"/>
          <w:szCs w:val="28"/>
          <w:lang w:val="kk-KZ"/>
        </w:rPr>
        <w:t>Дербестік</w:t>
      </w:r>
      <w:r w:rsidRPr="005E0B41">
        <w:rPr>
          <w:sz w:val="28"/>
          <w:szCs w:val="28"/>
          <w:lang w:val="kk-KZ"/>
        </w:rPr>
        <w:t xml:space="preserve"> деңгейі бойынша:</w:t>
      </w:r>
    </w:p>
    <w:p w:rsidR="002F0AA9" w:rsidRDefault="002F0AA9">
      <w:pPr>
        <w:pStyle w:val="ae"/>
        <w:numPr>
          <w:ilvl w:val="0"/>
          <w:numId w:val="12"/>
        </w:numPr>
        <w:spacing w:before="0" w:beforeAutospacing="0" w:after="0" w:afterAutospacing="0"/>
        <w:jc w:val="both"/>
        <w:rPr>
          <w:sz w:val="28"/>
          <w:szCs w:val="28"/>
          <w:lang w:val="kk-KZ"/>
        </w:rPr>
      </w:pPr>
      <w:r>
        <w:rPr>
          <w:sz w:val="28"/>
          <w:szCs w:val="28"/>
          <w:lang w:val="kk-KZ"/>
        </w:rPr>
        <w:t>ү</w:t>
      </w:r>
      <w:r w:rsidRPr="005E0B41">
        <w:rPr>
          <w:sz w:val="28"/>
          <w:szCs w:val="28"/>
          <w:lang w:val="kk-KZ"/>
        </w:rPr>
        <w:t xml:space="preserve">лгі бойынша өзіндік жұмыс: </w:t>
      </w:r>
      <w:r>
        <w:rPr>
          <w:sz w:val="28"/>
          <w:szCs w:val="28"/>
          <w:lang w:val="kk-KZ"/>
        </w:rPr>
        <w:t>б</w:t>
      </w:r>
      <w:r w:rsidRPr="005E0B41">
        <w:rPr>
          <w:sz w:val="28"/>
          <w:szCs w:val="28"/>
          <w:lang w:val="kk-KZ"/>
        </w:rPr>
        <w:t>ерілген мысалдар немесе нұсқаулар бойынша тапсырмаларды орында</w:t>
      </w:r>
      <w:r>
        <w:rPr>
          <w:sz w:val="28"/>
          <w:szCs w:val="28"/>
          <w:lang w:val="kk-KZ"/>
        </w:rPr>
        <w:t>у;</w:t>
      </w:r>
    </w:p>
    <w:p w:rsidR="002F0AA9" w:rsidRDefault="002F0AA9">
      <w:pPr>
        <w:pStyle w:val="ae"/>
        <w:numPr>
          <w:ilvl w:val="0"/>
          <w:numId w:val="12"/>
        </w:numPr>
        <w:spacing w:before="0" w:beforeAutospacing="0" w:after="0" w:afterAutospacing="0"/>
        <w:jc w:val="both"/>
        <w:rPr>
          <w:sz w:val="28"/>
          <w:szCs w:val="28"/>
          <w:lang w:val="kk-KZ"/>
        </w:rPr>
      </w:pPr>
      <w:r>
        <w:rPr>
          <w:sz w:val="28"/>
          <w:szCs w:val="28"/>
          <w:lang w:val="kk-KZ"/>
        </w:rPr>
        <w:t>қ</w:t>
      </w:r>
      <w:r w:rsidRPr="005A273F">
        <w:rPr>
          <w:sz w:val="28"/>
          <w:szCs w:val="28"/>
          <w:lang w:val="kk-KZ"/>
        </w:rPr>
        <w:t>айта құру-вариациялық жұмыс: белгілі үлгілерді немесе шешімдерді өзгертуді талап ететін тапсырмалар.</w:t>
      </w:r>
    </w:p>
    <w:p w:rsidR="002F0AA9" w:rsidRDefault="002F0AA9">
      <w:pPr>
        <w:pStyle w:val="ae"/>
        <w:numPr>
          <w:ilvl w:val="0"/>
          <w:numId w:val="12"/>
        </w:numPr>
        <w:spacing w:before="0" w:beforeAutospacing="0" w:after="0" w:afterAutospacing="0"/>
        <w:jc w:val="both"/>
        <w:rPr>
          <w:sz w:val="28"/>
          <w:szCs w:val="28"/>
          <w:lang w:val="kk-KZ"/>
        </w:rPr>
      </w:pPr>
      <w:r>
        <w:rPr>
          <w:sz w:val="28"/>
          <w:szCs w:val="28"/>
          <w:lang w:val="kk-KZ"/>
        </w:rPr>
        <w:t>жартылай</w:t>
      </w:r>
      <w:r w:rsidRPr="005A273F">
        <w:rPr>
          <w:sz w:val="28"/>
          <w:szCs w:val="28"/>
          <w:lang w:val="kk-KZ"/>
        </w:rPr>
        <w:t xml:space="preserve"> ізденіс (эвристикалық) жұмыс: шешім табуда студенттер белгілі бір еркіндік берілген, бірақ белгілі бір нұсқаулар берілген тапсырмалар.</w:t>
      </w:r>
    </w:p>
    <w:p w:rsidR="002F0AA9" w:rsidRPr="005A273F" w:rsidRDefault="002F0AA9">
      <w:pPr>
        <w:pStyle w:val="ae"/>
        <w:numPr>
          <w:ilvl w:val="0"/>
          <w:numId w:val="12"/>
        </w:numPr>
        <w:spacing w:before="0" w:beforeAutospacing="0" w:after="0" w:afterAutospacing="0"/>
        <w:jc w:val="both"/>
        <w:rPr>
          <w:sz w:val="28"/>
          <w:szCs w:val="28"/>
          <w:lang w:val="kk-KZ"/>
        </w:rPr>
      </w:pPr>
      <w:r w:rsidRPr="005A273F">
        <w:rPr>
          <w:sz w:val="28"/>
          <w:szCs w:val="28"/>
          <w:lang w:val="kk-KZ"/>
        </w:rPr>
        <w:t xml:space="preserve"> </w:t>
      </w:r>
      <w:r>
        <w:rPr>
          <w:sz w:val="28"/>
          <w:szCs w:val="28"/>
          <w:lang w:val="kk-KZ"/>
        </w:rPr>
        <w:t>з</w:t>
      </w:r>
      <w:r w:rsidRPr="005A273F">
        <w:rPr>
          <w:sz w:val="28"/>
          <w:szCs w:val="28"/>
          <w:lang w:val="kk-KZ"/>
        </w:rPr>
        <w:t>ерттеушілік (шығармашылық) жұмысы: Оқушылардың шығармашылық және зерттеушілік әрекетін ынталандыратын тапсырмалар.</w:t>
      </w:r>
    </w:p>
    <w:p w:rsidR="002F0AA9" w:rsidRPr="005E0B41" w:rsidRDefault="002F0AA9" w:rsidP="002F0AA9">
      <w:pPr>
        <w:pStyle w:val="ae"/>
        <w:spacing w:before="0" w:beforeAutospacing="0" w:after="0" w:afterAutospacing="0"/>
        <w:ind w:firstLine="709"/>
        <w:jc w:val="both"/>
        <w:rPr>
          <w:sz w:val="28"/>
          <w:szCs w:val="28"/>
          <w:lang w:val="kk-KZ"/>
        </w:rPr>
      </w:pPr>
      <w:r>
        <w:rPr>
          <w:sz w:val="28"/>
          <w:szCs w:val="28"/>
          <w:lang w:val="kk-KZ"/>
        </w:rPr>
        <w:t>3. Тәуелсіздік деңгейі бойынша</w:t>
      </w:r>
      <w:r w:rsidRPr="005E0B41">
        <w:rPr>
          <w:sz w:val="28"/>
          <w:szCs w:val="28"/>
          <w:lang w:val="kk-KZ"/>
        </w:rPr>
        <w:t>:</w:t>
      </w:r>
    </w:p>
    <w:p w:rsidR="002F0AA9" w:rsidRPr="005E0B41" w:rsidRDefault="002F0AA9">
      <w:pPr>
        <w:pStyle w:val="ae"/>
        <w:numPr>
          <w:ilvl w:val="0"/>
          <w:numId w:val="11"/>
        </w:numPr>
        <w:spacing w:before="0" w:beforeAutospacing="0" w:after="0" w:afterAutospacing="0"/>
        <w:jc w:val="both"/>
        <w:rPr>
          <w:sz w:val="28"/>
          <w:szCs w:val="28"/>
          <w:lang w:val="kk-KZ"/>
        </w:rPr>
      </w:pPr>
      <w:r>
        <w:rPr>
          <w:sz w:val="28"/>
          <w:szCs w:val="28"/>
          <w:lang w:val="kk-KZ"/>
        </w:rPr>
        <w:t>т</w:t>
      </w:r>
      <w:r w:rsidRPr="005E0B41">
        <w:rPr>
          <w:sz w:val="28"/>
          <w:szCs w:val="28"/>
          <w:lang w:val="kk-KZ"/>
        </w:rPr>
        <w:t xml:space="preserve">оптық жұмыс: </w:t>
      </w:r>
      <w:r>
        <w:rPr>
          <w:sz w:val="28"/>
          <w:szCs w:val="28"/>
          <w:lang w:val="kk-KZ"/>
        </w:rPr>
        <w:t>студенттер</w:t>
      </w:r>
      <w:r w:rsidRPr="005E0B41">
        <w:rPr>
          <w:sz w:val="28"/>
          <w:szCs w:val="28"/>
          <w:lang w:val="kk-KZ"/>
        </w:rPr>
        <w:t xml:space="preserve"> топпен орындайды</w:t>
      </w:r>
      <w:r>
        <w:rPr>
          <w:sz w:val="28"/>
          <w:szCs w:val="28"/>
          <w:lang w:val="kk-KZ"/>
        </w:rPr>
        <w:t>;</w:t>
      </w:r>
    </w:p>
    <w:p w:rsidR="002F0AA9" w:rsidRDefault="002F0AA9">
      <w:pPr>
        <w:pStyle w:val="ae"/>
        <w:numPr>
          <w:ilvl w:val="0"/>
          <w:numId w:val="11"/>
        </w:numPr>
        <w:spacing w:before="0" w:beforeAutospacing="0" w:after="0" w:afterAutospacing="0"/>
        <w:jc w:val="both"/>
        <w:rPr>
          <w:sz w:val="28"/>
          <w:szCs w:val="28"/>
          <w:lang w:val="kk-KZ"/>
        </w:rPr>
      </w:pPr>
      <w:r>
        <w:rPr>
          <w:sz w:val="28"/>
          <w:szCs w:val="28"/>
          <w:lang w:val="kk-KZ"/>
        </w:rPr>
        <w:t>ж</w:t>
      </w:r>
      <w:r w:rsidRPr="005E0B41">
        <w:rPr>
          <w:sz w:val="28"/>
          <w:szCs w:val="28"/>
          <w:lang w:val="kk-KZ"/>
        </w:rPr>
        <w:t xml:space="preserve">еке жұмыс: </w:t>
      </w:r>
      <w:r>
        <w:rPr>
          <w:sz w:val="28"/>
          <w:szCs w:val="28"/>
          <w:lang w:val="kk-KZ"/>
        </w:rPr>
        <w:t>ә</w:t>
      </w:r>
      <w:r w:rsidRPr="005E0B41">
        <w:rPr>
          <w:sz w:val="28"/>
          <w:szCs w:val="28"/>
          <w:lang w:val="kk-KZ"/>
        </w:rPr>
        <w:t xml:space="preserve">р </w:t>
      </w:r>
      <w:r>
        <w:rPr>
          <w:sz w:val="28"/>
          <w:szCs w:val="28"/>
          <w:lang w:val="kk-KZ"/>
        </w:rPr>
        <w:t>студент</w:t>
      </w:r>
      <w:r w:rsidRPr="005E0B41">
        <w:rPr>
          <w:sz w:val="28"/>
          <w:szCs w:val="28"/>
          <w:lang w:val="kk-KZ"/>
        </w:rPr>
        <w:t xml:space="preserve"> жеке орындайды</w:t>
      </w:r>
      <w:r>
        <w:rPr>
          <w:sz w:val="28"/>
          <w:szCs w:val="28"/>
          <w:lang w:val="kk-KZ"/>
        </w:rPr>
        <w:t>;</w:t>
      </w:r>
    </w:p>
    <w:p w:rsidR="002F0AA9" w:rsidRDefault="002F0AA9">
      <w:pPr>
        <w:pStyle w:val="ae"/>
        <w:numPr>
          <w:ilvl w:val="0"/>
          <w:numId w:val="11"/>
        </w:numPr>
        <w:spacing w:before="0" w:beforeAutospacing="0" w:after="0" w:afterAutospacing="0"/>
        <w:jc w:val="both"/>
        <w:rPr>
          <w:sz w:val="28"/>
          <w:szCs w:val="28"/>
          <w:lang w:val="kk-KZ"/>
        </w:rPr>
      </w:pPr>
      <w:proofErr w:type="spellStart"/>
      <w:r w:rsidRPr="009770AC">
        <w:rPr>
          <w:sz w:val="28"/>
          <w:szCs w:val="28"/>
          <w:lang w:val="kk-KZ"/>
        </w:rPr>
        <w:t>фронтальды</w:t>
      </w:r>
      <w:proofErr w:type="spellEnd"/>
      <w:r w:rsidRPr="009770AC">
        <w:rPr>
          <w:sz w:val="28"/>
          <w:szCs w:val="28"/>
          <w:lang w:val="kk-KZ"/>
        </w:rPr>
        <w:t xml:space="preserve"> жұмыс: оқытушының жетекшілігімен барлық студенттер бір уақытта орындайды</w:t>
      </w:r>
      <w:r>
        <w:rPr>
          <w:sz w:val="28"/>
          <w:szCs w:val="28"/>
          <w:lang w:val="kk-KZ"/>
        </w:rPr>
        <w:t>;</w:t>
      </w:r>
    </w:p>
    <w:p w:rsidR="002F0AA9" w:rsidRPr="009770AC" w:rsidRDefault="002F0AA9">
      <w:pPr>
        <w:pStyle w:val="ae"/>
        <w:numPr>
          <w:ilvl w:val="0"/>
          <w:numId w:val="11"/>
        </w:numPr>
        <w:spacing w:before="0" w:beforeAutospacing="0" w:after="0" w:afterAutospacing="0"/>
        <w:jc w:val="both"/>
        <w:rPr>
          <w:sz w:val="28"/>
          <w:szCs w:val="28"/>
          <w:lang w:val="kk-KZ"/>
        </w:rPr>
      </w:pPr>
      <w:proofErr w:type="spellStart"/>
      <w:r w:rsidRPr="009770AC">
        <w:rPr>
          <w:sz w:val="28"/>
          <w:szCs w:val="28"/>
          <w:lang w:val="kk-KZ"/>
        </w:rPr>
        <w:t>дифференциялды</w:t>
      </w:r>
      <w:proofErr w:type="spellEnd"/>
      <w:r w:rsidRPr="009770AC">
        <w:rPr>
          <w:sz w:val="28"/>
          <w:szCs w:val="28"/>
          <w:lang w:val="kk-KZ"/>
        </w:rPr>
        <w:t xml:space="preserve"> (сараланған жұмыс): студенттердің жеке қажеттіліктері мен дайындық деңгейіне бейімделген тапсырмалар.</w:t>
      </w:r>
    </w:p>
    <w:p w:rsidR="002F0AA9" w:rsidRPr="005E0B41" w:rsidRDefault="002F0AA9" w:rsidP="002F0AA9">
      <w:pPr>
        <w:pStyle w:val="ae"/>
        <w:spacing w:before="0" w:beforeAutospacing="0" w:after="0" w:afterAutospacing="0"/>
        <w:ind w:firstLine="709"/>
        <w:jc w:val="both"/>
        <w:rPr>
          <w:sz w:val="28"/>
          <w:szCs w:val="28"/>
          <w:lang w:val="kk-KZ"/>
        </w:rPr>
      </w:pPr>
      <w:r>
        <w:rPr>
          <w:sz w:val="28"/>
          <w:szCs w:val="28"/>
          <w:lang w:val="kk-KZ"/>
        </w:rPr>
        <w:t xml:space="preserve">4. </w:t>
      </w:r>
      <w:r w:rsidRPr="005E0B41">
        <w:rPr>
          <w:sz w:val="28"/>
          <w:szCs w:val="28"/>
          <w:lang w:val="kk-KZ"/>
        </w:rPr>
        <w:t>Білімді меңгеру көзі мен әдісі бойынша:</w:t>
      </w:r>
    </w:p>
    <w:p w:rsidR="002F0AA9" w:rsidRPr="005E0B41" w:rsidRDefault="002F0AA9" w:rsidP="002F0AA9">
      <w:pPr>
        <w:pStyle w:val="ae"/>
        <w:spacing w:before="0" w:beforeAutospacing="0" w:after="0" w:afterAutospacing="0"/>
        <w:ind w:firstLine="709"/>
        <w:jc w:val="both"/>
        <w:rPr>
          <w:sz w:val="28"/>
          <w:szCs w:val="28"/>
          <w:lang w:val="kk-KZ"/>
        </w:rPr>
      </w:pPr>
      <w:r w:rsidRPr="005E0B41">
        <w:rPr>
          <w:sz w:val="28"/>
          <w:szCs w:val="28"/>
          <w:lang w:val="kk-KZ"/>
        </w:rPr>
        <w:t xml:space="preserve">    - </w:t>
      </w:r>
      <w:r>
        <w:rPr>
          <w:sz w:val="28"/>
          <w:szCs w:val="28"/>
          <w:lang w:val="kk-KZ"/>
        </w:rPr>
        <w:t>о</w:t>
      </w:r>
      <w:r w:rsidRPr="005E0B41">
        <w:rPr>
          <w:sz w:val="28"/>
          <w:szCs w:val="28"/>
          <w:lang w:val="kk-KZ"/>
        </w:rPr>
        <w:t>қу материалдарымен жұмыс: кітаптар, лекциялар, интернет, электронды оқулықтар және т.б.</w:t>
      </w:r>
    </w:p>
    <w:p w:rsidR="002F0AA9" w:rsidRPr="005E0B41" w:rsidRDefault="002F0AA9" w:rsidP="002F0AA9">
      <w:pPr>
        <w:pStyle w:val="ae"/>
        <w:spacing w:before="0" w:beforeAutospacing="0" w:after="0" w:afterAutospacing="0"/>
        <w:ind w:firstLine="709"/>
        <w:jc w:val="both"/>
        <w:rPr>
          <w:sz w:val="28"/>
          <w:szCs w:val="28"/>
          <w:lang w:val="kk-KZ"/>
        </w:rPr>
      </w:pPr>
      <w:r w:rsidRPr="005E0B41">
        <w:rPr>
          <w:sz w:val="28"/>
          <w:szCs w:val="28"/>
          <w:lang w:val="kk-KZ"/>
        </w:rPr>
        <w:t xml:space="preserve">    - </w:t>
      </w:r>
      <w:r>
        <w:rPr>
          <w:sz w:val="28"/>
          <w:szCs w:val="28"/>
          <w:lang w:val="kk-KZ"/>
        </w:rPr>
        <w:t>е</w:t>
      </w:r>
      <w:r w:rsidRPr="005E0B41">
        <w:rPr>
          <w:sz w:val="28"/>
          <w:szCs w:val="28"/>
          <w:lang w:val="kk-KZ"/>
        </w:rPr>
        <w:t>септер құрастыру және шешу, зертханалық және практикалық жаттығуларды орындау.</w:t>
      </w:r>
    </w:p>
    <w:p w:rsidR="002F0AA9" w:rsidRPr="005E0B41" w:rsidRDefault="002F0AA9" w:rsidP="002F0AA9">
      <w:pPr>
        <w:pStyle w:val="ae"/>
        <w:spacing w:before="0" w:beforeAutospacing="0" w:after="0" w:afterAutospacing="0"/>
        <w:ind w:firstLine="709"/>
        <w:jc w:val="both"/>
        <w:rPr>
          <w:sz w:val="28"/>
          <w:szCs w:val="28"/>
          <w:lang w:val="kk-KZ"/>
        </w:rPr>
      </w:pPr>
      <w:r w:rsidRPr="005E0B41">
        <w:rPr>
          <w:sz w:val="28"/>
          <w:szCs w:val="28"/>
          <w:lang w:val="kk-KZ"/>
        </w:rPr>
        <w:t xml:space="preserve">    - </w:t>
      </w:r>
      <w:r>
        <w:rPr>
          <w:sz w:val="28"/>
          <w:szCs w:val="28"/>
          <w:lang w:val="kk-KZ"/>
        </w:rPr>
        <w:t>б</w:t>
      </w:r>
      <w:r w:rsidRPr="005E0B41">
        <w:rPr>
          <w:sz w:val="28"/>
          <w:szCs w:val="28"/>
          <w:lang w:val="kk-KZ"/>
        </w:rPr>
        <w:t>аяндамалар, рефераттар, курстық жұмыстар және т.б. дайындау.</w:t>
      </w:r>
    </w:p>
    <w:p w:rsidR="002F0AA9" w:rsidRPr="005E0B41" w:rsidRDefault="002F0AA9" w:rsidP="002F0AA9">
      <w:pPr>
        <w:pStyle w:val="ae"/>
        <w:spacing w:before="0" w:beforeAutospacing="0" w:after="0" w:afterAutospacing="0"/>
        <w:ind w:firstLine="709"/>
        <w:jc w:val="both"/>
        <w:rPr>
          <w:sz w:val="28"/>
          <w:szCs w:val="28"/>
          <w:lang w:val="kk-KZ"/>
        </w:rPr>
      </w:pPr>
      <w:r>
        <w:rPr>
          <w:sz w:val="28"/>
          <w:szCs w:val="28"/>
          <w:lang w:val="kk-KZ"/>
        </w:rPr>
        <w:t xml:space="preserve">5. </w:t>
      </w:r>
      <w:r w:rsidRPr="005E0B41">
        <w:rPr>
          <w:sz w:val="28"/>
          <w:szCs w:val="28"/>
          <w:lang w:val="kk-KZ"/>
        </w:rPr>
        <w:t xml:space="preserve">Орындау </w:t>
      </w:r>
      <w:r>
        <w:rPr>
          <w:sz w:val="28"/>
          <w:szCs w:val="28"/>
          <w:lang w:val="kk-KZ"/>
        </w:rPr>
        <w:t>формасы</w:t>
      </w:r>
      <w:r w:rsidRPr="005E0B41">
        <w:rPr>
          <w:sz w:val="28"/>
          <w:szCs w:val="28"/>
          <w:lang w:val="kk-KZ"/>
        </w:rPr>
        <w:t xml:space="preserve"> бойынша:</w:t>
      </w:r>
    </w:p>
    <w:p w:rsidR="002F0AA9" w:rsidRPr="005E0B41" w:rsidRDefault="002F0AA9" w:rsidP="002F0AA9">
      <w:pPr>
        <w:pStyle w:val="ae"/>
        <w:spacing w:before="0" w:beforeAutospacing="0" w:after="0" w:afterAutospacing="0"/>
        <w:ind w:firstLine="709"/>
        <w:jc w:val="both"/>
        <w:rPr>
          <w:sz w:val="28"/>
          <w:szCs w:val="28"/>
          <w:lang w:val="kk-KZ"/>
        </w:rPr>
      </w:pPr>
      <w:r w:rsidRPr="005E0B41">
        <w:rPr>
          <w:sz w:val="28"/>
          <w:szCs w:val="28"/>
          <w:lang w:val="kk-KZ"/>
        </w:rPr>
        <w:t xml:space="preserve">    - </w:t>
      </w:r>
      <w:r>
        <w:rPr>
          <w:sz w:val="28"/>
          <w:szCs w:val="28"/>
          <w:lang w:val="kk-KZ"/>
        </w:rPr>
        <w:t>а</w:t>
      </w:r>
      <w:r w:rsidRPr="005E0B41">
        <w:rPr>
          <w:sz w:val="28"/>
          <w:szCs w:val="28"/>
          <w:lang w:val="kk-KZ"/>
        </w:rPr>
        <w:t xml:space="preserve">уызша жұмыс: </w:t>
      </w:r>
      <w:r>
        <w:rPr>
          <w:sz w:val="28"/>
          <w:szCs w:val="28"/>
          <w:lang w:val="kk-KZ"/>
        </w:rPr>
        <w:t>а</w:t>
      </w:r>
      <w:r w:rsidRPr="005E0B41">
        <w:rPr>
          <w:sz w:val="28"/>
          <w:szCs w:val="28"/>
          <w:lang w:val="kk-KZ"/>
        </w:rPr>
        <w:t>уызша баяндау, баяндама жасау, сұрақтарға жауап беру түрінде орындалады.</w:t>
      </w:r>
    </w:p>
    <w:p w:rsidR="002F0AA9" w:rsidRPr="005E0B41" w:rsidRDefault="002F0AA9" w:rsidP="002F0AA9">
      <w:pPr>
        <w:pStyle w:val="ae"/>
        <w:spacing w:before="0" w:beforeAutospacing="0" w:after="0" w:afterAutospacing="0"/>
        <w:ind w:firstLine="709"/>
        <w:jc w:val="both"/>
        <w:rPr>
          <w:sz w:val="28"/>
          <w:szCs w:val="28"/>
          <w:lang w:val="kk-KZ"/>
        </w:rPr>
      </w:pPr>
      <w:r w:rsidRPr="005E0B41">
        <w:rPr>
          <w:sz w:val="28"/>
          <w:szCs w:val="28"/>
          <w:lang w:val="kk-KZ"/>
        </w:rPr>
        <w:t xml:space="preserve">    - </w:t>
      </w:r>
      <w:r>
        <w:rPr>
          <w:sz w:val="28"/>
          <w:szCs w:val="28"/>
          <w:lang w:val="kk-KZ"/>
        </w:rPr>
        <w:t>ж</w:t>
      </w:r>
      <w:r w:rsidRPr="005E0B41">
        <w:rPr>
          <w:sz w:val="28"/>
          <w:szCs w:val="28"/>
          <w:lang w:val="kk-KZ"/>
        </w:rPr>
        <w:t xml:space="preserve">азбаша жұмыс: </w:t>
      </w:r>
      <w:r>
        <w:rPr>
          <w:sz w:val="28"/>
          <w:szCs w:val="28"/>
          <w:lang w:val="kk-KZ"/>
        </w:rPr>
        <w:t>ж</w:t>
      </w:r>
      <w:r w:rsidRPr="005E0B41">
        <w:rPr>
          <w:sz w:val="28"/>
          <w:szCs w:val="28"/>
          <w:lang w:val="kk-KZ"/>
        </w:rPr>
        <w:t>азбаша түрде құжатталған, соның ішінде эссе, рефераттар, баяндамалар және т.б.</w:t>
      </w:r>
    </w:p>
    <w:p w:rsidR="002F0AA9" w:rsidRPr="005E0B41" w:rsidRDefault="002F0AA9" w:rsidP="002F0AA9">
      <w:pPr>
        <w:pStyle w:val="ae"/>
        <w:spacing w:before="0" w:beforeAutospacing="0" w:after="0" w:afterAutospacing="0"/>
        <w:ind w:firstLine="709"/>
        <w:jc w:val="both"/>
        <w:rPr>
          <w:sz w:val="28"/>
          <w:szCs w:val="28"/>
          <w:lang w:val="kk-KZ"/>
        </w:rPr>
      </w:pPr>
      <w:r w:rsidRPr="005E0B41">
        <w:rPr>
          <w:sz w:val="28"/>
          <w:szCs w:val="28"/>
          <w:lang w:val="kk-KZ"/>
        </w:rPr>
        <w:t>6. Орындау орны бойынша:</w:t>
      </w:r>
    </w:p>
    <w:p w:rsidR="002F0AA9" w:rsidRPr="005E0B41" w:rsidRDefault="002F0AA9" w:rsidP="002F0AA9">
      <w:pPr>
        <w:pStyle w:val="ae"/>
        <w:spacing w:before="0" w:beforeAutospacing="0" w:after="0" w:afterAutospacing="0"/>
        <w:ind w:firstLine="709"/>
        <w:jc w:val="both"/>
        <w:rPr>
          <w:sz w:val="28"/>
          <w:szCs w:val="28"/>
          <w:lang w:val="kk-KZ"/>
        </w:rPr>
      </w:pPr>
      <w:r w:rsidRPr="005E0B41">
        <w:rPr>
          <w:sz w:val="28"/>
          <w:szCs w:val="28"/>
          <w:lang w:val="kk-KZ"/>
        </w:rPr>
        <w:t xml:space="preserve">    -</w:t>
      </w:r>
      <w:r>
        <w:rPr>
          <w:sz w:val="28"/>
          <w:szCs w:val="28"/>
          <w:lang w:val="kk-KZ"/>
        </w:rPr>
        <w:t xml:space="preserve"> аудиторияда</w:t>
      </w:r>
      <w:r w:rsidRPr="005E0B41">
        <w:rPr>
          <w:sz w:val="28"/>
          <w:szCs w:val="28"/>
          <w:lang w:val="kk-KZ"/>
        </w:rPr>
        <w:t xml:space="preserve">: </w:t>
      </w:r>
      <w:r>
        <w:rPr>
          <w:sz w:val="28"/>
          <w:szCs w:val="28"/>
          <w:lang w:val="kk-KZ"/>
        </w:rPr>
        <w:t>с</w:t>
      </w:r>
      <w:r w:rsidRPr="005E0B41">
        <w:rPr>
          <w:sz w:val="28"/>
          <w:szCs w:val="28"/>
          <w:lang w:val="kk-KZ"/>
        </w:rPr>
        <w:t>ыныптарда немесе арнайы жабдықталған бөлмелерде орындалады.</w:t>
      </w:r>
    </w:p>
    <w:p w:rsidR="002F0AA9" w:rsidRPr="005E0B41" w:rsidRDefault="002F0AA9" w:rsidP="002F0AA9">
      <w:pPr>
        <w:pStyle w:val="ae"/>
        <w:spacing w:before="0" w:beforeAutospacing="0" w:after="0" w:afterAutospacing="0"/>
        <w:ind w:firstLine="709"/>
        <w:jc w:val="both"/>
        <w:rPr>
          <w:sz w:val="28"/>
          <w:szCs w:val="28"/>
          <w:lang w:val="kk-KZ"/>
        </w:rPr>
      </w:pPr>
      <w:r w:rsidRPr="005E0B41">
        <w:rPr>
          <w:sz w:val="28"/>
          <w:szCs w:val="28"/>
          <w:lang w:val="kk-KZ"/>
        </w:rPr>
        <w:t xml:space="preserve">    - </w:t>
      </w:r>
      <w:r>
        <w:rPr>
          <w:sz w:val="28"/>
          <w:szCs w:val="28"/>
          <w:lang w:val="kk-KZ"/>
        </w:rPr>
        <w:t>аудиториядан тыс</w:t>
      </w:r>
      <w:r w:rsidRPr="005E0B41">
        <w:rPr>
          <w:sz w:val="28"/>
          <w:szCs w:val="28"/>
          <w:lang w:val="kk-KZ"/>
        </w:rPr>
        <w:t xml:space="preserve">: </w:t>
      </w:r>
      <w:r>
        <w:rPr>
          <w:sz w:val="28"/>
          <w:szCs w:val="28"/>
          <w:lang w:val="kk-KZ"/>
        </w:rPr>
        <w:t>с</w:t>
      </w:r>
      <w:r w:rsidRPr="005E0B41">
        <w:rPr>
          <w:sz w:val="28"/>
          <w:szCs w:val="28"/>
          <w:lang w:val="kk-KZ"/>
        </w:rPr>
        <w:t>ыныптан тыс орындалады, мысалы, үйде, кітапханада, зертханада және т.б.</w:t>
      </w:r>
    </w:p>
    <w:p w:rsidR="002F0AA9" w:rsidRDefault="002F0AA9" w:rsidP="002F0AA9">
      <w:pPr>
        <w:pStyle w:val="ae"/>
        <w:spacing w:before="0" w:beforeAutospacing="0" w:after="0" w:afterAutospacing="0"/>
        <w:ind w:firstLine="709"/>
        <w:jc w:val="both"/>
        <w:rPr>
          <w:sz w:val="28"/>
          <w:szCs w:val="28"/>
          <w:lang w:val="kk-KZ"/>
        </w:rPr>
      </w:pPr>
      <w:r w:rsidRPr="005E0B41">
        <w:rPr>
          <w:sz w:val="28"/>
          <w:szCs w:val="28"/>
          <w:lang w:val="kk-KZ"/>
        </w:rPr>
        <w:lastRenderedPageBreak/>
        <w:t>Сонымен, оқу-тәрбие процесіндегі өзіндік жұмыс студенттердің әртүрлі білім беру мақсаттары мен қажеттіліктеріне қол жеткізуге бағытталған тапсырмалар мен әдістердің кең ауқымын қамтиды.</w:t>
      </w:r>
    </w:p>
    <w:p w:rsidR="002F0AA9" w:rsidRDefault="002F0AA9" w:rsidP="002F0AA9">
      <w:pPr>
        <w:pStyle w:val="ae"/>
        <w:spacing w:before="0" w:beforeAutospacing="0" w:after="0" w:afterAutospacing="0"/>
        <w:ind w:firstLine="709"/>
        <w:jc w:val="both"/>
        <w:rPr>
          <w:sz w:val="28"/>
          <w:szCs w:val="28"/>
          <w:lang w:val="kk-KZ"/>
        </w:rPr>
      </w:pPr>
      <w:r w:rsidRPr="00C66675">
        <w:rPr>
          <w:sz w:val="28"/>
          <w:szCs w:val="28"/>
          <w:lang w:val="kk-KZ"/>
        </w:rPr>
        <w:t xml:space="preserve">Қазіргі уақытта білім беру ұйымдарында студенттердің түпкілікті нәтижеге бағытталған өзіндік жұмыстарына жұмсалатын сағаттар көлемінің ұлғаю үрдісі байқалады. Зерттеулер көрсеткендей, оны сәтті жүзеге асыру үшін </w:t>
      </w:r>
      <w:r>
        <w:rPr>
          <w:sz w:val="28"/>
          <w:szCs w:val="28"/>
          <w:lang w:val="kk-KZ"/>
        </w:rPr>
        <w:t>студенттердің</w:t>
      </w:r>
      <w:r w:rsidRPr="00C66675">
        <w:rPr>
          <w:sz w:val="28"/>
          <w:szCs w:val="28"/>
          <w:lang w:val="kk-KZ"/>
        </w:rPr>
        <w:t xml:space="preserve"> осы әрекетке дайындығын дамыту қажет. Біздің ойымызша, студенттердің өздік оқу жұмысы олардың денсаулығын сақтай отырып әртүрлі педагогикалық міндеттерді өз бетінше және мақсатты түрде шешуге дайындығымен анықталады. Бұл студенттерге әртүрлі құрылымдардың белсенді және бақыланатын оқу-танымдық әрекеттерімен айналысуға мүмкіндік береді. Сонымен қатар, студенттер </w:t>
      </w:r>
      <w:r>
        <w:rPr>
          <w:sz w:val="28"/>
          <w:szCs w:val="28"/>
          <w:lang w:val="kk-KZ"/>
        </w:rPr>
        <w:t>СӨЖ</w:t>
      </w:r>
      <w:r w:rsidRPr="00C66675">
        <w:rPr>
          <w:sz w:val="28"/>
          <w:szCs w:val="28"/>
          <w:lang w:val="kk-KZ"/>
        </w:rPr>
        <w:t xml:space="preserve"> процесінде мақсат қоюды – алға қойған мақсатқа (нәтижеге) жетуге дайындығын – білімнің осы саласында </w:t>
      </w:r>
      <w:proofErr w:type="spellStart"/>
      <w:r w:rsidRPr="00C66675">
        <w:rPr>
          <w:sz w:val="28"/>
          <w:szCs w:val="28"/>
          <w:lang w:val="kk-KZ"/>
        </w:rPr>
        <w:t>құзыреттілігін</w:t>
      </w:r>
      <w:proofErr w:type="spellEnd"/>
      <w:r w:rsidRPr="00C66675">
        <w:rPr>
          <w:sz w:val="28"/>
          <w:szCs w:val="28"/>
          <w:lang w:val="kk-KZ"/>
        </w:rPr>
        <w:t xml:space="preserve"> қалыптастыруды анық көрсетеді.</w:t>
      </w:r>
    </w:p>
    <w:p w:rsidR="002F0AA9" w:rsidRDefault="002F0AA9" w:rsidP="002F0AA9">
      <w:pPr>
        <w:pStyle w:val="af0"/>
        <w:tabs>
          <w:tab w:val="left" w:pos="1560"/>
        </w:tabs>
        <w:ind w:right="263" w:firstLine="709"/>
        <w:jc w:val="both"/>
        <w:rPr>
          <w:rFonts w:eastAsiaTheme="minorEastAsia"/>
          <w:sz w:val="28"/>
          <w:szCs w:val="28"/>
          <w:lang w:val="kk-KZ"/>
        </w:rPr>
      </w:pPr>
      <w:r w:rsidRPr="007F20AE">
        <w:rPr>
          <w:rFonts w:eastAsiaTheme="minorEastAsia"/>
          <w:sz w:val="28"/>
          <w:szCs w:val="28"/>
          <w:lang w:val="kk-KZ"/>
        </w:rPr>
        <w:t>Жоғары оқу орнында студенттердің өзіндік жұмысын ұйымдастыру олардың оқудағы дербестігін, сыни тұрғыдан ойлауын, зерттеушілік дағдылары мен өзін-өзі ұйымдастыру қабілеттерін дамытуға бағытталған бірқатар ерекшеліктер</w:t>
      </w:r>
      <w:r>
        <w:rPr>
          <w:rFonts w:eastAsiaTheme="minorEastAsia"/>
          <w:sz w:val="28"/>
          <w:szCs w:val="28"/>
          <w:lang w:val="kk-KZ"/>
        </w:rPr>
        <w:t>ін қарастырайық (7-кесте).</w:t>
      </w:r>
    </w:p>
    <w:p w:rsidR="002F0AA9" w:rsidRDefault="002F0AA9" w:rsidP="002F0AA9">
      <w:pPr>
        <w:pStyle w:val="af0"/>
        <w:tabs>
          <w:tab w:val="left" w:pos="1560"/>
        </w:tabs>
        <w:ind w:right="263" w:firstLine="0"/>
        <w:jc w:val="both"/>
        <w:rPr>
          <w:rFonts w:eastAsiaTheme="minorEastAsia"/>
          <w:sz w:val="28"/>
          <w:szCs w:val="28"/>
          <w:lang w:val="kk-KZ"/>
        </w:rPr>
      </w:pPr>
      <w:r>
        <w:rPr>
          <w:rFonts w:eastAsiaTheme="minorEastAsia"/>
          <w:sz w:val="28"/>
          <w:szCs w:val="28"/>
          <w:lang w:val="kk-KZ"/>
        </w:rPr>
        <w:t xml:space="preserve">Кесте-8 </w:t>
      </w:r>
      <w:r w:rsidRPr="007F20AE">
        <w:rPr>
          <w:rFonts w:eastAsiaTheme="minorEastAsia"/>
          <w:sz w:val="28"/>
          <w:szCs w:val="28"/>
          <w:lang w:val="kk-KZ"/>
        </w:rPr>
        <w:t>Жоғары оқу орнында студенттердің өзіндік жұмысын ұйымдастыру</w:t>
      </w:r>
      <w:r>
        <w:rPr>
          <w:rFonts w:eastAsiaTheme="minorEastAsia"/>
          <w:sz w:val="28"/>
          <w:szCs w:val="28"/>
          <w:lang w:val="kk-KZ"/>
        </w:rPr>
        <w:t xml:space="preserve">дың </w:t>
      </w:r>
      <w:r w:rsidRPr="007F20AE">
        <w:rPr>
          <w:rFonts w:eastAsiaTheme="minorEastAsia"/>
          <w:sz w:val="28"/>
          <w:szCs w:val="28"/>
          <w:lang w:val="kk-KZ"/>
        </w:rPr>
        <w:t>бірқатар ерекшеліктер</w:t>
      </w:r>
      <w:r>
        <w:rPr>
          <w:rFonts w:eastAsiaTheme="minorEastAsia"/>
          <w:sz w:val="28"/>
          <w:szCs w:val="28"/>
          <w:lang w:val="kk-KZ"/>
        </w:rPr>
        <w:t>і:</w:t>
      </w:r>
    </w:p>
    <w:p w:rsidR="002F0AA9" w:rsidRPr="007F20AE" w:rsidRDefault="002F0AA9" w:rsidP="002F0AA9">
      <w:pPr>
        <w:pStyle w:val="af0"/>
        <w:tabs>
          <w:tab w:val="left" w:pos="1560"/>
        </w:tabs>
        <w:ind w:right="263" w:firstLine="0"/>
        <w:jc w:val="both"/>
        <w:rPr>
          <w:rFonts w:eastAsiaTheme="minorEastAsia"/>
          <w:sz w:val="28"/>
          <w:szCs w:val="28"/>
          <w:lang w:val="kk-KZ"/>
        </w:rPr>
      </w:pPr>
    </w:p>
    <w:tbl>
      <w:tblPr>
        <w:tblStyle w:val="a3"/>
        <w:tblW w:w="0" w:type="auto"/>
        <w:tblLook w:val="04A0" w:firstRow="1" w:lastRow="0" w:firstColumn="1" w:lastColumn="0" w:noHBand="0" w:noVBand="1"/>
      </w:tblPr>
      <w:tblGrid>
        <w:gridCol w:w="659"/>
        <w:gridCol w:w="2455"/>
        <w:gridCol w:w="6514"/>
      </w:tblGrid>
      <w:tr w:rsidR="002F0AA9" w:rsidRPr="00D502D2" w:rsidTr="00B335C8">
        <w:tc>
          <w:tcPr>
            <w:tcW w:w="659" w:type="dxa"/>
          </w:tcPr>
          <w:p w:rsidR="002F0AA9" w:rsidRPr="00D502D2" w:rsidRDefault="002F0AA9" w:rsidP="00B335C8">
            <w:pPr>
              <w:pStyle w:val="af0"/>
              <w:shd w:val="clear" w:color="auto" w:fill="auto"/>
              <w:tabs>
                <w:tab w:val="left" w:pos="1560"/>
              </w:tabs>
              <w:ind w:right="263" w:firstLine="0"/>
              <w:jc w:val="both"/>
              <w:rPr>
                <w:rFonts w:eastAsiaTheme="minorEastAsia"/>
                <w:sz w:val="24"/>
                <w:szCs w:val="24"/>
                <w:lang w:val="kk-KZ"/>
              </w:rPr>
            </w:pPr>
          </w:p>
        </w:tc>
        <w:tc>
          <w:tcPr>
            <w:tcW w:w="2455" w:type="dxa"/>
          </w:tcPr>
          <w:p w:rsidR="002F0AA9" w:rsidRPr="00D502D2" w:rsidRDefault="002F0AA9" w:rsidP="00B335C8">
            <w:pPr>
              <w:pStyle w:val="af0"/>
              <w:shd w:val="clear" w:color="auto" w:fill="auto"/>
              <w:tabs>
                <w:tab w:val="left" w:pos="1560"/>
              </w:tabs>
              <w:ind w:right="263" w:firstLine="0"/>
              <w:jc w:val="both"/>
              <w:rPr>
                <w:rFonts w:eastAsiaTheme="minorEastAsia"/>
                <w:sz w:val="24"/>
                <w:szCs w:val="24"/>
                <w:lang w:val="kk-KZ"/>
              </w:rPr>
            </w:pPr>
            <w:r w:rsidRPr="00D502D2">
              <w:rPr>
                <w:rFonts w:eastAsiaTheme="minorEastAsia"/>
                <w:sz w:val="24"/>
                <w:szCs w:val="24"/>
                <w:lang w:val="kk-KZ"/>
              </w:rPr>
              <w:t xml:space="preserve">Ерекшеліктер </w:t>
            </w:r>
          </w:p>
        </w:tc>
        <w:tc>
          <w:tcPr>
            <w:tcW w:w="6514" w:type="dxa"/>
          </w:tcPr>
          <w:p w:rsidR="002F0AA9" w:rsidRPr="00D502D2" w:rsidRDefault="002F0AA9" w:rsidP="00B335C8">
            <w:pPr>
              <w:pStyle w:val="af0"/>
              <w:tabs>
                <w:tab w:val="left" w:pos="1560"/>
              </w:tabs>
              <w:ind w:right="263" w:firstLine="0"/>
              <w:jc w:val="both"/>
              <w:rPr>
                <w:rFonts w:eastAsiaTheme="minorEastAsia"/>
                <w:sz w:val="24"/>
                <w:szCs w:val="24"/>
                <w:lang w:val="kk-KZ"/>
              </w:rPr>
            </w:pPr>
            <w:r w:rsidRPr="00D502D2">
              <w:rPr>
                <w:rFonts w:eastAsiaTheme="minorEastAsia"/>
                <w:sz w:val="24"/>
                <w:szCs w:val="24"/>
                <w:lang w:val="kk-KZ"/>
              </w:rPr>
              <w:t>сипаттама</w:t>
            </w:r>
          </w:p>
        </w:tc>
      </w:tr>
      <w:tr w:rsidR="002F0AA9" w:rsidRPr="00D502D2" w:rsidTr="00B335C8">
        <w:tc>
          <w:tcPr>
            <w:tcW w:w="659" w:type="dxa"/>
          </w:tcPr>
          <w:p w:rsidR="002F0AA9" w:rsidRPr="00D502D2" w:rsidRDefault="002F0AA9" w:rsidP="00B335C8">
            <w:pPr>
              <w:pStyle w:val="af0"/>
              <w:shd w:val="clear" w:color="auto" w:fill="auto"/>
              <w:tabs>
                <w:tab w:val="left" w:pos="1560"/>
              </w:tabs>
              <w:ind w:right="263" w:firstLine="0"/>
              <w:jc w:val="both"/>
              <w:rPr>
                <w:rFonts w:eastAsiaTheme="minorEastAsia"/>
                <w:sz w:val="24"/>
                <w:szCs w:val="24"/>
                <w:lang w:val="kk-KZ"/>
              </w:rPr>
            </w:pPr>
            <w:r w:rsidRPr="00D502D2">
              <w:rPr>
                <w:rFonts w:eastAsiaTheme="minorEastAsia"/>
                <w:sz w:val="24"/>
                <w:szCs w:val="24"/>
                <w:lang w:val="kk-KZ"/>
              </w:rPr>
              <w:t>1.</w:t>
            </w:r>
          </w:p>
        </w:tc>
        <w:tc>
          <w:tcPr>
            <w:tcW w:w="2455" w:type="dxa"/>
          </w:tcPr>
          <w:p w:rsidR="002F0AA9" w:rsidRPr="00D502D2" w:rsidRDefault="002F0AA9" w:rsidP="00B335C8">
            <w:pPr>
              <w:pStyle w:val="af0"/>
              <w:shd w:val="clear" w:color="auto" w:fill="auto"/>
              <w:tabs>
                <w:tab w:val="left" w:pos="1560"/>
              </w:tabs>
              <w:ind w:right="263" w:firstLine="0"/>
              <w:jc w:val="both"/>
              <w:rPr>
                <w:rFonts w:eastAsiaTheme="minorEastAsia"/>
                <w:sz w:val="24"/>
                <w:szCs w:val="24"/>
                <w:lang w:val="kk-KZ"/>
              </w:rPr>
            </w:pPr>
            <w:r w:rsidRPr="00D502D2">
              <w:rPr>
                <w:rFonts w:eastAsiaTheme="minorEastAsia"/>
                <w:sz w:val="24"/>
                <w:szCs w:val="24"/>
                <w:lang w:val="kk-KZ"/>
              </w:rPr>
              <w:t>Құрылымдық оқыту процесі</w:t>
            </w:r>
          </w:p>
        </w:tc>
        <w:tc>
          <w:tcPr>
            <w:tcW w:w="6514" w:type="dxa"/>
          </w:tcPr>
          <w:p w:rsidR="002F0AA9" w:rsidRPr="00D502D2" w:rsidRDefault="002F0AA9" w:rsidP="00B335C8">
            <w:pPr>
              <w:pStyle w:val="af0"/>
              <w:tabs>
                <w:tab w:val="left" w:pos="1560"/>
              </w:tabs>
              <w:ind w:right="263" w:firstLine="0"/>
              <w:jc w:val="both"/>
              <w:rPr>
                <w:rFonts w:eastAsiaTheme="minorEastAsia"/>
                <w:sz w:val="24"/>
                <w:szCs w:val="24"/>
                <w:lang w:val="kk-KZ"/>
              </w:rPr>
            </w:pPr>
            <w:r w:rsidRPr="00D502D2">
              <w:rPr>
                <w:rFonts w:eastAsiaTheme="minorEastAsia"/>
                <w:sz w:val="24"/>
                <w:szCs w:val="24"/>
                <w:lang w:val="kk-KZ"/>
              </w:rPr>
              <w:t>Университеттер әдетте оқу жоспарларының, пәндерінің және курстарының үйлесімді жүйесін пайдаланады, бұл студенттерге олардың академиялық деңгейі мен қызығушылықтарына сәйкес материалды кезең-кезеңмен меңгеруге көмектеседі.</w:t>
            </w:r>
          </w:p>
        </w:tc>
      </w:tr>
      <w:tr w:rsidR="002F0AA9" w:rsidRPr="00D502D2" w:rsidTr="00B335C8">
        <w:tc>
          <w:tcPr>
            <w:tcW w:w="659" w:type="dxa"/>
          </w:tcPr>
          <w:p w:rsidR="002F0AA9" w:rsidRPr="00D502D2" w:rsidRDefault="002F0AA9" w:rsidP="00B335C8">
            <w:pPr>
              <w:pStyle w:val="af0"/>
              <w:shd w:val="clear" w:color="auto" w:fill="auto"/>
              <w:tabs>
                <w:tab w:val="left" w:pos="1560"/>
              </w:tabs>
              <w:ind w:right="263" w:firstLine="0"/>
              <w:jc w:val="both"/>
              <w:rPr>
                <w:rFonts w:eastAsiaTheme="minorEastAsia"/>
                <w:sz w:val="24"/>
                <w:szCs w:val="24"/>
                <w:lang w:val="kk-KZ"/>
              </w:rPr>
            </w:pPr>
            <w:r w:rsidRPr="00D502D2">
              <w:rPr>
                <w:rFonts w:eastAsiaTheme="minorEastAsia"/>
                <w:sz w:val="24"/>
                <w:szCs w:val="24"/>
                <w:lang w:val="kk-KZ"/>
              </w:rPr>
              <w:t>2.</w:t>
            </w:r>
          </w:p>
        </w:tc>
        <w:tc>
          <w:tcPr>
            <w:tcW w:w="2455" w:type="dxa"/>
          </w:tcPr>
          <w:p w:rsidR="002F0AA9" w:rsidRPr="00D502D2" w:rsidRDefault="002F0AA9" w:rsidP="00B335C8">
            <w:pPr>
              <w:pStyle w:val="af0"/>
              <w:shd w:val="clear" w:color="auto" w:fill="auto"/>
              <w:tabs>
                <w:tab w:val="left" w:pos="1560"/>
              </w:tabs>
              <w:ind w:right="263" w:firstLine="0"/>
              <w:jc w:val="both"/>
              <w:rPr>
                <w:rFonts w:eastAsiaTheme="minorEastAsia"/>
                <w:sz w:val="24"/>
                <w:szCs w:val="24"/>
                <w:lang w:val="kk-KZ"/>
              </w:rPr>
            </w:pPr>
            <w:r w:rsidRPr="00D502D2">
              <w:rPr>
                <w:rFonts w:eastAsiaTheme="minorEastAsia"/>
                <w:sz w:val="24"/>
                <w:szCs w:val="24"/>
                <w:lang w:val="kk-KZ"/>
              </w:rPr>
              <w:t>Пәндерді өздігінен таңдау</w:t>
            </w:r>
          </w:p>
        </w:tc>
        <w:tc>
          <w:tcPr>
            <w:tcW w:w="6514" w:type="dxa"/>
          </w:tcPr>
          <w:p w:rsidR="002F0AA9" w:rsidRPr="00D502D2" w:rsidRDefault="002F0AA9" w:rsidP="00B335C8">
            <w:pPr>
              <w:pStyle w:val="af0"/>
              <w:tabs>
                <w:tab w:val="left" w:pos="1560"/>
              </w:tabs>
              <w:ind w:right="263" w:firstLine="0"/>
              <w:jc w:val="both"/>
              <w:rPr>
                <w:rFonts w:eastAsiaTheme="minorEastAsia"/>
                <w:sz w:val="24"/>
                <w:szCs w:val="24"/>
                <w:lang w:val="kk-KZ"/>
              </w:rPr>
            </w:pPr>
            <w:r w:rsidRPr="00D502D2">
              <w:rPr>
                <w:rFonts w:eastAsiaTheme="minorEastAsia"/>
                <w:sz w:val="24"/>
                <w:szCs w:val="24"/>
                <w:lang w:val="kk-KZ"/>
              </w:rPr>
              <w:t>Студенттерге өздерінің қызығушылықтары мен мансаптық мақсаттарына сәйкес пәндер мен курстарды өз бетінше таңдауға мүмкіндік беріледі.</w:t>
            </w:r>
          </w:p>
        </w:tc>
      </w:tr>
      <w:tr w:rsidR="002F0AA9" w:rsidRPr="00D502D2" w:rsidTr="00B335C8">
        <w:tc>
          <w:tcPr>
            <w:tcW w:w="659" w:type="dxa"/>
          </w:tcPr>
          <w:p w:rsidR="002F0AA9" w:rsidRPr="00D502D2" w:rsidRDefault="002F0AA9" w:rsidP="00B335C8">
            <w:pPr>
              <w:pStyle w:val="af0"/>
              <w:shd w:val="clear" w:color="auto" w:fill="auto"/>
              <w:tabs>
                <w:tab w:val="left" w:pos="1560"/>
              </w:tabs>
              <w:ind w:right="263" w:firstLine="0"/>
              <w:jc w:val="both"/>
              <w:rPr>
                <w:rFonts w:eastAsiaTheme="minorEastAsia"/>
                <w:sz w:val="24"/>
                <w:szCs w:val="24"/>
                <w:lang w:val="kk-KZ"/>
              </w:rPr>
            </w:pPr>
            <w:r w:rsidRPr="00D502D2">
              <w:rPr>
                <w:rFonts w:eastAsiaTheme="minorEastAsia"/>
                <w:sz w:val="24"/>
                <w:szCs w:val="24"/>
                <w:lang w:val="kk-KZ"/>
              </w:rPr>
              <w:t>3.</w:t>
            </w:r>
          </w:p>
        </w:tc>
        <w:tc>
          <w:tcPr>
            <w:tcW w:w="2455" w:type="dxa"/>
          </w:tcPr>
          <w:p w:rsidR="002F0AA9" w:rsidRPr="00D502D2" w:rsidRDefault="002F0AA9" w:rsidP="00B335C8">
            <w:pPr>
              <w:pStyle w:val="af0"/>
              <w:shd w:val="clear" w:color="auto" w:fill="auto"/>
              <w:tabs>
                <w:tab w:val="left" w:pos="1560"/>
              </w:tabs>
              <w:ind w:right="263" w:firstLine="0"/>
              <w:jc w:val="both"/>
              <w:rPr>
                <w:rFonts w:eastAsiaTheme="minorEastAsia"/>
                <w:sz w:val="24"/>
                <w:szCs w:val="24"/>
                <w:lang w:val="kk-KZ"/>
              </w:rPr>
            </w:pPr>
            <w:r w:rsidRPr="00D502D2">
              <w:rPr>
                <w:rFonts w:eastAsiaTheme="minorEastAsia"/>
                <w:sz w:val="24"/>
                <w:szCs w:val="24"/>
                <w:lang w:val="kk-KZ"/>
              </w:rPr>
              <w:t>Оқытуды даралау</w:t>
            </w:r>
          </w:p>
        </w:tc>
        <w:tc>
          <w:tcPr>
            <w:tcW w:w="6514" w:type="dxa"/>
          </w:tcPr>
          <w:p w:rsidR="002F0AA9" w:rsidRPr="00D502D2" w:rsidRDefault="002F0AA9" w:rsidP="00B335C8">
            <w:pPr>
              <w:pStyle w:val="af0"/>
              <w:tabs>
                <w:tab w:val="left" w:pos="1560"/>
              </w:tabs>
              <w:ind w:right="263" w:firstLine="0"/>
              <w:jc w:val="both"/>
              <w:rPr>
                <w:rFonts w:eastAsiaTheme="minorEastAsia"/>
                <w:sz w:val="24"/>
                <w:szCs w:val="24"/>
                <w:lang w:val="kk-KZ"/>
              </w:rPr>
            </w:pPr>
            <w:r w:rsidRPr="00D502D2">
              <w:rPr>
                <w:rFonts w:eastAsiaTheme="minorEastAsia"/>
                <w:sz w:val="24"/>
                <w:szCs w:val="24"/>
                <w:lang w:val="kk-KZ"/>
              </w:rPr>
              <w:t>Студенттер оқу процесіне белсенді қатысуына және дербестігін дамытуға ықпал ететін ғылыми жұмыстар, жобалар және курстық жобалар үшін тақырыптарды таңдай алады.</w:t>
            </w:r>
          </w:p>
        </w:tc>
      </w:tr>
      <w:tr w:rsidR="002F0AA9" w:rsidRPr="00D502D2" w:rsidTr="00B335C8">
        <w:tc>
          <w:tcPr>
            <w:tcW w:w="659" w:type="dxa"/>
          </w:tcPr>
          <w:p w:rsidR="002F0AA9" w:rsidRPr="00D502D2" w:rsidRDefault="002F0AA9" w:rsidP="00B335C8">
            <w:pPr>
              <w:pStyle w:val="af0"/>
              <w:shd w:val="clear" w:color="auto" w:fill="auto"/>
              <w:tabs>
                <w:tab w:val="left" w:pos="1560"/>
              </w:tabs>
              <w:ind w:right="263" w:firstLine="0"/>
              <w:jc w:val="both"/>
              <w:rPr>
                <w:rFonts w:eastAsiaTheme="minorEastAsia"/>
                <w:sz w:val="24"/>
                <w:szCs w:val="24"/>
                <w:lang w:val="kk-KZ"/>
              </w:rPr>
            </w:pPr>
            <w:r w:rsidRPr="00D502D2">
              <w:rPr>
                <w:rFonts w:eastAsiaTheme="minorEastAsia"/>
                <w:sz w:val="24"/>
                <w:szCs w:val="24"/>
                <w:lang w:val="kk-KZ"/>
              </w:rPr>
              <w:t>4.</w:t>
            </w:r>
          </w:p>
        </w:tc>
        <w:tc>
          <w:tcPr>
            <w:tcW w:w="2455" w:type="dxa"/>
          </w:tcPr>
          <w:p w:rsidR="002F0AA9" w:rsidRPr="00D502D2" w:rsidRDefault="002F0AA9" w:rsidP="00B335C8">
            <w:pPr>
              <w:pStyle w:val="af0"/>
              <w:shd w:val="clear" w:color="auto" w:fill="auto"/>
              <w:tabs>
                <w:tab w:val="left" w:pos="1560"/>
              </w:tabs>
              <w:ind w:right="263" w:firstLine="0"/>
              <w:jc w:val="both"/>
              <w:rPr>
                <w:rFonts w:eastAsiaTheme="minorEastAsia"/>
                <w:sz w:val="24"/>
                <w:szCs w:val="24"/>
                <w:lang w:val="kk-KZ"/>
              </w:rPr>
            </w:pPr>
            <w:r w:rsidRPr="00D502D2">
              <w:rPr>
                <w:rFonts w:eastAsiaTheme="minorEastAsia"/>
                <w:sz w:val="24"/>
                <w:szCs w:val="24"/>
                <w:lang w:val="kk-KZ"/>
              </w:rPr>
              <w:t>Оқыту мен бағалаудың әртүрлі әдістерін қолдану</w:t>
            </w:r>
          </w:p>
        </w:tc>
        <w:tc>
          <w:tcPr>
            <w:tcW w:w="6514" w:type="dxa"/>
          </w:tcPr>
          <w:p w:rsidR="002F0AA9" w:rsidRPr="00D502D2" w:rsidRDefault="002F0AA9" w:rsidP="00B335C8">
            <w:pPr>
              <w:pStyle w:val="af0"/>
              <w:tabs>
                <w:tab w:val="left" w:pos="1560"/>
              </w:tabs>
              <w:ind w:right="263" w:firstLine="0"/>
              <w:jc w:val="both"/>
              <w:rPr>
                <w:rFonts w:eastAsiaTheme="minorEastAsia"/>
                <w:sz w:val="24"/>
                <w:szCs w:val="24"/>
                <w:lang w:val="kk-KZ"/>
              </w:rPr>
            </w:pPr>
            <w:r w:rsidRPr="00D502D2">
              <w:rPr>
                <w:rFonts w:eastAsiaTheme="minorEastAsia"/>
                <w:sz w:val="24"/>
                <w:szCs w:val="24"/>
                <w:lang w:val="kk-KZ"/>
              </w:rPr>
              <w:t>Мұғалімдер студенттердің әртүрлі дағдыларының дамуын ынталандыру үшін дәріс, семинар, зертханалық сабақтар, практикалық жаттығулар және өзіндік жұмыс сияқты оқытудың әртүрлі әдістерін қолдана алады.</w:t>
            </w:r>
          </w:p>
        </w:tc>
      </w:tr>
      <w:tr w:rsidR="002F0AA9" w:rsidRPr="00D502D2" w:rsidTr="00B335C8">
        <w:tc>
          <w:tcPr>
            <w:tcW w:w="659" w:type="dxa"/>
          </w:tcPr>
          <w:p w:rsidR="002F0AA9" w:rsidRPr="00D502D2" w:rsidRDefault="002F0AA9" w:rsidP="00B335C8">
            <w:pPr>
              <w:pStyle w:val="af0"/>
              <w:shd w:val="clear" w:color="auto" w:fill="auto"/>
              <w:tabs>
                <w:tab w:val="left" w:pos="1560"/>
              </w:tabs>
              <w:ind w:right="263" w:firstLine="0"/>
              <w:jc w:val="both"/>
              <w:rPr>
                <w:rFonts w:eastAsiaTheme="minorEastAsia"/>
                <w:sz w:val="24"/>
                <w:szCs w:val="24"/>
                <w:lang w:val="kk-KZ"/>
              </w:rPr>
            </w:pPr>
            <w:r w:rsidRPr="00D502D2">
              <w:rPr>
                <w:rFonts w:eastAsiaTheme="minorEastAsia"/>
                <w:sz w:val="24"/>
                <w:szCs w:val="24"/>
                <w:lang w:val="kk-KZ"/>
              </w:rPr>
              <w:t>5.</w:t>
            </w:r>
          </w:p>
        </w:tc>
        <w:tc>
          <w:tcPr>
            <w:tcW w:w="2455" w:type="dxa"/>
          </w:tcPr>
          <w:p w:rsidR="002F0AA9" w:rsidRPr="00D502D2" w:rsidRDefault="002F0AA9" w:rsidP="00B335C8">
            <w:pPr>
              <w:pStyle w:val="af0"/>
              <w:shd w:val="clear" w:color="auto" w:fill="auto"/>
              <w:tabs>
                <w:tab w:val="left" w:pos="1560"/>
              </w:tabs>
              <w:ind w:right="263" w:firstLine="0"/>
              <w:jc w:val="both"/>
              <w:rPr>
                <w:rFonts w:eastAsiaTheme="minorEastAsia"/>
                <w:sz w:val="24"/>
                <w:szCs w:val="24"/>
                <w:lang w:val="kk-KZ"/>
              </w:rPr>
            </w:pPr>
            <w:r w:rsidRPr="00D502D2">
              <w:rPr>
                <w:rFonts w:eastAsiaTheme="minorEastAsia"/>
                <w:sz w:val="24"/>
                <w:szCs w:val="24"/>
                <w:lang w:val="kk-KZ"/>
              </w:rPr>
              <w:t>Педагогикалық ұжымның қолдауы және нұсқауы</w:t>
            </w:r>
          </w:p>
        </w:tc>
        <w:tc>
          <w:tcPr>
            <w:tcW w:w="6514" w:type="dxa"/>
          </w:tcPr>
          <w:p w:rsidR="002F0AA9" w:rsidRPr="00D502D2" w:rsidRDefault="002F0AA9" w:rsidP="00B335C8">
            <w:pPr>
              <w:pStyle w:val="af0"/>
              <w:tabs>
                <w:tab w:val="left" w:pos="1560"/>
              </w:tabs>
              <w:ind w:right="263" w:firstLine="0"/>
              <w:jc w:val="both"/>
              <w:rPr>
                <w:rFonts w:eastAsiaTheme="minorEastAsia"/>
                <w:sz w:val="24"/>
                <w:szCs w:val="24"/>
                <w:lang w:val="kk-KZ"/>
              </w:rPr>
            </w:pPr>
            <w:r w:rsidRPr="00D502D2">
              <w:rPr>
                <w:rFonts w:eastAsiaTheme="minorEastAsia"/>
                <w:sz w:val="24"/>
                <w:szCs w:val="24"/>
                <w:lang w:val="kk-KZ"/>
              </w:rPr>
              <w:t>Мұғалімдер қажетті материалдарды, кері байланыстарды, оқу процесінде басшылық пен көмек көрсету арқылы студенттердің оқуын жеңілдетуде маңызды рөл атқарады.</w:t>
            </w:r>
          </w:p>
        </w:tc>
      </w:tr>
      <w:tr w:rsidR="002F0AA9" w:rsidRPr="00D502D2" w:rsidTr="00B335C8">
        <w:tc>
          <w:tcPr>
            <w:tcW w:w="659" w:type="dxa"/>
          </w:tcPr>
          <w:p w:rsidR="002F0AA9" w:rsidRPr="00D502D2" w:rsidRDefault="002F0AA9" w:rsidP="00B335C8">
            <w:pPr>
              <w:pStyle w:val="af0"/>
              <w:shd w:val="clear" w:color="auto" w:fill="auto"/>
              <w:tabs>
                <w:tab w:val="left" w:pos="1560"/>
              </w:tabs>
              <w:ind w:right="263" w:firstLine="0"/>
              <w:jc w:val="both"/>
              <w:rPr>
                <w:rFonts w:eastAsiaTheme="minorEastAsia"/>
                <w:sz w:val="24"/>
                <w:szCs w:val="24"/>
                <w:lang w:val="kk-KZ"/>
              </w:rPr>
            </w:pPr>
            <w:r w:rsidRPr="00D502D2">
              <w:rPr>
                <w:rFonts w:eastAsiaTheme="minorEastAsia"/>
                <w:sz w:val="24"/>
                <w:szCs w:val="24"/>
                <w:lang w:val="kk-KZ"/>
              </w:rPr>
              <w:t>6.</w:t>
            </w:r>
          </w:p>
        </w:tc>
        <w:tc>
          <w:tcPr>
            <w:tcW w:w="2455" w:type="dxa"/>
          </w:tcPr>
          <w:p w:rsidR="002F0AA9" w:rsidRPr="00D502D2" w:rsidRDefault="002F0AA9" w:rsidP="00B335C8">
            <w:pPr>
              <w:pStyle w:val="af0"/>
              <w:shd w:val="clear" w:color="auto" w:fill="auto"/>
              <w:tabs>
                <w:tab w:val="left" w:pos="1560"/>
              </w:tabs>
              <w:ind w:right="263" w:firstLine="0"/>
              <w:jc w:val="both"/>
              <w:rPr>
                <w:rFonts w:eastAsiaTheme="minorEastAsia"/>
                <w:sz w:val="24"/>
                <w:szCs w:val="24"/>
                <w:lang w:val="kk-KZ"/>
              </w:rPr>
            </w:pPr>
            <w:r w:rsidRPr="00D502D2">
              <w:rPr>
                <w:rFonts w:eastAsiaTheme="minorEastAsia"/>
                <w:sz w:val="24"/>
                <w:szCs w:val="24"/>
                <w:lang w:val="kk-KZ"/>
              </w:rPr>
              <w:t xml:space="preserve">Заманауи білім беру </w:t>
            </w:r>
            <w:r w:rsidRPr="00D502D2">
              <w:rPr>
                <w:rFonts w:eastAsiaTheme="minorEastAsia"/>
                <w:sz w:val="24"/>
                <w:szCs w:val="24"/>
                <w:lang w:val="kk-KZ"/>
              </w:rPr>
              <w:lastRenderedPageBreak/>
              <w:t>технологияларын қолдану</w:t>
            </w:r>
          </w:p>
        </w:tc>
        <w:tc>
          <w:tcPr>
            <w:tcW w:w="6514" w:type="dxa"/>
          </w:tcPr>
          <w:p w:rsidR="002F0AA9" w:rsidRPr="00D502D2" w:rsidRDefault="002F0AA9" w:rsidP="00B335C8">
            <w:pPr>
              <w:pStyle w:val="af0"/>
              <w:tabs>
                <w:tab w:val="left" w:pos="1560"/>
              </w:tabs>
              <w:ind w:right="263" w:firstLine="0"/>
              <w:jc w:val="both"/>
              <w:rPr>
                <w:rFonts w:eastAsiaTheme="minorEastAsia"/>
                <w:sz w:val="24"/>
                <w:szCs w:val="24"/>
                <w:lang w:val="kk-KZ"/>
              </w:rPr>
            </w:pPr>
            <w:r w:rsidRPr="00D502D2">
              <w:rPr>
                <w:rFonts w:eastAsiaTheme="minorEastAsia"/>
                <w:sz w:val="24"/>
                <w:szCs w:val="24"/>
                <w:lang w:val="kk-KZ"/>
              </w:rPr>
              <w:lastRenderedPageBreak/>
              <w:t xml:space="preserve">Заманауи білім беру мекемелері ақпаратқа қол жеткізуді жеңілдететін және студенттерге материалдарды өз бетінше </w:t>
            </w:r>
            <w:r w:rsidRPr="00D502D2">
              <w:rPr>
                <w:rFonts w:eastAsiaTheme="minorEastAsia"/>
                <w:sz w:val="24"/>
                <w:szCs w:val="24"/>
                <w:lang w:val="kk-KZ"/>
              </w:rPr>
              <w:lastRenderedPageBreak/>
              <w:t>меңгеруге көмектесетін цифрлық технологиялар мен онлайн ресурстарды белсенді пайдаланады.</w:t>
            </w:r>
          </w:p>
        </w:tc>
      </w:tr>
      <w:tr w:rsidR="002F0AA9" w:rsidRPr="00D502D2" w:rsidTr="00B335C8">
        <w:tc>
          <w:tcPr>
            <w:tcW w:w="659" w:type="dxa"/>
          </w:tcPr>
          <w:p w:rsidR="002F0AA9" w:rsidRPr="00D502D2" w:rsidRDefault="002F0AA9" w:rsidP="00B335C8">
            <w:pPr>
              <w:pStyle w:val="af0"/>
              <w:shd w:val="clear" w:color="auto" w:fill="auto"/>
              <w:tabs>
                <w:tab w:val="left" w:pos="1560"/>
              </w:tabs>
              <w:ind w:right="263" w:firstLine="0"/>
              <w:jc w:val="both"/>
              <w:rPr>
                <w:rFonts w:eastAsiaTheme="minorEastAsia"/>
                <w:sz w:val="24"/>
                <w:szCs w:val="24"/>
                <w:lang w:val="kk-KZ"/>
              </w:rPr>
            </w:pPr>
            <w:r w:rsidRPr="00D502D2">
              <w:rPr>
                <w:rFonts w:eastAsiaTheme="minorEastAsia"/>
                <w:sz w:val="24"/>
                <w:szCs w:val="24"/>
                <w:lang w:val="kk-KZ"/>
              </w:rPr>
              <w:lastRenderedPageBreak/>
              <w:t>7.</w:t>
            </w:r>
          </w:p>
        </w:tc>
        <w:tc>
          <w:tcPr>
            <w:tcW w:w="2455" w:type="dxa"/>
          </w:tcPr>
          <w:p w:rsidR="002F0AA9" w:rsidRPr="00D502D2" w:rsidRDefault="002F0AA9" w:rsidP="00B335C8">
            <w:pPr>
              <w:pStyle w:val="af0"/>
              <w:shd w:val="clear" w:color="auto" w:fill="auto"/>
              <w:tabs>
                <w:tab w:val="left" w:pos="1560"/>
              </w:tabs>
              <w:ind w:right="263" w:firstLine="0"/>
              <w:jc w:val="both"/>
              <w:rPr>
                <w:rFonts w:eastAsiaTheme="minorEastAsia"/>
                <w:sz w:val="24"/>
                <w:szCs w:val="24"/>
                <w:lang w:val="kk-KZ"/>
              </w:rPr>
            </w:pPr>
            <w:r w:rsidRPr="00D502D2">
              <w:rPr>
                <w:rFonts w:eastAsiaTheme="minorEastAsia"/>
                <w:sz w:val="24"/>
                <w:szCs w:val="24"/>
                <w:lang w:val="kk-KZ"/>
              </w:rPr>
              <w:t>Белсенді оқуды ынталандыру</w:t>
            </w:r>
          </w:p>
        </w:tc>
        <w:tc>
          <w:tcPr>
            <w:tcW w:w="6514" w:type="dxa"/>
          </w:tcPr>
          <w:p w:rsidR="002F0AA9" w:rsidRPr="00D502D2" w:rsidRDefault="002F0AA9" w:rsidP="00B335C8">
            <w:pPr>
              <w:pStyle w:val="af0"/>
              <w:tabs>
                <w:tab w:val="left" w:pos="1560"/>
              </w:tabs>
              <w:ind w:right="263" w:firstLine="0"/>
              <w:jc w:val="both"/>
              <w:rPr>
                <w:rFonts w:eastAsiaTheme="minorEastAsia"/>
                <w:sz w:val="24"/>
                <w:szCs w:val="24"/>
                <w:lang w:val="kk-KZ"/>
              </w:rPr>
            </w:pPr>
            <w:r w:rsidRPr="00D502D2">
              <w:rPr>
                <w:rFonts w:eastAsiaTheme="minorEastAsia"/>
                <w:sz w:val="24"/>
                <w:szCs w:val="24"/>
                <w:lang w:val="kk-KZ"/>
              </w:rPr>
              <w:t>Студенттер пікірталасқа қатысуға, зерттеу жүргізуге, ғылыми конференцияларға және басқа да академиялық іс-шараларға қатысуға шақырылады, бұл олардың тәуелсіздігі мен кәсіби өсуіне ықпал етеді.</w:t>
            </w:r>
          </w:p>
        </w:tc>
      </w:tr>
    </w:tbl>
    <w:p w:rsidR="002F0AA9" w:rsidRDefault="002F0AA9" w:rsidP="00383C8F">
      <w:pPr>
        <w:jc w:val="both"/>
        <w:rPr>
          <w:sz w:val="28"/>
          <w:szCs w:val="28"/>
          <w:lang w:val="kk-KZ"/>
        </w:rPr>
      </w:pPr>
    </w:p>
    <w:p w:rsidR="002F0AA9" w:rsidRDefault="002F0AA9" w:rsidP="000A209D">
      <w:pPr>
        <w:ind w:firstLine="709"/>
        <w:jc w:val="both"/>
        <w:rPr>
          <w:sz w:val="28"/>
          <w:szCs w:val="28"/>
          <w:lang w:val="kk-KZ"/>
        </w:rPr>
      </w:pPr>
    </w:p>
    <w:p w:rsidR="000A209D" w:rsidRPr="00CE017F" w:rsidRDefault="000A209D" w:rsidP="000A209D">
      <w:pPr>
        <w:ind w:firstLine="709"/>
        <w:jc w:val="both"/>
        <w:rPr>
          <w:sz w:val="28"/>
          <w:szCs w:val="28"/>
          <w:lang w:val="kk-KZ"/>
        </w:rPr>
      </w:pPr>
      <w:r w:rsidRPr="0041785A">
        <w:rPr>
          <w:sz w:val="28"/>
          <w:szCs w:val="28"/>
          <w:lang w:val="kk-KZ"/>
        </w:rPr>
        <w:t>Жоғар</w:t>
      </w:r>
      <w:r w:rsidRPr="00CE017F">
        <w:rPr>
          <w:sz w:val="28"/>
          <w:szCs w:val="28"/>
          <w:lang w:val="kk-KZ"/>
        </w:rPr>
        <w:t xml:space="preserve">ы білім беру жүйесі сыни ойлауды дамытуға, студенттің өмірлік мәселелерді шешудің шығармашылық әдістерін игеруге, өзін-өзі тәрбиелеуге бағытталған. Студент сыни ойлауды дамыту жағдайында толыққанды білім ала алады. Ақпараттық кеңістікті кеңейту кезеңінде сыни ойлауды қалыптастыру ерекше өзекті болып табылады. </w:t>
      </w:r>
    </w:p>
    <w:p w:rsidR="000A209D" w:rsidRPr="00CE017F" w:rsidRDefault="000A209D" w:rsidP="000A209D">
      <w:pPr>
        <w:ind w:firstLine="709"/>
        <w:jc w:val="both"/>
        <w:rPr>
          <w:sz w:val="28"/>
          <w:szCs w:val="28"/>
          <w:lang w:val="kk-KZ"/>
        </w:rPr>
      </w:pPr>
      <w:r w:rsidRPr="00CE017F">
        <w:rPr>
          <w:sz w:val="28"/>
          <w:szCs w:val="28"/>
          <w:lang w:val="kk-KZ"/>
        </w:rPr>
        <w:t xml:space="preserve">Қазіргі уақытта педагогика ғылымы студенттердің білім алу, бірлескен шешім қабылдауға қатысу, логиканы дамыту, дәлелді, дәлелді дағдылардың деңгейін арттыру мәселесін </w:t>
      </w:r>
      <w:proofErr w:type="spellStart"/>
      <w:r w:rsidRPr="00CE017F">
        <w:rPr>
          <w:sz w:val="28"/>
          <w:szCs w:val="28"/>
          <w:lang w:val="kk-KZ"/>
        </w:rPr>
        <w:t>өзектендіруде</w:t>
      </w:r>
      <w:proofErr w:type="spellEnd"/>
      <w:r w:rsidRPr="00CE017F">
        <w:rPr>
          <w:sz w:val="28"/>
          <w:szCs w:val="28"/>
          <w:lang w:val="kk-KZ"/>
        </w:rPr>
        <w:t>. Оқыту әдістемесінің маңызды сұрақтары мұғалімнің теориялық және әдістемелік базасын құрайды, оны оқушылар ұзақ мерзімді тәуелсіз тапсырма түрінде</w:t>
      </w:r>
      <w:r>
        <w:rPr>
          <w:sz w:val="28"/>
          <w:szCs w:val="28"/>
          <w:lang w:val="kk-KZ"/>
        </w:rPr>
        <w:t>.</w:t>
      </w:r>
    </w:p>
    <w:p w:rsidR="00612D02" w:rsidRPr="00612D02" w:rsidRDefault="00612D02" w:rsidP="00612D02">
      <w:pPr>
        <w:ind w:firstLine="709"/>
        <w:jc w:val="both"/>
        <w:rPr>
          <w:sz w:val="28"/>
          <w:szCs w:val="28"/>
          <w:lang w:val="kk-KZ"/>
        </w:rPr>
      </w:pPr>
      <w:r w:rsidRPr="00612D02">
        <w:rPr>
          <w:sz w:val="28"/>
          <w:szCs w:val="28"/>
          <w:lang w:val="kk-KZ"/>
        </w:rPr>
        <w:t>Қазіргі уақытта студенттердің өзіндік жұмысы (СӨЖ) кәсіптік білім берудің негізгі компоненттерінің бірі болып саналады. Жаңа білім беру стандарттарына сәйкес СӨЖ-</w:t>
      </w:r>
      <w:proofErr w:type="spellStart"/>
      <w:r w:rsidRPr="00612D02">
        <w:rPr>
          <w:sz w:val="28"/>
          <w:szCs w:val="28"/>
          <w:lang w:val="kk-KZ"/>
        </w:rPr>
        <w:t>ге</w:t>
      </w:r>
      <w:proofErr w:type="spellEnd"/>
      <w:r w:rsidRPr="00612D02">
        <w:rPr>
          <w:sz w:val="28"/>
          <w:szCs w:val="28"/>
          <w:lang w:val="kk-KZ"/>
        </w:rPr>
        <w:t xml:space="preserve"> оқу жүктемесінің 50% - дан астамы бөлінеді. Студенттердің өзіндік жұмысын ұйымдастыру қиын міндет. Оқу іс-әрекетінің нәтижелері мен сапасы студенттердің өзіндік жұмысқа дайындық деңгейіне, олардың дағдыларына, сондай-ақ білім беру және ғылыми-зерттеу жұмыстарына дайындығына байланысты. Бұл жеке дайындықпен, өзін-өзі тәрбиелеуге деген ұмтылыспен және осы ниетті жүзеге асыру мүмкіндігімен, сондай-ақ қалыптасқан ойлау деңгейімен анықталады.</w:t>
      </w:r>
    </w:p>
    <w:p w:rsidR="00612D02" w:rsidRDefault="00612D02" w:rsidP="00612D02">
      <w:pPr>
        <w:ind w:firstLine="709"/>
        <w:jc w:val="both"/>
        <w:rPr>
          <w:sz w:val="28"/>
          <w:szCs w:val="28"/>
          <w:lang w:val="kk-KZ"/>
        </w:rPr>
      </w:pPr>
      <w:r w:rsidRPr="00612D02">
        <w:rPr>
          <w:sz w:val="28"/>
          <w:szCs w:val="28"/>
          <w:lang w:val="kk-KZ"/>
        </w:rPr>
        <w:t>Әлемдік тәжірибе көрсеткендей, СӨЖ-мен байланысты проблемаларды шешудің бір жолы оқытушылардың біліктілігін арттыру және оларды инновациялық технологиялар саласында қайта даярлау болып табылады. СӨЖ үшін тапсырмалар жүйесін жобалаудан басқа, оның орындаушыларына назар аудару қажет. СӨЖ тиімді ұйымдастыру дәріс, практикалық және зертханалық сабақтардың мазмұнын дұрыс жобалауды, сондай-ақ оқытудың дәстүрлі әдістері мен түрлерін жетілдіруді талап етеді. Бұл оқытушылар мен студенттер арасындағы диалогтық және тұлға</w:t>
      </w:r>
      <w:r>
        <w:rPr>
          <w:sz w:val="28"/>
          <w:szCs w:val="28"/>
          <w:lang w:val="kk-KZ"/>
        </w:rPr>
        <w:t xml:space="preserve"> </w:t>
      </w:r>
      <w:r w:rsidRPr="00612D02">
        <w:rPr>
          <w:sz w:val="28"/>
          <w:szCs w:val="28"/>
          <w:lang w:val="kk-KZ"/>
        </w:rPr>
        <w:t xml:space="preserve">аралық байланыстарды жандандыруға ықпал </w:t>
      </w:r>
      <w:proofErr w:type="spellStart"/>
      <w:r w:rsidRPr="00612D02">
        <w:rPr>
          <w:sz w:val="28"/>
          <w:szCs w:val="28"/>
          <w:lang w:val="kk-KZ"/>
        </w:rPr>
        <w:t>етеді.</w:t>
      </w:r>
    </w:p>
    <w:p w:rsidR="000A209D" w:rsidRDefault="000A209D" w:rsidP="00612D02">
      <w:pPr>
        <w:ind w:firstLine="709"/>
        <w:jc w:val="both"/>
        <w:rPr>
          <w:sz w:val="28"/>
          <w:szCs w:val="28"/>
          <w:lang w:val="kk-KZ"/>
        </w:rPr>
      </w:pPr>
      <w:r w:rsidRPr="00CE017F">
        <w:rPr>
          <w:sz w:val="28"/>
          <w:szCs w:val="28"/>
          <w:lang w:val="kk-KZ"/>
        </w:rPr>
        <w:t>Бі</w:t>
      </w:r>
      <w:proofErr w:type="spellEnd"/>
      <w:r w:rsidRPr="00CE017F">
        <w:rPr>
          <w:sz w:val="28"/>
          <w:szCs w:val="28"/>
          <w:lang w:val="kk-KZ"/>
        </w:rPr>
        <w:t xml:space="preserve">з зерттеуімізде СӨЖ </w:t>
      </w:r>
      <w:r w:rsidRPr="0019662D">
        <w:rPr>
          <w:sz w:val="28"/>
          <w:szCs w:val="28"/>
          <w:lang w:val="kk-KZ"/>
        </w:rPr>
        <w:t>түрлерін «Студенттердің математикалық пәндерден өзіндік жұмыстарын ұйымдастыру әдістемесі»</w:t>
      </w:r>
      <w:r w:rsidRPr="00CE017F">
        <w:rPr>
          <w:sz w:val="28"/>
          <w:szCs w:val="28"/>
          <w:lang w:val="kk-KZ"/>
        </w:rPr>
        <w:t xml:space="preserve"> атты оқу құралымызда ЖОО-да ұйымдастырылатын өзіндік жұмыстың теориялық негіздері, олардың міндеттері, принциптері, түрлері мен деңгейлері қарастырылған. Аудиторияда және одан тыс орындалатын өзіндік жұмыстарды ұйымдастырудың технологиялық тәсілдерін анықта</w:t>
      </w:r>
      <w:r w:rsidR="00383C8F">
        <w:rPr>
          <w:sz w:val="28"/>
          <w:szCs w:val="28"/>
          <w:lang w:val="kk-KZ"/>
        </w:rPr>
        <w:t>дық</w:t>
      </w:r>
      <w:r>
        <w:rPr>
          <w:sz w:val="28"/>
          <w:szCs w:val="28"/>
          <w:lang w:val="kk-KZ"/>
        </w:rPr>
        <w:t xml:space="preserve"> </w:t>
      </w:r>
      <w:r w:rsidRPr="0041785A">
        <w:rPr>
          <w:sz w:val="28"/>
          <w:szCs w:val="28"/>
          <w:lang w:val="kk-KZ"/>
        </w:rPr>
        <w:sym w:font="Symbol" w:char="F05B"/>
      </w:r>
      <w:r w:rsidR="00B471C5" w:rsidRPr="0041785A">
        <w:rPr>
          <w:sz w:val="28"/>
          <w:szCs w:val="28"/>
          <w:lang w:val="kk-KZ"/>
        </w:rPr>
        <w:t>129</w:t>
      </w:r>
      <w:r w:rsidRPr="0041785A">
        <w:rPr>
          <w:sz w:val="28"/>
          <w:szCs w:val="28"/>
          <w:lang w:val="kk-KZ"/>
        </w:rPr>
        <w:sym w:font="Symbol" w:char="F05D"/>
      </w:r>
      <w:r w:rsidRPr="0041785A">
        <w:rPr>
          <w:sz w:val="28"/>
          <w:szCs w:val="28"/>
          <w:lang w:val="kk-KZ"/>
        </w:rPr>
        <w:t>.</w:t>
      </w:r>
      <w:r w:rsidRPr="0019662D">
        <w:rPr>
          <w:sz w:val="28"/>
          <w:szCs w:val="28"/>
          <w:lang w:val="kk-KZ"/>
        </w:rPr>
        <w:t xml:space="preserve"> </w:t>
      </w:r>
    </w:p>
    <w:p w:rsidR="000A209D" w:rsidRDefault="000A209D" w:rsidP="000A209D">
      <w:pPr>
        <w:ind w:firstLine="709"/>
        <w:jc w:val="both"/>
        <w:rPr>
          <w:sz w:val="28"/>
          <w:szCs w:val="28"/>
          <w:lang w:val="kk-KZ"/>
        </w:rPr>
      </w:pPr>
      <w:r w:rsidRPr="00CE017F">
        <w:rPr>
          <w:sz w:val="28"/>
          <w:szCs w:val="28"/>
          <w:lang w:val="kk-KZ"/>
        </w:rPr>
        <w:lastRenderedPageBreak/>
        <w:t xml:space="preserve">Өзіндік жұмыс форматына әртүрлі тәсілдерін сан алуандығын </w:t>
      </w:r>
      <w:r w:rsidRPr="0019662D">
        <w:rPr>
          <w:sz w:val="28"/>
          <w:szCs w:val="28"/>
          <w:lang w:val="kk-KZ"/>
        </w:rPr>
        <w:t>16-суреттен</w:t>
      </w:r>
      <w:r w:rsidRPr="00CE017F">
        <w:rPr>
          <w:sz w:val="28"/>
          <w:szCs w:val="28"/>
          <w:lang w:val="kk-KZ"/>
        </w:rPr>
        <w:t xml:space="preserve"> анықтай аламыз. Оларды топтастыру-өте күрделі мәселе. Сондықтан студенттердің өзіндік жұмыстарын таныстыру үшін бірнеше шарттар мен белгілерді ескеру керек. Оқытудың мақсат міндеттеріне және пәннің мазмұнына, оқыту әдістерінің ерекшеліктеріне, студенттердің  даму дәрежесіне қарай өзіндік жұмыстарды бірнеше топқа бөлуге болады. Оның негізгі жиі кездесетін бір тобы - </w:t>
      </w:r>
      <w:r w:rsidRPr="00CE017F">
        <w:rPr>
          <w:b/>
          <w:bCs/>
          <w:sz w:val="28"/>
          <w:szCs w:val="28"/>
          <w:lang w:val="kk-KZ"/>
        </w:rPr>
        <w:t>сабақ мақсатына қарай</w:t>
      </w:r>
      <w:r w:rsidRPr="00CE017F">
        <w:rPr>
          <w:sz w:val="28"/>
          <w:szCs w:val="28"/>
          <w:lang w:val="kk-KZ"/>
        </w:rPr>
        <w:t xml:space="preserve"> қолданылатын жұмыстың түрлері. Аудиториялық және өзіндік жұмыстарға </w:t>
      </w:r>
      <w:r w:rsidRPr="00CE017F">
        <w:rPr>
          <w:b/>
          <w:bCs/>
          <w:sz w:val="28"/>
          <w:szCs w:val="28"/>
          <w:lang w:val="kk-KZ"/>
        </w:rPr>
        <w:t xml:space="preserve">берілген уақыт қатынасы 1:3,5 </w:t>
      </w:r>
      <w:r w:rsidRPr="00CE017F">
        <w:rPr>
          <w:sz w:val="28"/>
          <w:szCs w:val="28"/>
          <w:lang w:val="kk-KZ"/>
        </w:rPr>
        <w:t xml:space="preserve">қатынасындай болады. Мұндай қатынас студенттердің оқу жұмысында зор дидактикалық мүмкіндігіне негізделген. </w:t>
      </w:r>
    </w:p>
    <w:p w:rsidR="00383C8F" w:rsidRDefault="00383C8F" w:rsidP="000A209D">
      <w:pPr>
        <w:ind w:firstLine="709"/>
        <w:jc w:val="both"/>
        <w:rPr>
          <w:sz w:val="28"/>
          <w:szCs w:val="28"/>
          <w:lang w:val="kk-KZ"/>
        </w:rPr>
      </w:pPr>
    </w:p>
    <w:p w:rsidR="00383C8F" w:rsidRDefault="00383C8F" w:rsidP="00383C8F">
      <w:pPr>
        <w:pStyle w:val="ae"/>
        <w:spacing w:before="0" w:beforeAutospacing="0" w:after="0" w:afterAutospacing="0"/>
        <w:jc w:val="both"/>
        <w:rPr>
          <w:sz w:val="28"/>
          <w:szCs w:val="28"/>
          <w:lang w:val="kk-KZ"/>
        </w:rPr>
      </w:pPr>
      <w:r>
        <w:rPr>
          <w:noProof/>
          <w:sz w:val="28"/>
          <w:szCs w:val="28"/>
          <w:lang w:val="kk-KZ"/>
          <w14:ligatures w14:val="standardContextual"/>
        </w:rPr>
        <w:drawing>
          <wp:inline distT="0" distB="0" distL="0" distR="0" wp14:anchorId="4270446F" wp14:editId="67FE290B">
            <wp:extent cx="6120130" cy="3529965"/>
            <wp:effectExtent l="0" t="0" r="1270" b="635"/>
            <wp:docPr id="9354114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411449" name="Рисунок 93541144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0130" cy="3529965"/>
                    </a:xfrm>
                    <a:prstGeom prst="rect">
                      <a:avLst/>
                    </a:prstGeom>
                  </pic:spPr>
                </pic:pic>
              </a:graphicData>
            </a:graphic>
          </wp:inline>
        </w:drawing>
      </w:r>
    </w:p>
    <w:p w:rsidR="00383C8F" w:rsidRDefault="00383C8F" w:rsidP="00383C8F">
      <w:pPr>
        <w:pStyle w:val="ae"/>
        <w:spacing w:before="0" w:beforeAutospacing="0" w:after="0" w:afterAutospacing="0"/>
        <w:jc w:val="both"/>
        <w:rPr>
          <w:sz w:val="28"/>
          <w:szCs w:val="28"/>
          <w:lang w:val="kk-KZ"/>
        </w:rPr>
      </w:pPr>
    </w:p>
    <w:p w:rsidR="00383C8F" w:rsidRDefault="00383C8F" w:rsidP="00383C8F">
      <w:pPr>
        <w:pStyle w:val="ae"/>
        <w:spacing w:before="0" w:beforeAutospacing="0" w:after="0" w:afterAutospacing="0"/>
        <w:jc w:val="center"/>
        <w:rPr>
          <w:sz w:val="28"/>
          <w:szCs w:val="28"/>
          <w:lang w:val="kk-KZ"/>
        </w:rPr>
      </w:pPr>
      <w:r>
        <w:rPr>
          <w:sz w:val="28"/>
          <w:szCs w:val="28"/>
          <w:lang w:val="kk-KZ"/>
        </w:rPr>
        <w:t>Сурет 1</w:t>
      </w:r>
      <w:r w:rsidR="0041785A">
        <w:rPr>
          <w:sz w:val="28"/>
          <w:szCs w:val="28"/>
          <w:lang w:val="kk-KZ"/>
        </w:rPr>
        <w:t>4</w:t>
      </w:r>
      <w:r>
        <w:rPr>
          <w:sz w:val="28"/>
          <w:szCs w:val="28"/>
          <w:lang w:val="kk-KZ"/>
        </w:rPr>
        <w:t>-</w:t>
      </w:r>
      <w:r w:rsidRPr="00383C8F">
        <w:rPr>
          <w:sz w:val="28"/>
          <w:szCs w:val="28"/>
          <w:lang w:val="kk-KZ"/>
        </w:rPr>
        <w:t xml:space="preserve"> </w:t>
      </w:r>
      <w:r>
        <w:rPr>
          <w:sz w:val="28"/>
          <w:szCs w:val="28"/>
          <w:lang w:val="kk-KZ"/>
        </w:rPr>
        <w:t>Ө</w:t>
      </w:r>
      <w:r w:rsidRPr="00CE017F">
        <w:rPr>
          <w:sz w:val="28"/>
          <w:szCs w:val="28"/>
          <w:lang w:val="kk-KZ"/>
        </w:rPr>
        <w:t xml:space="preserve">зіндік жұмыстарға </w:t>
      </w:r>
      <w:r w:rsidRPr="00383C8F">
        <w:rPr>
          <w:sz w:val="28"/>
          <w:szCs w:val="28"/>
          <w:lang w:val="kk-KZ"/>
        </w:rPr>
        <w:t>берілген уақыт қатынасы</w:t>
      </w:r>
    </w:p>
    <w:p w:rsidR="00383C8F" w:rsidRDefault="00383C8F" w:rsidP="000A209D">
      <w:pPr>
        <w:ind w:firstLine="709"/>
        <w:jc w:val="both"/>
        <w:rPr>
          <w:sz w:val="28"/>
          <w:szCs w:val="28"/>
          <w:lang w:val="kk-KZ"/>
        </w:rPr>
      </w:pPr>
    </w:p>
    <w:p w:rsidR="00383C8F" w:rsidRDefault="00423377" w:rsidP="000A209D">
      <w:pPr>
        <w:ind w:firstLine="709"/>
        <w:jc w:val="both"/>
        <w:rPr>
          <w:sz w:val="28"/>
          <w:szCs w:val="28"/>
          <w:lang w:val="kk-KZ"/>
        </w:rPr>
      </w:pPr>
      <w:r w:rsidRPr="00423377">
        <w:rPr>
          <w:sz w:val="28"/>
          <w:szCs w:val="28"/>
          <w:lang w:val="kk-KZ"/>
        </w:rPr>
        <w:t xml:space="preserve">Өздік жұмыс студенттерге </w:t>
      </w:r>
      <w:r>
        <w:rPr>
          <w:sz w:val="28"/>
          <w:szCs w:val="28"/>
          <w:lang w:val="kk-KZ"/>
        </w:rPr>
        <w:t>т</w:t>
      </w:r>
      <w:r w:rsidRPr="00423377">
        <w:rPr>
          <w:sz w:val="28"/>
          <w:szCs w:val="28"/>
          <w:lang w:val="kk-KZ"/>
        </w:rPr>
        <w:t xml:space="preserve">әуелсіздік, белсенділік және шығармашылық сияқты жеке қасиеттерді дамытуға, когнитивтік қабілеттер мен сыни ойлау дағдыларын арттыруға мүмкіндік береді. Ол кәсіби өсу мен әлеуметтік ұтқырлық үшін маңызды болып табылатын тәуелсіз шығармашылық қызметті оқыту мен дамытудың дидактикалық құралы ретінде қызмет етеді. Керісінше, бірлескен жұмыс топтық жұмысқа, </w:t>
      </w:r>
      <w:proofErr w:type="spellStart"/>
      <w:r w:rsidRPr="00423377">
        <w:rPr>
          <w:sz w:val="28"/>
          <w:szCs w:val="28"/>
          <w:lang w:val="kk-KZ"/>
        </w:rPr>
        <w:t>мотивацияға</w:t>
      </w:r>
      <w:proofErr w:type="spellEnd"/>
      <w:r w:rsidRPr="00423377">
        <w:rPr>
          <w:sz w:val="28"/>
          <w:szCs w:val="28"/>
          <w:lang w:val="kk-KZ"/>
        </w:rPr>
        <w:t xml:space="preserve"> және идеялармен алмасуға ықпал етеді, біртұтас білім беру тәжірибесіне </w:t>
      </w:r>
      <w:r>
        <w:rPr>
          <w:sz w:val="28"/>
          <w:szCs w:val="28"/>
          <w:lang w:val="kk-KZ"/>
        </w:rPr>
        <w:t xml:space="preserve">де </w:t>
      </w:r>
      <w:r w:rsidRPr="00423377">
        <w:rPr>
          <w:sz w:val="28"/>
          <w:szCs w:val="28"/>
          <w:lang w:val="kk-KZ"/>
        </w:rPr>
        <w:t xml:space="preserve">ықпал етеді. </w:t>
      </w:r>
    </w:p>
    <w:p w:rsidR="008673E1" w:rsidRPr="008673E1" w:rsidRDefault="008673E1" w:rsidP="008673E1">
      <w:pPr>
        <w:widowControl w:val="0"/>
        <w:tabs>
          <w:tab w:val="left" w:pos="1311"/>
        </w:tabs>
        <w:autoSpaceDE w:val="0"/>
        <w:autoSpaceDN w:val="0"/>
        <w:ind w:firstLine="709"/>
        <w:jc w:val="both"/>
        <w:rPr>
          <w:sz w:val="28"/>
          <w:szCs w:val="28"/>
          <w:lang w:val="kk-KZ"/>
        </w:rPr>
      </w:pPr>
      <w:r w:rsidRPr="008673E1">
        <w:rPr>
          <w:sz w:val="28"/>
          <w:szCs w:val="28"/>
          <w:lang w:val="kk-KZ"/>
        </w:rPr>
        <w:t xml:space="preserve">Өзіндік жұмыстың бұл түрлері студенттерге математикалық пәндерді терең түсіну және табысты кәсіби қызмет үшін қажетті әр түрлі дағдыларды дамытуға мүмкіндік береді. Репродуктивті, </w:t>
      </w:r>
      <w:r w:rsidRPr="008673E1">
        <w:rPr>
          <w:sz w:val="28"/>
          <w:szCs w:val="28"/>
        </w:rPr>
        <w:t>продуктивті</w:t>
      </w:r>
      <w:r w:rsidRPr="008673E1">
        <w:rPr>
          <w:sz w:val="28"/>
          <w:szCs w:val="28"/>
          <w:lang w:val="kk-KZ"/>
        </w:rPr>
        <w:t>, шығармашылық</w:t>
      </w:r>
      <w:r w:rsidRPr="008673E1">
        <w:rPr>
          <w:sz w:val="28"/>
          <w:szCs w:val="28"/>
        </w:rPr>
        <w:t xml:space="preserve"> өзіндік </w:t>
      </w:r>
      <w:r w:rsidRPr="008673E1">
        <w:rPr>
          <w:sz w:val="28"/>
          <w:szCs w:val="28"/>
          <w:lang w:val="kk-KZ"/>
        </w:rPr>
        <w:t xml:space="preserve"> жұмыстардың үйлесімі жан-жақты дамуды қамтамасыз етеді және студенттерді </w:t>
      </w:r>
      <w:r w:rsidRPr="008673E1">
        <w:rPr>
          <w:sz w:val="28"/>
          <w:szCs w:val="28"/>
          <w:lang w:val="kk-KZ"/>
        </w:rPr>
        <w:lastRenderedPageBreak/>
        <w:t xml:space="preserve">болашақ </w:t>
      </w:r>
      <w:proofErr w:type="spellStart"/>
      <w:r w:rsidRPr="008673E1">
        <w:rPr>
          <w:sz w:val="28"/>
          <w:szCs w:val="28"/>
          <w:lang w:val="kk-KZ"/>
        </w:rPr>
        <w:t>мансабындағы</w:t>
      </w:r>
      <w:proofErr w:type="spellEnd"/>
      <w:r w:rsidRPr="008673E1">
        <w:rPr>
          <w:sz w:val="28"/>
          <w:szCs w:val="28"/>
          <w:lang w:val="kk-KZ"/>
        </w:rPr>
        <w:t xml:space="preserve"> күрделі және стандартты емес мәселелерді шешуге дайындайды.</w:t>
      </w:r>
    </w:p>
    <w:p w:rsidR="000A209D" w:rsidRPr="00383C8F" w:rsidRDefault="00423377" w:rsidP="00383C8F">
      <w:pPr>
        <w:ind w:firstLine="709"/>
        <w:jc w:val="both"/>
        <w:rPr>
          <w:sz w:val="28"/>
          <w:szCs w:val="28"/>
          <w:lang w:val="kk-KZ"/>
        </w:rPr>
      </w:pPr>
      <w:r w:rsidRPr="00423377">
        <w:rPr>
          <w:sz w:val="28"/>
          <w:szCs w:val="28"/>
          <w:lang w:val="kk-KZ"/>
        </w:rPr>
        <w:t xml:space="preserve">Кредиттік-модульдік жүйе оқушылардың тәуелсіздігін нығайтуда және </w:t>
      </w:r>
      <w:r>
        <w:rPr>
          <w:sz w:val="28"/>
          <w:szCs w:val="28"/>
          <w:lang w:val="kk-KZ"/>
        </w:rPr>
        <w:t>оқытушы</w:t>
      </w:r>
      <w:r w:rsidRPr="00423377">
        <w:rPr>
          <w:sz w:val="28"/>
          <w:szCs w:val="28"/>
          <w:lang w:val="kk-KZ"/>
        </w:rPr>
        <w:t xml:space="preserve"> мен </w:t>
      </w:r>
      <w:r>
        <w:rPr>
          <w:sz w:val="28"/>
          <w:szCs w:val="28"/>
          <w:lang w:val="kk-KZ"/>
        </w:rPr>
        <w:t>студент</w:t>
      </w:r>
      <w:r w:rsidRPr="00423377">
        <w:rPr>
          <w:sz w:val="28"/>
          <w:szCs w:val="28"/>
          <w:lang w:val="kk-KZ"/>
        </w:rPr>
        <w:t xml:space="preserve"> арасындағы қарым-қатынасты нығайтуда өзіндік жұмыстың маңыздылығын атап көрсетеді, бұл жалпы педагогикалық дағдылар мен әдеттердің дамуына әкеледі</w:t>
      </w:r>
      <w:r>
        <w:rPr>
          <w:sz w:val="28"/>
          <w:szCs w:val="28"/>
          <w:lang w:val="kk-KZ"/>
        </w:rPr>
        <w:t xml:space="preserve"> </w:t>
      </w:r>
      <w:r w:rsidRPr="00423377">
        <w:rPr>
          <w:sz w:val="28"/>
          <w:szCs w:val="28"/>
          <w:lang w:val="kk-KZ"/>
        </w:rPr>
        <w:t>[</w:t>
      </w:r>
      <w:r>
        <w:rPr>
          <w:sz w:val="28"/>
          <w:szCs w:val="28"/>
          <w:lang w:val="kk-KZ"/>
        </w:rPr>
        <w:t>11. б.34</w:t>
      </w:r>
      <w:r w:rsidRPr="00423377">
        <w:rPr>
          <w:sz w:val="28"/>
          <w:szCs w:val="28"/>
          <w:lang w:val="kk-KZ"/>
        </w:rPr>
        <w:t>]</w:t>
      </w:r>
      <w:r>
        <w:rPr>
          <w:sz w:val="28"/>
          <w:szCs w:val="28"/>
          <w:lang w:val="kk-KZ"/>
        </w:rPr>
        <w:t xml:space="preserve">. </w:t>
      </w:r>
      <w:r w:rsidRPr="00423377">
        <w:rPr>
          <w:sz w:val="28"/>
          <w:szCs w:val="28"/>
          <w:lang w:val="kk-KZ"/>
        </w:rPr>
        <w:t>Тәуелсіз және бірлескен жұмыс Білім беру процесінің маңызды құрамдас бөліктері болып табылады, өзіндік жұмыс жеке дағдыларды дамытуға және сыни ойлауға бағытталған, ал бірлескен жұмыс топтық жұмыс пен идеялармен бөлісуге баса назар аударады, бұл сайып келгенде студенттерге пайдалы.</w:t>
      </w:r>
    </w:p>
    <w:p w:rsidR="000A209D" w:rsidRDefault="000A209D" w:rsidP="000A209D">
      <w:pPr>
        <w:pStyle w:val="af0"/>
        <w:tabs>
          <w:tab w:val="left" w:pos="1560"/>
        </w:tabs>
        <w:spacing w:after="0" w:line="240" w:lineRule="auto"/>
        <w:ind w:right="261" w:firstLine="709"/>
        <w:jc w:val="both"/>
        <w:rPr>
          <w:rFonts w:eastAsiaTheme="minorEastAsia"/>
          <w:sz w:val="28"/>
          <w:szCs w:val="28"/>
          <w:lang w:val="kk-KZ"/>
        </w:rPr>
      </w:pPr>
      <w:r w:rsidRPr="007F20AE">
        <w:rPr>
          <w:rFonts w:eastAsiaTheme="minorEastAsia"/>
          <w:sz w:val="28"/>
          <w:szCs w:val="28"/>
          <w:lang w:val="kk-KZ"/>
        </w:rPr>
        <w:t xml:space="preserve">Жалпы, жоғары оқу орнында студенттердің өздік жұмысын ұйымдастыру олардың табысты оқуы мен болашақ </w:t>
      </w:r>
      <w:r>
        <w:rPr>
          <w:rFonts w:eastAsiaTheme="minorEastAsia"/>
          <w:sz w:val="28"/>
          <w:szCs w:val="28"/>
          <w:lang w:val="kk-KZ"/>
        </w:rPr>
        <w:t xml:space="preserve">кәсіби дағдылардың </w:t>
      </w:r>
      <w:r w:rsidRPr="007F20AE">
        <w:rPr>
          <w:rFonts w:eastAsiaTheme="minorEastAsia"/>
          <w:sz w:val="28"/>
          <w:szCs w:val="28"/>
          <w:lang w:val="kk-KZ"/>
        </w:rPr>
        <w:t>маңызды құрамдас бөлігі болып табылатын академиялық дербестігін, шығармашылық ойлауын және өзін-өзі тәрбиелеу қабілеттерін дамытуға жағдай жасауға бағытталған.</w:t>
      </w:r>
    </w:p>
    <w:p w:rsidR="000A209D" w:rsidRPr="0031028E" w:rsidRDefault="000A209D" w:rsidP="000A209D">
      <w:pPr>
        <w:pStyle w:val="af0"/>
        <w:tabs>
          <w:tab w:val="left" w:pos="1560"/>
        </w:tabs>
        <w:spacing w:after="0" w:line="240" w:lineRule="auto"/>
        <w:ind w:right="261" w:firstLine="709"/>
        <w:jc w:val="both"/>
        <w:rPr>
          <w:rFonts w:eastAsiaTheme="minorEastAsia"/>
          <w:sz w:val="28"/>
          <w:szCs w:val="28"/>
          <w:lang w:val="kk-KZ"/>
        </w:rPr>
      </w:pPr>
      <w:r w:rsidRPr="0031028E">
        <w:rPr>
          <w:rFonts w:eastAsiaTheme="minorEastAsia"/>
          <w:sz w:val="28"/>
          <w:szCs w:val="28"/>
          <w:lang w:val="kk-KZ"/>
        </w:rPr>
        <w:t xml:space="preserve">Модельдеу педагогикалық зерттеудің зерттелетін процесс </w:t>
      </w:r>
      <w:proofErr w:type="spellStart"/>
      <w:r w:rsidRPr="0031028E">
        <w:rPr>
          <w:rFonts w:eastAsiaTheme="minorEastAsia"/>
          <w:sz w:val="28"/>
          <w:szCs w:val="28"/>
          <w:lang w:val="kk-KZ"/>
        </w:rPr>
        <w:t>аспектісінде</w:t>
      </w:r>
      <w:proofErr w:type="spellEnd"/>
      <w:r w:rsidRPr="0031028E">
        <w:rPr>
          <w:rFonts w:eastAsiaTheme="minorEastAsia"/>
          <w:sz w:val="28"/>
          <w:szCs w:val="28"/>
          <w:lang w:val="kk-KZ"/>
        </w:rPr>
        <w:t xml:space="preserve"> басты мәселе болып табылады. Сондықтан да ол маңызды кезең болып саналады және біз қарастырғалы отырған</w:t>
      </w:r>
      <w:r>
        <w:rPr>
          <w:rFonts w:eastAsiaTheme="minorEastAsia"/>
          <w:sz w:val="28"/>
          <w:szCs w:val="28"/>
          <w:lang w:val="kk-KZ"/>
        </w:rPr>
        <w:t xml:space="preserve"> ЖОО-да студенттердің өзіндік жұмысын ұйымдастырудың </w:t>
      </w:r>
      <w:r w:rsidRPr="0031028E">
        <w:rPr>
          <w:rFonts w:eastAsiaTheme="minorEastAsia"/>
          <w:sz w:val="28"/>
          <w:szCs w:val="28"/>
          <w:lang w:val="kk-KZ"/>
        </w:rPr>
        <w:t xml:space="preserve"> үлгісі болуға бағытталады. Студенттердің </w:t>
      </w:r>
      <w:proofErr w:type="spellStart"/>
      <w:r w:rsidRPr="0031028E">
        <w:rPr>
          <w:rFonts w:eastAsiaTheme="minorEastAsia"/>
          <w:sz w:val="28"/>
          <w:szCs w:val="28"/>
          <w:lang w:val="kk-KZ"/>
        </w:rPr>
        <w:t>креативтілігін</w:t>
      </w:r>
      <w:proofErr w:type="spellEnd"/>
      <w:r w:rsidRPr="0031028E">
        <w:rPr>
          <w:rFonts w:eastAsiaTheme="minorEastAsia"/>
          <w:sz w:val="28"/>
          <w:szCs w:val="28"/>
          <w:lang w:val="kk-KZ"/>
        </w:rPr>
        <w:t xml:space="preserve"> қалыптастыру процесін модельдеу– бұл оқу-тәрбие үдерісінде зерттеудің өлшенуін, анықтығын, технологиялық және болжамдылығын оңтайландыра түседі.</w:t>
      </w:r>
    </w:p>
    <w:p w:rsidR="000A209D" w:rsidRDefault="000A209D" w:rsidP="000A209D">
      <w:pPr>
        <w:pStyle w:val="af0"/>
        <w:tabs>
          <w:tab w:val="left" w:pos="1560"/>
        </w:tabs>
        <w:spacing w:after="0" w:line="240" w:lineRule="auto"/>
        <w:ind w:right="261" w:firstLine="709"/>
        <w:jc w:val="both"/>
        <w:rPr>
          <w:rFonts w:eastAsiaTheme="minorEastAsia"/>
          <w:sz w:val="28"/>
          <w:szCs w:val="28"/>
          <w:lang w:val="kk-KZ"/>
        </w:rPr>
      </w:pPr>
      <w:r w:rsidRPr="0031028E">
        <w:rPr>
          <w:rFonts w:eastAsiaTheme="minorEastAsia"/>
          <w:sz w:val="28"/>
          <w:szCs w:val="28"/>
          <w:lang w:val="kk-KZ"/>
        </w:rPr>
        <w:t>Кез-келген ғылымның негізі – модельдеу. Біз философиялық сөздікте берілген анықтаманы қолдана отырып, алдымен «модель» ұғымын түсініп алуымыз қажет. Француз тілінде «модель – «өлшем, үлгі» деген ұғымды береді екен. Енді ғылым саласында әлеуметтік тәртіптің белгілі бір бөлігінің баламасы немесе табиғи (құрылым, кесте, белгі жүйесі) болып, адамзат мәдениетінің қалыптасуы, тұжырымдамалық және теориялық білім және т.б.</w:t>
      </w:r>
      <w:r>
        <w:rPr>
          <w:rFonts w:eastAsiaTheme="minorEastAsia"/>
          <w:sz w:val="28"/>
          <w:szCs w:val="28"/>
          <w:lang w:val="kk-KZ"/>
        </w:rPr>
        <w:t xml:space="preserve"> </w:t>
      </w:r>
      <w:r w:rsidRPr="0031028E">
        <w:rPr>
          <w:rFonts w:eastAsiaTheme="minorEastAsia"/>
          <w:sz w:val="28"/>
          <w:szCs w:val="28"/>
          <w:lang w:val="kk-KZ"/>
        </w:rPr>
        <w:t>модельдің түпнұсқасы» деп белгіленген. Бұл балама түпнұсқаны жобалауға, түпнұсқа туралы білімді (ақпаратты) сақтауға және кеңейтуге, түрлендіруге немесе басқаруға қызмет етеді. Логика мен әдіснамада анықталған белгілі бір жағдайларда модельді әзірлеу және пайдалану нәтижелері түпнұсқаға пайдаланылады</w:t>
      </w:r>
    </w:p>
    <w:p w:rsidR="0043484C" w:rsidRDefault="000A209D" w:rsidP="000A209D">
      <w:pPr>
        <w:pStyle w:val="af0"/>
        <w:tabs>
          <w:tab w:val="left" w:pos="1560"/>
        </w:tabs>
        <w:spacing w:after="0" w:line="240" w:lineRule="auto"/>
        <w:ind w:right="261" w:firstLine="709"/>
        <w:jc w:val="both"/>
        <w:rPr>
          <w:rFonts w:eastAsiaTheme="minorEastAsia"/>
          <w:sz w:val="28"/>
          <w:szCs w:val="28"/>
          <w:lang w:val="kk-KZ"/>
        </w:rPr>
      </w:pPr>
      <w:r w:rsidRPr="00BF37DC">
        <w:rPr>
          <w:rFonts w:eastAsiaTheme="minorEastAsia"/>
          <w:sz w:val="28"/>
          <w:szCs w:val="28"/>
          <w:lang w:val="kk-KZ"/>
        </w:rPr>
        <w:t>Психологиялық-педагогикалық әдебиеттерде ғылыми негізделген модельдердің көптеген түрлері бар. Оның ішінде, егер біз зерттеуге жақын модельдердің түріне тоқталсақ, педагогикалық модель – бұл түпкілікті ойды көрсететін және күтілетін нәтиженің мәнін анықтайтын, күтілетін нәтижені іске асыру үшін қажетті құралдар мен шарттардың сипаттамасы берілген, қызмет субъектілері анықталған педагогикалық іс-әрекеттің моделі.</w:t>
      </w:r>
    </w:p>
    <w:p w:rsidR="0043484C" w:rsidRDefault="000A209D" w:rsidP="000A209D">
      <w:pPr>
        <w:pStyle w:val="af0"/>
        <w:tabs>
          <w:tab w:val="left" w:pos="1560"/>
        </w:tabs>
        <w:spacing w:after="0" w:line="240" w:lineRule="auto"/>
        <w:ind w:right="261" w:firstLine="709"/>
        <w:jc w:val="both"/>
        <w:rPr>
          <w:rFonts w:eastAsiaTheme="minorEastAsia"/>
          <w:sz w:val="28"/>
          <w:szCs w:val="28"/>
          <w:lang w:val="kk-KZ"/>
        </w:rPr>
      </w:pPr>
      <w:r w:rsidRPr="00BF37DC">
        <w:rPr>
          <w:rFonts w:eastAsiaTheme="minorEastAsia"/>
          <w:sz w:val="28"/>
          <w:szCs w:val="28"/>
          <w:lang w:val="kk-KZ"/>
        </w:rPr>
        <w:t xml:space="preserve">Тұжырымдамалық </w:t>
      </w:r>
      <w:r>
        <w:rPr>
          <w:rFonts w:eastAsiaTheme="minorEastAsia"/>
          <w:sz w:val="28"/>
          <w:szCs w:val="28"/>
          <w:lang w:val="kk-KZ"/>
        </w:rPr>
        <w:t xml:space="preserve">блок </w:t>
      </w:r>
      <w:r w:rsidRPr="00BF37DC">
        <w:rPr>
          <w:rFonts w:eastAsiaTheme="minorEastAsia"/>
          <w:sz w:val="28"/>
          <w:szCs w:val="28"/>
          <w:lang w:val="kk-KZ"/>
        </w:rPr>
        <w:t xml:space="preserve">-зерттелетін пәндік аймақтың семантикалық құрылымын немесе оның нақты объектісін білдіретін көптеген ұғымдар мен олардың арасындағы байланыстарды көрсетеді. </w:t>
      </w:r>
    </w:p>
    <w:p w:rsidR="008673E1" w:rsidRDefault="008673E1" w:rsidP="000A209D">
      <w:pPr>
        <w:pStyle w:val="af0"/>
        <w:tabs>
          <w:tab w:val="left" w:pos="1560"/>
        </w:tabs>
        <w:spacing w:after="0" w:line="240" w:lineRule="auto"/>
        <w:ind w:right="261" w:firstLine="709"/>
        <w:jc w:val="both"/>
        <w:rPr>
          <w:rFonts w:eastAsiaTheme="minorEastAsia"/>
          <w:sz w:val="28"/>
          <w:szCs w:val="28"/>
          <w:lang w:val="kk-KZ"/>
        </w:rPr>
      </w:pPr>
    </w:p>
    <w:p w:rsidR="0041785A" w:rsidRDefault="008673E1" w:rsidP="0041785A">
      <w:pPr>
        <w:pStyle w:val="af0"/>
        <w:tabs>
          <w:tab w:val="left" w:pos="1560"/>
        </w:tabs>
        <w:spacing w:after="0" w:line="240" w:lineRule="auto"/>
        <w:ind w:right="261" w:firstLine="709"/>
        <w:jc w:val="both"/>
        <w:rPr>
          <w:rFonts w:eastAsiaTheme="minorEastAsia"/>
          <w:sz w:val="28"/>
          <w:szCs w:val="28"/>
          <w:lang w:val="kk-KZ"/>
        </w:rPr>
      </w:pPr>
      <w:r w:rsidRPr="0041785A">
        <w:rPr>
          <w:rFonts w:eastAsiaTheme="minorEastAsia"/>
          <w:sz w:val="28"/>
          <w:szCs w:val="28"/>
          <w:lang w:val="kk-KZ"/>
        </w:rPr>
        <w:t>Тұжырымдамалық блок-бұл зерттелетін пәндік аймақтың немесе белгілі бір объектінің семантикалық құрылымын білдіретін көптеген ұғымдар мен олардың</w:t>
      </w:r>
      <w:r w:rsidRPr="008673E1">
        <w:rPr>
          <w:rFonts w:eastAsiaTheme="minorEastAsia"/>
          <w:sz w:val="28"/>
          <w:szCs w:val="28"/>
          <w:lang w:val="kk-KZ"/>
        </w:rPr>
        <w:t xml:space="preserve"> арасындағы қатынастарды көрсететін құрылымдық элемент. Тұжырымдамалық Блок негізгі ұғымдарды, олардың атрибуттары мен қатынастарын сипаттайды, бұл пәндік саланы тереңірек түсінуге және талдауға мүмкіндік береді. </w:t>
      </w:r>
    </w:p>
    <w:p w:rsidR="008673E1" w:rsidRPr="0041785A" w:rsidRDefault="008673E1" w:rsidP="0041785A">
      <w:pPr>
        <w:pStyle w:val="af0"/>
        <w:tabs>
          <w:tab w:val="left" w:pos="1560"/>
        </w:tabs>
        <w:spacing w:after="0" w:line="240" w:lineRule="auto"/>
        <w:ind w:right="261" w:firstLine="709"/>
        <w:jc w:val="both"/>
        <w:rPr>
          <w:rFonts w:eastAsiaTheme="minorEastAsia"/>
          <w:sz w:val="28"/>
          <w:szCs w:val="28"/>
          <w:lang w:val="kk-KZ"/>
        </w:rPr>
      </w:pPr>
      <w:r w:rsidRPr="008673E1">
        <w:rPr>
          <w:sz w:val="28"/>
          <w:szCs w:val="28"/>
        </w:rPr>
        <w:t>Технологиялық блок-бұл технологиялық процестің немесе жүйенің шеңберінде белгілі бір функцияларды орындауға бағытталған техникалық құралдар, әдістер мен процестердің жиынтығын қамтитын жүйенің құрылымдық элементі. Технологиялық блок белгілі бір тапсырмаларды орындау үшін қажетті жабдықты, бағдарламалық жасақтаманы, инфрақұрылымды және процедураларды қамтуы мүмкін.</w:t>
      </w:r>
    </w:p>
    <w:p w:rsidR="0041785A" w:rsidRDefault="008673E1" w:rsidP="0041785A">
      <w:pPr>
        <w:jc w:val="both"/>
        <w:rPr>
          <w:sz w:val="28"/>
          <w:szCs w:val="28"/>
        </w:rPr>
      </w:pPr>
      <w:r w:rsidRPr="008673E1">
        <w:rPr>
          <w:sz w:val="28"/>
          <w:szCs w:val="28"/>
        </w:rPr>
        <w:t>Технологиялық блоктың негізгі сипаттамаларына мыналар жатады:Осылайша, технологиялық блок кез-келген күрделі жүйенің құрылымындағы негізгі</w:t>
      </w:r>
      <w:r w:rsidR="0041785A" w:rsidRPr="0041785A">
        <w:rPr>
          <w:sz w:val="28"/>
          <w:szCs w:val="28"/>
          <w:lang w:val="kk-KZ"/>
        </w:rPr>
        <w:t xml:space="preserve"> </w:t>
      </w:r>
      <w:r w:rsidRPr="008673E1">
        <w:rPr>
          <w:sz w:val="28"/>
          <w:szCs w:val="28"/>
        </w:rPr>
        <w:t>элемент болып табылады, ол нақты технологиялық міндеттерді орындауды қамтамасыз етеді.</w:t>
      </w:r>
    </w:p>
    <w:p w:rsidR="0041785A" w:rsidRPr="0041785A" w:rsidRDefault="0041785A" w:rsidP="0041785A">
      <w:pPr>
        <w:ind w:firstLine="709"/>
        <w:jc w:val="both"/>
        <w:rPr>
          <w:sz w:val="28"/>
          <w:szCs w:val="28"/>
        </w:rPr>
      </w:pPr>
      <w:r w:rsidRPr="00485A24">
        <w:rPr>
          <w:sz w:val="28"/>
          <w:szCs w:val="28"/>
          <w:lang w:val="kk-KZ"/>
        </w:rPr>
        <w:t>Модельді</w:t>
      </w:r>
      <w:r>
        <w:rPr>
          <w:sz w:val="28"/>
          <w:szCs w:val="28"/>
          <w:lang w:val="kk-KZ"/>
        </w:rPr>
        <w:t>ң</w:t>
      </w:r>
      <w:r w:rsidRPr="00485A24">
        <w:rPr>
          <w:sz w:val="28"/>
          <w:szCs w:val="28"/>
          <w:lang w:val="kk-KZ"/>
        </w:rPr>
        <w:t xml:space="preserve"> бағалау блогы-бұл модельдің немесе жүйенің нәтижелерін талдауға, өлшеуге және бағалауға арналған жүйенің құрамдас бөлігі. Ол кері байланыс пен шешім қабылдауға қолдау көрсете отырып, модельдерді тексеру, тексеру және оңтайландыру процесінде маңызды рөл атқарады. </w:t>
      </w:r>
      <w:r>
        <w:rPr>
          <w:sz w:val="28"/>
          <w:szCs w:val="28"/>
          <w:lang w:val="kk-KZ"/>
        </w:rPr>
        <w:t xml:space="preserve"> Студенттердің деңгейлері кредиттік технологиямен бөлінген. </w:t>
      </w:r>
    </w:p>
    <w:p w:rsidR="0041785A" w:rsidRPr="0041785A" w:rsidRDefault="0041785A" w:rsidP="0041785A">
      <w:pPr>
        <w:pStyle w:val="a8"/>
        <w:ind w:firstLine="708"/>
        <w:jc w:val="both"/>
        <w:rPr>
          <w:sz w:val="28"/>
          <w:szCs w:val="28"/>
          <w:lang w:val="kk-KZ"/>
        </w:rPr>
      </w:pPr>
      <w:r w:rsidRPr="00485A24">
        <w:rPr>
          <w:sz w:val="28"/>
          <w:szCs w:val="28"/>
          <w:lang w:val="kk-KZ"/>
        </w:rPr>
        <w:t>Жалпы алғанда, бағалау блогы кез-келген модельдің немесе жүйенің маңызды элементі болып табылады, оның жұмысын сапалы бағалауды және деректерге негізделген шешімдер қабылдауға қолдау көрсетеді.</w:t>
      </w:r>
      <w:r>
        <w:rPr>
          <w:sz w:val="28"/>
          <w:szCs w:val="28"/>
          <w:lang w:val="kk-KZ"/>
        </w:rPr>
        <w:t xml:space="preserve"> </w:t>
      </w:r>
      <w:r w:rsidRPr="0041785A">
        <w:rPr>
          <w:sz w:val="28"/>
          <w:szCs w:val="28"/>
          <w:lang w:val="kk-KZ"/>
        </w:rPr>
        <w:t>Студенттердің оқу деңгей</w:t>
      </w:r>
      <w:r>
        <w:rPr>
          <w:sz w:val="28"/>
          <w:szCs w:val="28"/>
          <w:lang w:val="kk-KZ"/>
        </w:rPr>
        <w:t>лер:</w:t>
      </w:r>
    </w:p>
    <w:p w:rsidR="0041785A" w:rsidRPr="0041785A" w:rsidRDefault="0041785A" w:rsidP="0041785A">
      <w:pPr>
        <w:pStyle w:val="a8"/>
        <w:numPr>
          <w:ilvl w:val="2"/>
          <w:numId w:val="23"/>
        </w:numPr>
        <w:jc w:val="both"/>
        <w:rPr>
          <w:sz w:val="28"/>
          <w:szCs w:val="28"/>
          <w:lang w:val="kk-KZ"/>
        </w:rPr>
      </w:pPr>
      <w:r w:rsidRPr="0041785A">
        <w:rPr>
          <w:sz w:val="28"/>
          <w:szCs w:val="28"/>
          <w:lang w:val="kk-KZ"/>
        </w:rPr>
        <w:t>жоғары деңгей</w:t>
      </w:r>
    </w:p>
    <w:p w:rsidR="0041785A" w:rsidRPr="0041785A" w:rsidRDefault="0041785A" w:rsidP="0041785A">
      <w:pPr>
        <w:pStyle w:val="a8"/>
        <w:numPr>
          <w:ilvl w:val="2"/>
          <w:numId w:val="23"/>
        </w:numPr>
        <w:jc w:val="both"/>
        <w:rPr>
          <w:sz w:val="28"/>
          <w:szCs w:val="28"/>
          <w:lang w:val="kk-KZ"/>
        </w:rPr>
      </w:pPr>
      <w:r>
        <w:rPr>
          <w:sz w:val="28"/>
          <w:szCs w:val="28"/>
          <w:lang w:val="kk-KZ"/>
        </w:rPr>
        <w:t>о</w:t>
      </w:r>
      <w:r w:rsidRPr="0041785A">
        <w:rPr>
          <w:sz w:val="28"/>
          <w:szCs w:val="28"/>
          <w:lang w:val="kk-KZ"/>
        </w:rPr>
        <w:t>рташа деңгейден жоғары</w:t>
      </w:r>
    </w:p>
    <w:p w:rsidR="0041785A" w:rsidRPr="0041785A" w:rsidRDefault="0041785A" w:rsidP="0041785A">
      <w:pPr>
        <w:pStyle w:val="a8"/>
        <w:numPr>
          <w:ilvl w:val="2"/>
          <w:numId w:val="23"/>
        </w:numPr>
        <w:jc w:val="both"/>
        <w:rPr>
          <w:sz w:val="28"/>
          <w:szCs w:val="28"/>
          <w:lang w:val="kk-KZ"/>
        </w:rPr>
      </w:pPr>
      <w:r>
        <w:rPr>
          <w:sz w:val="28"/>
          <w:szCs w:val="28"/>
          <w:lang w:val="kk-KZ"/>
        </w:rPr>
        <w:t>о</w:t>
      </w:r>
      <w:r w:rsidRPr="0041785A">
        <w:rPr>
          <w:sz w:val="28"/>
          <w:szCs w:val="28"/>
          <w:lang w:val="kk-KZ"/>
        </w:rPr>
        <w:t>рташа деңгей</w:t>
      </w:r>
    </w:p>
    <w:p w:rsidR="0041785A" w:rsidRDefault="0041785A" w:rsidP="0041785A">
      <w:pPr>
        <w:pStyle w:val="a8"/>
        <w:numPr>
          <w:ilvl w:val="2"/>
          <w:numId w:val="23"/>
        </w:numPr>
        <w:jc w:val="both"/>
        <w:rPr>
          <w:sz w:val="28"/>
          <w:szCs w:val="28"/>
          <w:lang w:val="kk-KZ"/>
        </w:rPr>
      </w:pPr>
      <w:r>
        <w:rPr>
          <w:sz w:val="28"/>
          <w:szCs w:val="28"/>
          <w:lang w:val="kk-KZ"/>
        </w:rPr>
        <w:t>о</w:t>
      </w:r>
      <w:r w:rsidRPr="0041785A">
        <w:rPr>
          <w:sz w:val="28"/>
          <w:szCs w:val="28"/>
          <w:lang w:val="kk-KZ"/>
        </w:rPr>
        <w:t>рташадан төмен деңгей</w:t>
      </w:r>
    </w:p>
    <w:p w:rsidR="0041785A" w:rsidRPr="00485A24" w:rsidRDefault="0041785A" w:rsidP="0041785A">
      <w:pPr>
        <w:pStyle w:val="a8"/>
        <w:numPr>
          <w:ilvl w:val="2"/>
          <w:numId w:val="23"/>
        </w:numPr>
        <w:jc w:val="both"/>
        <w:rPr>
          <w:sz w:val="28"/>
          <w:szCs w:val="28"/>
          <w:lang w:val="kk-KZ"/>
        </w:rPr>
      </w:pPr>
      <w:r>
        <w:rPr>
          <w:sz w:val="28"/>
          <w:szCs w:val="28"/>
          <w:lang w:val="kk-KZ"/>
        </w:rPr>
        <w:t>т</w:t>
      </w:r>
      <w:r w:rsidRPr="0041785A">
        <w:rPr>
          <w:sz w:val="28"/>
          <w:szCs w:val="28"/>
          <w:lang w:val="kk-KZ"/>
        </w:rPr>
        <w:t>өмен деңгей</w:t>
      </w:r>
    </w:p>
    <w:p w:rsidR="008673E1" w:rsidRPr="0041785A" w:rsidRDefault="008673E1" w:rsidP="008673E1">
      <w:pPr>
        <w:spacing w:after="80"/>
        <w:rPr>
          <w:sz w:val="28"/>
          <w:szCs w:val="28"/>
          <w:lang w:val="kk-KZ"/>
        </w:rPr>
      </w:pPr>
    </w:p>
    <w:p w:rsidR="008673E1" w:rsidRDefault="008673E1" w:rsidP="008673E1">
      <w:pPr>
        <w:spacing w:after="80"/>
        <w:rPr>
          <w:sz w:val="28"/>
          <w:szCs w:val="28"/>
        </w:rPr>
      </w:pPr>
    </w:p>
    <w:p w:rsidR="00B44C48" w:rsidRDefault="00B44C48" w:rsidP="008673E1">
      <w:pPr>
        <w:spacing w:after="80"/>
        <w:rPr>
          <w:sz w:val="28"/>
          <w:szCs w:val="28"/>
        </w:rPr>
      </w:pPr>
    </w:p>
    <w:p w:rsidR="00B44C48" w:rsidRDefault="00B44C48" w:rsidP="008673E1">
      <w:pPr>
        <w:spacing w:after="80"/>
        <w:rPr>
          <w:sz w:val="28"/>
          <w:szCs w:val="28"/>
        </w:rPr>
      </w:pPr>
    </w:p>
    <w:p w:rsidR="00B44C48" w:rsidRDefault="00B44C48" w:rsidP="008673E1">
      <w:pPr>
        <w:spacing w:after="80"/>
        <w:rPr>
          <w:sz w:val="28"/>
          <w:szCs w:val="28"/>
        </w:rPr>
      </w:pPr>
    </w:p>
    <w:p w:rsidR="00B44C48" w:rsidRDefault="00B44C48" w:rsidP="008673E1">
      <w:pPr>
        <w:spacing w:after="80"/>
        <w:rPr>
          <w:sz w:val="28"/>
          <w:szCs w:val="28"/>
        </w:rPr>
      </w:pPr>
    </w:p>
    <w:p w:rsidR="00B44C48" w:rsidRDefault="00B44C48" w:rsidP="008673E1">
      <w:pPr>
        <w:spacing w:after="80"/>
        <w:rPr>
          <w:sz w:val="28"/>
          <w:szCs w:val="28"/>
        </w:rPr>
      </w:pPr>
    </w:p>
    <w:p w:rsidR="008673E1" w:rsidRDefault="008673E1" w:rsidP="008673E1">
      <w:pPr>
        <w:spacing w:after="80"/>
        <w:rPr>
          <w:sz w:val="28"/>
          <w:szCs w:val="28"/>
        </w:rPr>
      </w:pPr>
    </w:p>
    <w:p w:rsidR="0041785A" w:rsidRDefault="0041785A" w:rsidP="0041785A">
      <w:pPr>
        <w:rPr>
          <w:sz w:val="28"/>
          <w:szCs w:val="28"/>
        </w:rPr>
      </w:pPr>
      <w:r>
        <w:rPr>
          <w:sz w:val="28"/>
          <w:szCs w:val="28"/>
        </w:rPr>
        <w:br w:type="page"/>
      </w:r>
    </w:p>
    <w:p w:rsidR="000A209D" w:rsidRDefault="000A209D" w:rsidP="000A209D">
      <w:pPr>
        <w:spacing w:after="80"/>
        <w:rPr>
          <w:sz w:val="28"/>
          <w:szCs w:val="28"/>
        </w:rPr>
      </w:pPr>
      <w:r>
        <w:rPr>
          <w:noProof/>
          <w:sz w:val="28"/>
          <w:szCs w:val="28"/>
        </w:rPr>
        <w:lastRenderedPageBreak/>
        <mc:AlternateContent>
          <mc:Choice Requires="wps">
            <w:drawing>
              <wp:anchor distT="0" distB="0" distL="114300" distR="114300" simplePos="0" relativeHeight="251772928" behindDoc="0" locked="0" layoutInCell="1" allowOverlap="1" wp14:anchorId="0D636D50" wp14:editId="3A655454">
                <wp:simplePos x="0" y="0"/>
                <wp:positionH relativeFrom="column">
                  <wp:posOffset>844550</wp:posOffset>
                </wp:positionH>
                <wp:positionV relativeFrom="paragraph">
                  <wp:posOffset>19606</wp:posOffset>
                </wp:positionV>
                <wp:extent cx="1668145" cy="630383"/>
                <wp:effectExtent l="12700" t="12700" r="20955" b="30480"/>
                <wp:wrapNone/>
                <wp:docPr id="728492700" name="Скругленный прямоугольник 2"/>
                <wp:cNvGraphicFramePr/>
                <a:graphic xmlns:a="http://schemas.openxmlformats.org/drawingml/2006/main">
                  <a:graphicData uri="http://schemas.microsoft.com/office/word/2010/wordprocessingShape">
                    <wps:wsp>
                      <wps:cNvSpPr/>
                      <wps:spPr>
                        <a:xfrm>
                          <a:off x="0" y="0"/>
                          <a:ext cx="1668145" cy="630383"/>
                        </a:xfrm>
                        <a:prstGeom prst="roundRect">
                          <a:avLst/>
                        </a:prstGeom>
                        <a:ln w="34925" cap="rnd" cmpd="thickThin">
                          <a:solidFill>
                            <a:srgbClr val="0070C0"/>
                          </a:solidFill>
                          <a:round/>
                        </a:ln>
                      </wps:spPr>
                      <wps:style>
                        <a:lnRef idx="2">
                          <a:schemeClr val="accent3"/>
                        </a:lnRef>
                        <a:fillRef idx="1">
                          <a:schemeClr val="lt1"/>
                        </a:fillRef>
                        <a:effectRef idx="0">
                          <a:schemeClr val="accent3"/>
                        </a:effectRef>
                        <a:fontRef idx="minor">
                          <a:schemeClr val="dk1"/>
                        </a:fontRef>
                      </wps:style>
                      <wps:txbx>
                        <w:txbxContent>
                          <w:p w:rsidR="000A209D" w:rsidRPr="00E70FA1" w:rsidRDefault="000A209D" w:rsidP="000A209D">
                            <w:pPr>
                              <w:rPr>
                                <w:sz w:val="18"/>
                                <w:szCs w:val="18"/>
                                <w:lang w:val="kk-KZ"/>
                              </w:rPr>
                            </w:pPr>
                            <w:r w:rsidRPr="00E70FA1">
                              <w:rPr>
                                <w:b/>
                                <w:bCs/>
                                <w:sz w:val="18"/>
                                <w:szCs w:val="18"/>
                                <w:lang w:val="kk-KZ"/>
                              </w:rPr>
                              <w:t>Қоғам талабы:</w:t>
                            </w:r>
                            <w:r w:rsidRPr="00E70FA1">
                              <w:rPr>
                                <w:sz w:val="18"/>
                                <w:szCs w:val="18"/>
                                <w:lang w:val="kk-KZ"/>
                              </w:rPr>
                              <w:t xml:space="preserve"> студенттің танымдық дербестігін дамыту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636D50" id="_x0000_s1080" style="position:absolute;margin-left:66.5pt;margin-top:1.55pt;width:131.35pt;height:49.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" fillcolor="white [3201]" strokecolor="#0070c0" strokeweight="2.75pt">
                <v:stroke linestyle="thickThin" endcap="round"/>
                <v:textbox>
                  <w:txbxContent>
                    <w:p w:rsidR="000A209D" w:rsidRPr="00E70FA1" w:rsidRDefault="000A209D" w:rsidP="000A209D">
                      <w:pPr>
                        <w:rPr>
                          <w:sz w:val="18"/>
                          <w:szCs w:val="18"/>
                          <w:lang w:val="kk-KZ"/>
                        </w:rPr>
                      </w:pPr>
                      <w:r w:rsidRPr="00E70FA1">
                        <w:rPr>
                          <w:b/>
                          <w:bCs/>
                          <w:sz w:val="18"/>
                          <w:szCs w:val="18"/>
                          <w:lang w:val="kk-KZ"/>
                        </w:rPr>
                        <w:t>Қоғам талабы:</w:t>
                      </w:r>
                      <w:r w:rsidRPr="00E70FA1">
                        <w:rPr>
                          <w:sz w:val="18"/>
                          <w:szCs w:val="18"/>
                          <w:lang w:val="kk-KZ"/>
                        </w:rPr>
                        <w:t xml:space="preserve"> студенттің танымдық дербестігін дамыту</w:t>
                      </w:r>
                    </w:p>
                  </w:txbxContent>
                </v:textbox>
              </v:roundrect>
            </w:pict>
          </mc:Fallback>
        </mc:AlternateContent>
      </w:r>
      <w:r>
        <w:rPr>
          <w:noProof/>
          <w:sz w:val="28"/>
          <w:szCs w:val="28"/>
        </w:rPr>
        <mc:AlternateContent>
          <mc:Choice Requires="wps">
            <w:drawing>
              <wp:anchor distT="0" distB="0" distL="114300" distR="114300" simplePos="0" relativeHeight="251773952" behindDoc="0" locked="0" layoutInCell="1" allowOverlap="1" wp14:anchorId="5C60F22E" wp14:editId="0E37BC7C">
                <wp:simplePos x="0" y="0"/>
                <wp:positionH relativeFrom="column">
                  <wp:posOffset>2653474</wp:posOffset>
                </wp:positionH>
                <wp:positionV relativeFrom="paragraph">
                  <wp:posOffset>-3765</wp:posOffset>
                </wp:positionV>
                <wp:extent cx="1541141" cy="630555"/>
                <wp:effectExtent l="12700" t="12700" r="21590" b="29845"/>
                <wp:wrapNone/>
                <wp:docPr id="2070968393" name="Скругленный прямоугольник 2"/>
                <wp:cNvGraphicFramePr/>
                <a:graphic xmlns:a="http://schemas.openxmlformats.org/drawingml/2006/main">
                  <a:graphicData uri="http://schemas.microsoft.com/office/word/2010/wordprocessingShape">
                    <wps:wsp>
                      <wps:cNvSpPr/>
                      <wps:spPr>
                        <a:xfrm>
                          <a:off x="0" y="0"/>
                          <a:ext cx="1541141" cy="630555"/>
                        </a:xfrm>
                        <a:prstGeom prst="roundRect">
                          <a:avLst/>
                        </a:prstGeom>
                        <a:ln w="34925" cap="rnd" cmpd="thickThin">
                          <a:solidFill>
                            <a:srgbClr val="0070C0"/>
                          </a:solidFill>
                          <a:round/>
                        </a:ln>
                      </wps:spPr>
                      <wps:style>
                        <a:lnRef idx="2">
                          <a:schemeClr val="accent3"/>
                        </a:lnRef>
                        <a:fillRef idx="1">
                          <a:schemeClr val="lt1"/>
                        </a:fillRef>
                        <a:effectRef idx="0">
                          <a:schemeClr val="accent3"/>
                        </a:effectRef>
                        <a:fontRef idx="minor">
                          <a:schemeClr val="dk1"/>
                        </a:fontRef>
                      </wps:style>
                      <wps:txbx>
                        <w:txbxContent>
                          <w:p w:rsidR="000A209D" w:rsidRPr="00E70FA1" w:rsidRDefault="000A209D" w:rsidP="000A209D">
                            <w:pPr>
                              <w:jc w:val="center"/>
                              <w:rPr>
                                <w:sz w:val="18"/>
                                <w:szCs w:val="18"/>
                                <w:lang w:val="kk-KZ"/>
                              </w:rPr>
                            </w:pPr>
                            <w:r w:rsidRPr="00E70FA1">
                              <w:rPr>
                                <w:sz w:val="18"/>
                                <w:szCs w:val="18"/>
                                <w:lang w:val="kk-KZ"/>
                              </w:rPr>
                              <w:t>Студенттің өзіндік іс-әрекетін тиімді басқару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60F22E" id="_x0000_s1081" style="position:absolute;margin-left:208.95pt;margin-top:-.3pt;width:121.35pt;height:49.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" fillcolor="white [3201]" strokecolor="#0070c0" strokeweight="2.75pt">
                <v:stroke linestyle="thickThin" endcap="round"/>
                <v:textbox>
                  <w:txbxContent>
                    <w:p w:rsidR="000A209D" w:rsidRPr="00E70FA1" w:rsidRDefault="000A209D" w:rsidP="000A209D">
                      <w:pPr>
                        <w:jc w:val="center"/>
                        <w:rPr>
                          <w:sz w:val="18"/>
                          <w:szCs w:val="18"/>
                          <w:lang w:val="kk-KZ"/>
                        </w:rPr>
                      </w:pPr>
                      <w:r w:rsidRPr="00E70FA1">
                        <w:rPr>
                          <w:sz w:val="18"/>
                          <w:szCs w:val="18"/>
                          <w:lang w:val="kk-KZ"/>
                        </w:rPr>
                        <w:t>Студенттің өзіндік іс-әрекетін тиімді басқару</w:t>
                      </w:r>
                    </w:p>
                  </w:txbxContent>
                </v:textbox>
              </v:roundrect>
            </w:pict>
          </mc:Fallback>
        </mc:AlternateContent>
      </w:r>
      <w:r>
        <w:rPr>
          <w:noProof/>
          <w:sz w:val="28"/>
          <w:szCs w:val="28"/>
        </w:rPr>
        <mc:AlternateContent>
          <mc:Choice Requires="wps">
            <w:drawing>
              <wp:anchor distT="0" distB="0" distL="114300" distR="114300" simplePos="0" relativeHeight="251778048" behindDoc="0" locked="0" layoutInCell="1" allowOverlap="1" wp14:anchorId="0B46987F" wp14:editId="2E550380">
                <wp:simplePos x="0" y="0"/>
                <wp:positionH relativeFrom="column">
                  <wp:posOffset>4360754</wp:posOffset>
                </wp:positionH>
                <wp:positionV relativeFrom="paragraph">
                  <wp:posOffset>-6985</wp:posOffset>
                </wp:positionV>
                <wp:extent cx="1362097" cy="630555"/>
                <wp:effectExtent l="12700" t="12700" r="22225" b="29845"/>
                <wp:wrapNone/>
                <wp:docPr id="1284625738" name="Скругленный прямоугольник 2"/>
                <wp:cNvGraphicFramePr/>
                <a:graphic xmlns:a="http://schemas.openxmlformats.org/drawingml/2006/main">
                  <a:graphicData uri="http://schemas.microsoft.com/office/word/2010/wordprocessingShape">
                    <wps:wsp>
                      <wps:cNvSpPr/>
                      <wps:spPr>
                        <a:xfrm>
                          <a:off x="0" y="0"/>
                          <a:ext cx="1362097" cy="630555"/>
                        </a:xfrm>
                        <a:prstGeom prst="roundRect">
                          <a:avLst/>
                        </a:prstGeom>
                        <a:ln w="34925" cap="rnd" cmpd="thickThin">
                          <a:solidFill>
                            <a:srgbClr val="0070C0"/>
                          </a:solidFill>
                          <a:round/>
                        </a:ln>
                      </wps:spPr>
                      <wps:style>
                        <a:lnRef idx="2">
                          <a:schemeClr val="accent3"/>
                        </a:lnRef>
                        <a:fillRef idx="1">
                          <a:schemeClr val="lt1"/>
                        </a:fillRef>
                        <a:effectRef idx="0">
                          <a:schemeClr val="accent3"/>
                        </a:effectRef>
                        <a:fontRef idx="minor">
                          <a:schemeClr val="dk1"/>
                        </a:fontRef>
                      </wps:style>
                      <wps:txbx>
                        <w:txbxContent>
                          <w:p w:rsidR="000A209D" w:rsidRPr="00E70FA1" w:rsidRDefault="000A209D" w:rsidP="000A209D">
                            <w:pPr>
                              <w:jc w:val="center"/>
                              <w:rPr>
                                <w:sz w:val="18"/>
                                <w:szCs w:val="18"/>
                                <w:lang w:val="kk-KZ"/>
                              </w:rPr>
                            </w:pPr>
                            <w:r w:rsidRPr="00E70FA1">
                              <w:rPr>
                                <w:sz w:val="18"/>
                                <w:szCs w:val="18"/>
                                <w:lang w:val="kk-KZ"/>
                              </w:rPr>
                              <w:t>Негізгі білім беру бағдарламасы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46987F" id="_x0000_s1082" style="position:absolute;margin-left:343.35pt;margin-top:-.55pt;width:107.25pt;height:49.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" fillcolor="white [3201]" strokecolor="#0070c0" strokeweight="2.75pt">
                <v:stroke linestyle="thickThin" endcap="round"/>
                <v:textbox>
                  <w:txbxContent>
                    <w:p w:rsidR="000A209D" w:rsidRPr="00E70FA1" w:rsidRDefault="000A209D" w:rsidP="000A209D">
                      <w:pPr>
                        <w:jc w:val="center"/>
                        <w:rPr>
                          <w:sz w:val="18"/>
                          <w:szCs w:val="18"/>
                          <w:lang w:val="kk-KZ"/>
                        </w:rPr>
                      </w:pPr>
                      <w:r w:rsidRPr="00E70FA1">
                        <w:rPr>
                          <w:sz w:val="18"/>
                          <w:szCs w:val="18"/>
                          <w:lang w:val="kk-KZ"/>
                        </w:rPr>
                        <w:t>Негізгі білім беру бағдарламасы</w:t>
                      </w:r>
                    </w:p>
                  </w:txbxContent>
                </v:textbox>
              </v:roundrect>
            </w:pict>
          </mc:Fallback>
        </mc:AlternateContent>
      </w:r>
      <w:r>
        <w:rPr>
          <w:noProof/>
          <w:sz w:val="28"/>
          <w:szCs w:val="28"/>
        </w:rPr>
        <mc:AlternateContent>
          <mc:Choice Requires="wps">
            <w:drawing>
              <wp:anchor distT="0" distB="0" distL="114300" distR="114300" simplePos="0" relativeHeight="251774976" behindDoc="0" locked="0" layoutInCell="1" allowOverlap="1" wp14:anchorId="0E74044B" wp14:editId="13D56CF8">
                <wp:simplePos x="0" y="0"/>
                <wp:positionH relativeFrom="column">
                  <wp:posOffset>128408</wp:posOffset>
                </wp:positionH>
                <wp:positionV relativeFrom="paragraph">
                  <wp:posOffset>21661</wp:posOffset>
                </wp:positionV>
                <wp:extent cx="453390" cy="3273936"/>
                <wp:effectExtent l="0" t="0" r="16510" b="15875"/>
                <wp:wrapNone/>
                <wp:docPr id="283899161" name="Прямоугольник 3"/>
                <wp:cNvGraphicFramePr/>
                <a:graphic xmlns:a="http://schemas.openxmlformats.org/drawingml/2006/main">
                  <a:graphicData uri="http://schemas.microsoft.com/office/word/2010/wordprocessingShape">
                    <wps:wsp>
                      <wps:cNvSpPr/>
                      <wps:spPr>
                        <a:xfrm>
                          <a:off x="0" y="0"/>
                          <a:ext cx="453390" cy="3273936"/>
                        </a:xfrm>
                        <a:prstGeom prst="rect">
                          <a:avLst/>
                        </a:prstGeom>
                        <a:solidFill>
                          <a:srgbClr val="94C2EA"/>
                        </a:solidFill>
                      </wps:spPr>
                      <wps:style>
                        <a:lnRef idx="2">
                          <a:schemeClr val="accent1">
                            <a:shade val="15000"/>
                          </a:schemeClr>
                        </a:lnRef>
                        <a:fillRef idx="1">
                          <a:schemeClr val="accent1"/>
                        </a:fillRef>
                        <a:effectRef idx="0">
                          <a:schemeClr val="accent1"/>
                        </a:effectRef>
                        <a:fontRef idx="minor">
                          <a:schemeClr val="lt1"/>
                        </a:fontRef>
                      </wps:style>
                      <wps:txbx>
                        <w:txbxContent>
                          <w:p w:rsidR="000A209D" w:rsidRPr="00F57F89" w:rsidRDefault="000A209D" w:rsidP="000A209D">
                            <w:pPr>
                              <w:jc w:val="center"/>
                              <w:rPr>
                                <w:color w:val="000000" w:themeColor="text1"/>
                                <w:lang w:val="kk-KZ"/>
                              </w:rPr>
                            </w:pPr>
                            <w:r w:rsidRPr="00F57F89">
                              <w:rPr>
                                <w:color w:val="000000" w:themeColor="text1"/>
                                <w:lang w:val="kk-KZ"/>
                              </w:rPr>
                              <w:t>Тұжырымдамалық</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74044B" id="_x0000_s1083" style="position:absolute;margin-left:10.1pt;margin-top:1.7pt;width:35.7pt;height:257.8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" fillcolor="#94c2ea" strokecolor="#09101d [484]" strokeweight="1pt">
                <v:textbox style="layout-flow:vertical;mso-layout-flow-alt:bottom-to-top">
                  <w:txbxContent>
                    <w:p w:rsidR="000A209D" w:rsidRPr="00F57F89" w:rsidRDefault="000A209D" w:rsidP="000A209D">
                      <w:pPr>
                        <w:jc w:val="center"/>
                        <w:rPr>
                          <w:color w:val="000000" w:themeColor="text1"/>
                          <w:lang w:val="kk-KZ"/>
                        </w:rPr>
                      </w:pPr>
                      <w:r w:rsidRPr="00F57F89">
                        <w:rPr>
                          <w:color w:val="000000" w:themeColor="text1"/>
                          <w:lang w:val="kk-KZ"/>
                        </w:rPr>
                        <w:t>Тұжырымдамалық</w:t>
                      </w:r>
                    </w:p>
                  </w:txbxContent>
                </v:textbox>
              </v:rect>
            </w:pict>
          </mc:Fallback>
        </mc:AlternateContent>
      </w:r>
    </w:p>
    <w:p w:rsidR="000A209D" w:rsidRDefault="000A209D" w:rsidP="000A209D">
      <w:pPr>
        <w:spacing w:after="80"/>
        <w:rPr>
          <w:sz w:val="28"/>
          <w:szCs w:val="28"/>
        </w:rPr>
      </w:pPr>
    </w:p>
    <w:p w:rsidR="000A209D" w:rsidRDefault="000A209D" w:rsidP="000A209D">
      <w:pPr>
        <w:spacing w:after="80"/>
        <w:rPr>
          <w:sz w:val="28"/>
          <w:szCs w:val="28"/>
        </w:rPr>
      </w:pPr>
      <w:r>
        <w:rPr>
          <w:noProof/>
          <w:sz w:val="28"/>
          <w:szCs w:val="28"/>
        </w:rPr>
        <mc:AlternateContent>
          <mc:Choice Requires="wps">
            <w:drawing>
              <wp:anchor distT="0" distB="0" distL="114300" distR="114300" simplePos="0" relativeHeight="251782144" behindDoc="0" locked="0" layoutInCell="1" allowOverlap="1" wp14:anchorId="7DC210A6" wp14:editId="1905B71A">
                <wp:simplePos x="0" y="0"/>
                <wp:positionH relativeFrom="column">
                  <wp:posOffset>5018045</wp:posOffset>
                </wp:positionH>
                <wp:positionV relativeFrom="paragraph">
                  <wp:posOffset>95885</wp:posOffset>
                </wp:positionV>
                <wp:extent cx="0" cy="168657"/>
                <wp:effectExtent l="63500" t="0" r="38100" b="34925"/>
                <wp:wrapNone/>
                <wp:docPr id="250263029" name="Прямая со стрелкой 8"/>
                <wp:cNvGraphicFramePr/>
                <a:graphic xmlns:a="http://schemas.openxmlformats.org/drawingml/2006/main">
                  <a:graphicData uri="http://schemas.microsoft.com/office/word/2010/wordprocessingShape">
                    <wps:wsp>
                      <wps:cNvCnPr/>
                      <wps:spPr>
                        <a:xfrm>
                          <a:off x="0" y="0"/>
                          <a:ext cx="0" cy="16865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459F372" id="Прямая со стрелкой 8" o:spid="_x0000_s1026" type="#_x0000_t32" style="position:absolute;margin-left:395.1pt;margin-top:7.55pt;width:0;height:13.3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" strokecolor="black [3200]" strokeweight="1pt">
                <v:stroke endarrow="block" joinstyle="miter"/>
              </v:shape>
            </w:pict>
          </mc:Fallback>
        </mc:AlternateContent>
      </w:r>
      <w:r>
        <w:rPr>
          <w:noProof/>
          <w:sz w:val="28"/>
          <w:szCs w:val="28"/>
        </w:rPr>
        <mc:AlternateContent>
          <mc:Choice Requires="wps">
            <w:drawing>
              <wp:anchor distT="0" distB="0" distL="114300" distR="114300" simplePos="0" relativeHeight="251781120" behindDoc="0" locked="0" layoutInCell="1" allowOverlap="1" wp14:anchorId="0B4E3199" wp14:editId="51D16331">
                <wp:simplePos x="0" y="0"/>
                <wp:positionH relativeFrom="column">
                  <wp:posOffset>3414613</wp:posOffset>
                </wp:positionH>
                <wp:positionV relativeFrom="paragraph">
                  <wp:posOffset>114464</wp:posOffset>
                </wp:positionV>
                <wp:extent cx="0" cy="168657"/>
                <wp:effectExtent l="63500" t="0" r="38100" b="34925"/>
                <wp:wrapNone/>
                <wp:docPr id="1936722058" name="Прямая со стрелкой 8"/>
                <wp:cNvGraphicFramePr/>
                <a:graphic xmlns:a="http://schemas.openxmlformats.org/drawingml/2006/main">
                  <a:graphicData uri="http://schemas.microsoft.com/office/word/2010/wordprocessingShape">
                    <wps:wsp>
                      <wps:cNvCnPr/>
                      <wps:spPr>
                        <a:xfrm>
                          <a:off x="0" y="0"/>
                          <a:ext cx="0" cy="16865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CDDE05A" id="Прямая со стрелкой 8" o:spid="_x0000_s1026" type="#_x0000_t32" style="position:absolute;margin-left:268.85pt;margin-top:9pt;width:0;height:13.3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" strokecolor="black [3200]" strokeweight="1pt">
                <v:stroke endarrow="block" joinstyle="miter"/>
              </v:shape>
            </w:pict>
          </mc:Fallback>
        </mc:AlternateContent>
      </w:r>
      <w:r>
        <w:rPr>
          <w:noProof/>
          <w:sz w:val="28"/>
          <w:szCs w:val="28"/>
        </w:rPr>
        <mc:AlternateContent>
          <mc:Choice Requires="wps">
            <w:drawing>
              <wp:anchor distT="0" distB="0" distL="114300" distR="114300" simplePos="0" relativeHeight="251780096" behindDoc="0" locked="0" layoutInCell="1" allowOverlap="1" wp14:anchorId="68D739DF" wp14:editId="23D40F82">
                <wp:simplePos x="0" y="0"/>
                <wp:positionH relativeFrom="column">
                  <wp:posOffset>1637487</wp:posOffset>
                </wp:positionH>
                <wp:positionV relativeFrom="paragraph">
                  <wp:posOffset>109615</wp:posOffset>
                </wp:positionV>
                <wp:extent cx="0" cy="168657"/>
                <wp:effectExtent l="63500" t="0" r="38100" b="34925"/>
                <wp:wrapNone/>
                <wp:docPr id="1001632108" name="Прямая со стрелкой 8"/>
                <wp:cNvGraphicFramePr/>
                <a:graphic xmlns:a="http://schemas.openxmlformats.org/drawingml/2006/main">
                  <a:graphicData uri="http://schemas.microsoft.com/office/word/2010/wordprocessingShape">
                    <wps:wsp>
                      <wps:cNvCnPr/>
                      <wps:spPr>
                        <a:xfrm>
                          <a:off x="0" y="0"/>
                          <a:ext cx="0" cy="16865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46E600A" id="Прямая со стрелкой 8" o:spid="_x0000_s1026" type="#_x0000_t32" style="position:absolute;margin-left:128.95pt;margin-top:8.65pt;width:0;height:13.3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" strokecolor="black [3200]" strokeweight="1pt">
                <v:stroke endarrow="block" joinstyle="miter"/>
              </v:shape>
            </w:pict>
          </mc:Fallback>
        </mc:AlternateContent>
      </w:r>
    </w:p>
    <w:p w:rsidR="000A209D" w:rsidRDefault="000A209D" w:rsidP="000A209D">
      <w:pPr>
        <w:spacing w:after="80"/>
        <w:rPr>
          <w:sz w:val="28"/>
          <w:szCs w:val="28"/>
        </w:rPr>
      </w:pPr>
      <w:r>
        <w:rPr>
          <w:noProof/>
          <w:sz w:val="28"/>
          <w:szCs w:val="28"/>
        </w:rPr>
        <mc:AlternateContent>
          <mc:Choice Requires="wps">
            <w:drawing>
              <wp:anchor distT="0" distB="0" distL="114300" distR="114300" simplePos="0" relativeHeight="251779072" behindDoc="0" locked="0" layoutInCell="1" allowOverlap="1" wp14:anchorId="1963AC7F" wp14:editId="1FDD3571">
                <wp:simplePos x="0" y="0"/>
                <wp:positionH relativeFrom="column">
                  <wp:posOffset>1144941</wp:posOffset>
                </wp:positionH>
                <wp:positionV relativeFrom="paragraph">
                  <wp:posOffset>23002</wp:posOffset>
                </wp:positionV>
                <wp:extent cx="4631267" cy="511730"/>
                <wp:effectExtent l="25400" t="25400" r="29845" b="22225"/>
                <wp:wrapNone/>
                <wp:docPr id="659030342" name="Скругленный прямоугольник 4"/>
                <wp:cNvGraphicFramePr/>
                <a:graphic xmlns:a="http://schemas.openxmlformats.org/drawingml/2006/main">
                  <a:graphicData uri="http://schemas.microsoft.com/office/word/2010/wordprocessingShape">
                    <wps:wsp>
                      <wps:cNvSpPr/>
                      <wps:spPr>
                        <a:xfrm>
                          <a:off x="0" y="0"/>
                          <a:ext cx="4631267" cy="511730"/>
                        </a:xfrm>
                        <a:prstGeom prst="roundRect">
                          <a:avLst/>
                        </a:prstGeom>
                        <a:ln w="44450">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0A209D" w:rsidRPr="00D6361E" w:rsidRDefault="000A209D" w:rsidP="000A209D">
                            <w:pPr>
                              <w:jc w:val="center"/>
                              <w:rPr>
                                <w:sz w:val="20"/>
                                <w:szCs w:val="20"/>
                                <w:lang w:val="kk-KZ"/>
                                <w14:textOutline w14:w="9525" w14:cap="rnd" w14:cmpd="sng" w14:algn="ctr">
                                  <w14:noFill/>
                                  <w14:prstDash w14:val="solid"/>
                                  <w14:bevel/>
                                </w14:textOutline>
                              </w:rPr>
                            </w:pPr>
                            <w:r w:rsidRPr="00D6361E">
                              <w:rPr>
                                <w:b/>
                                <w:bCs/>
                                <w:sz w:val="20"/>
                                <w:szCs w:val="20"/>
                                <w:lang w:val="kk-KZ"/>
                                <w14:textOutline w14:w="9525" w14:cap="rnd" w14:cmpd="sng" w14:algn="ctr">
                                  <w14:noFill/>
                                  <w14:prstDash w14:val="solid"/>
                                  <w14:bevel/>
                                </w14:textOutline>
                              </w:rPr>
                              <w:t>Мақсаты:</w:t>
                            </w:r>
                            <w:r w:rsidRPr="00D6361E">
                              <w:rPr>
                                <w:sz w:val="20"/>
                                <w:szCs w:val="20"/>
                                <w:lang w:val="kk-KZ"/>
                                <w14:textOutline w14:w="9525" w14:cap="rnd" w14:cmpd="sng" w14:algn="ctr">
                                  <w14:noFill/>
                                  <w14:prstDash w14:val="solid"/>
                                  <w14:bevel/>
                                </w14:textOutline>
                              </w:rPr>
                              <w:t xml:space="preserve"> ЖОО-да студенттердің өзіндік жұмысын ұйымдастыру үшін жағдай жасау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63AC7F" id="Скругленный прямоугольник 4" o:spid="_x0000_s1084" style="position:absolute;margin-left:90.15pt;margin-top:1.8pt;width:364.65pt;height:40.3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" fillcolor="white [3201]" strokecolor="#ffc000" strokeweight="3.5pt">
                <v:stroke joinstyle="miter"/>
                <v:textbox>
                  <w:txbxContent>
                    <w:p w:rsidR="000A209D" w:rsidRPr="00D6361E" w:rsidRDefault="000A209D" w:rsidP="000A209D">
                      <w:pPr>
                        <w:jc w:val="center"/>
                        <w:rPr>
                          <w:sz w:val="20"/>
                          <w:szCs w:val="20"/>
                          <w:lang w:val="kk-KZ"/>
                          <w14:textOutline w14:w="9525" w14:cap="rnd" w14:cmpd="sng" w14:algn="ctr">
                            <w14:noFill/>
                            <w14:prstDash w14:val="solid"/>
                            <w14:bevel/>
                          </w14:textOutline>
                        </w:rPr>
                      </w:pPr>
                      <w:r w:rsidRPr="00D6361E">
                        <w:rPr>
                          <w:b/>
                          <w:bCs/>
                          <w:sz w:val="20"/>
                          <w:szCs w:val="20"/>
                          <w:lang w:val="kk-KZ"/>
                          <w14:textOutline w14:w="9525" w14:cap="rnd" w14:cmpd="sng" w14:algn="ctr">
                            <w14:noFill/>
                            <w14:prstDash w14:val="solid"/>
                            <w14:bevel/>
                          </w14:textOutline>
                        </w:rPr>
                        <w:t>Мақсаты:</w:t>
                      </w:r>
                      <w:r w:rsidRPr="00D6361E">
                        <w:rPr>
                          <w:sz w:val="20"/>
                          <w:szCs w:val="20"/>
                          <w:lang w:val="kk-KZ"/>
                          <w14:textOutline w14:w="9525" w14:cap="rnd" w14:cmpd="sng" w14:algn="ctr">
                            <w14:noFill/>
                            <w14:prstDash w14:val="solid"/>
                            <w14:bevel/>
                          </w14:textOutline>
                        </w:rPr>
                        <w:t xml:space="preserve"> ЖОО-да студенттердің өзіндік жұмысын ұйымдастыру үшін жағдай жасау</w:t>
                      </w:r>
                    </w:p>
                  </w:txbxContent>
                </v:textbox>
              </v:roundrect>
            </w:pict>
          </mc:Fallback>
        </mc:AlternateContent>
      </w:r>
    </w:p>
    <w:p w:rsidR="000A209D" w:rsidRDefault="000A209D" w:rsidP="000A209D">
      <w:pPr>
        <w:spacing w:after="80"/>
        <w:rPr>
          <w:sz w:val="28"/>
          <w:szCs w:val="28"/>
        </w:rPr>
      </w:pPr>
    </w:p>
    <w:p w:rsidR="000A209D" w:rsidRPr="00B44C48" w:rsidRDefault="000A209D" w:rsidP="000A209D">
      <w:pPr>
        <w:tabs>
          <w:tab w:val="left" w:pos="5367"/>
        </w:tabs>
        <w:spacing w:after="80"/>
        <w:rPr>
          <w:sz w:val="28"/>
          <w:szCs w:val="28"/>
          <w:lang w:val="kk-KZ"/>
        </w:rPr>
      </w:pPr>
      <w:r>
        <w:rPr>
          <w:noProof/>
          <w:sz w:val="28"/>
          <w:szCs w:val="28"/>
        </w:rPr>
        <mc:AlternateContent>
          <mc:Choice Requires="wps">
            <w:drawing>
              <wp:anchor distT="0" distB="0" distL="114300" distR="114300" simplePos="0" relativeHeight="251789312" behindDoc="0" locked="0" layoutInCell="1" allowOverlap="1" wp14:anchorId="0457F776" wp14:editId="3DBD2151">
                <wp:simplePos x="0" y="0"/>
                <wp:positionH relativeFrom="column">
                  <wp:posOffset>5019675</wp:posOffset>
                </wp:positionH>
                <wp:positionV relativeFrom="paragraph">
                  <wp:posOffset>35397</wp:posOffset>
                </wp:positionV>
                <wp:extent cx="0" cy="136446"/>
                <wp:effectExtent l="63500" t="0" r="38100" b="29210"/>
                <wp:wrapNone/>
                <wp:docPr id="326657276" name="Прямая со стрелкой 14"/>
                <wp:cNvGraphicFramePr/>
                <a:graphic xmlns:a="http://schemas.openxmlformats.org/drawingml/2006/main">
                  <a:graphicData uri="http://schemas.microsoft.com/office/word/2010/wordprocessingShape">
                    <wps:wsp>
                      <wps:cNvCnPr/>
                      <wps:spPr>
                        <a:xfrm>
                          <a:off x="0" y="0"/>
                          <a:ext cx="0" cy="136446"/>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6B18F53F" id="Прямая со стрелкой 14" o:spid="_x0000_s1026" type="#_x0000_t32" style="position:absolute;margin-left:395.25pt;margin-top:2.8pt;width:0;height:10.7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" strokecolor="black [3200]" strokeweight="1pt">
                <v:stroke endarrow="block" joinstyle="miter"/>
              </v:shape>
            </w:pict>
          </mc:Fallback>
        </mc:AlternateContent>
      </w:r>
      <w:r>
        <w:rPr>
          <w:noProof/>
          <w:sz w:val="28"/>
          <w:szCs w:val="28"/>
        </w:rPr>
        <mc:AlternateContent>
          <mc:Choice Requires="wps">
            <w:drawing>
              <wp:anchor distT="0" distB="0" distL="114300" distR="114300" simplePos="0" relativeHeight="251786240" behindDoc="0" locked="0" layoutInCell="1" allowOverlap="1" wp14:anchorId="1BB3E3CA" wp14:editId="5F367B2C">
                <wp:simplePos x="0" y="0"/>
                <wp:positionH relativeFrom="column">
                  <wp:posOffset>4358919</wp:posOffset>
                </wp:positionH>
                <wp:positionV relativeFrom="paragraph">
                  <wp:posOffset>158701</wp:posOffset>
                </wp:positionV>
                <wp:extent cx="1546860" cy="801503"/>
                <wp:effectExtent l="0" t="0" r="15240" b="11430"/>
                <wp:wrapNone/>
                <wp:docPr id="552864448" name="Прямоугольник 9"/>
                <wp:cNvGraphicFramePr/>
                <a:graphic xmlns:a="http://schemas.openxmlformats.org/drawingml/2006/main">
                  <a:graphicData uri="http://schemas.microsoft.com/office/word/2010/wordprocessingShape">
                    <wps:wsp>
                      <wps:cNvSpPr/>
                      <wps:spPr>
                        <a:xfrm>
                          <a:off x="0" y="0"/>
                          <a:ext cx="1546860" cy="801503"/>
                        </a:xfrm>
                        <a:prstGeom prst="rect">
                          <a:avLst/>
                        </a:prstGeom>
                      </wps:spPr>
                      <wps:style>
                        <a:lnRef idx="2">
                          <a:schemeClr val="accent6"/>
                        </a:lnRef>
                        <a:fillRef idx="1">
                          <a:schemeClr val="lt1"/>
                        </a:fillRef>
                        <a:effectRef idx="0">
                          <a:schemeClr val="accent6"/>
                        </a:effectRef>
                        <a:fontRef idx="minor">
                          <a:schemeClr val="dk1"/>
                        </a:fontRef>
                      </wps:style>
                      <wps:txbx>
                        <w:txbxContent>
                          <w:p w:rsidR="000A209D" w:rsidRPr="00E70FA1" w:rsidRDefault="000A209D" w:rsidP="000A209D">
                            <w:pPr>
                              <w:rPr>
                                <w:sz w:val="16"/>
                                <w:szCs w:val="16"/>
                                <w:lang w:val="kk-KZ"/>
                              </w:rPr>
                            </w:pPr>
                            <w:proofErr w:type="spellStart"/>
                            <w:r w:rsidRPr="00E70FA1">
                              <w:rPr>
                                <w:b/>
                                <w:bCs/>
                                <w:sz w:val="16"/>
                                <w:szCs w:val="16"/>
                                <w:lang w:val="kk-KZ"/>
                              </w:rPr>
                              <w:t>Әдіснамалық</w:t>
                            </w:r>
                            <w:proofErr w:type="spellEnd"/>
                            <w:r w:rsidRPr="00E70FA1">
                              <w:rPr>
                                <w:b/>
                                <w:bCs/>
                                <w:sz w:val="16"/>
                                <w:szCs w:val="16"/>
                                <w:lang w:val="kk-KZ"/>
                              </w:rPr>
                              <w:t>:</w:t>
                            </w:r>
                            <w:r w:rsidRPr="00E70FA1">
                              <w:rPr>
                                <w:sz w:val="16"/>
                                <w:szCs w:val="16"/>
                                <w:lang w:val="kk-KZ"/>
                              </w:rPr>
                              <w:t xml:space="preserve"> жүйелік, тұлғалық бағдарлық, іс-әрекеттік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3E3CA" id="_x0000_s1085" style="position:absolute;margin-left:343.2pt;margin-top:12.5pt;width:121.8pt;height:63.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" fillcolor="white [3201]" strokecolor="#70ad47 [3209]" strokeweight="1pt">
                <v:textbox>
                  <w:txbxContent>
                    <w:p w:rsidR="000A209D" w:rsidRPr="00E70FA1" w:rsidRDefault="000A209D" w:rsidP="000A209D">
                      <w:pPr>
                        <w:rPr>
                          <w:sz w:val="16"/>
                          <w:szCs w:val="16"/>
                          <w:lang w:val="kk-KZ"/>
                        </w:rPr>
                      </w:pPr>
                      <w:proofErr w:type="spellStart"/>
                      <w:r w:rsidRPr="00E70FA1">
                        <w:rPr>
                          <w:b/>
                          <w:bCs/>
                          <w:sz w:val="16"/>
                          <w:szCs w:val="16"/>
                          <w:lang w:val="kk-KZ"/>
                        </w:rPr>
                        <w:t>Әдіснамалық</w:t>
                      </w:r>
                      <w:proofErr w:type="spellEnd"/>
                      <w:r w:rsidRPr="00E70FA1">
                        <w:rPr>
                          <w:b/>
                          <w:bCs/>
                          <w:sz w:val="16"/>
                          <w:szCs w:val="16"/>
                          <w:lang w:val="kk-KZ"/>
                        </w:rPr>
                        <w:t>:</w:t>
                      </w:r>
                      <w:r w:rsidRPr="00E70FA1">
                        <w:rPr>
                          <w:sz w:val="16"/>
                          <w:szCs w:val="16"/>
                          <w:lang w:val="kk-KZ"/>
                        </w:rPr>
                        <w:t xml:space="preserve"> жүйелік, тұлғалық бағдарлық, іс-әрекеттік</w:t>
                      </w:r>
                    </w:p>
                  </w:txbxContent>
                </v:textbox>
              </v:rect>
            </w:pict>
          </mc:Fallback>
        </mc:AlternateContent>
      </w:r>
      <w:r>
        <w:rPr>
          <w:noProof/>
          <w:sz w:val="28"/>
          <w:szCs w:val="28"/>
        </w:rPr>
        <mc:AlternateContent>
          <mc:Choice Requires="wps">
            <w:drawing>
              <wp:anchor distT="0" distB="0" distL="114300" distR="114300" simplePos="0" relativeHeight="251783168" behindDoc="0" locked="0" layoutInCell="1" allowOverlap="1" wp14:anchorId="48202911" wp14:editId="14D4421A">
                <wp:simplePos x="0" y="0"/>
                <wp:positionH relativeFrom="column">
                  <wp:posOffset>3393440</wp:posOffset>
                </wp:positionH>
                <wp:positionV relativeFrom="paragraph">
                  <wp:posOffset>29252</wp:posOffset>
                </wp:positionV>
                <wp:extent cx="0" cy="153240"/>
                <wp:effectExtent l="50800" t="0" r="38100" b="37465"/>
                <wp:wrapNone/>
                <wp:docPr id="1425796141" name="Прямая со стрелкой 8"/>
                <wp:cNvGraphicFramePr/>
                <a:graphic xmlns:a="http://schemas.openxmlformats.org/drawingml/2006/main">
                  <a:graphicData uri="http://schemas.microsoft.com/office/word/2010/wordprocessingShape">
                    <wps:wsp>
                      <wps:cNvCnPr/>
                      <wps:spPr>
                        <a:xfrm>
                          <a:off x="0" y="0"/>
                          <a:ext cx="0" cy="1532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51F3ED00" id="Прямая со стрелкой 8" o:spid="_x0000_s1026" type="#_x0000_t32" style="position:absolute;margin-left:267.2pt;margin-top:2.3pt;width:0;height:12.0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" strokecolor="black [3200]" strokeweight="1pt">
                <v:stroke endarrow="block" joinstyle="miter"/>
              </v:shape>
            </w:pict>
          </mc:Fallback>
        </mc:AlternateContent>
      </w:r>
      <w:r>
        <w:rPr>
          <w:noProof/>
          <w:sz w:val="28"/>
          <w:szCs w:val="28"/>
        </w:rPr>
        <mc:AlternateContent>
          <mc:Choice Requires="wps">
            <w:drawing>
              <wp:anchor distT="0" distB="0" distL="114300" distR="114300" simplePos="0" relativeHeight="251787264" behindDoc="0" locked="0" layoutInCell="1" allowOverlap="1" wp14:anchorId="2DF89984" wp14:editId="35262E07">
                <wp:simplePos x="0" y="0"/>
                <wp:positionH relativeFrom="column">
                  <wp:posOffset>2741930</wp:posOffset>
                </wp:positionH>
                <wp:positionV relativeFrom="paragraph">
                  <wp:posOffset>150905</wp:posOffset>
                </wp:positionV>
                <wp:extent cx="1546860" cy="801237"/>
                <wp:effectExtent l="0" t="0" r="15240" b="12065"/>
                <wp:wrapNone/>
                <wp:docPr id="1978725122" name="Прямоугольник 9"/>
                <wp:cNvGraphicFramePr/>
                <a:graphic xmlns:a="http://schemas.openxmlformats.org/drawingml/2006/main">
                  <a:graphicData uri="http://schemas.microsoft.com/office/word/2010/wordprocessingShape">
                    <wps:wsp>
                      <wps:cNvSpPr/>
                      <wps:spPr>
                        <a:xfrm>
                          <a:off x="0" y="0"/>
                          <a:ext cx="1546860" cy="801237"/>
                        </a:xfrm>
                        <a:prstGeom prst="rect">
                          <a:avLst/>
                        </a:prstGeom>
                      </wps:spPr>
                      <wps:style>
                        <a:lnRef idx="2">
                          <a:schemeClr val="accent6"/>
                        </a:lnRef>
                        <a:fillRef idx="1">
                          <a:schemeClr val="lt1"/>
                        </a:fillRef>
                        <a:effectRef idx="0">
                          <a:schemeClr val="accent6"/>
                        </a:effectRef>
                        <a:fontRef idx="minor">
                          <a:schemeClr val="dk1"/>
                        </a:fontRef>
                      </wps:style>
                      <wps:txbx>
                        <w:txbxContent>
                          <w:p w:rsidR="000A209D" w:rsidRPr="00E70FA1" w:rsidRDefault="000A209D" w:rsidP="000A209D">
                            <w:pPr>
                              <w:rPr>
                                <w:sz w:val="16"/>
                                <w:szCs w:val="16"/>
                                <w:lang w:val="kk-KZ"/>
                              </w:rPr>
                            </w:pPr>
                            <w:r w:rsidRPr="00E70FA1">
                              <w:rPr>
                                <w:b/>
                                <w:bCs/>
                                <w:sz w:val="16"/>
                                <w:szCs w:val="16"/>
                                <w:lang w:val="kk-KZ"/>
                              </w:rPr>
                              <w:t>Даярлық құрамы:</w:t>
                            </w:r>
                            <w:r w:rsidRPr="00E70FA1">
                              <w:rPr>
                                <w:sz w:val="16"/>
                                <w:szCs w:val="16"/>
                                <w:lang w:val="kk-KZ"/>
                              </w:rPr>
                              <w:t xml:space="preserve"> психологиялық даярлық,</w:t>
                            </w:r>
                          </w:p>
                          <w:p w:rsidR="000A209D" w:rsidRPr="00E70FA1" w:rsidRDefault="000A209D" w:rsidP="000A209D">
                            <w:pPr>
                              <w:rPr>
                                <w:sz w:val="16"/>
                                <w:szCs w:val="16"/>
                                <w:lang w:val="kk-KZ"/>
                              </w:rPr>
                            </w:pPr>
                            <w:r w:rsidRPr="00E70FA1">
                              <w:rPr>
                                <w:sz w:val="16"/>
                                <w:szCs w:val="16"/>
                                <w:lang w:val="kk-KZ"/>
                              </w:rPr>
                              <w:t xml:space="preserve">Теориялық даярлық, </w:t>
                            </w:r>
                          </w:p>
                          <w:p w:rsidR="000A209D" w:rsidRPr="00E70FA1" w:rsidRDefault="000A209D" w:rsidP="000A209D">
                            <w:pPr>
                              <w:rPr>
                                <w:sz w:val="16"/>
                                <w:szCs w:val="16"/>
                                <w:lang w:val="kk-KZ"/>
                              </w:rPr>
                            </w:pPr>
                            <w:r w:rsidRPr="00E70FA1">
                              <w:rPr>
                                <w:sz w:val="16"/>
                                <w:szCs w:val="16"/>
                                <w:lang w:val="kk-KZ"/>
                              </w:rPr>
                              <w:t>Практикалық даярлық</w:t>
                            </w:r>
                          </w:p>
                          <w:p w:rsidR="000A209D" w:rsidRPr="00E70FA1" w:rsidRDefault="000A209D" w:rsidP="000A209D">
                            <w:pPr>
                              <w:rPr>
                                <w:sz w:val="16"/>
                                <w:szCs w:val="16"/>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89984" id="_x0000_s1086" style="position:absolute;margin-left:215.9pt;margin-top:11.9pt;width:121.8pt;height:63.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" fillcolor="white [3201]" strokecolor="#70ad47 [3209]" strokeweight="1pt">
                <v:textbox>
                  <w:txbxContent>
                    <w:p w:rsidR="000A209D" w:rsidRPr="00E70FA1" w:rsidRDefault="000A209D" w:rsidP="000A209D">
                      <w:pPr>
                        <w:rPr>
                          <w:sz w:val="16"/>
                          <w:szCs w:val="16"/>
                          <w:lang w:val="kk-KZ"/>
                        </w:rPr>
                      </w:pPr>
                      <w:r w:rsidRPr="00E70FA1">
                        <w:rPr>
                          <w:b/>
                          <w:bCs/>
                          <w:sz w:val="16"/>
                          <w:szCs w:val="16"/>
                          <w:lang w:val="kk-KZ"/>
                        </w:rPr>
                        <w:t>Даярлық құрамы:</w:t>
                      </w:r>
                      <w:r w:rsidRPr="00E70FA1">
                        <w:rPr>
                          <w:sz w:val="16"/>
                          <w:szCs w:val="16"/>
                          <w:lang w:val="kk-KZ"/>
                        </w:rPr>
                        <w:t xml:space="preserve"> психологиялық даярлық,</w:t>
                      </w:r>
                    </w:p>
                    <w:p w:rsidR="000A209D" w:rsidRPr="00E70FA1" w:rsidRDefault="000A209D" w:rsidP="000A209D">
                      <w:pPr>
                        <w:rPr>
                          <w:sz w:val="16"/>
                          <w:szCs w:val="16"/>
                          <w:lang w:val="kk-KZ"/>
                        </w:rPr>
                      </w:pPr>
                      <w:r w:rsidRPr="00E70FA1">
                        <w:rPr>
                          <w:sz w:val="16"/>
                          <w:szCs w:val="16"/>
                          <w:lang w:val="kk-KZ"/>
                        </w:rPr>
                        <w:t xml:space="preserve">Теориялық даярлық, </w:t>
                      </w:r>
                    </w:p>
                    <w:p w:rsidR="000A209D" w:rsidRPr="00E70FA1" w:rsidRDefault="000A209D" w:rsidP="000A209D">
                      <w:pPr>
                        <w:rPr>
                          <w:sz w:val="16"/>
                          <w:szCs w:val="16"/>
                          <w:lang w:val="kk-KZ"/>
                        </w:rPr>
                      </w:pPr>
                      <w:r w:rsidRPr="00E70FA1">
                        <w:rPr>
                          <w:sz w:val="16"/>
                          <w:szCs w:val="16"/>
                          <w:lang w:val="kk-KZ"/>
                        </w:rPr>
                        <w:t>Практикалық даярлық</w:t>
                      </w:r>
                    </w:p>
                    <w:p w:rsidR="000A209D" w:rsidRPr="00E70FA1" w:rsidRDefault="000A209D" w:rsidP="000A209D">
                      <w:pPr>
                        <w:rPr>
                          <w:sz w:val="16"/>
                          <w:szCs w:val="16"/>
                          <w:lang w:val="kk-KZ"/>
                        </w:rPr>
                      </w:pPr>
                    </w:p>
                  </w:txbxContent>
                </v:textbox>
              </v:rect>
            </w:pict>
          </mc:Fallback>
        </mc:AlternateContent>
      </w:r>
      <w:r>
        <w:rPr>
          <w:noProof/>
          <w:sz w:val="28"/>
          <w:szCs w:val="28"/>
        </w:rPr>
        <mc:AlternateContent>
          <mc:Choice Requires="wps">
            <w:drawing>
              <wp:anchor distT="0" distB="0" distL="114300" distR="114300" simplePos="0" relativeHeight="251785216" behindDoc="0" locked="0" layoutInCell="1" allowOverlap="1" wp14:anchorId="14C08A8D" wp14:editId="39900C0E">
                <wp:simplePos x="0" y="0"/>
                <wp:positionH relativeFrom="column">
                  <wp:posOffset>1129989</wp:posOffset>
                </wp:positionH>
                <wp:positionV relativeFrom="paragraph">
                  <wp:posOffset>160442</wp:posOffset>
                </wp:positionV>
                <wp:extent cx="1546860" cy="801503"/>
                <wp:effectExtent l="0" t="0" r="15240" b="11430"/>
                <wp:wrapNone/>
                <wp:docPr id="1483634083" name="Прямоугольник 9"/>
                <wp:cNvGraphicFramePr/>
                <a:graphic xmlns:a="http://schemas.openxmlformats.org/drawingml/2006/main">
                  <a:graphicData uri="http://schemas.microsoft.com/office/word/2010/wordprocessingShape">
                    <wps:wsp>
                      <wps:cNvSpPr/>
                      <wps:spPr>
                        <a:xfrm>
                          <a:off x="0" y="0"/>
                          <a:ext cx="1546860" cy="801503"/>
                        </a:xfrm>
                        <a:prstGeom prst="rect">
                          <a:avLst/>
                        </a:prstGeom>
                      </wps:spPr>
                      <wps:style>
                        <a:lnRef idx="2">
                          <a:schemeClr val="accent6"/>
                        </a:lnRef>
                        <a:fillRef idx="1">
                          <a:schemeClr val="lt1"/>
                        </a:fillRef>
                        <a:effectRef idx="0">
                          <a:schemeClr val="accent6"/>
                        </a:effectRef>
                        <a:fontRef idx="minor">
                          <a:schemeClr val="dk1"/>
                        </a:fontRef>
                      </wps:style>
                      <wps:txbx>
                        <w:txbxContent>
                          <w:p w:rsidR="000A209D" w:rsidRPr="00E70FA1" w:rsidRDefault="000A209D" w:rsidP="000A209D">
                            <w:pPr>
                              <w:rPr>
                                <w:sz w:val="16"/>
                                <w:szCs w:val="16"/>
                                <w:lang w:val="kk-KZ"/>
                              </w:rPr>
                            </w:pPr>
                            <w:r w:rsidRPr="00E70FA1">
                              <w:rPr>
                                <w:b/>
                                <w:bCs/>
                                <w:sz w:val="16"/>
                                <w:szCs w:val="16"/>
                                <w:lang w:val="kk-KZ"/>
                              </w:rPr>
                              <w:t>Ішкі мақсаты:</w:t>
                            </w:r>
                            <w:r w:rsidRPr="00E70FA1">
                              <w:rPr>
                                <w:sz w:val="16"/>
                                <w:szCs w:val="16"/>
                                <w:lang w:val="kk-KZ"/>
                              </w:rPr>
                              <w:t xml:space="preserve"> студенттердің өзіндік іс-әрекетін басқаруға арналған жеке тұлғалық қасиеттерін, кәсіби-педагогикалық, білім, білік, дағдыларын қалыптастыру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C08A8D" id="_x0000_s1087" style="position:absolute;margin-left:89pt;margin-top:12.65pt;width:121.8pt;height:63.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" fillcolor="white [3201]" strokecolor="#70ad47 [3209]" strokeweight="1pt">
                <v:textbox>
                  <w:txbxContent>
                    <w:p w:rsidR="000A209D" w:rsidRPr="00E70FA1" w:rsidRDefault="000A209D" w:rsidP="000A209D">
                      <w:pPr>
                        <w:rPr>
                          <w:sz w:val="16"/>
                          <w:szCs w:val="16"/>
                          <w:lang w:val="kk-KZ"/>
                        </w:rPr>
                      </w:pPr>
                      <w:r w:rsidRPr="00E70FA1">
                        <w:rPr>
                          <w:b/>
                          <w:bCs/>
                          <w:sz w:val="16"/>
                          <w:szCs w:val="16"/>
                          <w:lang w:val="kk-KZ"/>
                        </w:rPr>
                        <w:t>Ішкі мақсаты:</w:t>
                      </w:r>
                      <w:r w:rsidRPr="00E70FA1">
                        <w:rPr>
                          <w:sz w:val="16"/>
                          <w:szCs w:val="16"/>
                          <w:lang w:val="kk-KZ"/>
                        </w:rPr>
                        <w:t xml:space="preserve"> студенттердің өзіндік іс-әрекетін басқаруға арналған жеке тұлғалық қасиеттерін, кәсіби-педагогикалық, білім, білік, дағдыларын қалыптастыру</w:t>
                      </w:r>
                    </w:p>
                  </w:txbxContent>
                </v:textbox>
              </v:rect>
            </w:pict>
          </mc:Fallback>
        </mc:AlternateContent>
      </w:r>
      <w:r>
        <w:rPr>
          <w:noProof/>
          <w:sz w:val="28"/>
          <w:szCs w:val="28"/>
        </w:rPr>
        <mc:AlternateContent>
          <mc:Choice Requires="wps">
            <w:drawing>
              <wp:anchor distT="0" distB="0" distL="114300" distR="114300" simplePos="0" relativeHeight="251784192" behindDoc="0" locked="0" layoutInCell="1" allowOverlap="1" wp14:anchorId="662B3DD7" wp14:editId="23F04942">
                <wp:simplePos x="0" y="0"/>
                <wp:positionH relativeFrom="column">
                  <wp:posOffset>1943100</wp:posOffset>
                </wp:positionH>
                <wp:positionV relativeFrom="paragraph">
                  <wp:posOffset>39987</wp:posOffset>
                </wp:positionV>
                <wp:extent cx="0" cy="126645"/>
                <wp:effectExtent l="50800" t="0" r="38100" b="38735"/>
                <wp:wrapNone/>
                <wp:docPr id="1243496039" name="Прямая со стрелкой 8"/>
                <wp:cNvGraphicFramePr/>
                <a:graphic xmlns:a="http://schemas.openxmlformats.org/drawingml/2006/main">
                  <a:graphicData uri="http://schemas.microsoft.com/office/word/2010/wordprocessingShape">
                    <wps:wsp>
                      <wps:cNvCnPr/>
                      <wps:spPr>
                        <a:xfrm>
                          <a:off x="0" y="0"/>
                          <a:ext cx="0" cy="12664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5625E352" id="Прямая со стрелкой 8" o:spid="_x0000_s1026" type="#_x0000_t32" style="position:absolute;margin-left:153pt;margin-top:3.15pt;width:0;height:9.9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" strokecolor="black [3200]" strokeweight="1pt">
                <v:stroke endarrow="block" joinstyle="miter"/>
              </v:shape>
            </w:pict>
          </mc:Fallback>
        </mc:AlternateContent>
      </w:r>
      <w:r>
        <w:rPr>
          <w:sz w:val="28"/>
          <w:szCs w:val="28"/>
        </w:rPr>
        <w:tab/>
      </w:r>
    </w:p>
    <w:p w:rsidR="000A209D" w:rsidRDefault="000A209D" w:rsidP="000A209D">
      <w:pPr>
        <w:tabs>
          <w:tab w:val="left" w:pos="5367"/>
        </w:tabs>
        <w:spacing w:after="80"/>
        <w:rPr>
          <w:sz w:val="28"/>
          <w:szCs w:val="28"/>
        </w:rPr>
      </w:pPr>
    </w:p>
    <w:p w:rsidR="000A209D" w:rsidRPr="00B839BA" w:rsidRDefault="000A209D" w:rsidP="000A2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ar(--font-family-text)" w:hAnsi="var(--font-family-text)" w:cs="Courier New"/>
          <w:color w:val="002033"/>
          <w:sz w:val="20"/>
          <w:szCs w:val="20"/>
        </w:rPr>
      </w:pPr>
    </w:p>
    <w:p w:rsidR="000A209D" w:rsidRDefault="000A209D" w:rsidP="000A209D">
      <w:pPr>
        <w:spacing w:after="80"/>
        <w:rPr>
          <w:sz w:val="28"/>
          <w:szCs w:val="28"/>
        </w:rPr>
      </w:pPr>
    </w:p>
    <w:p w:rsidR="000A209D" w:rsidRPr="007B310B" w:rsidRDefault="007E7A7F" w:rsidP="000A209D">
      <w:pPr>
        <w:tabs>
          <w:tab w:val="left" w:pos="1500"/>
        </w:tabs>
        <w:spacing w:after="80"/>
        <w:rPr>
          <w:sz w:val="28"/>
          <w:szCs w:val="28"/>
          <w:lang w:val="kk-KZ"/>
        </w:rPr>
      </w:pPr>
      <w:r>
        <w:rPr>
          <w:noProof/>
          <w:sz w:val="28"/>
          <w:szCs w:val="28"/>
        </w:rPr>
        <mc:AlternateContent>
          <mc:Choice Requires="wps">
            <w:drawing>
              <wp:anchor distT="0" distB="0" distL="114300" distR="114300" simplePos="0" relativeHeight="251788288" behindDoc="0" locked="0" layoutInCell="1" allowOverlap="1" wp14:anchorId="2A87B592" wp14:editId="334D7A02">
                <wp:simplePos x="0" y="0"/>
                <wp:positionH relativeFrom="column">
                  <wp:posOffset>1227455</wp:posOffset>
                </wp:positionH>
                <wp:positionV relativeFrom="paragraph">
                  <wp:posOffset>184675</wp:posOffset>
                </wp:positionV>
                <wp:extent cx="4631267" cy="349518"/>
                <wp:effectExtent l="25400" t="25400" r="29845" b="31750"/>
                <wp:wrapNone/>
                <wp:docPr id="2088018052" name="Скругленный прямоугольник 4"/>
                <wp:cNvGraphicFramePr/>
                <a:graphic xmlns:a="http://schemas.openxmlformats.org/drawingml/2006/main">
                  <a:graphicData uri="http://schemas.microsoft.com/office/word/2010/wordprocessingShape">
                    <wps:wsp>
                      <wps:cNvSpPr/>
                      <wps:spPr>
                        <a:xfrm>
                          <a:off x="0" y="0"/>
                          <a:ext cx="4631267" cy="349518"/>
                        </a:xfrm>
                        <a:prstGeom prst="roundRect">
                          <a:avLst/>
                        </a:prstGeom>
                        <a:solidFill>
                          <a:srgbClr val="FFC000"/>
                        </a:solidFill>
                        <a:ln w="44450">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0A209D" w:rsidRPr="00E70FA1" w:rsidRDefault="000A209D" w:rsidP="000A209D">
                            <w:pPr>
                              <w:jc w:val="center"/>
                              <w:rPr>
                                <w:sz w:val="16"/>
                                <w:szCs w:val="16"/>
                                <w:lang w:val="kk-KZ"/>
                                <w14:textOutline w14:w="9525" w14:cap="rnd" w14:cmpd="sng" w14:algn="ctr">
                                  <w14:noFill/>
                                  <w14:prstDash w14:val="solid"/>
                                  <w14:bevel/>
                                </w14:textOutline>
                              </w:rPr>
                            </w:pPr>
                            <w:r w:rsidRPr="00E70FA1">
                              <w:rPr>
                                <w:b/>
                                <w:bCs/>
                                <w:sz w:val="16"/>
                                <w:szCs w:val="16"/>
                                <w:lang w:val="kk-KZ"/>
                                <w14:textOutline w14:w="9525" w14:cap="rnd" w14:cmpd="sng" w14:algn="ctr">
                                  <w14:noFill/>
                                  <w14:prstDash w14:val="solid"/>
                                  <w14:bevel/>
                                </w14:textOutline>
                              </w:rPr>
                              <w:t>Студенттердің  өзіндік оқу іс-әрекетін басқаруға даярлығын қалыптастыру процесі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87B592" id="_x0000_s1088" style="position:absolute;margin-left:96.65pt;margin-top:14.55pt;width:364.65pt;height:27.5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" fillcolor="#ffc000" strokecolor="#ffc000" strokeweight="3.5pt">
                <v:stroke joinstyle="miter"/>
                <v:textbox>
                  <w:txbxContent>
                    <w:p w:rsidR="000A209D" w:rsidRPr="00E70FA1" w:rsidRDefault="000A209D" w:rsidP="000A209D">
                      <w:pPr>
                        <w:jc w:val="center"/>
                        <w:rPr>
                          <w:sz w:val="16"/>
                          <w:szCs w:val="16"/>
                          <w:lang w:val="kk-KZ"/>
                          <w14:textOutline w14:w="9525" w14:cap="rnd" w14:cmpd="sng" w14:algn="ctr">
                            <w14:noFill/>
                            <w14:prstDash w14:val="solid"/>
                            <w14:bevel/>
                          </w14:textOutline>
                        </w:rPr>
                      </w:pPr>
                      <w:r w:rsidRPr="00E70FA1">
                        <w:rPr>
                          <w:b/>
                          <w:bCs/>
                          <w:sz w:val="16"/>
                          <w:szCs w:val="16"/>
                          <w:lang w:val="kk-KZ"/>
                          <w14:textOutline w14:w="9525" w14:cap="rnd" w14:cmpd="sng" w14:algn="ctr">
                            <w14:noFill/>
                            <w14:prstDash w14:val="solid"/>
                            <w14:bevel/>
                          </w14:textOutline>
                        </w:rPr>
                        <w:t>Студенттердің  өзіндік оқу іс-әрекетін басқаруға даярлығын қалыптастыру процесі</w:t>
                      </w:r>
                    </w:p>
                  </w:txbxContent>
                </v:textbox>
              </v:roundrect>
            </w:pict>
          </mc:Fallback>
        </mc:AlternateContent>
      </w:r>
      <w:r w:rsidR="000A209D">
        <w:rPr>
          <w:noProof/>
          <w:sz w:val="28"/>
          <w:szCs w:val="28"/>
        </w:rPr>
        <mc:AlternateContent>
          <mc:Choice Requires="wps">
            <w:drawing>
              <wp:anchor distT="0" distB="0" distL="114300" distR="114300" simplePos="0" relativeHeight="251815936" behindDoc="0" locked="0" layoutInCell="1" allowOverlap="1" wp14:anchorId="54372EE2" wp14:editId="640E7FFF">
                <wp:simplePos x="0" y="0"/>
                <wp:positionH relativeFrom="column">
                  <wp:posOffset>5025850</wp:posOffset>
                </wp:positionH>
                <wp:positionV relativeFrom="paragraph">
                  <wp:posOffset>47406</wp:posOffset>
                </wp:positionV>
                <wp:extent cx="0" cy="213929"/>
                <wp:effectExtent l="63500" t="0" r="38100" b="27940"/>
                <wp:wrapNone/>
                <wp:docPr id="1347829551" name="Прямая со стрелкой 24"/>
                <wp:cNvGraphicFramePr/>
                <a:graphic xmlns:a="http://schemas.openxmlformats.org/drawingml/2006/main">
                  <a:graphicData uri="http://schemas.microsoft.com/office/word/2010/wordprocessingShape">
                    <wps:wsp>
                      <wps:cNvCnPr/>
                      <wps:spPr>
                        <a:xfrm>
                          <a:off x="0" y="0"/>
                          <a:ext cx="0" cy="21392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3B1E296" id="Прямая со стрелкой 24" o:spid="_x0000_s1026" type="#_x0000_t32" style="position:absolute;margin-left:395.75pt;margin-top:3.75pt;width:0;height:16.8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" strokecolor="black [3200]" strokeweight="1pt">
                <v:stroke endarrow="block" joinstyle="miter"/>
              </v:shape>
            </w:pict>
          </mc:Fallback>
        </mc:AlternateContent>
      </w:r>
      <w:r w:rsidR="000A209D">
        <w:rPr>
          <w:noProof/>
          <w:sz w:val="28"/>
          <w:szCs w:val="28"/>
        </w:rPr>
        <mc:AlternateContent>
          <mc:Choice Requires="wps">
            <w:drawing>
              <wp:anchor distT="0" distB="0" distL="114300" distR="114300" simplePos="0" relativeHeight="251814912" behindDoc="0" locked="0" layoutInCell="1" allowOverlap="1" wp14:anchorId="1B51490F" wp14:editId="186C7BC0">
                <wp:simplePos x="0" y="0"/>
                <wp:positionH relativeFrom="column">
                  <wp:posOffset>1940888</wp:posOffset>
                </wp:positionH>
                <wp:positionV relativeFrom="paragraph">
                  <wp:posOffset>47253</wp:posOffset>
                </wp:positionV>
                <wp:extent cx="0" cy="213929"/>
                <wp:effectExtent l="63500" t="0" r="38100" b="27940"/>
                <wp:wrapNone/>
                <wp:docPr id="936818230" name="Прямая со стрелкой 24"/>
                <wp:cNvGraphicFramePr/>
                <a:graphic xmlns:a="http://schemas.openxmlformats.org/drawingml/2006/main">
                  <a:graphicData uri="http://schemas.microsoft.com/office/word/2010/wordprocessingShape">
                    <wps:wsp>
                      <wps:cNvCnPr/>
                      <wps:spPr>
                        <a:xfrm>
                          <a:off x="0" y="0"/>
                          <a:ext cx="0" cy="21392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D3E7A1C" id="_x0000_t32" coordsize="21600,21600" o:spt="32" o:oned="t" path="m,l21600,21600e" filled="f">
                <v:path arrowok="t" fillok="f" o:connecttype="none"/>
                <o:lock v:ext="edit" shapetype="t"/>
              </v:shapetype>
              <v:shape id="Прямая со стрелкой 24" o:spid="_x0000_s1026" type="#_x0000_t32" style="position:absolute;margin-left:152.85pt;margin-top:3.7pt;width:0;height:16.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" strokecolor="black [3200]" strokeweight="1pt">
                <v:stroke endarrow="block" joinstyle="miter"/>
              </v:shape>
            </w:pict>
          </mc:Fallback>
        </mc:AlternateContent>
      </w:r>
      <w:r w:rsidR="000A209D">
        <w:rPr>
          <w:noProof/>
          <w:sz w:val="28"/>
          <w:szCs w:val="28"/>
        </w:rPr>
        <mc:AlternateContent>
          <mc:Choice Requires="wps">
            <w:drawing>
              <wp:anchor distT="0" distB="0" distL="114300" distR="114300" simplePos="0" relativeHeight="251790336" behindDoc="0" locked="0" layoutInCell="1" allowOverlap="1" wp14:anchorId="14D42A2D" wp14:editId="2A62C762">
                <wp:simplePos x="0" y="0"/>
                <wp:positionH relativeFrom="column">
                  <wp:posOffset>3313443</wp:posOffset>
                </wp:positionH>
                <wp:positionV relativeFrom="paragraph">
                  <wp:posOffset>35213</wp:posOffset>
                </wp:positionV>
                <wp:extent cx="567055" cy="278977"/>
                <wp:effectExtent l="25400" t="0" r="29845" b="26035"/>
                <wp:wrapNone/>
                <wp:docPr id="2108787416" name="Стрелка вниз 15"/>
                <wp:cNvGraphicFramePr/>
                <a:graphic xmlns:a="http://schemas.openxmlformats.org/drawingml/2006/main">
                  <a:graphicData uri="http://schemas.microsoft.com/office/word/2010/wordprocessingShape">
                    <wps:wsp>
                      <wps:cNvSpPr/>
                      <wps:spPr>
                        <a:xfrm>
                          <a:off x="0" y="0"/>
                          <a:ext cx="567055" cy="278977"/>
                        </a:xfrm>
                        <a:prstGeom prst="downArrow">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A02458" id="Стрелка вниз 15" o:spid="_x0000_s1026" type="#_x0000_t67" style="position:absolute;margin-left:260.9pt;margin-top:2.75pt;width:44.65pt;height:21.9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" adj="10800" fillcolor="#ffc000" strokecolor="#09101d [484]" strokeweight="1pt"/>
            </w:pict>
          </mc:Fallback>
        </mc:AlternateContent>
      </w:r>
      <w:r w:rsidR="000A209D">
        <w:rPr>
          <w:sz w:val="28"/>
          <w:szCs w:val="28"/>
        </w:rPr>
        <w:tab/>
      </w:r>
    </w:p>
    <w:p w:rsidR="000A209D" w:rsidRDefault="000A209D" w:rsidP="000A209D">
      <w:pPr>
        <w:pStyle w:val="ae"/>
        <w:spacing w:before="0" w:beforeAutospacing="0" w:after="0" w:afterAutospacing="0"/>
        <w:ind w:firstLine="709"/>
        <w:jc w:val="both"/>
        <w:rPr>
          <w:b/>
          <w:sz w:val="28"/>
          <w:szCs w:val="28"/>
          <w:lang w:val="kk-KZ"/>
        </w:rPr>
      </w:pPr>
    </w:p>
    <w:p w:rsidR="000A209D" w:rsidRDefault="007E7A7F" w:rsidP="000A209D">
      <w:pPr>
        <w:pStyle w:val="ae"/>
        <w:spacing w:before="0" w:beforeAutospacing="0" w:after="0" w:afterAutospacing="0"/>
        <w:ind w:firstLine="709"/>
        <w:jc w:val="both"/>
        <w:rPr>
          <w:b/>
          <w:sz w:val="28"/>
          <w:szCs w:val="28"/>
          <w:lang w:val="kk-KZ"/>
        </w:rPr>
      </w:pPr>
      <w:r>
        <w:rPr>
          <w:noProof/>
          <w:sz w:val="28"/>
          <w:szCs w:val="28"/>
        </w:rPr>
        <mc:AlternateContent>
          <mc:Choice Requires="wps">
            <w:drawing>
              <wp:anchor distT="0" distB="0" distL="114300" distR="114300" simplePos="0" relativeHeight="251792384" behindDoc="0" locked="0" layoutInCell="1" allowOverlap="1" wp14:anchorId="3E4E5BA5" wp14:editId="5F1E9644">
                <wp:simplePos x="0" y="0"/>
                <wp:positionH relativeFrom="column">
                  <wp:posOffset>4438015</wp:posOffset>
                </wp:positionH>
                <wp:positionV relativeFrom="paragraph">
                  <wp:posOffset>143948</wp:posOffset>
                </wp:positionV>
                <wp:extent cx="1546860" cy="801370"/>
                <wp:effectExtent l="0" t="0" r="15240" b="11430"/>
                <wp:wrapNone/>
                <wp:docPr id="130206095" name="Прямоугольник 9"/>
                <wp:cNvGraphicFramePr/>
                <a:graphic xmlns:a="http://schemas.openxmlformats.org/drawingml/2006/main">
                  <a:graphicData uri="http://schemas.microsoft.com/office/word/2010/wordprocessingShape">
                    <wps:wsp>
                      <wps:cNvSpPr/>
                      <wps:spPr>
                        <a:xfrm>
                          <a:off x="0" y="0"/>
                          <a:ext cx="1546860" cy="801370"/>
                        </a:xfrm>
                        <a:prstGeom prst="rect">
                          <a:avLst/>
                        </a:prstGeom>
                      </wps:spPr>
                      <wps:style>
                        <a:lnRef idx="2">
                          <a:schemeClr val="accent6"/>
                        </a:lnRef>
                        <a:fillRef idx="1">
                          <a:schemeClr val="lt1"/>
                        </a:fillRef>
                        <a:effectRef idx="0">
                          <a:schemeClr val="accent6"/>
                        </a:effectRef>
                        <a:fontRef idx="minor">
                          <a:schemeClr val="dk1"/>
                        </a:fontRef>
                      </wps:style>
                      <wps:txbx>
                        <w:txbxContent>
                          <w:p w:rsidR="000A209D" w:rsidRPr="00E70FA1" w:rsidRDefault="000A209D" w:rsidP="000A209D">
                            <w:pPr>
                              <w:rPr>
                                <w:sz w:val="16"/>
                                <w:szCs w:val="16"/>
                                <w:lang w:val="kk-KZ"/>
                              </w:rPr>
                            </w:pPr>
                            <w:r w:rsidRPr="00E70FA1">
                              <w:rPr>
                                <w:b/>
                                <w:bCs/>
                                <w:sz w:val="16"/>
                                <w:szCs w:val="16"/>
                                <w:lang w:val="kk-KZ"/>
                              </w:rPr>
                              <w:t>Ұйымдастырушылық іс-әрекеттік компонент:</w:t>
                            </w:r>
                            <w:r w:rsidRPr="00E70FA1">
                              <w:rPr>
                                <w:sz w:val="16"/>
                                <w:szCs w:val="16"/>
                                <w:lang w:val="kk-KZ"/>
                              </w:rPr>
                              <w:t xml:space="preserve"> студенттердің өзіндік іс-әрекетін арттыру процесінде ұйымдастыруды жүзеге асыру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E5BA5" id="_x0000_s1089" style="position:absolute;left:0;text-align:left;margin-left:349.45pt;margin-top:11.35pt;width:121.8pt;height:63.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" fillcolor="white [3201]" strokecolor="#70ad47 [3209]" strokeweight="1pt">
                <v:textbox>
                  <w:txbxContent>
                    <w:p w:rsidR="000A209D" w:rsidRPr="00E70FA1" w:rsidRDefault="000A209D" w:rsidP="000A209D">
                      <w:pPr>
                        <w:rPr>
                          <w:sz w:val="16"/>
                          <w:szCs w:val="16"/>
                          <w:lang w:val="kk-KZ"/>
                        </w:rPr>
                      </w:pPr>
                      <w:r w:rsidRPr="00E70FA1">
                        <w:rPr>
                          <w:b/>
                          <w:bCs/>
                          <w:sz w:val="16"/>
                          <w:szCs w:val="16"/>
                          <w:lang w:val="kk-KZ"/>
                        </w:rPr>
                        <w:t>Ұйымдастырушылық іс-әрекеттік компонент:</w:t>
                      </w:r>
                      <w:r w:rsidRPr="00E70FA1">
                        <w:rPr>
                          <w:sz w:val="16"/>
                          <w:szCs w:val="16"/>
                          <w:lang w:val="kk-KZ"/>
                        </w:rPr>
                        <w:t xml:space="preserve"> студенттердің өзіндік іс-әрекетін арттыру процесінде ұйымдастыруды жүзеге асыру</w:t>
                      </w:r>
                    </w:p>
                  </w:txbxContent>
                </v:textbox>
              </v:rect>
            </w:pict>
          </mc:Fallback>
        </mc:AlternateContent>
      </w:r>
      <w:r>
        <w:rPr>
          <w:noProof/>
          <w:sz w:val="28"/>
          <w:szCs w:val="28"/>
        </w:rPr>
        <mc:AlternateContent>
          <mc:Choice Requires="wps">
            <w:drawing>
              <wp:anchor distT="0" distB="0" distL="114300" distR="114300" simplePos="0" relativeHeight="251791360" behindDoc="0" locked="0" layoutInCell="1" allowOverlap="1" wp14:anchorId="337799ED" wp14:editId="0E58F02B">
                <wp:simplePos x="0" y="0"/>
                <wp:positionH relativeFrom="column">
                  <wp:posOffset>2715260</wp:posOffset>
                </wp:positionH>
                <wp:positionV relativeFrom="paragraph">
                  <wp:posOffset>141408</wp:posOffset>
                </wp:positionV>
                <wp:extent cx="1600200" cy="801370"/>
                <wp:effectExtent l="0" t="0" r="12700" b="11430"/>
                <wp:wrapNone/>
                <wp:docPr id="849264548" name="Прямоугольник 9"/>
                <wp:cNvGraphicFramePr/>
                <a:graphic xmlns:a="http://schemas.openxmlformats.org/drawingml/2006/main">
                  <a:graphicData uri="http://schemas.microsoft.com/office/word/2010/wordprocessingShape">
                    <wps:wsp>
                      <wps:cNvSpPr/>
                      <wps:spPr>
                        <a:xfrm>
                          <a:off x="0" y="0"/>
                          <a:ext cx="1600200" cy="801370"/>
                        </a:xfrm>
                        <a:prstGeom prst="rect">
                          <a:avLst/>
                        </a:prstGeom>
                      </wps:spPr>
                      <wps:style>
                        <a:lnRef idx="2">
                          <a:schemeClr val="accent6"/>
                        </a:lnRef>
                        <a:fillRef idx="1">
                          <a:schemeClr val="lt1"/>
                        </a:fillRef>
                        <a:effectRef idx="0">
                          <a:schemeClr val="accent6"/>
                        </a:effectRef>
                        <a:fontRef idx="minor">
                          <a:schemeClr val="dk1"/>
                        </a:fontRef>
                      </wps:style>
                      <wps:txbx>
                        <w:txbxContent>
                          <w:p w:rsidR="000A209D" w:rsidRPr="00E70FA1" w:rsidRDefault="000A209D" w:rsidP="000A209D">
                            <w:pPr>
                              <w:rPr>
                                <w:b/>
                                <w:bCs/>
                                <w:sz w:val="16"/>
                                <w:szCs w:val="16"/>
                                <w:lang w:val="kk-KZ"/>
                              </w:rPr>
                            </w:pPr>
                            <w:r w:rsidRPr="00E70FA1">
                              <w:rPr>
                                <w:b/>
                                <w:bCs/>
                                <w:sz w:val="16"/>
                                <w:szCs w:val="16"/>
                                <w:lang w:val="kk-KZ"/>
                              </w:rPr>
                              <w:t>Психологиялық-педагогикалық шарттары</w:t>
                            </w:r>
                          </w:p>
                          <w:p w:rsidR="000A209D" w:rsidRPr="00E70FA1" w:rsidRDefault="000A209D" w:rsidP="000A209D">
                            <w:pPr>
                              <w:rPr>
                                <w:sz w:val="16"/>
                                <w:szCs w:val="16"/>
                                <w:lang w:val="kk-KZ"/>
                              </w:rPr>
                            </w:pPr>
                            <w:r w:rsidRPr="00E70FA1">
                              <w:rPr>
                                <w:sz w:val="16"/>
                                <w:szCs w:val="16"/>
                                <w:lang w:val="kk-KZ"/>
                              </w:rPr>
                              <w:t>Студенттердің өзіндік оқу іс-әрекетін басқару пәні тұрғысынан қарастыру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799ED" id="_x0000_s1090" style="position:absolute;left:0;text-align:left;margin-left:213.8pt;margin-top:11.15pt;width:126pt;height:63.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" fillcolor="white [3201]" strokecolor="#70ad47 [3209]" strokeweight="1pt">
                <v:textbox>
                  <w:txbxContent>
                    <w:p w:rsidR="000A209D" w:rsidRPr="00E70FA1" w:rsidRDefault="000A209D" w:rsidP="000A209D">
                      <w:pPr>
                        <w:rPr>
                          <w:b/>
                          <w:bCs/>
                          <w:sz w:val="16"/>
                          <w:szCs w:val="16"/>
                          <w:lang w:val="kk-KZ"/>
                        </w:rPr>
                      </w:pPr>
                      <w:r w:rsidRPr="00E70FA1">
                        <w:rPr>
                          <w:b/>
                          <w:bCs/>
                          <w:sz w:val="16"/>
                          <w:szCs w:val="16"/>
                          <w:lang w:val="kk-KZ"/>
                        </w:rPr>
                        <w:t>Психологиялық-педагогикалық шарттары</w:t>
                      </w:r>
                    </w:p>
                    <w:p w:rsidR="000A209D" w:rsidRPr="00E70FA1" w:rsidRDefault="000A209D" w:rsidP="000A209D">
                      <w:pPr>
                        <w:rPr>
                          <w:sz w:val="16"/>
                          <w:szCs w:val="16"/>
                          <w:lang w:val="kk-KZ"/>
                        </w:rPr>
                      </w:pPr>
                      <w:r w:rsidRPr="00E70FA1">
                        <w:rPr>
                          <w:sz w:val="16"/>
                          <w:szCs w:val="16"/>
                          <w:lang w:val="kk-KZ"/>
                        </w:rPr>
                        <w:t>Студенттердің өзіндік оқу іс-әрекетін басқару пәні тұрғысынан қарастыру</w:t>
                      </w:r>
                    </w:p>
                  </w:txbxContent>
                </v:textbox>
              </v:rect>
            </w:pict>
          </mc:Fallback>
        </mc:AlternateContent>
      </w:r>
      <w:r>
        <w:rPr>
          <w:noProof/>
          <w:sz w:val="28"/>
          <w:szCs w:val="28"/>
        </w:rPr>
        <mc:AlternateContent>
          <mc:Choice Requires="wps">
            <w:drawing>
              <wp:anchor distT="0" distB="0" distL="114300" distR="114300" simplePos="0" relativeHeight="251793408" behindDoc="0" locked="0" layoutInCell="1" allowOverlap="1" wp14:anchorId="050257A6" wp14:editId="45E92D5B">
                <wp:simplePos x="0" y="0"/>
                <wp:positionH relativeFrom="column">
                  <wp:posOffset>1109454</wp:posOffset>
                </wp:positionH>
                <wp:positionV relativeFrom="paragraph">
                  <wp:posOffset>142678</wp:posOffset>
                </wp:positionV>
                <wp:extent cx="1546860" cy="801359"/>
                <wp:effectExtent l="0" t="0" r="15240" b="12065"/>
                <wp:wrapNone/>
                <wp:docPr id="444597007" name="Прямоугольник 9"/>
                <wp:cNvGraphicFramePr/>
                <a:graphic xmlns:a="http://schemas.openxmlformats.org/drawingml/2006/main">
                  <a:graphicData uri="http://schemas.microsoft.com/office/word/2010/wordprocessingShape">
                    <wps:wsp>
                      <wps:cNvSpPr/>
                      <wps:spPr>
                        <a:xfrm>
                          <a:off x="0" y="0"/>
                          <a:ext cx="1546860" cy="801359"/>
                        </a:xfrm>
                        <a:prstGeom prst="rect">
                          <a:avLst/>
                        </a:prstGeom>
                      </wps:spPr>
                      <wps:style>
                        <a:lnRef idx="2">
                          <a:schemeClr val="accent6"/>
                        </a:lnRef>
                        <a:fillRef idx="1">
                          <a:schemeClr val="lt1"/>
                        </a:fillRef>
                        <a:effectRef idx="0">
                          <a:schemeClr val="accent6"/>
                        </a:effectRef>
                        <a:fontRef idx="minor">
                          <a:schemeClr val="dk1"/>
                        </a:fontRef>
                      </wps:style>
                      <wps:txbx>
                        <w:txbxContent>
                          <w:p w:rsidR="000A209D" w:rsidRPr="00E70FA1" w:rsidRDefault="000A209D" w:rsidP="000A209D">
                            <w:pPr>
                              <w:rPr>
                                <w:sz w:val="16"/>
                                <w:szCs w:val="16"/>
                                <w:lang w:val="kk-KZ"/>
                              </w:rPr>
                            </w:pPr>
                            <w:r w:rsidRPr="00E70FA1">
                              <w:rPr>
                                <w:b/>
                                <w:bCs/>
                                <w:sz w:val="16"/>
                                <w:szCs w:val="16"/>
                                <w:lang w:val="kk-KZ"/>
                              </w:rPr>
                              <w:t>Тұлға қалыптастыру:</w:t>
                            </w:r>
                            <w:r w:rsidRPr="00E70FA1">
                              <w:rPr>
                                <w:sz w:val="16"/>
                                <w:szCs w:val="16"/>
                                <w:lang w:val="kk-KZ"/>
                              </w:rPr>
                              <w:t xml:space="preserve"> студенттердің кәсіби іс-әрекетіндегі элективті курс бағдарлама жасау, </w:t>
                            </w:r>
                          </w:p>
                          <w:p w:rsidR="000A209D" w:rsidRPr="00E70FA1" w:rsidRDefault="000A209D" w:rsidP="000A209D">
                            <w:pPr>
                              <w:rPr>
                                <w:sz w:val="16"/>
                                <w:szCs w:val="16"/>
                                <w:lang w:val="kk-KZ"/>
                              </w:rPr>
                            </w:pPr>
                            <w:r w:rsidRPr="00E70FA1">
                              <w:rPr>
                                <w:sz w:val="16"/>
                                <w:szCs w:val="16"/>
                                <w:lang w:val="kk-KZ"/>
                              </w:rPr>
                              <w:t>Біліктілікті арттыру курсын ұйымдастыру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257A6" id="_x0000_s1091" style="position:absolute;left:0;text-align:left;margin-left:87.35pt;margin-top:11.25pt;width:121.8pt;height:63.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" fillcolor="white [3201]" strokecolor="#70ad47 [3209]" strokeweight="1pt">
                <v:textbox>
                  <w:txbxContent>
                    <w:p w:rsidR="000A209D" w:rsidRPr="00E70FA1" w:rsidRDefault="000A209D" w:rsidP="000A209D">
                      <w:pPr>
                        <w:rPr>
                          <w:sz w:val="16"/>
                          <w:szCs w:val="16"/>
                          <w:lang w:val="kk-KZ"/>
                        </w:rPr>
                      </w:pPr>
                      <w:r w:rsidRPr="00E70FA1">
                        <w:rPr>
                          <w:b/>
                          <w:bCs/>
                          <w:sz w:val="16"/>
                          <w:szCs w:val="16"/>
                          <w:lang w:val="kk-KZ"/>
                        </w:rPr>
                        <w:t>Тұлға қалыптастыру:</w:t>
                      </w:r>
                      <w:r w:rsidRPr="00E70FA1">
                        <w:rPr>
                          <w:sz w:val="16"/>
                          <w:szCs w:val="16"/>
                          <w:lang w:val="kk-KZ"/>
                        </w:rPr>
                        <w:t xml:space="preserve"> студенттердің кәсіби іс-әрекетіндегі элективті курс бағдарлама жасау, </w:t>
                      </w:r>
                    </w:p>
                    <w:p w:rsidR="000A209D" w:rsidRPr="00E70FA1" w:rsidRDefault="000A209D" w:rsidP="000A209D">
                      <w:pPr>
                        <w:rPr>
                          <w:sz w:val="16"/>
                          <w:szCs w:val="16"/>
                          <w:lang w:val="kk-KZ"/>
                        </w:rPr>
                      </w:pPr>
                      <w:r w:rsidRPr="00E70FA1">
                        <w:rPr>
                          <w:sz w:val="16"/>
                          <w:szCs w:val="16"/>
                          <w:lang w:val="kk-KZ"/>
                        </w:rPr>
                        <w:t>Біліктілікті арттыру курсын ұйымдастыру</w:t>
                      </w:r>
                    </w:p>
                  </w:txbxContent>
                </v:textbox>
              </v:rect>
            </w:pict>
          </mc:Fallback>
        </mc:AlternateContent>
      </w:r>
    </w:p>
    <w:p w:rsidR="000A209D" w:rsidRDefault="000A209D" w:rsidP="000A209D">
      <w:pPr>
        <w:pStyle w:val="ae"/>
        <w:spacing w:before="0" w:beforeAutospacing="0" w:after="0" w:afterAutospacing="0"/>
        <w:ind w:firstLine="709"/>
        <w:jc w:val="both"/>
        <w:rPr>
          <w:b/>
          <w:sz w:val="28"/>
          <w:szCs w:val="28"/>
          <w:lang w:val="kk-KZ"/>
        </w:rPr>
      </w:pPr>
    </w:p>
    <w:p w:rsidR="000A209D" w:rsidRDefault="000A209D" w:rsidP="000A209D">
      <w:pPr>
        <w:pStyle w:val="ae"/>
        <w:tabs>
          <w:tab w:val="left" w:pos="2427"/>
        </w:tabs>
        <w:spacing w:before="0" w:beforeAutospacing="0" w:after="0" w:afterAutospacing="0"/>
        <w:ind w:firstLine="709"/>
        <w:jc w:val="both"/>
        <w:rPr>
          <w:b/>
          <w:sz w:val="28"/>
          <w:szCs w:val="28"/>
          <w:lang w:val="kk-KZ"/>
        </w:rPr>
      </w:pPr>
      <w:r>
        <w:rPr>
          <w:b/>
          <w:sz w:val="28"/>
          <w:szCs w:val="28"/>
          <w:lang w:val="kk-KZ"/>
        </w:rPr>
        <w:tab/>
      </w:r>
    </w:p>
    <w:p w:rsidR="000A209D" w:rsidRDefault="000A209D" w:rsidP="000A209D">
      <w:pPr>
        <w:pStyle w:val="ae"/>
        <w:spacing w:before="0" w:beforeAutospacing="0" w:after="0" w:afterAutospacing="0"/>
        <w:ind w:firstLine="709"/>
        <w:jc w:val="both"/>
        <w:rPr>
          <w:b/>
          <w:sz w:val="28"/>
          <w:szCs w:val="28"/>
          <w:lang w:val="kk-KZ"/>
        </w:rPr>
      </w:pPr>
      <w:r>
        <w:rPr>
          <w:noProof/>
          <w:sz w:val="28"/>
          <w:szCs w:val="28"/>
        </w:rPr>
        <mc:AlternateContent>
          <mc:Choice Requires="wps">
            <w:drawing>
              <wp:anchor distT="0" distB="0" distL="114300" distR="114300" simplePos="0" relativeHeight="251776000" behindDoc="0" locked="0" layoutInCell="1" allowOverlap="1" wp14:anchorId="1D7DE2CA" wp14:editId="017213FD">
                <wp:simplePos x="0" y="0"/>
                <wp:positionH relativeFrom="column">
                  <wp:posOffset>128137</wp:posOffset>
                </wp:positionH>
                <wp:positionV relativeFrom="paragraph">
                  <wp:posOffset>133345</wp:posOffset>
                </wp:positionV>
                <wp:extent cx="453390" cy="2992289"/>
                <wp:effectExtent l="0" t="0" r="16510" b="17780"/>
                <wp:wrapNone/>
                <wp:docPr id="556319973" name="Прямоугольник 3"/>
                <wp:cNvGraphicFramePr/>
                <a:graphic xmlns:a="http://schemas.openxmlformats.org/drawingml/2006/main">
                  <a:graphicData uri="http://schemas.microsoft.com/office/word/2010/wordprocessingShape">
                    <wps:wsp>
                      <wps:cNvSpPr/>
                      <wps:spPr>
                        <a:xfrm>
                          <a:off x="0" y="0"/>
                          <a:ext cx="453390" cy="2992289"/>
                        </a:xfrm>
                        <a:prstGeom prst="rect">
                          <a:avLst/>
                        </a:prstGeom>
                        <a:solidFill>
                          <a:srgbClr val="94C2EA"/>
                        </a:solidFill>
                      </wps:spPr>
                      <wps:style>
                        <a:lnRef idx="2">
                          <a:schemeClr val="accent1">
                            <a:shade val="15000"/>
                          </a:schemeClr>
                        </a:lnRef>
                        <a:fillRef idx="1">
                          <a:schemeClr val="accent1"/>
                        </a:fillRef>
                        <a:effectRef idx="0">
                          <a:schemeClr val="accent1"/>
                        </a:effectRef>
                        <a:fontRef idx="minor">
                          <a:schemeClr val="lt1"/>
                        </a:fontRef>
                      </wps:style>
                      <wps:txbx>
                        <w:txbxContent>
                          <w:p w:rsidR="000A209D" w:rsidRPr="00F57F89" w:rsidRDefault="000A209D" w:rsidP="000A209D">
                            <w:pPr>
                              <w:jc w:val="center"/>
                              <w:rPr>
                                <w:color w:val="000000" w:themeColor="text1"/>
                                <w:lang w:val="kk-KZ"/>
                              </w:rPr>
                            </w:pPr>
                            <w:r>
                              <w:rPr>
                                <w:color w:val="000000" w:themeColor="text1"/>
                                <w:lang w:val="kk-KZ"/>
                              </w:rPr>
                              <w:t>Технологиялық</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7DE2CA" id="_x0000_s1092" style="position:absolute;left:0;text-align:left;margin-left:10.1pt;margin-top:10.5pt;width:35.7pt;height:235.6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" fillcolor="#94c2ea" strokecolor="#09101d [484]" strokeweight="1pt">
                <v:textbox style="layout-flow:vertical;mso-layout-flow-alt:bottom-to-top">
                  <w:txbxContent>
                    <w:p w:rsidR="000A209D" w:rsidRPr="00F57F89" w:rsidRDefault="000A209D" w:rsidP="000A209D">
                      <w:pPr>
                        <w:jc w:val="center"/>
                        <w:rPr>
                          <w:color w:val="000000" w:themeColor="text1"/>
                          <w:lang w:val="kk-KZ"/>
                        </w:rPr>
                      </w:pPr>
                      <w:r>
                        <w:rPr>
                          <w:color w:val="000000" w:themeColor="text1"/>
                          <w:lang w:val="kk-KZ"/>
                        </w:rPr>
                        <w:t>Технологиялық</w:t>
                      </w:r>
                    </w:p>
                  </w:txbxContent>
                </v:textbox>
              </v:rect>
            </w:pict>
          </mc:Fallback>
        </mc:AlternateContent>
      </w:r>
    </w:p>
    <w:p w:rsidR="000A209D" w:rsidRDefault="007E7A7F" w:rsidP="000A209D">
      <w:pPr>
        <w:pStyle w:val="ae"/>
        <w:spacing w:before="0" w:beforeAutospacing="0" w:after="0" w:afterAutospacing="0"/>
        <w:ind w:firstLine="709"/>
        <w:jc w:val="both"/>
        <w:rPr>
          <w:b/>
          <w:sz w:val="28"/>
          <w:szCs w:val="28"/>
          <w:lang w:val="kk-KZ"/>
        </w:rPr>
      </w:pPr>
      <w:r>
        <w:rPr>
          <w:noProof/>
          <w:sz w:val="28"/>
          <w:szCs w:val="28"/>
        </w:rPr>
        <mc:AlternateContent>
          <mc:Choice Requires="wps">
            <w:drawing>
              <wp:anchor distT="0" distB="0" distL="114300" distR="114300" simplePos="0" relativeHeight="251817984" behindDoc="0" locked="0" layoutInCell="1" allowOverlap="1" wp14:anchorId="107571A8" wp14:editId="0495FBF9">
                <wp:simplePos x="0" y="0"/>
                <wp:positionH relativeFrom="column">
                  <wp:posOffset>5088890</wp:posOffset>
                </wp:positionH>
                <wp:positionV relativeFrom="paragraph">
                  <wp:posOffset>124985</wp:posOffset>
                </wp:positionV>
                <wp:extent cx="0" cy="213929"/>
                <wp:effectExtent l="63500" t="0" r="38100" b="27940"/>
                <wp:wrapNone/>
                <wp:docPr id="1695636026" name="Прямая со стрелкой 24"/>
                <wp:cNvGraphicFramePr/>
                <a:graphic xmlns:a="http://schemas.openxmlformats.org/drawingml/2006/main">
                  <a:graphicData uri="http://schemas.microsoft.com/office/word/2010/wordprocessingShape">
                    <wps:wsp>
                      <wps:cNvCnPr/>
                      <wps:spPr>
                        <a:xfrm>
                          <a:off x="0" y="0"/>
                          <a:ext cx="0" cy="21392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5692C6A" id="Прямая со стрелкой 24" o:spid="_x0000_s1026" type="#_x0000_t32" style="position:absolute;margin-left:400.7pt;margin-top:9.85pt;width:0;height:16.8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" strokecolor="black [3200]" strokeweight="1pt">
                <v:stroke endarrow="block" joinstyle="miter"/>
              </v:shape>
            </w:pict>
          </mc:Fallback>
        </mc:AlternateContent>
      </w:r>
      <w:r>
        <w:rPr>
          <w:noProof/>
          <w:sz w:val="28"/>
          <w:szCs w:val="28"/>
        </w:rPr>
        <mc:AlternateContent>
          <mc:Choice Requires="wps">
            <w:drawing>
              <wp:anchor distT="0" distB="0" distL="114300" distR="114300" simplePos="0" relativeHeight="251816960" behindDoc="0" locked="0" layoutInCell="1" allowOverlap="1" wp14:anchorId="08F03872" wp14:editId="02B212FF">
                <wp:simplePos x="0" y="0"/>
                <wp:positionH relativeFrom="column">
                  <wp:posOffset>1942465</wp:posOffset>
                </wp:positionH>
                <wp:positionV relativeFrom="paragraph">
                  <wp:posOffset>98929</wp:posOffset>
                </wp:positionV>
                <wp:extent cx="0" cy="213929"/>
                <wp:effectExtent l="63500" t="0" r="38100" b="27940"/>
                <wp:wrapNone/>
                <wp:docPr id="439661307" name="Прямая со стрелкой 24"/>
                <wp:cNvGraphicFramePr/>
                <a:graphic xmlns:a="http://schemas.openxmlformats.org/drawingml/2006/main">
                  <a:graphicData uri="http://schemas.microsoft.com/office/word/2010/wordprocessingShape">
                    <wps:wsp>
                      <wps:cNvCnPr/>
                      <wps:spPr>
                        <a:xfrm>
                          <a:off x="0" y="0"/>
                          <a:ext cx="0" cy="21392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35D3EAA" id="Прямая со стрелкой 24" o:spid="_x0000_s1026" type="#_x0000_t32" style="position:absolute;margin-left:152.95pt;margin-top:7.8pt;width:0;height:16.85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" strokecolor="black [3200]" strokeweight="1pt">
                <v:stroke endarrow="block" joinstyle="miter"/>
              </v:shape>
            </w:pict>
          </mc:Fallback>
        </mc:AlternateContent>
      </w:r>
      <w:r>
        <w:rPr>
          <w:noProof/>
          <w:sz w:val="28"/>
          <w:szCs w:val="28"/>
        </w:rPr>
        <mc:AlternateContent>
          <mc:Choice Requires="wps">
            <w:drawing>
              <wp:anchor distT="0" distB="0" distL="114300" distR="114300" simplePos="0" relativeHeight="251795456" behindDoc="0" locked="0" layoutInCell="1" allowOverlap="1" wp14:anchorId="048F647E" wp14:editId="0C0EF92D">
                <wp:simplePos x="0" y="0"/>
                <wp:positionH relativeFrom="column">
                  <wp:posOffset>3273425</wp:posOffset>
                </wp:positionH>
                <wp:positionV relativeFrom="paragraph">
                  <wp:posOffset>127000</wp:posOffset>
                </wp:positionV>
                <wp:extent cx="567055" cy="190545"/>
                <wp:effectExtent l="38100" t="0" r="29845" b="25400"/>
                <wp:wrapNone/>
                <wp:docPr id="1051139012" name="Стрелка вниз 15"/>
                <wp:cNvGraphicFramePr/>
                <a:graphic xmlns:a="http://schemas.openxmlformats.org/drawingml/2006/main">
                  <a:graphicData uri="http://schemas.microsoft.com/office/word/2010/wordprocessingShape">
                    <wps:wsp>
                      <wps:cNvSpPr/>
                      <wps:spPr>
                        <a:xfrm>
                          <a:off x="0" y="0"/>
                          <a:ext cx="567055" cy="190545"/>
                        </a:xfrm>
                        <a:prstGeom prst="downArrow">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813667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5" o:spid="_x0000_s1026" type="#_x0000_t67" style="position:absolute;margin-left:257.75pt;margin-top:10pt;width:44.65pt;height:1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" adj="10800" fillcolor="#ffc000" strokecolor="#09101d [484]" strokeweight="1pt"/>
            </w:pict>
          </mc:Fallback>
        </mc:AlternateContent>
      </w:r>
    </w:p>
    <w:p w:rsidR="000A209D" w:rsidRDefault="007E7A7F" w:rsidP="000A209D">
      <w:pPr>
        <w:pStyle w:val="ae"/>
        <w:tabs>
          <w:tab w:val="left" w:pos="4260"/>
        </w:tabs>
        <w:spacing w:before="0" w:beforeAutospacing="0" w:after="0" w:afterAutospacing="0"/>
        <w:ind w:firstLine="709"/>
        <w:jc w:val="both"/>
        <w:rPr>
          <w:b/>
          <w:sz w:val="28"/>
          <w:szCs w:val="28"/>
          <w:lang w:val="kk-KZ"/>
        </w:rPr>
      </w:pPr>
      <w:r>
        <w:rPr>
          <w:noProof/>
          <w:sz w:val="28"/>
          <w:szCs w:val="28"/>
        </w:rPr>
        <mc:AlternateContent>
          <mc:Choice Requires="wps">
            <w:drawing>
              <wp:anchor distT="0" distB="0" distL="114300" distR="114300" simplePos="0" relativeHeight="251794432" behindDoc="0" locked="0" layoutInCell="1" allowOverlap="1" wp14:anchorId="3579F970" wp14:editId="23632034">
                <wp:simplePos x="0" y="0"/>
                <wp:positionH relativeFrom="column">
                  <wp:posOffset>1236980</wp:posOffset>
                </wp:positionH>
                <wp:positionV relativeFrom="paragraph">
                  <wp:posOffset>33546</wp:posOffset>
                </wp:positionV>
                <wp:extent cx="4631055" cy="422459"/>
                <wp:effectExtent l="25400" t="25400" r="29845" b="22225"/>
                <wp:wrapNone/>
                <wp:docPr id="1239346126" name="Скругленный прямоугольник 4"/>
                <wp:cNvGraphicFramePr/>
                <a:graphic xmlns:a="http://schemas.openxmlformats.org/drawingml/2006/main">
                  <a:graphicData uri="http://schemas.microsoft.com/office/word/2010/wordprocessingShape">
                    <wps:wsp>
                      <wps:cNvSpPr/>
                      <wps:spPr>
                        <a:xfrm>
                          <a:off x="0" y="0"/>
                          <a:ext cx="4631055" cy="422459"/>
                        </a:xfrm>
                        <a:prstGeom prst="roundRect">
                          <a:avLst/>
                        </a:prstGeom>
                        <a:solidFill>
                          <a:srgbClr val="FFC000"/>
                        </a:solidFill>
                        <a:ln w="44450">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0A209D" w:rsidRPr="00E70FA1" w:rsidRDefault="000A209D" w:rsidP="000A209D">
                            <w:pPr>
                              <w:jc w:val="center"/>
                              <w:rPr>
                                <w:sz w:val="16"/>
                                <w:szCs w:val="16"/>
                                <w:lang w:val="kk-KZ"/>
                                <w14:textOutline w14:w="9525" w14:cap="rnd" w14:cmpd="sng" w14:algn="ctr">
                                  <w14:noFill/>
                                  <w14:prstDash w14:val="solid"/>
                                  <w14:bevel/>
                                </w14:textOutline>
                              </w:rPr>
                            </w:pPr>
                            <w:r w:rsidRPr="00E70FA1">
                              <w:rPr>
                                <w:b/>
                                <w:bCs/>
                                <w:sz w:val="16"/>
                                <w:szCs w:val="16"/>
                                <w:lang w:val="kk-KZ"/>
                                <w14:textOutline w14:w="9525" w14:cap="rnd" w14:cmpd="sng" w14:algn="ctr">
                                  <w14:noFill/>
                                  <w14:prstDash w14:val="solid"/>
                                  <w14:bevel/>
                                </w14:textOutline>
                              </w:rPr>
                              <w:t>Студенттердің  өзіндік оқу іс-әрекетін арттыру процесінде СӨЖ ұйымдастыруды жүзеге асыру кезеңдері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79F970" id="_x0000_s1093" style="position:absolute;left:0;text-align:left;margin-left:97.4pt;margin-top:2.65pt;width:364.65pt;height:33.2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" fillcolor="#ffc000" strokecolor="#ffc000" strokeweight="3.5pt">
                <v:stroke joinstyle="miter"/>
                <v:textbox>
                  <w:txbxContent>
                    <w:p w:rsidR="000A209D" w:rsidRPr="00E70FA1" w:rsidRDefault="000A209D" w:rsidP="000A209D">
                      <w:pPr>
                        <w:jc w:val="center"/>
                        <w:rPr>
                          <w:sz w:val="16"/>
                          <w:szCs w:val="16"/>
                          <w:lang w:val="kk-KZ"/>
                          <w14:textOutline w14:w="9525" w14:cap="rnd" w14:cmpd="sng" w14:algn="ctr">
                            <w14:noFill/>
                            <w14:prstDash w14:val="solid"/>
                            <w14:bevel/>
                          </w14:textOutline>
                        </w:rPr>
                      </w:pPr>
                      <w:r w:rsidRPr="00E70FA1">
                        <w:rPr>
                          <w:b/>
                          <w:bCs/>
                          <w:sz w:val="16"/>
                          <w:szCs w:val="16"/>
                          <w:lang w:val="kk-KZ"/>
                          <w14:textOutline w14:w="9525" w14:cap="rnd" w14:cmpd="sng" w14:algn="ctr">
                            <w14:noFill/>
                            <w14:prstDash w14:val="solid"/>
                            <w14:bevel/>
                          </w14:textOutline>
                        </w:rPr>
                        <w:t>Студенттердің  өзіндік оқу іс-әрекетін арттыру процесінде СӨЖ ұйымдастыруды жүзеге асыру кезеңдері</w:t>
                      </w:r>
                    </w:p>
                  </w:txbxContent>
                </v:textbox>
              </v:roundrect>
            </w:pict>
          </mc:Fallback>
        </mc:AlternateContent>
      </w:r>
      <w:r w:rsidR="000A209D">
        <w:rPr>
          <w:b/>
          <w:sz w:val="28"/>
          <w:szCs w:val="28"/>
          <w:lang w:val="kk-KZ"/>
        </w:rPr>
        <w:tab/>
      </w:r>
    </w:p>
    <w:p w:rsidR="000A209D" w:rsidRDefault="000A209D" w:rsidP="000A209D">
      <w:pPr>
        <w:pStyle w:val="ae"/>
        <w:tabs>
          <w:tab w:val="left" w:pos="4260"/>
        </w:tabs>
        <w:spacing w:before="0" w:beforeAutospacing="0" w:after="0" w:afterAutospacing="0"/>
        <w:ind w:firstLine="709"/>
        <w:jc w:val="both"/>
        <w:rPr>
          <w:b/>
          <w:sz w:val="28"/>
          <w:szCs w:val="28"/>
          <w:lang w:val="kk-KZ"/>
        </w:rPr>
      </w:pPr>
    </w:p>
    <w:p w:rsidR="000A209D" w:rsidRDefault="0041785A" w:rsidP="000A209D">
      <w:pPr>
        <w:pStyle w:val="ae"/>
        <w:tabs>
          <w:tab w:val="left" w:pos="4260"/>
        </w:tabs>
        <w:spacing w:before="0" w:beforeAutospacing="0" w:after="0" w:afterAutospacing="0"/>
        <w:ind w:firstLine="709"/>
        <w:jc w:val="both"/>
        <w:rPr>
          <w:b/>
          <w:sz w:val="28"/>
          <w:szCs w:val="28"/>
          <w:lang w:val="kk-KZ"/>
        </w:rPr>
      </w:pPr>
      <w:r>
        <w:rPr>
          <w:noProof/>
          <w:sz w:val="28"/>
          <w:szCs w:val="28"/>
        </w:rPr>
        <mc:AlternateContent>
          <mc:Choice Requires="wps">
            <w:drawing>
              <wp:anchor distT="0" distB="0" distL="114300" distR="114300" simplePos="0" relativeHeight="251798528" behindDoc="0" locked="0" layoutInCell="1" allowOverlap="1" wp14:anchorId="2CD720C4" wp14:editId="5410C9AE">
                <wp:simplePos x="0" y="0"/>
                <wp:positionH relativeFrom="column">
                  <wp:posOffset>4400046</wp:posOffset>
                </wp:positionH>
                <wp:positionV relativeFrom="paragraph">
                  <wp:posOffset>94484</wp:posOffset>
                </wp:positionV>
                <wp:extent cx="1406525" cy="800100"/>
                <wp:effectExtent l="12700" t="12700" r="28575" b="25400"/>
                <wp:wrapNone/>
                <wp:docPr id="763187565" name="Скругленный прямоугольник 2"/>
                <wp:cNvGraphicFramePr/>
                <a:graphic xmlns:a="http://schemas.openxmlformats.org/drawingml/2006/main">
                  <a:graphicData uri="http://schemas.microsoft.com/office/word/2010/wordprocessingShape">
                    <wps:wsp>
                      <wps:cNvSpPr/>
                      <wps:spPr>
                        <a:xfrm>
                          <a:off x="0" y="0"/>
                          <a:ext cx="1406525" cy="800100"/>
                        </a:xfrm>
                        <a:prstGeom prst="roundRect">
                          <a:avLst/>
                        </a:prstGeom>
                        <a:ln w="34925" cap="rnd" cmpd="thickThin">
                          <a:solidFill>
                            <a:srgbClr val="0070C0"/>
                          </a:solidFill>
                          <a:round/>
                        </a:ln>
                      </wps:spPr>
                      <wps:style>
                        <a:lnRef idx="2">
                          <a:schemeClr val="accent3"/>
                        </a:lnRef>
                        <a:fillRef idx="1">
                          <a:schemeClr val="lt1"/>
                        </a:fillRef>
                        <a:effectRef idx="0">
                          <a:schemeClr val="accent3"/>
                        </a:effectRef>
                        <a:fontRef idx="minor">
                          <a:schemeClr val="dk1"/>
                        </a:fontRef>
                      </wps:style>
                      <wps:txbx>
                        <w:txbxContent>
                          <w:p w:rsidR="000A209D" w:rsidRPr="00FE6DAE" w:rsidRDefault="000A209D" w:rsidP="000A209D">
                            <w:pPr>
                              <w:rPr>
                                <w:sz w:val="16"/>
                                <w:szCs w:val="16"/>
                                <w:lang w:val="kk-KZ"/>
                              </w:rPr>
                            </w:pPr>
                            <w:r w:rsidRPr="00FE6DAE">
                              <w:rPr>
                                <w:b/>
                                <w:bCs/>
                                <w:sz w:val="16"/>
                                <w:szCs w:val="16"/>
                                <w:lang w:val="kk-KZ"/>
                              </w:rPr>
                              <w:t>құралдары:</w:t>
                            </w:r>
                            <w:r w:rsidRPr="00FE6DAE">
                              <w:rPr>
                                <w:sz w:val="16"/>
                                <w:szCs w:val="16"/>
                                <w:lang w:val="kk-KZ"/>
                              </w:rPr>
                              <w:t xml:space="preserve"> </w:t>
                            </w:r>
                            <w:r>
                              <w:rPr>
                                <w:sz w:val="16"/>
                                <w:szCs w:val="16"/>
                                <w:lang w:val="kk-KZ"/>
                              </w:rPr>
                              <w:t>оқу құралы, электрондық құралдар, цифрлық платформалар және т.б.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D720C4" id="_x0000_s1094" style="position:absolute;left:0;text-align:left;margin-left:346.45pt;margin-top:7.45pt;width:110.75pt;height:6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" fillcolor="white [3201]" strokecolor="#0070c0" strokeweight="2.75pt">
                <v:stroke linestyle="thickThin" endcap="round"/>
                <v:textbox>
                  <w:txbxContent>
                    <w:p w:rsidR="000A209D" w:rsidRPr="00FE6DAE" w:rsidRDefault="000A209D" w:rsidP="000A209D">
                      <w:pPr>
                        <w:rPr>
                          <w:sz w:val="16"/>
                          <w:szCs w:val="16"/>
                          <w:lang w:val="kk-KZ"/>
                        </w:rPr>
                      </w:pPr>
                      <w:r w:rsidRPr="00FE6DAE">
                        <w:rPr>
                          <w:b/>
                          <w:bCs/>
                          <w:sz w:val="16"/>
                          <w:szCs w:val="16"/>
                          <w:lang w:val="kk-KZ"/>
                        </w:rPr>
                        <w:t>құралдары:</w:t>
                      </w:r>
                      <w:r w:rsidRPr="00FE6DAE">
                        <w:rPr>
                          <w:sz w:val="16"/>
                          <w:szCs w:val="16"/>
                          <w:lang w:val="kk-KZ"/>
                        </w:rPr>
                        <w:t xml:space="preserve"> </w:t>
                      </w:r>
                      <w:r>
                        <w:rPr>
                          <w:sz w:val="16"/>
                          <w:szCs w:val="16"/>
                          <w:lang w:val="kk-KZ"/>
                        </w:rPr>
                        <w:t>оқу құралы, электрондық құралдар, цифрлық платформалар және т.б.</w:t>
                      </w:r>
                    </w:p>
                  </w:txbxContent>
                </v:textbox>
              </v:roundrect>
            </w:pict>
          </mc:Fallback>
        </mc:AlternateContent>
      </w:r>
      <w:r>
        <w:rPr>
          <w:noProof/>
          <w:sz w:val="28"/>
          <w:szCs w:val="28"/>
        </w:rPr>
        <mc:AlternateContent>
          <mc:Choice Requires="wps">
            <w:drawing>
              <wp:anchor distT="0" distB="0" distL="114300" distR="114300" simplePos="0" relativeHeight="251797504" behindDoc="0" locked="0" layoutInCell="1" allowOverlap="1" wp14:anchorId="2316072F" wp14:editId="1F1E49ED">
                <wp:simplePos x="0" y="0"/>
                <wp:positionH relativeFrom="column">
                  <wp:posOffset>2766739</wp:posOffset>
                </wp:positionH>
                <wp:positionV relativeFrom="paragraph">
                  <wp:posOffset>94484</wp:posOffset>
                </wp:positionV>
                <wp:extent cx="1527810" cy="800691"/>
                <wp:effectExtent l="12700" t="12700" r="21590" b="25400"/>
                <wp:wrapNone/>
                <wp:docPr id="1781288264" name="Скругленный прямоугольник 2"/>
                <wp:cNvGraphicFramePr/>
                <a:graphic xmlns:a="http://schemas.openxmlformats.org/drawingml/2006/main">
                  <a:graphicData uri="http://schemas.microsoft.com/office/word/2010/wordprocessingShape">
                    <wps:wsp>
                      <wps:cNvSpPr/>
                      <wps:spPr>
                        <a:xfrm>
                          <a:off x="0" y="0"/>
                          <a:ext cx="1527810" cy="800691"/>
                        </a:xfrm>
                        <a:prstGeom prst="roundRect">
                          <a:avLst/>
                        </a:prstGeom>
                        <a:ln w="34925" cap="rnd" cmpd="thickThin">
                          <a:solidFill>
                            <a:srgbClr val="0070C0"/>
                          </a:solidFill>
                          <a:round/>
                        </a:ln>
                      </wps:spPr>
                      <wps:style>
                        <a:lnRef idx="2">
                          <a:schemeClr val="accent3"/>
                        </a:lnRef>
                        <a:fillRef idx="1">
                          <a:schemeClr val="lt1"/>
                        </a:fillRef>
                        <a:effectRef idx="0">
                          <a:schemeClr val="accent3"/>
                        </a:effectRef>
                        <a:fontRef idx="minor">
                          <a:schemeClr val="dk1"/>
                        </a:fontRef>
                      </wps:style>
                      <wps:txbx>
                        <w:txbxContent>
                          <w:p w:rsidR="000A209D" w:rsidRPr="00391145" w:rsidRDefault="000A209D" w:rsidP="000A209D">
                            <w:pPr>
                              <w:rPr>
                                <w:sz w:val="16"/>
                                <w:szCs w:val="16"/>
                                <w:lang w:val="kk-KZ"/>
                              </w:rPr>
                            </w:pPr>
                            <w:r w:rsidRPr="00FE6DAE">
                              <w:rPr>
                                <w:b/>
                                <w:bCs/>
                                <w:sz w:val="16"/>
                                <w:szCs w:val="16"/>
                                <w:lang w:val="kk-KZ"/>
                              </w:rPr>
                              <w:t>әдістері:</w:t>
                            </w:r>
                            <w:r w:rsidRPr="00FE6DAE">
                              <w:rPr>
                                <w:sz w:val="16"/>
                                <w:szCs w:val="16"/>
                                <w:lang w:val="kk-KZ"/>
                              </w:rPr>
                              <w:t xml:space="preserve"> жобалар әдісі, нақты жағдайды талдау, диалогтық әдіс, дөңгелек үстел, жаттығулар</w:t>
                            </w:r>
                            <w:r>
                              <w:rPr>
                                <w:sz w:val="20"/>
                                <w:szCs w:val="20"/>
                                <w:lang w:val="kk-KZ"/>
                              </w:rPr>
                              <w:t xml:space="preserve"> </w:t>
                            </w:r>
                            <w:r w:rsidRPr="00391145">
                              <w:rPr>
                                <w:sz w:val="16"/>
                                <w:szCs w:val="16"/>
                                <w:lang w:val="kk-KZ"/>
                              </w:rPr>
                              <w:t>және т.б.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16072F" id="_x0000_s1095" style="position:absolute;left:0;text-align:left;margin-left:217.85pt;margin-top:7.45pt;width:120.3pt;height:63.0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" fillcolor="white [3201]" strokecolor="#0070c0" strokeweight="2.75pt">
                <v:stroke linestyle="thickThin" endcap="round"/>
                <v:textbox>
                  <w:txbxContent>
                    <w:p w:rsidR="000A209D" w:rsidRPr="00391145" w:rsidRDefault="000A209D" w:rsidP="000A209D">
                      <w:pPr>
                        <w:rPr>
                          <w:sz w:val="16"/>
                          <w:szCs w:val="16"/>
                          <w:lang w:val="kk-KZ"/>
                        </w:rPr>
                      </w:pPr>
                      <w:r w:rsidRPr="00FE6DAE">
                        <w:rPr>
                          <w:b/>
                          <w:bCs/>
                          <w:sz w:val="16"/>
                          <w:szCs w:val="16"/>
                          <w:lang w:val="kk-KZ"/>
                        </w:rPr>
                        <w:t>әдістері:</w:t>
                      </w:r>
                      <w:r w:rsidRPr="00FE6DAE">
                        <w:rPr>
                          <w:sz w:val="16"/>
                          <w:szCs w:val="16"/>
                          <w:lang w:val="kk-KZ"/>
                        </w:rPr>
                        <w:t xml:space="preserve"> жобалар әдісі, нақты жағдайды талдау, диалогтық әдіс, дөңгелек үстел, жаттығулар</w:t>
                      </w:r>
                      <w:r>
                        <w:rPr>
                          <w:sz w:val="20"/>
                          <w:szCs w:val="20"/>
                          <w:lang w:val="kk-KZ"/>
                        </w:rPr>
                        <w:t xml:space="preserve"> </w:t>
                      </w:r>
                      <w:r w:rsidRPr="00391145">
                        <w:rPr>
                          <w:sz w:val="16"/>
                          <w:szCs w:val="16"/>
                          <w:lang w:val="kk-KZ"/>
                        </w:rPr>
                        <w:t>және т.б.</w:t>
                      </w:r>
                    </w:p>
                  </w:txbxContent>
                </v:textbox>
              </v:roundrect>
            </w:pict>
          </mc:Fallback>
        </mc:AlternateContent>
      </w:r>
      <w:r>
        <w:rPr>
          <w:noProof/>
          <w:sz w:val="28"/>
          <w:szCs w:val="28"/>
        </w:rPr>
        <mc:AlternateContent>
          <mc:Choice Requires="wps">
            <w:drawing>
              <wp:anchor distT="0" distB="0" distL="114300" distR="114300" simplePos="0" relativeHeight="251796480" behindDoc="0" locked="0" layoutInCell="1" allowOverlap="1" wp14:anchorId="6806D73F" wp14:editId="697C7708">
                <wp:simplePos x="0" y="0"/>
                <wp:positionH relativeFrom="column">
                  <wp:posOffset>1177575</wp:posOffset>
                </wp:positionH>
                <wp:positionV relativeFrom="paragraph">
                  <wp:posOffset>100791</wp:posOffset>
                </wp:positionV>
                <wp:extent cx="1508125" cy="794494"/>
                <wp:effectExtent l="12700" t="12700" r="28575" b="31115"/>
                <wp:wrapNone/>
                <wp:docPr id="812459673" name="Скругленный прямоугольник 2"/>
                <wp:cNvGraphicFramePr/>
                <a:graphic xmlns:a="http://schemas.openxmlformats.org/drawingml/2006/main">
                  <a:graphicData uri="http://schemas.microsoft.com/office/word/2010/wordprocessingShape">
                    <wps:wsp>
                      <wps:cNvSpPr/>
                      <wps:spPr>
                        <a:xfrm>
                          <a:off x="0" y="0"/>
                          <a:ext cx="1508125" cy="794494"/>
                        </a:xfrm>
                        <a:prstGeom prst="roundRect">
                          <a:avLst/>
                        </a:prstGeom>
                        <a:ln w="34925" cap="rnd" cmpd="thickThin">
                          <a:solidFill>
                            <a:srgbClr val="0070C0"/>
                          </a:solidFill>
                          <a:round/>
                        </a:ln>
                      </wps:spPr>
                      <wps:style>
                        <a:lnRef idx="2">
                          <a:schemeClr val="accent3"/>
                        </a:lnRef>
                        <a:fillRef idx="1">
                          <a:schemeClr val="lt1"/>
                        </a:fillRef>
                        <a:effectRef idx="0">
                          <a:schemeClr val="accent3"/>
                        </a:effectRef>
                        <a:fontRef idx="minor">
                          <a:schemeClr val="dk1"/>
                        </a:fontRef>
                      </wps:style>
                      <wps:txbx>
                        <w:txbxContent>
                          <w:p w:rsidR="000A209D" w:rsidRPr="00F57F89" w:rsidRDefault="000A209D" w:rsidP="000A209D">
                            <w:pPr>
                              <w:rPr>
                                <w:sz w:val="20"/>
                                <w:szCs w:val="20"/>
                                <w:lang w:val="kk-KZ"/>
                              </w:rPr>
                            </w:pPr>
                            <w:r w:rsidRPr="00FE6DAE">
                              <w:rPr>
                                <w:b/>
                                <w:bCs/>
                                <w:sz w:val="16"/>
                                <w:szCs w:val="16"/>
                                <w:lang w:val="kk-KZ"/>
                              </w:rPr>
                              <w:t>Формалары:</w:t>
                            </w:r>
                            <w:r w:rsidRPr="00FE6DAE">
                              <w:rPr>
                                <w:sz w:val="16"/>
                                <w:szCs w:val="16"/>
                                <w:lang w:val="kk-KZ"/>
                              </w:rPr>
                              <w:t xml:space="preserve"> дәріс және практикалық сабақтар, интеграцияланған тапсырмалар, жоба</w:t>
                            </w:r>
                            <w:r>
                              <w:rPr>
                                <w:sz w:val="18"/>
                                <w:szCs w:val="18"/>
                                <w:lang w:val="kk-KZ"/>
                              </w:rPr>
                              <w:t xml:space="preserve"> және т.б.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06D73F" id="_x0000_s1096" style="position:absolute;left:0;text-align:left;margin-left:92.7pt;margin-top:7.95pt;width:118.75pt;height:62.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" fillcolor="white [3201]" strokecolor="#0070c0" strokeweight="2.75pt">
                <v:stroke linestyle="thickThin" endcap="round"/>
                <v:textbox>
                  <w:txbxContent>
                    <w:p w:rsidR="000A209D" w:rsidRPr="00F57F89" w:rsidRDefault="000A209D" w:rsidP="000A209D">
                      <w:pPr>
                        <w:rPr>
                          <w:sz w:val="20"/>
                          <w:szCs w:val="20"/>
                          <w:lang w:val="kk-KZ"/>
                        </w:rPr>
                      </w:pPr>
                      <w:r w:rsidRPr="00FE6DAE">
                        <w:rPr>
                          <w:b/>
                          <w:bCs/>
                          <w:sz w:val="16"/>
                          <w:szCs w:val="16"/>
                          <w:lang w:val="kk-KZ"/>
                        </w:rPr>
                        <w:t>Формалары:</w:t>
                      </w:r>
                      <w:r w:rsidRPr="00FE6DAE">
                        <w:rPr>
                          <w:sz w:val="16"/>
                          <w:szCs w:val="16"/>
                          <w:lang w:val="kk-KZ"/>
                        </w:rPr>
                        <w:t xml:space="preserve"> дәріс және практикалық сабақтар, интеграцияланған тапсырмалар, жоба</w:t>
                      </w:r>
                      <w:r>
                        <w:rPr>
                          <w:sz w:val="18"/>
                          <w:szCs w:val="18"/>
                          <w:lang w:val="kk-KZ"/>
                        </w:rPr>
                        <w:t xml:space="preserve"> және т.б.</w:t>
                      </w:r>
                    </w:p>
                  </w:txbxContent>
                </v:textbox>
              </v:roundrect>
            </w:pict>
          </mc:Fallback>
        </mc:AlternateContent>
      </w:r>
    </w:p>
    <w:p w:rsidR="000A209D" w:rsidRDefault="000A209D" w:rsidP="000A209D">
      <w:pPr>
        <w:pStyle w:val="ae"/>
        <w:tabs>
          <w:tab w:val="left" w:pos="4260"/>
        </w:tabs>
        <w:spacing w:before="0" w:beforeAutospacing="0" w:after="0" w:afterAutospacing="0"/>
        <w:ind w:firstLine="709"/>
        <w:jc w:val="both"/>
        <w:rPr>
          <w:b/>
          <w:sz w:val="28"/>
          <w:szCs w:val="28"/>
          <w:lang w:val="kk-KZ"/>
        </w:rPr>
      </w:pPr>
    </w:p>
    <w:p w:rsidR="000A209D" w:rsidRDefault="000A209D" w:rsidP="000A209D">
      <w:pPr>
        <w:pStyle w:val="ae"/>
        <w:tabs>
          <w:tab w:val="left" w:pos="1440"/>
        </w:tabs>
        <w:spacing w:before="0" w:beforeAutospacing="0" w:after="0" w:afterAutospacing="0"/>
        <w:ind w:firstLine="709"/>
        <w:jc w:val="both"/>
        <w:rPr>
          <w:b/>
          <w:sz w:val="28"/>
          <w:szCs w:val="28"/>
          <w:lang w:val="kk-KZ"/>
        </w:rPr>
      </w:pPr>
      <w:r>
        <w:rPr>
          <w:b/>
          <w:sz w:val="28"/>
          <w:szCs w:val="28"/>
          <w:lang w:val="kk-KZ"/>
        </w:rPr>
        <w:tab/>
      </w:r>
    </w:p>
    <w:p w:rsidR="000A209D" w:rsidRDefault="0041785A" w:rsidP="000A209D">
      <w:pPr>
        <w:pStyle w:val="ae"/>
        <w:spacing w:before="0" w:beforeAutospacing="0" w:after="0" w:afterAutospacing="0"/>
        <w:ind w:firstLine="709"/>
        <w:jc w:val="both"/>
        <w:rPr>
          <w:b/>
          <w:sz w:val="28"/>
          <w:szCs w:val="28"/>
          <w:lang w:val="kk-KZ"/>
        </w:rPr>
      </w:pPr>
      <w:r>
        <w:rPr>
          <w:noProof/>
          <w:sz w:val="28"/>
          <w:szCs w:val="28"/>
        </w:rPr>
        <mc:AlternateContent>
          <mc:Choice Requires="wps">
            <w:drawing>
              <wp:anchor distT="0" distB="0" distL="114300" distR="114300" simplePos="0" relativeHeight="251819008" behindDoc="0" locked="0" layoutInCell="1" allowOverlap="1" wp14:anchorId="1F3EE713" wp14:editId="4B3387C9">
                <wp:simplePos x="0" y="0"/>
                <wp:positionH relativeFrom="column">
                  <wp:posOffset>1992630</wp:posOffset>
                </wp:positionH>
                <wp:positionV relativeFrom="paragraph">
                  <wp:posOffset>179070</wp:posOffset>
                </wp:positionV>
                <wp:extent cx="0" cy="213360"/>
                <wp:effectExtent l="63500" t="0" r="38100" b="27940"/>
                <wp:wrapNone/>
                <wp:docPr id="857548832" name="Прямая со стрелкой 24"/>
                <wp:cNvGraphicFramePr/>
                <a:graphic xmlns:a="http://schemas.openxmlformats.org/drawingml/2006/main">
                  <a:graphicData uri="http://schemas.microsoft.com/office/word/2010/wordprocessingShape">
                    <wps:wsp>
                      <wps:cNvCnPr/>
                      <wps:spPr>
                        <a:xfrm>
                          <a:off x="0" y="0"/>
                          <a:ext cx="0" cy="21336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821C01" id="_x0000_t32" coordsize="21600,21600" o:spt="32" o:oned="t" path="m,l21600,21600e" filled="f">
                <v:path arrowok="t" fillok="f" o:connecttype="none"/>
                <o:lock v:ext="edit" shapetype="t"/>
              </v:shapetype>
              <v:shape id="Прямая со стрелкой 24" o:spid="_x0000_s1026" type="#_x0000_t32" style="position:absolute;margin-left:156.9pt;margin-top:14.1pt;width:0;height:16.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" strokecolor="black [3200]" strokeweight="1pt">
                <v:stroke endarrow="block" joinstyle="miter"/>
              </v:shape>
            </w:pict>
          </mc:Fallback>
        </mc:AlternateContent>
      </w:r>
      <w:r>
        <w:rPr>
          <w:noProof/>
          <w:sz w:val="28"/>
          <w:szCs w:val="28"/>
        </w:rPr>
        <mc:AlternateContent>
          <mc:Choice Requires="wps">
            <w:drawing>
              <wp:anchor distT="0" distB="0" distL="114300" distR="114300" simplePos="0" relativeHeight="251820032" behindDoc="0" locked="0" layoutInCell="1" allowOverlap="1" wp14:anchorId="66EF645E" wp14:editId="08EA4AA9">
                <wp:simplePos x="0" y="0"/>
                <wp:positionH relativeFrom="column">
                  <wp:posOffset>5088890</wp:posOffset>
                </wp:positionH>
                <wp:positionV relativeFrom="paragraph">
                  <wp:posOffset>201974</wp:posOffset>
                </wp:positionV>
                <wp:extent cx="0" cy="213360"/>
                <wp:effectExtent l="63500" t="0" r="38100" b="27940"/>
                <wp:wrapNone/>
                <wp:docPr id="281994490" name="Прямая со стрелкой 24"/>
                <wp:cNvGraphicFramePr/>
                <a:graphic xmlns:a="http://schemas.openxmlformats.org/drawingml/2006/main">
                  <a:graphicData uri="http://schemas.microsoft.com/office/word/2010/wordprocessingShape">
                    <wps:wsp>
                      <wps:cNvCnPr/>
                      <wps:spPr>
                        <a:xfrm>
                          <a:off x="0" y="0"/>
                          <a:ext cx="0" cy="21336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8761FFB" id="Прямая со стрелкой 24" o:spid="_x0000_s1026" type="#_x0000_t32" style="position:absolute;margin-left:400.7pt;margin-top:15.9pt;width:0;height:16.8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" strokecolor="black [3200]" strokeweight="1pt">
                <v:stroke endarrow="block" joinstyle="miter"/>
              </v:shape>
            </w:pict>
          </mc:Fallback>
        </mc:AlternateContent>
      </w:r>
      <w:r>
        <w:rPr>
          <w:noProof/>
          <w:sz w:val="28"/>
          <w:szCs w:val="28"/>
        </w:rPr>
        <mc:AlternateContent>
          <mc:Choice Requires="wps">
            <w:drawing>
              <wp:anchor distT="0" distB="0" distL="114300" distR="114300" simplePos="0" relativeHeight="251800576" behindDoc="0" locked="0" layoutInCell="1" allowOverlap="1" wp14:anchorId="12ED1997" wp14:editId="2CFB7B17">
                <wp:simplePos x="0" y="0"/>
                <wp:positionH relativeFrom="column">
                  <wp:posOffset>3227070</wp:posOffset>
                </wp:positionH>
                <wp:positionV relativeFrom="paragraph">
                  <wp:posOffset>202565</wp:posOffset>
                </wp:positionV>
                <wp:extent cx="567055" cy="190500"/>
                <wp:effectExtent l="38100" t="0" r="29845" b="25400"/>
                <wp:wrapNone/>
                <wp:docPr id="975197438" name="Стрелка вниз 15"/>
                <wp:cNvGraphicFramePr/>
                <a:graphic xmlns:a="http://schemas.openxmlformats.org/drawingml/2006/main">
                  <a:graphicData uri="http://schemas.microsoft.com/office/word/2010/wordprocessingShape">
                    <wps:wsp>
                      <wps:cNvSpPr/>
                      <wps:spPr>
                        <a:xfrm>
                          <a:off x="0" y="0"/>
                          <a:ext cx="567055" cy="190500"/>
                        </a:xfrm>
                        <a:prstGeom prst="downArrow">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B84720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5" o:spid="_x0000_s1026" type="#_x0000_t67" style="position:absolute;margin-left:254.1pt;margin-top:15.95pt;width:44.65pt;height:15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" adj="10800" fillcolor="#ffc000" strokecolor="#09101d [484]" strokeweight="1pt"/>
            </w:pict>
          </mc:Fallback>
        </mc:AlternateContent>
      </w:r>
    </w:p>
    <w:p w:rsidR="000A209D" w:rsidRDefault="000A209D" w:rsidP="000A209D">
      <w:pPr>
        <w:pStyle w:val="ae"/>
        <w:spacing w:before="0" w:beforeAutospacing="0" w:after="0" w:afterAutospacing="0"/>
        <w:ind w:firstLine="709"/>
        <w:jc w:val="both"/>
        <w:rPr>
          <w:b/>
          <w:sz w:val="28"/>
          <w:szCs w:val="28"/>
          <w:lang w:val="kk-KZ"/>
        </w:rPr>
      </w:pPr>
    </w:p>
    <w:p w:rsidR="000A209D" w:rsidRDefault="007E7A7F" w:rsidP="000A209D">
      <w:pPr>
        <w:pStyle w:val="ae"/>
        <w:spacing w:before="0" w:beforeAutospacing="0" w:after="0" w:afterAutospacing="0"/>
        <w:ind w:firstLine="709"/>
        <w:jc w:val="both"/>
        <w:rPr>
          <w:b/>
          <w:sz w:val="28"/>
          <w:szCs w:val="28"/>
          <w:lang w:val="kk-KZ"/>
        </w:rPr>
      </w:pPr>
      <w:r>
        <w:rPr>
          <w:noProof/>
          <w:sz w:val="28"/>
          <w:szCs w:val="28"/>
        </w:rPr>
        <mc:AlternateContent>
          <mc:Choice Requires="wps">
            <w:drawing>
              <wp:anchor distT="0" distB="0" distL="114300" distR="114300" simplePos="0" relativeHeight="251799552" behindDoc="0" locked="0" layoutInCell="1" allowOverlap="1" wp14:anchorId="46ADF4E7" wp14:editId="1A9909B4">
                <wp:simplePos x="0" y="0"/>
                <wp:positionH relativeFrom="column">
                  <wp:posOffset>1174378</wp:posOffset>
                </wp:positionH>
                <wp:positionV relativeFrom="paragraph">
                  <wp:posOffset>3898</wp:posOffset>
                </wp:positionV>
                <wp:extent cx="4631267" cy="465209"/>
                <wp:effectExtent l="25400" t="25400" r="29845" b="30480"/>
                <wp:wrapNone/>
                <wp:docPr id="213054864" name="Скругленный прямоугольник 4"/>
                <wp:cNvGraphicFramePr/>
                <a:graphic xmlns:a="http://schemas.openxmlformats.org/drawingml/2006/main">
                  <a:graphicData uri="http://schemas.microsoft.com/office/word/2010/wordprocessingShape">
                    <wps:wsp>
                      <wps:cNvSpPr/>
                      <wps:spPr>
                        <a:xfrm>
                          <a:off x="0" y="0"/>
                          <a:ext cx="4631267" cy="465209"/>
                        </a:xfrm>
                        <a:prstGeom prst="roundRect">
                          <a:avLst/>
                        </a:prstGeom>
                        <a:solidFill>
                          <a:srgbClr val="FFC000"/>
                        </a:solidFill>
                        <a:ln w="44450">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0A209D" w:rsidRPr="00E70FA1" w:rsidRDefault="000A209D" w:rsidP="000A209D">
                            <w:pPr>
                              <w:jc w:val="center"/>
                              <w:rPr>
                                <w:b/>
                                <w:bCs/>
                                <w:sz w:val="18"/>
                                <w:szCs w:val="18"/>
                                <w:lang w:val="kk-KZ"/>
                                <w14:textOutline w14:w="9525" w14:cap="rnd" w14:cmpd="sng" w14:algn="ctr">
                                  <w14:noFill/>
                                  <w14:prstDash w14:val="solid"/>
                                  <w14:bevel/>
                                </w14:textOutline>
                              </w:rPr>
                            </w:pPr>
                            <w:r>
                              <w:rPr>
                                <w:b/>
                                <w:bCs/>
                                <w:sz w:val="20"/>
                                <w:szCs w:val="20"/>
                                <w:lang w:val="kk-KZ"/>
                                <w14:textOutline w14:w="9525" w14:cap="rnd" w14:cmpd="sng" w14:algn="ctr">
                                  <w14:noFill/>
                                  <w14:prstDash w14:val="solid"/>
                                  <w14:bevel/>
                                </w14:textOutline>
                              </w:rPr>
                              <w:t>Б</w:t>
                            </w:r>
                            <w:r w:rsidRPr="00E70FA1">
                              <w:rPr>
                                <w:b/>
                                <w:bCs/>
                                <w:sz w:val="18"/>
                                <w:szCs w:val="18"/>
                                <w:lang w:val="kk-KZ"/>
                                <w14:textOutline w14:w="9525" w14:cap="rnd" w14:cmpd="sng" w14:algn="ctr">
                                  <w14:noFill/>
                                  <w14:prstDash w14:val="solid"/>
                                  <w14:bevel/>
                                </w14:textOutline>
                              </w:rPr>
                              <w:t>ақылау-бағалау компоненті</w:t>
                            </w:r>
                          </w:p>
                          <w:p w:rsidR="000A209D" w:rsidRPr="00E70FA1" w:rsidRDefault="000A209D" w:rsidP="000A209D">
                            <w:pPr>
                              <w:jc w:val="center"/>
                              <w:rPr>
                                <w:sz w:val="18"/>
                                <w:szCs w:val="18"/>
                                <w:lang w:val="kk-KZ"/>
                                <w14:textOutline w14:w="9525" w14:cap="rnd" w14:cmpd="sng" w14:algn="ctr">
                                  <w14:noFill/>
                                  <w14:prstDash w14:val="solid"/>
                                  <w14:bevel/>
                                </w14:textOutline>
                              </w:rPr>
                            </w:pPr>
                            <w:r w:rsidRPr="00E70FA1">
                              <w:rPr>
                                <w:sz w:val="18"/>
                                <w:szCs w:val="18"/>
                                <w:lang w:val="kk-KZ"/>
                                <w14:textOutline w14:w="9525" w14:cap="rnd" w14:cmpd="sng" w14:algn="ctr">
                                  <w14:noFill/>
                                  <w14:prstDash w14:val="solid"/>
                                  <w14:bevel/>
                                </w14:textOutline>
                              </w:rPr>
                              <w:t>Өзіндік жұмыстың тиімділігін бағалау критерийлері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ADF4E7" id="_x0000_s1097" style="position:absolute;left:0;text-align:left;margin-left:92.45pt;margin-top:.3pt;width:364.65pt;height:36.6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" fillcolor="#ffc000" strokecolor="#ffc000" strokeweight="3.5pt">
                <v:stroke joinstyle="miter"/>
                <v:textbox>
                  <w:txbxContent>
                    <w:p w:rsidR="000A209D" w:rsidRPr="00E70FA1" w:rsidRDefault="000A209D" w:rsidP="000A209D">
                      <w:pPr>
                        <w:jc w:val="center"/>
                        <w:rPr>
                          <w:b/>
                          <w:bCs/>
                          <w:sz w:val="18"/>
                          <w:szCs w:val="18"/>
                          <w:lang w:val="kk-KZ"/>
                          <w14:textOutline w14:w="9525" w14:cap="rnd" w14:cmpd="sng" w14:algn="ctr">
                            <w14:noFill/>
                            <w14:prstDash w14:val="solid"/>
                            <w14:bevel/>
                          </w14:textOutline>
                        </w:rPr>
                      </w:pPr>
                      <w:r>
                        <w:rPr>
                          <w:b/>
                          <w:bCs/>
                          <w:sz w:val="20"/>
                          <w:szCs w:val="20"/>
                          <w:lang w:val="kk-KZ"/>
                          <w14:textOutline w14:w="9525" w14:cap="rnd" w14:cmpd="sng" w14:algn="ctr">
                            <w14:noFill/>
                            <w14:prstDash w14:val="solid"/>
                            <w14:bevel/>
                          </w14:textOutline>
                        </w:rPr>
                        <w:t>Б</w:t>
                      </w:r>
                      <w:r w:rsidRPr="00E70FA1">
                        <w:rPr>
                          <w:b/>
                          <w:bCs/>
                          <w:sz w:val="18"/>
                          <w:szCs w:val="18"/>
                          <w:lang w:val="kk-KZ"/>
                          <w14:textOutline w14:w="9525" w14:cap="rnd" w14:cmpd="sng" w14:algn="ctr">
                            <w14:noFill/>
                            <w14:prstDash w14:val="solid"/>
                            <w14:bevel/>
                          </w14:textOutline>
                        </w:rPr>
                        <w:t>ақылау-бағалау компоненті</w:t>
                      </w:r>
                    </w:p>
                    <w:p w:rsidR="000A209D" w:rsidRPr="00E70FA1" w:rsidRDefault="000A209D" w:rsidP="000A209D">
                      <w:pPr>
                        <w:jc w:val="center"/>
                        <w:rPr>
                          <w:sz w:val="18"/>
                          <w:szCs w:val="18"/>
                          <w:lang w:val="kk-KZ"/>
                          <w14:textOutline w14:w="9525" w14:cap="rnd" w14:cmpd="sng" w14:algn="ctr">
                            <w14:noFill/>
                            <w14:prstDash w14:val="solid"/>
                            <w14:bevel/>
                          </w14:textOutline>
                        </w:rPr>
                      </w:pPr>
                      <w:r w:rsidRPr="00E70FA1">
                        <w:rPr>
                          <w:sz w:val="18"/>
                          <w:szCs w:val="18"/>
                          <w:lang w:val="kk-KZ"/>
                          <w14:textOutline w14:w="9525" w14:cap="rnd" w14:cmpd="sng" w14:algn="ctr">
                            <w14:noFill/>
                            <w14:prstDash w14:val="solid"/>
                            <w14:bevel/>
                          </w14:textOutline>
                        </w:rPr>
                        <w:t>Өзіндік жұмыстың тиімділігін бағалау критерийлері</w:t>
                      </w:r>
                    </w:p>
                  </w:txbxContent>
                </v:textbox>
              </v:roundrect>
            </w:pict>
          </mc:Fallback>
        </mc:AlternateContent>
      </w:r>
    </w:p>
    <w:p w:rsidR="000A209D" w:rsidRDefault="000A209D" w:rsidP="000A209D">
      <w:pPr>
        <w:pStyle w:val="ae"/>
        <w:spacing w:before="0" w:beforeAutospacing="0" w:after="0" w:afterAutospacing="0"/>
        <w:ind w:firstLine="709"/>
        <w:jc w:val="both"/>
        <w:rPr>
          <w:b/>
          <w:sz w:val="28"/>
          <w:szCs w:val="28"/>
          <w:lang w:val="kk-KZ"/>
        </w:rPr>
      </w:pPr>
    </w:p>
    <w:p w:rsidR="000A209D" w:rsidRDefault="0041785A" w:rsidP="000A209D">
      <w:pPr>
        <w:pStyle w:val="ae"/>
        <w:spacing w:before="0" w:beforeAutospacing="0" w:after="0" w:afterAutospacing="0"/>
        <w:ind w:firstLine="709"/>
        <w:jc w:val="both"/>
        <w:rPr>
          <w:b/>
          <w:sz w:val="28"/>
          <w:szCs w:val="28"/>
          <w:lang w:val="kk-KZ"/>
        </w:rPr>
      </w:pPr>
      <w:r>
        <w:rPr>
          <w:noProof/>
          <w:sz w:val="28"/>
          <w:szCs w:val="28"/>
        </w:rPr>
        <mc:AlternateContent>
          <mc:Choice Requires="wps">
            <w:drawing>
              <wp:anchor distT="0" distB="0" distL="114300" distR="114300" simplePos="0" relativeHeight="251804672" behindDoc="0" locked="0" layoutInCell="1" allowOverlap="1" wp14:anchorId="7C15F250" wp14:editId="70FDE28B">
                <wp:simplePos x="0" y="0"/>
                <wp:positionH relativeFrom="column">
                  <wp:posOffset>5029200</wp:posOffset>
                </wp:positionH>
                <wp:positionV relativeFrom="paragraph">
                  <wp:posOffset>120891</wp:posOffset>
                </wp:positionV>
                <wp:extent cx="960005" cy="410845"/>
                <wp:effectExtent l="0" t="0" r="18415" b="8255"/>
                <wp:wrapNone/>
                <wp:docPr id="1832496799" name="Прямоугольник 9"/>
                <wp:cNvGraphicFramePr/>
                <a:graphic xmlns:a="http://schemas.openxmlformats.org/drawingml/2006/main">
                  <a:graphicData uri="http://schemas.microsoft.com/office/word/2010/wordprocessingShape">
                    <wps:wsp>
                      <wps:cNvSpPr/>
                      <wps:spPr>
                        <a:xfrm>
                          <a:off x="0" y="0"/>
                          <a:ext cx="960005" cy="410845"/>
                        </a:xfrm>
                        <a:prstGeom prst="rect">
                          <a:avLst/>
                        </a:prstGeom>
                      </wps:spPr>
                      <wps:style>
                        <a:lnRef idx="2">
                          <a:schemeClr val="accent6"/>
                        </a:lnRef>
                        <a:fillRef idx="1">
                          <a:schemeClr val="lt1"/>
                        </a:fillRef>
                        <a:effectRef idx="0">
                          <a:schemeClr val="accent6"/>
                        </a:effectRef>
                        <a:fontRef idx="minor">
                          <a:schemeClr val="dk1"/>
                        </a:fontRef>
                      </wps:style>
                      <wps:txbx>
                        <w:txbxContent>
                          <w:p w:rsidR="000A209D" w:rsidRPr="000B76D9" w:rsidRDefault="000A209D" w:rsidP="000A209D">
                            <w:pPr>
                              <w:rPr>
                                <w:sz w:val="16"/>
                                <w:szCs w:val="16"/>
                                <w:lang w:val="kk-KZ"/>
                              </w:rPr>
                            </w:pPr>
                            <w:proofErr w:type="spellStart"/>
                            <w:r>
                              <w:rPr>
                                <w:b/>
                                <w:bCs/>
                                <w:sz w:val="16"/>
                                <w:szCs w:val="16"/>
                                <w:lang w:val="kk-KZ"/>
                              </w:rPr>
                              <w:t>Рефлексивті</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5F250" id="_x0000_s1098" style="position:absolute;left:0;text-align:left;margin-left:396pt;margin-top:9.5pt;width:75.6pt;height:32.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" fillcolor="white [3201]" strokecolor="#70ad47 [3209]" strokeweight="1pt">
                <v:textbox>
                  <w:txbxContent>
                    <w:p w:rsidR="000A209D" w:rsidRPr="000B76D9" w:rsidRDefault="000A209D" w:rsidP="000A209D">
                      <w:pPr>
                        <w:rPr>
                          <w:sz w:val="16"/>
                          <w:szCs w:val="16"/>
                          <w:lang w:val="kk-KZ"/>
                        </w:rPr>
                      </w:pPr>
                      <w:proofErr w:type="spellStart"/>
                      <w:r>
                        <w:rPr>
                          <w:b/>
                          <w:bCs/>
                          <w:sz w:val="16"/>
                          <w:szCs w:val="16"/>
                          <w:lang w:val="kk-KZ"/>
                        </w:rPr>
                        <w:t>Рефлексивті</w:t>
                      </w:r>
                      <w:proofErr w:type="spellEnd"/>
                    </w:p>
                  </w:txbxContent>
                </v:textbox>
              </v:rect>
            </w:pict>
          </mc:Fallback>
        </mc:AlternateContent>
      </w:r>
      <w:r>
        <w:rPr>
          <w:noProof/>
          <w:sz w:val="28"/>
          <w:szCs w:val="28"/>
        </w:rPr>
        <mc:AlternateContent>
          <mc:Choice Requires="wps">
            <w:drawing>
              <wp:anchor distT="0" distB="0" distL="114300" distR="114300" simplePos="0" relativeHeight="251805696" behindDoc="0" locked="0" layoutInCell="1" allowOverlap="1" wp14:anchorId="56E8D585" wp14:editId="3D54463A">
                <wp:simplePos x="0" y="0"/>
                <wp:positionH relativeFrom="column">
                  <wp:posOffset>4072890</wp:posOffset>
                </wp:positionH>
                <wp:positionV relativeFrom="paragraph">
                  <wp:posOffset>121526</wp:posOffset>
                </wp:positionV>
                <wp:extent cx="959485" cy="410845"/>
                <wp:effectExtent l="0" t="0" r="18415" b="8255"/>
                <wp:wrapNone/>
                <wp:docPr id="2070563332" name="Прямоугольник 9"/>
                <wp:cNvGraphicFramePr/>
                <a:graphic xmlns:a="http://schemas.openxmlformats.org/drawingml/2006/main">
                  <a:graphicData uri="http://schemas.microsoft.com/office/word/2010/wordprocessingShape">
                    <wps:wsp>
                      <wps:cNvSpPr/>
                      <wps:spPr>
                        <a:xfrm>
                          <a:off x="0" y="0"/>
                          <a:ext cx="959485" cy="410845"/>
                        </a:xfrm>
                        <a:prstGeom prst="rect">
                          <a:avLst/>
                        </a:prstGeom>
                      </wps:spPr>
                      <wps:style>
                        <a:lnRef idx="2">
                          <a:schemeClr val="accent6"/>
                        </a:lnRef>
                        <a:fillRef idx="1">
                          <a:schemeClr val="lt1"/>
                        </a:fillRef>
                        <a:effectRef idx="0">
                          <a:schemeClr val="accent6"/>
                        </a:effectRef>
                        <a:fontRef idx="minor">
                          <a:schemeClr val="dk1"/>
                        </a:fontRef>
                      </wps:style>
                      <wps:txbx>
                        <w:txbxContent>
                          <w:p w:rsidR="000A209D" w:rsidRPr="000B76D9" w:rsidRDefault="000A209D" w:rsidP="000A209D">
                            <w:pPr>
                              <w:rPr>
                                <w:sz w:val="16"/>
                                <w:szCs w:val="16"/>
                                <w:lang w:val="kk-KZ"/>
                              </w:rPr>
                            </w:pPr>
                            <w:r>
                              <w:rPr>
                                <w:b/>
                                <w:bCs/>
                                <w:sz w:val="16"/>
                                <w:szCs w:val="16"/>
                                <w:lang w:val="kk-KZ"/>
                              </w:rPr>
                              <w:t>Ұйымдастырушылық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8D585" id="_x0000_s1099" style="position:absolute;left:0;text-align:left;margin-left:320.7pt;margin-top:9.55pt;width:75.55pt;height:32.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" fillcolor="white [3201]" strokecolor="#70ad47 [3209]" strokeweight="1pt">
                <v:textbox>
                  <w:txbxContent>
                    <w:p w:rsidR="000A209D" w:rsidRPr="000B76D9" w:rsidRDefault="000A209D" w:rsidP="000A209D">
                      <w:pPr>
                        <w:rPr>
                          <w:sz w:val="16"/>
                          <w:szCs w:val="16"/>
                          <w:lang w:val="kk-KZ"/>
                        </w:rPr>
                      </w:pPr>
                      <w:r>
                        <w:rPr>
                          <w:b/>
                          <w:bCs/>
                          <w:sz w:val="16"/>
                          <w:szCs w:val="16"/>
                          <w:lang w:val="kk-KZ"/>
                        </w:rPr>
                        <w:t>Ұйымдастырушылық</w:t>
                      </w:r>
                    </w:p>
                  </w:txbxContent>
                </v:textbox>
              </v:rect>
            </w:pict>
          </mc:Fallback>
        </mc:AlternateContent>
      </w:r>
      <w:r>
        <w:rPr>
          <w:noProof/>
          <w:sz w:val="28"/>
          <w:szCs w:val="28"/>
        </w:rPr>
        <mc:AlternateContent>
          <mc:Choice Requires="wps">
            <w:drawing>
              <wp:anchor distT="0" distB="0" distL="114300" distR="114300" simplePos="0" relativeHeight="251803648" behindDoc="0" locked="0" layoutInCell="1" allowOverlap="1" wp14:anchorId="65170306" wp14:editId="3EDBE2DC">
                <wp:simplePos x="0" y="0"/>
                <wp:positionH relativeFrom="column">
                  <wp:posOffset>2898643</wp:posOffset>
                </wp:positionH>
                <wp:positionV relativeFrom="paragraph">
                  <wp:posOffset>120300</wp:posOffset>
                </wp:positionV>
                <wp:extent cx="1161415" cy="410441"/>
                <wp:effectExtent l="0" t="0" r="6985" b="8890"/>
                <wp:wrapNone/>
                <wp:docPr id="1831176326" name="Прямоугольник 9"/>
                <wp:cNvGraphicFramePr/>
                <a:graphic xmlns:a="http://schemas.openxmlformats.org/drawingml/2006/main">
                  <a:graphicData uri="http://schemas.microsoft.com/office/word/2010/wordprocessingShape">
                    <wps:wsp>
                      <wps:cNvSpPr/>
                      <wps:spPr>
                        <a:xfrm>
                          <a:off x="0" y="0"/>
                          <a:ext cx="1161415" cy="410441"/>
                        </a:xfrm>
                        <a:prstGeom prst="rect">
                          <a:avLst/>
                        </a:prstGeom>
                      </wps:spPr>
                      <wps:style>
                        <a:lnRef idx="2">
                          <a:schemeClr val="accent6"/>
                        </a:lnRef>
                        <a:fillRef idx="1">
                          <a:schemeClr val="lt1"/>
                        </a:fillRef>
                        <a:effectRef idx="0">
                          <a:schemeClr val="accent6"/>
                        </a:effectRef>
                        <a:fontRef idx="minor">
                          <a:schemeClr val="dk1"/>
                        </a:fontRef>
                      </wps:style>
                      <wps:txbx>
                        <w:txbxContent>
                          <w:p w:rsidR="000A209D" w:rsidRPr="000B76D9" w:rsidRDefault="000A209D" w:rsidP="000A209D">
                            <w:pPr>
                              <w:rPr>
                                <w:sz w:val="16"/>
                                <w:szCs w:val="16"/>
                                <w:lang w:val="kk-KZ"/>
                              </w:rPr>
                            </w:pPr>
                            <w:r w:rsidRPr="000B76D9">
                              <w:rPr>
                                <w:b/>
                                <w:bCs/>
                                <w:sz w:val="16"/>
                                <w:szCs w:val="16"/>
                                <w:lang w:val="kk-KZ"/>
                              </w:rPr>
                              <w:t>Әлеуметтік-қарым-қатынастық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70306" id="_x0000_s1100" style="position:absolute;left:0;text-align:left;margin-left:228.25pt;margin-top:9.45pt;width:91.45pt;height:32.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" fillcolor="white [3201]" strokecolor="#70ad47 [3209]" strokeweight="1pt">
                <v:textbox>
                  <w:txbxContent>
                    <w:p w:rsidR="000A209D" w:rsidRPr="000B76D9" w:rsidRDefault="000A209D" w:rsidP="000A209D">
                      <w:pPr>
                        <w:rPr>
                          <w:sz w:val="16"/>
                          <w:szCs w:val="16"/>
                          <w:lang w:val="kk-KZ"/>
                        </w:rPr>
                      </w:pPr>
                      <w:r w:rsidRPr="000B76D9">
                        <w:rPr>
                          <w:b/>
                          <w:bCs/>
                          <w:sz w:val="16"/>
                          <w:szCs w:val="16"/>
                          <w:lang w:val="kk-KZ"/>
                        </w:rPr>
                        <w:t>Әлеуметтік-қарым-қатынастық</w:t>
                      </w:r>
                    </w:p>
                  </w:txbxContent>
                </v:textbox>
              </v:rect>
            </w:pict>
          </mc:Fallback>
        </mc:AlternateContent>
      </w:r>
      <w:r>
        <w:rPr>
          <w:noProof/>
          <w:sz w:val="28"/>
          <w:szCs w:val="28"/>
        </w:rPr>
        <mc:AlternateContent>
          <mc:Choice Requires="wps">
            <w:drawing>
              <wp:anchor distT="0" distB="0" distL="114300" distR="114300" simplePos="0" relativeHeight="251802624" behindDoc="0" locked="0" layoutInCell="1" allowOverlap="1" wp14:anchorId="149AD80F" wp14:editId="135F6B87">
                <wp:simplePos x="0" y="0"/>
                <wp:positionH relativeFrom="column">
                  <wp:posOffset>1839639</wp:posOffset>
                </wp:positionH>
                <wp:positionV relativeFrom="paragraph">
                  <wp:posOffset>119840</wp:posOffset>
                </wp:positionV>
                <wp:extent cx="1065749" cy="410845"/>
                <wp:effectExtent l="0" t="0" r="13970" b="8255"/>
                <wp:wrapNone/>
                <wp:docPr id="1589046312" name="Прямоугольник 9"/>
                <wp:cNvGraphicFramePr/>
                <a:graphic xmlns:a="http://schemas.openxmlformats.org/drawingml/2006/main">
                  <a:graphicData uri="http://schemas.microsoft.com/office/word/2010/wordprocessingShape">
                    <wps:wsp>
                      <wps:cNvSpPr/>
                      <wps:spPr>
                        <a:xfrm>
                          <a:off x="0" y="0"/>
                          <a:ext cx="1065749" cy="410845"/>
                        </a:xfrm>
                        <a:prstGeom prst="rect">
                          <a:avLst/>
                        </a:prstGeom>
                      </wps:spPr>
                      <wps:style>
                        <a:lnRef idx="2">
                          <a:schemeClr val="accent6"/>
                        </a:lnRef>
                        <a:fillRef idx="1">
                          <a:schemeClr val="lt1"/>
                        </a:fillRef>
                        <a:effectRef idx="0">
                          <a:schemeClr val="accent6"/>
                        </a:effectRef>
                        <a:fontRef idx="minor">
                          <a:schemeClr val="dk1"/>
                        </a:fontRef>
                      </wps:style>
                      <wps:txbx>
                        <w:txbxContent>
                          <w:p w:rsidR="000A209D" w:rsidRPr="000B76D9" w:rsidRDefault="000A209D" w:rsidP="000A209D">
                            <w:pPr>
                              <w:rPr>
                                <w:sz w:val="16"/>
                                <w:szCs w:val="16"/>
                                <w:lang w:val="kk-KZ"/>
                              </w:rPr>
                            </w:pPr>
                            <w:proofErr w:type="spellStart"/>
                            <w:r w:rsidRPr="000B76D9">
                              <w:rPr>
                                <w:b/>
                                <w:bCs/>
                                <w:sz w:val="16"/>
                                <w:szCs w:val="16"/>
                                <w:lang w:val="kk-KZ"/>
                              </w:rPr>
                              <w:t>Когнитивті</w:t>
                            </w:r>
                            <w:proofErr w:type="spellEnd"/>
                            <w:r w:rsidRPr="000B76D9">
                              <w:rPr>
                                <w:b/>
                                <w:bCs/>
                                <w:sz w:val="16"/>
                                <w:szCs w:val="16"/>
                                <w:lang w:val="kk-KZ"/>
                              </w:rPr>
                              <w:t xml:space="preserve"> интеллектуалдық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AD80F" id="_x0000_s1101" style="position:absolute;left:0;text-align:left;margin-left:144.85pt;margin-top:9.45pt;width:83.9pt;height:32.3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" fillcolor="white [3201]" strokecolor="#70ad47 [3209]" strokeweight="1pt">
                <v:textbox>
                  <w:txbxContent>
                    <w:p w:rsidR="000A209D" w:rsidRPr="000B76D9" w:rsidRDefault="000A209D" w:rsidP="000A209D">
                      <w:pPr>
                        <w:rPr>
                          <w:sz w:val="16"/>
                          <w:szCs w:val="16"/>
                          <w:lang w:val="kk-KZ"/>
                        </w:rPr>
                      </w:pPr>
                      <w:proofErr w:type="spellStart"/>
                      <w:r w:rsidRPr="000B76D9">
                        <w:rPr>
                          <w:b/>
                          <w:bCs/>
                          <w:sz w:val="16"/>
                          <w:szCs w:val="16"/>
                          <w:lang w:val="kk-KZ"/>
                        </w:rPr>
                        <w:t>Когнитивті</w:t>
                      </w:r>
                      <w:proofErr w:type="spellEnd"/>
                      <w:r w:rsidRPr="000B76D9">
                        <w:rPr>
                          <w:b/>
                          <w:bCs/>
                          <w:sz w:val="16"/>
                          <w:szCs w:val="16"/>
                          <w:lang w:val="kk-KZ"/>
                        </w:rPr>
                        <w:t xml:space="preserve"> интеллектуалдық</w:t>
                      </w:r>
                    </w:p>
                  </w:txbxContent>
                </v:textbox>
              </v:rect>
            </w:pict>
          </mc:Fallback>
        </mc:AlternateContent>
      </w:r>
      <w:r>
        <w:rPr>
          <w:noProof/>
          <w:sz w:val="28"/>
          <w:szCs w:val="28"/>
        </w:rPr>
        <mc:AlternateContent>
          <mc:Choice Requires="wps">
            <w:drawing>
              <wp:anchor distT="0" distB="0" distL="114300" distR="114300" simplePos="0" relativeHeight="251801600" behindDoc="0" locked="0" layoutInCell="1" allowOverlap="1" wp14:anchorId="4EACD6BC" wp14:editId="57B6C914">
                <wp:simplePos x="0" y="0"/>
                <wp:positionH relativeFrom="column">
                  <wp:posOffset>880439</wp:posOffset>
                </wp:positionH>
                <wp:positionV relativeFrom="paragraph">
                  <wp:posOffset>122796</wp:posOffset>
                </wp:positionV>
                <wp:extent cx="960005" cy="410845"/>
                <wp:effectExtent l="0" t="0" r="18415" b="8255"/>
                <wp:wrapNone/>
                <wp:docPr id="1291276571" name="Прямоугольник 9"/>
                <wp:cNvGraphicFramePr/>
                <a:graphic xmlns:a="http://schemas.openxmlformats.org/drawingml/2006/main">
                  <a:graphicData uri="http://schemas.microsoft.com/office/word/2010/wordprocessingShape">
                    <wps:wsp>
                      <wps:cNvSpPr/>
                      <wps:spPr>
                        <a:xfrm>
                          <a:off x="0" y="0"/>
                          <a:ext cx="960005" cy="410845"/>
                        </a:xfrm>
                        <a:prstGeom prst="rect">
                          <a:avLst/>
                        </a:prstGeom>
                      </wps:spPr>
                      <wps:style>
                        <a:lnRef idx="2">
                          <a:schemeClr val="accent6"/>
                        </a:lnRef>
                        <a:fillRef idx="1">
                          <a:schemeClr val="lt1"/>
                        </a:fillRef>
                        <a:effectRef idx="0">
                          <a:schemeClr val="accent6"/>
                        </a:effectRef>
                        <a:fontRef idx="minor">
                          <a:schemeClr val="dk1"/>
                        </a:fontRef>
                      </wps:style>
                      <wps:txbx>
                        <w:txbxContent>
                          <w:p w:rsidR="000A209D" w:rsidRPr="000B76D9" w:rsidRDefault="000A209D" w:rsidP="000A209D">
                            <w:pPr>
                              <w:rPr>
                                <w:sz w:val="16"/>
                                <w:szCs w:val="16"/>
                                <w:lang w:val="kk-KZ"/>
                              </w:rPr>
                            </w:pPr>
                            <w:proofErr w:type="spellStart"/>
                            <w:r w:rsidRPr="000B76D9">
                              <w:rPr>
                                <w:b/>
                                <w:bCs/>
                                <w:sz w:val="16"/>
                                <w:szCs w:val="16"/>
                                <w:lang w:val="kk-KZ"/>
                              </w:rPr>
                              <w:t>Мотивациялық</w:t>
                            </w:r>
                            <w:proofErr w:type="spellEnd"/>
                            <w:r w:rsidRPr="000B76D9">
                              <w:rPr>
                                <w:b/>
                                <w:bCs/>
                                <w:sz w:val="16"/>
                                <w:szCs w:val="16"/>
                                <w:lang w:val="kk-KZ"/>
                              </w:rPr>
                              <w:t xml:space="preserve"> тұлғалық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CD6BC" id="_x0000_s1102" style="position:absolute;left:0;text-align:left;margin-left:69.35pt;margin-top:9.65pt;width:75.6pt;height:32.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" fillcolor="white [3201]" strokecolor="#70ad47 [3209]" strokeweight="1pt">
                <v:textbox>
                  <w:txbxContent>
                    <w:p w:rsidR="000A209D" w:rsidRPr="000B76D9" w:rsidRDefault="000A209D" w:rsidP="000A209D">
                      <w:pPr>
                        <w:rPr>
                          <w:sz w:val="16"/>
                          <w:szCs w:val="16"/>
                          <w:lang w:val="kk-KZ"/>
                        </w:rPr>
                      </w:pPr>
                      <w:proofErr w:type="spellStart"/>
                      <w:r w:rsidRPr="000B76D9">
                        <w:rPr>
                          <w:b/>
                          <w:bCs/>
                          <w:sz w:val="16"/>
                          <w:szCs w:val="16"/>
                          <w:lang w:val="kk-KZ"/>
                        </w:rPr>
                        <w:t>Мотивациялық</w:t>
                      </w:r>
                      <w:proofErr w:type="spellEnd"/>
                      <w:r w:rsidRPr="000B76D9">
                        <w:rPr>
                          <w:b/>
                          <w:bCs/>
                          <w:sz w:val="16"/>
                          <w:szCs w:val="16"/>
                          <w:lang w:val="kk-KZ"/>
                        </w:rPr>
                        <w:t xml:space="preserve"> тұлғалық</w:t>
                      </w:r>
                    </w:p>
                  </w:txbxContent>
                </v:textbox>
              </v:rect>
            </w:pict>
          </mc:Fallback>
        </mc:AlternateContent>
      </w:r>
    </w:p>
    <w:p w:rsidR="000A209D" w:rsidRDefault="000A209D" w:rsidP="000A209D">
      <w:pPr>
        <w:pStyle w:val="ae"/>
        <w:spacing w:before="0" w:beforeAutospacing="0" w:after="0" w:afterAutospacing="0"/>
        <w:ind w:firstLine="709"/>
        <w:jc w:val="both"/>
        <w:rPr>
          <w:b/>
          <w:sz w:val="28"/>
          <w:szCs w:val="28"/>
          <w:lang w:val="kk-KZ"/>
        </w:rPr>
      </w:pPr>
    </w:p>
    <w:p w:rsidR="000A209D" w:rsidRDefault="0041785A" w:rsidP="000A209D">
      <w:pPr>
        <w:pStyle w:val="ae"/>
        <w:spacing w:before="0" w:beforeAutospacing="0" w:after="0" w:afterAutospacing="0"/>
        <w:ind w:firstLine="709"/>
        <w:jc w:val="both"/>
        <w:rPr>
          <w:b/>
          <w:sz w:val="28"/>
          <w:szCs w:val="28"/>
          <w:lang w:val="kk-KZ"/>
        </w:rPr>
      </w:pPr>
      <w:r>
        <w:rPr>
          <w:noProof/>
          <w:sz w:val="28"/>
          <w:szCs w:val="28"/>
        </w:rPr>
        <mc:AlternateContent>
          <mc:Choice Requires="wps">
            <w:drawing>
              <wp:anchor distT="0" distB="0" distL="114300" distR="114300" simplePos="0" relativeHeight="251806720" behindDoc="0" locked="0" layoutInCell="1" allowOverlap="1" wp14:anchorId="7C8015AA" wp14:editId="58CC0AA0">
                <wp:simplePos x="0" y="0"/>
                <wp:positionH relativeFrom="column">
                  <wp:posOffset>1153577</wp:posOffset>
                </wp:positionH>
                <wp:positionV relativeFrom="paragraph">
                  <wp:posOffset>185026</wp:posOffset>
                </wp:positionV>
                <wp:extent cx="4528857" cy="317400"/>
                <wp:effectExtent l="25400" t="25400" r="30480" b="26035"/>
                <wp:wrapNone/>
                <wp:docPr id="487136532" name="Скругленный прямоугольник 4"/>
                <wp:cNvGraphicFramePr/>
                <a:graphic xmlns:a="http://schemas.openxmlformats.org/drawingml/2006/main">
                  <a:graphicData uri="http://schemas.microsoft.com/office/word/2010/wordprocessingShape">
                    <wps:wsp>
                      <wps:cNvSpPr/>
                      <wps:spPr>
                        <a:xfrm>
                          <a:off x="0" y="0"/>
                          <a:ext cx="4528857" cy="317400"/>
                        </a:xfrm>
                        <a:prstGeom prst="roundRect">
                          <a:avLst/>
                        </a:prstGeom>
                        <a:ln w="44450">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0A209D" w:rsidRPr="00D6361E" w:rsidRDefault="000A209D" w:rsidP="000A209D">
                            <w:pPr>
                              <w:jc w:val="center"/>
                              <w:rPr>
                                <w:sz w:val="20"/>
                                <w:szCs w:val="20"/>
                                <w:lang w:val="kk-KZ"/>
                                <w14:textOutline w14:w="9525" w14:cap="rnd" w14:cmpd="sng" w14:algn="ctr">
                                  <w14:noFill/>
                                  <w14:prstDash w14:val="solid"/>
                                  <w14:bevel/>
                                </w14:textOutline>
                              </w:rPr>
                            </w:pPr>
                            <w:r>
                              <w:rPr>
                                <w:sz w:val="20"/>
                                <w:szCs w:val="20"/>
                                <w:lang w:val="kk-KZ"/>
                                <w14:textOutline w14:w="9525" w14:cap="rnd" w14:cmpd="sng" w14:algn="ctr">
                                  <w14:noFill/>
                                  <w14:prstDash w14:val="solid"/>
                                  <w14:bevel/>
                                </w14:textOutline>
                              </w:rPr>
                              <w:t>Студенттердің өзіндік жұмысты орындау  деңгейлері</w:t>
                            </w:r>
                            <w:r w:rsidRPr="00D6361E">
                              <w:rPr>
                                <w:sz w:val="20"/>
                                <w:szCs w:val="20"/>
                                <w:lang w:val="kk-KZ"/>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8015AA" id="_x0000_s1103" style="position:absolute;left:0;text-align:left;margin-left:90.85pt;margin-top:14.55pt;width:356.6pt;height: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" fillcolor="white [3201]" strokecolor="#ffc000" strokeweight="3.5pt">
                <v:stroke joinstyle="miter"/>
                <v:textbox>
                  <w:txbxContent>
                    <w:p w:rsidR="000A209D" w:rsidRPr="00D6361E" w:rsidRDefault="000A209D" w:rsidP="000A209D">
                      <w:pPr>
                        <w:jc w:val="center"/>
                        <w:rPr>
                          <w:sz w:val="20"/>
                          <w:szCs w:val="20"/>
                          <w:lang w:val="kk-KZ"/>
                          <w14:textOutline w14:w="9525" w14:cap="rnd" w14:cmpd="sng" w14:algn="ctr">
                            <w14:noFill/>
                            <w14:prstDash w14:val="solid"/>
                            <w14:bevel/>
                          </w14:textOutline>
                        </w:rPr>
                      </w:pPr>
                      <w:r>
                        <w:rPr>
                          <w:sz w:val="20"/>
                          <w:szCs w:val="20"/>
                          <w:lang w:val="kk-KZ"/>
                          <w14:textOutline w14:w="9525" w14:cap="rnd" w14:cmpd="sng" w14:algn="ctr">
                            <w14:noFill/>
                            <w14:prstDash w14:val="solid"/>
                            <w14:bevel/>
                          </w14:textOutline>
                        </w:rPr>
                        <w:t>Студенттердің өзіндік жұмысты орындау  деңгейлері</w:t>
                      </w:r>
                      <w:r w:rsidRPr="00D6361E">
                        <w:rPr>
                          <w:sz w:val="20"/>
                          <w:szCs w:val="20"/>
                          <w:lang w:val="kk-KZ"/>
                          <w14:textOutline w14:w="9525" w14:cap="rnd" w14:cmpd="sng" w14:algn="ctr">
                            <w14:noFill/>
                            <w14:prstDash w14:val="solid"/>
                            <w14:bevel/>
                          </w14:textOutline>
                        </w:rPr>
                        <w:t xml:space="preserve"> </w:t>
                      </w:r>
                    </w:p>
                  </w:txbxContent>
                </v:textbox>
              </v:roundrect>
            </w:pict>
          </mc:Fallback>
        </mc:AlternateContent>
      </w:r>
    </w:p>
    <w:p w:rsidR="000A209D" w:rsidRDefault="000A209D" w:rsidP="000A209D">
      <w:pPr>
        <w:pStyle w:val="ae"/>
        <w:spacing w:before="0" w:beforeAutospacing="0" w:after="0" w:afterAutospacing="0"/>
        <w:ind w:firstLine="709"/>
        <w:jc w:val="both"/>
        <w:rPr>
          <w:b/>
          <w:sz w:val="28"/>
          <w:szCs w:val="28"/>
          <w:lang w:val="kk-KZ"/>
        </w:rPr>
      </w:pPr>
    </w:p>
    <w:p w:rsidR="000A209D" w:rsidRDefault="0041785A" w:rsidP="000A209D">
      <w:pPr>
        <w:pStyle w:val="ae"/>
        <w:spacing w:before="0" w:beforeAutospacing="0" w:after="0" w:afterAutospacing="0"/>
        <w:ind w:firstLine="709"/>
        <w:jc w:val="both"/>
        <w:rPr>
          <w:b/>
          <w:sz w:val="28"/>
          <w:szCs w:val="28"/>
          <w:lang w:val="kk-KZ"/>
        </w:rPr>
      </w:pPr>
      <w:r>
        <w:rPr>
          <w:noProof/>
          <w:sz w:val="28"/>
          <w:szCs w:val="28"/>
        </w:rPr>
        <mc:AlternateContent>
          <mc:Choice Requires="wps">
            <w:drawing>
              <wp:anchor distT="0" distB="0" distL="114300" distR="114300" simplePos="0" relativeHeight="251777024" behindDoc="0" locked="0" layoutInCell="1" allowOverlap="1" wp14:anchorId="1A4CFBDB" wp14:editId="1666B024">
                <wp:simplePos x="0" y="0"/>
                <wp:positionH relativeFrom="column">
                  <wp:posOffset>130657</wp:posOffset>
                </wp:positionH>
                <wp:positionV relativeFrom="paragraph">
                  <wp:posOffset>172216</wp:posOffset>
                </wp:positionV>
                <wp:extent cx="453390" cy="1847719"/>
                <wp:effectExtent l="0" t="0" r="16510" b="6985"/>
                <wp:wrapNone/>
                <wp:docPr id="616535665" name="Прямоугольник 3"/>
                <wp:cNvGraphicFramePr/>
                <a:graphic xmlns:a="http://schemas.openxmlformats.org/drawingml/2006/main">
                  <a:graphicData uri="http://schemas.microsoft.com/office/word/2010/wordprocessingShape">
                    <wps:wsp>
                      <wps:cNvSpPr/>
                      <wps:spPr>
                        <a:xfrm>
                          <a:off x="0" y="0"/>
                          <a:ext cx="453390" cy="1847719"/>
                        </a:xfrm>
                        <a:prstGeom prst="rect">
                          <a:avLst/>
                        </a:prstGeom>
                        <a:solidFill>
                          <a:srgbClr val="94C2EA"/>
                        </a:solidFill>
                      </wps:spPr>
                      <wps:style>
                        <a:lnRef idx="2">
                          <a:schemeClr val="accent1">
                            <a:shade val="15000"/>
                          </a:schemeClr>
                        </a:lnRef>
                        <a:fillRef idx="1">
                          <a:schemeClr val="accent1"/>
                        </a:fillRef>
                        <a:effectRef idx="0">
                          <a:schemeClr val="accent1"/>
                        </a:effectRef>
                        <a:fontRef idx="minor">
                          <a:schemeClr val="lt1"/>
                        </a:fontRef>
                      </wps:style>
                      <wps:txbx>
                        <w:txbxContent>
                          <w:p w:rsidR="000A209D" w:rsidRPr="00F57F89" w:rsidRDefault="000A209D" w:rsidP="000A209D">
                            <w:pPr>
                              <w:jc w:val="center"/>
                              <w:rPr>
                                <w:color w:val="000000" w:themeColor="text1"/>
                                <w:lang w:val="kk-KZ"/>
                              </w:rPr>
                            </w:pPr>
                            <w:r>
                              <w:rPr>
                                <w:color w:val="000000" w:themeColor="text1"/>
                                <w:lang w:val="kk-KZ"/>
                              </w:rPr>
                              <w:t>Бағалаушылық</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4CFBDB" id="_x0000_s1104" style="position:absolute;left:0;text-align:left;margin-left:10.3pt;margin-top:13.55pt;width:35.7pt;height:145.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" fillcolor="#94c2ea" strokecolor="#09101d [484]" strokeweight="1pt">
                <v:textbox style="layout-flow:vertical;mso-layout-flow-alt:bottom-to-top">
                  <w:txbxContent>
                    <w:p w:rsidR="000A209D" w:rsidRPr="00F57F89" w:rsidRDefault="000A209D" w:rsidP="000A209D">
                      <w:pPr>
                        <w:jc w:val="center"/>
                        <w:rPr>
                          <w:color w:val="000000" w:themeColor="text1"/>
                          <w:lang w:val="kk-KZ"/>
                        </w:rPr>
                      </w:pPr>
                      <w:r>
                        <w:rPr>
                          <w:color w:val="000000" w:themeColor="text1"/>
                          <w:lang w:val="kk-KZ"/>
                        </w:rPr>
                        <w:t>Бағалаушылық</w:t>
                      </w:r>
                    </w:p>
                  </w:txbxContent>
                </v:textbox>
              </v:rect>
            </w:pict>
          </mc:Fallback>
        </mc:AlternateContent>
      </w:r>
      <w:r>
        <w:rPr>
          <w:noProof/>
          <w:sz w:val="28"/>
          <w:szCs w:val="28"/>
        </w:rPr>
        <mc:AlternateContent>
          <mc:Choice Requires="wps">
            <w:drawing>
              <wp:anchor distT="0" distB="0" distL="114300" distR="114300" simplePos="0" relativeHeight="251812864" behindDoc="0" locked="0" layoutInCell="1" allowOverlap="1" wp14:anchorId="26C07D4F" wp14:editId="419409BB">
                <wp:simplePos x="0" y="0"/>
                <wp:positionH relativeFrom="column">
                  <wp:posOffset>4693285</wp:posOffset>
                </wp:positionH>
                <wp:positionV relativeFrom="paragraph">
                  <wp:posOffset>122467</wp:posOffset>
                </wp:positionV>
                <wp:extent cx="959485" cy="1288415"/>
                <wp:effectExtent l="0" t="0" r="18415" b="6985"/>
                <wp:wrapNone/>
                <wp:docPr id="1020531353" name="Прямоугольник 9"/>
                <wp:cNvGraphicFramePr/>
                <a:graphic xmlns:a="http://schemas.openxmlformats.org/drawingml/2006/main">
                  <a:graphicData uri="http://schemas.microsoft.com/office/word/2010/wordprocessingShape">
                    <wps:wsp>
                      <wps:cNvSpPr/>
                      <wps:spPr>
                        <a:xfrm>
                          <a:off x="0" y="0"/>
                          <a:ext cx="959485" cy="1288415"/>
                        </a:xfrm>
                        <a:prstGeom prst="rect">
                          <a:avLst/>
                        </a:prstGeom>
                      </wps:spPr>
                      <wps:style>
                        <a:lnRef idx="2">
                          <a:schemeClr val="accent6"/>
                        </a:lnRef>
                        <a:fillRef idx="1">
                          <a:schemeClr val="lt1"/>
                        </a:fillRef>
                        <a:effectRef idx="0">
                          <a:schemeClr val="accent6"/>
                        </a:effectRef>
                        <a:fontRef idx="minor">
                          <a:schemeClr val="dk1"/>
                        </a:fontRef>
                      </wps:style>
                      <wps:txbx>
                        <w:txbxContent>
                          <w:p w:rsidR="000A209D" w:rsidRPr="00A86450" w:rsidRDefault="000A209D" w:rsidP="000A209D">
                            <w:pPr>
                              <w:rPr>
                                <w:b/>
                                <w:bCs/>
                                <w:sz w:val="16"/>
                                <w:szCs w:val="16"/>
                                <w:lang w:val="kk-KZ"/>
                              </w:rPr>
                            </w:pPr>
                            <w:r w:rsidRPr="00A86450">
                              <w:rPr>
                                <w:b/>
                                <w:bCs/>
                                <w:sz w:val="16"/>
                                <w:szCs w:val="16"/>
                                <w:lang w:val="kk-KZ"/>
                              </w:rPr>
                              <w:t>Жоғары деңгей</w:t>
                            </w:r>
                            <w:r>
                              <w:rPr>
                                <w:b/>
                                <w:bCs/>
                                <w:sz w:val="16"/>
                                <w:szCs w:val="16"/>
                                <w:lang w:val="kk-KZ"/>
                              </w:rPr>
                              <w:t>-</w:t>
                            </w:r>
                            <w:r w:rsidRPr="00691A14">
                              <w:rPr>
                                <w:sz w:val="16"/>
                                <w:szCs w:val="16"/>
                                <w:lang w:val="kk-KZ"/>
                              </w:rPr>
                              <w:t>білік пен дағдылары дамыған.</w:t>
                            </w:r>
                            <w:r>
                              <w:rPr>
                                <w:b/>
                                <w:bCs/>
                                <w:sz w:val="16"/>
                                <w:szCs w:val="16"/>
                                <w:lang w:val="kk-KZ"/>
                              </w:rPr>
                              <w:t xml:space="preserve"> </w:t>
                            </w:r>
                            <w:r w:rsidRPr="00691A14">
                              <w:rPr>
                                <w:sz w:val="16"/>
                                <w:szCs w:val="16"/>
                                <w:lang w:val="kk-KZ"/>
                              </w:rPr>
                              <w:t>Тапсырмаларды әр кез дұрыс орындайды,</w:t>
                            </w:r>
                            <w:r>
                              <w:rPr>
                                <w:b/>
                                <w:bCs/>
                                <w:sz w:val="16"/>
                                <w:szCs w:val="16"/>
                                <w:lang w:val="kk-KZ"/>
                              </w:rPr>
                              <w:t xml:space="preserve"> </w:t>
                            </w:r>
                            <w:r w:rsidRPr="00691A14">
                              <w:rPr>
                                <w:sz w:val="16"/>
                                <w:szCs w:val="16"/>
                                <w:lang w:val="kk-KZ"/>
                              </w:rPr>
                              <w:t>ұ</w:t>
                            </w:r>
                            <w:r w:rsidRPr="00691A14">
                              <w:rPr>
                                <w:sz w:val="15"/>
                                <w:szCs w:val="15"/>
                                <w:lang w:val="kk-KZ"/>
                              </w:rPr>
                              <w:t>тымды және шығармашыл орында</w:t>
                            </w:r>
                            <w:r>
                              <w:rPr>
                                <w:sz w:val="15"/>
                                <w:szCs w:val="15"/>
                                <w:lang w:val="kk-KZ"/>
                              </w:rPr>
                              <w:t>йд</w:t>
                            </w:r>
                            <w:r w:rsidRPr="00691A14">
                              <w:rPr>
                                <w:sz w:val="15"/>
                                <w:szCs w:val="15"/>
                                <w:lang w:val="kk-KZ"/>
                              </w:rPr>
                              <w:t>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07D4F" id="_x0000_s1105" style="position:absolute;left:0;text-align:left;margin-left:369.55pt;margin-top:9.65pt;width:75.55pt;height:101.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" fillcolor="white [3201]" strokecolor="#70ad47 [3209]" strokeweight="1pt">
                <v:textbox>
                  <w:txbxContent>
                    <w:p w:rsidR="000A209D" w:rsidRPr="00A86450" w:rsidRDefault="000A209D" w:rsidP="000A209D">
                      <w:pPr>
                        <w:rPr>
                          <w:b/>
                          <w:bCs/>
                          <w:sz w:val="16"/>
                          <w:szCs w:val="16"/>
                          <w:lang w:val="kk-KZ"/>
                        </w:rPr>
                      </w:pPr>
                      <w:r w:rsidRPr="00A86450">
                        <w:rPr>
                          <w:b/>
                          <w:bCs/>
                          <w:sz w:val="16"/>
                          <w:szCs w:val="16"/>
                          <w:lang w:val="kk-KZ"/>
                        </w:rPr>
                        <w:t>Жоғары деңгей</w:t>
                      </w:r>
                      <w:r>
                        <w:rPr>
                          <w:b/>
                          <w:bCs/>
                          <w:sz w:val="16"/>
                          <w:szCs w:val="16"/>
                          <w:lang w:val="kk-KZ"/>
                        </w:rPr>
                        <w:t>-</w:t>
                      </w:r>
                      <w:r w:rsidRPr="00691A14">
                        <w:rPr>
                          <w:sz w:val="16"/>
                          <w:szCs w:val="16"/>
                          <w:lang w:val="kk-KZ"/>
                        </w:rPr>
                        <w:t>білік пен дағдылары дамыған.</w:t>
                      </w:r>
                      <w:r>
                        <w:rPr>
                          <w:b/>
                          <w:bCs/>
                          <w:sz w:val="16"/>
                          <w:szCs w:val="16"/>
                          <w:lang w:val="kk-KZ"/>
                        </w:rPr>
                        <w:t xml:space="preserve"> </w:t>
                      </w:r>
                      <w:r w:rsidRPr="00691A14">
                        <w:rPr>
                          <w:sz w:val="16"/>
                          <w:szCs w:val="16"/>
                          <w:lang w:val="kk-KZ"/>
                        </w:rPr>
                        <w:t>Тапсырмаларды әр кез дұрыс орындайды,</w:t>
                      </w:r>
                      <w:r>
                        <w:rPr>
                          <w:b/>
                          <w:bCs/>
                          <w:sz w:val="16"/>
                          <w:szCs w:val="16"/>
                          <w:lang w:val="kk-KZ"/>
                        </w:rPr>
                        <w:t xml:space="preserve"> </w:t>
                      </w:r>
                      <w:r w:rsidRPr="00691A14">
                        <w:rPr>
                          <w:sz w:val="16"/>
                          <w:szCs w:val="16"/>
                          <w:lang w:val="kk-KZ"/>
                        </w:rPr>
                        <w:t>ұ</w:t>
                      </w:r>
                      <w:r w:rsidRPr="00691A14">
                        <w:rPr>
                          <w:sz w:val="15"/>
                          <w:szCs w:val="15"/>
                          <w:lang w:val="kk-KZ"/>
                        </w:rPr>
                        <w:t>тымды және шығармашыл орында</w:t>
                      </w:r>
                      <w:r>
                        <w:rPr>
                          <w:sz w:val="15"/>
                          <w:szCs w:val="15"/>
                          <w:lang w:val="kk-KZ"/>
                        </w:rPr>
                        <w:t>йд</w:t>
                      </w:r>
                      <w:r w:rsidRPr="00691A14">
                        <w:rPr>
                          <w:sz w:val="15"/>
                          <w:szCs w:val="15"/>
                          <w:lang w:val="kk-KZ"/>
                        </w:rPr>
                        <w:t>ы</w:t>
                      </w:r>
                    </w:p>
                  </w:txbxContent>
                </v:textbox>
              </v:rect>
            </w:pict>
          </mc:Fallback>
        </mc:AlternateContent>
      </w:r>
      <w:r>
        <w:rPr>
          <w:noProof/>
          <w:sz w:val="28"/>
          <w:szCs w:val="28"/>
        </w:rPr>
        <mc:AlternateContent>
          <mc:Choice Requires="wps">
            <w:drawing>
              <wp:anchor distT="0" distB="0" distL="114300" distR="114300" simplePos="0" relativeHeight="251811840" behindDoc="0" locked="0" layoutInCell="1" allowOverlap="1" wp14:anchorId="67461017" wp14:editId="05E4354D">
                <wp:simplePos x="0" y="0"/>
                <wp:positionH relativeFrom="column">
                  <wp:posOffset>3740150</wp:posOffset>
                </wp:positionH>
                <wp:positionV relativeFrom="paragraph">
                  <wp:posOffset>126912</wp:posOffset>
                </wp:positionV>
                <wp:extent cx="959485" cy="1285240"/>
                <wp:effectExtent l="0" t="0" r="18415" b="10160"/>
                <wp:wrapNone/>
                <wp:docPr id="93159060" name="Прямоугольник 9"/>
                <wp:cNvGraphicFramePr/>
                <a:graphic xmlns:a="http://schemas.openxmlformats.org/drawingml/2006/main">
                  <a:graphicData uri="http://schemas.microsoft.com/office/word/2010/wordprocessingShape">
                    <wps:wsp>
                      <wps:cNvSpPr/>
                      <wps:spPr>
                        <a:xfrm>
                          <a:off x="0" y="0"/>
                          <a:ext cx="959485" cy="1285240"/>
                        </a:xfrm>
                        <a:prstGeom prst="rect">
                          <a:avLst/>
                        </a:prstGeom>
                      </wps:spPr>
                      <wps:style>
                        <a:lnRef idx="2">
                          <a:schemeClr val="accent6"/>
                        </a:lnRef>
                        <a:fillRef idx="1">
                          <a:schemeClr val="lt1"/>
                        </a:fillRef>
                        <a:effectRef idx="0">
                          <a:schemeClr val="accent6"/>
                        </a:effectRef>
                        <a:fontRef idx="minor">
                          <a:schemeClr val="dk1"/>
                        </a:fontRef>
                      </wps:style>
                      <wps:txbx>
                        <w:txbxContent>
                          <w:p w:rsidR="000A209D" w:rsidRPr="00691A14" w:rsidRDefault="000A209D" w:rsidP="000A209D">
                            <w:pPr>
                              <w:rPr>
                                <w:sz w:val="15"/>
                                <w:szCs w:val="15"/>
                                <w:lang w:val="kk-KZ"/>
                              </w:rPr>
                            </w:pPr>
                            <w:r w:rsidRPr="00691A14">
                              <w:rPr>
                                <w:b/>
                                <w:bCs/>
                                <w:sz w:val="15"/>
                                <w:szCs w:val="15"/>
                                <w:lang w:val="kk-KZ"/>
                              </w:rPr>
                              <w:t>Орташа деңгейден жоғары</w:t>
                            </w:r>
                            <w:r w:rsidRPr="00691A14">
                              <w:rPr>
                                <w:sz w:val="15"/>
                                <w:szCs w:val="15"/>
                                <w:lang w:val="kk-KZ"/>
                              </w:rPr>
                              <w:t xml:space="preserve"> </w:t>
                            </w:r>
                            <w:r w:rsidRPr="00691A14">
                              <w:rPr>
                                <w:b/>
                                <w:bCs/>
                                <w:sz w:val="15"/>
                                <w:szCs w:val="15"/>
                                <w:lang w:val="kk-KZ"/>
                              </w:rPr>
                              <w:t>деңгей-</w:t>
                            </w:r>
                            <w:r w:rsidRPr="00691A14">
                              <w:rPr>
                                <w:sz w:val="15"/>
                                <w:szCs w:val="15"/>
                                <w:lang w:val="kk-KZ"/>
                              </w:rPr>
                              <w:t>өз бетінше істейтін дағдылары дамыған. Тапсырмаларды әр кез  ұтымды және шығармашыл орындамайды</w:t>
                            </w:r>
                          </w:p>
                          <w:p w:rsidR="000A209D" w:rsidRPr="00691A14" w:rsidRDefault="000A209D" w:rsidP="000A209D">
                            <w:pPr>
                              <w:rPr>
                                <w:sz w:val="15"/>
                                <w:szCs w:val="15"/>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61017" id="_x0000_s1106" style="position:absolute;left:0;text-align:left;margin-left:294.5pt;margin-top:10pt;width:75.55pt;height:101.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" fillcolor="white [3201]" strokecolor="#70ad47 [3209]" strokeweight="1pt">
                <v:textbox>
                  <w:txbxContent>
                    <w:p w:rsidR="000A209D" w:rsidRPr="00691A14" w:rsidRDefault="000A209D" w:rsidP="000A209D">
                      <w:pPr>
                        <w:rPr>
                          <w:sz w:val="15"/>
                          <w:szCs w:val="15"/>
                          <w:lang w:val="kk-KZ"/>
                        </w:rPr>
                      </w:pPr>
                      <w:r w:rsidRPr="00691A14">
                        <w:rPr>
                          <w:b/>
                          <w:bCs/>
                          <w:sz w:val="15"/>
                          <w:szCs w:val="15"/>
                          <w:lang w:val="kk-KZ"/>
                        </w:rPr>
                        <w:t>Орташа деңгейден жоғары</w:t>
                      </w:r>
                      <w:r w:rsidRPr="00691A14">
                        <w:rPr>
                          <w:sz w:val="15"/>
                          <w:szCs w:val="15"/>
                          <w:lang w:val="kk-KZ"/>
                        </w:rPr>
                        <w:t xml:space="preserve"> </w:t>
                      </w:r>
                      <w:r w:rsidRPr="00691A14">
                        <w:rPr>
                          <w:b/>
                          <w:bCs/>
                          <w:sz w:val="15"/>
                          <w:szCs w:val="15"/>
                          <w:lang w:val="kk-KZ"/>
                        </w:rPr>
                        <w:t>деңгей-</w:t>
                      </w:r>
                      <w:r w:rsidRPr="00691A14">
                        <w:rPr>
                          <w:sz w:val="15"/>
                          <w:szCs w:val="15"/>
                          <w:lang w:val="kk-KZ"/>
                        </w:rPr>
                        <w:t>өз бетінше істейтін дағдылары дамыған. Тапсырмаларды әр кез  ұтымды және шығармашыл орындамайды</w:t>
                      </w:r>
                    </w:p>
                    <w:p w:rsidR="000A209D" w:rsidRPr="00691A14" w:rsidRDefault="000A209D" w:rsidP="000A209D">
                      <w:pPr>
                        <w:rPr>
                          <w:sz w:val="15"/>
                          <w:szCs w:val="15"/>
                          <w:lang w:val="kk-KZ"/>
                        </w:rPr>
                      </w:pPr>
                    </w:p>
                  </w:txbxContent>
                </v:textbox>
              </v:rect>
            </w:pict>
          </mc:Fallback>
        </mc:AlternateContent>
      </w:r>
      <w:r>
        <w:rPr>
          <w:noProof/>
          <w:sz w:val="28"/>
          <w:szCs w:val="28"/>
        </w:rPr>
        <mc:AlternateContent>
          <mc:Choice Requires="wps">
            <w:drawing>
              <wp:anchor distT="0" distB="0" distL="114300" distR="114300" simplePos="0" relativeHeight="251810816" behindDoc="0" locked="0" layoutInCell="1" allowOverlap="1" wp14:anchorId="700C54F3" wp14:editId="2423DCE0">
                <wp:simplePos x="0" y="0"/>
                <wp:positionH relativeFrom="column">
                  <wp:posOffset>2800985</wp:posOffset>
                </wp:positionH>
                <wp:positionV relativeFrom="paragraph">
                  <wp:posOffset>131314</wp:posOffset>
                </wp:positionV>
                <wp:extent cx="959485" cy="1284542"/>
                <wp:effectExtent l="0" t="0" r="18415" b="11430"/>
                <wp:wrapNone/>
                <wp:docPr id="1246370404" name="Прямоугольник 9"/>
                <wp:cNvGraphicFramePr/>
                <a:graphic xmlns:a="http://schemas.openxmlformats.org/drawingml/2006/main">
                  <a:graphicData uri="http://schemas.microsoft.com/office/word/2010/wordprocessingShape">
                    <wps:wsp>
                      <wps:cNvSpPr/>
                      <wps:spPr>
                        <a:xfrm>
                          <a:off x="0" y="0"/>
                          <a:ext cx="959485" cy="1284542"/>
                        </a:xfrm>
                        <a:prstGeom prst="rect">
                          <a:avLst/>
                        </a:prstGeom>
                      </wps:spPr>
                      <wps:style>
                        <a:lnRef idx="2">
                          <a:schemeClr val="accent6"/>
                        </a:lnRef>
                        <a:fillRef idx="1">
                          <a:schemeClr val="lt1"/>
                        </a:fillRef>
                        <a:effectRef idx="0">
                          <a:schemeClr val="accent6"/>
                        </a:effectRef>
                        <a:fontRef idx="minor">
                          <a:schemeClr val="dk1"/>
                        </a:fontRef>
                      </wps:style>
                      <wps:txbx>
                        <w:txbxContent>
                          <w:p w:rsidR="000A209D" w:rsidRDefault="000A209D" w:rsidP="000A209D">
                            <w:pPr>
                              <w:rPr>
                                <w:b/>
                                <w:bCs/>
                                <w:sz w:val="16"/>
                                <w:szCs w:val="16"/>
                                <w:lang w:val="kk-KZ"/>
                              </w:rPr>
                            </w:pPr>
                            <w:r w:rsidRPr="00A86450">
                              <w:rPr>
                                <w:b/>
                                <w:bCs/>
                                <w:sz w:val="16"/>
                                <w:szCs w:val="16"/>
                                <w:lang w:val="kk-KZ"/>
                              </w:rPr>
                              <w:t>Орташа деңгей</w:t>
                            </w:r>
                            <w:r>
                              <w:rPr>
                                <w:b/>
                                <w:bCs/>
                                <w:sz w:val="16"/>
                                <w:szCs w:val="16"/>
                                <w:lang w:val="kk-KZ"/>
                              </w:rPr>
                              <w:t xml:space="preserve">- </w:t>
                            </w:r>
                          </w:p>
                          <w:p w:rsidR="000A209D" w:rsidRPr="00A86450" w:rsidRDefault="000A209D" w:rsidP="000A209D">
                            <w:pPr>
                              <w:rPr>
                                <w:b/>
                                <w:bCs/>
                                <w:sz w:val="16"/>
                                <w:szCs w:val="16"/>
                                <w:lang w:val="kk-KZ"/>
                              </w:rPr>
                            </w:pPr>
                            <w:r>
                              <w:rPr>
                                <w:sz w:val="16"/>
                                <w:szCs w:val="16"/>
                                <w:lang w:val="kk-KZ"/>
                              </w:rPr>
                              <w:t>өз бетінше істейтін  білік және дағдылары дамыған. Тапсырмаларды орындағанда ауыртпалықпен көп уақыт жұмсайды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C54F3" id="_x0000_s1107" style="position:absolute;left:0;text-align:left;margin-left:220.55pt;margin-top:10.35pt;width:75.55pt;height:101.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" fillcolor="white [3201]" strokecolor="#70ad47 [3209]" strokeweight="1pt">
                <v:textbox>
                  <w:txbxContent>
                    <w:p w:rsidR="000A209D" w:rsidRDefault="000A209D" w:rsidP="000A209D">
                      <w:pPr>
                        <w:rPr>
                          <w:b/>
                          <w:bCs/>
                          <w:sz w:val="16"/>
                          <w:szCs w:val="16"/>
                          <w:lang w:val="kk-KZ"/>
                        </w:rPr>
                      </w:pPr>
                      <w:r w:rsidRPr="00A86450">
                        <w:rPr>
                          <w:b/>
                          <w:bCs/>
                          <w:sz w:val="16"/>
                          <w:szCs w:val="16"/>
                          <w:lang w:val="kk-KZ"/>
                        </w:rPr>
                        <w:t>Орташа деңгей</w:t>
                      </w:r>
                      <w:r>
                        <w:rPr>
                          <w:b/>
                          <w:bCs/>
                          <w:sz w:val="16"/>
                          <w:szCs w:val="16"/>
                          <w:lang w:val="kk-KZ"/>
                        </w:rPr>
                        <w:t xml:space="preserve">- </w:t>
                      </w:r>
                    </w:p>
                    <w:p w:rsidR="000A209D" w:rsidRPr="00A86450" w:rsidRDefault="000A209D" w:rsidP="000A209D">
                      <w:pPr>
                        <w:rPr>
                          <w:b/>
                          <w:bCs/>
                          <w:sz w:val="16"/>
                          <w:szCs w:val="16"/>
                          <w:lang w:val="kk-KZ"/>
                        </w:rPr>
                      </w:pPr>
                      <w:r>
                        <w:rPr>
                          <w:sz w:val="16"/>
                          <w:szCs w:val="16"/>
                          <w:lang w:val="kk-KZ"/>
                        </w:rPr>
                        <w:t>өз бетінше істейтін  білік және дағдылары дамыған. Тапсырмаларды орындағанда ауыртпалықпен көп уақыт жұмсайды</w:t>
                      </w:r>
                    </w:p>
                  </w:txbxContent>
                </v:textbox>
              </v:rect>
            </w:pict>
          </mc:Fallback>
        </mc:AlternateContent>
      </w:r>
      <w:r>
        <w:rPr>
          <w:noProof/>
          <w:sz w:val="28"/>
          <w:szCs w:val="28"/>
        </w:rPr>
        <mc:AlternateContent>
          <mc:Choice Requires="wps">
            <w:drawing>
              <wp:anchor distT="0" distB="0" distL="114300" distR="114300" simplePos="0" relativeHeight="251809792" behindDoc="0" locked="0" layoutInCell="1" allowOverlap="1" wp14:anchorId="0FBBCC82" wp14:editId="32A14622">
                <wp:simplePos x="0" y="0"/>
                <wp:positionH relativeFrom="column">
                  <wp:posOffset>1842135</wp:posOffset>
                </wp:positionH>
                <wp:positionV relativeFrom="paragraph">
                  <wp:posOffset>128182</wp:posOffset>
                </wp:positionV>
                <wp:extent cx="959485" cy="1285875"/>
                <wp:effectExtent l="0" t="0" r="18415" b="9525"/>
                <wp:wrapNone/>
                <wp:docPr id="162783954" name="Прямоугольник 9"/>
                <wp:cNvGraphicFramePr/>
                <a:graphic xmlns:a="http://schemas.openxmlformats.org/drawingml/2006/main">
                  <a:graphicData uri="http://schemas.microsoft.com/office/word/2010/wordprocessingShape">
                    <wps:wsp>
                      <wps:cNvSpPr/>
                      <wps:spPr>
                        <a:xfrm>
                          <a:off x="0" y="0"/>
                          <a:ext cx="959485" cy="1285875"/>
                        </a:xfrm>
                        <a:prstGeom prst="rect">
                          <a:avLst/>
                        </a:prstGeom>
                      </wps:spPr>
                      <wps:style>
                        <a:lnRef idx="2">
                          <a:schemeClr val="accent6"/>
                        </a:lnRef>
                        <a:fillRef idx="1">
                          <a:schemeClr val="lt1"/>
                        </a:fillRef>
                        <a:effectRef idx="0">
                          <a:schemeClr val="accent6"/>
                        </a:effectRef>
                        <a:fontRef idx="minor">
                          <a:schemeClr val="dk1"/>
                        </a:fontRef>
                      </wps:style>
                      <wps:txbx>
                        <w:txbxContent>
                          <w:p w:rsidR="000A209D" w:rsidRPr="0019353A" w:rsidRDefault="000A209D" w:rsidP="000A209D">
                            <w:pPr>
                              <w:rPr>
                                <w:sz w:val="16"/>
                                <w:szCs w:val="16"/>
                                <w:lang w:val="kk-KZ"/>
                              </w:rPr>
                            </w:pPr>
                            <w:r w:rsidRPr="00A86450">
                              <w:rPr>
                                <w:b/>
                                <w:bCs/>
                                <w:sz w:val="16"/>
                                <w:szCs w:val="16"/>
                                <w:lang w:val="kk-KZ"/>
                              </w:rPr>
                              <w:t>Орташадан төмен деңгей</w:t>
                            </w:r>
                            <w:r>
                              <w:rPr>
                                <w:sz w:val="16"/>
                                <w:szCs w:val="16"/>
                                <w:lang w:val="kk-KZ"/>
                              </w:rPr>
                              <w:t>-Студент тапсырмаларды ауыртпалықпен, үшінші тараптың көмегі бойынша, орта деңгейдегі дағдылар өздігінен дамиды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BCC82" id="_x0000_s1108" style="position:absolute;left:0;text-align:left;margin-left:145.05pt;margin-top:10.1pt;width:75.55pt;height:101.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" fillcolor="white [3201]" strokecolor="#70ad47 [3209]" strokeweight="1pt">
                <v:textbox>
                  <w:txbxContent>
                    <w:p w:rsidR="000A209D" w:rsidRPr="0019353A" w:rsidRDefault="000A209D" w:rsidP="000A209D">
                      <w:pPr>
                        <w:rPr>
                          <w:sz w:val="16"/>
                          <w:szCs w:val="16"/>
                          <w:lang w:val="kk-KZ"/>
                        </w:rPr>
                      </w:pPr>
                      <w:r w:rsidRPr="00A86450">
                        <w:rPr>
                          <w:b/>
                          <w:bCs/>
                          <w:sz w:val="16"/>
                          <w:szCs w:val="16"/>
                          <w:lang w:val="kk-KZ"/>
                        </w:rPr>
                        <w:t>Орташадан төмен деңгей</w:t>
                      </w:r>
                      <w:r>
                        <w:rPr>
                          <w:sz w:val="16"/>
                          <w:szCs w:val="16"/>
                          <w:lang w:val="kk-KZ"/>
                        </w:rPr>
                        <w:t>-Студент тапсырмаларды ауыртпалықпен, үшінші тараптың көмегі бойынша, орта деңгейдегі дағдылар өздігінен дамиды</w:t>
                      </w:r>
                    </w:p>
                  </w:txbxContent>
                </v:textbox>
              </v:rect>
            </w:pict>
          </mc:Fallback>
        </mc:AlternateContent>
      </w:r>
      <w:r>
        <w:rPr>
          <w:noProof/>
          <w:sz w:val="28"/>
          <w:szCs w:val="28"/>
        </w:rPr>
        <mc:AlternateContent>
          <mc:Choice Requires="wps">
            <w:drawing>
              <wp:anchor distT="0" distB="0" distL="114300" distR="114300" simplePos="0" relativeHeight="251808768" behindDoc="0" locked="0" layoutInCell="1" allowOverlap="1" wp14:anchorId="1EDD7084" wp14:editId="30322B81">
                <wp:simplePos x="0" y="0"/>
                <wp:positionH relativeFrom="column">
                  <wp:posOffset>878840</wp:posOffset>
                </wp:positionH>
                <wp:positionV relativeFrom="paragraph">
                  <wp:posOffset>130044</wp:posOffset>
                </wp:positionV>
                <wp:extent cx="959485" cy="1285240"/>
                <wp:effectExtent l="0" t="0" r="18415" b="10160"/>
                <wp:wrapNone/>
                <wp:docPr id="253887792" name="Прямоугольник 9"/>
                <wp:cNvGraphicFramePr/>
                <a:graphic xmlns:a="http://schemas.openxmlformats.org/drawingml/2006/main">
                  <a:graphicData uri="http://schemas.microsoft.com/office/word/2010/wordprocessingShape">
                    <wps:wsp>
                      <wps:cNvSpPr/>
                      <wps:spPr>
                        <a:xfrm>
                          <a:off x="0" y="0"/>
                          <a:ext cx="959485" cy="1285240"/>
                        </a:xfrm>
                        <a:prstGeom prst="rect">
                          <a:avLst/>
                        </a:prstGeom>
                      </wps:spPr>
                      <wps:style>
                        <a:lnRef idx="2">
                          <a:schemeClr val="accent6"/>
                        </a:lnRef>
                        <a:fillRef idx="1">
                          <a:schemeClr val="lt1"/>
                        </a:fillRef>
                        <a:effectRef idx="0">
                          <a:schemeClr val="accent6"/>
                        </a:effectRef>
                        <a:fontRef idx="minor">
                          <a:schemeClr val="dk1"/>
                        </a:fontRef>
                      </wps:style>
                      <wps:txbx>
                        <w:txbxContent>
                          <w:p w:rsidR="000A209D" w:rsidRPr="0019353A" w:rsidRDefault="000A209D" w:rsidP="000A209D">
                            <w:pPr>
                              <w:rPr>
                                <w:sz w:val="16"/>
                                <w:szCs w:val="16"/>
                                <w:lang w:val="kk-KZ"/>
                              </w:rPr>
                            </w:pPr>
                            <w:r w:rsidRPr="00A86450">
                              <w:rPr>
                                <w:b/>
                                <w:bCs/>
                                <w:sz w:val="16"/>
                                <w:szCs w:val="16"/>
                                <w:lang w:val="kk-KZ"/>
                              </w:rPr>
                              <w:t>Төмен деңгей</w:t>
                            </w:r>
                            <w:r w:rsidRPr="0019353A">
                              <w:rPr>
                                <w:sz w:val="16"/>
                                <w:szCs w:val="16"/>
                                <w:lang w:val="kk-KZ"/>
                              </w:rPr>
                              <w:t>-өзіндік жұмыс білік  пен  дағдылары дамымаған, студент тапсырмаларды өзі орныдай алмайды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D7084" id="_x0000_s1109" style="position:absolute;left:0;text-align:left;margin-left:69.2pt;margin-top:10.25pt;width:75.55pt;height:101.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" fillcolor="white [3201]" strokecolor="#70ad47 [3209]" strokeweight="1pt">
                <v:textbox>
                  <w:txbxContent>
                    <w:p w:rsidR="000A209D" w:rsidRPr="0019353A" w:rsidRDefault="000A209D" w:rsidP="000A209D">
                      <w:pPr>
                        <w:rPr>
                          <w:sz w:val="16"/>
                          <w:szCs w:val="16"/>
                          <w:lang w:val="kk-KZ"/>
                        </w:rPr>
                      </w:pPr>
                      <w:r w:rsidRPr="00A86450">
                        <w:rPr>
                          <w:b/>
                          <w:bCs/>
                          <w:sz w:val="16"/>
                          <w:szCs w:val="16"/>
                          <w:lang w:val="kk-KZ"/>
                        </w:rPr>
                        <w:t>Төмен деңгей</w:t>
                      </w:r>
                      <w:r w:rsidRPr="0019353A">
                        <w:rPr>
                          <w:sz w:val="16"/>
                          <w:szCs w:val="16"/>
                          <w:lang w:val="kk-KZ"/>
                        </w:rPr>
                        <w:t>-өзіндік жұмыс білік  пен  дағдылары дамымаған, студент тапсырмаларды өзі орныдай алмайды</w:t>
                      </w:r>
                    </w:p>
                  </w:txbxContent>
                </v:textbox>
              </v:rect>
            </w:pict>
          </mc:Fallback>
        </mc:AlternateContent>
      </w:r>
    </w:p>
    <w:p w:rsidR="000A209D" w:rsidRDefault="000A209D" w:rsidP="000A209D">
      <w:pPr>
        <w:pStyle w:val="ae"/>
        <w:spacing w:before="0" w:beforeAutospacing="0" w:after="0" w:afterAutospacing="0"/>
        <w:ind w:firstLine="709"/>
        <w:jc w:val="both"/>
        <w:rPr>
          <w:b/>
          <w:sz w:val="28"/>
          <w:szCs w:val="28"/>
          <w:lang w:val="kk-KZ"/>
        </w:rPr>
      </w:pPr>
    </w:p>
    <w:p w:rsidR="000A209D" w:rsidRDefault="000A209D" w:rsidP="000A209D">
      <w:pPr>
        <w:pStyle w:val="ae"/>
        <w:spacing w:before="0" w:beforeAutospacing="0" w:after="0" w:afterAutospacing="0"/>
        <w:ind w:firstLine="709"/>
        <w:jc w:val="both"/>
        <w:rPr>
          <w:b/>
          <w:sz w:val="28"/>
          <w:szCs w:val="28"/>
          <w:lang w:val="kk-KZ"/>
        </w:rPr>
      </w:pPr>
    </w:p>
    <w:p w:rsidR="000A209D" w:rsidRDefault="000A209D" w:rsidP="000A209D">
      <w:pPr>
        <w:pStyle w:val="ae"/>
        <w:tabs>
          <w:tab w:val="left" w:pos="1420"/>
        </w:tabs>
        <w:spacing w:before="0" w:beforeAutospacing="0" w:after="0" w:afterAutospacing="0"/>
        <w:ind w:firstLine="709"/>
        <w:jc w:val="both"/>
        <w:rPr>
          <w:b/>
          <w:sz w:val="28"/>
          <w:szCs w:val="28"/>
          <w:lang w:val="kk-KZ"/>
        </w:rPr>
      </w:pPr>
      <w:r>
        <w:rPr>
          <w:b/>
          <w:sz w:val="28"/>
          <w:szCs w:val="28"/>
          <w:lang w:val="kk-KZ"/>
        </w:rPr>
        <w:tab/>
      </w:r>
    </w:p>
    <w:p w:rsidR="000A209D" w:rsidRDefault="000A209D" w:rsidP="000A209D">
      <w:pPr>
        <w:pStyle w:val="ae"/>
        <w:spacing w:before="0" w:beforeAutospacing="0" w:after="0" w:afterAutospacing="0"/>
        <w:ind w:firstLine="709"/>
        <w:jc w:val="both"/>
        <w:rPr>
          <w:b/>
          <w:sz w:val="28"/>
          <w:szCs w:val="28"/>
          <w:lang w:val="kk-KZ"/>
        </w:rPr>
      </w:pPr>
    </w:p>
    <w:p w:rsidR="000A209D" w:rsidRDefault="000A209D" w:rsidP="000A209D">
      <w:pPr>
        <w:pStyle w:val="ae"/>
        <w:tabs>
          <w:tab w:val="left" w:pos="2538"/>
        </w:tabs>
        <w:spacing w:before="0" w:beforeAutospacing="0" w:after="0" w:afterAutospacing="0"/>
        <w:ind w:firstLine="709"/>
        <w:jc w:val="both"/>
        <w:rPr>
          <w:b/>
          <w:sz w:val="28"/>
          <w:szCs w:val="28"/>
          <w:lang w:val="kk-KZ"/>
        </w:rPr>
      </w:pPr>
      <w:r>
        <w:rPr>
          <w:b/>
          <w:sz w:val="28"/>
          <w:szCs w:val="28"/>
          <w:lang w:val="kk-KZ"/>
        </w:rPr>
        <w:tab/>
      </w:r>
    </w:p>
    <w:p w:rsidR="000A209D" w:rsidRDefault="0041785A" w:rsidP="000A209D">
      <w:pPr>
        <w:pStyle w:val="ae"/>
        <w:tabs>
          <w:tab w:val="left" w:pos="2497"/>
        </w:tabs>
        <w:spacing w:before="0" w:beforeAutospacing="0" w:after="0" w:afterAutospacing="0"/>
        <w:ind w:firstLine="709"/>
        <w:jc w:val="both"/>
        <w:rPr>
          <w:b/>
          <w:sz w:val="28"/>
          <w:szCs w:val="28"/>
          <w:lang w:val="kk-KZ"/>
        </w:rPr>
      </w:pPr>
      <w:r>
        <w:rPr>
          <w:noProof/>
          <w:sz w:val="28"/>
          <w:szCs w:val="28"/>
        </w:rPr>
        <mc:AlternateContent>
          <mc:Choice Requires="wps">
            <w:drawing>
              <wp:anchor distT="0" distB="0" distL="114300" distR="114300" simplePos="0" relativeHeight="251813888" behindDoc="0" locked="0" layoutInCell="1" allowOverlap="1" wp14:anchorId="0EDD34C0" wp14:editId="573D6624">
                <wp:simplePos x="0" y="0"/>
                <wp:positionH relativeFrom="column">
                  <wp:posOffset>3091815</wp:posOffset>
                </wp:positionH>
                <wp:positionV relativeFrom="paragraph">
                  <wp:posOffset>168275</wp:posOffset>
                </wp:positionV>
                <wp:extent cx="567055" cy="190545"/>
                <wp:effectExtent l="38100" t="0" r="29845" b="25400"/>
                <wp:wrapNone/>
                <wp:docPr id="2126655232" name="Стрелка вниз 15"/>
                <wp:cNvGraphicFramePr/>
                <a:graphic xmlns:a="http://schemas.openxmlformats.org/drawingml/2006/main">
                  <a:graphicData uri="http://schemas.microsoft.com/office/word/2010/wordprocessingShape">
                    <wps:wsp>
                      <wps:cNvSpPr/>
                      <wps:spPr>
                        <a:xfrm>
                          <a:off x="0" y="0"/>
                          <a:ext cx="567055" cy="190545"/>
                        </a:xfrm>
                        <a:prstGeom prst="downArrow">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3D0AF" id="Стрелка вниз 15" o:spid="_x0000_s1026" type="#_x0000_t67" style="position:absolute;margin-left:243.45pt;margin-top:13.25pt;width:44.65pt;height: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" adj="10800" fillcolor="#ffc000" strokecolor="#09101d [484]" strokeweight="1pt"/>
            </w:pict>
          </mc:Fallback>
        </mc:AlternateContent>
      </w:r>
      <w:r w:rsidR="000A209D">
        <w:rPr>
          <w:b/>
          <w:sz w:val="28"/>
          <w:szCs w:val="28"/>
          <w:lang w:val="kk-KZ"/>
        </w:rPr>
        <w:tab/>
      </w:r>
    </w:p>
    <w:p w:rsidR="000A209D" w:rsidRDefault="0041785A" w:rsidP="000A209D">
      <w:pPr>
        <w:pStyle w:val="ae"/>
        <w:tabs>
          <w:tab w:val="left" w:pos="2497"/>
        </w:tabs>
        <w:spacing w:before="0" w:beforeAutospacing="0" w:after="0" w:afterAutospacing="0"/>
        <w:ind w:firstLine="709"/>
        <w:jc w:val="both"/>
        <w:rPr>
          <w:b/>
          <w:sz w:val="28"/>
          <w:szCs w:val="28"/>
          <w:lang w:val="kk-KZ"/>
        </w:rPr>
      </w:pPr>
      <w:r>
        <w:rPr>
          <w:noProof/>
          <w:sz w:val="28"/>
          <w:szCs w:val="28"/>
        </w:rPr>
        <mc:AlternateContent>
          <mc:Choice Requires="wps">
            <w:drawing>
              <wp:anchor distT="0" distB="0" distL="114300" distR="114300" simplePos="0" relativeHeight="251807744" behindDoc="0" locked="0" layoutInCell="1" allowOverlap="1" wp14:anchorId="69845C5A" wp14:editId="15D7CA68">
                <wp:simplePos x="0" y="0"/>
                <wp:positionH relativeFrom="column">
                  <wp:posOffset>1076325</wp:posOffset>
                </wp:positionH>
                <wp:positionV relativeFrom="paragraph">
                  <wp:posOffset>40158</wp:posOffset>
                </wp:positionV>
                <wp:extent cx="4631055" cy="582229"/>
                <wp:effectExtent l="25400" t="25400" r="29845" b="27940"/>
                <wp:wrapNone/>
                <wp:docPr id="1168064314" name="Скругленный прямоугольник 4"/>
                <wp:cNvGraphicFramePr/>
                <a:graphic xmlns:a="http://schemas.openxmlformats.org/drawingml/2006/main">
                  <a:graphicData uri="http://schemas.microsoft.com/office/word/2010/wordprocessingShape">
                    <wps:wsp>
                      <wps:cNvSpPr/>
                      <wps:spPr>
                        <a:xfrm>
                          <a:off x="0" y="0"/>
                          <a:ext cx="4631055" cy="582229"/>
                        </a:xfrm>
                        <a:prstGeom prst="roundRect">
                          <a:avLst/>
                        </a:prstGeom>
                        <a:solidFill>
                          <a:srgbClr val="FFC000"/>
                        </a:solidFill>
                        <a:ln w="44450">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0A209D" w:rsidRPr="00E73F66" w:rsidRDefault="000A209D" w:rsidP="000A209D">
                            <w:pPr>
                              <w:jc w:val="center"/>
                              <w:rPr>
                                <w:sz w:val="16"/>
                                <w:szCs w:val="16"/>
                                <w:lang w:val="kk-KZ"/>
                                <w14:textOutline w14:w="9525" w14:cap="rnd" w14:cmpd="sng" w14:algn="ctr">
                                  <w14:noFill/>
                                  <w14:prstDash w14:val="solid"/>
                                  <w14:bevel/>
                                </w14:textOutline>
                              </w:rPr>
                            </w:pPr>
                            <w:proofErr w:type="spellStart"/>
                            <w:r w:rsidRPr="00E73F66">
                              <w:rPr>
                                <w:b/>
                                <w:bCs/>
                                <w:sz w:val="16"/>
                                <w:szCs w:val="16"/>
                                <w:lang w:val="kk-KZ"/>
                                <w14:textOutline w14:w="9525" w14:cap="rnd" w14:cmpd="sng" w14:algn="ctr">
                                  <w14:noFill/>
                                  <w14:prstDash w14:val="solid"/>
                                  <w14:bevel/>
                                </w14:textOutline>
                              </w:rPr>
                              <w:t>Нәтижие</w:t>
                            </w:r>
                            <w:proofErr w:type="spellEnd"/>
                            <w:r w:rsidRPr="00E73F66">
                              <w:rPr>
                                <w:b/>
                                <w:bCs/>
                                <w:sz w:val="16"/>
                                <w:szCs w:val="16"/>
                                <w:lang w:val="kk-KZ"/>
                                <w14:textOutline w14:w="9525" w14:cap="rnd" w14:cmpd="sng" w14:algn="ctr">
                                  <w14:noFill/>
                                  <w14:prstDash w14:val="solid"/>
                                  <w14:bevel/>
                                </w14:textOutline>
                              </w:rPr>
                              <w:t>:</w:t>
                            </w:r>
                            <w:r w:rsidRPr="00E73F66">
                              <w:rPr>
                                <w:sz w:val="16"/>
                                <w:szCs w:val="16"/>
                                <w:lang w:val="kk-KZ"/>
                                <w14:textOutline w14:w="9525" w14:cap="rnd" w14:cmpd="sng" w14:algn="ctr">
                                  <w14:noFill/>
                                  <w14:prstDash w14:val="solid"/>
                                  <w14:bevel/>
                                </w14:textOutline>
                              </w:rPr>
                              <w:t xml:space="preserve"> өзіндік жұмыстың тиімді әдістерін меңгерген, өзіндік жұмыс жасау біліктері, өз кәсіби әрекетінде ғылыми ізденіс жасау білігі мен дағдысы және интеллектуалдық  ойлауы қалыптасқан өз әрекеті мен тұлғасын басқара алатын, өзін-өзі дамытатын шығармашыл тұлға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845C5A" id="_x0000_s1110" style="position:absolute;left:0;text-align:left;margin-left:84.75pt;margin-top:3.15pt;width:364.65pt;height:45.8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" fillcolor="#ffc000" strokecolor="#ffc000" strokeweight="3.5pt">
                <v:stroke joinstyle="miter"/>
                <v:textbox>
                  <w:txbxContent>
                    <w:p w:rsidR="000A209D" w:rsidRPr="00E73F66" w:rsidRDefault="000A209D" w:rsidP="000A209D">
                      <w:pPr>
                        <w:jc w:val="center"/>
                        <w:rPr>
                          <w:sz w:val="16"/>
                          <w:szCs w:val="16"/>
                          <w:lang w:val="kk-KZ"/>
                          <w14:textOutline w14:w="9525" w14:cap="rnd" w14:cmpd="sng" w14:algn="ctr">
                            <w14:noFill/>
                            <w14:prstDash w14:val="solid"/>
                            <w14:bevel/>
                          </w14:textOutline>
                        </w:rPr>
                      </w:pPr>
                      <w:proofErr w:type="spellStart"/>
                      <w:r w:rsidRPr="00E73F66">
                        <w:rPr>
                          <w:b/>
                          <w:bCs/>
                          <w:sz w:val="16"/>
                          <w:szCs w:val="16"/>
                          <w:lang w:val="kk-KZ"/>
                          <w14:textOutline w14:w="9525" w14:cap="rnd" w14:cmpd="sng" w14:algn="ctr">
                            <w14:noFill/>
                            <w14:prstDash w14:val="solid"/>
                            <w14:bevel/>
                          </w14:textOutline>
                        </w:rPr>
                        <w:t>Нәтижие</w:t>
                      </w:r>
                      <w:proofErr w:type="spellEnd"/>
                      <w:r w:rsidRPr="00E73F66">
                        <w:rPr>
                          <w:b/>
                          <w:bCs/>
                          <w:sz w:val="16"/>
                          <w:szCs w:val="16"/>
                          <w:lang w:val="kk-KZ"/>
                          <w14:textOutline w14:w="9525" w14:cap="rnd" w14:cmpd="sng" w14:algn="ctr">
                            <w14:noFill/>
                            <w14:prstDash w14:val="solid"/>
                            <w14:bevel/>
                          </w14:textOutline>
                        </w:rPr>
                        <w:t>:</w:t>
                      </w:r>
                      <w:r w:rsidRPr="00E73F66">
                        <w:rPr>
                          <w:sz w:val="16"/>
                          <w:szCs w:val="16"/>
                          <w:lang w:val="kk-KZ"/>
                          <w14:textOutline w14:w="9525" w14:cap="rnd" w14:cmpd="sng" w14:algn="ctr">
                            <w14:noFill/>
                            <w14:prstDash w14:val="solid"/>
                            <w14:bevel/>
                          </w14:textOutline>
                        </w:rPr>
                        <w:t xml:space="preserve"> өзіндік жұмыстың тиімді әдістерін меңгерген, өзіндік жұмыс жасау біліктері, өз кәсіби әрекетінде ғылыми ізденіс жасау білігі мен дағдысы және интеллектуалдық  ойлауы қалыптасқан өз әрекеті мен тұлғасын басқара алатын, өзін-өзі дамытатын шығармашыл тұлға</w:t>
                      </w:r>
                    </w:p>
                  </w:txbxContent>
                </v:textbox>
              </v:roundrect>
            </w:pict>
          </mc:Fallback>
        </mc:AlternateContent>
      </w:r>
    </w:p>
    <w:p w:rsidR="00B44C48" w:rsidRDefault="00B44C48" w:rsidP="0041785A">
      <w:pPr>
        <w:pStyle w:val="ae"/>
        <w:spacing w:before="0" w:beforeAutospacing="0" w:after="0" w:afterAutospacing="0"/>
        <w:jc w:val="both"/>
        <w:rPr>
          <w:b/>
          <w:sz w:val="28"/>
          <w:szCs w:val="28"/>
          <w:lang w:val="kk-KZ"/>
        </w:rPr>
      </w:pPr>
    </w:p>
    <w:p w:rsidR="0041785A" w:rsidRDefault="0041785A" w:rsidP="0041785A">
      <w:pPr>
        <w:pStyle w:val="ae"/>
        <w:tabs>
          <w:tab w:val="left" w:pos="4612"/>
        </w:tabs>
        <w:spacing w:before="0" w:beforeAutospacing="0" w:after="0" w:afterAutospacing="0"/>
        <w:ind w:firstLine="709"/>
        <w:jc w:val="both"/>
        <w:rPr>
          <w:b/>
          <w:sz w:val="20"/>
          <w:szCs w:val="20"/>
          <w:lang w:val="kk-KZ"/>
        </w:rPr>
      </w:pPr>
    </w:p>
    <w:p w:rsidR="0041785A" w:rsidRDefault="0041785A" w:rsidP="0041785A">
      <w:pPr>
        <w:pStyle w:val="ae"/>
        <w:tabs>
          <w:tab w:val="left" w:pos="4612"/>
        </w:tabs>
        <w:spacing w:before="0" w:beforeAutospacing="0" w:after="0" w:afterAutospacing="0"/>
        <w:ind w:firstLine="709"/>
        <w:jc w:val="both"/>
        <w:rPr>
          <w:b/>
          <w:sz w:val="20"/>
          <w:szCs w:val="20"/>
          <w:lang w:val="kk-KZ"/>
        </w:rPr>
      </w:pPr>
    </w:p>
    <w:p w:rsidR="00485A24" w:rsidRPr="0041785A" w:rsidRDefault="007E7A7F" w:rsidP="0041785A">
      <w:pPr>
        <w:pStyle w:val="ae"/>
        <w:tabs>
          <w:tab w:val="left" w:pos="4612"/>
        </w:tabs>
        <w:spacing w:before="0" w:beforeAutospacing="0" w:after="0" w:afterAutospacing="0"/>
        <w:jc w:val="both"/>
        <w:rPr>
          <w:rFonts w:eastAsiaTheme="minorEastAsia"/>
          <w:sz w:val="10"/>
          <w:szCs w:val="10"/>
          <w:lang w:val="kk-KZ"/>
        </w:rPr>
      </w:pPr>
      <w:r w:rsidRPr="0041785A">
        <w:rPr>
          <w:sz w:val="20"/>
          <w:szCs w:val="20"/>
          <w:lang w:val="kk-KZ"/>
        </w:rPr>
        <w:t>Сурет 1</w:t>
      </w:r>
      <w:r w:rsidR="0041785A">
        <w:rPr>
          <w:sz w:val="20"/>
          <w:szCs w:val="20"/>
          <w:lang w:val="kk-KZ"/>
        </w:rPr>
        <w:t>5</w:t>
      </w:r>
      <w:r w:rsidRPr="0041785A">
        <w:rPr>
          <w:sz w:val="20"/>
          <w:szCs w:val="20"/>
          <w:lang w:val="kk-KZ"/>
        </w:rPr>
        <w:t>–</w:t>
      </w:r>
      <w:r w:rsidRPr="0041785A">
        <w:rPr>
          <w:rFonts w:eastAsiaTheme="minorEastAsia"/>
          <w:sz w:val="20"/>
          <w:szCs w:val="20"/>
          <w:lang w:val="kk-KZ"/>
        </w:rPr>
        <w:t xml:space="preserve"> ЖОО-да студенттердің өзіндік жұмысын ұйымдастырудың құрылымдық-функционалды моделі</w:t>
      </w:r>
    </w:p>
    <w:p w:rsidR="007D3334" w:rsidRPr="007D3334" w:rsidRDefault="007D3334" w:rsidP="007D3334">
      <w:pPr>
        <w:pStyle w:val="a8"/>
        <w:ind w:left="0" w:firstLine="708"/>
        <w:jc w:val="both"/>
        <w:rPr>
          <w:b/>
          <w:bCs/>
          <w:sz w:val="28"/>
          <w:szCs w:val="28"/>
          <w:lang w:val="kk-KZ"/>
        </w:rPr>
      </w:pPr>
      <w:r w:rsidRPr="007D3334">
        <w:rPr>
          <w:b/>
          <w:bCs/>
          <w:sz w:val="28"/>
          <w:szCs w:val="28"/>
          <w:lang w:val="kk-KZ"/>
        </w:rPr>
        <w:lastRenderedPageBreak/>
        <w:t>Бірінші бөлім бойынша тұжырым</w:t>
      </w:r>
    </w:p>
    <w:p w:rsidR="007D3334" w:rsidRDefault="007D3334" w:rsidP="007D3334">
      <w:pPr>
        <w:pStyle w:val="a8"/>
        <w:ind w:left="0" w:firstLine="708"/>
        <w:jc w:val="both"/>
        <w:rPr>
          <w:sz w:val="28"/>
          <w:szCs w:val="28"/>
          <w:lang w:val="kk-KZ"/>
        </w:rPr>
      </w:pPr>
    </w:p>
    <w:p w:rsidR="007D3334" w:rsidRPr="003F7098" w:rsidRDefault="007D3334" w:rsidP="007D3334">
      <w:pPr>
        <w:pStyle w:val="a8"/>
        <w:ind w:left="0" w:firstLine="708"/>
        <w:jc w:val="both"/>
        <w:rPr>
          <w:sz w:val="28"/>
          <w:szCs w:val="28"/>
          <w:lang w:val="kk-KZ"/>
        </w:rPr>
      </w:pPr>
      <w:r>
        <w:rPr>
          <w:sz w:val="28"/>
          <w:szCs w:val="28"/>
          <w:lang w:val="kk-KZ"/>
        </w:rPr>
        <w:t xml:space="preserve">Жоғарыдағы суреттен «өзіндік жұмыс» ұғымының мәні мен студенттің тұлға болып қалыптасуының арасында бірін бірі толықтыратын ажырамас байланыс бар екендігіне көз жеткіздік. </w:t>
      </w:r>
    </w:p>
    <w:p w:rsidR="007D3334" w:rsidRPr="00D13E9C" w:rsidRDefault="007D3334" w:rsidP="007D3334">
      <w:pPr>
        <w:pStyle w:val="a8"/>
        <w:tabs>
          <w:tab w:val="left" w:pos="2111"/>
        </w:tabs>
        <w:ind w:left="0" w:firstLine="708"/>
        <w:jc w:val="both"/>
        <w:rPr>
          <w:sz w:val="28"/>
          <w:szCs w:val="28"/>
          <w:lang w:val="kk-KZ"/>
        </w:rPr>
      </w:pPr>
      <w:r>
        <w:rPr>
          <w:sz w:val="28"/>
          <w:szCs w:val="28"/>
          <w:lang w:val="kk-KZ"/>
        </w:rPr>
        <w:t xml:space="preserve">Өзіндік жұмыстың мәні және оның студенттің тұлғалық қалыптасуындағы орнын зерттей отырып, өзіндік жұмысты орындау барысында қалыптасатын дағдылардың студенттің тұлғалық қалыптасуына тигізетін әсері зор екендігін анықтай отыра, енді ЖОО-да студенттердің өзіндік жұмысын ұйымдастырудың психологиялық-педагогикалық аспектілерін қарастыру қажеттілігі туындады. </w:t>
      </w:r>
    </w:p>
    <w:p w:rsidR="00CD0D5C" w:rsidRDefault="00CD0D5C" w:rsidP="00CD0D5C">
      <w:pPr>
        <w:widowControl w:val="0"/>
        <w:tabs>
          <w:tab w:val="left" w:pos="1311"/>
        </w:tabs>
        <w:autoSpaceDE w:val="0"/>
        <w:autoSpaceDN w:val="0"/>
        <w:ind w:firstLine="709"/>
        <w:jc w:val="both"/>
        <w:rPr>
          <w:sz w:val="28"/>
          <w:szCs w:val="28"/>
        </w:rPr>
      </w:pPr>
      <w:r>
        <w:rPr>
          <w:sz w:val="28"/>
          <w:szCs w:val="28"/>
          <w:lang w:val="kk-KZ"/>
        </w:rPr>
        <w:t xml:space="preserve">Қорыта келе, </w:t>
      </w:r>
      <w:r w:rsidR="008673E1">
        <w:rPr>
          <w:sz w:val="28"/>
          <w:szCs w:val="28"/>
          <w:lang w:val="kk-KZ"/>
        </w:rPr>
        <w:t>м</w:t>
      </w:r>
      <w:r>
        <w:rPr>
          <w:sz w:val="28"/>
          <w:szCs w:val="28"/>
          <w:lang w:val="kk-KZ"/>
        </w:rPr>
        <w:t xml:space="preserve">атематикалық пәндерді оқытуда ұйымдастырылатын өзіндік жұмысты қоғам талабына сай жетілдіруде </w:t>
      </w:r>
      <w:r w:rsidRPr="00485866">
        <w:rPr>
          <w:sz w:val="28"/>
          <w:szCs w:val="28"/>
        </w:rPr>
        <w:t xml:space="preserve">Блум таксономиясы </w:t>
      </w:r>
      <w:r>
        <w:rPr>
          <w:sz w:val="28"/>
          <w:szCs w:val="28"/>
          <w:lang w:val="kk-KZ"/>
        </w:rPr>
        <w:t>оңтайлы әдіс</w:t>
      </w:r>
      <w:r w:rsidRPr="00485866">
        <w:rPr>
          <w:sz w:val="28"/>
          <w:szCs w:val="28"/>
        </w:rPr>
        <w:t xml:space="preserve"> болып табылады. Ол </w:t>
      </w:r>
      <w:r>
        <w:rPr>
          <w:sz w:val="28"/>
          <w:szCs w:val="28"/>
          <w:lang w:val="kk-KZ"/>
        </w:rPr>
        <w:t>оқытушыларға</w:t>
      </w:r>
      <w:r w:rsidRPr="00485866">
        <w:rPr>
          <w:sz w:val="28"/>
          <w:szCs w:val="28"/>
        </w:rPr>
        <w:t xml:space="preserve"> </w:t>
      </w:r>
      <w:r>
        <w:rPr>
          <w:sz w:val="28"/>
          <w:szCs w:val="28"/>
          <w:lang w:val="kk-KZ"/>
        </w:rPr>
        <w:t>өзіндік жұмысты ұйымдастыруда</w:t>
      </w:r>
      <w:r w:rsidRPr="00485866">
        <w:rPr>
          <w:sz w:val="28"/>
          <w:szCs w:val="28"/>
        </w:rPr>
        <w:t xml:space="preserve">, </w:t>
      </w:r>
      <w:r>
        <w:rPr>
          <w:sz w:val="28"/>
          <w:szCs w:val="28"/>
          <w:lang w:val="kk-KZ"/>
        </w:rPr>
        <w:t>студенттердің</w:t>
      </w:r>
      <w:r w:rsidRPr="00485866">
        <w:rPr>
          <w:sz w:val="28"/>
          <w:szCs w:val="28"/>
        </w:rPr>
        <w:t xml:space="preserve"> білімін бағалауға және есте сақтаудан бастап сыни ойлау мен синтезге дейінгі әртүрлі танымдық дағдыларды дамытуға көмектесетін нақты құрылымды ұсынады. Блум таксономиясын қолданудың артықшылықтарына құрылымдық оқыту, бағалау әдістерінің алуан түрлілігі, сыни ойлауды дамыту, жеке назар аудару және </w:t>
      </w:r>
      <w:r>
        <w:rPr>
          <w:sz w:val="28"/>
          <w:szCs w:val="28"/>
          <w:lang w:val="kk-KZ"/>
        </w:rPr>
        <w:t xml:space="preserve">студенттердің </w:t>
      </w:r>
      <w:r w:rsidRPr="00485866">
        <w:rPr>
          <w:sz w:val="28"/>
          <w:szCs w:val="28"/>
        </w:rPr>
        <w:t>мотивациясы жатады.</w:t>
      </w:r>
    </w:p>
    <w:p w:rsidR="00CD0D5C" w:rsidRPr="008673E1" w:rsidRDefault="00CD0D5C" w:rsidP="008673E1">
      <w:pPr>
        <w:widowControl w:val="0"/>
        <w:tabs>
          <w:tab w:val="left" w:pos="1311"/>
        </w:tabs>
        <w:autoSpaceDE w:val="0"/>
        <w:autoSpaceDN w:val="0"/>
        <w:ind w:firstLine="709"/>
        <w:jc w:val="both"/>
        <w:rPr>
          <w:sz w:val="28"/>
          <w:szCs w:val="28"/>
          <w:lang w:val="kk-KZ"/>
        </w:rPr>
      </w:pPr>
      <w:r w:rsidRPr="00CD0D5C">
        <w:rPr>
          <w:sz w:val="28"/>
          <w:szCs w:val="28"/>
          <w:lang w:val="kk-KZ"/>
        </w:rPr>
        <w:t>Студенттердің өзіндік жұмысын ұйымдастыру</w:t>
      </w:r>
      <w:r>
        <w:rPr>
          <w:sz w:val="28"/>
          <w:szCs w:val="28"/>
          <w:lang w:val="kk-KZ"/>
        </w:rPr>
        <w:t>дың</w:t>
      </w:r>
      <w:r w:rsidRPr="00CD0D5C">
        <w:rPr>
          <w:sz w:val="28"/>
          <w:szCs w:val="28"/>
          <w:lang w:val="kk-KZ"/>
        </w:rPr>
        <w:t xml:space="preserve"> психологиялық және педагогикалық аспектілер</w:t>
      </w:r>
      <w:r>
        <w:rPr>
          <w:sz w:val="28"/>
          <w:szCs w:val="28"/>
          <w:lang w:val="kk-KZ"/>
        </w:rPr>
        <w:t xml:space="preserve">інде келесі </w:t>
      </w:r>
      <w:r w:rsidRPr="00CD0D5C">
        <w:rPr>
          <w:sz w:val="28"/>
          <w:szCs w:val="28"/>
          <w:lang w:val="kk-KZ"/>
        </w:rPr>
        <w:t>жағдай</w:t>
      </w:r>
      <w:r>
        <w:rPr>
          <w:sz w:val="28"/>
          <w:szCs w:val="28"/>
          <w:lang w:val="kk-KZ"/>
        </w:rPr>
        <w:t>ларды ескеру қажеттілігі, яғни</w:t>
      </w:r>
      <w:r w:rsidRPr="00CD0D5C">
        <w:rPr>
          <w:sz w:val="28"/>
          <w:szCs w:val="28"/>
          <w:lang w:val="kk-KZ"/>
        </w:rPr>
        <w:t xml:space="preserve"> </w:t>
      </w:r>
      <w:r>
        <w:rPr>
          <w:sz w:val="28"/>
          <w:szCs w:val="28"/>
          <w:lang w:val="kk-KZ"/>
        </w:rPr>
        <w:t>і</w:t>
      </w:r>
      <w:r w:rsidRPr="00CD0D5C">
        <w:rPr>
          <w:sz w:val="28"/>
          <w:szCs w:val="28"/>
          <w:lang w:val="kk-KZ"/>
        </w:rPr>
        <w:t xml:space="preserve">шкі </w:t>
      </w:r>
      <w:proofErr w:type="spellStart"/>
      <w:r w:rsidRPr="00CD0D5C">
        <w:rPr>
          <w:sz w:val="28"/>
          <w:szCs w:val="28"/>
          <w:lang w:val="kk-KZ"/>
        </w:rPr>
        <w:t>мотивация</w:t>
      </w:r>
      <w:r>
        <w:rPr>
          <w:sz w:val="28"/>
          <w:szCs w:val="28"/>
          <w:lang w:val="kk-KZ"/>
        </w:rPr>
        <w:t>ны</w:t>
      </w:r>
      <w:proofErr w:type="spellEnd"/>
      <w:r>
        <w:rPr>
          <w:sz w:val="28"/>
          <w:szCs w:val="28"/>
          <w:lang w:val="kk-KZ"/>
        </w:rPr>
        <w:t xml:space="preserve">, </w:t>
      </w:r>
      <w:proofErr w:type="spellStart"/>
      <w:r w:rsidRPr="00CD0D5C">
        <w:rPr>
          <w:sz w:val="28"/>
          <w:szCs w:val="28"/>
          <w:lang w:val="kk-KZ"/>
        </w:rPr>
        <w:t>эмоционалды</w:t>
      </w:r>
      <w:proofErr w:type="spellEnd"/>
      <w:r w:rsidRPr="00CD0D5C">
        <w:rPr>
          <w:sz w:val="28"/>
          <w:szCs w:val="28"/>
          <w:lang w:val="kk-KZ"/>
        </w:rPr>
        <w:t xml:space="preserve"> жағдайды қолдау</w:t>
      </w:r>
      <w:r>
        <w:rPr>
          <w:sz w:val="28"/>
          <w:szCs w:val="28"/>
          <w:lang w:val="kk-KZ"/>
        </w:rPr>
        <w:t xml:space="preserve"> және</w:t>
      </w:r>
      <w:r w:rsidRPr="00CD0D5C">
        <w:rPr>
          <w:sz w:val="28"/>
          <w:szCs w:val="28"/>
          <w:lang w:val="kk-KZ"/>
        </w:rPr>
        <w:t xml:space="preserve"> студенттердің танымдық дағдыларын дамыту</w:t>
      </w:r>
      <w:r>
        <w:rPr>
          <w:sz w:val="28"/>
          <w:szCs w:val="28"/>
          <w:lang w:val="kk-KZ"/>
        </w:rPr>
        <w:t xml:space="preserve"> маңызды.</w:t>
      </w:r>
      <w:r w:rsidRPr="00CD0D5C">
        <w:rPr>
          <w:sz w:val="28"/>
          <w:szCs w:val="28"/>
          <w:lang w:val="kk-KZ"/>
        </w:rPr>
        <w:t xml:space="preserve"> </w:t>
      </w:r>
      <w:r>
        <w:rPr>
          <w:sz w:val="28"/>
          <w:szCs w:val="28"/>
          <w:lang w:val="kk-KZ"/>
        </w:rPr>
        <w:t>Ал, п</w:t>
      </w:r>
      <w:r w:rsidRPr="00CD0D5C">
        <w:rPr>
          <w:sz w:val="28"/>
          <w:szCs w:val="28"/>
          <w:lang w:val="kk-KZ"/>
        </w:rPr>
        <w:t xml:space="preserve">едагогикалық тұрғыдан оқу процесін нақты жоспарлау және құрылымдау, оқытудың әртүрлі әдістерін қолдану, тұрақты бағалау мен кері байланысты қамтамасыз ету, сондай-ақ студенттердің оқытушылармен және өзара белсенді қарым-қатынасын дамыту қажет. Өзіндік жұмысты осындай кешенді ұйымдастыру студенттердің жан-жақты дамуына және олардың </w:t>
      </w:r>
      <w:r>
        <w:rPr>
          <w:sz w:val="28"/>
          <w:szCs w:val="28"/>
          <w:lang w:val="kk-KZ"/>
        </w:rPr>
        <w:t>білім сапасын арттыруына</w:t>
      </w:r>
      <w:r w:rsidRPr="00CD0D5C">
        <w:rPr>
          <w:sz w:val="28"/>
          <w:szCs w:val="28"/>
          <w:lang w:val="kk-KZ"/>
        </w:rPr>
        <w:t xml:space="preserve"> ықпал етеді.</w:t>
      </w:r>
    </w:p>
    <w:p w:rsidR="007D3334" w:rsidRPr="008673E1" w:rsidRDefault="008673E1" w:rsidP="008673E1">
      <w:pPr>
        <w:widowControl w:val="0"/>
        <w:tabs>
          <w:tab w:val="left" w:pos="1311"/>
        </w:tabs>
        <w:autoSpaceDE w:val="0"/>
        <w:autoSpaceDN w:val="0"/>
        <w:ind w:firstLine="709"/>
        <w:jc w:val="both"/>
        <w:rPr>
          <w:sz w:val="28"/>
          <w:szCs w:val="28"/>
          <w:lang w:val="kk-KZ"/>
        </w:rPr>
      </w:pPr>
      <w:r w:rsidRPr="008673E1">
        <w:rPr>
          <w:sz w:val="28"/>
          <w:szCs w:val="28"/>
          <w:lang w:val="kk-KZ"/>
        </w:rPr>
        <w:t xml:space="preserve">Өзіндік жұмыстың бұл түрлері студенттерге математикалық пәндерді терең түсіну және табысты кәсіби қызмет үшін қажетті әр түрлі дағдыларды дамытуға мүмкіндік береді. Репродуктивті, </w:t>
      </w:r>
      <w:r w:rsidRPr="008673E1">
        <w:rPr>
          <w:sz w:val="28"/>
          <w:szCs w:val="28"/>
        </w:rPr>
        <w:t>продуктивті</w:t>
      </w:r>
      <w:r w:rsidRPr="008673E1">
        <w:rPr>
          <w:sz w:val="28"/>
          <w:szCs w:val="28"/>
          <w:lang w:val="kk-KZ"/>
        </w:rPr>
        <w:t>, шығармашылық</w:t>
      </w:r>
      <w:r w:rsidRPr="008673E1">
        <w:rPr>
          <w:sz w:val="28"/>
          <w:szCs w:val="28"/>
        </w:rPr>
        <w:t xml:space="preserve"> өзіндік </w:t>
      </w:r>
      <w:r w:rsidRPr="008673E1">
        <w:rPr>
          <w:sz w:val="28"/>
          <w:szCs w:val="28"/>
          <w:lang w:val="kk-KZ"/>
        </w:rPr>
        <w:t xml:space="preserve"> жұмыстардың үйлесімі жан-жақты дамуды қамтамасыз етеді және студенттерді болашақ </w:t>
      </w:r>
      <w:proofErr w:type="spellStart"/>
      <w:r w:rsidRPr="008673E1">
        <w:rPr>
          <w:sz w:val="28"/>
          <w:szCs w:val="28"/>
          <w:lang w:val="kk-KZ"/>
        </w:rPr>
        <w:t>мансабындағы</w:t>
      </w:r>
      <w:proofErr w:type="spellEnd"/>
      <w:r w:rsidRPr="008673E1">
        <w:rPr>
          <w:sz w:val="28"/>
          <w:szCs w:val="28"/>
          <w:lang w:val="kk-KZ"/>
        </w:rPr>
        <w:t xml:space="preserve"> күрделі және стандартты емес мәселелерді шешуге дайындайды.</w:t>
      </w:r>
    </w:p>
    <w:p w:rsidR="008673E1" w:rsidRPr="008673E1" w:rsidRDefault="008673E1" w:rsidP="008673E1">
      <w:pPr>
        <w:widowControl w:val="0"/>
        <w:tabs>
          <w:tab w:val="left" w:pos="1311"/>
        </w:tabs>
        <w:autoSpaceDE w:val="0"/>
        <w:autoSpaceDN w:val="0"/>
        <w:ind w:firstLine="709"/>
        <w:jc w:val="both"/>
        <w:rPr>
          <w:sz w:val="28"/>
          <w:szCs w:val="28"/>
          <w:lang w:val="kk-KZ"/>
        </w:rPr>
      </w:pPr>
    </w:p>
    <w:p w:rsidR="008673E1" w:rsidRDefault="008673E1" w:rsidP="007D3334">
      <w:pPr>
        <w:ind w:right="141" w:firstLine="284"/>
        <w:jc w:val="both"/>
      </w:pPr>
    </w:p>
    <w:p w:rsidR="008673E1" w:rsidRDefault="008673E1" w:rsidP="007D3334">
      <w:pPr>
        <w:ind w:right="141" w:firstLine="284"/>
        <w:jc w:val="both"/>
      </w:pPr>
    </w:p>
    <w:p w:rsidR="008673E1" w:rsidRDefault="008673E1" w:rsidP="007D3334">
      <w:pPr>
        <w:ind w:right="141" w:firstLine="284"/>
        <w:jc w:val="both"/>
      </w:pPr>
    </w:p>
    <w:p w:rsidR="008673E1" w:rsidRDefault="008673E1" w:rsidP="007D3334">
      <w:pPr>
        <w:ind w:right="141" w:firstLine="284"/>
        <w:jc w:val="both"/>
      </w:pPr>
    </w:p>
    <w:p w:rsidR="008673E1" w:rsidRDefault="008673E1" w:rsidP="007D3334">
      <w:pPr>
        <w:ind w:right="141" w:firstLine="284"/>
        <w:jc w:val="both"/>
      </w:pPr>
    </w:p>
    <w:p w:rsidR="008673E1" w:rsidRDefault="008673E1" w:rsidP="007D3334">
      <w:pPr>
        <w:ind w:right="141" w:firstLine="284"/>
        <w:jc w:val="both"/>
      </w:pPr>
    </w:p>
    <w:p w:rsidR="008673E1" w:rsidRDefault="008673E1" w:rsidP="007D3334">
      <w:pPr>
        <w:ind w:right="141" w:firstLine="284"/>
        <w:jc w:val="both"/>
      </w:pPr>
    </w:p>
    <w:p w:rsidR="008673E1" w:rsidRDefault="008673E1" w:rsidP="007D3334">
      <w:pPr>
        <w:ind w:right="141" w:firstLine="284"/>
        <w:jc w:val="both"/>
      </w:pPr>
    </w:p>
    <w:p w:rsidR="008876BB" w:rsidRDefault="008876BB" w:rsidP="0041785A">
      <w:pPr>
        <w:ind w:right="141"/>
        <w:jc w:val="both"/>
      </w:pPr>
    </w:p>
    <w:p w:rsidR="007D3334" w:rsidRPr="0041785A" w:rsidRDefault="0041785A" w:rsidP="0041785A">
      <w:r>
        <w:br w:type="page"/>
      </w:r>
    </w:p>
    <w:p w:rsidR="000A209D" w:rsidRDefault="000A209D" w:rsidP="000A209D">
      <w:pPr>
        <w:pStyle w:val="ae"/>
        <w:spacing w:before="0" w:beforeAutospacing="0" w:after="0" w:afterAutospacing="0"/>
        <w:ind w:firstLine="709"/>
        <w:jc w:val="both"/>
        <w:rPr>
          <w:sz w:val="28"/>
          <w:szCs w:val="28"/>
          <w:highlight w:val="green"/>
        </w:rPr>
      </w:pPr>
      <w:r>
        <w:rPr>
          <w:b/>
          <w:sz w:val="28"/>
          <w:szCs w:val="28"/>
          <w:lang w:val="kk-KZ"/>
        </w:rPr>
        <w:lastRenderedPageBreak/>
        <w:t xml:space="preserve">2 </w:t>
      </w:r>
      <w:r w:rsidRPr="00CE017F">
        <w:rPr>
          <w:b/>
          <w:sz w:val="28"/>
          <w:szCs w:val="28"/>
          <w:lang w:val="kk-KZ"/>
        </w:rPr>
        <w:t>ЖОҒАРЫ ОҚУ ОРЫНДАРЫНДА  МАТЕМАТИКАЛЫҚ ПӘНДЕР БОЙЫНША ӨЗІНДІК ЖҰМЫСТАРДЫ  ҰЙЫМДАСТЫРУДЫҢ  ӘДІСТЕМЕСІ</w:t>
      </w:r>
    </w:p>
    <w:p w:rsidR="000A209D" w:rsidRDefault="000A209D" w:rsidP="000A209D">
      <w:pPr>
        <w:pStyle w:val="ae"/>
        <w:spacing w:before="0" w:beforeAutospacing="0" w:after="0" w:afterAutospacing="0"/>
        <w:ind w:firstLine="709"/>
        <w:jc w:val="both"/>
        <w:rPr>
          <w:sz w:val="28"/>
          <w:szCs w:val="28"/>
          <w:highlight w:val="green"/>
        </w:rPr>
      </w:pPr>
    </w:p>
    <w:p w:rsidR="000A209D" w:rsidRDefault="000A209D" w:rsidP="000A209D">
      <w:pPr>
        <w:pStyle w:val="ae"/>
        <w:spacing w:before="0" w:beforeAutospacing="0" w:after="0" w:afterAutospacing="0"/>
        <w:ind w:firstLine="709"/>
        <w:jc w:val="both"/>
        <w:rPr>
          <w:b/>
          <w:bCs/>
          <w:color w:val="000000" w:themeColor="text1"/>
          <w:sz w:val="28"/>
          <w:szCs w:val="28"/>
        </w:rPr>
      </w:pPr>
      <w:r w:rsidRPr="0069684D">
        <w:rPr>
          <w:b/>
          <w:bCs/>
          <w:color w:val="000000" w:themeColor="text1"/>
          <w:sz w:val="28"/>
          <w:szCs w:val="28"/>
          <w:lang w:val="kk-KZ"/>
        </w:rPr>
        <w:t xml:space="preserve">2.1  Жоғары оқу орынында математикалық пәндер бойынша өзіндік жұмысқа ұйымдастыруға қойылатын талаптар мен </w:t>
      </w:r>
      <w:r w:rsidRPr="0069684D">
        <w:rPr>
          <w:b/>
          <w:bCs/>
          <w:color w:val="000000" w:themeColor="text1"/>
          <w:sz w:val="28"/>
          <w:szCs w:val="28"/>
        </w:rPr>
        <w:t>педагогикалық шарттары</w:t>
      </w:r>
    </w:p>
    <w:p w:rsidR="00E304C3" w:rsidRPr="00E304C3" w:rsidRDefault="000A209D" w:rsidP="00E304C3">
      <w:pPr>
        <w:pStyle w:val="ae"/>
        <w:spacing w:before="0" w:beforeAutospacing="0" w:after="0" w:afterAutospacing="0"/>
        <w:ind w:firstLine="709"/>
        <w:jc w:val="both"/>
        <w:rPr>
          <w:color w:val="000000" w:themeColor="text1"/>
          <w:sz w:val="28"/>
          <w:szCs w:val="28"/>
        </w:rPr>
      </w:pPr>
      <w:r w:rsidRPr="00C03D0E">
        <w:rPr>
          <w:color w:val="000000" w:themeColor="text1"/>
          <w:sz w:val="28"/>
          <w:szCs w:val="28"/>
        </w:rPr>
        <w:t>Жоғары оқу орындарында математикалық пәндер бойынша өзіндік жұмысты ұйымдастыру нақты педагогикалық</w:t>
      </w:r>
      <w:r w:rsidR="00955B5C">
        <w:rPr>
          <w:color w:val="000000" w:themeColor="text1"/>
          <w:sz w:val="28"/>
          <w:szCs w:val="28"/>
          <w:lang w:val="kk-KZ"/>
        </w:rPr>
        <w:t xml:space="preserve"> шарттарды</w:t>
      </w:r>
      <w:r w:rsidRPr="00C03D0E">
        <w:rPr>
          <w:color w:val="000000" w:themeColor="text1"/>
          <w:sz w:val="28"/>
          <w:szCs w:val="28"/>
        </w:rPr>
        <w:t xml:space="preserve"> және белгілі бір талаптарды сақтауды </w:t>
      </w:r>
      <w:r w:rsidR="00955B5C">
        <w:rPr>
          <w:color w:val="000000" w:themeColor="text1"/>
          <w:sz w:val="28"/>
          <w:szCs w:val="28"/>
          <w:lang w:val="kk-KZ"/>
        </w:rPr>
        <w:t>қажет</w:t>
      </w:r>
      <w:r w:rsidRPr="00C03D0E">
        <w:rPr>
          <w:color w:val="000000" w:themeColor="text1"/>
          <w:sz w:val="28"/>
          <w:szCs w:val="28"/>
        </w:rPr>
        <w:t xml:space="preserve"> етеді. Оларға ақыл-ой белсенділігі мен шығармашылығын арттыру, бұрын алған біліміне сүйену, тапсырмалардың күрделілігін біртіндеп </w:t>
      </w:r>
      <w:r w:rsidR="00955B5C">
        <w:rPr>
          <w:color w:val="000000" w:themeColor="text1"/>
          <w:sz w:val="28"/>
          <w:szCs w:val="28"/>
          <w:lang w:val="kk-KZ"/>
        </w:rPr>
        <w:t>көтеру</w:t>
      </w:r>
      <w:r w:rsidRPr="00C03D0E">
        <w:rPr>
          <w:color w:val="000000" w:themeColor="text1"/>
          <w:sz w:val="28"/>
          <w:szCs w:val="28"/>
        </w:rPr>
        <w:t xml:space="preserve"> қажеттілігі жатады [</w:t>
      </w:r>
      <w:r w:rsidR="005B5A83" w:rsidRPr="005B5A83">
        <w:rPr>
          <w:color w:val="000000" w:themeColor="text1"/>
          <w:sz w:val="28"/>
          <w:szCs w:val="28"/>
        </w:rPr>
        <w:t>130</w:t>
      </w:r>
      <w:r w:rsidRPr="00C03D0E">
        <w:rPr>
          <w:color w:val="000000" w:themeColor="text1"/>
          <w:sz w:val="28"/>
          <w:szCs w:val="28"/>
        </w:rPr>
        <w:t>]</w:t>
      </w:r>
      <w:r w:rsidR="005B5A83" w:rsidRPr="005B5A83">
        <w:t>.</w:t>
      </w:r>
    </w:p>
    <w:p w:rsidR="00E304C3" w:rsidRPr="00E304C3" w:rsidRDefault="000A209D" w:rsidP="00E304C3">
      <w:pPr>
        <w:pStyle w:val="ae"/>
        <w:spacing w:before="0" w:beforeAutospacing="0" w:after="0" w:afterAutospacing="0"/>
        <w:ind w:firstLine="709"/>
        <w:jc w:val="both"/>
        <w:rPr>
          <w:lang w:val="kk-KZ"/>
        </w:rPr>
      </w:pPr>
      <w:r>
        <w:rPr>
          <w:color w:val="000000" w:themeColor="text1"/>
          <w:sz w:val="28"/>
          <w:szCs w:val="28"/>
          <w:lang w:val="kk-KZ"/>
        </w:rPr>
        <w:t>К</w:t>
      </w:r>
      <w:r w:rsidRPr="00C03D0E">
        <w:rPr>
          <w:color w:val="000000" w:themeColor="text1"/>
          <w:sz w:val="28"/>
          <w:szCs w:val="28"/>
        </w:rPr>
        <w:t>омпьютерлік математика</w:t>
      </w:r>
      <w:r>
        <w:rPr>
          <w:color w:val="000000" w:themeColor="text1"/>
          <w:sz w:val="28"/>
          <w:szCs w:val="28"/>
          <w:lang w:val="kk-KZ"/>
        </w:rPr>
        <w:t>лық</w:t>
      </w:r>
      <w:r w:rsidRPr="00C03D0E">
        <w:rPr>
          <w:color w:val="000000" w:themeColor="text1"/>
          <w:sz w:val="28"/>
          <w:szCs w:val="28"/>
        </w:rPr>
        <w:t xml:space="preserve"> жүйелерін пайдалану студенттердің математикалық </w:t>
      </w:r>
      <w:r w:rsidR="00D25D49">
        <w:rPr>
          <w:color w:val="000000" w:themeColor="text1"/>
          <w:sz w:val="28"/>
          <w:szCs w:val="28"/>
          <w:lang w:val="kk-KZ"/>
        </w:rPr>
        <w:t>пәндерден</w:t>
      </w:r>
      <w:r w:rsidRPr="00C03D0E">
        <w:rPr>
          <w:color w:val="000000" w:themeColor="text1"/>
          <w:sz w:val="28"/>
          <w:szCs w:val="28"/>
        </w:rPr>
        <w:t xml:space="preserve"> өзіндік жұмыстарын ұйымдастыруда артықшылықтар бере алады. Сонымен қатар, өз бетінше білім алу, дербестік және өз бетінше оқу арқылы бейімделу сияқты </w:t>
      </w:r>
      <w:r>
        <w:rPr>
          <w:color w:val="000000" w:themeColor="text1"/>
          <w:sz w:val="28"/>
          <w:szCs w:val="28"/>
          <w:lang w:val="kk-KZ"/>
        </w:rPr>
        <w:t>дағдыларды</w:t>
      </w:r>
      <w:r w:rsidRPr="00C03D0E">
        <w:rPr>
          <w:color w:val="000000" w:themeColor="text1"/>
          <w:sz w:val="28"/>
          <w:szCs w:val="28"/>
        </w:rPr>
        <w:t xml:space="preserve"> дамыту қазіргі </w:t>
      </w:r>
      <w:r>
        <w:rPr>
          <w:color w:val="000000" w:themeColor="text1"/>
          <w:sz w:val="28"/>
          <w:szCs w:val="28"/>
          <w:lang w:val="kk-KZ"/>
        </w:rPr>
        <w:t>ЖОО-ның</w:t>
      </w:r>
      <w:r w:rsidRPr="00C03D0E">
        <w:rPr>
          <w:color w:val="000000" w:themeColor="text1"/>
          <w:sz w:val="28"/>
          <w:szCs w:val="28"/>
        </w:rPr>
        <w:t xml:space="preserve"> түлектері үшін өте маңызды [</w:t>
      </w:r>
      <w:r w:rsidR="005B5A83" w:rsidRPr="005B5A83">
        <w:rPr>
          <w:color w:val="000000" w:themeColor="text1"/>
          <w:sz w:val="28"/>
          <w:szCs w:val="28"/>
        </w:rPr>
        <w:t>131</w:t>
      </w:r>
      <w:r w:rsidRPr="00C03D0E">
        <w:rPr>
          <w:color w:val="000000" w:themeColor="text1"/>
          <w:sz w:val="28"/>
          <w:szCs w:val="28"/>
        </w:rPr>
        <w:t>]</w:t>
      </w:r>
      <w:r w:rsidR="005B5A83" w:rsidRPr="005B5A83">
        <w:rPr>
          <w:color w:val="000000" w:themeColor="text1"/>
          <w:sz w:val="28"/>
          <w:szCs w:val="28"/>
        </w:rPr>
        <w:t xml:space="preserve">. </w:t>
      </w:r>
      <w:r w:rsidRPr="00F5256F">
        <w:rPr>
          <w:rFonts w:ascii="Arial" w:hAnsi="Arial" w:cs="Arial"/>
          <w:color w:val="222222"/>
          <w:sz w:val="20"/>
          <w:szCs w:val="20"/>
          <w:shd w:val="clear" w:color="auto" w:fill="FFFFFF"/>
        </w:rPr>
        <w:t xml:space="preserve"> </w:t>
      </w:r>
      <w:r w:rsidRPr="00C03D0E">
        <w:rPr>
          <w:color w:val="000000" w:themeColor="text1"/>
          <w:sz w:val="28"/>
          <w:szCs w:val="28"/>
        </w:rPr>
        <w:t xml:space="preserve">Қолдау ортасын құру, интерактивті технологияларды қолдану және білім беру нәтижелеріне назар аудара отырып, мекемелер </w:t>
      </w:r>
      <w:r w:rsidR="00D25D49">
        <w:rPr>
          <w:color w:val="000000" w:themeColor="text1"/>
          <w:sz w:val="28"/>
          <w:szCs w:val="28"/>
          <w:lang w:val="kk-KZ"/>
        </w:rPr>
        <w:t>студенттердің</w:t>
      </w:r>
      <w:r w:rsidRPr="00C03D0E">
        <w:rPr>
          <w:color w:val="000000" w:themeColor="text1"/>
          <w:sz w:val="28"/>
          <w:szCs w:val="28"/>
        </w:rPr>
        <w:t xml:space="preserve"> жан-жақты дамуын және табысты оқу нәтижелерін қамтамасыз ете отырып, математикалық пәндер бойынша өзіндік жұмыстарды тиімді ұйымдастыра алады.</w:t>
      </w:r>
      <w:r w:rsidR="00E304C3" w:rsidRPr="00F71B70">
        <w:rPr>
          <w:lang w:val="kk-KZ"/>
        </w:rPr>
        <w:t xml:space="preserve"> </w:t>
      </w:r>
    </w:p>
    <w:p w:rsidR="000A209D" w:rsidRPr="0069684D" w:rsidRDefault="00D25D49" w:rsidP="000A209D">
      <w:pPr>
        <w:pStyle w:val="ae"/>
        <w:tabs>
          <w:tab w:val="left" w:pos="709"/>
          <w:tab w:val="left" w:pos="851"/>
          <w:tab w:val="left" w:pos="1134"/>
        </w:tabs>
        <w:spacing w:before="0" w:beforeAutospacing="0" w:after="0" w:afterAutospacing="0"/>
        <w:ind w:firstLine="709"/>
        <w:jc w:val="both"/>
        <w:rPr>
          <w:sz w:val="28"/>
          <w:szCs w:val="28"/>
        </w:rPr>
      </w:pPr>
      <w:r>
        <w:rPr>
          <w:sz w:val="28"/>
          <w:szCs w:val="28"/>
          <w:lang w:val="kk-KZ"/>
        </w:rPr>
        <w:t>Жалпы</w:t>
      </w:r>
      <w:r w:rsidR="00DE1E8E">
        <w:rPr>
          <w:sz w:val="28"/>
          <w:szCs w:val="28"/>
          <w:lang w:val="kk-KZ"/>
        </w:rPr>
        <w:t xml:space="preserve"> </w:t>
      </w:r>
      <w:r>
        <w:rPr>
          <w:sz w:val="28"/>
          <w:szCs w:val="28"/>
          <w:lang w:val="kk-KZ"/>
        </w:rPr>
        <w:t xml:space="preserve"> ө</w:t>
      </w:r>
      <w:r w:rsidR="000A209D" w:rsidRPr="0069684D">
        <w:rPr>
          <w:sz w:val="28"/>
          <w:szCs w:val="28"/>
        </w:rPr>
        <w:t xml:space="preserve">зіндік жұмысты </w:t>
      </w:r>
      <w:r w:rsidR="000A209D" w:rsidRPr="0069684D">
        <w:rPr>
          <w:b/>
          <w:bCs/>
          <w:i/>
          <w:iCs/>
          <w:sz w:val="28"/>
          <w:szCs w:val="28"/>
        </w:rPr>
        <w:t>ұйымдастыруға қойылатын</w:t>
      </w:r>
      <w:r w:rsidR="00DE1E8E">
        <w:rPr>
          <w:b/>
          <w:bCs/>
          <w:i/>
          <w:iCs/>
          <w:sz w:val="28"/>
          <w:szCs w:val="28"/>
          <w:lang w:val="kk-KZ"/>
        </w:rPr>
        <w:t xml:space="preserve"> дидактикалық</w:t>
      </w:r>
      <w:r w:rsidR="000A209D" w:rsidRPr="0069684D">
        <w:rPr>
          <w:b/>
          <w:bCs/>
          <w:i/>
          <w:iCs/>
          <w:sz w:val="28"/>
          <w:szCs w:val="28"/>
        </w:rPr>
        <w:t xml:space="preserve"> талаптар</w:t>
      </w:r>
      <w:r w:rsidR="000A209D" w:rsidRPr="0069684D">
        <w:rPr>
          <w:sz w:val="28"/>
          <w:szCs w:val="28"/>
        </w:rPr>
        <w:t>:</w:t>
      </w:r>
    </w:p>
    <w:p w:rsidR="000A209D" w:rsidRPr="0069684D" w:rsidRDefault="000A209D">
      <w:pPr>
        <w:pStyle w:val="ae"/>
        <w:numPr>
          <w:ilvl w:val="0"/>
          <w:numId w:val="3"/>
        </w:numPr>
        <w:tabs>
          <w:tab w:val="left" w:pos="709"/>
          <w:tab w:val="left" w:pos="851"/>
          <w:tab w:val="left" w:pos="1134"/>
        </w:tabs>
        <w:spacing w:before="0" w:beforeAutospacing="0" w:after="0" w:afterAutospacing="0"/>
        <w:ind w:left="993" w:hanging="567"/>
        <w:jc w:val="both"/>
        <w:rPr>
          <w:sz w:val="28"/>
          <w:szCs w:val="28"/>
        </w:rPr>
      </w:pPr>
      <w:r w:rsidRPr="0069684D">
        <w:rPr>
          <w:sz w:val="28"/>
          <w:szCs w:val="28"/>
        </w:rPr>
        <w:t>өзіндік жұмыстың мазмұны бағдарламаға қойылатын талаптарға сәйкес болуы;</w:t>
      </w:r>
    </w:p>
    <w:p w:rsidR="00DE1E8E" w:rsidRDefault="00DE1E8E">
      <w:pPr>
        <w:pStyle w:val="ae"/>
        <w:numPr>
          <w:ilvl w:val="0"/>
          <w:numId w:val="3"/>
        </w:numPr>
        <w:tabs>
          <w:tab w:val="left" w:pos="709"/>
          <w:tab w:val="left" w:pos="851"/>
          <w:tab w:val="left" w:pos="1134"/>
        </w:tabs>
        <w:spacing w:before="0" w:beforeAutospacing="0" w:after="0" w:afterAutospacing="0"/>
        <w:jc w:val="both"/>
        <w:rPr>
          <w:sz w:val="28"/>
          <w:szCs w:val="28"/>
        </w:rPr>
      </w:pPr>
      <w:r w:rsidRPr="0069684D">
        <w:rPr>
          <w:sz w:val="28"/>
          <w:szCs w:val="28"/>
        </w:rPr>
        <w:t xml:space="preserve">қиындық дәрежесіне байланысты </w:t>
      </w:r>
      <w:r>
        <w:rPr>
          <w:sz w:val="28"/>
          <w:szCs w:val="28"/>
          <w:lang w:val="kk-KZ"/>
        </w:rPr>
        <w:t>тапсырмалардың</w:t>
      </w:r>
      <w:r w:rsidRPr="0069684D">
        <w:rPr>
          <w:sz w:val="28"/>
          <w:szCs w:val="28"/>
        </w:rPr>
        <w:t xml:space="preserve"> біртіндеп, яғни дәйекті күрделенуі;</w:t>
      </w:r>
    </w:p>
    <w:p w:rsidR="00DE1E8E" w:rsidRPr="00DE1E8E" w:rsidRDefault="00DE1E8E">
      <w:pPr>
        <w:pStyle w:val="ae"/>
        <w:numPr>
          <w:ilvl w:val="0"/>
          <w:numId w:val="3"/>
        </w:numPr>
        <w:tabs>
          <w:tab w:val="left" w:pos="709"/>
          <w:tab w:val="left" w:pos="851"/>
          <w:tab w:val="left" w:pos="1134"/>
        </w:tabs>
        <w:spacing w:before="0" w:beforeAutospacing="0" w:after="0" w:afterAutospacing="0"/>
        <w:jc w:val="both"/>
        <w:rPr>
          <w:sz w:val="28"/>
          <w:szCs w:val="28"/>
        </w:rPr>
      </w:pPr>
      <w:r>
        <w:rPr>
          <w:sz w:val="28"/>
          <w:szCs w:val="28"/>
          <w:lang w:val="kk-KZ"/>
        </w:rPr>
        <w:t>студенттердің</w:t>
      </w:r>
      <w:r w:rsidRPr="0069684D">
        <w:rPr>
          <w:sz w:val="28"/>
          <w:szCs w:val="28"/>
        </w:rPr>
        <w:t xml:space="preserve"> теориялық, практикалық дайындығы мен жеке ерекшеліктерін есепке алу;</w:t>
      </w:r>
    </w:p>
    <w:p w:rsidR="00DE1E8E" w:rsidRDefault="000A209D">
      <w:pPr>
        <w:pStyle w:val="ae"/>
        <w:numPr>
          <w:ilvl w:val="0"/>
          <w:numId w:val="3"/>
        </w:numPr>
        <w:tabs>
          <w:tab w:val="left" w:pos="709"/>
          <w:tab w:val="left" w:pos="851"/>
          <w:tab w:val="left" w:pos="1134"/>
        </w:tabs>
        <w:spacing w:before="0" w:beforeAutospacing="0" w:after="0" w:afterAutospacing="0"/>
        <w:ind w:left="993" w:hanging="567"/>
        <w:jc w:val="both"/>
        <w:rPr>
          <w:sz w:val="28"/>
          <w:szCs w:val="28"/>
        </w:rPr>
      </w:pPr>
      <w:r w:rsidRPr="0069684D">
        <w:rPr>
          <w:sz w:val="28"/>
          <w:szCs w:val="28"/>
        </w:rPr>
        <w:t>өзіндік жұмыс</w:t>
      </w:r>
      <w:r w:rsidR="00DE1E8E">
        <w:rPr>
          <w:sz w:val="28"/>
          <w:szCs w:val="28"/>
          <w:lang w:val="kk-KZ"/>
        </w:rPr>
        <w:t>тың</w:t>
      </w:r>
      <w:r w:rsidRPr="0069684D">
        <w:rPr>
          <w:sz w:val="28"/>
          <w:szCs w:val="28"/>
        </w:rPr>
        <w:t xml:space="preserve"> сабақтың </w:t>
      </w:r>
      <w:r w:rsidR="002A1B17">
        <w:rPr>
          <w:sz w:val="28"/>
          <w:szCs w:val="28"/>
          <w:lang w:val="kk-KZ"/>
        </w:rPr>
        <w:t>қажетті</w:t>
      </w:r>
      <w:r w:rsidRPr="0069684D">
        <w:rPr>
          <w:sz w:val="28"/>
          <w:szCs w:val="28"/>
        </w:rPr>
        <w:t xml:space="preserve"> кезеңдерінде</w:t>
      </w:r>
      <w:r w:rsidR="002A1B17">
        <w:rPr>
          <w:sz w:val="28"/>
          <w:szCs w:val="28"/>
          <w:lang w:val="kk-KZ"/>
        </w:rPr>
        <w:t xml:space="preserve"> </w:t>
      </w:r>
      <w:r w:rsidRPr="0069684D">
        <w:rPr>
          <w:sz w:val="28"/>
          <w:szCs w:val="28"/>
        </w:rPr>
        <w:t>жүргізілуі</w:t>
      </w:r>
      <w:r w:rsidR="00DE1E8E">
        <w:rPr>
          <w:sz w:val="28"/>
          <w:szCs w:val="28"/>
          <w:lang w:val="kk-KZ"/>
        </w:rPr>
        <w:t>;</w:t>
      </w:r>
    </w:p>
    <w:p w:rsidR="00DE1E8E" w:rsidRDefault="00DE1E8E">
      <w:pPr>
        <w:pStyle w:val="ae"/>
        <w:numPr>
          <w:ilvl w:val="0"/>
          <w:numId w:val="3"/>
        </w:numPr>
        <w:tabs>
          <w:tab w:val="left" w:pos="709"/>
          <w:tab w:val="left" w:pos="851"/>
          <w:tab w:val="left" w:pos="1134"/>
        </w:tabs>
        <w:spacing w:before="0" w:beforeAutospacing="0" w:after="0" w:afterAutospacing="0"/>
        <w:ind w:left="993" w:hanging="567"/>
        <w:jc w:val="both"/>
        <w:rPr>
          <w:sz w:val="28"/>
          <w:szCs w:val="28"/>
        </w:rPr>
      </w:pPr>
      <w:r w:rsidRPr="00DE1E8E">
        <w:rPr>
          <w:sz w:val="28"/>
          <w:szCs w:val="28"/>
          <w:lang w:val="kk-KZ"/>
        </w:rPr>
        <w:t>аудиторияда</w:t>
      </w:r>
      <w:r w:rsidRPr="00DE1E8E">
        <w:rPr>
          <w:sz w:val="28"/>
          <w:szCs w:val="28"/>
        </w:rPr>
        <w:t xml:space="preserve"> орындалатын өзіндік жұмыс пен </w:t>
      </w:r>
      <w:r w:rsidRPr="00DE1E8E">
        <w:rPr>
          <w:sz w:val="28"/>
          <w:szCs w:val="28"/>
          <w:lang w:val="kk-KZ"/>
        </w:rPr>
        <w:t>аудиториядан</w:t>
      </w:r>
      <w:r w:rsidRPr="00DE1E8E">
        <w:rPr>
          <w:sz w:val="28"/>
          <w:szCs w:val="28"/>
        </w:rPr>
        <w:t xml:space="preserve"> тыс уақытта орындалатын өзіндік жұмыстың бір-бірімен үйлесуі;</w:t>
      </w:r>
    </w:p>
    <w:p w:rsidR="00DE1E8E" w:rsidRDefault="000A209D">
      <w:pPr>
        <w:pStyle w:val="ae"/>
        <w:numPr>
          <w:ilvl w:val="0"/>
          <w:numId w:val="3"/>
        </w:numPr>
        <w:tabs>
          <w:tab w:val="left" w:pos="709"/>
          <w:tab w:val="left" w:pos="851"/>
          <w:tab w:val="left" w:pos="1134"/>
        </w:tabs>
        <w:spacing w:before="0" w:beforeAutospacing="0" w:after="0" w:afterAutospacing="0"/>
        <w:ind w:left="993" w:hanging="567"/>
        <w:jc w:val="both"/>
        <w:rPr>
          <w:sz w:val="28"/>
          <w:szCs w:val="28"/>
        </w:rPr>
      </w:pPr>
      <w:r w:rsidRPr="00DE1E8E">
        <w:rPr>
          <w:sz w:val="28"/>
          <w:szCs w:val="28"/>
        </w:rPr>
        <w:t>теорияның практикамен байланысы;</w:t>
      </w:r>
      <w:r w:rsidR="00DE1E8E" w:rsidRPr="00DE1E8E">
        <w:rPr>
          <w:sz w:val="28"/>
          <w:szCs w:val="28"/>
        </w:rPr>
        <w:t xml:space="preserve"> </w:t>
      </w:r>
    </w:p>
    <w:p w:rsidR="00DE1E8E" w:rsidRDefault="00DE1E8E">
      <w:pPr>
        <w:pStyle w:val="ae"/>
        <w:numPr>
          <w:ilvl w:val="0"/>
          <w:numId w:val="3"/>
        </w:numPr>
        <w:tabs>
          <w:tab w:val="left" w:pos="709"/>
          <w:tab w:val="left" w:pos="851"/>
          <w:tab w:val="left" w:pos="1134"/>
        </w:tabs>
        <w:spacing w:before="0" w:beforeAutospacing="0" w:after="0" w:afterAutospacing="0"/>
        <w:ind w:left="993" w:hanging="567"/>
        <w:jc w:val="both"/>
        <w:rPr>
          <w:sz w:val="28"/>
          <w:szCs w:val="28"/>
        </w:rPr>
      </w:pPr>
      <w:r>
        <w:rPr>
          <w:sz w:val="28"/>
          <w:szCs w:val="28"/>
          <w:lang w:val="kk-KZ"/>
        </w:rPr>
        <w:t xml:space="preserve">өзіндік жұмыстың </w:t>
      </w:r>
      <w:r w:rsidRPr="00DE1E8E">
        <w:rPr>
          <w:sz w:val="28"/>
          <w:szCs w:val="28"/>
        </w:rPr>
        <w:t>жоспарлы, жүйелі, түсінікті, бір реттілікпен</w:t>
      </w:r>
      <w:r>
        <w:rPr>
          <w:sz w:val="28"/>
          <w:szCs w:val="28"/>
          <w:lang w:val="kk-KZ"/>
        </w:rPr>
        <w:t xml:space="preserve"> орындалуы</w:t>
      </w:r>
      <w:r w:rsidRPr="00DE1E8E">
        <w:rPr>
          <w:sz w:val="28"/>
          <w:szCs w:val="28"/>
        </w:rPr>
        <w:t>;</w:t>
      </w:r>
    </w:p>
    <w:p w:rsidR="001F4A80" w:rsidRPr="00DE1E8E" w:rsidRDefault="00DE1E8E">
      <w:pPr>
        <w:pStyle w:val="ae"/>
        <w:numPr>
          <w:ilvl w:val="0"/>
          <w:numId w:val="3"/>
        </w:numPr>
        <w:tabs>
          <w:tab w:val="left" w:pos="709"/>
          <w:tab w:val="left" w:pos="851"/>
          <w:tab w:val="left" w:pos="1134"/>
        </w:tabs>
        <w:spacing w:before="0" w:beforeAutospacing="0" w:after="0" w:afterAutospacing="0"/>
        <w:ind w:left="993" w:hanging="567"/>
        <w:jc w:val="both"/>
        <w:rPr>
          <w:sz w:val="28"/>
          <w:szCs w:val="28"/>
        </w:rPr>
      </w:pPr>
      <w:r w:rsidRPr="00DE1E8E">
        <w:rPr>
          <w:sz w:val="28"/>
          <w:szCs w:val="28"/>
        </w:rPr>
        <w:t>әрбір өзіндік жұмыс тексеріле</w:t>
      </w:r>
      <w:r w:rsidRPr="00DE1E8E">
        <w:rPr>
          <w:sz w:val="28"/>
          <w:szCs w:val="28"/>
          <w:lang w:val="kk-KZ"/>
        </w:rPr>
        <w:t>тін</w:t>
      </w:r>
      <w:r w:rsidRPr="00DE1E8E">
        <w:rPr>
          <w:sz w:val="28"/>
          <w:szCs w:val="28"/>
        </w:rPr>
        <w:t xml:space="preserve"> және бағал</w:t>
      </w:r>
      <w:proofErr w:type="spellStart"/>
      <w:r w:rsidRPr="00DE1E8E">
        <w:rPr>
          <w:sz w:val="28"/>
          <w:szCs w:val="28"/>
          <w:lang w:val="kk-KZ"/>
        </w:rPr>
        <w:t>анатын</w:t>
      </w:r>
      <w:proofErr w:type="spellEnd"/>
      <w:r w:rsidRPr="00DE1E8E">
        <w:rPr>
          <w:sz w:val="28"/>
          <w:szCs w:val="28"/>
          <w:lang w:val="kk-KZ"/>
        </w:rPr>
        <w:t xml:space="preserve"> болуы керек.</w:t>
      </w:r>
    </w:p>
    <w:p w:rsidR="002D448D" w:rsidRDefault="002D448D" w:rsidP="000A209D">
      <w:pPr>
        <w:pStyle w:val="ae"/>
        <w:spacing w:before="0" w:beforeAutospacing="0" w:after="0" w:afterAutospacing="0"/>
        <w:jc w:val="both"/>
        <w:rPr>
          <w:sz w:val="28"/>
          <w:szCs w:val="28"/>
        </w:rPr>
      </w:pPr>
    </w:p>
    <w:p w:rsidR="006B1E51" w:rsidRDefault="000A209D" w:rsidP="001F4A80">
      <w:pPr>
        <w:pStyle w:val="ae"/>
        <w:spacing w:before="0" w:beforeAutospacing="0" w:after="0" w:afterAutospacing="0"/>
        <w:ind w:firstLine="709"/>
        <w:jc w:val="both"/>
        <w:rPr>
          <w:sz w:val="28"/>
          <w:szCs w:val="28"/>
          <w:lang w:val="kk-KZ"/>
        </w:rPr>
      </w:pPr>
      <w:r w:rsidRPr="0069684D">
        <w:rPr>
          <w:sz w:val="28"/>
          <w:szCs w:val="28"/>
        </w:rPr>
        <w:t>Өз</w:t>
      </w:r>
      <w:r w:rsidR="00DE1E8E">
        <w:rPr>
          <w:sz w:val="28"/>
          <w:szCs w:val="28"/>
          <w:lang w:val="kk-KZ"/>
        </w:rPr>
        <w:t>ін</w:t>
      </w:r>
      <w:r w:rsidRPr="0069684D">
        <w:rPr>
          <w:sz w:val="28"/>
          <w:szCs w:val="28"/>
        </w:rPr>
        <w:t xml:space="preserve">дік жұмысты басқаруда осы дидактикалық талаптарды қолданудың кейбір ерекшеліктері бар. Әрбір өзіндік жұмыс мазмұнының көлемі </w:t>
      </w:r>
      <w:r w:rsidR="00DE1E8E">
        <w:rPr>
          <w:sz w:val="28"/>
          <w:szCs w:val="28"/>
          <w:lang w:val="kk-KZ"/>
        </w:rPr>
        <w:t xml:space="preserve">студенттердің </w:t>
      </w:r>
      <w:r w:rsidRPr="0069684D">
        <w:rPr>
          <w:sz w:val="28"/>
          <w:szCs w:val="28"/>
        </w:rPr>
        <w:t xml:space="preserve"> жас ерекшеліктері мен жеке ерекшеліктерін ескере отырып берілуі керек.</w:t>
      </w:r>
      <w:r w:rsidRPr="0069684D">
        <w:rPr>
          <w:sz w:val="28"/>
          <w:szCs w:val="28"/>
          <w:lang w:val="kk-KZ"/>
        </w:rPr>
        <w:t xml:space="preserve"> </w:t>
      </w:r>
      <w:r w:rsidR="006B1E51">
        <w:rPr>
          <w:sz w:val="28"/>
          <w:szCs w:val="28"/>
          <w:lang w:val="kk-KZ"/>
        </w:rPr>
        <w:t>Сол сияқты мақсаты бойынша өздігінен орындайтын жұмыстар:</w:t>
      </w:r>
    </w:p>
    <w:p w:rsidR="006B1E51" w:rsidRDefault="000A209D">
      <w:pPr>
        <w:pStyle w:val="ae"/>
        <w:numPr>
          <w:ilvl w:val="0"/>
          <w:numId w:val="21"/>
        </w:numPr>
        <w:spacing w:before="0" w:beforeAutospacing="0" w:after="0" w:afterAutospacing="0"/>
        <w:jc w:val="both"/>
        <w:rPr>
          <w:sz w:val="28"/>
          <w:szCs w:val="28"/>
        </w:rPr>
      </w:pPr>
      <w:r w:rsidRPr="0069684D">
        <w:rPr>
          <w:sz w:val="28"/>
          <w:szCs w:val="28"/>
        </w:rPr>
        <w:t xml:space="preserve">оқыту; </w:t>
      </w:r>
    </w:p>
    <w:p w:rsidR="006B1E51" w:rsidRDefault="000A209D">
      <w:pPr>
        <w:pStyle w:val="ae"/>
        <w:numPr>
          <w:ilvl w:val="0"/>
          <w:numId w:val="21"/>
        </w:numPr>
        <w:spacing w:before="0" w:beforeAutospacing="0" w:after="0" w:afterAutospacing="0"/>
        <w:jc w:val="both"/>
        <w:rPr>
          <w:sz w:val="28"/>
          <w:szCs w:val="28"/>
        </w:rPr>
      </w:pPr>
      <w:r w:rsidRPr="0069684D">
        <w:rPr>
          <w:sz w:val="28"/>
          <w:szCs w:val="28"/>
        </w:rPr>
        <w:t xml:space="preserve">бекіту; </w:t>
      </w:r>
    </w:p>
    <w:p w:rsidR="006B1E51" w:rsidRDefault="000A209D">
      <w:pPr>
        <w:pStyle w:val="ae"/>
        <w:numPr>
          <w:ilvl w:val="0"/>
          <w:numId w:val="21"/>
        </w:numPr>
        <w:spacing w:before="0" w:beforeAutospacing="0" w:after="0" w:afterAutospacing="0"/>
        <w:jc w:val="both"/>
        <w:rPr>
          <w:sz w:val="28"/>
          <w:szCs w:val="28"/>
        </w:rPr>
      </w:pPr>
      <w:r w:rsidRPr="0069684D">
        <w:rPr>
          <w:sz w:val="28"/>
          <w:szCs w:val="28"/>
        </w:rPr>
        <w:lastRenderedPageBreak/>
        <w:t xml:space="preserve">қайталау; </w:t>
      </w:r>
    </w:p>
    <w:p w:rsidR="006B1E51" w:rsidRDefault="000A209D">
      <w:pPr>
        <w:pStyle w:val="ae"/>
        <w:numPr>
          <w:ilvl w:val="0"/>
          <w:numId w:val="21"/>
        </w:numPr>
        <w:spacing w:before="0" w:beforeAutospacing="0" w:after="0" w:afterAutospacing="0"/>
        <w:jc w:val="both"/>
        <w:rPr>
          <w:sz w:val="28"/>
          <w:szCs w:val="28"/>
        </w:rPr>
      </w:pPr>
      <w:r w:rsidRPr="0069684D">
        <w:rPr>
          <w:sz w:val="28"/>
          <w:szCs w:val="28"/>
        </w:rPr>
        <w:t xml:space="preserve">дамыту; </w:t>
      </w:r>
    </w:p>
    <w:p w:rsidR="006B1E51" w:rsidRDefault="000A209D">
      <w:pPr>
        <w:pStyle w:val="ae"/>
        <w:numPr>
          <w:ilvl w:val="0"/>
          <w:numId w:val="21"/>
        </w:numPr>
        <w:spacing w:before="0" w:beforeAutospacing="0" w:after="0" w:afterAutospacing="0"/>
        <w:jc w:val="both"/>
        <w:rPr>
          <w:sz w:val="28"/>
          <w:szCs w:val="28"/>
        </w:rPr>
      </w:pPr>
      <w:r w:rsidRPr="0069684D">
        <w:rPr>
          <w:sz w:val="28"/>
          <w:szCs w:val="28"/>
        </w:rPr>
        <w:t xml:space="preserve">шығармашылық; </w:t>
      </w:r>
    </w:p>
    <w:p w:rsidR="006B1E51" w:rsidRDefault="00BA0F7B">
      <w:pPr>
        <w:pStyle w:val="ae"/>
        <w:numPr>
          <w:ilvl w:val="0"/>
          <w:numId w:val="21"/>
        </w:numPr>
        <w:spacing w:before="0" w:beforeAutospacing="0" w:after="0" w:afterAutospacing="0"/>
        <w:jc w:val="both"/>
        <w:rPr>
          <w:sz w:val="28"/>
          <w:szCs w:val="28"/>
        </w:rPr>
      </w:pPr>
      <w:r w:rsidRPr="00BA0F7B">
        <w:rPr>
          <w:sz w:val="28"/>
          <w:szCs w:val="28"/>
        </w:rPr>
        <w:t>студенттердің ғылыми-зерттеу жұмысы</w:t>
      </w:r>
      <w:r w:rsidR="000A209D" w:rsidRPr="0069684D">
        <w:rPr>
          <w:sz w:val="28"/>
          <w:szCs w:val="28"/>
        </w:rPr>
        <w:t xml:space="preserve">; </w:t>
      </w:r>
    </w:p>
    <w:p w:rsidR="00C7408B" w:rsidRPr="006B1E51" w:rsidRDefault="00BA0F7B">
      <w:pPr>
        <w:pStyle w:val="ae"/>
        <w:numPr>
          <w:ilvl w:val="0"/>
          <w:numId w:val="21"/>
        </w:numPr>
        <w:spacing w:before="0" w:beforeAutospacing="0" w:after="0" w:afterAutospacing="0"/>
        <w:jc w:val="both"/>
        <w:rPr>
          <w:sz w:val="28"/>
          <w:szCs w:val="28"/>
          <w:lang w:val="kk-KZ"/>
        </w:rPr>
      </w:pPr>
      <w:r>
        <w:rPr>
          <w:sz w:val="28"/>
          <w:szCs w:val="28"/>
          <w:lang w:val="kk-KZ"/>
        </w:rPr>
        <w:t>бағалау</w:t>
      </w:r>
      <w:r w:rsidR="000A209D" w:rsidRPr="0069684D">
        <w:rPr>
          <w:sz w:val="28"/>
          <w:szCs w:val="28"/>
        </w:rPr>
        <w:t>.</w:t>
      </w:r>
      <w:r w:rsidR="006B1E51">
        <w:rPr>
          <w:sz w:val="28"/>
          <w:szCs w:val="28"/>
          <w:lang w:val="kk-KZ"/>
        </w:rPr>
        <w:t xml:space="preserve"> </w:t>
      </w:r>
    </w:p>
    <w:p w:rsidR="00C7408B" w:rsidRPr="00CE017F" w:rsidRDefault="00C7408B" w:rsidP="000A209D">
      <w:pPr>
        <w:pStyle w:val="ae"/>
        <w:spacing w:before="0" w:beforeAutospacing="0" w:after="0" w:afterAutospacing="0"/>
        <w:jc w:val="both"/>
        <w:rPr>
          <w:sz w:val="28"/>
          <w:szCs w:val="28"/>
        </w:rPr>
      </w:pPr>
    </w:p>
    <w:p w:rsidR="000A209D" w:rsidRPr="00CE017F" w:rsidRDefault="007E7A7F" w:rsidP="000A209D">
      <w:pPr>
        <w:pStyle w:val="ae"/>
        <w:spacing w:before="0" w:beforeAutospacing="0" w:after="0" w:afterAutospacing="0"/>
        <w:jc w:val="both"/>
        <w:rPr>
          <w:color w:val="000000"/>
          <w:spacing w:val="-4"/>
          <w:sz w:val="28"/>
          <w:szCs w:val="28"/>
        </w:rPr>
      </w:pPr>
      <w:r w:rsidRPr="00431DCE">
        <w:rPr>
          <w:sz w:val="28"/>
          <w:szCs w:val="28"/>
        </w:rPr>
        <w:t>Кесте</w:t>
      </w:r>
      <w:r w:rsidRPr="00431DCE">
        <w:rPr>
          <w:spacing w:val="40"/>
          <w:sz w:val="28"/>
          <w:szCs w:val="28"/>
        </w:rPr>
        <w:t xml:space="preserve"> </w:t>
      </w:r>
      <w:r w:rsidRPr="00431DCE">
        <w:rPr>
          <w:sz w:val="28"/>
          <w:szCs w:val="28"/>
          <w:lang w:val="kk-KZ"/>
        </w:rPr>
        <w:t>10</w:t>
      </w:r>
      <w:r w:rsidRPr="00431DCE">
        <w:rPr>
          <w:sz w:val="28"/>
          <w:szCs w:val="28"/>
        </w:rPr>
        <w:t>–</w:t>
      </w:r>
      <w:r w:rsidR="00C7408B" w:rsidRPr="00431DCE">
        <w:rPr>
          <w:rStyle w:val="af2"/>
          <w:caps w:val="0"/>
          <w:color w:val="0D0D0D"/>
          <w:spacing w:val="-4"/>
          <w:sz w:val="28"/>
          <w:szCs w:val="28"/>
          <w:lang w:val="kk-KZ"/>
        </w:rPr>
        <w:t>М</w:t>
      </w:r>
      <w:r w:rsidR="00C7408B" w:rsidRPr="00431DCE">
        <w:rPr>
          <w:rStyle w:val="af2"/>
          <w:caps w:val="0"/>
          <w:color w:val="0D0D0D"/>
          <w:spacing w:val="-4"/>
          <w:sz w:val="28"/>
          <w:szCs w:val="28"/>
        </w:rPr>
        <w:t>ақсат</w:t>
      </w:r>
      <w:r w:rsidR="006B1E51" w:rsidRPr="00431DCE">
        <w:rPr>
          <w:rStyle w:val="af2"/>
          <w:caps w:val="0"/>
          <w:color w:val="0D0D0D"/>
          <w:spacing w:val="-4"/>
          <w:sz w:val="28"/>
          <w:szCs w:val="28"/>
          <w:lang w:val="kk-KZ"/>
        </w:rPr>
        <w:t>ы</w:t>
      </w:r>
      <w:r w:rsidR="00C7408B" w:rsidRPr="00431DCE">
        <w:rPr>
          <w:rStyle w:val="af2"/>
          <w:caps w:val="0"/>
          <w:color w:val="0D0D0D"/>
          <w:spacing w:val="-4"/>
          <w:sz w:val="28"/>
          <w:szCs w:val="28"/>
        </w:rPr>
        <w:t>       бойынша   </w:t>
      </w:r>
      <w:r w:rsidR="00C7408B" w:rsidRPr="00431DCE">
        <w:rPr>
          <w:rStyle w:val="apple-converted-space"/>
          <w:i/>
          <w:iCs/>
          <w:color w:val="0D0D0D"/>
          <w:spacing w:val="-4"/>
          <w:sz w:val="28"/>
          <w:szCs w:val="28"/>
        </w:rPr>
        <w:t> </w:t>
      </w:r>
      <w:r w:rsidR="00C7408B" w:rsidRPr="00431DCE">
        <w:rPr>
          <w:color w:val="0D0D0D"/>
          <w:spacing w:val="-4"/>
          <w:sz w:val="28"/>
          <w:szCs w:val="28"/>
          <w:lang w:val="kk-KZ"/>
        </w:rPr>
        <w:t>студенттердің</w:t>
      </w:r>
      <w:r w:rsidR="00C7408B" w:rsidRPr="00431DCE">
        <w:rPr>
          <w:rStyle w:val="af2"/>
          <w:caps w:val="0"/>
          <w:color w:val="0D0D0D"/>
          <w:spacing w:val="-4"/>
          <w:sz w:val="28"/>
          <w:szCs w:val="28"/>
        </w:rPr>
        <w:t xml:space="preserve">     орындайтын </w:t>
      </w:r>
      <w:r w:rsidR="00C7408B" w:rsidRPr="00431DCE">
        <w:rPr>
          <w:rStyle w:val="af2"/>
          <w:caps w:val="0"/>
          <w:color w:val="0D0D0D"/>
          <w:spacing w:val="-4"/>
          <w:sz w:val="28"/>
          <w:szCs w:val="28"/>
          <w:lang w:val="kk-KZ"/>
        </w:rPr>
        <w:t xml:space="preserve">өзіндік </w:t>
      </w:r>
      <w:r w:rsidR="00C7408B" w:rsidRPr="00431DCE">
        <w:rPr>
          <w:rStyle w:val="af2"/>
          <w:caps w:val="0"/>
          <w:color w:val="0D0D0D"/>
          <w:spacing w:val="-4"/>
          <w:sz w:val="28"/>
          <w:szCs w:val="28"/>
        </w:rPr>
        <w:t>бақылау</w:t>
      </w:r>
      <w:r w:rsidR="00C7408B" w:rsidRPr="00CE017F">
        <w:rPr>
          <w:rStyle w:val="af2"/>
          <w:caps w:val="0"/>
          <w:color w:val="0D0D0D"/>
          <w:spacing w:val="-4"/>
          <w:sz w:val="28"/>
          <w:szCs w:val="28"/>
        </w:rPr>
        <w:t xml:space="preserve"> жұмыстарының сипатаммасы</w:t>
      </w:r>
    </w:p>
    <w:p w:rsidR="000A209D" w:rsidRPr="00CE017F" w:rsidRDefault="000A209D" w:rsidP="000A209D">
      <w:pPr>
        <w:pStyle w:val="ae"/>
        <w:spacing w:before="0" w:beforeAutospacing="0" w:after="0" w:afterAutospacing="0"/>
        <w:jc w:val="both"/>
        <w:rPr>
          <w:color w:val="000000"/>
          <w:spacing w:val="-4"/>
          <w:sz w:val="28"/>
          <w:szCs w:val="28"/>
        </w:rPr>
      </w:pPr>
      <w:r w:rsidRPr="00CE017F">
        <w:rPr>
          <w:color w:val="000000"/>
          <w:spacing w:val="-4"/>
          <w:sz w:val="28"/>
          <w:szCs w:val="28"/>
        </w:rPr>
        <w:t> </w:t>
      </w:r>
    </w:p>
    <w:tbl>
      <w:tblPr>
        <w:tblW w:w="0" w:type="auto"/>
        <w:tblInd w:w="45" w:type="dxa"/>
        <w:tblLayout w:type="fixed"/>
        <w:tblCellMar>
          <w:top w:w="15" w:type="dxa"/>
          <w:left w:w="15" w:type="dxa"/>
          <w:bottom w:w="15" w:type="dxa"/>
          <w:right w:w="15" w:type="dxa"/>
        </w:tblCellMar>
        <w:tblLook w:val="04A0" w:firstRow="1" w:lastRow="0" w:firstColumn="1" w:lastColumn="0" w:noHBand="0" w:noVBand="1"/>
      </w:tblPr>
      <w:tblGrid>
        <w:gridCol w:w="798"/>
        <w:gridCol w:w="1843"/>
        <w:gridCol w:w="6818"/>
      </w:tblGrid>
      <w:tr w:rsidR="000A209D" w:rsidRPr="0041785A" w:rsidTr="00E6485C">
        <w:trPr>
          <w:trHeight w:val="675"/>
        </w:trPr>
        <w:tc>
          <w:tcPr>
            <w:tcW w:w="798" w:type="dxa"/>
            <w:tcBorders>
              <w:top w:val="single" w:sz="6" w:space="0" w:color="000000"/>
              <w:left w:val="single" w:sz="6" w:space="0" w:color="000000"/>
              <w:bottom w:val="single" w:sz="6" w:space="0" w:color="000000"/>
              <w:right w:val="single" w:sz="6" w:space="0" w:color="000000"/>
            </w:tcBorders>
            <w:shd w:val="clear" w:color="auto" w:fill="FFFFFF"/>
            <w:hideMark/>
          </w:tcPr>
          <w:p w:rsidR="000A209D" w:rsidRPr="0041785A" w:rsidRDefault="000A209D" w:rsidP="00E6485C">
            <w:pPr>
              <w:pStyle w:val="ae"/>
              <w:spacing w:before="0" w:beforeAutospacing="0" w:after="0" w:afterAutospacing="0"/>
              <w:jc w:val="both"/>
              <w:rPr>
                <w:color w:val="000000"/>
                <w:spacing w:val="-4"/>
                <w:sz w:val="20"/>
                <w:szCs w:val="20"/>
              </w:rPr>
            </w:pPr>
            <w:r w:rsidRPr="0041785A">
              <w:rPr>
                <w:rStyle w:val="af3"/>
                <w:b w:val="0"/>
                <w:bCs w:val="0"/>
                <w:color w:val="0D0D0D"/>
                <w:spacing w:val="-4"/>
                <w:sz w:val="20"/>
                <w:szCs w:val="20"/>
              </w:rPr>
              <w:t>Реті        </w:t>
            </w:r>
            <w:r w:rsidRPr="0041785A">
              <w:rPr>
                <w:rStyle w:val="apple-converted-space"/>
                <w:color w:val="0D0D0D"/>
                <w:spacing w:val="-4"/>
                <w:sz w:val="20"/>
                <w:szCs w:val="20"/>
              </w:rPr>
              <w:t> </w:t>
            </w:r>
          </w:p>
        </w:tc>
        <w:tc>
          <w:tcPr>
            <w:tcW w:w="1843" w:type="dxa"/>
            <w:tcBorders>
              <w:top w:val="single" w:sz="6" w:space="0" w:color="000000"/>
              <w:left w:val="nil"/>
              <w:bottom w:val="single" w:sz="6" w:space="0" w:color="000000"/>
              <w:right w:val="single" w:sz="6" w:space="0" w:color="000000"/>
            </w:tcBorders>
            <w:shd w:val="clear" w:color="auto" w:fill="FFFFFF"/>
            <w:hideMark/>
          </w:tcPr>
          <w:p w:rsidR="000A209D" w:rsidRPr="0041785A" w:rsidRDefault="000A209D" w:rsidP="00E6485C">
            <w:pPr>
              <w:pStyle w:val="ae"/>
              <w:spacing w:before="0" w:beforeAutospacing="0" w:after="0" w:afterAutospacing="0"/>
              <w:jc w:val="both"/>
              <w:rPr>
                <w:color w:val="000000"/>
                <w:spacing w:val="-4"/>
                <w:sz w:val="20"/>
                <w:szCs w:val="20"/>
              </w:rPr>
            </w:pPr>
            <w:r w:rsidRPr="0041785A">
              <w:rPr>
                <w:rStyle w:val="af3"/>
                <w:b w:val="0"/>
                <w:bCs w:val="0"/>
                <w:color w:val="0D0D0D"/>
                <w:spacing w:val="-4"/>
                <w:sz w:val="20"/>
                <w:szCs w:val="20"/>
              </w:rPr>
              <w:t>Түрлері</w:t>
            </w:r>
          </w:p>
        </w:tc>
        <w:tc>
          <w:tcPr>
            <w:tcW w:w="6818" w:type="dxa"/>
            <w:tcBorders>
              <w:top w:val="single" w:sz="6" w:space="0" w:color="000000"/>
              <w:left w:val="nil"/>
              <w:bottom w:val="single" w:sz="6" w:space="0" w:color="000000"/>
              <w:right w:val="single" w:sz="6" w:space="0" w:color="000000"/>
            </w:tcBorders>
            <w:shd w:val="clear" w:color="auto" w:fill="FFFFFF"/>
            <w:hideMark/>
          </w:tcPr>
          <w:p w:rsidR="000A209D" w:rsidRPr="0041785A" w:rsidRDefault="000A209D" w:rsidP="00E6485C">
            <w:pPr>
              <w:pStyle w:val="ae"/>
              <w:spacing w:before="0" w:beforeAutospacing="0" w:after="0" w:afterAutospacing="0"/>
              <w:jc w:val="both"/>
              <w:rPr>
                <w:color w:val="000000"/>
                <w:spacing w:val="-4"/>
                <w:sz w:val="20"/>
                <w:szCs w:val="20"/>
              </w:rPr>
            </w:pPr>
            <w:r w:rsidRPr="0041785A">
              <w:rPr>
                <w:rStyle w:val="af3"/>
                <w:b w:val="0"/>
                <w:bCs w:val="0"/>
                <w:color w:val="0D0D0D"/>
                <w:spacing w:val="-4"/>
                <w:sz w:val="20"/>
                <w:szCs w:val="20"/>
              </w:rPr>
              <w:t>Ерекшелігі</w:t>
            </w:r>
          </w:p>
        </w:tc>
      </w:tr>
      <w:tr w:rsidR="000A209D" w:rsidRPr="0041785A" w:rsidTr="001F4A80">
        <w:trPr>
          <w:trHeight w:val="1249"/>
        </w:trPr>
        <w:tc>
          <w:tcPr>
            <w:tcW w:w="798" w:type="dxa"/>
            <w:tcBorders>
              <w:top w:val="nil"/>
              <w:left w:val="single" w:sz="6" w:space="0" w:color="000000"/>
              <w:bottom w:val="single" w:sz="6" w:space="0" w:color="000000"/>
              <w:right w:val="single" w:sz="6" w:space="0" w:color="000000"/>
            </w:tcBorders>
            <w:shd w:val="clear" w:color="auto" w:fill="FFFFFF"/>
            <w:hideMark/>
          </w:tcPr>
          <w:p w:rsidR="000A209D" w:rsidRPr="0041785A" w:rsidRDefault="000A209D" w:rsidP="00E6485C">
            <w:pPr>
              <w:pStyle w:val="ae"/>
              <w:spacing w:before="0" w:beforeAutospacing="0" w:after="0" w:afterAutospacing="0"/>
              <w:ind w:left="-52"/>
              <w:jc w:val="center"/>
              <w:rPr>
                <w:color w:val="000000"/>
                <w:spacing w:val="-4"/>
                <w:sz w:val="20"/>
                <w:szCs w:val="20"/>
              </w:rPr>
            </w:pPr>
            <w:r w:rsidRPr="0041785A">
              <w:rPr>
                <w:color w:val="0D0D0D"/>
                <w:spacing w:val="-4"/>
                <w:sz w:val="20"/>
                <w:szCs w:val="20"/>
              </w:rPr>
              <w:t>1</w:t>
            </w:r>
          </w:p>
        </w:tc>
        <w:tc>
          <w:tcPr>
            <w:tcW w:w="1843" w:type="dxa"/>
            <w:tcBorders>
              <w:top w:val="nil"/>
              <w:left w:val="nil"/>
              <w:bottom w:val="single" w:sz="6" w:space="0" w:color="000000"/>
              <w:right w:val="single" w:sz="6" w:space="0" w:color="000000"/>
            </w:tcBorders>
            <w:shd w:val="clear" w:color="auto" w:fill="FFFFFF"/>
            <w:hideMark/>
          </w:tcPr>
          <w:p w:rsidR="000A209D" w:rsidRPr="0041785A" w:rsidRDefault="000A209D" w:rsidP="00E6485C">
            <w:pPr>
              <w:pStyle w:val="ae"/>
              <w:spacing w:before="0" w:beforeAutospacing="0" w:after="0" w:afterAutospacing="0"/>
              <w:jc w:val="both"/>
              <w:rPr>
                <w:color w:val="000000"/>
                <w:spacing w:val="-4"/>
                <w:sz w:val="20"/>
                <w:szCs w:val="20"/>
              </w:rPr>
            </w:pPr>
            <w:r w:rsidRPr="0041785A">
              <w:rPr>
                <w:color w:val="0D0D0D"/>
                <w:spacing w:val="-4"/>
                <w:sz w:val="20"/>
                <w:szCs w:val="20"/>
              </w:rPr>
              <w:t>Оқыту</w:t>
            </w:r>
          </w:p>
        </w:tc>
        <w:tc>
          <w:tcPr>
            <w:tcW w:w="6818" w:type="dxa"/>
            <w:tcBorders>
              <w:top w:val="nil"/>
              <w:left w:val="nil"/>
              <w:bottom w:val="single" w:sz="6" w:space="0" w:color="000000"/>
              <w:right w:val="single" w:sz="6" w:space="0" w:color="000000"/>
            </w:tcBorders>
            <w:shd w:val="clear" w:color="auto" w:fill="FFFFFF"/>
            <w:hideMark/>
          </w:tcPr>
          <w:p w:rsidR="000A209D" w:rsidRPr="0041785A" w:rsidRDefault="000A209D" w:rsidP="00E6485C">
            <w:pPr>
              <w:pStyle w:val="ae"/>
              <w:spacing w:before="0" w:beforeAutospacing="0" w:after="0" w:afterAutospacing="0"/>
              <w:ind w:left="108" w:right="142"/>
              <w:jc w:val="both"/>
              <w:rPr>
                <w:color w:val="0D0D0D"/>
                <w:spacing w:val="-4"/>
                <w:sz w:val="20"/>
                <w:szCs w:val="20"/>
              </w:rPr>
            </w:pPr>
            <w:r w:rsidRPr="0041785A">
              <w:rPr>
                <w:color w:val="0D0D0D"/>
                <w:spacing w:val="-4"/>
                <w:sz w:val="20"/>
                <w:szCs w:val="20"/>
              </w:rPr>
              <w:t>Мұндай мақсатпен өзіндік жұмыс жаңа тақырыпты түсіндіру барысында тапсырмалармен жүргізіледі. Оның мақсаты-жаңа материалға деген қызығушылықты дамыту, әр</w:t>
            </w:r>
            <w:r w:rsidRPr="0041785A">
              <w:rPr>
                <w:color w:val="0D0D0D"/>
                <w:spacing w:val="-4"/>
                <w:sz w:val="20"/>
                <w:szCs w:val="20"/>
                <w:lang w:val="kk-KZ"/>
              </w:rPr>
              <w:t>б</w:t>
            </w:r>
            <w:r w:rsidRPr="0041785A">
              <w:rPr>
                <w:sz w:val="20"/>
                <w:szCs w:val="20"/>
                <w:lang w:val="kk-KZ"/>
              </w:rPr>
              <w:t>ір</w:t>
            </w:r>
            <w:r w:rsidRPr="0041785A">
              <w:rPr>
                <w:color w:val="0D0D0D"/>
                <w:spacing w:val="-4"/>
                <w:sz w:val="20"/>
                <w:szCs w:val="20"/>
              </w:rPr>
              <w:t xml:space="preserve"> </w:t>
            </w:r>
            <w:r w:rsidRPr="0041785A">
              <w:rPr>
                <w:color w:val="0D0D0D"/>
                <w:spacing w:val="-4"/>
                <w:sz w:val="20"/>
                <w:szCs w:val="20"/>
                <w:lang w:val="kk-KZ"/>
              </w:rPr>
              <w:t>с</w:t>
            </w:r>
            <w:r w:rsidRPr="0041785A">
              <w:rPr>
                <w:sz w:val="20"/>
                <w:szCs w:val="20"/>
                <w:lang w:val="kk-KZ"/>
              </w:rPr>
              <w:t>туденттің</w:t>
            </w:r>
            <w:r w:rsidRPr="0041785A">
              <w:rPr>
                <w:color w:val="0D0D0D"/>
                <w:spacing w:val="-4"/>
                <w:sz w:val="20"/>
                <w:szCs w:val="20"/>
              </w:rPr>
              <w:t xml:space="preserve"> назарын түсіндіретін нәрсеге аудару.</w:t>
            </w:r>
          </w:p>
        </w:tc>
      </w:tr>
      <w:tr w:rsidR="000A209D" w:rsidRPr="0041785A" w:rsidTr="001F4A80">
        <w:trPr>
          <w:trHeight w:val="828"/>
        </w:trPr>
        <w:tc>
          <w:tcPr>
            <w:tcW w:w="798" w:type="dxa"/>
            <w:tcBorders>
              <w:top w:val="nil"/>
              <w:left w:val="single" w:sz="6" w:space="0" w:color="000000"/>
              <w:bottom w:val="single" w:sz="6" w:space="0" w:color="000000"/>
              <w:right w:val="single" w:sz="6" w:space="0" w:color="000000"/>
            </w:tcBorders>
            <w:shd w:val="clear" w:color="auto" w:fill="FFFFFF"/>
            <w:hideMark/>
          </w:tcPr>
          <w:p w:rsidR="000A209D" w:rsidRPr="0041785A" w:rsidRDefault="000A209D" w:rsidP="00E6485C">
            <w:pPr>
              <w:pStyle w:val="ae"/>
              <w:spacing w:before="0" w:beforeAutospacing="0" w:after="0" w:afterAutospacing="0"/>
              <w:ind w:left="-52"/>
              <w:jc w:val="center"/>
              <w:rPr>
                <w:color w:val="000000"/>
                <w:spacing w:val="-4"/>
                <w:sz w:val="20"/>
                <w:szCs w:val="20"/>
              </w:rPr>
            </w:pPr>
            <w:r w:rsidRPr="0041785A">
              <w:rPr>
                <w:color w:val="0D0D0D"/>
                <w:spacing w:val="-4"/>
                <w:sz w:val="20"/>
                <w:szCs w:val="20"/>
              </w:rPr>
              <w:t>3</w:t>
            </w:r>
          </w:p>
        </w:tc>
        <w:tc>
          <w:tcPr>
            <w:tcW w:w="1843" w:type="dxa"/>
            <w:tcBorders>
              <w:top w:val="nil"/>
              <w:left w:val="nil"/>
              <w:bottom w:val="single" w:sz="6" w:space="0" w:color="000000"/>
              <w:right w:val="single" w:sz="6" w:space="0" w:color="000000"/>
            </w:tcBorders>
            <w:shd w:val="clear" w:color="auto" w:fill="FFFFFF"/>
            <w:hideMark/>
          </w:tcPr>
          <w:p w:rsidR="000A209D" w:rsidRPr="0041785A" w:rsidRDefault="000A209D" w:rsidP="00E6485C">
            <w:pPr>
              <w:pStyle w:val="ae"/>
              <w:spacing w:before="0" w:beforeAutospacing="0" w:after="0" w:afterAutospacing="0"/>
              <w:jc w:val="both"/>
              <w:rPr>
                <w:color w:val="000000"/>
                <w:spacing w:val="-4"/>
                <w:sz w:val="20"/>
                <w:szCs w:val="20"/>
              </w:rPr>
            </w:pPr>
            <w:r w:rsidRPr="0041785A">
              <w:rPr>
                <w:color w:val="0D0D0D"/>
                <w:spacing w:val="-4"/>
                <w:sz w:val="20"/>
                <w:szCs w:val="20"/>
              </w:rPr>
              <w:t>Бекіту</w:t>
            </w:r>
          </w:p>
        </w:tc>
        <w:tc>
          <w:tcPr>
            <w:tcW w:w="6818" w:type="dxa"/>
            <w:tcBorders>
              <w:top w:val="nil"/>
              <w:left w:val="nil"/>
              <w:bottom w:val="single" w:sz="6" w:space="0" w:color="000000"/>
              <w:right w:val="single" w:sz="6" w:space="0" w:color="000000"/>
            </w:tcBorders>
            <w:shd w:val="clear" w:color="auto" w:fill="FFFFFF"/>
            <w:hideMark/>
          </w:tcPr>
          <w:p w:rsidR="001F4A80" w:rsidRPr="0041785A" w:rsidRDefault="000A209D" w:rsidP="001F4A80">
            <w:pPr>
              <w:pStyle w:val="ae"/>
              <w:spacing w:before="0" w:beforeAutospacing="0" w:after="0" w:afterAutospacing="0"/>
              <w:ind w:left="108" w:right="142"/>
              <w:jc w:val="both"/>
              <w:rPr>
                <w:color w:val="0D0D0D"/>
                <w:spacing w:val="-4"/>
                <w:sz w:val="20"/>
                <w:szCs w:val="20"/>
              </w:rPr>
            </w:pPr>
            <w:r w:rsidRPr="0041785A">
              <w:rPr>
                <w:color w:val="0D0D0D"/>
                <w:spacing w:val="-4"/>
                <w:sz w:val="20"/>
                <w:szCs w:val="20"/>
              </w:rPr>
              <w:t xml:space="preserve">Мұндай мақсатпен өзіндік жұмыс </w:t>
            </w:r>
            <w:r w:rsidRPr="0041785A">
              <w:rPr>
                <w:color w:val="0D0D0D"/>
                <w:spacing w:val="-4"/>
                <w:sz w:val="20"/>
                <w:szCs w:val="20"/>
                <w:lang w:val="kk-KZ"/>
              </w:rPr>
              <w:t>студенттердің</w:t>
            </w:r>
            <w:r w:rsidRPr="0041785A">
              <w:rPr>
                <w:color w:val="0D0D0D"/>
                <w:spacing w:val="-4"/>
                <w:sz w:val="20"/>
                <w:szCs w:val="20"/>
              </w:rPr>
              <w:t xml:space="preserve"> логикалық ойлауын дамытуға ықпал етеді және әртүрлі ережелерді қолдануды талап етеді.</w:t>
            </w:r>
          </w:p>
        </w:tc>
      </w:tr>
      <w:tr w:rsidR="006B1E51" w:rsidRPr="0041785A" w:rsidTr="00B335C8">
        <w:trPr>
          <w:trHeight w:val="1134"/>
        </w:trPr>
        <w:tc>
          <w:tcPr>
            <w:tcW w:w="798" w:type="dxa"/>
            <w:tcBorders>
              <w:top w:val="nil"/>
              <w:left w:val="single" w:sz="6" w:space="0" w:color="000000"/>
              <w:bottom w:val="single" w:sz="6" w:space="0" w:color="000000"/>
              <w:right w:val="single" w:sz="6" w:space="0" w:color="000000"/>
            </w:tcBorders>
            <w:shd w:val="clear" w:color="auto" w:fill="FFFFFF"/>
            <w:hideMark/>
          </w:tcPr>
          <w:p w:rsidR="006B1E51" w:rsidRPr="0041785A" w:rsidRDefault="006B1E51" w:rsidP="00B335C8">
            <w:pPr>
              <w:pStyle w:val="ae"/>
              <w:spacing w:before="0" w:beforeAutospacing="0" w:after="0" w:afterAutospacing="0"/>
              <w:ind w:left="-52"/>
              <w:jc w:val="center"/>
              <w:rPr>
                <w:color w:val="000000"/>
                <w:spacing w:val="-4"/>
                <w:sz w:val="20"/>
                <w:szCs w:val="20"/>
                <w:lang w:val="kk-KZ"/>
              </w:rPr>
            </w:pPr>
            <w:r w:rsidRPr="0041785A">
              <w:rPr>
                <w:color w:val="0D0D0D"/>
                <w:spacing w:val="-4"/>
                <w:sz w:val="20"/>
                <w:szCs w:val="20"/>
                <w:lang w:val="kk-KZ"/>
              </w:rPr>
              <w:t>4</w:t>
            </w:r>
          </w:p>
        </w:tc>
        <w:tc>
          <w:tcPr>
            <w:tcW w:w="1843" w:type="dxa"/>
            <w:tcBorders>
              <w:top w:val="nil"/>
              <w:left w:val="nil"/>
              <w:bottom w:val="single" w:sz="6" w:space="0" w:color="000000"/>
              <w:right w:val="single" w:sz="6" w:space="0" w:color="000000"/>
            </w:tcBorders>
            <w:shd w:val="clear" w:color="auto" w:fill="FFFFFF"/>
            <w:hideMark/>
          </w:tcPr>
          <w:p w:rsidR="006B1E51" w:rsidRPr="0041785A" w:rsidRDefault="006B1E51" w:rsidP="00B335C8">
            <w:pPr>
              <w:pStyle w:val="ae"/>
              <w:spacing w:before="0" w:beforeAutospacing="0" w:after="0" w:afterAutospacing="0"/>
              <w:jc w:val="both"/>
              <w:rPr>
                <w:color w:val="000000"/>
                <w:spacing w:val="-4"/>
                <w:sz w:val="20"/>
                <w:szCs w:val="20"/>
              </w:rPr>
            </w:pPr>
            <w:r w:rsidRPr="0041785A">
              <w:rPr>
                <w:color w:val="0D0D0D"/>
                <w:spacing w:val="-4"/>
                <w:sz w:val="20"/>
                <w:szCs w:val="20"/>
              </w:rPr>
              <w:t>Қайталау</w:t>
            </w:r>
          </w:p>
        </w:tc>
        <w:tc>
          <w:tcPr>
            <w:tcW w:w="6818" w:type="dxa"/>
            <w:tcBorders>
              <w:top w:val="nil"/>
              <w:left w:val="nil"/>
              <w:bottom w:val="single" w:sz="6" w:space="0" w:color="000000"/>
              <w:right w:val="single" w:sz="6" w:space="0" w:color="000000"/>
            </w:tcBorders>
            <w:shd w:val="clear" w:color="auto" w:fill="FFFFFF"/>
            <w:hideMark/>
          </w:tcPr>
          <w:p w:rsidR="006B1E51" w:rsidRPr="0041785A" w:rsidRDefault="006B1E51" w:rsidP="00B335C8">
            <w:pPr>
              <w:pStyle w:val="ae"/>
              <w:spacing w:before="0" w:beforeAutospacing="0" w:after="0" w:afterAutospacing="0"/>
              <w:ind w:left="108" w:right="142"/>
              <w:jc w:val="both"/>
              <w:rPr>
                <w:color w:val="0D0D0D"/>
                <w:spacing w:val="-4"/>
                <w:sz w:val="20"/>
                <w:szCs w:val="20"/>
              </w:rPr>
            </w:pPr>
            <w:r w:rsidRPr="0041785A">
              <w:rPr>
                <w:color w:val="0D0D0D"/>
                <w:spacing w:val="-4"/>
                <w:sz w:val="20"/>
                <w:szCs w:val="20"/>
                <w:lang w:val="kk-KZ"/>
              </w:rPr>
              <w:t>Қайталау</w:t>
            </w:r>
            <w:r w:rsidRPr="0041785A">
              <w:rPr>
                <w:color w:val="0D0D0D"/>
                <w:spacing w:val="-4"/>
                <w:sz w:val="20"/>
                <w:szCs w:val="20"/>
              </w:rPr>
              <w:t xml:space="preserve"> мақсатпен өзіндік жұмысты </w:t>
            </w:r>
            <w:r w:rsidRPr="0041785A">
              <w:rPr>
                <w:color w:val="0D0D0D"/>
                <w:spacing w:val="-4"/>
                <w:sz w:val="20"/>
                <w:szCs w:val="20"/>
                <w:lang w:val="kk-KZ"/>
              </w:rPr>
              <w:t>оқытушы</w:t>
            </w:r>
            <w:r w:rsidRPr="0041785A">
              <w:rPr>
                <w:color w:val="0D0D0D"/>
                <w:spacing w:val="-4"/>
                <w:sz w:val="20"/>
                <w:szCs w:val="20"/>
              </w:rPr>
              <w:t xml:space="preserve"> жаңа сабақ түсіндірілгенге дейін жүргізеді, яғни </w:t>
            </w:r>
            <w:r w:rsidRPr="0041785A">
              <w:rPr>
                <w:color w:val="0D0D0D"/>
                <w:spacing w:val="-4"/>
                <w:sz w:val="20"/>
                <w:szCs w:val="20"/>
                <w:lang w:val="kk-KZ"/>
              </w:rPr>
              <w:t>студенттердің</w:t>
            </w:r>
            <w:r w:rsidRPr="0041785A">
              <w:rPr>
                <w:color w:val="0D0D0D"/>
                <w:spacing w:val="-4"/>
                <w:sz w:val="20"/>
                <w:szCs w:val="20"/>
              </w:rPr>
              <w:t xml:space="preserve"> дайындығын тексеру мақсатында қандай да бір қиындықтардың бар-жоғын анықтауға көмектеседі.</w:t>
            </w:r>
          </w:p>
        </w:tc>
      </w:tr>
      <w:tr w:rsidR="00FE5583" w:rsidRPr="0041785A" w:rsidTr="00B335C8">
        <w:trPr>
          <w:trHeight w:val="1275"/>
        </w:trPr>
        <w:tc>
          <w:tcPr>
            <w:tcW w:w="798" w:type="dxa"/>
            <w:tcBorders>
              <w:top w:val="nil"/>
              <w:left w:val="single" w:sz="6" w:space="0" w:color="000000"/>
              <w:bottom w:val="single" w:sz="6" w:space="0" w:color="000000"/>
              <w:right w:val="single" w:sz="6" w:space="0" w:color="000000"/>
            </w:tcBorders>
            <w:shd w:val="clear" w:color="auto" w:fill="FFFFFF"/>
            <w:hideMark/>
          </w:tcPr>
          <w:p w:rsidR="00FE5583" w:rsidRPr="0041785A" w:rsidRDefault="00FE5583" w:rsidP="00B335C8">
            <w:pPr>
              <w:pStyle w:val="ae"/>
              <w:spacing w:before="0" w:beforeAutospacing="0" w:after="0" w:afterAutospacing="0"/>
              <w:ind w:left="-52"/>
              <w:jc w:val="center"/>
              <w:rPr>
                <w:color w:val="000000"/>
                <w:spacing w:val="-4"/>
                <w:sz w:val="20"/>
                <w:szCs w:val="20"/>
                <w:lang w:val="kk-KZ"/>
              </w:rPr>
            </w:pPr>
            <w:r w:rsidRPr="0041785A">
              <w:rPr>
                <w:color w:val="0D0D0D"/>
                <w:spacing w:val="-4"/>
                <w:sz w:val="20"/>
                <w:szCs w:val="20"/>
                <w:lang w:val="kk-KZ"/>
              </w:rPr>
              <w:t>5</w:t>
            </w:r>
          </w:p>
        </w:tc>
        <w:tc>
          <w:tcPr>
            <w:tcW w:w="1843" w:type="dxa"/>
            <w:tcBorders>
              <w:top w:val="nil"/>
              <w:left w:val="nil"/>
              <w:bottom w:val="single" w:sz="6" w:space="0" w:color="000000"/>
              <w:right w:val="single" w:sz="6" w:space="0" w:color="000000"/>
            </w:tcBorders>
            <w:shd w:val="clear" w:color="auto" w:fill="FFFFFF"/>
            <w:hideMark/>
          </w:tcPr>
          <w:p w:rsidR="00FE5583" w:rsidRPr="0041785A" w:rsidRDefault="00FE5583" w:rsidP="00B335C8">
            <w:pPr>
              <w:pStyle w:val="ae"/>
              <w:spacing w:before="0" w:beforeAutospacing="0" w:after="0" w:afterAutospacing="0"/>
              <w:jc w:val="both"/>
              <w:rPr>
                <w:color w:val="000000"/>
                <w:spacing w:val="-4"/>
                <w:sz w:val="20"/>
                <w:szCs w:val="20"/>
              </w:rPr>
            </w:pPr>
            <w:r w:rsidRPr="0041785A">
              <w:rPr>
                <w:color w:val="0D0D0D"/>
                <w:spacing w:val="-4"/>
                <w:sz w:val="20"/>
                <w:szCs w:val="20"/>
              </w:rPr>
              <w:t>Дамыту</w:t>
            </w:r>
          </w:p>
        </w:tc>
        <w:tc>
          <w:tcPr>
            <w:tcW w:w="6818" w:type="dxa"/>
            <w:tcBorders>
              <w:top w:val="nil"/>
              <w:left w:val="nil"/>
              <w:bottom w:val="single" w:sz="6" w:space="0" w:color="000000"/>
              <w:right w:val="single" w:sz="6" w:space="0" w:color="000000"/>
            </w:tcBorders>
            <w:shd w:val="clear" w:color="auto" w:fill="FFFFFF"/>
            <w:hideMark/>
          </w:tcPr>
          <w:p w:rsidR="00FE5583" w:rsidRPr="0041785A" w:rsidRDefault="00FE5583" w:rsidP="00B335C8">
            <w:pPr>
              <w:pStyle w:val="ae"/>
              <w:spacing w:before="0" w:beforeAutospacing="0" w:after="0" w:afterAutospacing="0"/>
              <w:ind w:left="108" w:right="142"/>
              <w:jc w:val="both"/>
              <w:rPr>
                <w:color w:val="0D0D0D"/>
                <w:spacing w:val="-4"/>
                <w:sz w:val="20"/>
                <w:szCs w:val="20"/>
              </w:rPr>
            </w:pPr>
            <w:r w:rsidRPr="0041785A">
              <w:rPr>
                <w:color w:val="0D0D0D"/>
                <w:spacing w:val="-4"/>
                <w:sz w:val="20"/>
                <w:szCs w:val="20"/>
                <w:lang w:val="kk-KZ"/>
              </w:rPr>
              <w:t>Дамыту</w:t>
            </w:r>
            <w:r w:rsidRPr="0041785A">
              <w:rPr>
                <w:color w:val="0D0D0D"/>
                <w:spacing w:val="-4"/>
                <w:sz w:val="20"/>
                <w:szCs w:val="20"/>
              </w:rPr>
              <w:t xml:space="preserve"> мақсатпен өзіндік жұмыс белгілі бір тақырыпқа байланысты баяндама дайындау үшін немесе олимпиадаға, ғылыми – зерттеу конференциясына және т. б. дайындық үшін үйге тапсырма беру арқылы жүзеге асырылады.</w:t>
            </w:r>
          </w:p>
          <w:p w:rsidR="00FE5583" w:rsidRPr="0041785A" w:rsidRDefault="00FE5583" w:rsidP="00B335C8">
            <w:pPr>
              <w:pStyle w:val="ae"/>
              <w:spacing w:before="0" w:beforeAutospacing="0" w:after="0" w:afterAutospacing="0"/>
              <w:ind w:left="108" w:right="142"/>
              <w:jc w:val="both"/>
              <w:rPr>
                <w:color w:val="000000"/>
                <w:spacing w:val="-4"/>
                <w:sz w:val="20"/>
                <w:szCs w:val="20"/>
              </w:rPr>
            </w:pPr>
          </w:p>
        </w:tc>
      </w:tr>
      <w:tr w:rsidR="000A209D" w:rsidRPr="0041785A" w:rsidTr="00FE5583">
        <w:trPr>
          <w:trHeight w:val="992"/>
        </w:trPr>
        <w:tc>
          <w:tcPr>
            <w:tcW w:w="798" w:type="dxa"/>
            <w:tcBorders>
              <w:top w:val="single" w:sz="4" w:space="0" w:color="auto"/>
              <w:left w:val="single" w:sz="4" w:space="0" w:color="auto"/>
              <w:bottom w:val="single" w:sz="4" w:space="0" w:color="auto"/>
              <w:right w:val="single" w:sz="4" w:space="0" w:color="auto"/>
            </w:tcBorders>
            <w:shd w:val="clear" w:color="auto" w:fill="FFFFFF"/>
            <w:hideMark/>
          </w:tcPr>
          <w:p w:rsidR="000A209D" w:rsidRPr="0041785A" w:rsidRDefault="00FE5583" w:rsidP="00E6485C">
            <w:pPr>
              <w:pStyle w:val="ae"/>
              <w:spacing w:before="0" w:beforeAutospacing="0" w:after="0" w:afterAutospacing="0"/>
              <w:ind w:left="-52"/>
              <w:jc w:val="center"/>
              <w:rPr>
                <w:color w:val="000000"/>
                <w:spacing w:val="-4"/>
                <w:sz w:val="20"/>
                <w:szCs w:val="20"/>
                <w:lang w:val="kk-KZ"/>
              </w:rPr>
            </w:pPr>
            <w:r w:rsidRPr="0041785A">
              <w:rPr>
                <w:color w:val="0D0D0D"/>
                <w:spacing w:val="-4"/>
                <w:sz w:val="20"/>
                <w:szCs w:val="20"/>
                <w:lang w:val="kk-KZ"/>
              </w:rPr>
              <w:t>6</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0A209D" w:rsidRPr="0041785A" w:rsidRDefault="000A209D" w:rsidP="00E6485C">
            <w:pPr>
              <w:pStyle w:val="ae"/>
              <w:spacing w:before="0" w:beforeAutospacing="0" w:after="0" w:afterAutospacing="0"/>
              <w:jc w:val="both"/>
              <w:rPr>
                <w:color w:val="000000"/>
                <w:spacing w:val="-4"/>
                <w:sz w:val="20"/>
                <w:szCs w:val="20"/>
              </w:rPr>
            </w:pPr>
            <w:r w:rsidRPr="0041785A">
              <w:rPr>
                <w:color w:val="0D0D0D"/>
                <w:spacing w:val="-4"/>
                <w:sz w:val="20"/>
                <w:szCs w:val="20"/>
              </w:rPr>
              <w:t>Шығармашылық</w:t>
            </w:r>
          </w:p>
        </w:tc>
        <w:tc>
          <w:tcPr>
            <w:tcW w:w="6818" w:type="dxa"/>
            <w:tcBorders>
              <w:top w:val="single" w:sz="4" w:space="0" w:color="auto"/>
              <w:left w:val="single" w:sz="4" w:space="0" w:color="auto"/>
              <w:bottom w:val="single" w:sz="4" w:space="0" w:color="auto"/>
              <w:right w:val="single" w:sz="4" w:space="0" w:color="auto"/>
            </w:tcBorders>
            <w:shd w:val="clear" w:color="auto" w:fill="FFFFFF"/>
            <w:hideMark/>
          </w:tcPr>
          <w:p w:rsidR="000A209D" w:rsidRPr="0041785A" w:rsidRDefault="000A209D" w:rsidP="00E6485C">
            <w:pPr>
              <w:pStyle w:val="ae"/>
              <w:spacing w:before="0" w:beforeAutospacing="0" w:after="0" w:afterAutospacing="0"/>
              <w:ind w:left="108" w:right="142"/>
              <w:jc w:val="both"/>
              <w:rPr>
                <w:color w:val="0D0D0D"/>
                <w:spacing w:val="-4"/>
                <w:sz w:val="20"/>
                <w:szCs w:val="20"/>
              </w:rPr>
            </w:pPr>
            <w:r w:rsidRPr="0041785A">
              <w:rPr>
                <w:color w:val="0D0D0D"/>
                <w:spacing w:val="-4"/>
                <w:sz w:val="20"/>
                <w:szCs w:val="20"/>
                <w:lang w:val="kk-KZ"/>
              </w:rPr>
              <w:t>Шығармашылық</w:t>
            </w:r>
            <w:r w:rsidRPr="0041785A">
              <w:rPr>
                <w:color w:val="0D0D0D"/>
                <w:spacing w:val="-4"/>
                <w:sz w:val="20"/>
                <w:szCs w:val="20"/>
              </w:rPr>
              <w:t xml:space="preserve"> мақсатпен өзіндік жұмыс өте жоғары деңгейде жүзеге асырылады.</w:t>
            </w:r>
            <w:r w:rsidRPr="0041785A">
              <w:rPr>
                <w:color w:val="0D0D0D"/>
                <w:spacing w:val="-4"/>
                <w:sz w:val="20"/>
                <w:szCs w:val="20"/>
                <w:lang w:val="kk-KZ"/>
              </w:rPr>
              <w:t xml:space="preserve"> </w:t>
            </w:r>
            <w:r w:rsidRPr="0041785A">
              <w:rPr>
                <w:color w:val="0D0D0D"/>
                <w:spacing w:val="-4"/>
                <w:sz w:val="20"/>
                <w:szCs w:val="20"/>
              </w:rPr>
              <w:t xml:space="preserve">Мұндай есептер есептің </w:t>
            </w:r>
            <w:r w:rsidR="006B1E51" w:rsidRPr="0041785A">
              <w:rPr>
                <w:color w:val="0D0D0D"/>
                <w:spacing w:val="-4"/>
                <w:sz w:val="20"/>
                <w:szCs w:val="20"/>
                <w:lang w:val="kk-KZ"/>
              </w:rPr>
              <w:t>бірнеше</w:t>
            </w:r>
            <w:r w:rsidRPr="0041785A">
              <w:rPr>
                <w:color w:val="0D0D0D"/>
                <w:spacing w:val="-4"/>
                <w:sz w:val="20"/>
                <w:szCs w:val="20"/>
              </w:rPr>
              <w:t xml:space="preserve"> тәсілдерін табуға немесе кейбір теоремаларды дәлелдеудің басқа жолдарын табуға беріледі.</w:t>
            </w:r>
          </w:p>
        </w:tc>
      </w:tr>
      <w:tr w:rsidR="00FE5583" w:rsidRPr="0041785A" w:rsidTr="00FE5583">
        <w:trPr>
          <w:trHeight w:val="1937"/>
        </w:trPr>
        <w:tc>
          <w:tcPr>
            <w:tcW w:w="798" w:type="dxa"/>
            <w:tcBorders>
              <w:top w:val="single" w:sz="4" w:space="0" w:color="auto"/>
              <w:left w:val="single" w:sz="4" w:space="0" w:color="auto"/>
              <w:bottom w:val="single" w:sz="4" w:space="0" w:color="auto"/>
              <w:right w:val="single" w:sz="4" w:space="0" w:color="auto"/>
            </w:tcBorders>
            <w:shd w:val="clear" w:color="auto" w:fill="FFFFFF"/>
          </w:tcPr>
          <w:p w:rsidR="00FE5583" w:rsidRPr="0041785A" w:rsidRDefault="00FE5583" w:rsidP="00E6485C">
            <w:pPr>
              <w:pStyle w:val="ae"/>
              <w:spacing w:before="0" w:beforeAutospacing="0" w:after="0" w:afterAutospacing="0"/>
              <w:ind w:left="-52"/>
              <w:jc w:val="center"/>
              <w:rPr>
                <w:color w:val="0D0D0D"/>
                <w:spacing w:val="-4"/>
                <w:sz w:val="20"/>
                <w:szCs w:val="20"/>
                <w:lang w:val="kk-KZ"/>
              </w:rPr>
            </w:pPr>
            <w:r w:rsidRPr="0041785A">
              <w:rPr>
                <w:color w:val="0D0D0D"/>
                <w:spacing w:val="-4"/>
                <w:sz w:val="20"/>
                <w:szCs w:val="20"/>
                <w:lang w:val="kk-KZ"/>
              </w:rPr>
              <w:t>7</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E5583" w:rsidRPr="0041785A" w:rsidRDefault="00FE5583" w:rsidP="00E6485C">
            <w:pPr>
              <w:pStyle w:val="ae"/>
              <w:spacing w:before="0" w:beforeAutospacing="0" w:after="0" w:afterAutospacing="0"/>
              <w:jc w:val="both"/>
              <w:rPr>
                <w:color w:val="0D0D0D"/>
                <w:spacing w:val="-4"/>
                <w:sz w:val="20"/>
                <w:szCs w:val="20"/>
                <w:lang w:val="kk-KZ"/>
              </w:rPr>
            </w:pPr>
            <w:r w:rsidRPr="0041785A">
              <w:rPr>
                <w:color w:val="0D0D0D"/>
                <w:spacing w:val="-4"/>
                <w:sz w:val="20"/>
                <w:szCs w:val="20"/>
                <w:lang w:val="kk-KZ"/>
              </w:rPr>
              <w:t>Студенттердің ғылыми-зерттеу жұмысы</w:t>
            </w:r>
          </w:p>
        </w:tc>
        <w:tc>
          <w:tcPr>
            <w:tcW w:w="6818" w:type="dxa"/>
            <w:tcBorders>
              <w:top w:val="single" w:sz="4" w:space="0" w:color="auto"/>
              <w:left w:val="single" w:sz="4" w:space="0" w:color="auto"/>
              <w:bottom w:val="single" w:sz="4" w:space="0" w:color="auto"/>
              <w:right w:val="single" w:sz="4" w:space="0" w:color="auto"/>
            </w:tcBorders>
            <w:shd w:val="clear" w:color="auto" w:fill="FFFFFF"/>
          </w:tcPr>
          <w:p w:rsidR="00FE5583" w:rsidRPr="0041785A" w:rsidRDefault="00FE5583" w:rsidP="00FE5583">
            <w:pPr>
              <w:pStyle w:val="ae"/>
              <w:shd w:val="clear" w:color="auto" w:fill="FFFFFF"/>
              <w:spacing w:before="0" w:beforeAutospacing="0" w:after="0" w:afterAutospacing="0"/>
              <w:jc w:val="both"/>
              <w:rPr>
                <w:sz w:val="20"/>
                <w:szCs w:val="20"/>
                <w:lang w:val="kk-KZ"/>
              </w:rPr>
            </w:pPr>
            <w:r w:rsidRPr="0041785A">
              <w:rPr>
                <w:sz w:val="20"/>
                <w:szCs w:val="20"/>
                <w:lang w:val="kk-KZ"/>
              </w:rPr>
              <w:t>Студенттердің ғылыми-зерттеу жұмысы (СҒЗЖ) жаңа білім мен шешімдер алу мақсатында әртүрлі ғылыми мәселелерді жүйелі зерттеу мен талдауды қамтиды. СҒЗЖ сыни ойлауды, ақпаратты талдау және синтездеу дағдыларын, сондай-ақ өз ойларын нақты тұжырымдау және дәлелдеу қабілетін дамытуға ықпал етеді.</w:t>
            </w:r>
          </w:p>
          <w:p w:rsidR="00FE5583" w:rsidRPr="0041785A" w:rsidRDefault="00FE5583" w:rsidP="00E6485C">
            <w:pPr>
              <w:pStyle w:val="ae"/>
              <w:spacing w:before="0" w:beforeAutospacing="0" w:after="0" w:afterAutospacing="0"/>
              <w:ind w:left="108" w:right="142"/>
              <w:jc w:val="both"/>
              <w:rPr>
                <w:color w:val="0D0D0D"/>
                <w:spacing w:val="-4"/>
                <w:sz w:val="20"/>
                <w:szCs w:val="20"/>
                <w:lang w:val="kk-KZ"/>
              </w:rPr>
            </w:pPr>
          </w:p>
        </w:tc>
      </w:tr>
      <w:tr w:rsidR="00FE5583" w:rsidRPr="0041785A" w:rsidTr="00FE5583">
        <w:trPr>
          <w:trHeight w:val="992"/>
        </w:trPr>
        <w:tc>
          <w:tcPr>
            <w:tcW w:w="798" w:type="dxa"/>
            <w:tcBorders>
              <w:top w:val="single" w:sz="4" w:space="0" w:color="auto"/>
              <w:left w:val="single" w:sz="4" w:space="0" w:color="auto"/>
              <w:bottom w:val="single" w:sz="4" w:space="0" w:color="auto"/>
              <w:right w:val="single" w:sz="4" w:space="0" w:color="auto"/>
            </w:tcBorders>
            <w:shd w:val="clear" w:color="auto" w:fill="FFFFFF"/>
          </w:tcPr>
          <w:p w:rsidR="00FE5583" w:rsidRPr="0041785A" w:rsidRDefault="00FE5583" w:rsidP="00E6485C">
            <w:pPr>
              <w:pStyle w:val="ae"/>
              <w:spacing w:before="0" w:beforeAutospacing="0" w:after="0" w:afterAutospacing="0"/>
              <w:ind w:left="-52"/>
              <w:jc w:val="center"/>
              <w:rPr>
                <w:color w:val="0D0D0D"/>
                <w:spacing w:val="-4"/>
                <w:sz w:val="20"/>
                <w:szCs w:val="20"/>
                <w:lang w:val="kk-KZ"/>
              </w:rPr>
            </w:pPr>
            <w:r w:rsidRPr="0041785A">
              <w:rPr>
                <w:color w:val="0D0D0D"/>
                <w:spacing w:val="-4"/>
                <w:sz w:val="20"/>
                <w:szCs w:val="20"/>
                <w:lang w:val="kk-KZ"/>
              </w:rPr>
              <w:t>8</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E5583" w:rsidRPr="0041785A" w:rsidRDefault="00FE5583" w:rsidP="00E6485C">
            <w:pPr>
              <w:pStyle w:val="ae"/>
              <w:spacing w:before="0" w:beforeAutospacing="0" w:after="0" w:afterAutospacing="0"/>
              <w:jc w:val="both"/>
              <w:rPr>
                <w:color w:val="0D0D0D"/>
                <w:spacing w:val="-4"/>
                <w:sz w:val="20"/>
                <w:szCs w:val="20"/>
                <w:lang w:val="kk-KZ"/>
              </w:rPr>
            </w:pPr>
            <w:r w:rsidRPr="0041785A">
              <w:rPr>
                <w:color w:val="0D0D0D"/>
                <w:spacing w:val="-4"/>
                <w:sz w:val="20"/>
                <w:szCs w:val="20"/>
                <w:lang w:val="kk-KZ"/>
              </w:rPr>
              <w:t xml:space="preserve"> Бағалау</w:t>
            </w:r>
          </w:p>
        </w:tc>
        <w:tc>
          <w:tcPr>
            <w:tcW w:w="6818" w:type="dxa"/>
            <w:tcBorders>
              <w:top w:val="single" w:sz="4" w:space="0" w:color="auto"/>
              <w:left w:val="single" w:sz="4" w:space="0" w:color="auto"/>
              <w:bottom w:val="single" w:sz="4" w:space="0" w:color="auto"/>
              <w:right w:val="single" w:sz="4" w:space="0" w:color="auto"/>
            </w:tcBorders>
            <w:shd w:val="clear" w:color="auto" w:fill="FFFFFF"/>
          </w:tcPr>
          <w:p w:rsidR="00FE5583" w:rsidRPr="0041785A" w:rsidRDefault="00FE5583" w:rsidP="00FE5583">
            <w:pPr>
              <w:pStyle w:val="ae"/>
              <w:shd w:val="clear" w:color="auto" w:fill="FFFFFF"/>
              <w:spacing w:before="0" w:beforeAutospacing="0" w:after="0" w:afterAutospacing="0"/>
              <w:jc w:val="both"/>
              <w:rPr>
                <w:sz w:val="20"/>
                <w:szCs w:val="20"/>
                <w:lang w:val="kk-KZ"/>
              </w:rPr>
            </w:pPr>
            <w:r w:rsidRPr="0041785A">
              <w:rPr>
                <w:sz w:val="20"/>
                <w:szCs w:val="20"/>
                <w:lang w:val="kk-KZ"/>
              </w:rPr>
              <w:t>Студенттердің өзіндік жұмысы</w:t>
            </w:r>
            <w:r w:rsidR="002C7322" w:rsidRPr="0041785A">
              <w:rPr>
                <w:sz w:val="20"/>
                <w:szCs w:val="20"/>
                <w:lang w:val="kk-KZ"/>
              </w:rPr>
              <w:t>н бағалауда</w:t>
            </w:r>
            <w:r w:rsidRPr="0041785A">
              <w:rPr>
                <w:sz w:val="20"/>
                <w:szCs w:val="20"/>
                <w:lang w:val="kk-KZ"/>
              </w:rPr>
              <w:t xml:space="preserve"> олардың белсенділігін, талдау тереңдігін, уақытты жоспарлау қабілетін, шығармашылығын, нәтижелерге</w:t>
            </w:r>
            <w:r w:rsidR="002C7322" w:rsidRPr="0041785A">
              <w:rPr>
                <w:sz w:val="20"/>
                <w:szCs w:val="20"/>
                <w:lang w:val="kk-KZ"/>
              </w:rPr>
              <w:t xml:space="preserve"> жетуі</w:t>
            </w:r>
            <w:r w:rsidRPr="0041785A">
              <w:rPr>
                <w:sz w:val="20"/>
                <w:szCs w:val="20"/>
                <w:lang w:val="kk-KZ"/>
              </w:rPr>
              <w:t>, қажетті дағдылардың болуын және қосымша ақпарат көздерін пайдалану</w:t>
            </w:r>
            <w:r w:rsidR="002C7322" w:rsidRPr="0041785A">
              <w:rPr>
                <w:sz w:val="20"/>
                <w:szCs w:val="20"/>
                <w:lang w:val="kk-KZ"/>
              </w:rPr>
              <w:t>ын</w:t>
            </w:r>
            <w:r w:rsidRPr="0041785A">
              <w:rPr>
                <w:sz w:val="20"/>
                <w:szCs w:val="20"/>
                <w:lang w:val="kk-KZ"/>
              </w:rPr>
              <w:t xml:space="preserve"> бағала</w:t>
            </w:r>
            <w:r w:rsidR="002C7322" w:rsidRPr="0041785A">
              <w:rPr>
                <w:sz w:val="20"/>
                <w:szCs w:val="20"/>
                <w:lang w:val="kk-KZ"/>
              </w:rPr>
              <w:t>нады</w:t>
            </w:r>
            <w:r w:rsidRPr="0041785A">
              <w:rPr>
                <w:sz w:val="20"/>
                <w:szCs w:val="20"/>
                <w:lang w:val="kk-KZ"/>
              </w:rPr>
              <w:t>. Сондай-ақ, өзін-өзі сынауды және алған тәжірибені іс жүзінде қолдану қабілетін ескеру қажет.</w:t>
            </w:r>
          </w:p>
        </w:tc>
      </w:tr>
    </w:tbl>
    <w:p w:rsidR="00FE5583" w:rsidRDefault="00FE5583" w:rsidP="000A209D">
      <w:pPr>
        <w:pStyle w:val="ae"/>
        <w:shd w:val="clear" w:color="auto" w:fill="FFFFFF"/>
        <w:spacing w:before="0" w:beforeAutospacing="0" w:after="0" w:afterAutospacing="0"/>
        <w:jc w:val="both"/>
        <w:rPr>
          <w:sz w:val="28"/>
          <w:szCs w:val="28"/>
          <w:lang w:val="kk-KZ"/>
        </w:rPr>
      </w:pPr>
    </w:p>
    <w:p w:rsidR="00FE5583" w:rsidRPr="00CE017F" w:rsidRDefault="00FE5583" w:rsidP="000A209D">
      <w:pPr>
        <w:pStyle w:val="ae"/>
        <w:shd w:val="clear" w:color="auto" w:fill="FFFFFF"/>
        <w:spacing w:before="0" w:beforeAutospacing="0" w:after="0" w:afterAutospacing="0"/>
        <w:jc w:val="both"/>
        <w:rPr>
          <w:sz w:val="28"/>
          <w:szCs w:val="28"/>
          <w:lang w:val="kk-KZ"/>
        </w:rPr>
      </w:pPr>
    </w:p>
    <w:p w:rsidR="00A97F50" w:rsidRPr="00A97F50" w:rsidRDefault="00A97F50" w:rsidP="00A97F50">
      <w:pPr>
        <w:pStyle w:val="ae"/>
        <w:shd w:val="clear" w:color="auto" w:fill="FFFFFF"/>
        <w:spacing w:before="0" w:beforeAutospacing="0" w:after="0" w:afterAutospacing="0"/>
        <w:ind w:firstLine="709"/>
        <w:jc w:val="both"/>
        <w:rPr>
          <w:sz w:val="28"/>
          <w:szCs w:val="28"/>
          <w:lang w:val="kk-KZ"/>
        </w:rPr>
      </w:pPr>
      <w:r w:rsidRPr="00A97F50">
        <w:rPr>
          <w:sz w:val="28"/>
          <w:szCs w:val="28"/>
          <w:lang w:val="kk-KZ"/>
        </w:rPr>
        <w:lastRenderedPageBreak/>
        <w:t>Өз бетінше жұмыс істеу үшін ұсынылатын тапсырмалар студенттердің ғылыми-танымдық қызығушылығын оятуға, ерік-жігерін тәрбиелеуге, білім деңгейін бақылауға және өзін-өзі бақылауды дамытуға көмектеседі.</w:t>
      </w:r>
    </w:p>
    <w:p w:rsidR="00A97F50" w:rsidRPr="00A97F50" w:rsidRDefault="00A97F50" w:rsidP="00A97F50">
      <w:pPr>
        <w:pStyle w:val="ae"/>
        <w:shd w:val="clear" w:color="auto" w:fill="FFFFFF"/>
        <w:spacing w:before="0" w:beforeAutospacing="0" w:after="0" w:afterAutospacing="0"/>
        <w:ind w:firstLine="709"/>
        <w:jc w:val="both"/>
        <w:rPr>
          <w:sz w:val="28"/>
          <w:szCs w:val="28"/>
          <w:lang w:val="kk-KZ"/>
        </w:rPr>
      </w:pPr>
      <w:r w:rsidRPr="00A97F50">
        <w:rPr>
          <w:sz w:val="28"/>
          <w:szCs w:val="28"/>
          <w:lang w:val="kk-KZ"/>
        </w:rPr>
        <w:t xml:space="preserve">Математика сабақтарында өзіндік жұмысты тиімді ұйымдастыру үшін дидактикалық және </w:t>
      </w:r>
      <w:proofErr w:type="spellStart"/>
      <w:r w:rsidRPr="00A97F50">
        <w:rPr>
          <w:sz w:val="28"/>
          <w:szCs w:val="28"/>
          <w:lang w:val="kk-KZ"/>
        </w:rPr>
        <w:t>үлестірмелі</w:t>
      </w:r>
      <w:proofErr w:type="spellEnd"/>
      <w:r w:rsidRPr="00A97F50">
        <w:rPr>
          <w:sz w:val="28"/>
          <w:szCs w:val="28"/>
          <w:lang w:val="kk-KZ"/>
        </w:rPr>
        <w:t xml:space="preserve"> материалдарды, сондай-ақ басқа да оқу құралдарын жинау қажет. Студенттерді оқулықпен жұмыс істеуге үйрету өте маңызды. Кітапқа, оның ішінде оқулыққа деген сүйіспеншілік пен құрметті арттыру және онымен өз бетінше жұмыс істеуге үйрету-мұғалімнің басты міндеттерінің бірі. Оқулықта қажет болған жағдайда қолдануға болатын жаттығулар, тапсырмалар, практикалық тапсырмалар мен иллюстрациялар бар. Оқушылардың сабақтан тыс жұмыстарына өзіндік жұмысты қосу сабақтың құрылымына да, оның элементтеріне де әсер етеді.</w:t>
      </w:r>
    </w:p>
    <w:p w:rsidR="000A209D" w:rsidRPr="00CE017F" w:rsidRDefault="00A97F50" w:rsidP="00A97F50">
      <w:pPr>
        <w:pStyle w:val="ae"/>
        <w:shd w:val="clear" w:color="auto" w:fill="FFFFFF"/>
        <w:spacing w:before="0" w:beforeAutospacing="0" w:after="0" w:afterAutospacing="0"/>
        <w:ind w:firstLine="709"/>
        <w:jc w:val="both"/>
        <w:rPr>
          <w:sz w:val="28"/>
          <w:szCs w:val="28"/>
          <w:lang w:val="kk-KZ"/>
        </w:rPr>
      </w:pPr>
      <w:r w:rsidRPr="00A97F50">
        <w:rPr>
          <w:sz w:val="28"/>
          <w:szCs w:val="28"/>
          <w:lang w:val="kk-KZ"/>
        </w:rPr>
        <w:t xml:space="preserve">Студенттердің математиканы оқуға деген ынтасын арттыруға және өзіндік жұмыс дағдыларын тәрбиелеуге ерекше назар аударылады. Тақырыпқа деген </w:t>
      </w:r>
      <w:proofErr w:type="spellStart"/>
      <w:r w:rsidRPr="00A97F50">
        <w:rPr>
          <w:sz w:val="28"/>
          <w:szCs w:val="28"/>
          <w:lang w:val="kk-KZ"/>
        </w:rPr>
        <w:t>Мотивация</w:t>
      </w:r>
      <w:proofErr w:type="spellEnd"/>
      <w:r w:rsidRPr="00A97F50">
        <w:rPr>
          <w:sz w:val="28"/>
          <w:szCs w:val="28"/>
          <w:lang w:val="kk-KZ"/>
        </w:rPr>
        <w:t xml:space="preserve"> және өз бетінше ойлау қабілеті бір-бірімен тығыз байланысты. Пәнге деген қызығушылық студенттердің оқу және өзіндік жұмысындағы белсенділігінің артуына ықпал етеді. Студенттердің өзіндік ойлау дағдыларын дамыту және олардың математиканы оқуға деген ынтасын арттыру үшін дұрыс оқыту әдістерін таңдау маңызды. Оқытудың ең тиімді әдістерінің бірі-студенттердің өз бетінше жұмыс істеу </w:t>
      </w:r>
      <w:proofErr w:type="spellStart"/>
      <w:r w:rsidRPr="00A97F50">
        <w:rPr>
          <w:sz w:val="28"/>
          <w:szCs w:val="28"/>
          <w:lang w:val="kk-KZ"/>
        </w:rPr>
        <w:t>қабілеті.</w:t>
      </w:r>
      <w:r w:rsidR="000A209D" w:rsidRPr="00CE017F">
        <w:rPr>
          <w:sz w:val="28"/>
          <w:szCs w:val="28"/>
          <w:lang w:val="kk-KZ"/>
        </w:rPr>
        <w:t>Өз</w:t>
      </w:r>
      <w:proofErr w:type="spellEnd"/>
      <w:r w:rsidR="000A209D" w:rsidRPr="00CE017F">
        <w:rPr>
          <w:sz w:val="28"/>
          <w:szCs w:val="28"/>
          <w:lang w:val="kk-KZ"/>
        </w:rPr>
        <w:t xml:space="preserve"> бетінше жұмыс істеу үшін оқулықтағы жаттығулармен қатар тақтаға жазылған тапсырмалар жиі ұсынылады. Өзіндік жұмыс үшін кейде тапсырма әр студентке жеке беріледі. Бұл жағдайда тапсырмаларды әр оқушының шамасын ескере отырып талдауға болады. Содан кейін жұмыстың тәуелсіз орындалуының жоғары деңгейі қамтамасыз етіледі. </w:t>
      </w:r>
      <w:r w:rsidR="00E97FC5">
        <w:rPr>
          <w:sz w:val="28"/>
          <w:szCs w:val="28"/>
          <w:lang w:val="kk-KZ"/>
        </w:rPr>
        <w:t>Аудиторияда</w:t>
      </w:r>
      <w:r w:rsidR="000A209D" w:rsidRPr="00CE017F">
        <w:rPr>
          <w:sz w:val="28"/>
          <w:szCs w:val="28"/>
          <w:lang w:val="kk-KZ"/>
        </w:rPr>
        <w:t xml:space="preserve"> өзіндік жұмыс жүргізу студенттерге дағдылар береді және олардың сабаққа деген ынтасын арттырады. Өз</w:t>
      </w:r>
      <w:r w:rsidR="001277BD">
        <w:rPr>
          <w:sz w:val="28"/>
          <w:szCs w:val="28"/>
          <w:lang w:val="kk-KZ"/>
        </w:rPr>
        <w:t>ін</w:t>
      </w:r>
      <w:r w:rsidR="000A209D" w:rsidRPr="00CE017F">
        <w:rPr>
          <w:sz w:val="28"/>
          <w:szCs w:val="28"/>
          <w:lang w:val="kk-KZ"/>
        </w:rPr>
        <w:t xml:space="preserve">дік жұмысты жүргізу кезінде карточкалар бойынша тапсырмаларды ұсынған жөн. Мұнда студенттердің жеке ерекшеліктері мен үлгерім деңгейін барынша ескеруге болады. Студенттер жалықпауы үшін </w:t>
      </w:r>
      <w:r w:rsidR="001277BD">
        <w:rPr>
          <w:sz w:val="28"/>
          <w:szCs w:val="28"/>
          <w:lang w:val="kk-KZ"/>
        </w:rPr>
        <w:t>өзіндік</w:t>
      </w:r>
      <w:r w:rsidR="000A209D" w:rsidRPr="00CE017F">
        <w:rPr>
          <w:sz w:val="28"/>
          <w:szCs w:val="28"/>
          <w:lang w:val="kk-KZ"/>
        </w:rPr>
        <w:t xml:space="preserve"> жұмыс түрлері әр түрлі болғаны жөн.</w:t>
      </w:r>
    </w:p>
    <w:p w:rsidR="000A209D" w:rsidRPr="00CE017F" w:rsidRDefault="000A209D" w:rsidP="000A209D">
      <w:pPr>
        <w:pStyle w:val="ae"/>
        <w:shd w:val="clear" w:color="auto" w:fill="FFFFFF"/>
        <w:spacing w:before="0" w:beforeAutospacing="0" w:after="0" w:afterAutospacing="0"/>
        <w:ind w:firstLine="709"/>
        <w:jc w:val="both"/>
        <w:rPr>
          <w:sz w:val="28"/>
          <w:szCs w:val="28"/>
          <w:lang w:val="kk-KZ"/>
        </w:rPr>
      </w:pPr>
      <w:r w:rsidRPr="00CE017F">
        <w:rPr>
          <w:sz w:val="28"/>
          <w:szCs w:val="28"/>
          <w:lang w:val="kk-KZ"/>
        </w:rPr>
        <w:t>Оқытушы тапсырманың орындалуын қарап шығуға және оның бағасын айтуға, жақсы жұмыстарды бөліп көрсетуге және қатені табуға көмектесуге уақыт бөлуі керек.</w:t>
      </w:r>
    </w:p>
    <w:p w:rsidR="000A209D" w:rsidRPr="00CE017F" w:rsidRDefault="000A209D" w:rsidP="000A209D">
      <w:pPr>
        <w:pStyle w:val="ae"/>
        <w:shd w:val="clear" w:color="auto" w:fill="FFFFFF"/>
        <w:spacing w:before="0" w:beforeAutospacing="0" w:after="0" w:afterAutospacing="0"/>
        <w:ind w:firstLine="709"/>
        <w:jc w:val="both"/>
        <w:rPr>
          <w:sz w:val="28"/>
          <w:szCs w:val="28"/>
          <w:lang w:val="kk-KZ"/>
        </w:rPr>
      </w:pPr>
      <w:r w:rsidRPr="00CE017F">
        <w:rPr>
          <w:sz w:val="28"/>
          <w:szCs w:val="28"/>
          <w:lang w:val="kk-KZ"/>
        </w:rPr>
        <w:t xml:space="preserve">Көрнекті қоғам қайраткерлерінің бірі Н. К. </w:t>
      </w:r>
      <w:proofErr w:type="spellStart"/>
      <w:r w:rsidRPr="00CE017F">
        <w:rPr>
          <w:sz w:val="28"/>
          <w:szCs w:val="28"/>
          <w:lang w:val="kk-KZ"/>
        </w:rPr>
        <w:t>Крупская</w:t>
      </w:r>
      <w:proofErr w:type="spellEnd"/>
      <w:r w:rsidRPr="00CE017F">
        <w:rPr>
          <w:sz w:val="28"/>
          <w:szCs w:val="28"/>
          <w:lang w:val="kk-KZ"/>
        </w:rPr>
        <w:t>: «балаларды өз бетінше жұмыс істеуге үйрету - бұл өте қажет нәрсе, техника-бұл ғылымның ілгерілеуі, туындаған мәселелерді мұқият шешу қажеттілігі, адамнан өз бетінше үйренуді және өз білімін толықтыруды талап етеді, осылайша біз жасөспірім ұрпақты өз бетінше жұмыс істеуге үйрете аламыз»-көрсеткен болатын</w:t>
      </w:r>
      <w:r w:rsidR="004470A1">
        <w:rPr>
          <w:sz w:val="28"/>
          <w:szCs w:val="28"/>
          <w:lang w:val="kk-KZ"/>
        </w:rPr>
        <w:t xml:space="preserve"> </w:t>
      </w:r>
      <w:r w:rsidR="004470A1" w:rsidRPr="00A97F50">
        <w:rPr>
          <w:sz w:val="28"/>
          <w:szCs w:val="28"/>
          <w:lang w:val="kk-KZ"/>
        </w:rPr>
        <w:sym w:font="Symbol" w:char="F05B"/>
      </w:r>
      <w:r w:rsidR="00A97F50" w:rsidRPr="00A97F50">
        <w:rPr>
          <w:sz w:val="28"/>
          <w:szCs w:val="28"/>
          <w:lang w:val="kk-KZ"/>
        </w:rPr>
        <w:t>56,б78</w:t>
      </w:r>
      <w:r w:rsidR="004470A1" w:rsidRPr="00A97F50">
        <w:rPr>
          <w:sz w:val="28"/>
          <w:szCs w:val="28"/>
          <w:lang w:val="kk-KZ"/>
        </w:rPr>
        <w:sym w:font="Symbol" w:char="F05D"/>
      </w:r>
      <w:r w:rsidRPr="00A97F50">
        <w:rPr>
          <w:sz w:val="28"/>
          <w:szCs w:val="28"/>
          <w:lang w:val="kk-KZ"/>
        </w:rPr>
        <w:t>.</w:t>
      </w:r>
    </w:p>
    <w:p w:rsidR="000A209D" w:rsidRPr="00CE017F" w:rsidRDefault="000A209D" w:rsidP="000A209D">
      <w:pPr>
        <w:pStyle w:val="ae"/>
        <w:shd w:val="clear" w:color="auto" w:fill="FFFFFF"/>
        <w:spacing w:before="0" w:beforeAutospacing="0" w:after="0" w:afterAutospacing="0"/>
        <w:ind w:firstLine="709"/>
        <w:jc w:val="both"/>
        <w:rPr>
          <w:sz w:val="28"/>
          <w:szCs w:val="28"/>
          <w:lang w:val="kk-KZ"/>
        </w:rPr>
      </w:pPr>
      <w:r w:rsidRPr="00CE017F">
        <w:rPr>
          <w:sz w:val="28"/>
          <w:szCs w:val="28"/>
          <w:lang w:val="kk-KZ"/>
        </w:rPr>
        <w:t xml:space="preserve">Студенттердің өзіндік жұмысын ұйымдастырудың негізгі нысаны-жұмысты орындау, ептілік, іскерлік, шеберлік дағдыларын дамыту. Ол үшін сізге тиісті </w:t>
      </w:r>
      <w:r w:rsidRPr="00AA0D83">
        <w:rPr>
          <w:i/>
          <w:iCs/>
          <w:sz w:val="28"/>
          <w:szCs w:val="28"/>
          <w:lang w:val="kk-KZ"/>
        </w:rPr>
        <w:t xml:space="preserve">талаптарды </w:t>
      </w:r>
      <w:r w:rsidRPr="00CE017F">
        <w:rPr>
          <w:sz w:val="28"/>
          <w:szCs w:val="28"/>
          <w:lang w:val="kk-KZ"/>
        </w:rPr>
        <w:t>орындау қажет, мысалы:</w:t>
      </w:r>
    </w:p>
    <w:p w:rsidR="000A209D" w:rsidRPr="00CE017F" w:rsidRDefault="000A209D" w:rsidP="000A209D">
      <w:pPr>
        <w:pStyle w:val="ae"/>
        <w:shd w:val="clear" w:color="auto" w:fill="FFFFFF"/>
        <w:spacing w:before="0" w:beforeAutospacing="0" w:after="0" w:afterAutospacing="0"/>
        <w:ind w:firstLine="709"/>
        <w:jc w:val="both"/>
        <w:rPr>
          <w:sz w:val="28"/>
          <w:szCs w:val="28"/>
          <w:lang w:val="kk-KZ"/>
        </w:rPr>
      </w:pPr>
      <w:r w:rsidRPr="00CE017F">
        <w:rPr>
          <w:sz w:val="28"/>
          <w:szCs w:val="28"/>
          <w:lang w:val="kk-KZ"/>
        </w:rPr>
        <w:lastRenderedPageBreak/>
        <w:t xml:space="preserve">1.Кез-келген өзіндік жұмыстың нақты мақсаты болуы </w:t>
      </w:r>
      <w:r w:rsidR="00AA0D83">
        <w:rPr>
          <w:sz w:val="28"/>
          <w:szCs w:val="28"/>
          <w:lang w:val="kk-KZ"/>
        </w:rPr>
        <w:t>және</w:t>
      </w:r>
      <w:r w:rsidRPr="00CE017F">
        <w:rPr>
          <w:sz w:val="28"/>
          <w:szCs w:val="28"/>
          <w:lang w:val="kk-KZ"/>
        </w:rPr>
        <w:t xml:space="preserve"> </w:t>
      </w:r>
      <w:r w:rsidR="00AA0D83">
        <w:rPr>
          <w:sz w:val="28"/>
          <w:szCs w:val="28"/>
          <w:lang w:val="kk-KZ"/>
        </w:rPr>
        <w:t>ә</w:t>
      </w:r>
      <w:r w:rsidRPr="00CE017F">
        <w:rPr>
          <w:sz w:val="28"/>
          <w:szCs w:val="28"/>
          <w:lang w:val="kk-KZ"/>
        </w:rPr>
        <w:t>р студент жұмысты орындау тәртібін жақсы білуі керек.</w:t>
      </w:r>
    </w:p>
    <w:p w:rsidR="000A209D" w:rsidRPr="00CE017F" w:rsidRDefault="000A209D" w:rsidP="000A209D">
      <w:pPr>
        <w:pStyle w:val="ae"/>
        <w:shd w:val="clear" w:color="auto" w:fill="FFFFFF"/>
        <w:spacing w:before="0" w:beforeAutospacing="0" w:after="0" w:afterAutospacing="0"/>
        <w:ind w:firstLine="709"/>
        <w:jc w:val="both"/>
        <w:rPr>
          <w:sz w:val="28"/>
          <w:szCs w:val="28"/>
          <w:lang w:val="kk-KZ"/>
        </w:rPr>
      </w:pPr>
      <w:r w:rsidRPr="00CE017F">
        <w:rPr>
          <w:sz w:val="28"/>
          <w:szCs w:val="28"/>
          <w:lang w:val="kk-KZ"/>
        </w:rPr>
        <w:t>2.Өзіндік жұмыс студенттердің танымдық қабілеттерін, шығармашылық ойлауын қалыптастыруға мүмкіндік б</w:t>
      </w:r>
      <w:r w:rsidR="00AA0D83">
        <w:rPr>
          <w:sz w:val="28"/>
          <w:szCs w:val="28"/>
          <w:lang w:val="kk-KZ"/>
        </w:rPr>
        <w:t>еретіндей болуы қажет</w:t>
      </w:r>
      <w:r w:rsidRPr="00CE017F">
        <w:rPr>
          <w:sz w:val="28"/>
          <w:szCs w:val="28"/>
          <w:lang w:val="kk-KZ"/>
        </w:rPr>
        <w:t>.</w:t>
      </w:r>
    </w:p>
    <w:p w:rsidR="000A209D" w:rsidRPr="00CE017F" w:rsidRDefault="000A209D" w:rsidP="000A209D">
      <w:pPr>
        <w:pStyle w:val="ae"/>
        <w:shd w:val="clear" w:color="auto" w:fill="FFFFFF"/>
        <w:spacing w:before="0" w:beforeAutospacing="0" w:after="0" w:afterAutospacing="0"/>
        <w:ind w:firstLine="709"/>
        <w:jc w:val="both"/>
        <w:rPr>
          <w:sz w:val="28"/>
          <w:szCs w:val="28"/>
          <w:lang w:val="kk-KZ"/>
        </w:rPr>
      </w:pPr>
      <w:r w:rsidRPr="00CE017F">
        <w:rPr>
          <w:sz w:val="28"/>
          <w:szCs w:val="28"/>
          <w:lang w:val="kk-KZ"/>
        </w:rPr>
        <w:t>3. Жұмыстың мазмұны студенттің</w:t>
      </w:r>
      <w:r>
        <w:rPr>
          <w:sz w:val="28"/>
          <w:szCs w:val="28"/>
          <w:lang w:val="kk-KZ"/>
        </w:rPr>
        <w:t xml:space="preserve"> </w:t>
      </w:r>
      <w:r w:rsidRPr="00CE017F">
        <w:rPr>
          <w:sz w:val="28"/>
          <w:szCs w:val="28"/>
          <w:lang w:val="kk-KZ"/>
        </w:rPr>
        <w:t>қызығушылығын, ынтасын оятуы керек. Яғни, оның тілегі жұмыстың соңына дейін қалмайтындай болуы керек.</w:t>
      </w:r>
    </w:p>
    <w:p w:rsidR="000A209D" w:rsidRPr="00CE017F" w:rsidRDefault="000A209D" w:rsidP="000A209D">
      <w:pPr>
        <w:pStyle w:val="ae"/>
        <w:shd w:val="clear" w:color="auto" w:fill="FFFFFF"/>
        <w:spacing w:before="0" w:beforeAutospacing="0" w:after="0" w:afterAutospacing="0"/>
        <w:ind w:firstLine="709"/>
        <w:jc w:val="both"/>
        <w:rPr>
          <w:sz w:val="28"/>
          <w:szCs w:val="28"/>
          <w:lang w:val="kk-KZ"/>
        </w:rPr>
      </w:pPr>
      <w:r w:rsidRPr="00CE017F">
        <w:rPr>
          <w:sz w:val="28"/>
          <w:szCs w:val="28"/>
          <w:lang w:val="kk-KZ"/>
        </w:rPr>
        <w:t>4.</w:t>
      </w:r>
      <w:r w:rsidR="001F4A80">
        <w:rPr>
          <w:sz w:val="28"/>
          <w:szCs w:val="28"/>
          <w:lang w:val="kk-KZ"/>
        </w:rPr>
        <w:t xml:space="preserve"> </w:t>
      </w:r>
      <w:r w:rsidRPr="00CE017F">
        <w:rPr>
          <w:sz w:val="28"/>
          <w:szCs w:val="28"/>
          <w:lang w:val="kk-KZ"/>
        </w:rPr>
        <w:t>Өзіндік жұмысты студенттер еңбек дағдылары мен әдістерін жетік меңгеретіндей етіп ұйымдастыру қажет.</w:t>
      </w:r>
    </w:p>
    <w:p w:rsidR="000A209D" w:rsidRPr="00CE017F" w:rsidRDefault="000A209D" w:rsidP="000A209D">
      <w:pPr>
        <w:pStyle w:val="ae"/>
        <w:shd w:val="clear" w:color="auto" w:fill="FFFFFF"/>
        <w:spacing w:before="0" w:beforeAutospacing="0" w:after="0" w:afterAutospacing="0"/>
        <w:ind w:firstLine="709"/>
        <w:jc w:val="both"/>
        <w:rPr>
          <w:sz w:val="28"/>
          <w:szCs w:val="28"/>
          <w:lang w:val="kk-KZ"/>
        </w:rPr>
      </w:pPr>
      <w:r w:rsidRPr="00CE017F">
        <w:rPr>
          <w:sz w:val="28"/>
          <w:szCs w:val="28"/>
          <w:lang w:val="kk-KZ"/>
        </w:rPr>
        <w:t xml:space="preserve">Өзіндік жұмыс, </w:t>
      </w:r>
      <w:r w:rsidRPr="00AA0D83">
        <w:rPr>
          <w:i/>
          <w:iCs/>
          <w:sz w:val="28"/>
          <w:szCs w:val="28"/>
          <w:lang w:val="kk-KZ"/>
        </w:rPr>
        <w:t>біріншіден,</w:t>
      </w:r>
      <w:r w:rsidRPr="00CE017F">
        <w:rPr>
          <w:sz w:val="28"/>
          <w:szCs w:val="28"/>
          <w:lang w:val="kk-KZ"/>
        </w:rPr>
        <w:t xml:space="preserve"> олардың ақыл-ой танымдық белсенділігін, екіншіден, </w:t>
      </w:r>
      <w:proofErr w:type="spellStart"/>
      <w:r w:rsidRPr="00CE017F">
        <w:rPr>
          <w:sz w:val="28"/>
          <w:szCs w:val="28"/>
          <w:lang w:val="kk-KZ"/>
        </w:rPr>
        <w:t>мотивацияны</w:t>
      </w:r>
      <w:proofErr w:type="spellEnd"/>
      <w:r w:rsidRPr="00CE017F">
        <w:rPr>
          <w:sz w:val="28"/>
          <w:szCs w:val="28"/>
          <w:lang w:val="kk-KZ"/>
        </w:rPr>
        <w:t>, сабаққа қызығушылықты, үшіншіден, ешкімнің көмегінсіз өз бетінше жұмыс істеу қабілетін дамытады.</w:t>
      </w:r>
    </w:p>
    <w:p w:rsidR="000A209D" w:rsidRPr="00CE017F" w:rsidRDefault="000A209D" w:rsidP="000A209D">
      <w:pPr>
        <w:pStyle w:val="ae"/>
        <w:shd w:val="clear" w:color="auto" w:fill="FFFFFF"/>
        <w:spacing w:before="0" w:beforeAutospacing="0" w:after="0" w:afterAutospacing="0"/>
        <w:ind w:firstLine="709"/>
        <w:jc w:val="both"/>
        <w:rPr>
          <w:sz w:val="28"/>
          <w:szCs w:val="28"/>
          <w:lang w:val="kk-KZ"/>
        </w:rPr>
      </w:pPr>
      <w:r w:rsidRPr="00CE017F">
        <w:rPr>
          <w:sz w:val="28"/>
          <w:szCs w:val="28"/>
          <w:lang w:val="kk-KZ"/>
        </w:rPr>
        <w:t>Қазіргі уақытта сабақты дұрыс жүргізудің негізгі талабы-студенттердің белсенді іс-әрекетінің сезімін басқара білу. Ол, біріншіден, дайын ақпаратты деректер, заңдар, ережелер түрінде беріп қана қоймай, одан студенттер өз бетінше іздейтін жаңа ақпарат алатын оқу материалдарын беруді қалыптастыруды қайта ұйымдастыруды талап етеді.</w:t>
      </w:r>
    </w:p>
    <w:p w:rsidR="000A209D" w:rsidRPr="00CE017F" w:rsidRDefault="000A209D" w:rsidP="000A209D">
      <w:pPr>
        <w:pStyle w:val="ae"/>
        <w:shd w:val="clear" w:color="auto" w:fill="FFFFFF"/>
        <w:spacing w:before="0" w:beforeAutospacing="0" w:after="0" w:afterAutospacing="0"/>
        <w:ind w:firstLine="709"/>
        <w:jc w:val="both"/>
        <w:rPr>
          <w:sz w:val="28"/>
          <w:szCs w:val="28"/>
          <w:lang w:val="kk-KZ"/>
        </w:rPr>
      </w:pPr>
      <w:r w:rsidRPr="00AA0D83">
        <w:rPr>
          <w:i/>
          <w:iCs/>
          <w:sz w:val="28"/>
          <w:szCs w:val="28"/>
          <w:lang w:val="kk-KZ"/>
        </w:rPr>
        <w:t>Екіншіден,</w:t>
      </w:r>
      <w:r w:rsidRPr="00CE017F">
        <w:rPr>
          <w:sz w:val="28"/>
          <w:szCs w:val="28"/>
          <w:lang w:val="kk-KZ"/>
        </w:rPr>
        <w:t xml:space="preserve"> оқытушының іс-әрекетінің студенттердің іс-әрекетіне қатынасын өзгерту қажет, яғни </w:t>
      </w:r>
      <w:r w:rsidR="00AA0D83">
        <w:rPr>
          <w:sz w:val="28"/>
          <w:szCs w:val="28"/>
          <w:lang w:val="kk-KZ"/>
        </w:rPr>
        <w:t>оқытушы</w:t>
      </w:r>
      <w:r w:rsidRPr="00CE017F">
        <w:rPr>
          <w:sz w:val="28"/>
          <w:szCs w:val="28"/>
          <w:lang w:val="kk-KZ"/>
        </w:rPr>
        <w:t xml:space="preserve"> студенттердің өздері белсенді, жасампаз күш болып табылатын оқытудың ұйымдастырушысы және жетекшісі болуы керек. Оқытудың әр кезеңінде үй жұмысын тексергенде, ол студенттердің сұрақтарына жауап бер</w:t>
      </w:r>
      <w:r w:rsidR="00AA0D83">
        <w:rPr>
          <w:sz w:val="28"/>
          <w:szCs w:val="28"/>
          <w:lang w:val="kk-KZ"/>
        </w:rPr>
        <w:t>е</w:t>
      </w:r>
      <w:r w:rsidRPr="00CE017F">
        <w:rPr>
          <w:sz w:val="28"/>
          <w:szCs w:val="28"/>
          <w:lang w:val="kk-KZ"/>
        </w:rPr>
        <w:t>ді.  Игеруге дайындық кезінде жаңа білімді енгізу, оларды тұжырымдау және оларға сүйену кезінде алынған білімді жалпылау және жүйелеу қажет. Осыған байланысты математика сабағының әртүрлі кезеңдеріне тоқталайық.</w:t>
      </w:r>
    </w:p>
    <w:p w:rsidR="000A209D" w:rsidRPr="00CE017F" w:rsidRDefault="000A209D" w:rsidP="000A209D">
      <w:pPr>
        <w:pStyle w:val="ae"/>
        <w:shd w:val="clear" w:color="auto" w:fill="FFFFFF"/>
        <w:spacing w:before="0" w:beforeAutospacing="0" w:after="0" w:afterAutospacing="0"/>
        <w:ind w:firstLine="709"/>
        <w:jc w:val="both"/>
        <w:rPr>
          <w:sz w:val="28"/>
          <w:szCs w:val="28"/>
          <w:lang w:val="kk-KZ"/>
        </w:rPr>
      </w:pPr>
      <w:r w:rsidRPr="00CE017F">
        <w:rPr>
          <w:sz w:val="28"/>
          <w:szCs w:val="28"/>
          <w:lang w:val="kk-KZ"/>
        </w:rPr>
        <w:t>Тиімді жұмыс, оқу практикасында жиі кездесетіндей, жеке емес, барлық студенттер қатысады, яғни, студенттердің танымдық іс-әрекетін басқару, сабақтың басында дидактикалық ойындар арқылы үй тапсырмасын орындау оқытушы ұсынған үлгі мен салыстыру, түсініктеме беру, кішігірім өзіндік жұмыстар арқылы жүзеге асырылуы мүмкін.</w:t>
      </w:r>
    </w:p>
    <w:p w:rsidR="000A209D" w:rsidRPr="00CE017F" w:rsidRDefault="000A209D" w:rsidP="000A209D">
      <w:pPr>
        <w:pStyle w:val="ae"/>
        <w:shd w:val="clear" w:color="auto" w:fill="FFFFFF"/>
        <w:spacing w:before="0" w:beforeAutospacing="0" w:after="0" w:afterAutospacing="0"/>
        <w:ind w:firstLine="709"/>
        <w:jc w:val="both"/>
        <w:rPr>
          <w:sz w:val="28"/>
          <w:szCs w:val="28"/>
          <w:lang w:val="kk-KZ"/>
        </w:rPr>
      </w:pPr>
      <w:r w:rsidRPr="00CE017F">
        <w:rPr>
          <w:sz w:val="28"/>
          <w:szCs w:val="28"/>
          <w:lang w:val="kk-KZ"/>
        </w:rPr>
        <w:t xml:space="preserve">Жаңа білімді енгізу кезеңінде </w:t>
      </w:r>
      <w:r w:rsidR="00AA0D83">
        <w:rPr>
          <w:sz w:val="28"/>
          <w:szCs w:val="28"/>
          <w:lang w:val="kk-KZ"/>
        </w:rPr>
        <w:t>студенттердің</w:t>
      </w:r>
      <w:r w:rsidRPr="00CE017F">
        <w:rPr>
          <w:sz w:val="28"/>
          <w:szCs w:val="28"/>
          <w:lang w:val="kk-KZ"/>
        </w:rPr>
        <w:t xml:space="preserve"> оқу танымдық іс-әрекетін белсендіру анықтамаларды, ережелерді, заңдарды, тиісті қасиеттерді, қорытындылардың анықтығын дәлелдейтін шығармашылық тапсырмалар арқылы жүзеге асырылады. Алынған біліммен шебер баяндау кезінде әртүрлі танымдық міндеттер шешіледі. Оқытушы ұсынған ақпарат студенттердің өзіндік жұмысына сәйкес келеді және студенттердің қызығушылығы жаңа жағдайда орындалатын объектілермен құбылыстарды салыстыру арқылы шамамен білім орындалатын белгілі бір операцияларды орындауға дейін артады</w:t>
      </w:r>
      <w:r>
        <w:rPr>
          <w:sz w:val="28"/>
          <w:szCs w:val="28"/>
          <w:lang w:val="kk-KZ"/>
        </w:rPr>
        <w:t>.</w:t>
      </w:r>
    </w:p>
    <w:p w:rsidR="000A209D" w:rsidRPr="00CE017F" w:rsidRDefault="000A209D" w:rsidP="000A209D">
      <w:pPr>
        <w:pStyle w:val="ae"/>
        <w:shd w:val="clear" w:color="auto" w:fill="FFFFFF"/>
        <w:spacing w:before="0" w:beforeAutospacing="0" w:after="0" w:afterAutospacing="0"/>
        <w:ind w:firstLine="709"/>
        <w:jc w:val="both"/>
        <w:rPr>
          <w:sz w:val="28"/>
          <w:szCs w:val="28"/>
          <w:lang w:val="kk-KZ"/>
        </w:rPr>
      </w:pPr>
      <w:r w:rsidRPr="00CE017F">
        <w:rPr>
          <w:sz w:val="28"/>
          <w:szCs w:val="28"/>
          <w:lang w:val="kk-KZ"/>
        </w:rPr>
        <w:t xml:space="preserve">Өз бетінше жұмыс істеуге үйрету кезінде екі тапсырманы ескерген дұрыс. Осы міндеттердің біріншісі –студенттердің танымдық іс-әрекетінде тәуелсіздікті дамыту, оларды білімді өз бетінше игеруге, дүниетанымды қалыптастыруға үйрету; екіншісі-студенттердің алған білімдерін </w:t>
      </w:r>
      <w:r w:rsidRPr="00792859">
        <w:rPr>
          <w:sz w:val="28"/>
          <w:szCs w:val="28"/>
          <w:lang w:val="kk-KZ"/>
        </w:rPr>
        <w:t>практикада қолдана білуге үйрету.</w:t>
      </w:r>
    </w:p>
    <w:p w:rsidR="000A209D" w:rsidRPr="00332E72" w:rsidRDefault="000A209D" w:rsidP="00AA0D83">
      <w:pPr>
        <w:pStyle w:val="ae"/>
        <w:shd w:val="clear" w:color="auto" w:fill="FFFFFF"/>
        <w:spacing w:before="0" w:beforeAutospacing="0" w:after="0" w:afterAutospacing="0"/>
        <w:ind w:firstLine="709"/>
        <w:jc w:val="both"/>
        <w:rPr>
          <w:sz w:val="28"/>
          <w:szCs w:val="28"/>
          <w:lang w:val="kk-KZ"/>
        </w:rPr>
      </w:pPr>
      <w:r w:rsidRPr="00CE017F">
        <w:rPr>
          <w:sz w:val="28"/>
          <w:szCs w:val="28"/>
          <w:lang w:val="kk-KZ"/>
        </w:rPr>
        <w:lastRenderedPageBreak/>
        <w:t xml:space="preserve">Өз бетінше жұмыс істей алатын студент тек ойлау қабілетімен ғана емес, сонымен бірге </w:t>
      </w:r>
      <w:r w:rsidR="00AA0D83">
        <w:rPr>
          <w:sz w:val="28"/>
          <w:szCs w:val="28"/>
          <w:lang w:val="kk-KZ"/>
        </w:rPr>
        <w:t xml:space="preserve">сыни </w:t>
      </w:r>
      <w:r w:rsidRPr="00CE017F">
        <w:rPr>
          <w:sz w:val="28"/>
          <w:szCs w:val="28"/>
          <w:lang w:val="kk-KZ"/>
        </w:rPr>
        <w:t xml:space="preserve">ойлау қабілетімен, еркін сөйлеу мәдениетімен, саяси сауаттылықпен, өзіне деген сенімділікпен, тақырыпқа қызығушылықпен, шығармашылық қабілеттерімен де оянады. Сондықтан өзіндік жұмыстың мақсаты студентке түсінікті, түсінікті болуы керек. Өздік жұмысты тапсыру кезінде оның еңбек сыйымдылығына, оның қанша уақытқа созылатынына назар аудару керек. </w:t>
      </w:r>
    </w:p>
    <w:p w:rsidR="000A209D" w:rsidRDefault="000A209D" w:rsidP="000A209D">
      <w:pPr>
        <w:pStyle w:val="ae"/>
        <w:shd w:val="clear" w:color="auto" w:fill="FFFFFF"/>
        <w:spacing w:before="0" w:beforeAutospacing="0" w:after="0" w:afterAutospacing="0"/>
        <w:ind w:firstLine="709"/>
        <w:jc w:val="both"/>
        <w:rPr>
          <w:sz w:val="28"/>
          <w:szCs w:val="28"/>
          <w:lang w:val="kk-KZ"/>
        </w:rPr>
      </w:pPr>
      <w:r w:rsidRPr="00CE017F">
        <w:rPr>
          <w:sz w:val="28"/>
          <w:szCs w:val="28"/>
          <w:lang w:val="kk-KZ"/>
        </w:rPr>
        <w:t xml:space="preserve">Сабақтың мазмұнына, тақырыбына байланысты сабақта бірнеше </w:t>
      </w:r>
      <w:r w:rsidR="00AA0D83">
        <w:rPr>
          <w:sz w:val="28"/>
          <w:szCs w:val="28"/>
          <w:lang w:val="kk-KZ"/>
        </w:rPr>
        <w:t xml:space="preserve">өзіндік </w:t>
      </w:r>
      <w:r w:rsidRPr="00CE017F">
        <w:rPr>
          <w:sz w:val="28"/>
          <w:szCs w:val="28"/>
          <w:lang w:val="kk-KZ"/>
        </w:rPr>
        <w:t>жұмыстарды тапсыруға болады. Өзіндік жұмысты ұйымдастырған кезде жеке қасиеттерді ескеріп, оқытудың жеке сараланған әдісін қолдану керек. Өйткені, әр студент танымдық қабілеті, қызығушылығы әртүрлі. Дербес жұмыс қызметін ұйымдастыруға бейімделген студенттің қызметі зерттеу қызметіне ауысады. Студенттің өзіндік жұмысының жүйелілігі, дәйекті ұйымдастыруға үйрету біртіндеп зерттеу әдісін қолдануға әкеледі. Нәтижесінде студент өзінің терең ізденісін бастайды. Студенттің өзіндік зерттеуін жүргізу, оның жеке талаптарын қанағаттандыруға үлкен әсер ету, қызығушылық тудыратын сұрақтарға жауап іздеу. Студент дайын емес, өзі үшін жаңа білім ашу арқылы өз ортасын тани алады.</w:t>
      </w:r>
    </w:p>
    <w:p w:rsidR="000A209D" w:rsidRPr="00CE017F" w:rsidRDefault="000A209D" w:rsidP="000A209D">
      <w:pPr>
        <w:widowControl w:val="0"/>
        <w:tabs>
          <w:tab w:val="left" w:pos="1311"/>
        </w:tabs>
        <w:autoSpaceDE w:val="0"/>
        <w:autoSpaceDN w:val="0"/>
        <w:ind w:firstLine="709"/>
        <w:jc w:val="both"/>
        <w:rPr>
          <w:sz w:val="28"/>
          <w:szCs w:val="28"/>
        </w:rPr>
      </w:pPr>
      <w:r w:rsidRPr="00792859">
        <w:rPr>
          <w:sz w:val="28"/>
          <w:szCs w:val="28"/>
          <w:lang w:val="kk-KZ"/>
        </w:rPr>
        <w:t>«</w:t>
      </w:r>
      <w:r w:rsidRPr="00792859">
        <w:rPr>
          <w:sz w:val="28"/>
          <w:szCs w:val="28"/>
        </w:rPr>
        <w:t>Өзіндік</w:t>
      </w:r>
      <w:r w:rsidRPr="00CE017F">
        <w:rPr>
          <w:sz w:val="28"/>
          <w:szCs w:val="28"/>
        </w:rPr>
        <w:t xml:space="preserve"> жұмыс</w:t>
      </w:r>
      <w:r w:rsidRPr="00CE017F">
        <w:rPr>
          <w:sz w:val="28"/>
          <w:szCs w:val="28"/>
          <w:lang w:val="kk-KZ"/>
        </w:rPr>
        <w:t>»</w:t>
      </w:r>
      <w:r w:rsidRPr="00CE017F">
        <w:rPr>
          <w:sz w:val="28"/>
          <w:szCs w:val="28"/>
        </w:rPr>
        <w:t xml:space="preserve">, ең алдымен, оқу жұмысының басқа түрлерінің міндеттерін аяқтайды. </w:t>
      </w:r>
      <w:r w:rsidRPr="0041785A">
        <w:rPr>
          <w:sz w:val="28"/>
          <w:szCs w:val="28"/>
        </w:rPr>
        <w:t>Петровскийдің</w:t>
      </w:r>
      <w:r w:rsidRPr="00CE017F">
        <w:rPr>
          <w:sz w:val="28"/>
          <w:szCs w:val="28"/>
        </w:rPr>
        <w:t xml:space="preserve"> айтуынша, адамның бірде-бір білімі оның іс-әрекетінің объектісіне айналмаса, қажетті нәтиже бере алмайды. Өзіндік жұмыс негіздері, алғашқы дағдылар мектепте </w:t>
      </w:r>
      <w:r w:rsidR="00AA0D83">
        <w:rPr>
          <w:sz w:val="28"/>
          <w:szCs w:val="28"/>
          <w:lang w:val="kk-KZ"/>
        </w:rPr>
        <w:t>қалануы</w:t>
      </w:r>
      <w:r w:rsidRPr="00CE017F">
        <w:rPr>
          <w:sz w:val="28"/>
          <w:szCs w:val="28"/>
        </w:rPr>
        <w:t xml:space="preserve"> керек. </w:t>
      </w:r>
      <w:r w:rsidRPr="00CE017F">
        <w:rPr>
          <w:sz w:val="28"/>
          <w:szCs w:val="28"/>
          <w:lang w:val="kk-KZ"/>
        </w:rPr>
        <w:t>М</w:t>
      </w:r>
      <w:r w:rsidRPr="00CE017F">
        <w:rPr>
          <w:sz w:val="28"/>
          <w:szCs w:val="28"/>
        </w:rPr>
        <w:t xml:space="preserve">ектептен жаңа оқу орнына келген студент өз бетінше жұмыс істеуге, жұмыс </w:t>
      </w:r>
      <w:r w:rsidRPr="00CE017F">
        <w:rPr>
          <w:sz w:val="28"/>
          <w:szCs w:val="28"/>
          <w:lang w:val="kk-KZ"/>
        </w:rPr>
        <w:t xml:space="preserve">істеу </w:t>
      </w:r>
      <w:r w:rsidRPr="00CE017F">
        <w:rPr>
          <w:sz w:val="28"/>
          <w:szCs w:val="28"/>
        </w:rPr>
        <w:t>тәсілдерін білме</w:t>
      </w:r>
      <w:r w:rsidRPr="00CE017F">
        <w:rPr>
          <w:sz w:val="28"/>
          <w:szCs w:val="28"/>
          <w:lang w:val="kk-KZ"/>
        </w:rPr>
        <w:t>гендіктен қиналады</w:t>
      </w:r>
      <w:r w:rsidRPr="00CE017F">
        <w:rPr>
          <w:sz w:val="28"/>
          <w:szCs w:val="28"/>
        </w:rPr>
        <w:t xml:space="preserve">. </w:t>
      </w:r>
      <w:r w:rsidRPr="00792859">
        <w:rPr>
          <w:sz w:val="28"/>
          <w:szCs w:val="28"/>
        </w:rPr>
        <w:t>Мысалы, 1 курс студенттерінің 80% - іс жүзінде талдау, материалды жүйелеу, тәсілді қолдану дағдылары жоқ. Электрондық кітапхана интернет ресурстарын пайдаланумен қатар энциклопедиямен, сөздікпен жұмыс істеу дағдылары жоқ студенттерде кездеседі</w:t>
      </w:r>
      <w:r w:rsidRPr="00CE017F">
        <w:rPr>
          <w:sz w:val="28"/>
          <w:szCs w:val="28"/>
        </w:rPr>
        <w:t xml:space="preserve">. Сондықтан студенттерге өз бетінше жұмыс істеуге көмектесу </w:t>
      </w:r>
      <w:r w:rsidR="00AA0D83">
        <w:rPr>
          <w:sz w:val="28"/>
          <w:szCs w:val="28"/>
          <w:lang w:val="kk-KZ"/>
        </w:rPr>
        <w:t>оқытушының</w:t>
      </w:r>
      <w:r w:rsidRPr="00CE017F">
        <w:rPr>
          <w:sz w:val="28"/>
          <w:szCs w:val="28"/>
        </w:rPr>
        <w:t xml:space="preserve"> негізгі міндеттерінің біріне айналады.</w:t>
      </w:r>
    </w:p>
    <w:p w:rsidR="000A209D" w:rsidRPr="00CE017F" w:rsidRDefault="000A209D" w:rsidP="000A209D">
      <w:pPr>
        <w:widowControl w:val="0"/>
        <w:tabs>
          <w:tab w:val="left" w:pos="1311"/>
        </w:tabs>
        <w:autoSpaceDE w:val="0"/>
        <w:autoSpaceDN w:val="0"/>
        <w:ind w:firstLine="709"/>
        <w:jc w:val="both"/>
        <w:rPr>
          <w:sz w:val="28"/>
          <w:szCs w:val="28"/>
        </w:rPr>
      </w:pPr>
      <w:r w:rsidRPr="00CE017F">
        <w:rPr>
          <w:sz w:val="28"/>
          <w:szCs w:val="28"/>
        </w:rPr>
        <w:t>Қазіргі уақытта қоғамға талантты, қабілетті тұлғалар қажет. Білім беру жүйесінің даму деңгейі қоғамдық даму дәрежесі. Заманауи ақпараттық технологияларды игеру болашақ мұғалімдерді даярлауда міндетті кілт болып табылады.</w:t>
      </w:r>
    </w:p>
    <w:p w:rsidR="000A209D" w:rsidRPr="00C96070" w:rsidRDefault="000A209D" w:rsidP="000A209D">
      <w:pPr>
        <w:widowControl w:val="0"/>
        <w:tabs>
          <w:tab w:val="left" w:pos="1311"/>
        </w:tabs>
        <w:autoSpaceDE w:val="0"/>
        <w:autoSpaceDN w:val="0"/>
        <w:ind w:firstLine="709"/>
        <w:jc w:val="both"/>
        <w:rPr>
          <w:sz w:val="28"/>
          <w:szCs w:val="28"/>
        </w:rPr>
      </w:pPr>
      <w:r w:rsidRPr="00C96070">
        <w:rPr>
          <w:sz w:val="28"/>
          <w:szCs w:val="28"/>
        </w:rPr>
        <w:t xml:space="preserve">Инновациялық білім беру-тұлғалық бағыт, білім берудің негізділігі, шығармашылық, кәсіби бағдар, ақпараттық технологияларды пайдалану туралы идеялар жиынтығы. Сондықтан </w:t>
      </w:r>
      <w:r w:rsidRPr="00C96070">
        <w:rPr>
          <w:sz w:val="28"/>
          <w:szCs w:val="28"/>
          <w:lang w:val="kk-KZ"/>
        </w:rPr>
        <w:t>оқытушыны</w:t>
      </w:r>
      <w:r w:rsidRPr="00C96070">
        <w:rPr>
          <w:sz w:val="28"/>
          <w:szCs w:val="28"/>
        </w:rPr>
        <w:t xml:space="preserve"> студенттердің бойында қандай қасиеттерді, дамыту керек, оларға өзін-өзі дамытуға қалай көмектесуге болатындығы туралы сұрақтар қызықтыруы керек. Жеке тұлғаның шыңға жету жолы (акмеология)-студенттердің, ең алдымен, өзін-өзі дамыту, өзін-өзі тәрбиелеу, өзін-өзі жетілдіру, өзін-өзі бақылау және бағалау дағдыларын қалыптастыру.</w:t>
      </w:r>
    </w:p>
    <w:p w:rsidR="000A209D" w:rsidRPr="00C96070" w:rsidRDefault="000A209D" w:rsidP="000A209D">
      <w:pPr>
        <w:pStyle w:val="ae"/>
        <w:spacing w:before="0" w:beforeAutospacing="0" w:after="0" w:afterAutospacing="0"/>
        <w:ind w:firstLine="709"/>
        <w:jc w:val="both"/>
        <w:rPr>
          <w:sz w:val="28"/>
          <w:szCs w:val="28"/>
        </w:rPr>
      </w:pPr>
      <w:r w:rsidRPr="00C96070">
        <w:rPr>
          <w:sz w:val="28"/>
          <w:szCs w:val="28"/>
        </w:rPr>
        <w:lastRenderedPageBreak/>
        <w:t>Жоғары оқу орындарындағы студенттердің өзіндік жұмысы дәріс, практикалық, зертханалық жұмыстар арқылы жүзеге асырылады. Дәріс ақыл-ой белсенділігінің тек 1 деңгейін, (таным) және біліммен танысу деңгейін қамтамасыз етеді. Ал СӨЖ ақыл-ой белсенділігінің 2-ші деңгейін қамтамасыз етеді: білім көшірмесін қабылдау</w:t>
      </w:r>
      <w:r w:rsidRPr="00C96070">
        <w:rPr>
          <w:sz w:val="28"/>
          <w:szCs w:val="28"/>
          <w:lang w:val="kk-KZ"/>
        </w:rPr>
        <w:t>,</w:t>
      </w:r>
      <w:r w:rsidRPr="00C96070">
        <w:rPr>
          <w:sz w:val="28"/>
          <w:szCs w:val="28"/>
        </w:rPr>
        <w:t xml:space="preserve"> көбейту және игеру. Әрі қарай ол алған білімін іс жүзінде қолданады</w:t>
      </w:r>
      <w:r w:rsidRPr="00C96070">
        <w:rPr>
          <w:sz w:val="28"/>
          <w:szCs w:val="28"/>
          <w:lang w:val="kk-KZ"/>
        </w:rPr>
        <w:t xml:space="preserve">. </w:t>
      </w:r>
      <w:r w:rsidRPr="00C96070">
        <w:rPr>
          <w:sz w:val="28"/>
          <w:szCs w:val="28"/>
        </w:rPr>
        <w:t>Болашақта студент алған білімін іс жүзінде қолдана алады, ептілік пен шығармашылық қабілеттерін дамыта алады. Оқытушы студентке білім алуға деген ынтаны, ішкі ынтамен білім алуға деген ұмтылысты дамытуға көмектеседі.</w:t>
      </w:r>
    </w:p>
    <w:p w:rsidR="000A209D" w:rsidRPr="00C96070" w:rsidRDefault="000A209D" w:rsidP="000A209D">
      <w:pPr>
        <w:pStyle w:val="ae"/>
        <w:spacing w:before="0" w:beforeAutospacing="0" w:after="0" w:afterAutospacing="0"/>
        <w:jc w:val="both"/>
        <w:rPr>
          <w:sz w:val="28"/>
          <w:szCs w:val="28"/>
        </w:rPr>
      </w:pPr>
      <w:r w:rsidRPr="00C96070">
        <w:rPr>
          <w:sz w:val="28"/>
          <w:szCs w:val="28"/>
        </w:rPr>
        <w:t>Оқытушының бақылауымен студент:</w:t>
      </w:r>
    </w:p>
    <w:p w:rsidR="000A209D" w:rsidRPr="00C96070" w:rsidRDefault="000A209D" w:rsidP="000A209D">
      <w:pPr>
        <w:pStyle w:val="ae"/>
        <w:spacing w:before="0" w:beforeAutospacing="0" w:after="0" w:afterAutospacing="0"/>
        <w:ind w:firstLine="709"/>
        <w:jc w:val="both"/>
        <w:rPr>
          <w:sz w:val="28"/>
          <w:szCs w:val="28"/>
        </w:rPr>
      </w:pPr>
      <w:r w:rsidRPr="00C96070">
        <w:rPr>
          <w:sz w:val="28"/>
          <w:szCs w:val="28"/>
        </w:rPr>
        <w:t xml:space="preserve">- </w:t>
      </w:r>
      <w:r w:rsidR="007737BD">
        <w:rPr>
          <w:sz w:val="28"/>
          <w:szCs w:val="28"/>
          <w:lang w:val="kk-KZ"/>
        </w:rPr>
        <w:t>з</w:t>
      </w:r>
      <w:r w:rsidRPr="00C96070">
        <w:rPr>
          <w:sz w:val="28"/>
          <w:szCs w:val="28"/>
        </w:rPr>
        <w:t>ерттеу қызметінің дағдыларын қалыптастырады;</w:t>
      </w:r>
    </w:p>
    <w:p w:rsidR="000A209D" w:rsidRPr="00C96070" w:rsidRDefault="000A209D" w:rsidP="000A209D">
      <w:pPr>
        <w:pStyle w:val="ae"/>
        <w:spacing w:before="0" w:beforeAutospacing="0" w:after="0" w:afterAutospacing="0"/>
        <w:ind w:firstLine="709"/>
        <w:jc w:val="both"/>
        <w:rPr>
          <w:sz w:val="28"/>
          <w:szCs w:val="28"/>
        </w:rPr>
      </w:pPr>
      <w:r w:rsidRPr="00C96070">
        <w:rPr>
          <w:sz w:val="28"/>
          <w:szCs w:val="28"/>
        </w:rPr>
        <w:t xml:space="preserve">- </w:t>
      </w:r>
      <w:r w:rsidR="007737BD">
        <w:rPr>
          <w:sz w:val="28"/>
          <w:szCs w:val="28"/>
          <w:lang w:val="kk-KZ"/>
        </w:rPr>
        <w:t>ө</w:t>
      </w:r>
      <w:r w:rsidRPr="00C96070">
        <w:rPr>
          <w:sz w:val="28"/>
          <w:szCs w:val="28"/>
        </w:rPr>
        <w:t>ткен материалды жалпылау және қайталау;</w:t>
      </w:r>
    </w:p>
    <w:p w:rsidR="000A209D" w:rsidRPr="00C96070" w:rsidRDefault="000A209D" w:rsidP="000A209D">
      <w:pPr>
        <w:pStyle w:val="ae"/>
        <w:spacing w:before="0" w:beforeAutospacing="0" w:after="0" w:afterAutospacing="0"/>
        <w:ind w:firstLine="709"/>
        <w:jc w:val="both"/>
        <w:rPr>
          <w:sz w:val="28"/>
          <w:szCs w:val="28"/>
        </w:rPr>
      </w:pPr>
      <w:r w:rsidRPr="00C96070">
        <w:rPr>
          <w:sz w:val="28"/>
          <w:szCs w:val="28"/>
        </w:rPr>
        <w:t>-</w:t>
      </w:r>
      <w:r w:rsidR="007737BD">
        <w:rPr>
          <w:sz w:val="28"/>
          <w:szCs w:val="28"/>
          <w:lang w:val="kk-KZ"/>
        </w:rPr>
        <w:t xml:space="preserve"> а</w:t>
      </w:r>
      <w:r w:rsidRPr="00C96070">
        <w:rPr>
          <w:sz w:val="28"/>
          <w:szCs w:val="28"/>
        </w:rPr>
        <w:t>лған білімдерін қолдану, толықтыру, кеңейту қабілетін қалыптастырады;</w:t>
      </w:r>
    </w:p>
    <w:p w:rsidR="000A209D" w:rsidRPr="007737BD" w:rsidRDefault="000A209D" w:rsidP="000A209D">
      <w:pPr>
        <w:pStyle w:val="ae"/>
        <w:spacing w:before="0" w:beforeAutospacing="0" w:after="0" w:afterAutospacing="0"/>
        <w:ind w:firstLine="709"/>
        <w:jc w:val="both"/>
        <w:rPr>
          <w:sz w:val="28"/>
          <w:szCs w:val="28"/>
          <w:lang w:val="kk-KZ"/>
        </w:rPr>
      </w:pPr>
      <w:r w:rsidRPr="00C96070">
        <w:rPr>
          <w:sz w:val="28"/>
          <w:szCs w:val="28"/>
        </w:rPr>
        <w:t xml:space="preserve">- </w:t>
      </w:r>
      <w:r w:rsidR="007737BD">
        <w:rPr>
          <w:sz w:val="28"/>
          <w:szCs w:val="28"/>
          <w:lang w:val="kk-KZ"/>
        </w:rPr>
        <w:t>о</w:t>
      </w:r>
      <w:r w:rsidRPr="00C96070">
        <w:rPr>
          <w:sz w:val="28"/>
          <w:szCs w:val="28"/>
        </w:rPr>
        <w:t xml:space="preserve">қытушы студенттің психофизиологиялық және академиялық үлгерімін ескере отырып, оның </w:t>
      </w:r>
      <w:r w:rsidRPr="00C96070">
        <w:rPr>
          <w:sz w:val="28"/>
          <w:szCs w:val="28"/>
          <w:lang w:val="kk-KZ"/>
        </w:rPr>
        <w:t>жеке</w:t>
      </w:r>
      <w:r w:rsidRPr="00C96070">
        <w:rPr>
          <w:sz w:val="28"/>
          <w:szCs w:val="28"/>
        </w:rPr>
        <w:t xml:space="preserve"> жұмысына бағдарланады, оның дербестігін дамыту үшін мүмкіндіктер жасайды</w:t>
      </w:r>
      <w:r w:rsidR="007737BD">
        <w:rPr>
          <w:sz w:val="28"/>
          <w:szCs w:val="28"/>
          <w:lang w:val="kk-KZ"/>
        </w:rPr>
        <w:t>;</w:t>
      </w:r>
    </w:p>
    <w:p w:rsidR="000A209D" w:rsidRPr="00C96070" w:rsidRDefault="000A209D" w:rsidP="000A209D">
      <w:pPr>
        <w:pStyle w:val="ae"/>
        <w:spacing w:before="0" w:beforeAutospacing="0" w:after="0" w:afterAutospacing="0"/>
        <w:ind w:firstLine="709"/>
        <w:jc w:val="both"/>
        <w:rPr>
          <w:sz w:val="28"/>
          <w:szCs w:val="28"/>
        </w:rPr>
      </w:pPr>
      <w:r w:rsidRPr="00C96070">
        <w:rPr>
          <w:sz w:val="28"/>
          <w:szCs w:val="28"/>
        </w:rPr>
        <w:t xml:space="preserve">– </w:t>
      </w:r>
      <w:r w:rsidR="007737BD">
        <w:rPr>
          <w:sz w:val="28"/>
          <w:szCs w:val="28"/>
          <w:lang w:val="kk-KZ"/>
        </w:rPr>
        <w:t>с</w:t>
      </w:r>
      <w:r w:rsidRPr="00C96070">
        <w:rPr>
          <w:sz w:val="28"/>
          <w:szCs w:val="28"/>
        </w:rPr>
        <w:t>тудентпен бірлескен іс - әрекетте оқытушы-студенттің уақытын тиімді пайдалануға, қажетті әдебиеттерді іздеу жолдарын көрсетуге мүмкіндік беретін түсіндірме-иллюстрациялық (схема, кесте, тезис және т. б.) материалды қолдануға үйрету;</w:t>
      </w:r>
    </w:p>
    <w:p w:rsidR="000A209D" w:rsidRPr="00C96070" w:rsidRDefault="000A209D" w:rsidP="000A209D">
      <w:pPr>
        <w:pStyle w:val="ae"/>
        <w:spacing w:before="0" w:beforeAutospacing="0" w:after="0" w:afterAutospacing="0"/>
        <w:ind w:firstLine="709"/>
        <w:jc w:val="both"/>
        <w:rPr>
          <w:sz w:val="28"/>
          <w:szCs w:val="28"/>
        </w:rPr>
      </w:pPr>
      <w:r w:rsidRPr="00C96070">
        <w:rPr>
          <w:sz w:val="28"/>
          <w:szCs w:val="28"/>
        </w:rPr>
        <w:t>- тәуелсіздікті дамыту үшін проблемалық әңгімелеу, шығармашылық іздеу әдістерін қолданған дұрыс;</w:t>
      </w:r>
    </w:p>
    <w:p w:rsidR="000A209D" w:rsidRPr="00C96070" w:rsidRDefault="000A209D" w:rsidP="000A209D">
      <w:pPr>
        <w:pStyle w:val="ae"/>
        <w:spacing w:before="0" w:beforeAutospacing="0" w:after="0" w:afterAutospacing="0"/>
        <w:ind w:firstLine="709"/>
        <w:jc w:val="both"/>
        <w:rPr>
          <w:sz w:val="28"/>
          <w:szCs w:val="28"/>
          <w:lang w:val="kk-KZ"/>
        </w:rPr>
      </w:pPr>
      <w:r w:rsidRPr="00C96070">
        <w:rPr>
          <w:sz w:val="28"/>
          <w:szCs w:val="28"/>
        </w:rPr>
        <w:t xml:space="preserve">- </w:t>
      </w:r>
      <w:r w:rsidR="007737BD">
        <w:rPr>
          <w:sz w:val="28"/>
          <w:szCs w:val="28"/>
          <w:lang w:val="kk-KZ"/>
        </w:rPr>
        <w:t>о</w:t>
      </w:r>
      <w:r w:rsidRPr="00C96070">
        <w:rPr>
          <w:sz w:val="28"/>
          <w:szCs w:val="28"/>
          <w:lang w:val="kk-KZ"/>
        </w:rPr>
        <w:t>қытушы</w:t>
      </w:r>
      <w:r w:rsidRPr="00C96070">
        <w:rPr>
          <w:sz w:val="28"/>
          <w:szCs w:val="28"/>
        </w:rPr>
        <w:t xml:space="preserve"> студентке жеке тапсырманы таңдауға көмектеседі (курстық жұмыс, реферат, ғылыми баяндама, сабақтың үлгі жоспарын жасау)</w:t>
      </w:r>
      <w:r w:rsidRPr="00C96070">
        <w:rPr>
          <w:sz w:val="28"/>
          <w:szCs w:val="28"/>
          <w:lang w:val="kk-KZ"/>
        </w:rPr>
        <w:t>;</w:t>
      </w:r>
    </w:p>
    <w:p w:rsidR="000A209D" w:rsidRPr="00C96070" w:rsidRDefault="000A209D" w:rsidP="000A209D">
      <w:pPr>
        <w:pStyle w:val="ae"/>
        <w:spacing w:before="0" w:beforeAutospacing="0" w:after="0" w:afterAutospacing="0"/>
        <w:ind w:firstLine="709"/>
        <w:jc w:val="both"/>
        <w:rPr>
          <w:sz w:val="28"/>
          <w:szCs w:val="28"/>
        </w:rPr>
      </w:pPr>
      <w:r w:rsidRPr="00C96070">
        <w:rPr>
          <w:sz w:val="28"/>
          <w:szCs w:val="28"/>
        </w:rPr>
        <w:t xml:space="preserve">- </w:t>
      </w:r>
      <w:r w:rsidR="007737BD">
        <w:rPr>
          <w:sz w:val="28"/>
          <w:szCs w:val="28"/>
          <w:lang w:val="kk-KZ"/>
        </w:rPr>
        <w:t>ә</w:t>
      </w:r>
      <w:r w:rsidRPr="00C96070">
        <w:rPr>
          <w:sz w:val="28"/>
          <w:szCs w:val="28"/>
        </w:rPr>
        <w:t>дебиетпен қамтамасыз ету, онымен жұмыс істей білу;</w:t>
      </w:r>
    </w:p>
    <w:p w:rsidR="000A209D" w:rsidRPr="00C96070" w:rsidRDefault="000A209D" w:rsidP="000A209D">
      <w:pPr>
        <w:pStyle w:val="ae"/>
        <w:spacing w:before="0" w:beforeAutospacing="0" w:after="0" w:afterAutospacing="0"/>
        <w:ind w:firstLine="709"/>
        <w:jc w:val="both"/>
        <w:rPr>
          <w:sz w:val="28"/>
          <w:szCs w:val="28"/>
        </w:rPr>
      </w:pPr>
      <w:r w:rsidRPr="00C96070">
        <w:rPr>
          <w:sz w:val="28"/>
          <w:szCs w:val="28"/>
        </w:rPr>
        <w:t xml:space="preserve">- </w:t>
      </w:r>
      <w:r w:rsidR="007737BD">
        <w:rPr>
          <w:sz w:val="28"/>
          <w:szCs w:val="28"/>
          <w:lang w:val="kk-KZ"/>
        </w:rPr>
        <w:t>т</w:t>
      </w:r>
      <w:r w:rsidRPr="00C96070">
        <w:rPr>
          <w:sz w:val="28"/>
          <w:szCs w:val="28"/>
        </w:rPr>
        <w:t>апсырманы орындаудың тиімді әдістері мен тәсілдерін қолдануға үйретеді;</w:t>
      </w:r>
    </w:p>
    <w:p w:rsidR="004B4B00" w:rsidRDefault="000A209D" w:rsidP="004B4B00">
      <w:pPr>
        <w:pStyle w:val="ae"/>
        <w:spacing w:before="0" w:beforeAutospacing="0" w:after="0" w:afterAutospacing="0"/>
        <w:ind w:firstLine="709"/>
        <w:jc w:val="both"/>
        <w:rPr>
          <w:sz w:val="28"/>
          <w:szCs w:val="28"/>
        </w:rPr>
      </w:pPr>
      <w:r w:rsidRPr="00C96070">
        <w:rPr>
          <w:sz w:val="28"/>
          <w:szCs w:val="28"/>
        </w:rPr>
        <w:t xml:space="preserve">- </w:t>
      </w:r>
      <w:r w:rsidR="007737BD">
        <w:rPr>
          <w:sz w:val="28"/>
          <w:szCs w:val="28"/>
          <w:lang w:val="kk-KZ"/>
        </w:rPr>
        <w:t>ж</w:t>
      </w:r>
      <w:r w:rsidRPr="00C96070">
        <w:rPr>
          <w:sz w:val="28"/>
          <w:szCs w:val="28"/>
        </w:rPr>
        <w:t>еке немесе бірнеше студенттерге кеңес береді, студенттердің бір-бірімен жұмысын үйлестіреді.</w:t>
      </w:r>
    </w:p>
    <w:p w:rsidR="004B4B00" w:rsidRDefault="004B4B00" w:rsidP="004B4B00">
      <w:pPr>
        <w:pStyle w:val="ae"/>
        <w:spacing w:before="0" w:beforeAutospacing="0" w:after="0" w:afterAutospacing="0"/>
        <w:ind w:firstLine="709"/>
        <w:jc w:val="both"/>
        <w:rPr>
          <w:sz w:val="28"/>
          <w:szCs w:val="28"/>
        </w:rPr>
      </w:pPr>
    </w:p>
    <w:p w:rsidR="004B4B00" w:rsidRPr="004B4B00" w:rsidRDefault="004B4B00" w:rsidP="00984EFF">
      <w:pPr>
        <w:pStyle w:val="ae"/>
        <w:spacing w:before="0" w:beforeAutospacing="0" w:after="0" w:afterAutospacing="0"/>
        <w:ind w:firstLine="709"/>
        <w:jc w:val="both"/>
        <w:rPr>
          <w:sz w:val="28"/>
          <w:szCs w:val="28"/>
          <w:lang w:val="kk-KZ"/>
        </w:rPr>
      </w:pPr>
      <w:r w:rsidRPr="004B4B00">
        <w:rPr>
          <w:sz w:val="28"/>
          <w:szCs w:val="28"/>
          <w:lang w:val="kk-KZ"/>
        </w:rPr>
        <w:t>Студенттердің өзіндік жұмысын ұйымдастыруға қойылатын талаптар туралы тұжырым</w:t>
      </w:r>
      <w:r w:rsidR="00F530DB">
        <w:rPr>
          <w:sz w:val="28"/>
          <w:szCs w:val="28"/>
          <w:lang w:val="kk-KZ"/>
        </w:rPr>
        <w:t>дам</w:t>
      </w:r>
      <w:r w:rsidR="00984EFF">
        <w:rPr>
          <w:sz w:val="28"/>
          <w:szCs w:val="28"/>
          <w:lang w:val="kk-KZ"/>
        </w:rPr>
        <w:t>а</w:t>
      </w:r>
      <w:r w:rsidRPr="004B4B00">
        <w:rPr>
          <w:sz w:val="28"/>
          <w:szCs w:val="28"/>
          <w:lang w:val="kk-KZ"/>
        </w:rPr>
        <w:t>:</w:t>
      </w:r>
    </w:p>
    <w:p w:rsidR="004B4B00" w:rsidRPr="004B4B00" w:rsidRDefault="004B4B00" w:rsidP="00984EFF">
      <w:pPr>
        <w:pStyle w:val="ae"/>
        <w:spacing w:before="0" w:beforeAutospacing="0" w:after="0" w:afterAutospacing="0"/>
        <w:ind w:firstLine="709"/>
        <w:jc w:val="both"/>
        <w:rPr>
          <w:sz w:val="28"/>
          <w:szCs w:val="28"/>
          <w:lang w:val="kk-KZ"/>
        </w:rPr>
      </w:pPr>
      <w:r w:rsidRPr="004B4B00">
        <w:rPr>
          <w:sz w:val="28"/>
          <w:szCs w:val="28"/>
          <w:lang w:val="kk-KZ"/>
        </w:rPr>
        <w:t xml:space="preserve">Студенттердің өзіндік жұмысын ұйымдастыру олардың академиялық </w:t>
      </w:r>
      <w:proofErr w:type="spellStart"/>
      <w:r w:rsidRPr="004B4B00">
        <w:rPr>
          <w:sz w:val="28"/>
          <w:szCs w:val="28"/>
          <w:lang w:val="kk-KZ"/>
        </w:rPr>
        <w:t>құзыреттілігін</w:t>
      </w:r>
      <w:proofErr w:type="spellEnd"/>
      <w:r w:rsidRPr="004B4B00">
        <w:rPr>
          <w:sz w:val="28"/>
          <w:szCs w:val="28"/>
          <w:lang w:val="kk-KZ"/>
        </w:rPr>
        <w:t xml:space="preserve"> қалыптастыруда, сыни ойлау мен өзін-өзі реттеуді дамытуда шешуші рөл атқарады. Бұл процеске қойылатын талаптар оқу процесінің тиімділігін қамтамасыз ету және білім беру мақсаттарына жету үшін маңызды.</w:t>
      </w:r>
    </w:p>
    <w:p w:rsidR="00F530DB" w:rsidRDefault="004B4B00" w:rsidP="00F530DB">
      <w:pPr>
        <w:pStyle w:val="ae"/>
        <w:spacing w:before="0" w:beforeAutospacing="0" w:after="0" w:afterAutospacing="0"/>
        <w:ind w:firstLine="709"/>
        <w:jc w:val="both"/>
        <w:rPr>
          <w:sz w:val="28"/>
          <w:szCs w:val="28"/>
          <w:lang w:val="kk-KZ"/>
        </w:rPr>
      </w:pPr>
      <w:r w:rsidRPr="004B4B00">
        <w:rPr>
          <w:sz w:val="28"/>
          <w:szCs w:val="28"/>
          <w:lang w:val="kk-KZ"/>
        </w:rPr>
        <w:t xml:space="preserve">Студенттердің өзіндік жұмысын ұйымдастыру оқуға деген қызығушылық пен </w:t>
      </w:r>
      <w:proofErr w:type="spellStart"/>
      <w:r w:rsidRPr="004B4B00">
        <w:rPr>
          <w:sz w:val="28"/>
          <w:szCs w:val="28"/>
          <w:lang w:val="kk-KZ"/>
        </w:rPr>
        <w:t>мотивацияны</w:t>
      </w:r>
      <w:proofErr w:type="spellEnd"/>
      <w:r w:rsidRPr="004B4B00">
        <w:rPr>
          <w:sz w:val="28"/>
          <w:szCs w:val="28"/>
          <w:lang w:val="kk-KZ"/>
        </w:rPr>
        <w:t xml:space="preserve"> ынталандыруға бағытталған әртүрлі әдістерді қамтуы маңызды. Олардың ішінде жұмыстың мақсаттары мен міндеттерін нақты тұжырымдау, қажетті материалдар мен ресурстарды ұсыну, сондай — ақ оқытушылар тарапынан қолдау және кері байланыс бар.</w:t>
      </w:r>
    </w:p>
    <w:p w:rsidR="004B4B00" w:rsidRPr="004B4B00" w:rsidRDefault="004B4B00" w:rsidP="0041785A">
      <w:pPr>
        <w:pStyle w:val="ae"/>
        <w:spacing w:before="0" w:beforeAutospacing="0" w:after="0" w:afterAutospacing="0"/>
        <w:ind w:firstLine="709"/>
        <w:jc w:val="both"/>
        <w:rPr>
          <w:sz w:val="28"/>
          <w:szCs w:val="28"/>
          <w:lang w:val="kk-KZ"/>
        </w:rPr>
      </w:pPr>
      <w:r w:rsidRPr="004B4B00">
        <w:rPr>
          <w:sz w:val="28"/>
          <w:szCs w:val="28"/>
          <w:lang w:val="kk-KZ"/>
        </w:rPr>
        <w:lastRenderedPageBreak/>
        <w:t>Оқуды даралау және студенттердің жеке қажеттіліктерін ескеру де маңызды аспект болып табылады. Бұл тапсырмалардың форматтары мен мерзімдеріне икемді көзқарасты, материалдарды студенттердің дайындық деңгейі мен қызығушылықтарына бейімдеуді және қосымша қолдауды қажет ететіндер үшін қосымша кеңестер мен ресурстарды ұйымдастыруды қамтиды.</w:t>
      </w:r>
    </w:p>
    <w:p w:rsidR="00F530DB" w:rsidRDefault="004B4B00" w:rsidP="00F530DB">
      <w:pPr>
        <w:pStyle w:val="ae"/>
        <w:spacing w:before="0" w:beforeAutospacing="0" w:after="0" w:afterAutospacing="0"/>
        <w:ind w:firstLine="709"/>
        <w:jc w:val="both"/>
        <w:rPr>
          <w:sz w:val="28"/>
          <w:szCs w:val="28"/>
          <w:lang w:val="kk-KZ"/>
        </w:rPr>
      </w:pPr>
      <w:r w:rsidRPr="004B4B00">
        <w:rPr>
          <w:sz w:val="28"/>
          <w:szCs w:val="28"/>
          <w:lang w:val="kk-KZ"/>
        </w:rPr>
        <w:t>Технология білім беру платформаларына, онлайн ресурстарға және қашықтықтан оқыту құралдарына қол жеткізуді қамтамасыз ету арқылы студенттердің өзіндік жұмысын ұйымдастыруда маңызды рөл атқарады. Заманауи технологияларды біріктіру оқу процесін қол жетімді, интерактивті және тиімді етуге көмектеседі.</w:t>
      </w:r>
    </w:p>
    <w:p w:rsidR="004B4B00" w:rsidRPr="004B4B00" w:rsidRDefault="004B4B00" w:rsidP="00F530DB">
      <w:pPr>
        <w:pStyle w:val="ae"/>
        <w:spacing w:before="0" w:beforeAutospacing="0" w:after="0" w:afterAutospacing="0"/>
        <w:ind w:firstLine="709"/>
        <w:jc w:val="both"/>
        <w:rPr>
          <w:sz w:val="28"/>
          <w:szCs w:val="28"/>
          <w:lang w:val="kk-KZ"/>
        </w:rPr>
      </w:pPr>
      <w:r w:rsidRPr="004B4B00">
        <w:rPr>
          <w:sz w:val="28"/>
          <w:szCs w:val="28"/>
          <w:lang w:val="kk-KZ"/>
        </w:rPr>
        <w:t>Соңында, студенттердің өзіндік жұмысын сәтті ұйымдастыру тек оқытушылардың күш-жігерін ғана емес, сонымен қатар студенттің белсенді қатысуын қажет ететіндігін атап өту маңызды. Студенттердің жауапкершілікті, өзін-өзі тәрбиелеуді және өз уақыттары мен оқу ресурстарын өз бетінше басқару қабілетін көрсетуі маңызды.</w:t>
      </w:r>
    </w:p>
    <w:p w:rsidR="00F530DB" w:rsidRDefault="004B4B00" w:rsidP="00F530DB">
      <w:pPr>
        <w:pStyle w:val="ae"/>
        <w:spacing w:before="0" w:beforeAutospacing="0" w:after="0" w:afterAutospacing="0"/>
        <w:ind w:firstLine="709"/>
        <w:jc w:val="both"/>
        <w:rPr>
          <w:sz w:val="28"/>
          <w:szCs w:val="28"/>
          <w:lang w:val="kk-KZ"/>
        </w:rPr>
      </w:pPr>
      <w:r w:rsidRPr="004B4B00">
        <w:rPr>
          <w:sz w:val="28"/>
          <w:szCs w:val="28"/>
          <w:lang w:val="kk-KZ"/>
        </w:rPr>
        <w:t>Жоғарыда аталған талаптарды сақтай отырып және студенттер мен оқытушылардың бірлескен күш-жігерімен ғана білім беру процесінде студенттердің өзіндік жұмысын тиімді және тиімді ұйымдастыруды қамтамасыз етуге болады.</w:t>
      </w:r>
    </w:p>
    <w:p w:rsidR="000A209D" w:rsidRPr="007F702F" w:rsidRDefault="000A209D" w:rsidP="00F530DB">
      <w:pPr>
        <w:pStyle w:val="ae"/>
        <w:spacing w:before="0" w:beforeAutospacing="0" w:after="0" w:afterAutospacing="0"/>
        <w:ind w:firstLine="709"/>
        <w:jc w:val="both"/>
        <w:rPr>
          <w:sz w:val="28"/>
          <w:szCs w:val="28"/>
          <w:lang w:val="kk-KZ"/>
        </w:rPr>
      </w:pPr>
      <w:r w:rsidRPr="0041785A">
        <w:rPr>
          <w:sz w:val="28"/>
          <w:szCs w:val="28"/>
          <w:lang w:val="kk-KZ"/>
        </w:rPr>
        <w:t>ЖОО-да</w:t>
      </w:r>
      <w:r w:rsidRPr="007F702F">
        <w:rPr>
          <w:sz w:val="28"/>
          <w:szCs w:val="28"/>
          <w:lang w:val="kk-KZ"/>
        </w:rPr>
        <w:t xml:space="preserve"> </w:t>
      </w:r>
      <w:r w:rsidRPr="007F702F">
        <w:rPr>
          <w:sz w:val="28"/>
          <w:szCs w:val="28"/>
        </w:rPr>
        <w:t xml:space="preserve">математика бойынша өзіндік жұмысты ұйымдастыру студенттердің материалды тиімді игеруі үшін белгілі бір принциптерді қажет етеді. </w:t>
      </w:r>
    </w:p>
    <w:p w:rsidR="000A209D" w:rsidRPr="007F702F" w:rsidRDefault="000A209D" w:rsidP="000A209D">
      <w:pPr>
        <w:pStyle w:val="ae"/>
        <w:spacing w:after="0"/>
        <w:jc w:val="both"/>
        <w:rPr>
          <w:sz w:val="28"/>
          <w:szCs w:val="28"/>
          <w:lang w:val="kk-KZ"/>
        </w:rPr>
      </w:pPr>
      <w:r>
        <w:rPr>
          <w:rFonts w:eastAsiaTheme="minorEastAsia"/>
          <w:sz w:val="28"/>
          <w:szCs w:val="28"/>
          <w:lang w:val="kk-KZ"/>
        </w:rPr>
        <w:t>Кесте</w:t>
      </w:r>
      <w:r w:rsidR="00911B9F">
        <w:rPr>
          <w:rFonts w:eastAsiaTheme="minorEastAsia"/>
          <w:sz w:val="28"/>
          <w:szCs w:val="28"/>
          <w:lang w:val="kk-KZ"/>
        </w:rPr>
        <w:t xml:space="preserve"> </w:t>
      </w:r>
      <w:r w:rsidR="00C7408B">
        <w:rPr>
          <w:rFonts w:eastAsiaTheme="minorEastAsia"/>
          <w:sz w:val="28"/>
          <w:szCs w:val="28"/>
          <w:lang w:val="kk-KZ"/>
        </w:rPr>
        <w:t>11</w:t>
      </w:r>
      <w:r w:rsidR="00911B9F">
        <w:rPr>
          <w:rFonts w:eastAsiaTheme="minorEastAsia"/>
          <w:sz w:val="28"/>
          <w:szCs w:val="28"/>
          <w:lang w:val="kk-KZ"/>
        </w:rPr>
        <w:t>-</w:t>
      </w:r>
      <w:r w:rsidRPr="007F702F">
        <w:rPr>
          <w:sz w:val="28"/>
          <w:szCs w:val="28"/>
          <w:lang w:val="kk-KZ"/>
        </w:rPr>
        <w:t>Ө</w:t>
      </w:r>
      <w:r w:rsidRPr="007F702F">
        <w:rPr>
          <w:sz w:val="28"/>
          <w:szCs w:val="28"/>
        </w:rPr>
        <w:t>зіндік жұмысты ұйымдастыру студенттердің материалды тиімді игеруі үшін принциптер</w:t>
      </w:r>
    </w:p>
    <w:tbl>
      <w:tblPr>
        <w:tblStyle w:val="a3"/>
        <w:tblW w:w="0" w:type="auto"/>
        <w:tblLook w:val="04A0" w:firstRow="1" w:lastRow="0" w:firstColumn="1" w:lastColumn="0" w:noHBand="0" w:noVBand="1"/>
      </w:tblPr>
      <w:tblGrid>
        <w:gridCol w:w="3475"/>
        <w:gridCol w:w="6153"/>
      </w:tblGrid>
      <w:tr w:rsidR="000A209D" w:rsidRPr="007F702F" w:rsidTr="00CF3BD5">
        <w:tc>
          <w:tcPr>
            <w:tcW w:w="3475" w:type="dxa"/>
          </w:tcPr>
          <w:p w:rsidR="000A209D" w:rsidRPr="007F702F" w:rsidRDefault="003E5180" w:rsidP="00E6485C">
            <w:pPr>
              <w:pStyle w:val="ae"/>
              <w:spacing w:after="0"/>
              <w:jc w:val="both"/>
            </w:pPr>
            <w:r>
              <w:rPr>
                <w:lang w:val="kk-KZ"/>
              </w:rPr>
              <w:t>П</w:t>
            </w:r>
            <w:r w:rsidR="000A209D" w:rsidRPr="007F702F">
              <w:t xml:space="preserve">ринциптер </w:t>
            </w:r>
          </w:p>
        </w:tc>
        <w:tc>
          <w:tcPr>
            <w:tcW w:w="6153" w:type="dxa"/>
          </w:tcPr>
          <w:p w:rsidR="000A209D" w:rsidRPr="007F702F" w:rsidRDefault="000A209D" w:rsidP="00E6485C">
            <w:pPr>
              <w:pStyle w:val="ae"/>
              <w:spacing w:after="0"/>
              <w:jc w:val="both"/>
              <w:rPr>
                <w:lang w:val="kk-KZ"/>
              </w:rPr>
            </w:pPr>
            <w:r w:rsidRPr="007F702F">
              <w:rPr>
                <w:lang w:val="kk-KZ"/>
              </w:rPr>
              <w:t xml:space="preserve">Сипаттама </w:t>
            </w:r>
          </w:p>
        </w:tc>
      </w:tr>
      <w:tr w:rsidR="000A209D" w:rsidRPr="007F702F" w:rsidTr="00CF3BD5">
        <w:tc>
          <w:tcPr>
            <w:tcW w:w="3475" w:type="dxa"/>
          </w:tcPr>
          <w:p w:rsidR="000A209D" w:rsidRPr="007F702F" w:rsidRDefault="000A209D" w:rsidP="00E6485C">
            <w:pPr>
              <w:pStyle w:val="ae"/>
              <w:spacing w:after="0"/>
              <w:jc w:val="both"/>
            </w:pPr>
            <w:r w:rsidRPr="007F702F">
              <w:t xml:space="preserve">Сапалы </w:t>
            </w:r>
            <w:r w:rsidRPr="007F702F">
              <w:rPr>
                <w:lang w:val="kk-KZ"/>
              </w:rPr>
              <w:t>о</w:t>
            </w:r>
            <w:r w:rsidRPr="007F702F">
              <w:t>қу материалдары</w:t>
            </w:r>
          </w:p>
        </w:tc>
        <w:tc>
          <w:tcPr>
            <w:tcW w:w="6153" w:type="dxa"/>
          </w:tcPr>
          <w:p w:rsidR="000A209D" w:rsidRPr="007F702F" w:rsidRDefault="000A209D" w:rsidP="00E6485C">
            <w:pPr>
              <w:pStyle w:val="ae"/>
              <w:spacing w:after="0"/>
              <w:jc w:val="both"/>
            </w:pPr>
            <w:r w:rsidRPr="007F702F">
              <w:rPr>
                <w:lang w:val="kk-KZ"/>
              </w:rPr>
              <w:t>М</w:t>
            </w:r>
            <w:r w:rsidRPr="007F702F">
              <w:t>атериалдарды дайындау жүйеленген және тақырыпты толық түсінуді қамтамасыз етуі керек. Бұған оқулықтар,</w:t>
            </w:r>
            <w:r w:rsidRPr="007F702F">
              <w:rPr>
                <w:lang w:val="kk-KZ"/>
              </w:rPr>
              <w:t xml:space="preserve"> пән бойынша оқу әдістемелік кешендері,</w:t>
            </w:r>
            <w:r w:rsidRPr="007F702F">
              <w:t xml:space="preserve"> оқу құралдары, тапсырмалар кітаптары, онлайн ресурстар және т. б. кіреді.</w:t>
            </w:r>
          </w:p>
        </w:tc>
      </w:tr>
      <w:tr w:rsidR="000A209D" w:rsidRPr="007F702F" w:rsidTr="00CF3BD5">
        <w:tc>
          <w:tcPr>
            <w:tcW w:w="3475" w:type="dxa"/>
          </w:tcPr>
          <w:p w:rsidR="000A209D" w:rsidRPr="007F702F" w:rsidRDefault="000A209D" w:rsidP="00E6485C">
            <w:pPr>
              <w:pStyle w:val="ae"/>
              <w:spacing w:after="0"/>
              <w:jc w:val="both"/>
            </w:pPr>
            <w:r w:rsidRPr="007F702F">
              <w:t>Құрылымдық жұмыс жоспары</w:t>
            </w:r>
          </w:p>
        </w:tc>
        <w:tc>
          <w:tcPr>
            <w:tcW w:w="6153" w:type="dxa"/>
          </w:tcPr>
          <w:p w:rsidR="000A209D" w:rsidRPr="007F702F" w:rsidRDefault="000A209D" w:rsidP="00E6485C">
            <w:pPr>
              <w:pStyle w:val="ae"/>
              <w:spacing w:after="0"/>
              <w:jc w:val="both"/>
              <w:rPr>
                <w:lang w:val="kk-KZ"/>
              </w:rPr>
            </w:pPr>
            <w:r w:rsidRPr="007F702F">
              <w:rPr>
                <w:lang w:val="kk-KZ"/>
              </w:rPr>
              <w:t>С</w:t>
            </w:r>
            <w:r w:rsidRPr="007F702F">
              <w:t>туденттер тақырыптардың реттілігін, тапсырмаларды және олардың орындалу мерзімдерін қамтитын нақты жұмыс жоспарын ұсынуы керек.</w:t>
            </w:r>
            <w:r w:rsidRPr="007F702F">
              <w:rPr>
                <w:lang w:val="kk-KZ"/>
              </w:rPr>
              <w:t xml:space="preserve"> Бекітілген жұмыс жоспарлары</w:t>
            </w:r>
            <w:r w:rsidR="00CF3BD5">
              <w:rPr>
                <w:lang w:val="kk-KZ"/>
              </w:rPr>
              <w:t xml:space="preserve"> болуы</w:t>
            </w:r>
            <w:r w:rsidRPr="007F702F">
              <w:rPr>
                <w:lang w:val="kk-KZ"/>
              </w:rPr>
              <w:t>.</w:t>
            </w:r>
          </w:p>
        </w:tc>
      </w:tr>
      <w:tr w:rsidR="000A209D" w:rsidRPr="007F702F" w:rsidTr="00CF3BD5">
        <w:tc>
          <w:tcPr>
            <w:tcW w:w="3475" w:type="dxa"/>
          </w:tcPr>
          <w:p w:rsidR="000A209D" w:rsidRPr="007F702F" w:rsidRDefault="000A209D" w:rsidP="00E6485C">
            <w:pPr>
              <w:pStyle w:val="ae"/>
              <w:spacing w:after="0"/>
              <w:jc w:val="both"/>
            </w:pPr>
            <w:r w:rsidRPr="007F702F">
              <w:t>Әр түрлі тапсырмалар</w:t>
            </w:r>
          </w:p>
        </w:tc>
        <w:tc>
          <w:tcPr>
            <w:tcW w:w="6153" w:type="dxa"/>
          </w:tcPr>
          <w:p w:rsidR="000A209D" w:rsidRPr="007F702F" w:rsidRDefault="000A209D" w:rsidP="00E6485C">
            <w:pPr>
              <w:pStyle w:val="ae"/>
              <w:spacing w:after="0"/>
              <w:jc w:val="both"/>
            </w:pPr>
            <w:r w:rsidRPr="007F702F">
              <w:rPr>
                <w:lang w:val="kk-KZ"/>
              </w:rPr>
              <w:t>Ө</w:t>
            </w:r>
            <w:r w:rsidRPr="007F702F">
              <w:t>зіндік жұмыс теориялық сұрақтар, есептеулер, мәселелерді шешу, практикалық қолдану және т. б. сияқты әр түрлі тапсырмаларды қамтуы керек.</w:t>
            </w:r>
          </w:p>
        </w:tc>
      </w:tr>
      <w:tr w:rsidR="000A209D" w:rsidRPr="007F702F" w:rsidTr="00CF3BD5">
        <w:tc>
          <w:tcPr>
            <w:tcW w:w="3475" w:type="dxa"/>
          </w:tcPr>
          <w:p w:rsidR="000A209D" w:rsidRPr="007F702F" w:rsidRDefault="000A209D" w:rsidP="00E6485C">
            <w:pPr>
              <w:pStyle w:val="ae"/>
              <w:spacing w:after="0"/>
              <w:jc w:val="both"/>
            </w:pPr>
            <w:r w:rsidRPr="007F702F">
              <w:t>Кері байланыс</w:t>
            </w:r>
          </w:p>
        </w:tc>
        <w:tc>
          <w:tcPr>
            <w:tcW w:w="6153" w:type="dxa"/>
          </w:tcPr>
          <w:p w:rsidR="000A209D" w:rsidRPr="007F702F" w:rsidRDefault="000A209D" w:rsidP="00E6485C">
            <w:pPr>
              <w:pStyle w:val="ae"/>
              <w:spacing w:after="0"/>
              <w:jc w:val="both"/>
              <w:rPr>
                <w:lang w:val="kk-KZ"/>
              </w:rPr>
            </w:pPr>
            <w:r w:rsidRPr="007F702F">
              <w:rPr>
                <w:lang w:val="kk-KZ"/>
              </w:rPr>
              <w:t>С</w:t>
            </w:r>
            <w:r w:rsidRPr="007F702F">
              <w:t xml:space="preserve">туденттер орындалған тапсырмалар бойынша кері байланыс алуы керек. Бұл </w:t>
            </w:r>
            <w:r w:rsidRPr="007F702F">
              <w:rPr>
                <w:lang w:val="kk-KZ"/>
              </w:rPr>
              <w:t>оқытушының</w:t>
            </w:r>
            <w:r w:rsidRPr="007F702F">
              <w:t xml:space="preserve"> жеке кері байланысы да, топтағы нәтижелерді талқылау мүмкіндігі де болуы мүмкін.</w:t>
            </w:r>
          </w:p>
        </w:tc>
      </w:tr>
      <w:tr w:rsidR="000A209D" w:rsidRPr="007F702F" w:rsidTr="00CF3BD5">
        <w:tc>
          <w:tcPr>
            <w:tcW w:w="3475" w:type="dxa"/>
          </w:tcPr>
          <w:p w:rsidR="000A209D" w:rsidRPr="007F702F" w:rsidRDefault="000A209D" w:rsidP="00E6485C">
            <w:pPr>
              <w:pStyle w:val="ae"/>
              <w:spacing w:after="0"/>
            </w:pPr>
            <w:r w:rsidRPr="007F702F">
              <w:t>Дербестік және жауапкершілік</w:t>
            </w:r>
          </w:p>
        </w:tc>
        <w:tc>
          <w:tcPr>
            <w:tcW w:w="6153" w:type="dxa"/>
          </w:tcPr>
          <w:p w:rsidR="000A209D" w:rsidRPr="007F702F" w:rsidRDefault="000A209D" w:rsidP="00E6485C">
            <w:pPr>
              <w:pStyle w:val="ae"/>
              <w:spacing w:after="0"/>
              <w:jc w:val="both"/>
              <w:rPr>
                <w:lang w:val="kk-KZ"/>
              </w:rPr>
            </w:pPr>
            <w:r w:rsidRPr="007F702F">
              <w:rPr>
                <w:lang w:val="kk-KZ"/>
              </w:rPr>
              <w:t>С</w:t>
            </w:r>
            <w:r w:rsidRPr="007F702F">
              <w:t>туденттерді материалды өз бетінше оқуға және тапсырмаларды белгіленген мерзімде орындауға ынталандыру керек. Бұл олардың жауапкершілігі мен өзін-өзі тәрбиелеуіне ықпал етеді.</w:t>
            </w:r>
          </w:p>
        </w:tc>
      </w:tr>
      <w:tr w:rsidR="000A209D" w:rsidRPr="007F702F" w:rsidTr="00CF3BD5">
        <w:tc>
          <w:tcPr>
            <w:tcW w:w="3475" w:type="dxa"/>
          </w:tcPr>
          <w:p w:rsidR="000A209D" w:rsidRPr="007F702F" w:rsidRDefault="00FD19F2" w:rsidP="00E6485C">
            <w:pPr>
              <w:pStyle w:val="ae"/>
              <w:spacing w:after="0"/>
            </w:pPr>
            <w:r>
              <w:rPr>
                <w:lang w:val="kk-KZ"/>
              </w:rPr>
              <w:t>Кеңес берудің</w:t>
            </w:r>
            <w:r w:rsidR="000A209D" w:rsidRPr="007F702F">
              <w:t xml:space="preserve"> қол жетімділігі</w:t>
            </w:r>
          </w:p>
        </w:tc>
        <w:tc>
          <w:tcPr>
            <w:tcW w:w="6153" w:type="dxa"/>
          </w:tcPr>
          <w:p w:rsidR="000A209D" w:rsidRPr="007F702F" w:rsidRDefault="000A209D" w:rsidP="00E6485C">
            <w:pPr>
              <w:pStyle w:val="ae"/>
              <w:spacing w:after="0"/>
              <w:jc w:val="both"/>
            </w:pPr>
            <w:r w:rsidRPr="007F702F">
              <w:rPr>
                <w:lang w:val="kk-KZ"/>
              </w:rPr>
              <w:t>О</w:t>
            </w:r>
            <w:r w:rsidRPr="007F702F">
              <w:t>қытушылар сұрақтар немесе қиындықтар туындаған жағдайда студенттерге кеңес беру және көмек көрсету үшін қол жетімді болуы керек.</w:t>
            </w:r>
          </w:p>
        </w:tc>
      </w:tr>
      <w:tr w:rsidR="000A209D" w:rsidRPr="007F702F" w:rsidTr="00CF3BD5">
        <w:tc>
          <w:tcPr>
            <w:tcW w:w="3475" w:type="dxa"/>
          </w:tcPr>
          <w:p w:rsidR="000A209D" w:rsidRPr="007F702F" w:rsidRDefault="000A209D" w:rsidP="00E6485C">
            <w:pPr>
              <w:pStyle w:val="ae"/>
              <w:spacing w:after="0"/>
            </w:pPr>
            <w:r w:rsidRPr="007F702F">
              <w:lastRenderedPageBreak/>
              <w:t>Заманауи технологияларды қолдану</w:t>
            </w:r>
          </w:p>
        </w:tc>
        <w:tc>
          <w:tcPr>
            <w:tcW w:w="6153" w:type="dxa"/>
          </w:tcPr>
          <w:p w:rsidR="000A209D" w:rsidRPr="007F702F" w:rsidRDefault="000A209D" w:rsidP="00E6485C">
            <w:pPr>
              <w:pStyle w:val="ae"/>
              <w:spacing w:after="0"/>
              <w:jc w:val="both"/>
            </w:pPr>
            <w:r w:rsidRPr="007F702F">
              <w:rPr>
                <w:lang w:val="kk-KZ"/>
              </w:rPr>
              <w:t>И</w:t>
            </w:r>
            <w:r w:rsidRPr="007F702F">
              <w:t>нтерактивті онлайн ресурстарды, математикалық есептерді шешуге арналған бағдарламалық жасақтаманы және басқа да заманауи технологияларды пайдалану өз бетінше жұмыс жасауды қызықты әрі тиімді ете алады.</w:t>
            </w:r>
          </w:p>
        </w:tc>
      </w:tr>
      <w:tr w:rsidR="000A209D" w:rsidRPr="007F702F" w:rsidTr="00CF3BD5">
        <w:tc>
          <w:tcPr>
            <w:tcW w:w="3475" w:type="dxa"/>
          </w:tcPr>
          <w:p w:rsidR="000A209D" w:rsidRPr="007F702F" w:rsidRDefault="000A209D" w:rsidP="00E6485C">
            <w:pPr>
              <w:pStyle w:val="ae"/>
              <w:spacing w:after="0"/>
            </w:pPr>
            <w:r w:rsidRPr="007F702F">
              <w:t>Бағалау</w:t>
            </w:r>
          </w:p>
        </w:tc>
        <w:tc>
          <w:tcPr>
            <w:tcW w:w="6153" w:type="dxa"/>
          </w:tcPr>
          <w:p w:rsidR="000A209D" w:rsidRPr="007F702F" w:rsidRDefault="000A209D" w:rsidP="00E6485C">
            <w:pPr>
              <w:pStyle w:val="ae"/>
              <w:spacing w:after="0"/>
              <w:jc w:val="both"/>
              <w:rPr>
                <w:lang w:val="kk-KZ"/>
              </w:rPr>
            </w:pPr>
            <w:r w:rsidRPr="007F702F">
              <w:rPr>
                <w:lang w:val="kk-KZ"/>
              </w:rPr>
              <w:t>Ө</w:t>
            </w:r>
            <w:r w:rsidRPr="007F702F">
              <w:t>зіндік жұмыс студенттің курс бойынша қорытынды бағасын қалыптастыру кезінде бағалануы және ескерілуі керек</w:t>
            </w:r>
          </w:p>
        </w:tc>
      </w:tr>
    </w:tbl>
    <w:p w:rsidR="000A209D" w:rsidRDefault="000A209D" w:rsidP="000A209D">
      <w:pPr>
        <w:pStyle w:val="ae"/>
        <w:spacing w:before="0" w:beforeAutospacing="0" w:after="0" w:afterAutospacing="0"/>
        <w:jc w:val="both"/>
        <w:rPr>
          <w:sz w:val="28"/>
          <w:szCs w:val="28"/>
        </w:rPr>
      </w:pPr>
    </w:p>
    <w:p w:rsidR="00AD50CB" w:rsidRDefault="00AD50CB" w:rsidP="000A209D">
      <w:pPr>
        <w:pStyle w:val="ae"/>
        <w:spacing w:before="0" w:beforeAutospacing="0" w:after="0" w:afterAutospacing="0"/>
        <w:jc w:val="both"/>
        <w:rPr>
          <w:sz w:val="28"/>
          <w:szCs w:val="28"/>
          <w:lang w:val="kk-KZ"/>
        </w:rPr>
      </w:pPr>
      <w:r>
        <w:rPr>
          <w:sz w:val="28"/>
          <w:szCs w:val="28"/>
          <w:lang w:val="kk-KZ"/>
        </w:rPr>
        <w:t xml:space="preserve">Осы принциптерді сақтау университетте математика бойынша өзіндік жұмысты тиімді және </w:t>
      </w:r>
      <w:proofErr w:type="spellStart"/>
      <w:r>
        <w:rPr>
          <w:sz w:val="28"/>
          <w:szCs w:val="28"/>
          <w:lang w:val="kk-KZ"/>
        </w:rPr>
        <w:t>нәтижиелі</w:t>
      </w:r>
      <w:proofErr w:type="spellEnd"/>
      <w:r>
        <w:rPr>
          <w:sz w:val="28"/>
          <w:szCs w:val="28"/>
          <w:lang w:val="kk-KZ"/>
        </w:rPr>
        <w:t xml:space="preserve"> ұйымдастыруды қамтамасыз етуге көмектеседі</w:t>
      </w:r>
    </w:p>
    <w:p w:rsidR="000A209D" w:rsidRPr="003A7C1D" w:rsidRDefault="000A209D" w:rsidP="000A209D">
      <w:pPr>
        <w:ind w:firstLine="708"/>
        <w:jc w:val="both"/>
        <w:rPr>
          <w:sz w:val="28"/>
          <w:szCs w:val="28"/>
          <w:lang w:val="kk-KZ"/>
        </w:rPr>
      </w:pPr>
      <w:r w:rsidRPr="003A7C1D">
        <w:rPr>
          <w:sz w:val="28"/>
          <w:szCs w:val="28"/>
          <w:lang w:val="kk-KZ"/>
        </w:rPr>
        <w:t xml:space="preserve">Студенттердің өзіндік жұмысы кәсіби </w:t>
      </w:r>
      <w:proofErr w:type="spellStart"/>
      <w:r w:rsidRPr="003A7C1D">
        <w:rPr>
          <w:sz w:val="28"/>
          <w:szCs w:val="28"/>
          <w:lang w:val="kk-KZ"/>
        </w:rPr>
        <w:t>құзыреттілікті</w:t>
      </w:r>
      <w:proofErr w:type="spellEnd"/>
      <w:r w:rsidRPr="003A7C1D">
        <w:rPr>
          <w:sz w:val="28"/>
          <w:szCs w:val="28"/>
          <w:lang w:val="kk-KZ"/>
        </w:rPr>
        <w:t xml:space="preserve"> қалыптастыру ресурсы ретінде қарастырылады. Студенттердің өзіндік жұмысы арқылы біз кәсіби </w:t>
      </w:r>
      <w:proofErr w:type="spellStart"/>
      <w:r w:rsidRPr="003A7C1D">
        <w:rPr>
          <w:sz w:val="28"/>
          <w:szCs w:val="28"/>
          <w:lang w:val="kk-KZ"/>
        </w:rPr>
        <w:t>құзыреттілікті</w:t>
      </w:r>
      <w:proofErr w:type="spellEnd"/>
      <w:r w:rsidRPr="003A7C1D">
        <w:rPr>
          <w:sz w:val="28"/>
          <w:szCs w:val="28"/>
          <w:lang w:val="kk-KZ"/>
        </w:rPr>
        <w:t xml:space="preserve"> қалыптастырудың жеке </w:t>
      </w:r>
      <w:proofErr w:type="spellStart"/>
      <w:r w:rsidRPr="003A7C1D">
        <w:rPr>
          <w:sz w:val="28"/>
          <w:szCs w:val="28"/>
          <w:lang w:val="kk-KZ"/>
        </w:rPr>
        <w:t>мотивациясымен</w:t>
      </w:r>
      <w:proofErr w:type="spellEnd"/>
      <w:r w:rsidRPr="003A7C1D">
        <w:rPr>
          <w:sz w:val="28"/>
          <w:szCs w:val="28"/>
          <w:lang w:val="kk-KZ"/>
        </w:rPr>
        <w:t xml:space="preserve">, оқу іс-әрекетінің әдісін таңдау мүмкіндігімен, оқытушының көшбасшылық рөлімен және білім беру ортасының </w:t>
      </w:r>
      <w:r w:rsidRPr="00D134F7">
        <w:rPr>
          <w:i/>
          <w:iCs/>
          <w:sz w:val="28"/>
          <w:szCs w:val="28"/>
          <w:lang w:val="kk-KZ"/>
        </w:rPr>
        <w:t xml:space="preserve">педагогикалық </w:t>
      </w:r>
      <w:r w:rsidR="00D134F7" w:rsidRPr="00D134F7">
        <w:rPr>
          <w:i/>
          <w:iCs/>
          <w:sz w:val="28"/>
          <w:szCs w:val="28"/>
          <w:lang w:val="kk-KZ"/>
        </w:rPr>
        <w:t>шарттарымен</w:t>
      </w:r>
      <w:r w:rsidRPr="003A7C1D">
        <w:rPr>
          <w:sz w:val="28"/>
          <w:szCs w:val="28"/>
          <w:lang w:val="kk-KZ"/>
        </w:rPr>
        <w:t xml:space="preserve"> басқарылатын және ұйымдастырылатын студенттердің оқу іс-әрекетінің түрін түсінеміз</w:t>
      </w:r>
      <w:r>
        <w:rPr>
          <w:sz w:val="28"/>
          <w:szCs w:val="28"/>
          <w:lang w:val="kk-KZ"/>
        </w:rPr>
        <w:t>.</w:t>
      </w:r>
      <w:r w:rsidRPr="003A7C1D">
        <w:rPr>
          <w:sz w:val="28"/>
          <w:szCs w:val="28"/>
          <w:lang w:val="kk-KZ"/>
        </w:rPr>
        <w:t xml:space="preserve"> Дәл осы өзіндік жұмыс ресурсында зерттеушілер білім беру сапасын арттыру және кәсіби </w:t>
      </w:r>
      <w:proofErr w:type="spellStart"/>
      <w:r w:rsidRPr="003A7C1D">
        <w:rPr>
          <w:sz w:val="28"/>
          <w:szCs w:val="28"/>
          <w:lang w:val="kk-KZ"/>
        </w:rPr>
        <w:t>құзыреттілікті</w:t>
      </w:r>
      <w:proofErr w:type="spellEnd"/>
      <w:r w:rsidRPr="003A7C1D">
        <w:rPr>
          <w:sz w:val="28"/>
          <w:szCs w:val="28"/>
          <w:lang w:val="kk-KZ"/>
        </w:rPr>
        <w:t xml:space="preserve"> қалыптастыру мүмкіндігін қарастырады</w:t>
      </w:r>
      <w:r w:rsidR="00D134F7">
        <w:rPr>
          <w:sz w:val="28"/>
          <w:szCs w:val="28"/>
          <w:lang w:val="kk-KZ"/>
        </w:rPr>
        <w:t xml:space="preserve"> </w:t>
      </w:r>
      <w:r>
        <w:rPr>
          <w:sz w:val="28"/>
          <w:szCs w:val="28"/>
          <w:lang w:val="kk-KZ"/>
        </w:rPr>
        <w:sym w:font="Symbol" w:char="F05B"/>
      </w:r>
      <w:r w:rsidR="005B5A83" w:rsidRPr="005B5A83">
        <w:rPr>
          <w:sz w:val="28"/>
          <w:szCs w:val="28"/>
          <w:lang w:val="kk-KZ"/>
        </w:rPr>
        <w:t>132</w:t>
      </w:r>
      <w:r>
        <w:rPr>
          <w:sz w:val="28"/>
          <w:szCs w:val="28"/>
          <w:lang w:val="kk-KZ"/>
        </w:rPr>
        <w:sym w:font="Symbol" w:char="F05D"/>
      </w:r>
      <w:r w:rsidRPr="003A7C1D">
        <w:rPr>
          <w:sz w:val="28"/>
          <w:szCs w:val="28"/>
          <w:lang w:val="kk-KZ"/>
        </w:rPr>
        <w:t>. Белсенді көзқарас тұрғысынан өзіндік жұмыс сыртқы және ішкі қызметтердің жиынтығында қарастырыл</w:t>
      </w:r>
      <w:r>
        <w:rPr>
          <w:sz w:val="28"/>
          <w:szCs w:val="28"/>
          <w:lang w:val="kk-KZ"/>
        </w:rPr>
        <w:t>ған</w:t>
      </w:r>
      <w:r w:rsidRPr="003A7C1D">
        <w:rPr>
          <w:sz w:val="28"/>
          <w:szCs w:val="28"/>
          <w:lang w:val="kk-KZ"/>
        </w:rPr>
        <w:t>.</w:t>
      </w:r>
    </w:p>
    <w:p w:rsidR="000A209D" w:rsidRDefault="000A209D" w:rsidP="000A209D">
      <w:pPr>
        <w:ind w:firstLine="708"/>
        <w:jc w:val="both"/>
        <w:rPr>
          <w:sz w:val="28"/>
          <w:szCs w:val="28"/>
          <w:lang w:val="kk-KZ"/>
        </w:rPr>
      </w:pPr>
      <w:r w:rsidRPr="003A7C1D">
        <w:rPr>
          <w:sz w:val="28"/>
          <w:szCs w:val="28"/>
          <w:lang w:val="kk-KZ"/>
        </w:rPr>
        <w:t xml:space="preserve">Субъективті тәсіл тиімді өзіндік жұмыстың жеке психологиялық детерминанттарына жүгінуді қамтиды, оларға ең алдымен </w:t>
      </w:r>
      <w:proofErr w:type="spellStart"/>
      <w:r w:rsidRPr="003A7C1D">
        <w:rPr>
          <w:sz w:val="28"/>
          <w:szCs w:val="28"/>
          <w:lang w:val="kk-KZ"/>
        </w:rPr>
        <w:t>мотивация</w:t>
      </w:r>
      <w:proofErr w:type="spellEnd"/>
      <w:r w:rsidRPr="003A7C1D">
        <w:rPr>
          <w:sz w:val="28"/>
          <w:szCs w:val="28"/>
          <w:lang w:val="kk-KZ"/>
        </w:rPr>
        <w:t>, сондай-ақ өзін-өзі реттеу, рефлексия жатады</w:t>
      </w:r>
      <w:r>
        <w:rPr>
          <w:sz w:val="28"/>
          <w:szCs w:val="28"/>
          <w:lang w:val="kk-KZ"/>
        </w:rPr>
        <w:t xml:space="preserve">. </w:t>
      </w:r>
      <w:r w:rsidRPr="003A7C1D">
        <w:rPr>
          <w:sz w:val="28"/>
          <w:szCs w:val="28"/>
          <w:lang w:val="kk-KZ"/>
        </w:rPr>
        <w:t xml:space="preserve">Өзін-өзі реттеудің қалыптасуы студентке өз бетінше жұмыс істеу мақсаттарын қоя білуді, өз бетінше жұмыс процесін жобалауды, жоспарлауды, қажетті жағдайларды анықтауды, құралдарды таңдауды, өзін-өзі бақылауды жүзеге асыруды қамтамасыз етеді. Жеке және іс-әрекеттік тәсіл шеңберіндегі өзіндік жұмыс субъектінің өзі орындайтын іс-әрекеттер жиынтығында мақсатты, ішкі дәлелді, құрылымдалған және процесс пен нәтиже бойынша түзетілген қызмет ретінде анықталады. Оны орындау өзін-өзі танудың, </w:t>
      </w:r>
      <w:proofErr w:type="spellStart"/>
      <w:r w:rsidRPr="003A7C1D">
        <w:rPr>
          <w:sz w:val="28"/>
          <w:szCs w:val="28"/>
          <w:lang w:val="kk-KZ"/>
        </w:rPr>
        <w:t>рефлексивтіліктің</w:t>
      </w:r>
      <w:proofErr w:type="spellEnd"/>
      <w:r w:rsidRPr="003A7C1D">
        <w:rPr>
          <w:sz w:val="28"/>
          <w:szCs w:val="28"/>
          <w:lang w:val="kk-KZ"/>
        </w:rPr>
        <w:t>, өзін-өзі тәрбиелеудің, жеке жауапкершіліктің жоғары деңгейін талап етеді</w:t>
      </w:r>
      <w:r>
        <w:rPr>
          <w:sz w:val="28"/>
          <w:szCs w:val="28"/>
          <w:lang w:val="kk-KZ"/>
        </w:rPr>
        <w:t xml:space="preserve"> </w:t>
      </w:r>
      <w:r>
        <w:rPr>
          <w:sz w:val="28"/>
          <w:szCs w:val="28"/>
          <w:lang w:val="kk-KZ"/>
        </w:rPr>
        <w:sym w:font="Symbol" w:char="F05B"/>
      </w:r>
      <w:r w:rsidR="005B5A83" w:rsidRPr="005B5A83">
        <w:rPr>
          <w:sz w:val="28"/>
          <w:szCs w:val="28"/>
          <w:lang w:val="kk-KZ"/>
        </w:rPr>
        <w:t>133</w:t>
      </w:r>
      <w:r>
        <w:rPr>
          <w:sz w:val="28"/>
          <w:szCs w:val="28"/>
          <w:lang w:val="kk-KZ"/>
        </w:rPr>
        <w:sym w:font="Symbol" w:char="F05D"/>
      </w:r>
      <w:r w:rsidRPr="003A7C1D">
        <w:rPr>
          <w:sz w:val="28"/>
          <w:szCs w:val="28"/>
          <w:lang w:val="kk-KZ"/>
        </w:rPr>
        <w:t>. Осылайша, өзіндік жұмыс ұйымдастырылған білім беру процесіне дейін, кезінде және одан кейін болатын және өзін-өзі тәрбиелеудің тұрақты процесінің қозғаушы күші болып табылатын тәуелсіз білім беру қызметінің басқарылатын (оқу кезеңінде) түрі болып табылады. Өзіндік жұмыс-бұл мұғалімнің басқарушы, көшбасшылық рөліне байланысты, біртіндеп өзін-өзі басқаруға ауысатын процесс. Оның тиімділігі студенттердің жеке қасиеттеріне байланысты (</w:t>
      </w:r>
      <w:proofErr w:type="spellStart"/>
      <w:r w:rsidRPr="003A7C1D">
        <w:rPr>
          <w:sz w:val="28"/>
          <w:szCs w:val="28"/>
          <w:lang w:val="kk-KZ"/>
        </w:rPr>
        <w:t>мотивация</w:t>
      </w:r>
      <w:proofErr w:type="spellEnd"/>
      <w:r w:rsidRPr="003A7C1D">
        <w:rPr>
          <w:sz w:val="28"/>
          <w:szCs w:val="28"/>
          <w:lang w:val="kk-KZ"/>
        </w:rPr>
        <w:t xml:space="preserve">, фокус, танымдық және белсенділік, тәуелсіздік, өзін-өзі реттеу, рефлексия). Сонымен қатар, студенттердің өзіндік жұмысының тиімділігі, оның сипаты оны </w:t>
      </w:r>
      <w:r w:rsidRPr="00957641">
        <w:rPr>
          <w:i/>
          <w:iCs/>
          <w:sz w:val="28"/>
          <w:szCs w:val="28"/>
          <w:lang w:val="kk-KZ"/>
        </w:rPr>
        <w:t xml:space="preserve">ұйымдастырудың шарттарына </w:t>
      </w:r>
      <w:r w:rsidRPr="003A7C1D">
        <w:rPr>
          <w:sz w:val="28"/>
          <w:szCs w:val="28"/>
          <w:lang w:val="kk-KZ"/>
        </w:rPr>
        <w:t xml:space="preserve">байланысты. Осылайша, кәсіби </w:t>
      </w:r>
      <w:proofErr w:type="spellStart"/>
      <w:r w:rsidRPr="003A7C1D">
        <w:rPr>
          <w:sz w:val="28"/>
          <w:szCs w:val="28"/>
          <w:lang w:val="kk-KZ"/>
        </w:rPr>
        <w:t>құзыреттіліктің</w:t>
      </w:r>
      <w:proofErr w:type="spellEnd"/>
      <w:r w:rsidRPr="003A7C1D">
        <w:rPr>
          <w:sz w:val="28"/>
          <w:szCs w:val="28"/>
          <w:lang w:val="kk-KZ"/>
        </w:rPr>
        <w:t xml:space="preserve"> құрылымы оны қалыптастыру процесінің кезеңдерін анықтады, олар өзіндік жұмыс тиімділігінің факторларын ескере отырып, студенттердің өзіндік жұмысын ұйымдастырудың </w:t>
      </w:r>
      <w:r w:rsidRPr="00957641">
        <w:rPr>
          <w:sz w:val="28"/>
          <w:szCs w:val="28"/>
          <w:lang w:val="kk-KZ"/>
        </w:rPr>
        <w:t>педагогикалық шарттарын анықтауға мүмкіндік берді (кесте.</w:t>
      </w:r>
      <w:r w:rsidR="007E7A7F">
        <w:rPr>
          <w:sz w:val="28"/>
          <w:szCs w:val="28"/>
          <w:lang w:val="kk-KZ"/>
        </w:rPr>
        <w:t>12</w:t>
      </w:r>
      <w:r w:rsidRPr="00957641">
        <w:rPr>
          <w:sz w:val="28"/>
          <w:szCs w:val="28"/>
          <w:lang w:val="kk-KZ"/>
        </w:rPr>
        <w:t>).</w:t>
      </w:r>
    </w:p>
    <w:p w:rsidR="00C7408B" w:rsidRDefault="00C7408B" w:rsidP="00C7408B">
      <w:pPr>
        <w:jc w:val="both"/>
        <w:rPr>
          <w:sz w:val="28"/>
          <w:szCs w:val="28"/>
          <w:lang w:val="kk-KZ"/>
        </w:rPr>
      </w:pPr>
    </w:p>
    <w:p w:rsidR="000A209D" w:rsidRPr="003A7C1D" w:rsidRDefault="00C7408B" w:rsidP="00C7408B">
      <w:pPr>
        <w:jc w:val="both"/>
        <w:rPr>
          <w:sz w:val="28"/>
          <w:szCs w:val="28"/>
          <w:lang w:val="kk-KZ"/>
        </w:rPr>
      </w:pPr>
      <w:r>
        <w:rPr>
          <w:rFonts w:eastAsiaTheme="minorEastAsia"/>
          <w:sz w:val="28"/>
          <w:szCs w:val="28"/>
          <w:lang w:val="kk-KZ"/>
        </w:rPr>
        <w:lastRenderedPageBreak/>
        <w:t>Кесте 12</w:t>
      </w:r>
      <w:r w:rsidR="00911B9F">
        <w:rPr>
          <w:rFonts w:eastAsiaTheme="minorEastAsia"/>
          <w:sz w:val="28"/>
          <w:szCs w:val="28"/>
          <w:lang w:val="kk-KZ"/>
        </w:rPr>
        <w:t>-</w:t>
      </w:r>
      <w:r>
        <w:rPr>
          <w:rFonts w:eastAsiaTheme="minorEastAsia"/>
          <w:sz w:val="28"/>
          <w:szCs w:val="28"/>
          <w:lang w:val="kk-KZ"/>
        </w:rPr>
        <w:t xml:space="preserve"> </w:t>
      </w:r>
      <w:r w:rsidR="000A209D" w:rsidRPr="003A7C1D">
        <w:rPr>
          <w:sz w:val="28"/>
          <w:szCs w:val="28"/>
          <w:lang w:val="kk-KZ"/>
        </w:rPr>
        <w:t xml:space="preserve">кәсіби </w:t>
      </w:r>
      <w:proofErr w:type="spellStart"/>
      <w:r w:rsidR="000A209D" w:rsidRPr="003A7C1D">
        <w:rPr>
          <w:sz w:val="28"/>
          <w:szCs w:val="28"/>
          <w:lang w:val="kk-KZ"/>
        </w:rPr>
        <w:t>құзыреттілікті</w:t>
      </w:r>
      <w:proofErr w:type="spellEnd"/>
      <w:r w:rsidR="000A209D" w:rsidRPr="003A7C1D">
        <w:rPr>
          <w:sz w:val="28"/>
          <w:szCs w:val="28"/>
          <w:lang w:val="kk-KZ"/>
        </w:rPr>
        <w:t xml:space="preserve"> қалыптастыруға бағытталған өзіндік жұмысты ұйымдастырудың педагогикалық шарттары</w:t>
      </w:r>
    </w:p>
    <w:p w:rsidR="000A209D" w:rsidRPr="003A7C1D" w:rsidRDefault="000A209D" w:rsidP="000A209D">
      <w:pPr>
        <w:ind w:firstLine="708"/>
        <w:jc w:val="both"/>
        <w:rPr>
          <w:sz w:val="28"/>
          <w:szCs w:val="28"/>
          <w:lang w:val="kk-KZ"/>
        </w:rPr>
      </w:pPr>
    </w:p>
    <w:tbl>
      <w:tblPr>
        <w:tblStyle w:val="a3"/>
        <w:tblW w:w="0" w:type="auto"/>
        <w:tblLook w:val="04A0" w:firstRow="1" w:lastRow="0" w:firstColumn="1" w:lastColumn="0" w:noHBand="0" w:noVBand="1"/>
      </w:tblPr>
      <w:tblGrid>
        <w:gridCol w:w="777"/>
        <w:gridCol w:w="2164"/>
        <w:gridCol w:w="3383"/>
        <w:gridCol w:w="3304"/>
      </w:tblGrid>
      <w:tr w:rsidR="000A209D" w:rsidRPr="003A7C1D" w:rsidTr="00E6485C">
        <w:tc>
          <w:tcPr>
            <w:tcW w:w="811" w:type="dxa"/>
          </w:tcPr>
          <w:p w:rsidR="000A209D" w:rsidRPr="003A7C1D" w:rsidRDefault="000A209D" w:rsidP="00E6485C">
            <w:pPr>
              <w:jc w:val="both"/>
              <w:rPr>
                <w:lang w:val="kk-KZ"/>
              </w:rPr>
            </w:pPr>
            <w:r w:rsidRPr="003A7C1D">
              <w:rPr>
                <w:lang w:val="kk-KZ"/>
              </w:rPr>
              <w:t>р\с</w:t>
            </w:r>
          </w:p>
        </w:tc>
        <w:tc>
          <w:tcPr>
            <w:tcW w:w="2207" w:type="dxa"/>
          </w:tcPr>
          <w:p w:rsidR="000A209D" w:rsidRPr="003A7C1D" w:rsidRDefault="000A209D" w:rsidP="00E6485C">
            <w:pPr>
              <w:jc w:val="both"/>
              <w:rPr>
                <w:lang w:val="kk-KZ"/>
              </w:rPr>
            </w:pPr>
            <w:r w:rsidRPr="003A7C1D">
              <w:rPr>
                <w:lang w:val="kk-KZ"/>
              </w:rPr>
              <w:t xml:space="preserve">Кәсіби </w:t>
            </w:r>
            <w:proofErr w:type="spellStart"/>
            <w:r w:rsidRPr="003A7C1D">
              <w:rPr>
                <w:lang w:val="kk-KZ"/>
              </w:rPr>
              <w:t>құзыреттілікті</w:t>
            </w:r>
            <w:proofErr w:type="spellEnd"/>
            <w:r w:rsidRPr="003A7C1D">
              <w:rPr>
                <w:lang w:val="kk-KZ"/>
              </w:rPr>
              <w:t xml:space="preserve"> қалыптастыру кезеңі</w:t>
            </w:r>
          </w:p>
        </w:tc>
        <w:tc>
          <w:tcPr>
            <w:tcW w:w="3462" w:type="dxa"/>
          </w:tcPr>
          <w:p w:rsidR="000A209D" w:rsidRPr="003A7C1D" w:rsidRDefault="000A209D" w:rsidP="00E6485C">
            <w:pPr>
              <w:jc w:val="both"/>
              <w:rPr>
                <w:lang w:val="kk-KZ"/>
              </w:rPr>
            </w:pPr>
            <w:r w:rsidRPr="003A7C1D">
              <w:rPr>
                <w:lang w:val="kk-KZ"/>
              </w:rPr>
              <w:t>Студенттердің өзіндік жұмысын ұйымдастырудағы мәселенің мәні</w:t>
            </w:r>
          </w:p>
        </w:tc>
        <w:tc>
          <w:tcPr>
            <w:tcW w:w="3433" w:type="dxa"/>
          </w:tcPr>
          <w:p w:rsidR="000A209D" w:rsidRPr="003A7C1D" w:rsidRDefault="000A209D" w:rsidP="00E6485C">
            <w:pPr>
              <w:jc w:val="both"/>
              <w:rPr>
                <w:lang w:val="kk-KZ"/>
              </w:rPr>
            </w:pPr>
            <w:r w:rsidRPr="003A7C1D">
              <w:rPr>
                <w:lang w:val="kk-KZ"/>
              </w:rPr>
              <w:t>Студенттердің өзіндік жұмысын ұйымдастырудың педагогикалық шарттары</w:t>
            </w:r>
          </w:p>
        </w:tc>
      </w:tr>
      <w:tr w:rsidR="000A209D" w:rsidRPr="003A7C1D" w:rsidTr="00E6485C">
        <w:tc>
          <w:tcPr>
            <w:tcW w:w="9913" w:type="dxa"/>
            <w:gridSpan w:val="4"/>
          </w:tcPr>
          <w:p w:rsidR="000A209D" w:rsidRPr="003A7C1D" w:rsidRDefault="000A209D" w:rsidP="00E6485C">
            <w:pPr>
              <w:jc w:val="center"/>
              <w:rPr>
                <w:b/>
                <w:bCs/>
                <w:lang w:val="kk-KZ"/>
              </w:rPr>
            </w:pPr>
            <w:r w:rsidRPr="003A7C1D">
              <w:rPr>
                <w:b/>
                <w:bCs/>
                <w:lang w:val="kk-KZ"/>
              </w:rPr>
              <w:t>Инвариантты деңгей</w:t>
            </w:r>
          </w:p>
        </w:tc>
      </w:tr>
      <w:tr w:rsidR="000A209D" w:rsidRPr="003A7C1D" w:rsidTr="00E6485C">
        <w:tc>
          <w:tcPr>
            <w:tcW w:w="811" w:type="dxa"/>
          </w:tcPr>
          <w:p w:rsidR="000A209D" w:rsidRPr="003A7C1D" w:rsidRDefault="000A209D" w:rsidP="00E6485C">
            <w:pPr>
              <w:jc w:val="both"/>
              <w:rPr>
                <w:lang w:val="kk-KZ"/>
              </w:rPr>
            </w:pPr>
            <w:r w:rsidRPr="003A7C1D">
              <w:rPr>
                <w:lang w:val="kk-KZ"/>
              </w:rPr>
              <w:t>1</w:t>
            </w:r>
          </w:p>
        </w:tc>
        <w:tc>
          <w:tcPr>
            <w:tcW w:w="2207" w:type="dxa"/>
          </w:tcPr>
          <w:p w:rsidR="000A209D" w:rsidRPr="003A7C1D" w:rsidRDefault="000A209D" w:rsidP="00E6485C">
            <w:pPr>
              <w:jc w:val="both"/>
              <w:rPr>
                <w:lang w:val="kk-KZ"/>
              </w:rPr>
            </w:pPr>
            <w:r w:rsidRPr="003A7C1D">
              <w:rPr>
                <w:lang w:val="kk-KZ"/>
              </w:rPr>
              <w:t>Диагностикалық</w:t>
            </w:r>
          </w:p>
          <w:p w:rsidR="000A209D" w:rsidRPr="003A7C1D" w:rsidRDefault="000A209D" w:rsidP="00E6485C">
            <w:pPr>
              <w:jc w:val="both"/>
              <w:rPr>
                <w:lang w:val="kk-KZ"/>
              </w:rPr>
            </w:pPr>
          </w:p>
          <w:p w:rsidR="000A209D" w:rsidRPr="003A7C1D" w:rsidRDefault="000A209D" w:rsidP="00E6485C">
            <w:pPr>
              <w:jc w:val="both"/>
              <w:rPr>
                <w:lang w:val="kk-KZ"/>
              </w:rPr>
            </w:pPr>
          </w:p>
          <w:p w:rsidR="000A209D" w:rsidRPr="003A7C1D" w:rsidRDefault="000A209D" w:rsidP="00E6485C">
            <w:pPr>
              <w:jc w:val="both"/>
              <w:rPr>
                <w:lang w:val="kk-KZ"/>
              </w:rPr>
            </w:pPr>
          </w:p>
        </w:tc>
        <w:tc>
          <w:tcPr>
            <w:tcW w:w="3462" w:type="dxa"/>
          </w:tcPr>
          <w:p w:rsidR="000A209D" w:rsidRPr="003A7C1D" w:rsidRDefault="000A209D" w:rsidP="00E6485C">
            <w:pPr>
              <w:jc w:val="both"/>
              <w:rPr>
                <w:lang w:val="kk-KZ"/>
              </w:rPr>
            </w:pPr>
            <w:r w:rsidRPr="003A7C1D">
              <w:rPr>
                <w:lang w:val="kk-KZ"/>
              </w:rPr>
              <w:t>талапкерлердің (студенттердің) өзіндік жұмысының жалпы білім беру дағдылары.  Студенттердің өзіндік жұмысын ұйымдастыруға сараланған және жеке көзқарастардың болмауы.</w:t>
            </w:r>
          </w:p>
          <w:p w:rsidR="000A209D" w:rsidRPr="003A7C1D" w:rsidRDefault="000A209D" w:rsidP="00E6485C">
            <w:pPr>
              <w:jc w:val="both"/>
              <w:rPr>
                <w:lang w:val="kk-KZ"/>
              </w:rPr>
            </w:pPr>
          </w:p>
          <w:p w:rsidR="000A209D" w:rsidRPr="003A7C1D" w:rsidRDefault="000A209D" w:rsidP="00E6485C">
            <w:pPr>
              <w:jc w:val="both"/>
              <w:rPr>
                <w:lang w:val="kk-KZ"/>
              </w:rPr>
            </w:pPr>
          </w:p>
        </w:tc>
        <w:tc>
          <w:tcPr>
            <w:tcW w:w="3433" w:type="dxa"/>
          </w:tcPr>
          <w:p w:rsidR="000A209D" w:rsidRPr="003A7C1D" w:rsidRDefault="000A209D" w:rsidP="00E6485C">
            <w:pPr>
              <w:jc w:val="both"/>
              <w:rPr>
                <w:lang w:val="kk-KZ"/>
              </w:rPr>
            </w:pPr>
            <w:r w:rsidRPr="003A7C1D">
              <w:rPr>
                <w:lang w:val="kk-KZ"/>
              </w:rPr>
              <w:t xml:space="preserve">Студенттердің диагностикасы (негізгі жалпы білім беру </w:t>
            </w:r>
            <w:proofErr w:type="spellStart"/>
            <w:r w:rsidRPr="003A7C1D">
              <w:rPr>
                <w:lang w:val="kk-KZ"/>
              </w:rPr>
              <w:t>құзыреттіліктерін</w:t>
            </w:r>
            <w:proofErr w:type="spellEnd"/>
            <w:r w:rsidRPr="003A7C1D">
              <w:rPr>
                <w:lang w:val="kk-KZ"/>
              </w:rPr>
              <w:t>, өзіндік іс-әрекет дағдыларын, оқу іс-әрекетінің мотивтерін және кәсіби таңдауды қалыптастыру). Диагностика нәтижелері бойынша студенттердің өзіндік білім беру іс-әрекетінің, өзіндік жұмысының дағдыларын түзету мен дамытуды жүзеге асыру.</w:t>
            </w:r>
          </w:p>
        </w:tc>
      </w:tr>
      <w:tr w:rsidR="000A209D" w:rsidRPr="003A7C1D" w:rsidTr="00E6485C">
        <w:tc>
          <w:tcPr>
            <w:tcW w:w="811" w:type="dxa"/>
          </w:tcPr>
          <w:p w:rsidR="000A209D" w:rsidRPr="003A7C1D" w:rsidRDefault="000A209D" w:rsidP="00E6485C">
            <w:pPr>
              <w:jc w:val="both"/>
              <w:rPr>
                <w:lang w:val="kk-KZ"/>
              </w:rPr>
            </w:pPr>
            <w:r w:rsidRPr="003A7C1D">
              <w:rPr>
                <w:lang w:val="kk-KZ"/>
              </w:rPr>
              <w:t>2</w:t>
            </w:r>
          </w:p>
        </w:tc>
        <w:tc>
          <w:tcPr>
            <w:tcW w:w="2207" w:type="dxa"/>
          </w:tcPr>
          <w:p w:rsidR="000A209D" w:rsidRPr="003A7C1D" w:rsidRDefault="000A209D" w:rsidP="00E6485C">
            <w:pPr>
              <w:jc w:val="both"/>
              <w:rPr>
                <w:lang w:val="kk-KZ"/>
              </w:rPr>
            </w:pPr>
            <w:proofErr w:type="spellStart"/>
            <w:r w:rsidRPr="003A7C1D">
              <w:rPr>
                <w:lang w:val="kk-KZ"/>
              </w:rPr>
              <w:t>Мотивациялық</w:t>
            </w:r>
            <w:proofErr w:type="spellEnd"/>
            <w:r w:rsidRPr="003A7C1D">
              <w:rPr>
                <w:lang w:val="kk-KZ"/>
              </w:rPr>
              <w:t xml:space="preserve">-құндылық </w:t>
            </w:r>
          </w:p>
          <w:p w:rsidR="000A209D" w:rsidRPr="003A7C1D" w:rsidRDefault="000A209D" w:rsidP="00E6485C">
            <w:pPr>
              <w:jc w:val="both"/>
              <w:rPr>
                <w:lang w:val="kk-KZ"/>
              </w:rPr>
            </w:pPr>
          </w:p>
          <w:p w:rsidR="000A209D" w:rsidRPr="003A7C1D" w:rsidRDefault="000A209D" w:rsidP="00E6485C">
            <w:pPr>
              <w:jc w:val="both"/>
              <w:rPr>
                <w:lang w:val="kk-KZ"/>
              </w:rPr>
            </w:pPr>
          </w:p>
        </w:tc>
        <w:tc>
          <w:tcPr>
            <w:tcW w:w="3462" w:type="dxa"/>
          </w:tcPr>
          <w:p w:rsidR="000A209D" w:rsidRPr="003A7C1D" w:rsidRDefault="000A209D" w:rsidP="00E6485C">
            <w:pPr>
              <w:jc w:val="both"/>
              <w:rPr>
                <w:lang w:val="kk-KZ"/>
              </w:rPr>
            </w:pPr>
            <w:r w:rsidRPr="003A7C1D">
              <w:rPr>
                <w:lang w:val="kk-KZ"/>
              </w:rPr>
              <w:t xml:space="preserve">Студенттердің оқу </w:t>
            </w:r>
            <w:proofErr w:type="spellStart"/>
            <w:r w:rsidRPr="003A7C1D">
              <w:rPr>
                <w:lang w:val="kk-KZ"/>
              </w:rPr>
              <w:t>мотивациясының</w:t>
            </w:r>
            <w:proofErr w:type="spellEnd"/>
            <w:r w:rsidRPr="003A7C1D">
              <w:rPr>
                <w:lang w:val="kk-KZ"/>
              </w:rPr>
              <w:t xml:space="preserve"> әр түрлі дәрежесі, оның ішінде мамандыққа және жалпы білімге деген құндылық қатынасының әр түрлі деңгейіне байланысты өзіндік жұмыс (қызмет) </w:t>
            </w:r>
            <w:proofErr w:type="spellStart"/>
            <w:r w:rsidRPr="003A7C1D">
              <w:rPr>
                <w:lang w:val="kk-KZ"/>
              </w:rPr>
              <w:t>мотивациясы</w:t>
            </w:r>
            <w:proofErr w:type="spellEnd"/>
            <w:r w:rsidRPr="003A7C1D">
              <w:rPr>
                <w:lang w:val="kk-KZ"/>
              </w:rPr>
              <w:t>.</w:t>
            </w:r>
          </w:p>
          <w:p w:rsidR="000A209D" w:rsidRPr="003A7C1D" w:rsidRDefault="000A209D" w:rsidP="00E6485C">
            <w:pPr>
              <w:jc w:val="both"/>
              <w:rPr>
                <w:lang w:val="kk-KZ"/>
              </w:rPr>
            </w:pPr>
          </w:p>
          <w:p w:rsidR="000A209D" w:rsidRPr="003A7C1D" w:rsidRDefault="000A209D" w:rsidP="00E6485C">
            <w:pPr>
              <w:jc w:val="both"/>
              <w:rPr>
                <w:lang w:val="kk-KZ"/>
              </w:rPr>
            </w:pPr>
          </w:p>
        </w:tc>
        <w:tc>
          <w:tcPr>
            <w:tcW w:w="3433" w:type="dxa"/>
          </w:tcPr>
          <w:p w:rsidR="000A209D" w:rsidRPr="003A7C1D" w:rsidRDefault="000A209D" w:rsidP="00E6485C">
            <w:pPr>
              <w:jc w:val="both"/>
              <w:rPr>
                <w:lang w:val="kk-KZ"/>
              </w:rPr>
            </w:pPr>
            <w:r w:rsidRPr="003A7C1D">
              <w:rPr>
                <w:lang w:val="kk-KZ"/>
              </w:rPr>
              <w:t xml:space="preserve">Педагогтерді мазмұны мен нысандары деңгейінде кәсіби </w:t>
            </w:r>
            <w:proofErr w:type="spellStart"/>
            <w:r w:rsidRPr="003A7C1D">
              <w:rPr>
                <w:lang w:val="kk-KZ"/>
              </w:rPr>
              <w:t>құзыреттіліктерді</w:t>
            </w:r>
            <w:proofErr w:type="spellEnd"/>
            <w:r w:rsidRPr="003A7C1D">
              <w:rPr>
                <w:lang w:val="kk-KZ"/>
              </w:rPr>
              <w:t xml:space="preserve"> қалыптастыруға бағытталған студенттердің тиімді өзіндік жұмысын ұйымдастыруға дайындау. Диагностика нәтижелері негізінде студенттердің өзіндік жұмысын ұйымдастыруға жеке және сараланған тәсілді жүзеге асыру.</w:t>
            </w:r>
          </w:p>
        </w:tc>
      </w:tr>
      <w:tr w:rsidR="000A209D" w:rsidRPr="003A7C1D" w:rsidTr="00E6485C">
        <w:tc>
          <w:tcPr>
            <w:tcW w:w="811" w:type="dxa"/>
          </w:tcPr>
          <w:p w:rsidR="000A209D" w:rsidRPr="003A7C1D" w:rsidRDefault="000A209D" w:rsidP="00E6485C">
            <w:pPr>
              <w:jc w:val="both"/>
              <w:rPr>
                <w:lang w:val="kk-KZ"/>
              </w:rPr>
            </w:pPr>
            <w:r w:rsidRPr="003A7C1D">
              <w:rPr>
                <w:lang w:val="kk-KZ"/>
              </w:rPr>
              <w:t>3</w:t>
            </w:r>
          </w:p>
        </w:tc>
        <w:tc>
          <w:tcPr>
            <w:tcW w:w="2207" w:type="dxa"/>
          </w:tcPr>
          <w:p w:rsidR="000A209D" w:rsidRPr="003A7C1D" w:rsidRDefault="000A209D" w:rsidP="00E6485C">
            <w:pPr>
              <w:jc w:val="both"/>
              <w:rPr>
                <w:lang w:val="kk-KZ"/>
              </w:rPr>
            </w:pPr>
            <w:r w:rsidRPr="003A7C1D">
              <w:rPr>
                <w:lang w:val="kk-KZ"/>
              </w:rPr>
              <w:t>Теориялық, практикалық</w:t>
            </w:r>
          </w:p>
          <w:p w:rsidR="000A209D" w:rsidRPr="003A7C1D" w:rsidRDefault="000A209D" w:rsidP="00E6485C">
            <w:pPr>
              <w:jc w:val="both"/>
              <w:rPr>
                <w:lang w:val="kk-KZ"/>
              </w:rPr>
            </w:pPr>
          </w:p>
          <w:p w:rsidR="000A209D" w:rsidRPr="003A7C1D" w:rsidRDefault="000A209D" w:rsidP="00E6485C">
            <w:pPr>
              <w:jc w:val="both"/>
              <w:rPr>
                <w:lang w:val="kk-KZ"/>
              </w:rPr>
            </w:pPr>
          </w:p>
        </w:tc>
        <w:tc>
          <w:tcPr>
            <w:tcW w:w="3462" w:type="dxa"/>
          </w:tcPr>
          <w:p w:rsidR="000A209D" w:rsidRPr="003A7C1D" w:rsidRDefault="000A209D" w:rsidP="00E6485C">
            <w:pPr>
              <w:jc w:val="both"/>
              <w:rPr>
                <w:lang w:val="kk-KZ"/>
              </w:rPr>
            </w:pPr>
            <w:r w:rsidRPr="003A7C1D">
              <w:rPr>
                <w:lang w:val="kk-KZ"/>
              </w:rPr>
              <w:t xml:space="preserve">Өзіндік жұмыс мазмұнының кәсіби бағдарлануының жеткіліксіздігі, өзіндік жұмыстың нысандары мен түрлерін таңдаудың </w:t>
            </w:r>
            <w:proofErr w:type="spellStart"/>
            <w:r w:rsidRPr="003A7C1D">
              <w:rPr>
                <w:lang w:val="kk-KZ"/>
              </w:rPr>
              <w:t>болмауы,оқытушылардың</w:t>
            </w:r>
            <w:proofErr w:type="spellEnd"/>
            <w:r w:rsidRPr="003A7C1D">
              <w:rPr>
                <w:lang w:val="kk-KZ"/>
              </w:rPr>
              <w:t xml:space="preserve"> кәсіби </w:t>
            </w:r>
            <w:proofErr w:type="spellStart"/>
            <w:r w:rsidRPr="003A7C1D">
              <w:rPr>
                <w:lang w:val="kk-KZ"/>
              </w:rPr>
              <w:t>құзыреттіліктерді</w:t>
            </w:r>
            <w:proofErr w:type="spellEnd"/>
            <w:r w:rsidRPr="003A7C1D">
              <w:rPr>
                <w:lang w:val="kk-KZ"/>
              </w:rPr>
              <w:t xml:space="preserve"> қалыптастыруға бағытталған студенттердің өзіндік жұмысын ұйымдастыруға дайындығының жеткіліксіздігі.</w:t>
            </w:r>
          </w:p>
          <w:p w:rsidR="000A209D" w:rsidRPr="003A7C1D" w:rsidRDefault="000A209D" w:rsidP="00E6485C">
            <w:pPr>
              <w:jc w:val="both"/>
              <w:rPr>
                <w:lang w:val="kk-KZ"/>
              </w:rPr>
            </w:pPr>
          </w:p>
          <w:p w:rsidR="000A209D" w:rsidRPr="003A7C1D" w:rsidRDefault="000A209D" w:rsidP="00E6485C">
            <w:pPr>
              <w:jc w:val="both"/>
              <w:rPr>
                <w:lang w:val="kk-KZ"/>
              </w:rPr>
            </w:pPr>
          </w:p>
        </w:tc>
        <w:tc>
          <w:tcPr>
            <w:tcW w:w="3433" w:type="dxa"/>
          </w:tcPr>
          <w:p w:rsidR="000A209D" w:rsidRPr="003A7C1D" w:rsidRDefault="000A209D" w:rsidP="00E6485C">
            <w:pPr>
              <w:jc w:val="both"/>
              <w:rPr>
                <w:lang w:val="kk-KZ"/>
              </w:rPr>
            </w:pPr>
            <w:r w:rsidRPr="003A7C1D">
              <w:rPr>
                <w:lang w:val="kk-KZ"/>
              </w:rPr>
              <w:t xml:space="preserve">Педагогтерді мазмұн, ұйымдастыру нысандары, технология деңгейінде кәсіби </w:t>
            </w:r>
            <w:proofErr w:type="spellStart"/>
            <w:r w:rsidRPr="003A7C1D">
              <w:rPr>
                <w:lang w:val="kk-KZ"/>
              </w:rPr>
              <w:t>құзыреттіліктерді</w:t>
            </w:r>
            <w:proofErr w:type="spellEnd"/>
            <w:r w:rsidRPr="003A7C1D">
              <w:rPr>
                <w:lang w:val="kk-KZ"/>
              </w:rPr>
              <w:t xml:space="preserve"> қалыптастыруға бағытталған студенттердің тиімді өзіндік жұмысын ұйымдастыруға дайындау</w:t>
            </w:r>
          </w:p>
        </w:tc>
      </w:tr>
      <w:tr w:rsidR="000A209D" w:rsidRPr="003A7C1D" w:rsidTr="00E6485C">
        <w:tc>
          <w:tcPr>
            <w:tcW w:w="811" w:type="dxa"/>
          </w:tcPr>
          <w:p w:rsidR="000A209D" w:rsidRPr="003A7C1D" w:rsidRDefault="000A209D" w:rsidP="00E6485C">
            <w:pPr>
              <w:jc w:val="both"/>
              <w:rPr>
                <w:lang w:val="kk-KZ"/>
              </w:rPr>
            </w:pPr>
            <w:r w:rsidRPr="003A7C1D">
              <w:rPr>
                <w:lang w:val="kk-KZ"/>
              </w:rPr>
              <w:t>4</w:t>
            </w:r>
          </w:p>
        </w:tc>
        <w:tc>
          <w:tcPr>
            <w:tcW w:w="2207" w:type="dxa"/>
          </w:tcPr>
          <w:p w:rsidR="000A209D" w:rsidRPr="003A7C1D" w:rsidRDefault="000A209D" w:rsidP="00E6485C">
            <w:pPr>
              <w:jc w:val="both"/>
              <w:rPr>
                <w:lang w:val="kk-KZ"/>
              </w:rPr>
            </w:pPr>
            <w:r w:rsidRPr="003A7C1D">
              <w:rPr>
                <w:lang w:val="kk-KZ"/>
              </w:rPr>
              <w:t>Бақылау-талдау</w:t>
            </w:r>
          </w:p>
          <w:p w:rsidR="000A209D" w:rsidRPr="003A7C1D" w:rsidRDefault="000A209D" w:rsidP="00E6485C">
            <w:pPr>
              <w:jc w:val="both"/>
              <w:rPr>
                <w:lang w:val="kk-KZ"/>
              </w:rPr>
            </w:pPr>
          </w:p>
          <w:p w:rsidR="000A209D" w:rsidRPr="003A7C1D" w:rsidRDefault="000A209D" w:rsidP="00E6485C">
            <w:pPr>
              <w:jc w:val="both"/>
              <w:rPr>
                <w:lang w:val="kk-KZ"/>
              </w:rPr>
            </w:pPr>
          </w:p>
          <w:p w:rsidR="000A209D" w:rsidRPr="003A7C1D" w:rsidRDefault="000A209D" w:rsidP="00E6485C">
            <w:pPr>
              <w:jc w:val="both"/>
              <w:rPr>
                <w:lang w:val="kk-KZ"/>
              </w:rPr>
            </w:pPr>
          </w:p>
          <w:p w:rsidR="000A209D" w:rsidRPr="003A7C1D" w:rsidRDefault="000A209D" w:rsidP="00E6485C">
            <w:pPr>
              <w:jc w:val="both"/>
              <w:rPr>
                <w:lang w:val="kk-KZ"/>
              </w:rPr>
            </w:pPr>
          </w:p>
        </w:tc>
        <w:tc>
          <w:tcPr>
            <w:tcW w:w="3462" w:type="dxa"/>
          </w:tcPr>
          <w:p w:rsidR="000A209D" w:rsidRPr="003A7C1D" w:rsidRDefault="000A209D" w:rsidP="00E6485C">
            <w:pPr>
              <w:jc w:val="both"/>
              <w:rPr>
                <w:lang w:val="kk-KZ"/>
              </w:rPr>
            </w:pPr>
            <w:r w:rsidRPr="003A7C1D">
              <w:rPr>
                <w:lang w:val="kk-KZ"/>
              </w:rPr>
              <w:t>Кәсіби құзыреттерді қалыптастыруға бағытталған өзіндік жұмыстың (материалдық, әдістемелік, техникалық, мониторингтік және т.б.) жеткіліксіз қамтамасыз етілуі.</w:t>
            </w:r>
          </w:p>
          <w:p w:rsidR="000A209D" w:rsidRPr="003A7C1D" w:rsidRDefault="000A209D" w:rsidP="00E6485C">
            <w:pPr>
              <w:jc w:val="both"/>
              <w:rPr>
                <w:lang w:val="kk-KZ"/>
              </w:rPr>
            </w:pPr>
          </w:p>
        </w:tc>
        <w:tc>
          <w:tcPr>
            <w:tcW w:w="3433" w:type="dxa"/>
          </w:tcPr>
          <w:p w:rsidR="000A209D" w:rsidRPr="003A7C1D" w:rsidRDefault="000A209D" w:rsidP="00E6485C">
            <w:pPr>
              <w:jc w:val="both"/>
              <w:rPr>
                <w:lang w:val="kk-KZ"/>
              </w:rPr>
            </w:pPr>
            <w:r w:rsidRPr="003A7C1D">
              <w:rPr>
                <w:lang w:val="kk-KZ"/>
              </w:rPr>
              <w:t xml:space="preserve">Кәсіби </w:t>
            </w:r>
            <w:proofErr w:type="spellStart"/>
            <w:r w:rsidRPr="003A7C1D">
              <w:rPr>
                <w:lang w:val="kk-KZ"/>
              </w:rPr>
              <w:t>құзыреттілікті</w:t>
            </w:r>
            <w:proofErr w:type="spellEnd"/>
            <w:r w:rsidRPr="003A7C1D">
              <w:rPr>
                <w:lang w:val="kk-KZ"/>
              </w:rPr>
              <w:t xml:space="preserve"> қалыптастыруға бағытталған студенттердің өзіндік жұмысын ұйымдастыруды материалдық, әдістемелік, техникалық қамтамасыз ету.</w:t>
            </w:r>
          </w:p>
          <w:p w:rsidR="000A209D" w:rsidRPr="003A7C1D" w:rsidRDefault="000A209D" w:rsidP="00E6485C">
            <w:pPr>
              <w:jc w:val="both"/>
              <w:rPr>
                <w:lang w:val="kk-KZ"/>
              </w:rPr>
            </w:pPr>
          </w:p>
        </w:tc>
      </w:tr>
      <w:tr w:rsidR="000A209D" w:rsidRPr="003A7C1D" w:rsidTr="00E6485C">
        <w:tc>
          <w:tcPr>
            <w:tcW w:w="9913" w:type="dxa"/>
            <w:gridSpan w:val="4"/>
          </w:tcPr>
          <w:p w:rsidR="000A209D" w:rsidRPr="003A7C1D" w:rsidRDefault="000A209D" w:rsidP="00E6485C">
            <w:pPr>
              <w:pStyle w:val="ae"/>
              <w:jc w:val="center"/>
              <w:rPr>
                <w:b/>
                <w:bCs/>
                <w:lang w:val="kk-KZ"/>
              </w:rPr>
            </w:pPr>
            <w:r w:rsidRPr="003A7C1D">
              <w:rPr>
                <w:b/>
                <w:bCs/>
                <w:lang w:val="kk-KZ"/>
              </w:rPr>
              <w:t>Вариативті деңгей</w:t>
            </w:r>
          </w:p>
        </w:tc>
      </w:tr>
      <w:tr w:rsidR="000A209D" w:rsidRPr="003A7C1D" w:rsidTr="00E6485C">
        <w:tc>
          <w:tcPr>
            <w:tcW w:w="811" w:type="dxa"/>
          </w:tcPr>
          <w:p w:rsidR="000A209D" w:rsidRPr="003A7C1D" w:rsidRDefault="000A209D" w:rsidP="00E6485C">
            <w:pPr>
              <w:jc w:val="both"/>
              <w:rPr>
                <w:lang w:val="kk-KZ"/>
              </w:rPr>
            </w:pPr>
            <w:r w:rsidRPr="003A7C1D">
              <w:rPr>
                <w:lang w:val="kk-KZ"/>
              </w:rPr>
              <w:lastRenderedPageBreak/>
              <w:t>5</w:t>
            </w:r>
          </w:p>
        </w:tc>
        <w:tc>
          <w:tcPr>
            <w:tcW w:w="2207" w:type="dxa"/>
          </w:tcPr>
          <w:p w:rsidR="000A209D" w:rsidRPr="003A7C1D" w:rsidRDefault="000A209D" w:rsidP="00E6485C">
            <w:pPr>
              <w:jc w:val="both"/>
              <w:rPr>
                <w:lang w:val="kk-KZ"/>
              </w:rPr>
            </w:pPr>
            <w:r w:rsidRPr="003A7C1D">
              <w:rPr>
                <w:lang w:val="kk-KZ"/>
              </w:rPr>
              <w:t>Диагностикалық</w:t>
            </w:r>
          </w:p>
          <w:p w:rsidR="000A209D" w:rsidRPr="003A7C1D" w:rsidRDefault="000A209D" w:rsidP="00E6485C">
            <w:pPr>
              <w:jc w:val="both"/>
              <w:rPr>
                <w:lang w:val="kk-KZ"/>
              </w:rPr>
            </w:pPr>
          </w:p>
          <w:p w:rsidR="000A209D" w:rsidRPr="003A7C1D" w:rsidRDefault="000A209D" w:rsidP="00E6485C">
            <w:pPr>
              <w:jc w:val="both"/>
              <w:rPr>
                <w:lang w:val="kk-KZ"/>
              </w:rPr>
            </w:pPr>
          </w:p>
        </w:tc>
        <w:tc>
          <w:tcPr>
            <w:tcW w:w="3462" w:type="dxa"/>
          </w:tcPr>
          <w:p w:rsidR="000A209D" w:rsidRPr="003A7C1D" w:rsidRDefault="000A209D" w:rsidP="00E6485C">
            <w:pPr>
              <w:jc w:val="both"/>
              <w:rPr>
                <w:lang w:val="kk-KZ"/>
              </w:rPr>
            </w:pPr>
            <w:r w:rsidRPr="003A7C1D">
              <w:rPr>
                <w:lang w:val="kk-KZ"/>
              </w:rPr>
              <w:t>Студенттердің жеке ерекшеліктерін ескере отырып, өзіндік жұмысты ұйымдастыруда жеке көзқарастың болмауы</w:t>
            </w:r>
          </w:p>
          <w:p w:rsidR="000A209D" w:rsidRPr="003A7C1D" w:rsidRDefault="000A209D" w:rsidP="00E6485C">
            <w:pPr>
              <w:jc w:val="both"/>
              <w:rPr>
                <w:lang w:val="kk-KZ"/>
              </w:rPr>
            </w:pPr>
          </w:p>
          <w:p w:rsidR="000A209D" w:rsidRPr="003A7C1D" w:rsidRDefault="000A209D" w:rsidP="00E6485C">
            <w:pPr>
              <w:jc w:val="both"/>
              <w:rPr>
                <w:lang w:val="kk-KZ"/>
              </w:rPr>
            </w:pPr>
          </w:p>
        </w:tc>
        <w:tc>
          <w:tcPr>
            <w:tcW w:w="3433" w:type="dxa"/>
          </w:tcPr>
          <w:p w:rsidR="000A209D" w:rsidRPr="003A7C1D" w:rsidRDefault="000A209D" w:rsidP="00E6485C">
            <w:pPr>
              <w:jc w:val="both"/>
              <w:rPr>
                <w:lang w:val="kk-KZ"/>
              </w:rPr>
            </w:pPr>
            <w:r w:rsidRPr="003A7C1D">
              <w:rPr>
                <w:lang w:val="kk-KZ"/>
              </w:rPr>
              <w:t>Студенттердің жеке сипаттамаларын диагностикалау және өзін-өзі диагностикалау нәтижелері негізінде студенттердің өзіндік жұмысын ұйымдастыруға жеке және сараланған тәсілді жүзеге асыру.</w:t>
            </w:r>
          </w:p>
        </w:tc>
      </w:tr>
      <w:tr w:rsidR="000A209D" w:rsidRPr="003A7C1D" w:rsidTr="00E6485C">
        <w:tc>
          <w:tcPr>
            <w:tcW w:w="811" w:type="dxa"/>
          </w:tcPr>
          <w:p w:rsidR="000A209D" w:rsidRPr="003A7C1D" w:rsidRDefault="000A209D" w:rsidP="00E6485C">
            <w:pPr>
              <w:jc w:val="both"/>
              <w:rPr>
                <w:lang w:val="kk-KZ"/>
              </w:rPr>
            </w:pPr>
            <w:r w:rsidRPr="003A7C1D">
              <w:rPr>
                <w:lang w:val="kk-KZ"/>
              </w:rPr>
              <w:t>6</w:t>
            </w:r>
          </w:p>
        </w:tc>
        <w:tc>
          <w:tcPr>
            <w:tcW w:w="2207" w:type="dxa"/>
          </w:tcPr>
          <w:p w:rsidR="000A209D" w:rsidRPr="003A7C1D" w:rsidRDefault="000A209D" w:rsidP="00E6485C">
            <w:pPr>
              <w:jc w:val="both"/>
              <w:rPr>
                <w:lang w:val="kk-KZ"/>
              </w:rPr>
            </w:pPr>
            <w:r w:rsidRPr="003A7C1D">
              <w:rPr>
                <w:lang w:val="kk-KZ"/>
              </w:rPr>
              <w:t>Теориялық, практикалық</w:t>
            </w:r>
          </w:p>
          <w:p w:rsidR="000A209D" w:rsidRPr="003A7C1D" w:rsidRDefault="000A209D" w:rsidP="00E6485C">
            <w:pPr>
              <w:jc w:val="both"/>
              <w:rPr>
                <w:lang w:val="kk-KZ"/>
              </w:rPr>
            </w:pPr>
          </w:p>
          <w:p w:rsidR="000A209D" w:rsidRPr="003A7C1D" w:rsidRDefault="000A209D" w:rsidP="00E6485C">
            <w:pPr>
              <w:jc w:val="both"/>
              <w:rPr>
                <w:lang w:val="kk-KZ"/>
              </w:rPr>
            </w:pPr>
          </w:p>
          <w:p w:rsidR="000A209D" w:rsidRPr="003A7C1D" w:rsidRDefault="000A209D" w:rsidP="00E6485C">
            <w:pPr>
              <w:jc w:val="both"/>
              <w:rPr>
                <w:lang w:val="kk-KZ"/>
              </w:rPr>
            </w:pPr>
          </w:p>
        </w:tc>
        <w:tc>
          <w:tcPr>
            <w:tcW w:w="3462" w:type="dxa"/>
          </w:tcPr>
          <w:p w:rsidR="000A209D" w:rsidRPr="003A7C1D" w:rsidRDefault="000A209D" w:rsidP="00E6485C">
            <w:pPr>
              <w:jc w:val="both"/>
              <w:rPr>
                <w:lang w:val="kk-KZ"/>
              </w:rPr>
            </w:pPr>
            <w:r w:rsidRPr="003A7C1D">
              <w:rPr>
                <w:lang w:val="kk-KZ"/>
              </w:rPr>
              <w:t>Пән бойынша өзіндік жұмыс тапсырмаларының мазмұнын қалыптастырылатын кәсіби құзыреттерге бағыттаудың жеткіліксіздігі.</w:t>
            </w:r>
          </w:p>
          <w:p w:rsidR="000A209D" w:rsidRPr="003A7C1D" w:rsidRDefault="000A209D" w:rsidP="00E6485C">
            <w:pPr>
              <w:jc w:val="both"/>
              <w:rPr>
                <w:lang w:val="kk-KZ"/>
              </w:rPr>
            </w:pPr>
          </w:p>
        </w:tc>
        <w:tc>
          <w:tcPr>
            <w:tcW w:w="3433" w:type="dxa"/>
          </w:tcPr>
          <w:p w:rsidR="000A209D" w:rsidRPr="003A7C1D" w:rsidRDefault="000A209D" w:rsidP="00E6485C">
            <w:pPr>
              <w:jc w:val="both"/>
              <w:rPr>
                <w:lang w:val="kk-KZ"/>
              </w:rPr>
            </w:pPr>
            <w:r w:rsidRPr="003A7C1D">
              <w:rPr>
                <w:lang w:val="kk-KZ"/>
              </w:rPr>
              <w:t xml:space="preserve">Пән бойынша өзіндік жұмыстың мазмұны, көлемі және ұйымдастырылуы бойынша оқытушылардың қызметін келісу және үйлестіру қалыптастырылатын кәсіби </w:t>
            </w:r>
            <w:proofErr w:type="spellStart"/>
            <w:r w:rsidRPr="003A7C1D">
              <w:rPr>
                <w:lang w:val="kk-KZ"/>
              </w:rPr>
              <w:t>құзыреттіліктердің</w:t>
            </w:r>
            <w:proofErr w:type="spellEnd"/>
            <w:r w:rsidRPr="003A7C1D">
              <w:rPr>
                <w:lang w:val="kk-KZ"/>
              </w:rPr>
              <w:t xml:space="preserve"> мазмұны және оларды қалыптастыру кезеңдер.</w:t>
            </w:r>
          </w:p>
        </w:tc>
      </w:tr>
    </w:tbl>
    <w:p w:rsidR="000A209D" w:rsidRDefault="000A209D" w:rsidP="000A209D">
      <w:pPr>
        <w:jc w:val="both"/>
        <w:rPr>
          <w:sz w:val="28"/>
          <w:szCs w:val="28"/>
          <w:lang w:val="kk-KZ"/>
        </w:rPr>
      </w:pPr>
    </w:p>
    <w:p w:rsidR="00143A10" w:rsidRDefault="00143A10" w:rsidP="00143A10">
      <w:pPr>
        <w:ind w:firstLine="708"/>
        <w:jc w:val="both"/>
        <w:rPr>
          <w:sz w:val="28"/>
          <w:szCs w:val="28"/>
          <w:lang w:val="kk-KZ"/>
        </w:rPr>
      </w:pPr>
      <w:r w:rsidRPr="003A7C1D">
        <w:rPr>
          <w:sz w:val="28"/>
          <w:szCs w:val="28"/>
          <w:lang w:val="kk-KZ"/>
        </w:rPr>
        <w:t xml:space="preserve">Бүгінгі таңда жоғары оқу орындарында өзіндік жұмысты ұйымдастыру кәсіби </w:t>
      </w:r>
      <w:proofErr w:type="spellStart"/>
      <w:r w:rsidRPr="003A7C1D">
        <w:rPr>
          <w:sz w:val="28"/>
          <w:szCs w:val="28"/>
          <w:lang w:val="kk-KZ"/>
        </w:rPr>
        <w:t>құзыреттілікті</w:t>
      </w:r>
      <w:proofErr w:type="spellEnd"/>
      <w:r w:rsidRPr="003A7C1D">
        <w:rPr>
          <w:sz w:val="28"/>
          <w:szCs w:val="28"/>
          <w:lang w:val="kk-KZ"/>
        </w:rPr>
        <w:t xml:space="preserve"> қалыптастыру міндеттеріне толық жауап бермейді. Құзыреттілік тәсіл контекстіндегі өзіндік жұмыс кәсіби </w:t>
      </w:r>
      <w:proofErr w:type="spellStart"/>
      <w:r w:rsidRPr="003A7C1D">
        <w:rPr>
          <w:sz w:val="28"/>
          <w:szCs w:val="28"/>
          <w:lang w:val="kk-KZ"/>
        </w:rPr>
        <w:t>құзыреттілікті</w:t>
      </w:r>
      <w:proofErr w:type="spellEnd"/>
      <w:r w:rsidRPr="003A7C1D">
        <w:rPr>
          <w:sz w:val="28"/>
          <w:szCs w:val="28"/>
          <w:lang w:val="kk-KZ"/>
        </w:rPr>
        <w:t xml:space="preserve"> қалыптастыру процесінде оқу қызметін оқу–кәсіптік қызметке айналдыру тетігі ретінде қарастырылады. Бұл трансформацияның тиімділігі кәсіптік білім берудің жеке мотивтеріне, таңдалған кәсіптің құндылығына және студенттердің тәуелсіз оқу іс-әрекетінің дағдыларын қалыптастыруға байланысты.</w:t>
      </w:r>
    </w:p>
    <w:p w:rsidR="00EB01B8" w:rsidRPr="00EB01B8" w:rsidRDefault="00EB01B8" w:rsidP="00143A10">
      <w:pPr>
        <w:ind w:firstLine="708"/>
        <w:jc w:val="both"/>
        <w:rPr>
          <w:sz w:val="28"/>
          <w:szCs w:val="28"/>
          <w:lang w:val="kk-KZ"/>
        </w:rPr>
      </w:pPr>
      <w:r w:rsidRPr="00EB01B8">
        <w:rPr>
          <w:sz w:val="28"/>
          <w:szCs w:val="28"/>
          <w:lang w:val="kk-KZ"/>
        </w:rPr>
        <w:t xml:space="preserve">Студенттердің өзіндік жұмысындағы </w:t>
      </w:r>
      <w:r>
        <w:rPr>
          <w:sz w:val="28"/>
          <w:szCs w:val="28"/>
          <w:lang w:val="kk-KZ"/>
        </w:rPr>
        <w:t>«и</w:t>
      </w:r>
      <w:r w:rsidRPr="00EB01B8">
        <w:rPr>
          <w:sz w:val="28"/>
          <w:szCs w:val="28"/>
          <w:lang w:val="kk-KZ"/>
        </w:rPr>
        <w:t>нвариантты  деңгей</w:t>
      </w:r>
      <w:r>
        <w:rPr>
          <w:sz w:val="28"/>
          <w:szCs w:val="28"/>
          <w:lang w:val="kk-KZ"/>
        </w:rPr>
        <w:t>»</w:t>
      </w:r>
      <w:r w:rsidRPr="00EB01B8">
        <w:rPr>
          <w:sz w:val="28"/>
          <w:szCs w:val="28"/>
          <w:lang w:val="kk-KZ"/>
        </w:rPr>
        <w:t xml:space="preserve"> мен </w:t>
      </w:r>
      <w:r>
        <w:rPr>
          <w:sz w:val="28"/>
          <w:szCs w:val="28"/>
          <w:lang w:val="kk-KZ"/>
        </w:rPr>
        <w:t>«</w:t>
      </w:r>
      <w:r w:rsidRPr="00EB01B8">
        <w:rPr>
          <w:sz w:val="28"/>
          <w:szCs w:val="28"/>
          <w:lang w:val="kk-KZ"/>
        </w:rPr>
        <w:t>вариативті деңгей</w:t>
      </w:r>
      <w:r>
        <w:rPr>
          <w:sz w:val="28"/>
          <w:szCs w:val="28"/>
          <w:lang w:val="kk-KZ"/>
        </w:rPr>
        <w:t>»</w:t>
      </w:r>
      <w:r w:rsidRPr="00EB01B8">
        <w:rPr>
          <w:sz w:val="28"/>
          <w:szCs w:val="28"/>
          <w:lang w:val="kk-KZ"/>
        </w:rPr>
        <w:t xml:space="preserve"> олардың оқу процесінің әртүрлі аспектілеріне жатады.</w:t>
      </w:r>
    </w:p>
    <w:p w:rsidR="00EB01B8" w:rsidRPr="00EB01B8" w:rsidRDefault="00EB01B8" w:rsidP="00EB01B8">
      <w:pPr>
        <w:jc w:val="both"/>
        <w:rPr>
          <w:i/>
          <w:iCs/>
          <w:sz w:val="28"/>
          <w:szCs w:val="28"/>
          <w:lang w:val="kk-KZ"/>
        </w:rPr>
      </w:pPr>
      <w:r w:rsidRPr="00EB01B8">
        <w:rPr>
          <w:i/>
          <w:iCs/>
          <w:sz w:val="28"/>
          <w:szCs w:val="28"/>
          <w:lang w:val="kk-KZ"/>
        </w:rPr>
        <w:t>Инвариантты деңгей:</w:t>
      </w:r>
    </w:p>
    <w:p w:rsidR="00EB01B8" w:rsidRPr="00EB01B8" w:rsidRDefault="00EB01B8" w:rsidP="00EB01B8">
      <w:pPr>
        <w:jc w:val="both"/>
        <w:rPr>
          <w:sz w:val="28"/>
          <w:szCs w:val="28"/>
          <w:lang w:val="kk-KZ"/>
        </w:rPr>
      </w:pPr>
      <w:r w:rsidRPr="00EB01B8">
        <w:rPr>
          <w:sz w:val="28"/>
          <w:szCs w:val="28"/>
          <w:lang w:val="kk-KZ"/>
        </w:rPr>
        <w:t xml:space="preserve">   - </w:t>
      </w:r>
      <w:r>
        <w:rPr>
          <w:sz w:val="28"/>
          <w:szCs w:val="28"/>
          <w:lang w:val="kk-KZ"/>
        </w:rPr>
        <w:t>б</w:t>
      </w:r>
      <w:r w:rsidRPr="00EB01B8">
        <w:rPr>
          <w:sz w:val="28"/>
          <w:szCs w:val="28"/>
          <w:lang w:val="kk-KZ"/>
        </w:rPr>
        <w:t>ұл барлық студенттер үшін міндетті болып табылатын және жеке ерекшеліктеріне қарамастан бірдей тапсырмаларды немесе критерийлерді орындауды көздейтін деңгей</w:t>
      </w:r>
      <w:r>
        <w:rPr>
          <w:sz w:val="28"/>
          <w:szCs w:val="28"/>
          <w:lang w:val="kk-KZ"/>
        </w:rPr>
        <w:t>;</w:t>
      </w:r>
    </w:p>
    <w:p w:rsidR="00EB01B8" w:rsidRPr="00EB01B8" w:rsidRDefault="00EB01B8" w:rsidP="00EB01B8">
      <w:pPr>
        <w:jc w:val="both"/>
        <w:rPr>
          <w:sz w:val="28"/>
          <w:szCs w:val="28"/>
          <w:lang w:val="kk-KZ"/>
        </w:rPr>
      </w:pPr>
      <w:r w:rsidRPr="00EB01B8">
        <w:rPr>
          <w:sz w:val="28"/>
          <w:szCs w:val="28"/>
          <w:lang w:val="kk-KZ"/>
        </w:rPr>
        <w:t xml:space="preserve">   - </w:t>
      </w:r>
      <w:r>
        <w:rPr>
          <w:sz w:val="28"/>
          <w:szCs w:val="28"/>
          <w:lang w:val="kk-KZ"/>
        </w:rPr>
        <w:t>и</w:t>
      </w:r>
      <w:r w:rsidRPr="00EB01B8">
        <w:rPr>
          <w:sz w:val="28"/>
          <w:szCs w:val="28"/>
          <w:lang w:val="kk-KZ"/>
        </w:rPr>
        <w:t>нвариантты деңгейдегі тапсырмалар курсты сәтті аяқтау немесе біліктілікке жету үшін қажетті негізгі тақырыптарды, тұжырымдамаларды немесе дағдыларды қамт</w:t>
      </w:r>
      <w:r>
        <w:rPr>
          <w:sz w:val="28"/>
          <w:szCs w:val="28"/>
          <w:lang w:val="kk-KZ"/>
        </w:rPr>
        <w:t>иды</w:t>
      </w:r>
      <w:r w:rsidRPr="00EB01B8">
        <w:rPr>
          <w:sz w:val="28"/>
          <w:szCs w:val="28"/>
          <w:lang w:val="kk-KZ"/>
        </w:rPr>
        <w:t>.</w:t>
      </w:r>
    </w:p>
    <w:p w:rsidR="00EB01B8" w:rsidRPr="00EB01B8" w:rsidRDefault="00EB01B8" w:rsidP="00EB01B8">
      <w:pPr>
        <w:jc w:val="both"/>
        <w:rPr>
          <w:sz w:val="28"/>
          <w:szCs w:val="28"/>
          <w:lang w:val="kk-KZ"/>
        </w:rPr>
      </w:pPr>
      <w:r w:rsidRPr="00EB01B8">
        <w:rPr>
          <w:sz w:val="28"/>
          <w:szCs w:val="28"/>
          <w:lang w:val="kk-KZ"/>
        </w:rPr>
        <w:t xml:space="preserve">   - </w:t>
      </w:r>
      <w:r>
        <w:rPr>
          <w:sz w:val="28"/>
          <w:szCs w:val="28"/>
          <w:lang w:val="kk-KZ"/>
        </w:rPr>
        <w:t>б</w:t>
      </w:r>
      <w:r w:rsidRPr="00EB01B8">
        <w:rPr>
          <w:sz w:val="28"/>
          <w:szCs w:val="28"/>
          <w:lang w:val="kk-KZ"/>
        </w:rPr>
        <w:t>ұл деңгейде студенттер стандартталған бағалау критерийлері мен күтілетін нәтижелерге сене алады.</w:t>
      </w:r>
    </w:p>
    <w:p w:rsidR="00EB01B8" w:rsidRPr="00EB01B8" w:rsidRDefault="00EB01B8" w:rsidP="00EB01B8">
      <w:pPr>
        <w:jc w:val="both"/>
        <w:rPr>
          <w:i/>
          <w:iCs/>
          <w:sz w:val="28"/>
          <w:szCs w:val="28"/>
          <w:lang w:val="kk-KZ"/>
        </w:rPr>
      </w:pPr>
      <w:r w:rsidRPr="00EB01B8">
        <w:rPr>
          <w:i/>
          <w:iCs/>
          <w:sz w:val="28"/>
          <w:szCs w:val="28"/>
          <w:lang w:val="kk-KZ"/>
        </w:rPr>
        <w:t>Вариативті деңгей:</w:t>
      </w:r>
    </w:p>
    <w:p w:rsidR="00EB01B8" w:rsidRPr="00EB01B8" w:rsidRDefault="00EB01B8" w:rsidP="00EB01B8">
      <w:pPr>
        <w:jc w:val="both"/>
        <w:rPr>
          <w:sz w:val="28"/>
          <w:szCs w:val="28"/>
          <w:lang w:val="kk-KZ"/>
        </w:rPr>
      </w:pPr>
      <w:r w:rsidRPr="00EB01B8">
        <w:rPr>
          <w:sz w:val="28"/>
          <w:szCs w:val="28"/>
          <w:lang w:val="kk-KZ"/>
        </w:rPr>
        <w:t xml:space="preserve">   - </w:t>
      </w:r>
      <w:r>
        <w:rPr>
          <w:sz w:val="28"/>
          <w:szCs w:val="28"/>
          <w:lang w:val="kk-KZ"/>
        </w:rPr>
        <w:t>б</w:t>
      </w:r>
      <w:r w:rsidRPr="00EB01B8">
        <w:rPr>
          <w:sz w:val="28"/>
          <w:szCs w:val="28"/>
          <w:lang w:val="kk-KZ"/>
        </w:rPr>
        <w:t>ұл студенттерге оқу процесінде таңдау немесе шығармашылық мүмкіндік беретін деңгей</w:t>
      </w:r>
      <w:r>
        <w:rPr>
          <w:sz w:val="28"/>
          <w:szCs w:val="28"/>
          <w:lang w:val="kk-KZ"/>
        </w:rPr>
        <w:t>;</w:t>
      </w:r>
    </w:p>
    <w:p w:rsidR="00EB01B8" w:rsidRPr="00EB01B8" w:rsidRDefault="00EB01B8" w:rsidP="00EB01B8">
      <w:pPr>
        <w:jc w:val="both"/>
        <w:rPr>
          <w:sz w:val="28"/>
          <w:szCs w:val="28"/>
          <w:lang w:val="kk-KZ"/>
        </w:rPr>
      </w:pPr>
      <w:r w:rsidRPr="00EB01B8">
        <w:rPr>
          <w:sz w:val="28"/>
          <w:szCs w:val="28"/>
          <w:lang w:val="kk-KZ"/>
        </w:rPr>
        <w:t xml:space="preserve">   - </w:t>
      </w:r>
      <w:r>
        <w:rPr>
          <w:sz w:val="28"/>
          <w:szCs w:val="28"/>
          <w:lang w:val="kk-KZ"/>
        </w:rPr>
        <w:t>в</w:t>
      </w:r>
      <w:r w:rsidRPr="00EB01B8">
        <w:rPr>
          <w:sz w:val="28"/>
          <w:szCs w:val="28"/>
          <w:lang w:val="kk-KZ"/>
        </w:rPr>
        <w:t>ариативті деңгейдегі тапсырмалар студенттерге тақырыптардың, зерттеу әдістерінің немесе мәселелерді шешу тәсілдерінің әртүрлі нұсқаларын ұсына алады</w:t>
      </w:r>
      <w:r>
        <w:rPr>
          <w:sz w:val="28"/>
          <w:szCs w:val="28"/>
          <w:lang w:val="kk-KZ"/>
        </w:rPr>
        <w:t>;</w:t>
      </w:r>
    </w:p>
    <w:p w:rsidR="00EB01B8" w:rsidRPr="00EB01B8" w:rsidRDefault="00EB01B8" w:rsidP="00EB01B8">
      <w:pPr>
        <w:jc w:val="both"/>
        <w:rPr>
          <w:sz w:val="28"/>
          <w:szCs w:val="28"/>
          <w:lang w:val="kk-KZ"/>
        </w:rPr>
      </w:pPr>
      <w:r w:rsidRPr="00EB01B8">
        <w:rPr>
          <w:sz w:val="28"/>
          <w:szCs w:val="28"/>
          <w:lang w:val="kk-KZ"/>
        </w:rPr>
        <w:t xml:space="preserve">   - </w:t>
      </w:r>
      <w:r>
        <w:rPr>
          <w:sz w:val="28"/>
          <w:szCs w:val="28"/>
          <w:lang w:val="kk-KZ"/>
        </w:rPr>
        <w:t>с</w:t>
      </w:r>
      <w:r w:rsidRPr="00EB01B8">
        <w:rPr>
          <w:sz w:val="28"/>
          <w:szCs w:val="28"/>
          <w:lang w:val="kk-KZ"/>
        </w:rPr>
        <w:t>туденттер өздерінің қызығушылықтарына, дайындық деңгейіне немесе мансаптық мақсаттарына сәйкес келетін тапсырмаларды таңдай алады</w:t>
      </w:r>
      <w:r>
        <w:rPr>
          <w:sz w:val="28"/>
          <w:szCs w:val="28"/>
          <w:lang w:val="kk-KZ"/>
        </w:rPr>
        <w:t>;</w:t>
      </w:r>
    </w:p>
    <w:p w:rsidR="00143A10" w:rsidRDefault="00EB01B8" w:rsidP="00EB01B8">
      <w:pPr>
        <w:jc w:val="both"/>
        <w:rPr>
          <w:sz w:val="28"/>
          <w:szCs w:val="28"/>
          <w:lang w:val="kk-KZ"/>
        </w:rPr>
      </w:pPr>
      <w:r w:rsidRPr="00EB01B8">
        <w:rPr>
          <w:sz w:val="28"/>
          <w:szCs w:val="28"/>
          <w:lang w:val="kk-KZ"/>
        </w:rPr>
        <w:t xml:space="preserve">   - </w:t>
      </w:r>
      <w:r>
        <w:rPr>
          <w:sz w:val="28"/>
          <w:szCs w:val="28"/>
          <w:lang w:val="kk-KZ"/>
        </w:rPr>
        <w:t>б</w:t>
      </w:r>
      <w:r w:rsidRPr="00EB01B8">
        <w:rPr>
          <w:sz w:val="28"/>
          <w:szCs w:val="28"/>
          <w:lang w:val="kk-KZ"/>
        </w:rPr>
        <w:t>ұл деңгей материалды тереңірек түсінуге және шығармашылық ойлауды дамытуға ықпал ет</w:t>
      </w:r>
      <w:r w:rsidR="00143A10">
        <w:rPr>
          <w:sz w:val="28"/>
          <w:szCs w:val="28"/>
          <w:lang w:val="kk-KZ"/>
        </w:rPr>
        <w:t>еді</w:t>
      </w:r>
      <w:r w:rsidRPr="00EB01B8">
        <w:rPr>
          <w:sz w:val="28"/>
          <w:szCs w:val="28"/>
          <w:lang w:val="kk-KZ"/>
        </w:rPr>
        <w:t>.</w:t>
      </w:r>
    </w:p>
    <w:p w:rsidR="000A209D" w:rsidRDefault="00EB01B8" w:rsidP="00143A10">
      <w:pPr>
        <w:ind w:firstLine="709"/>
        <w:jc w:val="both"/>
        <w:rPr>
          <w:sz w:val="28"/>
          <w:szCs w:val="28"/>
          <w:lang w:val="kk-KZ"/>
        </w:rPr>
      </w:pPr>
      <w:r w:rsidRPr="00EB01B8">
        <w:rPr>
          <w:sz w:val="28"/>
          <w:szCs w:val="28"/>
          <w:lang w:val="kk-KZ"/>
        </w:rPr>
        <w:lastRenderedPageBreak/>
        <w:t>Студенттерге міндетті негізгі білім мен дағдыларды, сондай-ақ олардың бірегей қабілеттері мен қызығушылықтарын дамыту мүмкіндігін қамтамасыз ету үшін оқу процесінде екі деңгейді теңестіру маңызды.</w:t>
      </w:r>
    </w:p>
    <w:p w:rsidR="009006E3" w:rsidRPr="009006E3" w:rsidRDefault="009006E3" w:rsidP="009006E3">
      <w:pPr>
        <w:ind w:firstLine="708"/>
        <w:jc w:val="both"/>
        <w:rPr>
          <w:sz w:val="28"/>
          <w:szCs w:val="28"/>
          <w:lang w:val="kk-KZ"/>
        </w:rPr>
      </w:pPr>
      <w:r w:rsidRPr="009006E3">
        <w:rPr>
          <w:sz w:val="28"/>
          <w:szCs w:val="28"/>
          <w:lang w:val="kk-KZ"/>
        </w:rPr>
        <w:t xml:space="preserve">Студенттердің өзіндік жұмысын ұйымдастыру оларды тиімді оқыту үшін белгілі бір </w:t>
      </w:r>
      <w:r w:rsidRPr="00143A10">
        <w:rPr>
          <w:i/>
          <w:iCs/>
          <w:sz w:val="28"/>
          <w:szCs w:val="28"/>
          <w:lang w:val="kk-KZ"/>
        </w:rPr>
        <w:t>педагогикалық шарттарды</w:t>
      </w:r>
      <w:r w:rsidRPr="009006E3">
        <w:rPr>
          <w:sz w:val="28"/>
          <w:szCs w:val="28"/>
          <w:lang w:val="kk-KZ"/>
        </w:rPr>
        <w:t xml:space="preserve"> талап етеді. </w:t>
      </w:r>
      <w:r>
        <w:rPr>
          <w:sz w:val="28"/>
          <w:szCs w:val="28"/>
          <w:lang w:val="kk-KZ"/>
        </w:rPr>
        <w:t>Олар</w:t>
      </w:r>
      <w:r w:rsidRPr="009006E3">
        <w:rPr>
          <w:sz w:val="28"/>
          <w:szCs w:val="28"/>
          <w:lang w:val="kk-KZ"/>
        </w:rPr>
        <w:t>:</w:t>
      </w:r>
    </w:p>
    <w:p w:rsidR="009006E3" w:rsidRPr="009006E3" w:rsidRDefault="009006E3" w:rsidP="009006E3">
      <w:pPr>
        <w:ind w:firstLine="708"/>
        <w:jc w:val="both"/>
        <w:rPr>
          <w:sz w:val="28"/>
          <w:szCs w:val="28"/>
          <w:lang w:val="kk-KZ"/>
        </w:rPr>
      </w:pPr>
      <w:r w:rsidRPr="009006E3">
        <w:rPr>
          <w:sz w:val="28"/>
          <w:szCs w:val="28"/>
          <w:lang w:val="kk-KZ"/>
        </w:rPr>
        <w:t xml:space="preserve">1. </w:t>
      </w:r>
      <w:r w:rsidRPr="00143A10">
        <w:rPr>
          <w:i/>
          <w:iCs/>
          <w:sz w:val="28"/>
          <w:szCs w:val="28"/>
          <w:lang w:val="kk-KZ"/>
        </w:rPr>
        <w:t xml:space="preserve">Мақсат қою және </w:t>
      </w:r>
      <w:proofErr w:type="spellStart"/>
      <w:r w:rsidRPr="00143A10">
        <w:rPr>
          <w:i/>
          <w:iCs/>
          <w:sz w:val="28"/>
          <w:szCs w:val="28"/>
          <w:lang w:val="kk-KZ"/>
        </w:rPr>
        <w:t>мотивация</w:t>
      </w:r>
      <w:proofErr w:type="spellEnd"/>
      <w:r w:rsidRPr="00143A10">
        <w:rPr>
          <w:i/>
          <w:iCs/>
          <w:sz w:val="28"/>
          <w:szCs w:val="28"/>
          <w:lang w:val="kk-KZ"/>
        </w:rPr>
        <w:t>:</w:t>
      </w:r>
      <w:r w:rsidRPr="009006E3">
        <w:rPr>
          <w:sz w:val="28"/>
          <w:szCs w:val="28"/>
          <w:lang w:val="kk-KZ"/>
        </w:rPr>
        <w:t xml:space="preserve"> студенттер өз бетінше жұмыс істеудің мақсаттары мен міндеттерін түсініп, оның оқу үшін құндылығын көруі керек. </w:t>
      </w:r>
      <w:r>
        <w:rPr>
          <w:sz w:val="28"/>
          <w:szCs w:val="28"/>
          <w:lang w:val="kk-KZ"/>
        </w:rPr>
        <w:t>Оқытушы</w:t>
      </w:r>
      <w:r w:rsidRPr="009006E3">
        <w:rPr>
          <w:sz w:val="28"/>
          <w:szCs w:val="28"/>
          <w:lang w:val="kk-KZ"/>
        </w:rPr>
        <w:t xml:space="preserve"> студенттердің пәнге деген қызығушылығын </w:t>
      </w:r>
      <w:r>
        <w:rPr>
          <w:sz w:val="28"/>
          <w:szCs w:val="28"/>
          <w:lang w:val="kk-KZ"/>
        </w:rPr>
        <w:t>және</w:t>
      </w:r>
      <w:r w:rsidRPr="009006E3">
        <w:rPr>
          <w:sz w:val="28"/>
          <w:szCs w:val="28"/>
          <w:lang w:val="kk-KZ"/>
        </w:rPr>
        <w:t xml:space="preserve"> ішкі </w:t>
      </w:r>
      <w:proofErr w:type="spellStart"/>
      <w:r w:rsidRPr="009006E3">
        <w:rPr>
          <w:sz w:val="28"/>
          <w:szCs w:val="28"/>
          <w:lang w:val="kk-KZ"/>
        </w:rPr>
        <w:t>мотивациясын</w:t>
      </w:r>
      <w:proofErr w:type="spellEnd"/>
      <w:r w:rsidRPr="009006E3">
        <w:rPr>
          <w:sz w:val="28"/>
          <w:szCs w:val="28"/>
          <w:lang w:val="kk-KZ"/>
        </w:rPr>
        <w:t xml:space="preserve"> оятуы керек.</w:t>
      </w:r>
    </w:p>
    <w:p w:rsidR="009006E3" w:rsidRPr="009006E3" w:rsidRDefault="009006E3" w:rsidP="009006E3">
      <w:pPr>
        <w:ind w:firstLine="708"/>
        <w:jc w:val="both"/>
        <w:rPr>
          <w:sz w:val="28"/>
          <w:szCs w:val="28"/>
          <w:lang w:val="kk-KZ"/>
        </w:rPr>
      </w:pPr>
      <w:r w:rsidRPr="009006E3">
        <w:rPr>
          <w:sz w:val="28"/>
          <w:szCs w:val="28"/>
          <w:lang w:val="kk-KZ"/>
        </w:rPr>
        <w:t>2.</w:t>
      </w:r>
      <w:r>
        <w:rPr>
          <w:sz w:val="28"/>
          <w:szCs w:val="28"/>
          <w:lang w:val="kk-KZ"/>
        </w:rPr>
        <w:t xml:space="preserve"> </w:t>
      </w:r>
      <w:r w:rsidRPr="00143A10">
        <w:rPr>
          <w:i/>
          <w:iCs/>
          <w:sz w:val="28"/>
          <w:szCs w:val="28"/>
          <w:lang w:val="kk-KZ"/>
        </w:rPr>
        <w:t>Ресурстардың қол жетімділігі:</w:t>
      </w:r>
      <w:r w:rsidRPr="009006E3">
        <w:rPr>
          <w:sz w:val="28"/>
          <w:szCs w:val="28"/>
          <w:lang w:val="kk-KZ"/>
        </w:rPr>
        <w:t xml:space="preserve"> студенттерге қажетті оқу материалдарына, әдебиеттерге, онлайн-ресурстарға және т.б. қол жетімділік қажет.</w:t>
      </w:r>
    </w:p>
    <w:p w:rsidR="009006E3" w:rsidRPr="009006E3" w:rsidRDefault="009006E3" w:rsidP="009006E3">
      <w:pPr>
        <w:ind w:firstLine="708"/>
        <w:jc w:val="both"/>
        <w:rPr>
          <w:sz w:val="28"/>
          <w:szCs w:val="28"/>
          <w:lang w:val="kk-KZ"/>
        </w:rPr>
      </w:pPr>
      <w:r w:rsidRPr="009006E3">
        <w:rPr>
          <w:sz w:val="28"/>
          <w:szCs w:val="28"/>
          <w:lang w:val="kk-KZ"/>
        </w:rPr>
        <w:t xml:space="preserve">3. </w:t>
      </w:r>
      <w:r w:rsidRPr="00143A10">
        <w:rPr>
          <w:i/>
          <w:iCs/>
          <w:sz w:val="28"/>
          <w:szCs w:val="28"/>
          <w:lang w:val="kk-KZ"/>
        </w:rPr>
        <w:t>Әдістемелік қолдау:</w:t>
      </w:r>
      <w:r w:rsidRPr="009006E3">
        <w:rPr>
          <w:sz w:val="28"/>
          <w:szCs w:val="28"/>
          <w:lang w:val="kk-KZ"/>
        </w:rPr>
        <w:t xml:space="preserve"> </w:t>
      </w:r>
      <w:r>
        <w:rPr>
          <w:sz w:val="28"/>
          <w:szCs w:val="28"/>
          <w:lang w:val="kk-KZ"/>
        </w:rPr>
        <w:t>оқытушы</w:t>
      </w:r>
      <w:r w:rsidRPr="009006E3">
        <w:rPr>
          <w:sz w:val="28"/>
          <w:szCs w:val="28"/>
          <w:lang w:val="kk-KZ"/>
        </w:rPr>
        <w:t xml:space="preserve"> студенттерге тапсырмаларды орындау бойынша нақты нұсқаулар мен әдістемелік ұсыныстар беруі керек. Туындаған мәселелер бойынша көмек пен кеңес беру де маңызды.</w:t>
      </w:r>
    </w:p>
    <w:p w:rsidR="009006E3" w:rsidRPr="009006E3" w:rsidRDefault="009006E3" w:rsidP="009006E3">
      <w:pPr>
        <w:ind w:firstLine="708"/>
        <w:jc w:val="both"/>
        <w:rPr>
          <w:sz w:val="28"/>
          <w:szCs w:val="28"/>
          <w:lang w:val="kk-KZ"/>
        </w:rPr>
      </w:pPr>
      <w:r w:rsidRPr="009006E3">
        <w:rPr>
          <w:sz w:val="28"/>
          <w:szCs w:val="28"/>
          <w:lang w:val="kk-KZ"/>
        </w:rPr>
        <w:t xml:space="preserve">4. </w:t>
      </w:r>
      <w:r w:rsidRPr="00143A10">
        <w:rPr>
          <w:i/>
          <w:iCs/>
          <w:sz w:val="28"/>
          <w:szCs w:val="28"/>
          <w:lang w:val="kk-KZ"/>
        </w:rPr>
        <w:t>Оқытуды даралау:</w:t>
      </w:r>
      <w:r w:rsidRPr="009006E3">
        <w:rPr>
          <w:sz w:val="28"/>
          <w:szCs w:val="28"/>
          <w:lang w:val="kk-KZ"/>
        </w:rPr>
        <w:t xml:space="preserve"> студенттердің білім деңгейлері мен қабілеттерінің әртүрлілігін ескере отырып, жеке тапсырмалар мен өзіндік жұмыс тәсілдерін ұсыну маңызды.</w:t>
      </w:r>
    </w:p>
    <w:p w:rsidR="009006E3" w:rsidRPr="009006E3" w:rsidRDefault="009006E3" w:rsidP="00EB01B8">
      <w:pPr>
        <w:ind w:firstLine="708"/>
        <w:jc w:val="both"/>
        <w:rPr>
          <w:sz w:val="28"/>
          <w:szCs w:val="28"/>
          <w:lang w:val="kk-KZ"/>
        </w:rPr>
      </w:pPr>
      <w:r w:rsidRPr="009006E3">
        <w:rPr>
          <w:sz w:val="28"/>
          <w:szCs w:val="28"/>
          <w:lang w:val="kk-KZ"/>
        </w:rPr>
        <w:t xml:space="preserve">5. </w:t>
      </w:r>
      <w:r w:rsidR="00143A10" w:rsidRPr="00143A10">
        <w:rPr>
          <w:i/>
          <w:iCs/>
          <w:sz w:val="28"/>
          <w:szCs w:val="28"/>
          <w:lang w:val="kk-KZ"/>
        </w:rPr>
        <w:t>Б</w:t>
      </w:r>
      <w:r w:rsidRPr="00143A10">
        <w:rPr>
          <w:i/>
          <w:iCs/>
          <w:sz w:val="28"/>
          <w:szCs w:val="28"/>
          <w:lang w:val="kk-KZ"/>
        </w:rPr>
        <w:t>ағалау</w:t>
      </w:r>
      <w:r w:rsidRPr="00143A10">
        <w:rPr>
          <w:sz w:val="28"/>
          <w:szCs w:val="28"/>
          <w:lang w:val="kk-KZ"/>
        </w:rPr>
        <w:t>:</w:t>
      </w:r>
      <w:r w:rsidRPr="009006E3">
        <w:rPr>
          <w:sz w:val="28"/>
          <w:szCs w:val="28"/>
          <w:lang w:val="kk-KZ"/>
        </w:rPr>
        <w:t xml:space="preserve"> студенттерге өздерінің күшті және әлсіз жақтарын түсіну үшін, сондай-ақ өз жұмысында не жақсартуға болатынын түсіну үшін жұмыс нәтижелері бойынша кері байланыс қажет. </w:t>
      </w:r>
      <w:r w:rsidR="00EB01B8">
        <w:rPr>
          <w:sz w:val="28"/>
          <w:szCs w:val="28"/>
          <w:lang w:val="kk-KZ"/>
        </w:rPr>
        <w:t>Оқытушы</w:t>
      </w:r>
      <w:r w:rsidRPr="009006E3">
        <w:rPr>
          <w:sz w:val="28"/>
          <w:szCs w:val="28"/>
          <w:lang w:val="kk-KZ"/>
        </w:rPr>
        <w:t xml:space="preserve"> үнемі </w:t>
      </w:r>
      <w:proofErr w:type="spellStart"/>
      <w:r w:rsidRPr="009006E3">
        <w:rPr>
          <w:sz w:val="28"/>
          <w:szCs w:val="28"/>
          <w:lang w:val="kk-KZ"/>
        </w:rPr>
        <w:t>формативті</w:t>
      </w:r>
      <w:proofErr w:type="spellEnd"/>
      <w:r w:rsidRPr="009006E3">
        <w:rPr>
          <w:sz w:val="28"/>
          <w:szCs w:val="28"/>
          <w:lang w:val="kk-KZ"/>
        </w:rPr>
        <w:t xml:space="preserve"> бағалау мен сындарлы түсініктемелер беруі керек.</w:t>
      </w:r>
    </w:p>
    <w:p w:rsidR="009006E3" w:rsidRPr="009006E3" w:rsidRDefault="009006E3" w:rsidP="00EB01B8">
      <w:pPr>
        <w:ind w:firstLine="708"/>
        <w:jc w:val="both"/>
        <w:rPr>
          <w:sz w:val="28"/>
          <w:szCs w:val="28"/>
          <w:lang w:val="kk-KZ"/>
        </w:rPr>
      </w:pPr>
      <w:r w:rsidRPr="009006E3">
        <w:rPr>
          <w:sz w:val="28"/>
          <w:szCs w:val="28"/>
          <w:lang w:val="kk-KZ"/>
        </w:rPr>
        <w:t xml:space="preserve">6. </w:t>
      </w:r>
      <w:r w:rsidRPr="00143A10">
        <w:rPr>
          <w:i/>
          <w:iCs/>
          <w:sz w:val="28"/>
          <w:szCs w:val="28"/>
          <w:lang w:val="kk-KZ"/>
        </w:rPr>
        <w:t>Ынталандыру және көтермелеу:</w:t>
      </w:r>
      <w:r w:rsidRPr="009006E3">
        <w:rPr>
          <w:sz w:val="28"/>
          <w:szCs w:val="28"/>
          <w:lang w:val="kk-KZ"/>
        </w:rPr>
        <w:t xml:space="preserve"> мадақтау, марапаттау немесе қосымша ұпайлар сияқты әртүрлі марапаттау нысандарын пайдалана отырып, студенттерді сәтті өз бетінше жұмыс істегені үшін ынталандыру маңызды.</w:t>
      </w:r>
    </w:p>
    <w:p w:rsidR="009006E3" w:rsidRPr="009006E3" w:rsidRDefault="009006E3" w:rsidP="00EB01B8">
      <w:pPr>
        <w:ind w:firstLine="708"/>
        <w:jc w:val="both"/>
        <w:rPr>
          <w:sz w:val="28"/>
          <w:szCs w:val="28"/>
          <w:lang w:val="kk-KZ"/>
        </w:rPr>
      </w:pPr>
      <w:r w:rsidRPr="009006E3">
        <w:rPr>
          <w:sz w:val="28"/>
          <w:szCs w:val="28"/>
          <w:lang w:val="kk-KZ"/>
        </w:rPr>
        <w:t xml:space="preserve">7. </w:t>
      </w:r>
      <w:r w:rsidRPr="00143A10">
        <w:rPr>
          <w:i/>
          <w:iCs/>
          <w:sz w:val="28"/>
          <w:szCs w:val="28"/>
          <w:lang w:val="kk-KZ"/>
        </w:rPr>
        <w:t>Қолайлы жағдай жасау:</w:t>
      </w:r>
      <w:r w:rsidRPr="009006E3">
        <w:rPr>
          <w:sz w:val="28"/>
          <w:szCs w:val="28"/>
          <w:lang w:val="kk-KZ"/>
        </w:rPr>
        <w:t xml:space="preserve"> оқу ортасы өз бетінше жұмыс істеуге ықпал етуі керек. Бұған ыңғайлы және тыныш жұмыс орны, техникалық құралдарға (компьютерлер, </w:t>
      </w:r>
      <w:r w:rsidR="00EB01B8">
        <w:rPr>
          <w:sz w:val="28"/>
          <w:szCs w:val="28"/>
          <w:lang w:val="kk-KZ"/>
        </w:rPr>
        <w:t>и</w:t>
      </w:r>
      <w:r w:rsidRPr="009006E3">
        <w:rPr>
          <w:sz w:val="28"/>
          <w:szCs w:val="28"/>
          <w:lang w:val="kk-KZ"/>
        </w:rPr>
        <w:t>нтернет және т.б.) қол жетімділік және алаңдаушылықтың болмауы кіреді.</w:t>
      </w:r>
    </w:p>
    <w:p w:rsidR="00143A10" w:rsidRDefault="009006E3" w:rsidP="00F530DB">
      <w:pPr>
        <w:ind w:firstLine="708"/>
        <w:jc w:val="both"/>
        <w:rPr>
          <w:sz w:val="28"/>
          <w:szCs w:val="28"/>
          <w:lang w:val="kk-KZ"/>
        </w:rPr>
      </w:pPr>
      <w:r w:rsidRPr="009006E3">
        <w:rPr>
          <w:sz w:val="28"/>
          <w:szCs w:val="28"/>
          <w:lang w:val="kk-KZ"/>
        </w:rPr>
        <w:t xml:space="preserve">Студенттердің өзіндік жұмысына ықпал ететін педагогикалық </w:t>
      </w:r>
      <w:r w:rsidR="00EB01B8">
        <w:rPr>
          <w:sz w:val="28"/>
          <w:szCs w:val="28"/>
          <w:lang w:val="kk-KZ"/>
        </w:rPr>
        <w:t>шарттар</w:t>
      </w:r>
      <w:r w:rsidRPr="009006E3">
        <w:rPr>
          <w:sz w:val="28"/>
          <w:szCs w:val="28"/>
          <w:lang w:val="kk-KZ"/>
        </w:rPr>
        <w:t xml:space="preserve"> олардың табысты оқуы мен дамуын қамтамасыз ету үшін мұқият ойластырылып, ұйымдастырылуы керек.</w:t>
      </w:r>
    </w:p>
    <w:p w:rsidR="00143A10" w:rsidRDefault="00143A10" w:rsidP="00143A10">
      <w:pPr>
        <w:ind w:firstLine="708"/>
        <w:jc w:val="both"/>
        <w:rPr>
          <w:sz w:val="28"/>
          <w:szCs w:val="28"/>
          <w:lang w:val="kk-KZ"/>
        </w:rPr>
      </w:pPr>
      <w:r w:rsidRPr="00143A10">
        <w:rPr>
          <w:sz w:val="28"/>
          <w:szCs w:val="28"/>
          <w:lang w:val="kk-KZ"/>
        </w:rPr>
        <w:t xml:space="preserve">Студенттердің тиімді өзіндік жұмысын қамтамасыз етуде педагогикалық </w:t>
      </w:r>
      <w:r>
        <w:rPr>
          <w:sz w:val="28"/>
          <w:szCs w:val="28"/>
          <w:lang w:val="kk-KZ"/>
        </w:rPr>
        <w:t>шарттар</w:t>
      </w:r>
      <w:r w:rsidRPr="00143A10">
        <w:rPr>
          <w:sz w:val="28"/>
          <w:szCs w:val="28"/>
          <w:lang w:val="kk-KZ"/>
        </w:rPr>
        <w:t xml:space="preserve"> шешуші рөл атқарады. Бұл шарттар нақты мақсат қою мен </w:t>
      </w:r>
      <w:proofErr w:type="spellStart"/>
      <w:r w:rsidRPr="00143A10">
        <w:rPr>
          <w:sz w:val="28"/>
          <w:szCs w:val="28"/>
          <w:lang w:val="kk-KZ"/>
        </w:rPr>
        <w:t>мотивацияны</w:t>
      </w:r>
      <w:proofErr w:type="spellEnd"/>
      <w:r w:rsidRPr="00143A10">
        <w:rPr>
          <w:sz w:val="28"/>
          <w:szCs w:val="28"/>
          <w:lang w:val="kk-KZ"/>
        </w:rPr>
        <w:t xml:space="preserve">, қажетті ресурстардың </w:t>
      </w:r>
      <w:proofErr w:type="spellStart"/>
      <w:r w:rsidRPr="00143A10">
        <w:rPr>
          <w:sz w:val="28"/>
          <w:szCs w:val="28"/>
          <w:lang w:val="kk-KZ"/>
        </w:rPr>
        <w:t>қолжетімділігін</w:t>
      </w:r>
      <w:proofErr w:type="spellEnd"/>
      <w:r w:rsidRPr="00143A10">
        <w:rPr>
          <w:sz w:val="28"/>
          <w:szCs w:val="28"/>
          <w:lang w:val="kk-KZ"/>
        </w:rPr>
        <w:t xml:space="preserve">, әдістемелік қолдауды және оқытуды дараландыруды қамтиды. Студенттерді белсенді жұмыс пен дамуға ынталандыратын </w:t>
      </w:r>
      <w:proofErr w:type="spellStart"/>
      <w:r w:rsidRPr="00143A10">
        <w:rPr>
          <w:sz w:val="28"/>
          <w:szCs w:val="28"/>
          <w:lang w:val="kk-KZ"/>
        </w:rPr>
        <w:t>формативті</w:t>
      </w:r>
      <w:proofErr w:type="spellEnd"/>
      <w:r w:rsidRPr="00143A10">
        <w:rPr>
          <w:sz w:val="28"/>
          <w:szCs w:val="28"/>
          <w:lang w:val="kk-KZ"/>
        </w:rPr>
        <w:t xml:space="preserve"> бағалау және ынталандыру жүйесі де маңызды аспект болып табылады. Сондай-ақ, ыңғайлы жағдайлар мен алаңдаушылықтың болмауын қамтамасыз ете отырып, өз бетінше жұмыс істеу үшін қолайлы жағдай жасау қажет. Осы шарттардың үйлесімінде ғана студенттердің табысты дамуына және білім беру мақсаттарына қол жеткізуге кепілдік беруге болады. Мұндай жағдайларды құру және қолдау бағытындағы педагогикалық күш-жігер </w:t>
      </w:r>
      <w:r w:rsidRPr="00143A10">
        <w:rPr>
          <w:sz w:val="28"/>
          <w:szCs w:val="28"/>
          <w:lang w:val="kk-KZ"/>
        </w:rPr>
        <w:lastRenderedPageBreak/>
        <w:t>академиялық прогреске ғана емес, сонымен қатар өмірдің әртүрлі салаларында тиімді әрекет ете алатын Тәуелсіз, жауапты және уәжді тұлғалардың қалыптасуына ықпал етеді.</w:t>
      </w:r>
    </w:p>
    <w:p w:rsidR="009006E3" w:rsidRDefault="009006E3" w:rsidP="000A209D">
      <w:pPr>
        <w:ind w:firstLine="708"/>
        <w:jc w:val="both"/>
        <w:rPr>
          <w:sz w:val="28"/>
          <w:szCs w:val="28"/>
          <w:lang w:val="kk-KZ"/>
        </w:rPr>
      </w:pPr>
    </w:p>
    <w:p w:rsidR="000A209D" w:rsidRDefault="000A209D" w:rsidP="000A209D">
      <w:pPr>
        <w:jc w:val="both"/>
        <w:rPr>
          <w:b/>
          <w:bCs/>
          <w:sz w:val="28"/>
          <w:szCs w:val="28"/>
          <w:highlight w:val="lightGray"/>
          <w:lang w:val="kk-KZ"/>
        </w:rPr>
      </w:pPr>
    </w:p>
    <w:p w:rsidR="000A209D" w:rsidRDefault="000A209D" w:rsidP="000A209D">
      <w:pPr>
        <w:jc w:val="both"/>
        <w:rPr>
          <w:b/>
          <w:bCs/>
          <w:sz w:val="28"/>
          <w:szCs w:val="28"/>
          <w:lang w:val="kk-KZ"/>
        </w:rPr>
      </w:pPr>
      <w:r w:rsidRPr="003A7C1D">
        <w:rPr>
          <w:b/>
          <w:bCs/>
          <w:sz w:val="28"/>
          <w:szCs w:val="28"/>
          <w:lang w:val="kk-KZ"/>
        </w:rPr>
        <w:t>2.2 Математикалық пәндер бойынша ұйымдастырылатын өзіндік жұмыстың  компоненттерін бағалаудың критерийлері</w:t>
      </w:r>
      <w:r w:rsidRPr="002F0DDC">
        <w:rPr>
          <w:b/>
          <w:bCs/>
          <w:sz w:val="28"/>
          <w:szCs w:val="28"/>
          <w:lang w:val="kk-KZ"/>
        </w:rPr>
        <w:t xml:space="preserve"> </w:t>
      </w:r>
    </w:p>
    <w:p w:rsidR="000A209D" w:rsidRPr="00A727AA" w:rsidRDefault="000A209D" w:rsidP="000A209D">
      <w:pPr>
        <w:jc w:val="both"/>
        <w:rPr>
          <w:b/>
          <w:bCs/>
          <w:sz w:val="28"/>
          <w:szCs w:val="28"/>
          <w:lang w:val="kk-KZ"/>
        </w:rPr>
      </w:pPr>
    </w:p>
    <w:p w:rsidR="000A209D" w:rsidRPr="00CE017F" w:rsidRDefault="004B0378" w:rsidP="000A209D">
      <w:pPr>
        <w:ind w:firstLine="708"/>
        <w:jc w:val="both"/>
        <w:rPr>
          <w:sz w:val="28"/>
          <w:szCs w:val="28"/>
          <w:lang w:val="kk-KZ"/>
        </w:rPr>
      </w:pPr>
      <w:proofErr w:type="spellStart"/>
      <w:r>
        <w:rPr>
          <w:sz w:val="28"/>
          <w:szCs w:val="28"/>
          <w:lang w:val="kk-KZ"/>
        </w:rPr>
        <w:t>З</w:t>
      </w:r>
      <w:r w:rsidR="000A209D" w:rsidRPr="006F58FE">
        <w:rPr>
          <w:sz w:val="28"/>
          <w:szCs w:val="28"/>
          <w:lang w:val="kk-KZ"/>
        </w:rPr>
        <w:t>ерттеуімізде</w:t>
      </w:r>
      <w:r w:rsidR="00EA0275">
        <w:rPr>
          <w:sz w:val="28"/>
          <w:szCs w:val="28"/>
          <w:lang w:val="kk-KZ"/>
        </w:rPr>
        <w:t>гі</w:t>
      </w:r>
      <w:proofErr w:type="spellEnd"/>
      <w:r w:rsidR="000A209D" w:rsidRPr="006F58FE">
        <w:rPr>
          <w:sz w:val="28"/>
          <w:szCs w:val="28"/>
          <w:lang w:val="kk-KZ"/>
        </w:rPr>
        <w:t xml:space="preserve"> ЖОО-</w:t>
      </w:r>
      <w:proofErr w:type="spellStart"/>
      <w:r>
        <w:rPr>
          <w:sz w:val="28"/>
          <w:szCs w:val="28"/>
          <w:lang w:val="kk-KZ"/>
        </w:rPr>
        <w:t>ғы</w:t>
      </w:r>
      <w:proofErr w:type="spellEnd"/>
      <w:r w:rsidR="000A209D" w:rsidRPr="006F58FE">
        <w:rPr>
          <w:sz w:val="28"/>
          <w:szCs w:val="28"/>
          <w:lang w:val="kk-KZ"/>
        </w:rPr>
        <w:t xml:space="preserve"> </w:t>
      </w:r>
      <w:r w:rsidRPr="006F58FE">
        <w:rPr>
          <w:sz w:val="28"/>
          <w:szCs w:val="28"/>
          <w:lang w:val="kk-KZ"/>
        </w:rPr>
        <w:t>оқ</w:t>
      </w:r>
      <w:r w:rsidR="004B7F81">
        <w:rPr>
          <w:sz w:val="28"/>
          <w:szCs w:val="28"/>
          <w:lang w:val="kk-KZ"/>
        </w:rPr>
        <w:t>ыту</w:t>
      </w:r>
      <w:r w:rsidRPr="006F58FE">
        <w:rPr>
          <w:sz w:val="28"/>
          <w:szCs w:val="28"/>
          <w:lang w:val="kk-KZ"/>
        </w:rPr>
        <w:t xml:space="preserve"> процесінде </w:t>
      </w:r>
      <w:r w:rsidR="000A209D" w:rsidRPr="006F58FE">
        <w:rPr>
          <w:sz w:val="28"/>
          <w:szCs w:val="28"/>
          <w:lang w:val="kk-KZ"/>
        </w:rPr>
        <w:t>студенттердің өзіндік жұмысын ұйымдастыру</w:t>
      </w:r>
      <w:r w:rsidR="00EA0275">
        <w:rPr>
          <w:sz w:val="28"/>
          <w:szCs w:val="28"/>
          <w:lang w:val="kk-KZ"/>
        </w:rPr>
        <w:t>ға</w:t>
      </w:r>
      <w:r w:rsidR="004B7F81">
        <w:rPr>
          <w:sz w:val="28"/>
          <w:szCs w:val="28"/>
          <w:lang w:val="kk-KZ"/>
        </w:rPr>
        <w:t xml:space="preserve"> </w:t>
      </w:r>
      <w:r w:rsidR="00EA0275">
        <w:rPr>
          <w:sz w:val="28"/>
          <w:szCs w:val="28"/>
          <w:lang w:val="kk-KZ"/>
        </w:rPr>
        <w:t>тоқталайық</w:t>
      </w:r>
      <w:r w:rsidR="000A209D" w:rsidRPr="006F58FE">
        <w:rPr>
          <w:sz w:val="28"/>
          <w:szCs w:val="28"/>
          <w:lang w:val="kk-KZ"/>
        </w:rPr>
        <w:t xml:space="preserve">. </w:t>
      </w:r>
      <w:r w:rsidR="00EA0275">
        <w:rPr>
          <w:sz w:val="28"/>
          <w:szCs w:val="28"/>
          <w:lang w:val="kk-KZ"/>
        </w:rPr>
        <w:t>Алдымен м</w:t>
      </w:r>
      <w:r w:rsidR="000A209D" w:rsidRPr="006F58FE">
        <w:rPr>
          <w:sz w:val="28"/>
          <w:szCs w:val="28"/>
          <w:lang w:val="kk-KZ"/>
        </w:rPr>
        <w:t xml:space="preserve">әселені өз бетінше </w:t>
      </w:r>
      <w:r w:rsidR="004B7F81">
        <w:rPr>
          <w:sz w:val="28"/>
          <w:szCs w:val="28"/>
          <w:lang w:val="kk-KZ"/>
        </w:rPr>
        <w:t>«</w:t>
      </w:r>
      <w:r w:rsidR="000A209D" w:rsidRPr="006F58FE">
        <w:rPr>
          <w:sz w:val="28"/>
          <w:szCs w:val="28"/>
          <w:lang w:val="kk-KZ"/>
        </w:rPr>
        <w:t>көру</w:t>
      </w:r>
      <w:r w:rsidR="004B7F81">
        <w:rPr>
          <w:sz w:val="28"/>
          <w:szCs w:val="28"/>
          <w:lang w:val="kk-KZ"/>
        </w:rPr>
        <w:t>»</w:t>
      </w:r>
      <w:r w:rsidR="000A209D" w:rsidRPr="006F58FE">
        <w:rPr>
          <w:sz w:val="28"/>
          <w:szCs w:val="28"/>
          <w:lang w:val="kk-KZ"/>
        </w:rPr>
        <w:t xml:space="preserve">, оны оңтайлы шешу жолдарын табу үшін </w:t>
      </w:r>
      <w:r w:rsidR="004B7F81">
        <w:rPr>
          <w:sz w:val="28"/>
          <w:szCs w:val="28"/>
          <w:lang w:val="kk-KZ"/>
        </w:rPr>
        <w:t>студенттерге</w:t>
      </w:r>
      <w:r w:rsidR="000A209D" w:rsidRPr="006F58FE">
        <w:rPr>
          <w:sz w:val="28"/>
          <w:szCs w:val="28"/>
          <w:lang w:val="kk-KZ"/>
        </w:rPr>
        <w:t xml:space="preserve"> қандай білім қажет екеніне назар аудар</w:t>
      </w:r>
      <w:r w:rsidR="000A209D">
        <w:rPr>
          <w:sz w:val="28"/>
          <w:szCs w:val="28"/>
          <w:lang w:val="kk-KZ"/>
        </w:rPr>
        <w:t>ыл</w:t>
      </w:r>
      <w:r w:rsidR="000A209D" w:rsidRPr="006F58FE">
        <w:rPr>
          <w:sz w:val="28"/>
          <w:szCs w:val="28"/>
          <w:lang w:val="kk-KZ"/>
        </w:rPr>
        <w:t xml:space="preserve">ды. Алайда, </w:t>
      </w:r>
      <w:r w:rsidR="004B7F81">
        <w:rPr>
          <w:sz w:val="28"/>
          <w:szCs w:val="28"/>
          <w:lang w:val="kk-KZ"/>
        </w:rPr>
        <w:t>болашақ</w:t>
      </w:r>
      <w:r w:rsidR="000A209D" w:rsidRPr="006F58FE">
        <w:rPr>
          <w:sz w:val="28"/>
          <w:szCs w:val="28"/>
          <w:lang w:val="kk-KZ"/>
        </w:rPr>
        <w:t xml:space="preserve"> мамандардың кәсіби бейімделу барысында кездесетін қиындықтары</w:t>
      </w:r>
      <w:r w:rsidR="00EA0275">
        <w:rPr>
          <w:sz w:val="28"/>
          <w:szCs w:val="28"/>
          <w:lang w:val="kk-KZ"/>
        </w:rPr>
        <w:t>,</w:t>
      </w:r>
      <w:r w:rsidR="000A209D" w:rsidRPr="006F58FE">
        <w:rPr>
          <w:sz w:val="28"/>
          <w:szCs w:val="28"/>
          <w:lang w:val="kk-KZ"/>
        </w:rPr>
        <w:t xml:space="preserve"> олардың көпшілігінде нақты мәселелерді шешу процесінде білімді қолдану туралы жалпыланған идеялардың төмен деңгейін көрсетеді.</w:t>
      </w:r>
    </w:p>
    <w:p w:rsidR="00C33103" w:rsidRDefault="000A209D" w:rsidP="000A209D">
      <w:pPr>
        <w:ind w:firstLine="708"/>
        <w:jc w:val="both"/>
        <w:rPr>
          <w:sz w:val="28"/>
          <w:szCs w:val="28"/>
          <w:lang w:val="kk-KZ"/>
        </w:rPr>
      </w:pPr>
      <w:r w:rsidRPr="00C41263">
        <w:rPr>
          <w:sz w:val="28"/>
          <w:szCs w:val="28"/>
          <w:lang w:val="kk-KZ"/>
        </w:rPr>
        <w:t>Негізгі себептердің бірін біз студенттердің нақты ғылымдардың негіздерін ғана үйренетіндігінен көреміз, сонымен бірге теориялық білім, мысалы, математика, практикадан бөлек, тез ұмытылады. Бұл жағдай жоғары оқу орындары студенттерінің дүниетанымын қалыптастыруға теріс әсер ететіні сөзсіз,</w:t>
      </w:r>
      <w:r>
        <w:rPr>
          <w:sz w:val="28"/>
          <w:szCs w:val="28"/>
          <w:lang w:val="kk-KZ"/>
        </w:rPr>
        <w:t xml:space="preserve"> </w:t>
      </w:r>
      <w:r w:rsidRPr="00C41263">
        <w:rPr>
          <w:sz w:val="28"/>
          <w:szCs w:val="28"/>
          <w:lang w:val="kk-KZ"/>
        </w:rPr>
        <w:t>олардың кәсіби өсуіне кедергі келтіреді. Білімнің оларды қолданудың белгілі бір жағдайларына сәйкестігі, кәсіби мәселелерді шешудің әдіснамасы туралы жалпыланған идеяларды қалыптастыру тек арнайы емес, барлық оқу пәндерінің мазмұнын қамтуы және кезең-кезеңімен жүзеге асырылуы керек деп санаймыз.</w:t>
      </w:r>
      <w:r w:rsidR="00C33103">
        <w:rPr>
          <w:sz w:val="28"/>
          <w:szCs w:val="28"/>
          <w:lang w:val="kk-KZ"/>
        </w:rPr>
        <w:t xml:space="preserve"> </w:t>
      </w:r>
      <w:r w:rsidRPr="00C41263">
        <w:rPr>
          <w:sz w:val="28"/>
          <w:szCs w:val="28"/>
          <w:lang w:val="kk-KZ"/>
        </w:rPr>
        <w:t>Нақты пәндер мен қолданбалы ғылымдарды оқытуды бірінші курст</w:t>
      </w:r>
      <w:r w:rsidR="004B7F81">
        <w:rPr>
          <w:sz w:val="28"/>
          <w:szCs w:val="28"/>
          <w:lang w:val="kk-KZ"/>
        </w:rPr>
        <w:t>ан</w:t>
      </w:r>
      <w:r w:rsidRPr="00C41263">
        <w:rPr>
          <w:sz w:val="28"/>
          <w:szCs w:val="28"/>
          <w:lang w:val="kk-KZ"/>
        </w:rPr>
        <w:t xml:space="preserve"> бастау керек. Бұл оқытудан білімге көшуге мүмкіндік береді, оның мақсаты білімді игеру ғана емес, сонымен бірге, дүниетанымды қалыптастыру, болашақ мамандардың шығармашылық қабілеттері мен кәсіби іс-әрекетте және өмірде білімді өз бетінше алу және қолдану дағдыларын дамыту. Ол үшін жеке тұлғаның шығармашылық әлеуетін ашуға жағдай жасайтын оқытудың басым нысандарын, әдістерін, құралдары мен сапа өлшемдерін анықтау қажет</w:t>
      </w:r>
      <w:r w:rsidR="00C33103">
        <w:rPr>
          <w:sz w:val="28"/>
          <w:szCs w:val="28"/>
          <w:lang w:val="kk-KZ"/>
        </w:rPr>
        <w:t>.</w:t>
      </w:r>
    </w:p>
    <w:p w:rsidR="00C33103" w:rsidRDefault="000A209D" w:rsidP="000A209D">
      <w:pPr>
        <w:ind w:firstLine="708"/>
        <w:jc w:val="both"/>
        <w:rPr>
          <w:sz w:val="28"/>
          <w:szCs w:val="28"/>
          <w:lang w:val="kk-KZ"/>
        </w:rPr>
      </w:pPr>
      <w:r w:rsidRPr="00C41263">
        <w:rPr>
          <w:sz w:val="28"/>
          <w:szCs w:val="28"/>
          <w:lang w:val="kk-KZ"/>
        </w:rPr>
        <w:t>Жоғарыда айтылғандай, студенттердің өзіндік жұмысын ұйымдастырудағы тәсіл өзін-өзі тәрбиелеу, дамыту және көрсету мүмкіндігін қамтамасыз ететін жағдайлар жаса</w:t>
      </w:r>
      <w:r w:rsidR="00C33103">
        <w:rPr>
          <w:sz w:val="28"/>
          <w:szCs w:val="28"/>
          <w:lang w:val="kk-KZ"/>
        </w:rPr>
        <w:t>лынады</w:t>
      </w:r>
      <w:r w:rsidRPr="00C41263">
        <w:rPr>
          <w:sz w:val="28"/>
          <w:szCs w:val="28"/>
          <w:lang w:val="kk-KZ"/>
        </w:rPr>
        <w:t xml:space="preserve">. Осыған сүйене отырып, біз </w:t>
      </w:r>
      <w:r w:rsidR="000D3D79">
        <w:rPr>
          <w:sz w:val="28"/>
          <w:szCs w:val="28"/>
          <w:lang w:val="kk-KZ"/>
        </w:rPr>
        <w:t>өзіндік</w:t>
      </w:r>
      <w:r w:rsidRPr="00C41263">
        <w:rPr>
          <w:sz w:val="28"/>
          <w:szCs w:val="28"/>
          <w:lang w:val="kk-KZ"/>
        </w:rPr>
        <w:t xml:space="preserve"> жұмысты танымдық іс-әрекеттің ерекше түрі ретінде</w:t>
      </w:r>
      <w:r w:rsidR="00C33103">
        <w:rPr>
          <w:sz w:val="28"/>
          <w:szCs w:val="28"/>
          <w:lang w:val="kk-KZ"/>
        </w:rPr>
        <w:t xml:space="preserve"> санаймыз. </w:t>
      </w:r>
    </w:p>
    <w:p w:rsidR="0041785A" w:rsidRDefault="0086611E" w:rsidP="000A209D">
      <w:pPr>
        <w:ind w:firstLine="708"/>
        <w:jc w:val="both"/>
        <w:rPr>
          <w:sz w:val="28"/>
          <w:szCs w:val="28"/>
          <w:lang w:val="kk-KZ"/>
        </w:rPr>
      </w:pPr>
      <w:r>
        <w:rPr>
          <w:sz w:val="28"/>
          <w:szCs w:val="28"/>
          <w:lang w:val="kk-KZ"/>
        </w:rPr>
        <w:t>Өзіндік жұмысты келесі</w:t>
      </w:r>
      <w:r w:rsidR="000A209D" w:rsidRPr="00C41263">
        <w:rPr>
          <w:sz w:val="28"/>
          <w:szCs w:val="28"/>
          <w:lang w:val="kk-KZ"/>
        </w:rPr>
        <w:t xml:space="preserve"> компоненттер </w:t>
      </w:r>
      <w:r w:rsidR="00C41E86">
        <w:rPr>
          <w:sz w:val="28"/>
          <w:szCs w:val="28"/>
          <w:lang w:val="kk-KZ"/>
        </w:rPr>
        <w:t>құрайды, олар 1</w:t>
      </w:r>
      <w:r w:rsidR="0041785A">
        <w:rPr>
          <w:sz w:val="28"/>
          <w:szCs w:val="28"/>
          <w:lang w:val="kk-KZ"/>
        </w:rPr>
        <w:t>6</w:t>
      </w:r>
      <w:r w:rsidR="00C41E86">
        <w:rPr>
          <w:sz w:val="28"/>
          <w:szCs w:val="28"/>
          <w:lang w:val="kk-KZ"/>
        </w:rPr>
        <w:t xml:space="preserve">-суретте </w:t>
      </w:r>
      <w:r w:rsidR="0041785A">
        <w:rPr>
          <w:sz w:val="28"/>
          <w:szCs w:val="28"/>
          <w:lang w:val="kk-KZ"/>
        </w:rPr>
        <w:t>көрсетілген.</w:t>
      </w:r>
    </w:p>
    <w:p w:rsidR="0086611E" w:rsidRDefault="000A209D" w:rsidP="000A209D">
      <w:pPr>
        <w:ind w:firstLine="708"/>
        <w:jc w:val="both"/>
        <w:rPr>
          <w:sz w:val="28"/>
          <w:szCs w:val="28"/>
          <w:lang w:val="kk-KZ"/>
        </w:rPr>
      </w:pPr>
      <w:r w:rsidRPr="00C41263">
        <w:rPr>
          <w:sz w:val="28"/>
          <w:szCs w:val="28"/>
          <w:lang w:val="kk-KZ"/>
        </w:rPr>
        <w:lastRenderedPageBreak/>
        <w:t xml:space="preserve"> </w:t>
      </w:r>
      <w:r w:rsidR="00C41E86">
        <w:rPr>
          <w:sz w:val="28"/>
          <w:szCs w:val="28"/>
          <w:lang w:val="kk-KZ"/>
        </w:rPr>
        <w:t xml:space="preserve"> </w:t>
      </w:r>
      <w:r w:rsidR="0086611E">
        <w:rPr>
          <w:noProof/>
          <w:sz w:val="28"/>
          <w:szCs w:val="28"/>
          <w:lang w:val="kk-KZ"/>
          <w14:ligatures w14:val="standardContextual"/>
        </w:rPr>
        <w:drawing>
          <wp:inline distT="0" distB="0" distL="0" distR="0" wp14:anchorId="3BD2A2AA" wp14:editId="1AB71B8B">
            <wp:extent cx="4168206" cy="2128082"/>
            <wp:effectExtent l="0" t="0" r="0" b="18415"/>
            <wp:docPr id="1663984198"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41785A" w:rsidRDefault="0041785A" w:rsidP="000A209D">
      <w:pPr>
        <w:ind w:firstLine="708"/>
        <w:jc w:val="both"/>
        <w:rPr>
          <w:sz w:val="28"/>
          <w:szCs w:val="28"/>
          <w:lang w:val="kk-KZ"/>
        </w:rPr>
      </w:pPr>
    </w:p>
    <w:p w:rsidR="0041785A" w:rsidRDefault="0041785A" w:rsidP="000A209D">
      <w:pPr>
        <w:ind w:firstLine="708"/>
        <w:jc w:val="both"/>
        <w:rPr>
          <w:sz w:val="28"/>
          <w:szCs w:val="28"/>
          <w:lang w:val="kk-KZ"/>
        </w:rPr>
      </w:pPr>
      <w:r>
        <w:rPr>
          <w:sz w:val="28"/>
          <w:szCs w:val="28"/>
          <w:lang w:val="kk-KZ"/>
        </w:rPr>
        <w:t>Сурет-16 Өзіндік жұмыс компоненттері</w:t>
      </w:r>
    </w:p>
    <w:p w:rsidR="0041785A" w:rsidRDefault="0041785A" w:rsidP="000A209D">
      <w:pPr>
        <w:ind w:firstLine="708"/>
        <w:jc w:val="both"/>
        <w:rPr>
          <w:sz w:val="28"/>
          <w:szCs w:val="28"/>
          <w:lang w:val="kk-KZ"/>
        </w:rPr>
      </w:pPr>
    </w:p>
    <w:p w:rsidR="00C41E86" w:rsidRDefault="00C41E86" w:rsidP="0041785A">
      <w:pPr>
        <w:ind w:firstLine="708"/>
        <w:jc w:val="both"/>
        <w:rPr>
          <w:sz w:val="28"/>
          <w:szCs w:val="28"/>
          <w:lang w:val="kk-KZ"/>
        </w:rPr>
      </w:pPr>
      <w:r w:rsidRPr="00C41263">
        <w:rPr>
          <w:sz w:val="28"/>
          <w:szCs w:val="28"/>
          <w:lang w:val="kk-KZ"/>
        </w:rPr>
        <w:t xml:space="preserve">Компоненттердің әрқайсысы белгілі бір білім, </w:t>
      </w:r>
      <w:r>
        <w:rPr>
          <w:sz w:val="28"/>
          <w:szCs w:val="28"/>
          <w:lang w:val="kk-KZ"/>
        </w:rPr>
        <w:t>д</w:t>
      </w:r>
      <w:r w:rsidRPr="00C41263">
        <w:rPr>
          <w:sz w:val="28"/>
          <w:szCs w:val="28"/>
          <w:lang w:val="kk-KZ"/>
        </w:rPr>
        <w:t>ағдылар мен жеке қасиеттерді қамтиды. Оларды қарастырайы</w:t>
      </w:r>
      <w:r w:rsidRPr="0086611E">
        <w:rPr>
          <w:sz w:val="28"/>
          <w:szCs w:val="28"/>
          <w:lang w:val="kk-KZ"/>
        </w:rPr>
        <w:t>қ.</w:t>
      </w:r>
      <w:r>
        <w:rPr>
          <w:sz w:val="28"/>
          <w:szCs w:val="28"/>
          <w:lang w:val="kk-KZ"/>
        </w:rPr>
        <w:t xml:space="preserve"> Оларға тоқталайық.</w:t>
      </w:r>
    </w:p>
    <w:p w:rsidR="00050837" w:rsidRPr="00050837" w:rsidRDefault="00050837" w:rsidP="00050837">
      <w:pPr>
        <w:ind w:firstLine="708"/>
        <w:jc w:val="both"/>
        <w:rPr>
          <w:sz w:val="28"/>
          <w:szCs w:val="28"/>
          <w:lang w:val="kk-KZ"/>
        </w:rPr>
      </w:pPr>
      <w:r w:rsidRPr="00050837">
        <w:rPr>
          <w:sz w:val="28"/>
          <w:szCs w:val="28"/>
          <w:lang w:val="kk-KZ"/>
        </w:rPr>
        <w:t xml:space="preserve">1. </w:t>
      </w:r>
      <w:proofErr w:type="spellStart"/>
      <w:r w:rsidRPr="003724DE">
        <w:rPr>
          <w:i/>
          <w:iCs/>
          <w:sz w:val="28"/>
          <w:szCs w:val="28"/>
          <w:lang w:val="kk-KZ"/>
        </w:rPr>
        <w:t>Мотивациялық</w:t>
      </w:r>
      <w:proofErr w:type="spellEnd"/>
      <w:r w:rsidRPr="003724DE">
        <w:rPr>
          <w:i/>
          <w:iCs/>
          <w:sz w:val="28"/>
          <w:szCs w:val="28"/>
          <w:lang w:val="kk-KZ"/>
        </w:rPr>
        <w:t xml:space="preserve"> компонент</w:t>
      </w:r>
      <w:r w:rsidRPr="00050837">
        <w:rPr>
          <w:sz w:val="28"/>
          <w:szCs w:val="28"/>
          <w:lang w:val="kk-KZ"/>
        </w:rPr>
        <w:t>: студенттерді белсенді оқу іс-әрекетіне және материалды өз бетінше зерттеуге итермелейтін ішкі және сыртқы ынталандыруды анықтайды.</w:t>
      </w:r>
    </w:p>
    <w:p w:rsidR="00050837" w:rsidRPr="00050837" w:rsidRDefault="00050837" w:rsidP="00050837">
      <w:pPr>
        <w:ind w:firstLine="708"/>
        <w:jc w:val="both"/>
        <w:rPr>
          <w:sz w:val="28"/>
          <w:szCs w:val="28"/>
          <w:lang w:val="kk-KZ"/>
        </w:rPr>
      </w:pPr>
      <w:r w:rsidRPr="00050837">
        <w:rPr>
          <w:sz w:val="28"/>
          <w:szCs w:val="28"/>
          <w:lang w:val="kk-KZ"/>
        </w:rPr>
        <w:t xml:space="preserve">2. </w:t>
      </w:r>
      <w:r w:rsidRPr="003724DE">
        <w:rPr>
          <w:i/>
          <w:iCs/>
          <w:sz w:val="28"/>
          <w:szCs w:val="28"/>
          <w:lang w:val="kk-KZ"/>
        </w:rPr>
        <w:t>Ұйымдастырушылық компонент</w:t>
      </w:r>
      <w:r w:rsidRPr="00050837">
        <w:rPr>
          <w:sz w:val="28"/>
          <w:szCs w:val="28"/>
          <w:lang w:val="kk-KZ"/>
        </w:rPr>
        <w:t>: өзіндік жұмыс процесін жоспарлау мен басқаруды, өзін-өзі басқару және өзін-өзі ұйымдастыру дағдыларын қамтиды.</w:t>
      </w:r>
    </w:p>
    <w:p w:rsidR="00050837" w:rsidRPr="00050837" w:rsidRDefault="00050837" w:rsidP="00050837">
      <w:pPr>
        <w:ind w:firstLine="708"/>
        <w:jc w:val="both"/>
        <w:rPr>
          <w:sz w:val="28"/>
          <w:szCs w:val="28"/>
          <w:lang w:val="kk-KZ"/>
        </w:rPr>
      </w:pPr>
      <w:r w:rsidRPr="00050837">
        <w:rPr>
          <w:sz w:val="28"/>
          <w:szCs w:val="28"/>
          <w:lang w:val="kk-KZ"/>
        </w:rPr>
        <w:t xml:space="preserve">3. </w:t>
      </w:r>
      <w:proofErr w:type="spellStart"/>
      <w:r w:rsidRPr="003724DE">
        <w:rPr>
          <w:i/>
          <w:iCs/>
          <w:sz w:val="28"/>
          <w:szCs w:val="28"/>
          <w:lang w:val="kk-KZ"/>
        </w:rPr>
        <w:t>Рефлексивті</w:t>
      </w:r>
      <w:proofErr w:type="spellEnd"/>
      <w:r w:rsidRPr="003724DE">
        <w:rPr>
          <w:i/>
          <w:iCs/>
          <w:sz w:val="28"/>
          <w:szCs w:val="28"/>
          <w:lang w:val="kk-KZ"/>
        </w:rPr>
        <w:t xml:space="preserve"> компонент</w:t>
      </w:r>
      <w:r w:rsidRPr="00050837">
        <w:rPr>
          <w:sz w:val="28"/>
          <w:szCs w:val="28"/>
          <w:lang w:val="kk-KZ"/>
        </w:rPr>
        <w:t>: сыни ойлауды дамыта отырып, орындалған жұмысты талдау мен бағалауды, қателерді анықтауды және оларды түзетуді қамтамасыз етеді.</w:t>
      </w:r>
    </w:p>
    <w:p w:rsidR="00050837" w:rsidRPr="00050837" w:rsidRDefault="00050837" w:rsidP="00050837">
      <w:pPr>
        <w:ind w:firstLine="708"/>
        <w:jc w:val="both"/>
        <w:rPr>
          <w:sz w:val="28"/>
          <w:szCs w:val="28"/>
          <w:lang w:val="kk-KZ"/>
        </w:rPr>
      </w:pPr>
      <w:r w:rsidRPr="00050837">
        <w:rPr>
          <w:sz w:val="28"/>
          <w:szCs w:val="28"/>
          <w:lang w:val="kk-KZ"/>
        </w:rPr>
        <w:t xml:space="preserve">4. </w:t>
      </w:r>
      <w:r w:rsidR="003724DE" w:rsidRPr="003724DE">
        <w:rPr>
          <w:i/>
          <w:iCs/>
          <w:sz w:val="28"/>
          <w:szCs w:val="28"/>
          <w:lang w:val="kk-KZ"/>
        </w:rPr>
        <w:t xml:space="preserve">Орындаушы </w:t>
      </w:r>
      <w:r w:rsidRPr="003724DE">
        <w:rPr>
          <w:i/>
          <w:iCs/>
          <w:sz w:val="28"/>
          <w:szCs w:val="28"/>
          <w:lang w:val="kk-KZ"/>
        </w:rPr>
        <w:t xml:space="preserve"> компонент</w:t>
      </w:r>
      <w:r w:rsidRPr="00050837">
        <w:rPr>
          <w:sz w:val="28"/>
          <w:szCs w:val="28"/>
          <w:lang w:val="kk-KZ"/>
        </w:rPr>
        <w:t>: тапсырмаларды тікелей орындаумен, білім мен дағдыларды қолданумен байланысты, тәртіпті және өзін-өзі реттеуді қажет етеді.</w:t>
      </w:r>
    </w:p>
    <w:p w:rsidR="00050837" w:rsidRPr="00050837" w:rsidRDefault="00050837" w:rsidP="003724DE">
      <w:pPr>
        <w:ind w:firstLine="708"/>
        <w:jc w:val="both"/>
        <w:rPr>
          <w:sz w:val="28"/>
          <w:szCs w:val="28"/>
          <w:lang w:val="kk-KZ"/>
        </w:rPr>
      </w:pPr>
      <w:r w:rsidRPr="00050837">
        <w:rPr>
          <w:sz w:val="28"/>
          <w:szCs w:val="28"/>
          <w:lang w:val="kk-KZ"/>
        </w:rPr>
        <w:t xml:space="preserve">5. </w:t>
      </w:r>
      <w:r w:rsidRPr="003724DE">
        <w:rPr>
          <w:i/>
          <w:iCs/>
          <w:sz w:val="28"/>
          <w:szCs w:val="28"/>
          <w:lang w:val="kk-KZ"/>
        </w:rPr>
        <w:t>Бақылау компоненті</w:t>
      </w:r>
      <w:r w:rsidRPr="00050837">
        <w:rPr>
          <w:sz w:val="28"/>
          <w:szCs w:val="28"/>
          <w:lang w:val="kk-KZ"/>
        </w:rPr>
        <w:t xml:space="preserve">: оқу материалын меңгеру деңгейін объективті анықтау мақсатында </w:t>
      </w:r>
      <w:r w:rsidR="00C41E86">
        <w:rPr>
          <w:sz w:val="28"/>
          <w:szCs w:val="28"/>
          <w:lang w:val="kk-KZ"/>
        </w:rPr>
        <w:t>ө</w:t>
      </w:r>
      <w:r w:rsidRPr="00050837">
        <w:rPr>
          <w:sz w:val="28"/>
          <w:szCs w:val="28"/>
          <w:lang w:val="kk-KZ"/>
        </w:rPr>
        <w:t>зін-өзі бақылау мен сыртқы бақылауды қоса алғанда, өзіндік жұмыс нәтижелерін тексеруді және бағалауды жүзеге асырады.</w:t>
      </w:r>
    </w:p>
    <w:p w:rsidR="00B87E2F" w:rsidRDefault="00050837" w:rsidP="003724DE">
      <w:pPr>
        <w:ind w:firstLine="708"/>
        <w:jc w:val="both"/>
        <w:rPr>
          <w:sz w:val="28"/>
          <w:szCs w:val="28"/>
          <w:lang w:val="kk-KZ"/>
        </w:rPr>
      </w:pPr>
      <w:r w:rsidRPr="00050837">
        <w:rPr>
          <w:sz w:val="28"/>
          <w:szCs w:val="28"/>
          <w:lang w:val="kk-KZ"/>
        </w:rPr>
        <w:t>Осы компоненттердің әрқайсысы студенттерде тек оқу саласында ғана емес, сонымен қатар кәсіби қызметте де пайдалы болатын қажетті құзыреттер мен қасиеттер кешенін қалыптастыра отырып, тиімді өзіндік жұмысты қамтамасыз етуде маңызды рөл атқарады.</w:t>
      </w:r>
    </w:p>
    <w:p w:rsidR="00C41E86" w:rsidRDefault="00C41E86" w:rsidP="00C41E86">
      <w:pPr>
        <w:ind w:firstLine="708"/>
        <w:jc w:val="both"/>
        <w:rPr>
          <w:sz w:val="28"/>
          <w:szCs w:val="28"/>
          <w:lang w:val="kk-KZ"/>
        </w:rPr>
      </w:pPr>
      <w:r w:rsidRPr="00050837">
        <w:rPr>
          <w:sz w:val="28"/>
          <w:szCs w:val="28"/>
          <w:lang w:val="kk-KZ"/>
        </w:rPr>
        <w:t xml:space="preserve">Жоғарыда келтірілген компоненттер студенттердің өзіндік жұмыс жүйесінің компоненттері болып табылады. Бұл жүйе біртұтас құрылым онда әр компонент белгілі бір функцияларды орындайды және жалпы мақсатқа қол жеткізуге ықпал етеді — студенттерде оқу материалын сәтті игеру және одан әрі кәсіби қызмет үшін қажетті білім, </w:t>
      </w:r>
      <w:r>
        <w:rPr>
          <w:sz w:val="28"/>
          <w:szCs w:val="28"/>
          <w:lang w:val="kk-KZ"/>
        </w:rPr>
        <w:t>д</w:t>
      </w:r>
      <w:r w:rsidRPr="00050837">
        <w:rPr>
          <w:sz w:val="28"/>
          <w:szCs w:val="28"/>
          <w:lang w:val="kk-KZ"/>
        </w:rPr>
        <w:t>ағдылар мен жеке қасиеттерді қалыптастыр</w:t>
      </w:r>
      <w:r>
        <w:rPr>
          <w:sz w:val="28"/>
          <w:szCs w:val="28"/>
          <w:lang w:val="kk-KZ"/>
        </w:rPr>
        <w:t>ады</w:t>
      </w:r>
      <w:r w:rsidRPr="00050837">
        <w:rPr>
          <w:sz w:val="28"/>
          <w:szCs w:val="28"/>
          <w:lang w:val="kk-KZ"/>
        </w:rPr>
        <w:t>.</w:t>
      </w:r>
    </w:p>
    <w:p w:rsidR="00B87E2F" w:rsidRPr="00B87E2F" w:rsidRDefault="00B87E2F" w:rsidP="002714BF">
      <w:pPr>
        <w:ind w:firstLine="708"/>
        <w:jc w:val="both"/>
        <w:rPr>
          <w:sz w:val="28"/>
          <w:szCs w:val="28"/>
          <w:lang w:val="kk-KZ"/>
        </w:rPr>
      </w:pPr>
      <w:r w:rsidRPr="00B87E2F">
        <w:rPr>
          <w:sz w:val="28"/>
          <w:szCs w:val="28"/>
          <w:lang w:val="kk-KZ"/>
        </w:rPr>
        <w:t>Математикалық пәндер бойынша</w:t>
      </w:r>
      <w:r w:rsidR="00CD7D14">
        <w:rPr>
          <w:sz w:val="28"/>
          <w:szCs w:val="28"/>
          <w:lang w:val="kk-KZ"/>
        </w:rPr>
        <w:t xml:space="preserve"> ұйымдастырылатын</w:t>
      </w:r>
      <w:r w:rsidRPr="00B87E2F">
        <w:rPr>
          <w:sz w:val="28"/>
          <w:szCs w:val="28"/>
          <w:lang w:val="kk-KZ"/>
        </w:rPr>
        <w:t xml:space="preserve"> студенттердің өзіндік жұмысы математикалық дағдылар мен </w:t>
      </w:r>
      <w:proofErr w:type="spellStart"/>
      <w:r w:rsidRPr="00B87E2F">
        <w:rPr>
          <w:sz w:val="28"/>
          <w:szCs w:val="28"/>
          <w:lang w:val="kk-KZ"/>
        </w:rPr>
        <w:t>құзыреттіліктердің</w:t>
      </w:r>
      <w:proofErr w:type="spellEnd"/>
      <w:r w:rsidRPr="00B87E2F">
        <w:rPr>
          <w:sz w:val="28"/>
          <w:szCs w:val="28"/>
          <w:lang w:val="kk-KZ"/>
        </w:rPr>
        <w:t xml:space="preserve"> жан-жақты </w:t>
      </w:r>
      <w:r w:rsidRPr="00B87E2F">
        <w:rPr>
          <w:sz w:val="28"/>
          <w:szCs w:val="28"/>
          <w:lang w:val="kk-KZ"/>
        </w:rPr>
        <w:lastRenderedPageBreak/>
        <w:t xml:space="preserve">дамуына ықпал ететін әртүрлі компоненттерді қамтиды. </w:t>
      </w:r>
      <w:r w:rsidR="002714BF">
        <w:rPr>
          <w:sz w:val="28"/>
          <w:szCs w:val="28"/>
          <w:lang w:val="kk-KZ"/>
        </w:rPr>
        <w:t>Төменде</w:t>
      </w:r>
      <w:r w:rsidRPr="00B87E2F">
        <w:rPr>
          <w:sz w:val="28"/>
          <w:szCs w:val="28"/>
          <w:lang w:val="kk-KZ"/>
        </w:rPr>
        <w:t xml:space="preserve"> </w:t>
      </w:r>
      <w:r w:rsidRPr="00481E6F">
        <w:rPr>
          <w:b/>
          <w:bCs/>
          <w:i/>
          <w:iCs/>
          <w:sz w:val="28"/>
          <w:szCs w:val="28"/>
          <w:lang w:val="kk-KZ"/>
        </w:rPr>
        <w:t>негізгі компоненттер</w:t>
      </w:r>
      <w:r w:rsidRPr="00B87E2F">
        <w:rPr>
          <w:sz w:val="28"/>
          <w:szCs w:val="28"/>
          <w:lang w:val="kk-KZ"/>
        </w:rPr>
        <w:t xml:space="preserve"> берілген:</w:t>
      </w:r>
    </w:p>
    <w:p w:rsidR="00B87E2F" w:rsidRPr="002714BF" w:rsidRDefault="00B87E2F" w:rsidP="00B87E2F">
      <w:pPr>
        <w:ind w:firstLine="708"/>
        <w:jc w:val="both"/>
        <w:rPr>
          <w:i/>
          <w:iCs/>
          <w:sz w:val="28"/>
          <w:szCs w:val="28"/>
          <w:lang w:val="kk-KZ"/>
        </w:rPr>
      </w:pPr>
      <w:r w:rsidRPr="002714BF">
        <w:rPr>
          <w:i/>
          <w:iCs/>
          <w:sz w:val="28"/>
          <w:szCs w:val="28"/>
          <w:lang w:val="kk-KZ"/>
        </w:rPr>
        <w:t>1. Материалды теориялық зерттеу</w:t>
      </w:r>
    </w:p>
    <w:p w:rsidR="00B87E2F" w:rsidRPr="00B87E2F" w:rsidRDefault="00B87E2F" w:rsidP="00B87E2F">
      <w:pPr>
        <w:ind w:firstLine="708"/>
        <w:jc w:val="both"/>
        <w:rPr>
          <w:sz w:val="28"/>
          <w:szCs w:val="28"/>
          <w:lang w:val="kk-KZ"/>
        </w:rPr>
      </w:pPr>
      <w:r w:rsidRPr="00B87E2F">
        <w:rPr>
          <w:sz w:val="28"/>
          <w:szCs w:val="28"/>
          <w:lang w:val="kk-KZ"/>
        </w:rPr>
        <w:t xml:space="preserve">- </w:t>
      </w:r>
      <w:r w:rsidR="002714BF">
        <w:rPr>
          <w:sz w:val="28"/>
          <w:szCs w:val="28"/>
          <w:lang w:val="kk-KZ"/>
        </w:rPr>
        <w:t>о</w:t>
      </w:r>
      <w:r w:rsidRPr="00B87E2F">
        <w:rPr>
          <w:sz w:val="28"/>
          <w:szCs w:val="28"/>
          <w:lang w:val="kk-KZ"/>
        </w:rPr>
        <w:t>қулықтар мен ғылыми мақалаларды оқу</w:t>
      </w:r>
      <w:r w:rsidR="00CD7D14">
        <w:rPr>
          <w:sz w:val="28"/>
          <w:szCs w:val="28"/>
          <w:lang w:val="kk-KZ"/>
        </w:rPr>
        <w:t>,</w:t>
      </w:r>
      <w:r w:rsidRPr="00B87E2F">
        <w:rPr>
          <w:sz w:val="28"/>
          <w:szCs w:val="28"/>
          <w:lang w:val="kk-KZ"/>
        </w:rPr>
        <w:t xml:space="preserve"> теориялық негіздерді зерттеу, негізгі ұғымдар мен идеялармен танысу</w:t>
      </w:r>
      <w:r w:rsidR="00CD7D14">
        <w:rPr>
          <w:sz w:val="28"/>
          <w:szCs w:val="28"/>
          <w:lang w:val="kk-KZ"/>
        </w:rPr>
        <w:t>;</w:t>
      </w:r>
    </w:p>
    <w:p w:rsidR="00B87E2F" w:rsidRPr="00B87E2F" w:rsidRDefault="00B87E2F" w:rsidP="002714BF">
      <w:pPr>
        <w:ind w:firstLine="708"/>
        <w:jc w:val="both"/>
        <w:rPr>
          <w:sz w:val="28"/>
          <w:szCs w:val="28"/>
          <w:lang w:val="kk-KZ"/>
        </w:rPr>
      </w:pPr>
      <w:r w:rsidRPr="00B87E2F">
        <w:rPr>
          <w:sz w:val="28"/>
          <w:szCs w:val="28"/>
          <w:lang w:val="kk-KZ"/>
        </w:rPr>
        <w:t>-зерттелген материалды бекітуге және ақпаратты құрылымдауға көмектесетін жазбалар мен рефераттарды</w:t>
      </w:r>
      <w:r w:rsidR="002714BF">
        <w:rPr>
          <w:sz w:val="28"/>
          <w:szCs w:val="28"/>
          <w:lang w:val="kk-KZ"/>
        </w:rPr>
        <w:t xml:space="preserve"> дайындау</w:t>
      </w:r>
      <w:r w:rsidR="00CD7D14">
        <w:rPr>
          <w:sz w:val="28"/>
          <w:szCs w:val="28"/>
          <w:lang w:val="kk-KZ"/>
        </w:rPr>
        <w:t>.</w:t>
      </w:r>
    </w:p>
    <w:p w:rsidR="00B87E2F" w:rsidRPr="002714BF" w:rsidRDefault="00B87E2F" w:rsidP="00B87E2F">
      <w:pPr>
        <w:ind w:firstLine="708"/>
        <w:jc w:val="both"/>
        <w:rPr>
          <w:i/>
          <w:iCs/>
          <w:sz w:val="28"/>
          <w:szCs w:val="28"/>
          <w:lang w:val="kk-KZ"/>
        </w:rPr>
      </w:pPr>
      <w:r w:rsidRPr="002714BF">
        <w:rPr>
          <w:i/>
          <w:iCs/>
          <w:sz w:val="28"/>
          <w:szCs w:val="28"/>
          <w:lang w:val="kk-KZ"/>
        </w:rPr>
        <w:t>2. Тапсырмалар мен жаттығуларды</w:t>
      </w:r>
      <w:r w:rsidR="002714BF">
        <w:rPr>
          <w:i/>
          <w:iCs/>
          <w:sz w:val="28"/>
          <w:szCs w:val="28"/>
          <w:lang w:val="kk-KZ"/>
        </w:rPr>
        <w:t xml:space="preserve"> орындау</w:t>
      </w:r>
    </w:p>
    <w:p w:rsidR="00B87E2F" w:rsidRPr="00295DBE" w:rsidRDefault="00B87E2F" w:rsidP="00B87E2F">
      <w:pPr>
        <w:ind w:firstLine="708"/>
        <w:jc w:val="both"/>
        <w:rPr>
          <w:sz w:val="28"/>
          <w:szCs w:val="28"/>
          <w:lang w:val="kk-KZ"/>
        </w:rPr>
      </w:pPr>
      <w:r w:rsidRPr="00B87E2F">
        <w:rPr>
          <w:sz w:val="28"/>
          <w:szCs w:val="28"/>
          <w:lang w:val="kk-KZ"/>
        </w:rPr>
        <w:t>- теориялық білімді бекіту үшін стандартты есептерді шешу</w:t>
      </w:r>
      <w:r w:rsidR="00CD7D14">
        <w:rPr>
          <w:sz w:val="28"/>
          <w:szCs w:val="28"/>
          <w:lang w:val="kk-KZ"/>
        </w:rPr>
        <w:t>;</w:t>
      </w:r>
    </w:p>
    <w:p w:rsidR="00B87E2F" w:rsidRPr="00B87E2F" w:rsidRDefault="00B87E2F" w:rsidP="002714BF">
      <w:pPr>
        <w:ind w:firstLine="708"/>
        <w:jc w:val="both"/>
        <w:rPr>
          <w:sz w:val="28"/>
          <w:szCs w:val="28"/>
          <w:lang w:val="kk-KZ"/>
        </w:rPr>
      </w:pPr>
      <w:r w:rsidRPr="00B87E2F">
        <w:rPr>
          <w:sz w:val="28"/>
          <w:szCs w:val="28"/>
          <w:lang w:val="kk-KZ"/>
        </w:rPr>
        <w:t>- нақты математикалық дағдыларды жаттықтыру үшін жаттығулар жасау (мысалы, интегра</w:t>
      </w:r>
      <w:r w:rsidR="002714BF">
        <w:rPr>
          <w:sz w:val="28"/>
          <w:szCs w:val="28"/>
          <w:lang w:val="kk-KZ"/>
        </w:rPr>
        <w:t>л</w:t>
      </w:r>
      <w:r w:rsidRPr="00B87E2F">
        <w:rPr>
          <w:sz w:val="28"/>
          <w:szCs w:val="28"/>
          <w:lang w:val="kk-KZ"/>
        </w:rPr>
        <w:t>, дифференциация, теңдеулерді шешу).</w:t>
      </w:r>
    </w:p>
    <w:p w:rsidR="00B87E2F" w:rsidRPr="002714BF" w:rsidRDefault="002714BF" w:rsidP="00B87E2F">
      <w:pPr>
        <w:ind w:firstLine="708"/>
        <w:jc w:val="both"/>
        <w:rPr>
          <w:i/>
          <w:iCs/>
          <w:sz w:val="28"/>
          <w:szCs w:val="28"/>
          <w:lang w:val="kk-KZ"/>
        </w:rPr>
      </w:pPr>
      <w:r w:rsidRPr="002714BF">
        <w:rPr>
          <w:i/>
          <w:iCs/>
          <w:sz w:val="28"/>
          <w:szCs w:val="28"/>
          <w:lang w:val="kk-KZ"/>
        </w:rPr>
        <w:t xml:space="preserve">3. </w:t>
      </w:r>
      <w:r w:rsidR="00B87E2F" w:rsidRPr="002714BF">
        <w:rPr>
          <w:i/>
          <w:iCs/>
          <w:sz w:val="28"/>
          <w:szCs w:val="28"/>
          <w:lang w:val="kk-KZ"/>
        </w:rPr>
        <w:t>Жобалық жұмыс</w:t>
      </w:r>
    </w:p>
    <w:p w:rsidR="00B87E2F" w:rsidRPr="00B87E2F" w:rsidRDefault="00B87E2F" w:rsidP="00B87E2F">
      <w:pPr>
        <w:ind w:firstLine="708"/>
        <w:jc w:val="both"/>
        <w:rPr>
          <w:sz w:val="28"/>
          <w:szCs w:val="28"/>
          <w:lang w:val="kk-KZ"/>
        </w:rPr>
      </w:pPr>
      <w:r w:rsidRPr="00B87E2F">
        <w:rPr>
          <w:sz w:val="28"/>
          <w:szCs w:val="28"/>
          <w:lang w:val="kk-KZ"/>
        </w:rPr>
        <w:t>- зерттелген материал негізінде дербес зерттеулер жүргізу, стандартты емес мәселелерді шешу.</w:t>
      </w:r>
    </w:p>
    <w:p w:rsidR="002714BF" w:rsidRDefault="00B87E2F" w:rsidP="002714BF">
      <w:pPr>
        <w:ind w:firstLine="708"/>
        <w:jc w:val="both"/>
        <w:rPr>
          <w:sz w:val="28"/>
          <w:szCs w:val="28"/>
          <w:lang w:val="kk-KZ"/>
        </w:rPr>
      </w:pPr>
      <w:r w:rsidRPr="00B87E2F">
        <w:rPr>
          <w:sz w:val="28"/>
          <w:szCs w:val="28"/>
          <w:lang w:val="kk-KZ"/>
        </w:rPr>
        <w:t>- жобалардың нәтижелерін аудитория алдында дайындау және ұсыну.</w:t>
      </w:r>
    </w:p>
    <w:p w:rsidR="00B87E2F" w:rsidRPr="00B87E2F" w:rsidRDefault="00B87E2F" w:rsidP="002714BF">
      <w:pPr>
        <w:ind w:firstLine="708"/>
        <w:jc w:val="both"/>
        <w:rPr>
          <w:sz w:val="28"/>
          <w:szCs w:val="28"/>
          <w:lang w:val="kk-KZ"/>
        </w:rPr>
      </w:pPr>
      <w:r w:rsidRPr="00B87E2F">
        <w:rPr>
          <w:sz w:val="28"/>
          <w:szCs w:val="28"/>
          <w:lang w:val="kk-KZ"/>
        </w:rPr>
        <w:t>4.</w:t>
      </w:r>
      <w:r w:rsidRPr="00481E6F">
        <w:rPr>
          <w:i/>
          <w:iCs/>
          <w:sz w:val="28"/>
          <w:szCs w:val="28"/>
          <w:lang w:val="kk-KZ"/>
        </w:rPr>
        <w:t xml:space="preserve"> </w:t>
      </w:r>
      <w:r w:rsidR="002714BF" w:rsidRPr="00481E6F">
        <w:rPr>
          <w:i/>
          <w:iCs/>
          <w:sz w:val="28"/>
          <w:szCs w:val="28"/>
          <w:lang w:val="kk-KZ"/>
        </w:rPr>
        <w:t>Компьютерлік бағдарламаларды қолдану</w:t>
      </w:r>
    </w:p>
    <w:p w:rsidR="00B87E2F" w:rsidRPr="00B87E2F" w:rsidRDefault="00B87E2F" w:rsidP="00B87E2F">
      <w:pPr>
        <w:ind w:firstLine="708"/>
        <w:jc w:val="both"/>
        <w:rPr>
          <w:sz w:val="28"/>
          <w:szCs w:val="28"/>
          <w:lang w:val="kk-KZ"/>
        </w:rPr>
      </w:pPr>
      <w:r w:rsidRPr="00B87E2F">
        <w:rPr>
          <w:sz w:val="28"/>
          <w:szCs w:val="28"/>
          <w:lang w:val="kk-KZ"/>
        </w:rPr>
        <w:t xml:space="preserve">-есептеулер, модельдеу және деректерді талдау үшін арнайы математикалық бағдарламалық </w:t>
      </w:r>
      <w:proofErr w:type="spellStart"/>
      <w:r w:rsidRPr="00B87E2F">
        <w:rPr>
          <w:sz w:val="28"/>
          <w:szCs w:val="28"/>
          <w:lang w:val="kk-KZ"/>
        </w:rPr>
        <w:t>жасақтаманы</w:t>
      </w:r>
      <w:proofErr w:type="spellEnd"/>
      <w:r w:rsidRPr="00B87E2F">
        <w:rPr>
          <w:sz w:val="28"/>
          <w:szCs w:val="28"/>
          <w:lang w:val="kk-KZ"/>
        </w:rPr>
        <w:t xml:space="preserve"> қолдану.</w:t>
      </w:r>
    </w:p>
    <w:p w:rsidR="00B87E2F" w:rsidRPr="00B87E2F" w:rsidRDefault="00B87E2F" w:rsidP="00FD38DA">
      <w:pPr>
        <w:ind w:firstLine="708"/>
        <w:jc w:val="both"/>
        <w:rPr>
          <w:sz w:val="28"/>
          <w:szCs w:val="28"/>
          <w:lang w:val="kk-KZ"/>
        </w:rPr>
      </w:pPr>
      <w:r w:rsidRPr="00B87E2F">
        <w:rPr>
          <w:sz w:val="28"/>
          <w:szCs w:val="28"/>
          <w:lang w:val="kk-KZ"/>
        </w:rPr>
        <w:t>- теориялық білімді практикада қолдануды талап ететін міндеттерді орындау.</w:t>
      </w:r>
    </w:p>
    <w:p w:rsidR="00B87E2F" w:rsidRPr="00B87E2F" w:rsidRDefault="00FD38DA" w:rsidP="00B87E2F">
      <w:pPr>
        <w:ind w:firstLine="708"/>
        <w:jc w:val="both"/>
        <w:rPr>
          <w:sz w:val="28"/>
          <w:szCs w:val="28"/>
          <w:lang w:val="kk-KZ"/>
        </w:rPr>
      </w:pPr>
      <w:r>
        <w:rPr>
          <w:sz w:val="28"/>
          <w:szCs w:val="28"/>
          <w:lang w:val="kk-KZ"/>
        </w:rPr>
        <w:t>5</w:t>
      </w:r>
      <w:r w:rsidR="002714BF">
        <w:rPr>
          <w:sz w:val="28"/>
          <w:szCs w:val="28"/>
          <w:lang w:val="kk-KZ"/>
        </w:rPr>
        <w:t xml:space="preserve">. </w:t>
      </w:r>
      <w:r w:rsidR="00B87E2F" w:rsidRPr="00481E6F">
        <w:rPr>
          <w:i/>
          <w:iCs/>
          <w:sz w:val="28"/>
          <w:szCs w:val="28"/>
          <w:lang w:val="kk-KZ"/>
        </w:rPr>
        <w:t>Топтық сабақтар мен талқылаулар</w:t>
      </w:r>
    </w:p>
    <w:p w:rsidR="00B87E2F" w:rsidRPr="00B87E2F" w:rsidRDefault="00B87E2F" w:rsidP="00B87E2F">
      <w:pPr>
        <w:ind w:firstLine="708"/>
        <w:jc w:val="both"/>
        <w:rPr>
          <w:sz w:val="28"/>
          <w:szCs w:val="28"/>
          <w:lang w:val="kk-KZ"/>
        </w:rPr>
      </w:pPr>
      <w:r w:rsidRPr="00B87E2F">
        <w:rPr>
          <w:sz w:val="28"/>
          <w:szCs w:val="28"/>
          <w:lang w:val="kk-KZ"/>
        </w:rPr>
        <w:t>- тапсырмаларды бірлесіп шешу, күрделі мәселелерді талқылау, идеялар мен тәжірибе алмасу</w:t>
      </w:r>
      <w:r w:rsidR="002714BF">
        <w:rPr>
          <w:sz w:val="28"/>
          <w:szCs w:val="28"/>
          <w:lang w:val="kk-KZ"/>
        </w:rPr>
        <w:t>;</w:t>
      </w:r>
    </w:p>
    <w:p w:rsidR="00B87E2F" w:rsidRPr="00B87E2F" w:rsidRDefault="00B87E2F" w:rsidP="003724DE">
      <w:pPr>
        <w:ind w:firstLine="708"/>
        <w:jc w:val="both"/>
        <w:rPr>
          <w:sz w:val="28"/>
          <w:szCs w:val="28"/>
          <w:lang w:val="kk-KZ"/>
        </w:rPr>
      </w:pPr>
      <w:r w:rsidRPr="00B87E2F">
        <w:rPr>
          <w:sz w:val="28"/>
          <w:szCs w:val="28"/>
          <w:lang w:val="kk-KZ"/>
        </w:rPr>
        <w:t>- математиканың теориялық және практикалық аспектілерін талқылау, пікірлер мен дәлелдермен бөлісу.</w:t>
      </w:r>
    </w:p>
    <w:p w:rsidR="00B87E2F" w:rsidRPr="00B87E2F" w:rsidRDefault="00FD38DA" w:rsidP="00B87E2F">
      <w:pPr>
        <w:ind w:firstLine="708"/>
        <w:jc w:val="both"/>
        <w:rPr>
          <w:sz w:val="28"/>
          <w:szCs w:val="28"/>
          <w:lang w:val="kk-KZ"/>
        </w:rPr>
      </w:pPr>
      <w:r>
        <w:rPr>
          <w:sz w:val="28"/>
          <w:szCs w:val="28"/>
          <w:lang w:val="kk-KZ"/>
        </w:rPr>
        <w:t>6</w:t>
      </w:r>
      <w:r w:rsidR="00B87E2F" w:rsidRPr="00B87E2F">
        <w:rPr>
          <w:sz w:val="28"/>
          <w:szCs w:val="28"/>
          <w:lang w:val="kk-KZ"/>
        </w:rPr>
        <w:t xml:space="preserve">. </w:t>
      </w:r>
      <w:r w:rsidR="00B87E2F" w:rsidRPr="00481E6F">
        <w:rPr>
          <w:i/>
          <w:iCs/>
          <w:sz w:val="28"/>
          <w:szCs w:val="28"/>
          <w:lang w:val="kk-KZ"/>
        </w:rPr>
        <w:t>Онлайн ресурстар және мультимедиа</w:t>
      </w:r>
    </w:p>
    <w:p w:rsidR="00B87E2F" w:rsidRPr="00B87E2F" w:rsidRDefault="00B87E2F" w:rsidP="002714BF">
      <w:pPr>
        <w:ind w:firstLine="708"/>
        <w:jc w:val="both"/>
        <w:rPr>
          <w:sz w:val="28"/>
          <w:szCs w:val="28"/>
          <w:lang w:val="kk-KZ"/>
        </w:rPr>
      </w:pPr>
      <w:r w:rsidRPr="00B87E2F">
        <w:rPr>
          <w:sz w:val="28"/>
          <w:szCs w:val="28"/>
          <w:lang w:val="kk-KZ"/>
        </w:rPr>
        <w:t xml:space="preserve">- білімді тереңдету үшін қосымша онлайн курстар мен </w:t>
      </w:r>
      <w:proofErr w:type="spellStart"/>
      <w:r w:rsidRPr="00B87E2F">
        <w:rPr>
          <w:sz w:val="28"/>
          <w:szCs w:val="28"/>
          <w:lang w:val="kk-KZ"/>
        </w:rPr>
        <w:t>вебинарларға</w:t>
      </w:r>
      <w:proofErr w:type="spellEnd"/>
      <w:r w:rsidRPr="00B87E2F">
        <w:rPr>
          <w:sz w:val="28"/>
          <w:szCs w:val="28"/>
          <w:lang w:val="kk-KZ"/>
        </w:rPr>
        <w:t xml:space="preserve"> қатысу.</w:t>
      </w:r>
    </w:p>
    <w:p w:rsidR="00B87E2F" w:rsidRPr="00B87E2F" w:rsidRDefault="00FD38DA" w:rsidP="00B87E2F">
      <w:pPr>
        <w:ind w:firstLine="708"/>
        <w:jc w:val="both"/>
        <w:rPr>
          <w:sz w:val="28"/>
          <w:szCs w:val="28"/>
          <w:lang w:val="kk-KZ"/>
        </w:rPr>
      </w:pPr>
      <w:r>
        <w:rPr>
          <w:sz w:val="28"/>
          <w:szCs w:val="28"/>
          <w:lang w:val="kk-KZ"/>
        </w:rPr>
        <w:t>7</w:t>
      </w:r>
      <w:r w:rsidR="00B87E2F" w:rsidRPr="00B87E2F">
        <w:rPr>
          <w:sz w:val="28"/>
          <w:szCs w:val="28"/>
          <w:lang w:val="kk-KZ"/>
        </w:rPr>
        <w:t>.</w:t>
      </w:r>
      <w:r w:rsidR="00B87E2F" w:rsidRPr="00481E6F">
        <w:rPr>
          <w:i/>
          <w:iCs/>
          <w:sz w:val="28"/>
          <w:szCs w:val="28"/>
          <w:lang w:val="kk-KZ"/>
        </w:rPr>
        <w:t xml:space="preserve"> Рефлексия және өзін-өзі бағалау</w:t>
      </w:r>
    </w:p>
    <w:p w:rsidR="00B87E2F" w:rsidRPr="00B87E2F" w:rsidRDefault="00B87E2F" w:rsidP="00B87E2F">
      <w:pPr>
        <w:ind w:firstLine="708"/>
        <w:jc w:val="both"/>
        <w:rPr>
          <w:sz w:val="28"/>
          <w:szCs w:val="28"/>
          <w:lang w:val="kk-KZ"/>
        </w:rPr>
      </w:pPr>
      <w:r w:rsidRPr="00B87E2F">
        <w:rPr>
          <w:sz w:val="28"/>
          <w:szCs w:val="28"/>
          <w:lang w:val="kk-KZ"/>
        </w:rPr>
        <w:t>- өз үлгеріміңізді жазу және талдау, қиындықтар мен жетістіктерге рефлексия.</w:t>
      </w:r>
    </w:p>
    <w:p w:rsidR="00B87E2F" w:rsidRPr="00B87E2F" w:rsidRDefault="00B87E2F" w:rsidP="003724DE">
      <w:pPr>
        <w:ind w:firstLine="708"/>
        <w:jc w:val="both"/>
        <w:rPr>
          <w:sz w:val="28"/>
          <w:szCs w:val="28"/>
          <w:lang w:val="kk-KZ"/>
        </w:rPr>
      </w:pPr>
      <w:r w:rsidRPr="00B87E2F">
        <w:rPr>
          <w:sz w:val="28"/>
          <w:szCs w:val="28"/>
          <w:lang w:val="kk-KZ"/>
        </w:rPr>
        <w:t>- жетістіктеріңізді бағалау және жақсартуды қажет ететін бағыттарды анықтау.</w:t>
      </w:r>
    </w:p>
    <w:p w:rsidR="00B87E2F" w:rsidRPr="00B87E2F" w:rsidRDefault="00FD38DA" w:rsidP="00B87E2F">
      <w:pPr>
        <w:ind w:firstLine="708"/>
        <w:jc w:val="both"/>
        <w:rPr>
          <w:sz w:val="28"/>
          <w:szCs w:val="28"/>
          <w:lang w:val="kk-KZ"/>
        </w:rPr>
      </w:pPr>
      <w:r>
        <w:rPr>
          <w:sz w:val="28"/>
          <w:szCs w:val="28"/>
          <w:lang w:val="kk-KZ"/>
        </w:rPr>
        <w:t>8</w:t>
      </w:r>
      <w:r w:rsidR="002714BF">
        <w:rPr>
          <w:sz w:val="28"/>
          <w:szCs w:val="28"/>
          <w:lang w:val="kk-KZ"/>
        </w:rPr>
        <w:t xml:space="preserve">. </w:t>
      </w:r>
      <w:r w:rsidR="00B87E2F" w:rsidRPr="00481E6F">
        <w:rPr>
          <w:i/>
          <w:iCs/>
          <w:sz w:val="28"/>
          <w:szCs w:val="28"/>
          <w:lang w:val="kk-KZ"/>
        </w:rPr>
        <w:t>Қосымша қызмет түрлері</w:t>
      </w:r>
    </w:p>
    <w:p w:rsidR="00B87E2F" w:rsidRPr="00B87E2F" w:rsidRDefault="00B87E2F" w:rsidP="00B87E2F">
      <w:pPr>
        <w:ind w:firstLine="708"/>
        <w:jc w:val="both"/>
        <w:rPr>
          <w:sz w:val="28"/>
          <w:szCs w:val="28"/>
          <w:lang w:val="kk-KZ"/>
        </w:rPr>
      </w:pPr>
      <w:r w:rsidRPr="00B87E2F">
        <w:rPr>
          <w:sz w:val="28"/>
          <w:szCs w:val="28"/>
          <w:lang w:val="kk-KZ"/>
        </w:rPr>
        <w:t>- өз білімдерін конкурстық негізде тексеру және көрсету.</w:t>
      </w:r>
    </w:p>
    <w:p w:rsidR="00B87E2F" w:rsidRPr="00B87E2F" w:rsidRDefault="00B87E2F" w:rsidP="00B87E2F">
      <w:pPr>
        <w:ind w:firstLine="708"/>
        <w:jc w:val="both"/>
        <w:rPr>
          <w:sz w:val="28"/>
          <w:szCs w:val="28"/>
          <w:lang w:val="kk-KZ"/>
        </w:rPr>
      </w:pPr>
      <w:r w:rsidRPr="00B87E2F">
        <w:rPr>
          <w:sz w:val="28"/>
          <w:szCs w:val="28"/>
          <w:lang w:val="kk-KZ"/>
        </w:rPr>
        <w:t xml:space="preserve">- </w:t>
      </w:r>
      <w:r w:rsidR="002714BF">
        <w:rPr>
          <w:sz w:val="28"/>
          <w:szCs w:val="28"/>
          <w:lang w:val="kk-KZ"/>
        </w:rPr>
        <w:t>қ</w:t>
      </w:r>
      <w:r w:rsidRPr="00B87E2F">
        <w:rPr>
          <w:sz w:val="28"/>
          <w:szCs w:val="28"/>
          <w:lang w:val="kk-KZ"/>
        </w:rPr>
        <w:t xml:space="preserve">осымша әдебиеттерді оқу </w:t>
      </w:r>
    </w:p>
    <w:p w:rsidR="00FD38DA" w:rsidRDefault="00B87E2F" w:rsidP="003724DE">
      <w:pPr>
        <w:ind w:firstLine="708"/>
        <w:jc w:val="both"/>
        <w:rPr>
          <w:sz w:val="28"/>
          <w:szCs w:val="28"/>
          <w:lang w:val="kk-KZ"/>
        </w:rPr>
      </w:pPr>
      <w:r w:rsidRPr="00B87E2F">
        <w:rPr>
          <w:sz w:val="28"/>
          <w:szCs w:val="28"/>
          <w:lang w:val="kk-KZ"/>
        </w:rPr>
        <w:t>Бұл компоненттер студенттерге математиканы жүйелі және жан-жақты үйренуге, сыни ойлауды, аналитикалық қабілеттерді және теориялық білімді іс жүзінде қолдана білуге көмектеседі.</w:t>
      </w:r>
    </w:p>
    <w:p w:rsidR="0005493E" w:rsidRPr="0005493E" w:rsidRDefault="0005493E" w:rsidP="002C4F93">
      <w:pPr>
        <w:ind w:firstLine="708"/>
        <w:jc w:val="both"/>
        <w:rPr>
          <w:sz w:val="28"/>
          <w:szCs w:val="28"/>
          <w:lang w:val="kk-KZ"/>
        </w:rPr>
      </w:pPr>
      <w:r w:rsidRPr="003724DE">
        <w:rPr>
          <w:sz w:val="28"/>
          <w:szCs w:val="28"/>
          <w:lang w:val="kk-KZ"/>
        </w:rPr>
        <w:t>Мат</w:t>
      </w:r>
      <w:r w:rsidRPr="0005493E">
        <w:rPr>
          <w:sz w:val="28"/>
          <w:szCs w:val="28"/>
          <w:lang w:val="kk-KZ"/>
        </w:rPr>
        <w:t xml:space="preserve">ематикалық пәндер бойынша өзіндік жұмыс компоненттерін </w:t>
      </w:r>
      <w:r w:rsidRPr="009F623F">
        <w:rPr>
          <w:b/>
          <w:bCs/>
          <w:i/>
          <w:iCs/>
          <w:sz w:val="28"/>
          <w:szCs w:val="28"/>
          <w:lang w:val="kk-KZ"/>
        </w:rPr>
        <w:t>бағалау критерийлерін анықтау</w:t>
      </w:r>
      <w:r w:rsidRPr="0005493E">
        <w:rPr>
          <w:sz w:val="28"/>
          <w:szCs w:val="28"/>
          <w:lang w:val="kk-KZ"/>
        </w:rPr>
        <w:t xml:space="preserve"> студенттердің дайындық деңгейін объективті </w:t>
      </w:r>
      <w:r w:rsidRPr="0005493E">
        <w:rPr>
          <w:sz w:val="28"/>
          <w:szCs w:val="28"/>
          <w:lang w:val="kk-KZ"/>
        </w:rPr>
        <w:lastRenderedPageBreak/>
        <w:t>бағалауға мүмкіндік беретін педагогикалық қызметтің маңызды аспектісі болып табылады. Ол үшін келесі критерийлерді қолдануға болады:</w:t>
      </w:r>
    </w:p>
    <w:p w:rsidR="0005493E" w:rsidRPr="002C4F93" w:rsidRDefault="0005493E" w:rsidP="002C4F93">
      <w:pPr>
        <w:jc w:val="both"/>
        <w:rPr>
          <w:i/>
          <w:iCs/>
          <w:sz w:val="28"/>
          <w:szCs w:val="28"/>
          <w:lang w:val="kk-KZ"/>
        </w:rPr>
      </w:pPr>
      <w:r w:rsidRPr="002C4F93">
        <w:rPr>
          <w:i/>
          <w:iCs/>
          <w:sz w:val="28"/>
          <w:szCs w:val="28"/>
          <w:lang w:val="kk-KZ"/>
        </w:rPr>
        <w:t>Теориялық материалды түсіну</w:t>
      </w:r>
      <w:r w:rsidR="009F623F">
        <w:rPr>
          <w:i/>
          <w:iCs/>
          <w:sz w:val="28"/>
          <w:szCs w:val="28"/>
          <w:lang w:val="kk-KZ"/>
        </w:rPr>
        <w:t xml:space="preserve"> (15 балл)</w:t>
      </w:r>
    </w:p>
    <w:p w:rsidR="0005493E" w:rsidRPr="0005493E" w:rsidRDefault="0005493E" w:rsidP="0005493E">
      <w:pPr>
        <w:ind w:firstLine="708"/>
        <w:jc w:val="both"/>
        <w:rPr>
          <w:sz w:val="28"/>
          <w:szCs w:val="28"/>
          <w:lang w:val="kk-KZ"/>
        </w:rPr>
      </w:pPr>
      <w:r w:rsidRPr="0005493E">
        <w:rPr>
          <w:sz w:val="28"/>
          <w:szCs w:val="28"/>
          <w:lang w:val="kk-KZ"/>
        </w:rPr>
        <w:t>- студент теориялық ұғымдарды қаншалықты дұрыс жеткізеді</w:t>
      </w:r>
      <w:r w:rsidR="002C4F93">
        <w:rPr>
          <w:sz w:val="28"/>
          <w:szCs w:val="28"/>
          <w:lang w:val="kk-KZ"/>
        </w:rPr>
        <w:t>;</w:t>
      </w:r>
    </w:p>
    <w:p w:rsidR="0005493E" w:rsidRPr="0005493E" w:rsidRDefault="0005493E" w:rsidP="0005493E">
      <w:pPr>
        <w:ind w:firstLine="708"/>
        <w:jc w:val="both"/>
        <w:rPr>
          <w:sz w:val="28"/>
          <w:szCs w:val="28"/>
          <w:lang w:val="kk-KZ"/>
        </w:rPr>
      </w:pPr>
      <w:r w:rsidRPr="0005493E">
        <w:rPr>
          <w:sz w:val="28"/>
          <w:szCs w:val="28"/>
          <w:lang w:val="kk-KZ"/>
        </w:rPr>
        <w:t>- түсіну деңгейі және күрделі ұғымдарды қарапайым тілмен түсіндіре білу</w:t>
      </w:r>
      <w:r w:rsidR="002C4F93">
        <w:rPr>
          <w:sz w:val="28"/>
          <w:szCs w:val="28"/>
          <w:lang w:val="kk-KZ"/>
        </w:rPr>
        <w:t>;</w:t>
      </w:r>
    </w:p>
    <w:p w:rsidR="0005493E" w:rsidRPr="0005493E" w:rsidRDefault="0005493E" w:rsidP="0005493E">
      <w:pPr>
        <w:ind w:firstLine="708"/>
        <w:jc w:val="both"/>
        <w:rPr>
          <w:sz w:val="28"/>
          <w:szCs w:val="28"/>
          <w:lang w:val="kk-KZ"/>
        </w:rPr>
      </w:pPr>
      <w:r w:rsidRPr="0005493E">
        <w:rPr>
          <w:sz w:val="28"/>
          <w:szCs w:val="28"/>
          <w:lang w:val="kk-KZ"/>
        </w:rPr>
        <w:t xml:space="preserve">- </w:t>
      </w:r>
      <w:r w:rsidR="002C4F93">
        <w:rPr>
          <w:sz w:val="28"/>
          <w:szCs w:val="28"/>
          <w:lang w:val="kk-KZ"/>
        </w:rPr>
        <w:t xml:space="preserve"> </w:t>
      </w:r>
      <w:r w:rsidRPr="0005493E">
        <w:rPr>
          <w:sz w:val="28"/>
          <w:szCs w:val="28"/>
          <w:lang w:val="kk-KZ"/>
        </w:rPr>
        <w:t>практикалық есептерді шешуге теориялық білімді қолдану мүмкіндігі.</w:t>
      </w:r>
    </w:p>
    <w:p w:rsidR="0005493E" w:rsidRPr="002C4F93" w:rsidRDefault="0005493E" w:rsidP="002C4F93">
      <w:pPr>
        <w:jc w:val="both"/>
        <w:rPr>
          <w:i/>
          <w:iCs/>
          <w:sz w:val="28"/>
          <w:szCs w:val="28"/>
          <w:lang w:val="kk-KZ"/>
        </w:rPr>
      </w:pPr>
      <w:r w:rsidRPr="002C4F93">
        <w:rPr>
          <w:i/>
          <w:iCs/>
          <w:sz w:val="28"/>
          <w:szCs w:val="28"/>
          <w:lang w:val="kk-KZ"/>
        </w:rPr>
        <w:t xml:space="preserve"> Мәселелерді шешу</w:t>
      </w:r>
      <w:r w:rsidR="009F623F">
        <w:rPr>
          <w:i/>
          <w:iCs/>
          <w:sz w:val="28"/>
          <w:szCs w:val="28"/>
          <w:lang w:val="kk-KZ"/>
        </w:rPr>
        <w:t xml:space="preserve"> (20 балл)</w:t>
      </w:r>
    </w:p>
    <w:p w:rsidR="0005493E" w:rsidRPr="0005493E" w:rsidRDefault="0005493E" w:rsidP="0005493E">
      <w:pPr>
        <w:ind w:firstLine="708"/>
        <w:jc w:val="both"/>
        <w:rPr>
          <w:sz w:val="28"/>
          <w:szCs w:val="28"/>
          <w:lang w:val="kk-KZ"/>
        </w:rPr>
      </w:pPr>
      <w:r w:rsidRPr="0005493E">
        <w:rPr>
          <w:sz w:val="28"/>
          <w:szCs w:val="28"/>
          <w:lang w:val="kk-KZ"/>
        </w:rPr>
        <w:t>- дұрыс шешілген есептер саны</w:t>
      </w:r>
      <w:r w:rsidR="002C4F93">
        <w:rPr>
          <w:sz w:val="28"/>
          <w:szCs w:val="28"/>
          <w:lang w:val="kk-KZ"/>
        </w:rPr>
        <w:t>;</w:t>
      </w:r>
    </w:p>
    <w:p w:rsidR="0005493E" w:rsidRPr="0005493E" w:rsidRDefault="0005493E" w:rsidP="0005493E">
      <w:pPr>
        <w:ind w:firstLine="708"/>
        <w:jc w:val="both"/>
        <w:rPr>
          <w:sz w:val="28"/>
          <w:szCs w:val="28"/>
          <w:lang w:val="kk-KZ"/>
        </w:rPr>
      </w:pPr>
      <w:r w:rsidRPr="0005493E">
        <w:rPr>
          <w:sz w:val="28"/>
          <w:szCs w:val="28"/>
          <w:lang w:val="kk-KZ"/>
        </w:rPr>
        <w:t>- есептерді шешудің таңдалған әдістері мен стратегияларының дұрыстығы</w:t>
      </w:r>
      <w:r w:rsidR="002C4F93">
        <w:rPr>
          <w:sz w:val="28"/>
          <w:szCs w:val="28"/>
          <w:lang w:val="kk-KZ"/>
        </w:rPr>
        <w:t>;</w:t>
      </w:r>
    </w:p>
    <w:p w:rsidR="0005493E" w:rsidRPr="0005493E" w:rsidRDefault="0005493E" w:rsidP="0005493E">
      <w:pPr>
        <w:ind w:firstLine="708"/>
        <w:jc w:val="both"/>
        <w:rPr>
          <w:sz w:val="28"/>
          <w:szCs w:val="28"/>
          <w:lang w:val="kk-KZ"/>
        </w:rPr>
      </w:pPr>
      <w:r w:rsidRPr="0005493E">
        <w:rPr>
          <w:sz w:val="28"/>
          <w:szCs w:val="28"/>
          <w:lang w:val="kk-KZ"/>
        </w:rPr>
        <w:t>- математикалық есептеулердің дұрыстығы.</w:t>
      </w:r>
    </w:p>
    <w:p w:rsidR="0005493E" w:rsidRPr="002C4F93" w:rsidRDefault="0005493E" w:rsidP="002C4F93">
      <w:pPr>
        <w:jc w:val="both"/>
        <w:rPr>
          <w:i/>
          <w:iCs/>
          <w:sz w:val="28"/>
          <w:szCs w:val="28"/>
          <w:lang w:val="kk-KZ"/>
        </w:rPr>
      </w:pPr>
      <w:r w:rsidRPr="002C4F93">
        <w:rPr>
          <w:i/>
          <w:iCs/>
          <w:sz w:val="28"/>
          <w:szCs w:val="28"/>
          <w:lang w:val="kk-KZ"/>
        </w:rPr>
        <w:t>Логика және дәлелдеу</w:t>
      </w:r>
      <w:r w:rsidR="009F623F">
        <w:rPr>
          <w:i/>
          <w:iCs/>
          <w:sz w:val="28"/>
          <w:szCs w:val="28"/>
          <w:lang w:val="kk-KZ"/>
        </w:rPr>
        <w:t xml:space="preserve"> (25 балл)</w:t>
      </w:r>
    </w:p>
    <w:p w:rsidR="0005493E" w:rsidRPr="0005493E" w:rsidRDefault="0005493E" w:rsidP="0005493E">
      <w:pPr>
        <w:ind w:firstLine="708"/>
        <w:jc w:val="both"/>
        <w:rPr>
          <w:sz w:val="28"/>
          <w:szCs w:val="28"/>
          <w:lang w:val="kk-KZ"/>
        </w:rPr>
      </w:pPr>
      <w:r w:rsidRPr="0005493E">
        <w:rPr>
          <w:sz w:val="28"/>
          <w:szCs w:val="28"/>
          <w:lang w:val="kk-KZ"/>
        </w:rPr>
        <w:t>- шешімді ұсынудың үйлесімділігі мен дәйектілігі</w:t>
      </w:r>
      <w:r w:rsidR="002C4F93">
        <w:rPr>
          <w:sz w:val="28"/>
          <w:szCs w:val="28"/>
          <w:lang w:val="kk-KZ"/>
        </w:rPr>
        <w:t>;</w:t>
      </w:r>
    </w:p>
    <w:p w:rsidR="0005493E" w:rsidRPr="0005493E" w:rsidRDefault="0005493E" w:rsidP="0005493E">
      <w:pPr>
        <w:ind w:firstLine="708"/>
        <w:jc w:val="both"/>
        <w:rPr>
          <w:sz w:val="28"/>
          <w:szCs w:val="28"/>
          <w:lang w:val="kk-KZ"/>
        </w:rPr>
      </w:pPr>
      <w:r w:rsidRPr="0005493E">
        <w:rPr>
          <w:sz w:val="28"/>
          <w:szCs w:val="28"/>
          <w:lang w:val="kk-KZ"/>
        </w:rPr>
        <w:t>- шешімнің әр қадамын негіздей білу</w:t>
      </w:r>
      <w:r w:rsidR="002C4F93">
        <w:rPr>
          <w:sz w:val="28"/>
          <w:szCs w:val="28"/>
          <w:lang w:val="kk-KZ"/>
        </w:rPr>
        <w:t>і;</w:t>
      </w:r>
    </w:p>
    <w:p w:rsidR="0005493E" w:rsidRPr="0005493E" w:rsidRDefault="0005493E" w:rsidP="0005493E">
      <w:pPr>
        <w:ind w:firstLine="708"/>
        <w:jc w:val="both"/>
        <w:rPr>
          <w:sz w:val="28"/>
          <w:szCs w:val="28"/>
          <w:lang w:val="kk-KZ"/>
        </w:rPr>
      </w:pPr>
      <w:r w:rsidRPr="0005493E">
        <w:rPr>
          <w:sz w:val="28"/>
          <w:szCs w:val="28"/>
          <w:lang w:val="kk-KZ"/>
        </w:rPr>
        <w:t>- стандартты емес тәсілдер мен шешімдерді табу мүмкіндігі.</w:t>
      </w:r>
    </w:p>
    <w:p w:rsidR="0005493E" w:rsidRPr="002C4F93" w:rsidRDefault="0005493E" w:rsidP="002C4F93">
      <w:pPr>
        <w:jc w:val="both"/>
        <w:rPr>
          <w:i/>
          <w:iCs/>
          <w:sz w:val="28"/>
          <w:szCs w:val="28"/>
          <w:lang w:val="kk-KZ"/>
        </w:rPr>
      </w:pPr>
      <w:r w:rsidRPr="002C4F93">
        <w:rPr>
          <w:i/>
          <w:iCs/>
          <w:sz w:val="28"/>
          <w:szCs w:val="28"/>
          <w:lang w:val="kk-KZ"/>
        </w:rPr>
        <w:t>Практикалық қолдану</w:t>
      </w:r>
      <w:r w:rsidR="009F623F">
        <w:rPr>
          <w:i/>
          <w:iCs/>
          <w:sz w:val="28"/>
          <w:szCs w:val="28"/>
          <w:lang w:val="kk-KZ"/>
        </w:rPr>
        <w:t xml:space="preserve"> (20 балл)</w:t>
      </w:r>
    </w:p>
    <w:p w:rsidR="0005493E" w:rsidRPr="0005493E" w:rsidRDefault="0005493E" w:rsidP="0005493E">
      <w:pPr>
        <w:ind w:firstLine="708"/>
        <w:jc w:val="both"/>
        <w:rPr>
          <w:sz w:val="28"/>
          <w:szCs w:val="28"/>
          <w:lang w:val="kk-KZ"/>
        </w:rPr>
      </w:pPr>
      <w:r w:rsidRPr="0005493E">
        <w:rPr>
          <w:sz w:val="28"/>
          <w:szCs w:val="28"/>
          <w:lang w:val="kk-KZ"/>
        </w:rPr>
        <w:t>- білімді нақты жағдайлар мен практикалық міндеттерге қолдана білу</w:t>
      </w:r>
      <w:r w:rsidR="002C4F93">
        <w:rPr>
          <w:sz w:val="28"/>
          <w:szCs w:val="28"/>
          <w:lang w:val="kk-KZ"/>
        </w:rPr>
        <w:t>;</w:t>
      </w:r>
    </w:p>
    <w:p w:rsidR="0005493E" w:rsidRPr="0005493E" w:rsidRDefault="0005493E" w:rsidP="0005493E">
      <w:pPr>
        <w:ind w:firstLine="708"/>
        <w:jc w:val="both"/>
        <w:rPr>
          <w:sz w:val="28"/>
          <w:szCs w:val="28"/>
          <w:lang w:val="kk-KZ"/>
        </w:rPr>
      </w:pPr>
      <w:r w:rsidRPr="0005493E">
        <w:rPr>
          <w:sz w:val="28"/>
          <w:szCs w:val="28"/>
          <w:lang w:val="kk-KZ"/>
        </w:rPr>
        <w:t>- теорияны практикалық мысалдарға қолданудағы дұрыстық пен дәлдік</w:t>
      </w:r>
      <w:r w:rsidR="002C4F93">
        <w:rPr>
          <w:sz w:val="28"/>
          <w:szCs w:val="28"/>
          <w:lang w:val="kk-KZ"/>
        </w:rPr>
        <w:t>;</w:t>
      </w:r>
    </w:p>
    <w:p w:rsidR="0005493E" w:rsidRPr="0005493E" w:rsidRDefault="0005493E" w:rsidP="003724DE">
      <w:pPr>
        <w:ind w:firstLine="708"/>
        <w:jc w:val="both"/>
        <w:rPr>
          <w:sz w:val="28"/>
          <w:szCs w:val="28"/>
          <w:lang w:val="kk-KZ"/>
        </w:rPr>
      </w:pPr>
      <w:r w:rsidRPr="0005493E">
        <w:rPr>
          <w:sz w:val="28"/>
          <w:szCs w:val="28"/>
          <w:lang w:val="kk-KZ"/>
        </w:rPr>
        <w:t>- тапсырманың немесе мәселенің әртүрлі аспектілерін қамту деңгейі.</w:t>
      </w:r>
    </w:p>
    <w:p w:rsidR="0005493E" w:rsidRPr="002C4F93" w:rsidRDefault="002C4F93" w:rsidP="002C4F93">
      <w:pPr>
        <w:jc w:val="both"/>
        <w:rPr>
          <w:i/>
          <w:iCs/>
          <w:sz w:val="28"/>
          <w:szCs w:val="28"/>
          <w:lang w:val="kk-KZ"/>
        </w:rPr>
      </w:pPr>
      <w:r>
        <w:rPr>
          <w:i/>
          <w:iCs/>
          <w:sz w:val="28"/>
          <w:szCs w:val="28"/>
          <w:lang w:val="kk-KZ"/>
        </w:rPr>
        <w:t>Ө</w:t>
      </w:r>
      <w:r w:rsidR="0005493E" w:rsidRPr="002C4F93">
        <w:rPr>
          <w:i/>
          <w:iCs/>
          <w:sz w:val="28"/>
          <w:szCs w:val="28"/>
          <w:lang w:val="kk-KZ"/>
        </w:rPr>
        <w:t>зіндік ерекшелік</w:t>
      </w:r>
      <w:r w:rsidR="009F623F">
        <w:rPr>
          <w:i/>
          <w:iCs/>
          <w:sz w:val="28"/>
          <w:szCs w:val="28"/>
          <w:lang w:val="kk-KZ"/>
        </w:rPr>
        <w:t xml:space="preserve"> (15 балл)</w:t>
      </w:r>
    </w:p>
    <w:p w:rsidR="0005493E" w:rsidRPr="0005493E" w:rsidRDefault="0005493E" w:rsidP="0005493E">
      <w:pPr>
        <w:ind w:firstLine="708"/>
        <w:jc w:val="both"/>
        <w:rPr>
          <w:sz w:val="28"/>
          <w:szCs w:val="28"/>
          <w:lang w:val="kk-KZ"/>
        </w:rPr>
      </w:pPr>
      <w:r w:rsidRPr="0005493E">
        <w:rPr>
          <w:sz w:val="28"/>
          <w:szCs w:val="28"/>
          <w:lang w:val="kk-KZ"/>
        </w:rPr>
        <w:t>-</w:t>
      </w:r>
      <w:r w:rsidR="002C4F93">
        <w:rPr>
          <w:sz w:val="28"/>
          <w:szCs w:val="28"/>
          <w:lang w:val="kk-KZ"/>
        </w:rPr>
        <w:t>оқытушының</w:t>
      </w:r>
      <w:r w:rsidRPr="0005493E">
        <w:rPr>
          <w:sz w:val="28"/>
          <w:szCs w:val="28"/>
          <w:lang w:val="kk-KZ"/>
        </w:rPr>
        <w:t xml:space="preserve"> көмегінсіз жұмысты орындаудағы дербестік деңгейі</w:t>
      </w:r>
      <w:r w:rsidR="002C4F93">
        <w:rPr>
          <w:sz w:val="28"/>
          <w:szCs w:val="28"/>
          <w:lang w:val="kk-KZ"/>
        </w:rPr>
        <w:t>;</w:t>
      </w:r>
    </w:p>
    <w:p w:rsidR="0005493E" w:rsidRPr="0005493E" w:rsidRDefault="0005493E" w:rsidP="0005493E">
      <w:pPr>
        <w:ind w:firstLine="708"/>
        <w:jc w:val="both"/>
        <w:rPr>
          <w:sz w:val="28"/>
          <w:szCs w:val="28"/>
          <w:lang w:val="kk-KZ"/>
        </w:rPr>
      </w:pPr>
      <w:r w:rsidRPr="0005493E">
        <w:rPr>
          <w:sz w:val="28"/>
          <w:szCs w:val="28"/>
          <w:lang w:val="kk-KZ"/>
        </w:rPr>
        <w:t>- есептерді шешуде өзіндік идеялар мен тәсілдердің болуы</w:t>
      </w:r>
      <w:r w:rsidR="002C4F93">
        <w:rPr>
          <w:sz w:val="28"/>
          <w:szCs w:val="28"/>
          <w:lang w:val="kk-KZ"/>
        </w:rPr>
        <w:t>;</w:t>
      </w:r>
    </w:p>
    <w:p w:rsidR="0005493E" w:rsidRPr="0005493E" w:rsidRDefault="0005493E" w:rsidP="003724DE">
      <w:pPr>
        <w:ind w:firstLine="708"/>
        <w:jc w:val="both"/>
        <w:rPr>
          <w:sz w:val="28"/>
          <w:szCs w:val="28"/>
          <w:lang w:val="kk-KZ"/>
        </w:rPr>
      </w:pPr>
      <w:r w:rsidRPr="0005493E">
        <w:rPr>
          <w:sz w:val="28"/>
          <w:szCs w:val="28"/>
          <w:lang w:val="kk-KZ"/>
        </w:rPr>
        <w:t xml:space="preserve">- </w:t>
      </w:r>
      <w:r w:rsidR="002C4F93">
        <w:rPr>
          <w:sz w:val="28"/>
          <w:szCs w:val="28"/>
          <w:lang w:val="kk-KZ"/>
        </w:rPr>
        <w:t xml:space="preserve"> </w:t>
      </w:r>
      <w:r w:rsidRPr="0005493E">
        <w:rPr>
          <w:sz w:val="28"/>
          <w:szCs w:val="28"/>
          <w:lang w:val="kk-KZ"/>
        </w:rPr>
        <w:t>плагиаттың болмауы.</w:t>
      </w:r>
    </w:p>
    <w:p w:rsidR="0005493E" w:rsidRPr="0005493E" w:rsidRDefault="0005493E" w:rsidP="0005493E">
      <w:pPr>
        <w:ind w:firstLine="708"/>
        <w:jc w:val="both"/>
        <w:rPr>
          <w:sz w:val="28"/>
          <w:szCs w:val="28"/>
          <w:lang w:val="kk-KZ"/>
        </w:rPr>
      </w:pPr>
      <w:r w:rsidRPr="0005493E">
        <w:rPr>
          <w:sz w:val="28"/>
          <w:szCs w:val="28"/>
          <w:lang w:val="kk-KZ"/>
        </w:rPr>
        <w:t xml:space="preserve">Жұмысты ұйымдастыру </w:t>
      </w:r>
      <w:r w:rsidR="009F623F">
        <w:rPr>
          <w:sz w:val="28"/>
          <w:szCs w:val="28"/>
          <w:lang w:val="kk-KZ"/>
        </w:rPr>
        <w:t xml:space="preserve"> </w:t>
      </w:r>
      <w:r w:rsidR="009F623F">
        <w:rPr>
          <w:i/>
          <w:iCs/>
          <w:sz w:val="28"/>
          <w:szCs w:val="28"/>
          <w:lang w:val="kk-KZ"/>
        </w:rPr>
        <w:t>(5 балл)</w:t>
      </w:r>
    </w:p>
    <w:p w:rsidR="0005493E" w:rsidRPr="0005493E" w:rsidRDefault="0005493E" w:rsidP="0005493E">
      <w:pPr>
        <w:ind w:firstLine="708"/>
        <w:jc w:val="both"/>
        <w:rPr>
          <w:sz w:val="28"/>
          <w:szCs w:val="28"/>
          <w:lang w:val="kk-KZ"/>
        </w:rPr>
      </w:pPr>
      <w:r w:rsidRPr="0005493E">
        <w:rPr>
          <w:sz w:val="28"/>
          <w:szCs w:val="28"/>
          <w:lang w:val="kk-KZ"/>
        </w:rPr>
        <w:t>- жұмыстың нақты және логикалық құрылымы.</w:t>
      </w:r>
    </w:p>
    <w:p w:rsidR="0005493E" w:rsidRPr="0005493E" w:rsidRDefault="0005493E" w:rsidP="0005493E">
      <w:pPr>
        <w:ind w:firstLine="708"/>
        <w:jc w:val="both"/>
        <w:rPr>
          <w:sz w:val="28"/>
          <w:szCs w:val="28"/>
          <w:lang w:val="kk-KZ"/>
        </w:rPr>
      </w:pPr>
      <w:r w:rsidRPr="0005493E">
        <w:rPr>
          <w:sz w:val="28"/>
          <w:szCs w:val="28"/>
          <w:lang w:val="kk-KZ"/>
        </w:rPr>
        <w:t>- презентацияның түсінігі және түсініксіздіктің болмауы.</w:t>
      </w:r>
    </w:p>
    <w:p w:rsidR="0005493E" w:rsidRPr="0005493E" w:rsidRDefault="0005493E" w:rsidP="003724DE">
      <w:pPr>
        <w:ind w:firstLine="708"/>
        <w:jc w:val="both"/>
        <w:rPr>
          <w:sz w:val="28"/>
          <w:szCs w:val="28"/>
          <w:lang w:val="kk-KZ"/>
        </w:rPr>
      </w:pPr>
      <w:r w:rsidRPr="0005493E">
        <w:rPr>
          <w:sz w:val="28"/>
          <w:szCs w:val="28"/>
          <w:lang w:val="kk-KZ"/>
        </w:rPr>
        <w:t>- дизайн талаптарына сәйкестік (қаріп, аралық, тақырыптар және т.б.).</w:t>
      </w:r>
    </w:p>
    <w:p w:rsidR="0005493E" w:rsidRPr="0005493E" w:rsidRDefault="0005493E" w:rsidP="0005493E">
      <w:pPr>
        <w:ind w:firstLine="708"/>
        <w:jc w:val="both"/>
        <w:rPr>
          <w:sz w:val="28"/>
          <w:szCs w:val="28"/>
          <w:lang w:val="kk-KZ"/>
        </w:rPr>
      </w:pPr>
      <w:r w:rsidRPr="0005493E">
        <w:rPr>
          <w:sz w:val="28"/>
          <w:szCs w:val="28"/>
          <w:lang w:val="kk-KZ"/>
        </w:rPr>
        <w:t>Қосымша критерийлер</w:t>
      </w:r>
    </w:p>
    <w:p w:rsidR="0005493E" w:rsidRPr="0005493E" w:rsidRDefault="0005493E" w:rsidP="0005493E">
      <w:pPr>
        <w:ind w:firstLine="708"/>
        <w:jc w:val="both"/>
        <w:rPr>
          <w:sz w:val="28"/>
          <w:szCs w:val="28"/>
          <w:lang w:val="kk-KZ"/>
        </w:rPr>
      </w:pPr>
      <w:r w:rsidRPr="0005493E">
        <w:rPr>
          <w:sz w:val="28"/>
          <w:szCs w:val="28"/>
          <w:lang w:val="kk-KZ"/>
        </w:rPr>
        <w:t>- жұмыстың белгіленген мерзімдерін сақтау.</w:t>
      </w:r>
    </w:p>
    <w:p w:rsidR="0005493E" w:rsidRPr="0005493E" w:rsidRDefault="0005493E" w:rsidP="002C4F93">
      <w:pPr>
        <w:ind w:firstLine="708"/>
        <w:jc w:val="both"/>
        <w:rPr>
          <w:sz w:val="28"/>
          <w:szCs w:val="28"/>
          <w:lang w:val="kk-KZ"/>
        </w:rPr>
      </w:pPr>
      <w:r w:rsidRPr="0005493E">
        <w:rPr>
          <w:sz w:val="28"/>
          <w:szCs w:val="28"/>
          <w:lang w:val="kk-KZ"/>
        </w:rPr>
        <w:t>-студенттің өз жұмысын бағалау, қателіктер мен жетістіктерді талдау қабілеті.</w:t>
      </w:r>
    </w:p>
    <w:p w:rsidR="00295DBE" w:rsidRPr="00295DBE" w:rsidRDefault="0005493E" w:rsidP="00295DBE">
      <w:pPr>
        <w:ind w:firstLine="708"/>
        <w:jc w:val="both"/>
        <w:rPr>
          <w:sz w:val="28"/>
          <w:szCs w:val="28"/>
          <w:lang w:val="kk-KZ"/>
        </w:rPr>
      </w:pPr>
      <w:r w:rsidRPr="0005493E">
        <w:rPr>
          <w:sz w:val="28"/>
          <w:szCs w:val="28"/>
          <w:lang w:val="kk-KZ"/>
        </w:rPr>
        <w:t xml:space="preserve">Бұл критерийлер </w:t>
      </w:r>
      <w:r w:rsidR="00295DBE">
        <w:rPr>
          <w:sz w:val="28"/>
          <w:szCs w:val="28"/>
          <w:lang w:val="kk-KZ"/>
        </w:rPr>
        <w:t xml:space="preserve">кейбір </w:t>
      </w:r>
      <w:r w:rsidRPr="0005493E">
        <w:rPr>
          <w:sz w:val="28"/>
          <w:szCs w:val="28"/>
          <w:lang w:val="kk-KZ"/>
        </w:rPr>
        <w:t xml:space="preserve">нақты оқу пәніне және студенттердің дайындық деңгейіне байланысты өзгеруі мүмкін. Сондай-ақ студенттердің жеке ерекшеліктерін ескеру және бағалауды объективті </w:t>
      </w:r>
      <w:r w:rsidR="00295DBE">
        <w:rPr>
          <w:sz w:val="28"/>
          <w:szCs w:val="28"/>
          <w:lang w:val="kk-KZ"/>
        </w:rPr>
        <w:t xml:space="preserve"> болуы,</w:t>
      </w:r>
      <w:r w:rsidRPr="0005493E">
        <w:rPr>
          <w:sz w:val="28"/>
          <w:szCs w:val="28"/>
          <w:lang w:val="kk-KZ"/>
        </w:rPr>
        <w:t xml:space="preserve"> әрі қарай оқуға ынталандыр</w:t>
      </w:r>
      <w:r w:rsidR="00295DBE">
        <w:rPr>
          <w:sz w:val="28"/>
          <w:szCs w:val="28"/>
          <w:lang w:val="kk-KZ"/>
        </w:rPr>
        <w:t>ады</w:t>
      </w:r>
      <w:r w:rsidRPr="0041785A">
        <w:rPr>
          <w:sz w:val="28"/>
          <w:szCs w:val="28"/>
          <w:lang w:val="kk-KZ"/>
        </w:rPr>
        <w:t>.</w:t>
      </w:r>
    </w:p>
    <w:p w:rsidR="00295DBE" w:rsidRDefault="009C6816" w:rsidP="00987A11">
      <w:pPr>
        <w:ind w:firstLine="708"/>
        <w:jc w:val="both"/>
        <w:rPr>
          <w:sz w:val="28"/>
          <w:szCs w:val="28"/>
          <w:lang w:val="kk-KZ"/>
        </w:rPr>
      </w:pPr>
      <w:r>
        <w:rPr>
          <w:sz w:val="28"/>
          <w:szCs w:val="28"/>
          <w:lang w:val="kk-KZ"/>
        </w:rPr>
        <w:t>«</w:t>
      </w:r>
      <w:r w:rsidRPr="009C6816">
        <w:rPr>
          <w:sz w:val="28"/>
          <w:szCs w:val="28"/>
          <w:lang w:val="kk-KZ"/>
        </w:rPr>
        <w:t>Математика</w:t>
      </w:r>
      <w:r>
        <w:rPr>
          <w:sz w:val="28"/>
          <w:szCs w:val="28"/>
          <w:lang w:val="kk-KZ"/>
        </w:rPr>
        <w:t>»</w:t>
      </w:r>
      <w:r w:rsidRPr="009C6816">
        <w:rPr>
          <w:sz w:val="28"/>
          <w:szCs w:val="28"/>
          <w:lang w:val="kk-KZ"/>
        </w:rPr>
        <w:t xml:space="preserve"> пәні-зерттеуінде ақыл-ой белсенділігіне ерекше назар аударылатын пәндердің бірі дерексіз ойлау дағдыларын қажет ететін жалпылаудың жоғары дәрежесі болып саналады. Алайда, Математиканы оқыту барысында студенттердің жаңа материалды игеруінің бірден жоғары деңгейіне жету қиын. Жаңа білімді игерудің даралығы жаппай оқытуға қайшы келеді, бұл мұғалімді әр оқушының одан әрі дамуы үшін сабақтарда жаңа, оңтайлы жағдайлар іздеуге және жасауға мәжбүр етеді. Олардың бірі-математикадан өзіндік жұмыс</w:t>
      </w:r>
      <w:r>
        <w:rPr>
          <w:sz w:val="28"/>
          <w:szCs w:val="28"/>
          <w:lang w:val="kk-KZ"/>
        </w:rPr>
        <w:t xml:space="preserve"> </w:t>
      </w:r>
      <w:r w:rsidR="00135BFA">
        <w:rPr>
          <w:sz w:val="28"/>
          <w:szCs w:val="28"/>
          <w:lang w:val="kk-KZ"/>
        </w:rPr>
        <w:sym w:font="Symbol" w:char="F05B"/>
      </w:r>
      <w:r w:rsidR="00135BFA">
        <w:rPr>
          <w:sz w:val="28"/>
          <w:szCs w:val="28"/>
          <w:lang w:val="kk-KZ"/>
        </w:rPr>
        <w:t xml:space="preserve">134, </w:t>
      </w:r>
      <w:r>
        <w:rPr>
          <w:sz w:val="28"/>
          <w:szCs w:val="28"/>
          <w:lang w:val="kk-KZ"/>
        </w:rPr>
        <w:t>88</w:t>
      </w:r>
      <w:r w:rsidR="00135BFA">
        <w:rPr>
          <w:sz w:val="28"/>
          <w:szCs w:val="28"/>
          <w:lang w:val="kk-KZ"/>
        </w:rPr>
        <w:sym w:font="Symbol" w:char="F05D"/>
      </w:r>
      <w:r w:rsidR="00295DBE">
        <w:rPr>
          <w:sz w:val="28"/>
          <w:szCs w:val="28"/>
          <w:lang w:val="kk-KZ"/>
        </w:rPr>
        <w:t>.</w:t>
      </w:r>
    </w:p>
    <w:p w:rsidR="001D6BE4" w:rsidRPr="001D6BE4" w:rsidRDefault="00987A11" w:rsidP="001D6BE4">
      <w:pPr>
        <w:ind w:firstLine="708"/>
        <w:jc w:val="both"/>
        <w:rPr>
          <w:sz w:val="28"/>
          <w:szCs w:val="28"/>
          <w:lang w:val="kk-KZ"/>
        </w:rPr>
      </w:pPr>
      <w:r w:rsidRPr="00987A11">
        <w:rPr>
          <w:sz w:val="28"/>
          <w:szCs w:val="28"/>
          <w:lang w:val="kk-KZ"/>
        </w:rPr>
        <w:lastRenderedPageBreak/>
        <w:t xml:space="preserve"> </w:t>
      </w:r>
      <w:r w:rsidR="001D6BE4" w:rsidRPr="001D6BE4">
        <w:rPr>
          <w:sz w:val="28"/>
          <w:szCs w:val="28"/>
          <w:lang w:val="kk-KZ"/>
        </w:rPr>
        <w:t>Математика бойынша өзіндік жұмысқа қойылатын негізгі талаптар:</w:t>
      </w:r>
    </w:p>
    <w:p w:rsidR="001D6BE4" w:rsidRPr="001D6BE4" w:rsidRDefault="001D6BE4" w:rsidP="001D6BE4">
      <w:pPr>
        <w:ind w:firstLine="708"/>
        <w:jc w:val="both"/>
        <w:rPr>
          <w:sz w:val="28"/>
          <w:szCs w:val="28"/>
          <w:lang w:val="kk-KZ"/>
        </w:rPr>
      </w:pPr>
      <w:r w:rsidRPr="001D6BE4">
        <w:rPr>
          <w:sz w:val="28"/>
          <w:szCs w:val="28"/>
          <w:lang w:val="kk-KZ"/>
        </w:rPr>
        <w:t>1. Әрбір өзіндік жұмыстың нақты мақсаты болуы керек және әрбір студент оны орындау тәртібін жақсы түсінуі керек.</w:t>
      </w:r>
    </w:p>
    <w:p w:rsidR="001D6BE4" w:rsidRPr="001D6BE4" w:rsidRDefault="001D6BE4" w:rsidP="001D6BE4">
      <w:pPr>
        <w:ind w:firstLine="708"/>
        <w:jc w:val="both"/>
        <w:rPr>
          <w:sz w:val="28"/>
          <w:szCs w:val="28"/>
          <w:lang w:val="kk-KZ"/>
        </w:rPr>
      </w:pPr>
      <w:r w:rsidRPr="001D6BE4">
        <w:rPr>
          <w:sz w:val="28"/>
          <w:szCs w:val="28"/>
          <w:lang w:val="kk-KZ"/>
        </w:rPr>
        <w:t>2. Өзіндік жұмыс студенттердің танымдық қабілеттері мен шығармашылық ойлауын дамытуға ықпал етуі керек.</w:t>
      </w:r>
    </w:p>
    <w:p w:rsidR="001D6BE4" w:rsidRPr="001D6BE4" w:rsidRDefault="001D6BE4" w:rsidP="001D6BE4">
      <w:pPr>
        <w:ind w:firstLine="708"/>
        <w:jc w:val="both"/>
        <w:rPr>
          <w:sz w:val="28"/>
          <w:szCs w:val="28"/>
          <w:lang w:val="kk-KZ"/>
        </w:rPr>
      </w:pPr>
      <w:r w:rsidRPr="001D6BE4">
        <w:rPr>
          <w:sz w:val="28"/>
          <w:szCs w:val="28"/>
          <w:lang w:val="kk-KZ"/>
        </w:rPr>
        <w:t xml:space="preserve">3. Жұмыстың мазмұны студенттің қызығушылығы мен </w:t>
      </w:r>
      <w:proofErr w:type="spellStart"/>
      <w:r w:rsidRPr="001D6BE4">
        <w:rPr>
          <w:sz w:val="28"/>
          <w:szCs w:val="28"/>
          <w:lang w:val="kk-KZ"/>
        </w:rPr>
        <w:t>мотивациясын</w:t>
      </w:r>
      <w:proofErr w:type="spellEnd"/>
      <w:r w:rsidRPr="001D6BE4">
        <w:rPr>
          <w:sz w:val="28"/>
          <w:szCs w:val="28"/>
          <w:lang w:val="kk-KZ"/>
        </w:rPr>
        <w:t xml:space="preserve"> тудыруы керек, сондықтан оның жұмысты жалғастыруға деген ұмтылысы аяқталғанға дейін сақталады.</w:t>
      </w:r>
    </w:p>
    <w:p w:rsidR="001D6BE4" w:rsidRPr="001D6BE4" w:rsidRDefault="001D6BE4" w:rsidP="001D6BE4">
      <w:pPr>
        <w:ind w:firstLine="708"/>
        <w:jc w:val="both"/>
        <w:rPr>
          <w:sz w:val="28"/>
          <w:szCs w:val="28"/>
          <w:lang w:val="kk-KZ"/>
        </w:rPr>
      </w:pPr>
      <w:r w:rsidRPr="001D6BE4">
        <w:rPr>
          <w:sz w:val="28"/>
          <w:szCs w:val="28"/>
          <w:lang w:val="kk-KZ"/>
        </w:rPr>
        <w:t>4. Өзіндік жұмысты ұйымдастыру студенттердің еңбек дағдылары мен әдістерін жетілдіруді қамтамасыз етуі керек.</w:t>
      </w:r>
    </w:p>
    <w:p w:rsidR="001D6BE4" w:rsidRPr="001D6BE4" w:rsidRDefault="001D6BE4" w:rsidP="001D6BE4">
      <w:pPr>
        <w:ind w:firstLine="708"/>
        <w:jc w:val="both"/>
        <w:rPr>
          <w:sz w:val="28"/>
          <w:szCs w:val="28"/>
          <w:lang w:val="kk-KZ"/>
        </w:rPr>
      </w:pPr>
      <w:r w:rsidRPr="001D6BE4">
        <w:rPr>
          <w:sz w:val="28"/>
          <w:szCs w:val="28"/>
          <w:lang w:val="kk-KZ"/>
        </w:rPr>
        <w:t xml:space="preserve">Оқытушының тапсырманы орындауға қатысуы минималды, негізгі назар сабақтарды ұйымдастыруға аударылады. Өзіндік жұмыс тұрақты нәтиже береді, өйткені оқушылар тапсырмаларды өз бетінше шешеді. Нәтижелердің құндылығы мен </w:t>
      </w:r>
      <w:proofErr w:type="spellStart"/>
      <w:r w:rsidRPr="001D6BE4">
        <w:rPr>
          <w:sz w:val="28"/>
          <w:szCs w:val="28"/>
          <w:lang w:val="kk-KZ"/>
        </w:rPr>
        <w:t>маңыздылығындағы</w:t>
      </w:r>
      <w:proofErr w:type="spellEnd"/>
      <w:r w:rsidRPr="001D6BE4">
        <w:rPr>
          <w:sz w:val="28"/>
          <w:szCs w:val="28"/>
          <w:lang w:val="kk-KZ"/>
        </w:rPr>
        <w:t xml:space="preserve"> сәйкессіздіктер мұғалімдер мен оқушылардың бірлескен жұмысындағы жетістіктермен бірге туындайды. Бұл күш-жігерді бағалау білімнің тереңдігін ғана емес, сонымен қатар оқушылардың тәуелсіздігін, олардың тапсырмаларды орындауға жеке көзқарасын, шығармашылық және инновациялық ойлауын бағалауға мүмкіндік береді. Тапсырмаларды сәтті орындау оқушылардың ерік-жігеріне және олардың өзін-өзі реттеу қабілетіне байланысты.</w:t>
      </w:r>
    </w:p>
    <w:p w:rsidR="001D6BE4" w:rsidRPr="001D6BE4" w:rsidRDefault="001D6BE4" w:rsidP="001D6BE4">
      <w:pPr>
        <w:ind w:firstLine="708"/>
        <w:jc w:val="both"/>
        <w:rPr>
          <w:sz w:val="28"/>
          <w:szCs w:val="28"/>
          <w:lang w:val="kk-KZ"/>
        </w:rPr>
      </w:pPr>
      <w:r w:rsidRPr="001D6BE4">
        <w:rPr>
          <w:sz w:val="28"/>
          <w:szCs w:val="28"/>
          <w:lang w:val="kk-KZ"/>
        </w:rPr>
        <w:t xml:space="preserve">Университетте білім беру жүйесі тек пәндік білімді ғана емес, сонымен қатар функционалдық сауаттылық пен кәсіби </w:t>
      </w:r>
      <w:proofErr w:type="spellStart"/>
      <w:r w:rsidRPr="001D6BE4">
        <w:rPr>
          <w:sz w:val="28"/>
          <w:szCs w:val="28"/>
          <w:lang w:val="kk-KZ"/>
        </w:rPr>
        <w:t>құзыреттілікті</w:t>
      </w:r>
      <w:proofErr w:type="spellEnd"/>
      <w:r w:rsidRPr="001D6BE4">
        <w:rPr>
          <w:sz w:val="28"/>
          <w:szCs w:val="28"/>
          <w:lang w:val="kk-KZ"/>
        </w:rPr>
        <w:t xml:space="preserve"> дамытуға бағытталған. Дегенмен, қажетті деңгейге жету үшін көп жұмыс істеу керек. </w:t>
      </w:r>
    </w:p>
    <w:p w:rsidR="009C6816" w:rsidRDefault="001D6BE4" w:rsidP="001D6BE4">
      <w:pPr>
        <w:ind w:firstLine="708"/>
        <w:jc w:val="both"/>
        <w:rPr>
          <w:sz w:val="28"/>
          <w:szCs w:val="28"/>
          <w:lang w:val="kk-KZ"/>
        </w:rPr>
      </w:pPr>
      <w:r w:rsidRPr="001D6BE4">
        <w:rPr>
          <w:sz w:val="28"/>
          <w:szCs w:val="28"/>
          <w:lang w:val="kk-KZ"/>
        </w:rPr>
        <w:t>Сондықтан университетке түсу кезінде студенттер өз бетінше оқытудың мәнін түсініп, өз жұмысын тиімді құрылымдай білуі, өз бетінше зерттеу жүргізе білуі, шығармашылық дағдыларын дамытып, нәтижелерін объективті бағалай білуі қажет. Университеттерде білім беру сапасын арттыру студенттердің қатысуын және олардың өзін-өзі оқытуға бейімделу қабілетін арттыруға бағытталған күш-жігерді қамтиды, әсіресе пән бойынша өзіндік жұмыс шеңберінде. Ұйымдастырылған өзіндік жұмысқа ықпал ететін білім беру ақпараттық технологияларын енгізу студенттердің танымдық тәуелсіздігін арттыруға, демек, олардың білім деңгейін арттыруға ықпал етеді.</w:t>
      </w:r>
      <w:r w:rsidR="009C6816" w:rsidRPr="00CE017F">
        <w:rPr>
          <w:sz w:val="28"/>
          <w:szCs w:val="28"/>
          <w:lang w:val="kk-KZ"/>
        </w:rPr>
        <w:t>.</w:t>
      </w:r>
    </w:p>
    <w:p w:rsidR="009C6816" w:rsidRDefault="009C6816" w:rsidP="009C6816">
      <w:pPr>
        <w:ind w:firstLine="708"/>
        <w:jc w:val="both"/>
        <w:rPr>
          <w:sz w:val="28"/>
          <w:szCs w:val="28"/>
          <w:lang w:val="kk-KZ"/>
        </w:rPr>
      </w:pPr>
      <w:r w:rsidRPr="009C6816">
        <w:rPr>
          <w:sz w:val="28"/>
          <w:szCs w:val="28"/>
          <w:lang w:val="kk-KZ"/>
        </w:rPr>
        <w:t xml:space="preserve">Математикалық білім беру саласында оқушылар математиканы меңгерудің әртүрлі деңгейлеріне арналған оқу материалдарының белгілі бір жиынтығымен танысады, ал білім беру стандарттары мен оқу бағдарламалары Оқу процесінде математиканы меңгерудің негізгі міндетті деңгейін белгілейді. Оқушылардың өзіндік жұмысының маңыздылығы-бұл математикалық білім беру шеңберінде дараландыру мен саралауды ынталандыруда шешуші рөл атқарады. Жоғары білім беруді дамытудың басым жаһандық динамикасы студенттерді білім беру ортасына неғұрлым белсенді тартуға бағытталған көшуді айғақтайды. Оқытушының жетекшілігімен немесе оқу тапсырмаларын өз бетінше орындай отырып, студенттер ресми сыныптарда да, сыныптан тыс жұмыстарда да </w:t>
      </w:r>
      <w:r w:rsidRPr="009C6816">
        <w:rPr>
          <w:sz w:val="28"/>
          <w:szCs w:val="28"/>
          <w:lang w:val="kk-KZ"/>
        </w:rPr>
        <w:lastRenderedPageBreak/>
        <w:t xml:space="preserve">академиялық іс-шараларға қатысады, олардың күш-жігерін өздерінің ерекше қасиеттері мен </w:t>
      </w:r>
      <w:proofErr w:type="spellStart"/>
      <w:r w:rsidRPr="009C6816">
        <w:rPr>
          <w:sz w:val="28"/>
          <w:szCs w:val="28"/>
          <w:lang w:val="kk-KZ"/>
        </w:rPr>
        <w:t>когнитивті</w:t>
      </w:r>
      <w:proofErr w:type="spellEnd"/>
      <w:r w:rsidRPr="009C6816">
        <w:rPr>
          <w:sz w:val="28"/>
          <w:szCs w:val="28"/>
          <w:lang w:val="kk-KZ"/>
        </w:rPr>
        <w:t xml:space="preserve"> қалауларына бейімдейді. </w:t>
      </w:r>
    </w:p>
    <w:p w:rsidR="00987A11" w:rsidRPr="00987A11" w:rsidRDefault="009C6816" w:rsidP="009C6816">
      <w:pPr>
        <w:ind w:firstLine="708"/>
        <w:jc w:val="both"/>
        <w:rPr>
          <w:sz w:val="28"/>
          <w:szCs w:val="28"/>
          <w:lang w:val="kk-KZ"/>
        </w:rPr>
      </w:pPr>
      <w:r w:rsidRPr="009C6816">
        <w:rPr>
          <w:sz w:val="28"/>
          <w:szCs w:val="28"/>
          <w:lang w:val="kk-KZ"/>
        </w:rPr>
        <w:t xml:space="preserve">Оқушылардың өзіндік жұмысын жоспарлай отырып, мұғалімдер белгіленген оқу бағдарламасы мен оқушылардың математикалық түсінігіне сүйене отырып, мазмұнын, құрылымын, көлемін және әдіснамасын </w:t>
      </w:r>
      <w:proofErr w:type="spellStart"/>
      <w:r w:rsidRPr="009C6816">
        <w:rPr>
          <w:sz w:val="28"/>
          <w:szCs w:val="28"/>
          <w:lang w:val="kk-KZ"/>
        </w:rPr>
        <w:t>анықтайды.</w:t>
      </w:r>
      <w:r w:rsidR="00295DBE">
        <w:rPr>
          <w:sz w:val="28"/>
          <w:szCs w:val="28"/>
          <w:lang w:val="kk-KZ"/>
        </w:rPr>
        <w:t>Студенттердің</w:t>
      </w:r>
      <w:proofErr w:type="spellEnd"/>
      <w:r w:rsidR="00295DBE">
        <w:rPr>
          <w:sz w:val="28"/>
          <w:szCs w:val="28"/>
          <w:lang w:val="kk-KZ"/>
        </w:rPr>
        <w:t xml:space="preserve"> </w:t>
      </w:r>
      <w:r w:rsidR="00987A11" w:rsidRPr="00987A11">
        <w:rPr>
          <w:sz w:val="28"/>
          <w:szCs w:val="28"/>
          <w:lang w:val="kk-KZ"/>
        </w:rPr>
        <w:t xml:space="preserve">өзіндік жұмысы дәріс, практикалық, зертханалық және басқа да оқу сабақтарымен қатар олардың белсенді қызметінің бір түрі болып табылады. Өзіндік жұмыс үлкен дидактикалық әлеуетке ие, өйткені оның барысында оқу материалын игеру ғана емес, сонымен қатар оны кеңейту, әртүрлі ақпарат түрлерімен жұмыс істеу қабілетін қалыптастырады. </w:t>
      </w:r>
      <w:r w:rsidR="00295DBE">
        <w:rPr>
          <w:sz w:val="28"/>
          <w:szCs w:val="28"/>
          <w:lang w:val="kk-KZ"/>
        </w:rPr>
        <w:t xml:space="preserve">Студенттердің  </w:t>
      </w:r>
      <w:r w:rsidR="00987A11" w:rsidRPr="00987A11">
        <w:rPr>
          <w:sz w:val="28"/>
          <w:szCs w:val="28"/>
          <w:lang w:val="kk-KZ"/>
        </w:rPr>
        <w:t>өзіндік жұмысы көп қырлы:</w:t>
      </w:r>
    </w:p>
    <w:p w:rsidR="00987A11" w:rsidRPr="00987A11" w:rsidRDefault="00987A11" w:rsidP="00987A11">
      <w:pPr>
        <w:ind w:firstLine="708"/>
        <w:jc w:val="both"/>
        <w:rPr>
          <w:sz w:val="28"/>
          <w:szCs w:val="28"/>
          <w:lang w:val="kk-KZ"/>
        </w:rPr>
      </w:pPr>
      <w:r w:rsidRPr="00987A11">
        <w:rPr>
          <w:sz w:val="28"/>
          <w:szCs w:val="28"/>
          <w:lang w:val="kk-KZ"/>
        </w:rPr>
        <w:t>- әр түрлі сабақтарға дайындық: дәріс, практикалық, зертханалық, коллоквиум және т. б;</w:t>
      </w:r>
    </w:p>
    <w:p w:rsidR="00987A11" w:rsidRPr="00987A11" w:rsidRDefault="00987A11" w:rsidP="00987A11">
      <w:pPr>
        <w:ind w:firstLine="708"/>
        <w:jc w:val="both"/>
        <w:rPr>
          <w:sz w:val="28"/>
          <w:szCs w:val="28"/>
          <w:lang w:val="kk-KZ"/>
        </w:rPr>
      </w:pPr>
      <w:r w:rsidRPr="00987A11">
        <w:rPr>
          <w:sz w:val="28"/>
          <w:szCs w:val="28"/>
          <w:lang w:val="kk-KZ"/>
        </w:rPr>
        <w:t>- бақылаудың әртүрлі түрлеріне дайындық (ағымдағы, аралық, қорытынды және т.б.);</w:t>
      </w:r>
    </w:p>
    <w:p w:rsidR="00987A11" w:rsidRPr="00987A11" w:rsidRDefault="00987A11" w:rsidP="00987A11">
      <w:pPr>
        <w:ind w:firstLine="708"/>
        <w:jc w:val="both"/>
        <w:rPr>
          <w:sz w:val="28"/>
          <w:szCs w:val="28"/>
          <w:lang w:val="kk-KZ"/>
        </w:rPr>
      </w:pPr>
      <w:r w:rsidRPr="00987A11">
        <w:rPr>
          <w:sz w:val="28"/>
          <w:szCs w:val="28"/>
          <w:lang w:val="kk-KZ"/>
        </w:rPr>
        <w:t>- тапсырмаларды орындау және аудиториялық сабақтар кезінде, одан тыс уақытта әр түрлі деңгейдегі жаттығуларды орындау (диагностикалық бақылау жұмыстарын, үй тапсырмаларын орындау, курстық және дипломдық жобалар және т. б.);</w:t>
      </w:r>
    </w:p>
    <w:p w:rsidR="00987A11" w:rsidRPr="00987A11" w:rsidRDefault="00987A11" w:rsidP="00987A11">
      <w:pPr>
        <w:ind w:firstLine="708"/>
        <w:jc w:val="both"/>
        <w:rPr>
          <w:sz w:val="28"/>
          <w:szCs w:val="28"/>
          <w:lang w:val="kk-KZ"/>
        </w:rPr>
      </w:pPr>
      <w:r w:rsidRPr="00987A11">
        <w:rPr>
          <w:sz w:val="28"/>
          <w:szCs w:val="28"/>
          <w:lang w:val="kk-KZ"/>
        </w:rPr>
        <w:t>- әр түрлі ақпарат көздерімен жұмыс істеу (электронды оқулықтармен, оқу-әдістемелік құралдармен, интернеттен ақпарат іздеу, талдау, сайттар және т. б.);</w:t>
      </w:r>
    </w:p>
    <w:p w:rsidR="00987A11" w:rsidRPr="00987A11" w:rsidRDefault="00987A11" w:rsidP="00987A11">
      <w:pPr>
        <w:ind w:firstLine="708"/>
        <w:jc w:val="both"/>
        <w:rPr>
          <w:sz w:val="28"/>
          <w:szCs w:val="28"/>
          <w:lang w:val="kk-KZ"/>
        </w:rPr>
      </w:pPr>
      <w:r w:rsidRPr="00987A11">
        <w:rPr>
          <w:sz w:val="28"/>
          <w:szCs w:val="28"/>
          <w:lang w:val="kk-KZ"/>
        </w:rPr>
        <w:t>- берілген тақырыпқа рефераттар, баяндамалар дайындау, конспектілер жазу  және т. б.</w:t>
      </w:r>
    </w:p>
    <w:p w:rsidR="00987A11" w:rsidRPr="00987A11" w:rsidRDefault="00987A11" w:rsidP="00987A11">
      <w:pPr>
        <w:ind w:firstLine="708"/>
        <w:jc w:val="both"/>
        <w:rPr>
          <w:sz w:val="28"/>
          <w:szCs w:val="28"/>
          <w:lang w:val="kk-KZ"/>
        </w:rPr>
      </w:pPr>
      <w:proofErr w:type="spellStart"/>
      <w:r w:rsidRPr="00987A11">
        <w:rPr>
          <w:sz w:val="28"/>
          <w:szCs w:val="28"/>
          <w:lang w:val="kk-KZ"/>
        </w:rPr>
        <w:t>Білімгерлермен</w:t>
      </w:r>
      <w:proofErr w:type="spellEnd"/>
      <w:r w:rsidRPr="00987A11">
        <w:rPr>
          <w:sz w:val="28"/>
          <w:szCs w:val="28"/>
          <w:lang w:val="kk-KZ"/>
        </w:rPr>
        <w:t xml:space="preserve"> ұйымдастырылатын өзіндік жұмыстың  екі түрі бар:</w:t>
      </w:r>
    </w:p>
    <w:p w:rsidR="00987A11" w:rsidRPr="00987A11" w:rsidRDefault="00987A11" w:rsidP="00987A11">
      <w:pPr>
        <w:ind w:firstLine="708"/>
        <w:jc w:val="both"/>
        <w:rPr>
          <w:sz w:val="28"/>
          <w:szCs w:val="28"/>
          <w:lang w:val="kk-KZ"/>
        </w:rPr>
      </w:pPr>
      <w:r w:rsidRPr="00987A11">
        <w:rPr>
          <w:sz w:val="28"/>
          <w:szCs w:val="28"/>
          <w:lang w:val="kk-KZ"/>
        </w:rPr>
        <w:t>1. Аудиториялық сабақтар кезінде ұйымдастырлатын өзіндік жұмыс (дәрістерде, практикалық, зертханалық сабақтар және т. б.).</w:t>
      </w:r>
    </w:p>
    <w:p w:rsidR="00C94379" w:rsidRDefault="00987A11" w:rsidP="001D6BE4">
      <w:pPr>
        <w:ind w:firstLine="708"/>
        <w:jc w:val="both"/>
        <w:rPr>
          <w:sz w:val="28"/>
          <w:szCs w:val="28"/>
          <w:lang w:val="kk-KZ"/>
        </w:rPr>
      </w:pPr>
      <w:r w:rsidRPr="00987A11">
        <w:rPr>
          <w:sz w:val="28"/>
          <w:szCs w:val="28"/>
          <w:lang w:val="kk-KZ"/>
        </w:rPr>
        <w:t>2.Білімгерлермен әр түрлі сипаттағы және қиындық деңгейіндегі тапсырмаларды орындауындағы аудиториядан тыс ұйымдастырлатын өзіндік жұмыс</w:t>
      </w:r>
      <w:r w:rsidR="009C6816">
        <w:rPr>
          <w:sz w:val="28"/>
          <w:szCs w:val="28"/>
          <w:lang w:val="kk-KZ"/>
        </w:rPr>
        <w:t xml:space="preserve"> </w:t>
      </w:r>
      <w:r w:rsidR="009C6816">
        <w:rPr>
          <w:sz w:val="28"/>
          <w:szCs w:val="28"/>
          <w:lang w:val="kk-KZ"/>
        </w:rPr>
        <w:sym w:font="Symbol" w:char="F05B"/>
      </w:r>
      <w:r w:rsidR="009C6816">
        <w:rPr>
          <w:sz w:val="28"/>
          <w:szCs w:val="28"/>
          <w:lang w:val="kk-KZ"/>
        </w:rPr>
        <w:t>134, б.8</w:t>
      </w:r>
      <w:r w:rsidR="009C6816">
        <w:rPr>
          <w:sz w:val="28"/>
          <w:szCs w:val="28"/>
          <w:lang w:val="kk-KZ"/>
        </w:rPr>
        <w:t>9</w:t>
      </w:r>
      <w:r w:rsidR="009C6816">
        <w:rPr>
          <w:sz w:val="28"/>
          <w:szCs w:val="28"/>
          <w:lang w:val="kk-KZ"/>
        </w:rPr>
        <w:sym w:font="Symbol" w:char="F05D"/>
      </w:r>
      <w:r w:rsidR="009C6816" w:rsidRPr="00CE017F">
        <w:rPr>
          <w:sz w:val="28"/>
          <w:szCs w:val="28"/>
          <w:lang w:val="kk-KZ"/>
        </w:rPr>
        <w:t>.</w:t>
      </w:r>
      <w:r w:rsidRPr="00987A11">
        <w:rPr>
          <w:sz w:val="28"/>
          <w:szCs w:val="28"/>
          <w:lang w:val="kk-KZ"/>
        </w:rPr>
        <w:t>.</w:t>
      </w:r>
    </w:p>
    <w:p w:rsidR="001D6BE4" w:rsidRPr="001D6BE4" w:rsidRDefault="001D6BE4" w:rsidP="001D6BE4">
      <w:pPr>
        <w:ind w:firstLine="709"/>
        <w:jc w:val="both"/>
        <w:rPr>
          <w:sz w:val="28"/>
          <w:szCs w:val="28"/>
          <w:lang w:val="kk-KZ"/>
        </w:rPr>
      </w:pPr>
      <w:r w:rsidRPr="001D6BE4">
        <w:rPr>
          <w:sz w:val="28"/>
          <w:szCs w:val="28"/>
          <w:lang w:val="kk-KZ"/>
        </w:rPr>
        <w:t>Осылайша, кез-келген оқу пәні бойынша жұмыс бағдарламасының мазмұнында өзіндік жұмыс оқулықтармен жұмыс істеу және бақылау мәселелері сияқты дәстүрлі әдістерді ғана емес, сонымен қатар жаңа технологияларды қолдануды да қамтуы мүмкін:</w:t>
      </w:r>
    </w:p>
    <w:p w:rsidR="001D6BE4" w:rsidRPr="001D6BE4" w:rsidRDefault="001D6BE4" w:rsidP="001D6BE4">
      <w:pPr>
        <w:ind w:firstLine="709"/>
        <w:jc w:val="both"/>
        <w:rPr>
          <w:sz w:val="28"/>
          <w:szCs w:val="28"/>
          <w:lang w:val="kk-KZ"/>
        </w:rPr>
      </w:pPr>
      <w:r w:rsidRPr="001D6BE4">
        <w:rPr>
          <w:sz w:val="28"/>
          <w:szCs w:val="28"/>
          <w:lang w:val="kk-KZ"/>
        </w:rPr>
        <w:t>- бейне эссе жасау (</w:t>
      </w:r>
      <w:proofErr w:type="spellStart"/>
      <w:r w:rsidRPr="001D6BE4">
        <w:rPr>
          <w:sz w:val="28"/>
          <w:szCs w:val="28"/>
          <w:lang w:val="kk-KZ"/>
        </w:rPr>
        <w:t>инфографикасы</w:t>
      </w:r>
      <w:proofErr w:type="spellEnd"/>
      <w:r w:rsidRPr="001D6BE4">
        <w:rPr>
          <w:sz w:val="28"/>
          <w:szCs w:val="28"/>
          <w:lang w:val="kk-KZ"/>
        </w:rPr>
        <w:t xml:space="preserve"> бар қысқа деректі фильмдерді еске түсіретін бейне формат);</w:t>
      </w:r>
    </w:p>
    <w:p w:rsidR="001D6BE4" w:rsidRPr="001D6BE4" w:rsidRDefault="001D6BE4" w:rsidP="001D6BE4">
      <w:pPr>
        <w:ind w:firstLine="709"/>
        <w:jc w:val="both"/>
        <w:rPr>
          <w:sz w:val="28"/>
          <w:szCs w:val="28"/>
          <w:lang w:val="kk-KZ"/>
        </w:rPr>
      </w:pPr>
      <w:r w:rsidRPr="001D6BE4">
        <w:rPr>
          <w:sz w:val="28"/>
          <w:szCs w:val="28"/>
          <w:lang w:val="kk-KZ"/>
        </w:rPr>
        <w:t>- материалды талдау мен шолуды қамтитын жоғары деңгейдегі рефераттарды орындау;</w:t>
      </w:r>
    </w:p>
    <w:p w:rsidR="001D6BE4" w:rsidRPr="001D6BE4" w:rsidRDefault="001D6BE4" w:rsidP="001D6BE4">
      <w:pPr>
        <w:ind w:firstLine="709"/>
        <w:jc w:val="both"/>
        <w:rPr>
          <w:sz w:val="28"/>
          <w:szCs w:val="28"/>
          <w:lang w:val="kk-KZ"/>
        </w:rPr>
      </w:pPr>
      <w:r w:rsidRPr="001D6BE4">
        <w:rPr>
          <w:sz w:val="28"/>
          <w:szCs w:val="28"/>
          <w:lang w:val="kk-KZ"/>
        </w:rPr>
        <w:t>- іздеу және зерттеу жұмыстарын қоса алғанда, жобалау қызметінің технологиясы бойынша жұмыс;</w:t>
      </w:r>
    </w:p>
    <w:p w:rsidR="001D6BE4" w:rsidRPr="001D6BE4" w:rsidRDefault="001D6BE4" w:rsidP="001D6BE4">
      <w:pPr>
        <w:ind w:firstLine="709"/>
        <w:jc w:val="both"/>
        <w:rPr>
          <w:sz w:val="28"/>
          <w:szCs w:val="28"/>
          <w:lang w:val="kk-KZ"/>
        </w:rPr>
      </w:pPr>
      <w:r w:rsidRPr="001D6BE4">
        <w:rPr>
          <w:sz w:val="28"/>
          <w:szCs w:val="28"/>
          <w:lang w:val="kk-KZ"/>
        </w:rPr>
        <w:t>- білім мен дағдыларды бағалауды автоматтандыру үшін тестілік бақылауды қолдану;</w:t>
      </w:r>
    </w:p>
    <w:p w:rsidR="001D6BE4" w:rsidRPr="001D6BE4" w:rsidRDefault="001D6BE4" w:rsidP="001D6BE4">
      <w:pPr>
        <w:ind w:firstLine="709"/>
        <w:jc w:val="both"/>
        <w:rPr>
          <w:sz w:val="28"/>
          <w:szCs w:val="28"/>
          <w:lang w:val="kk-KZ"/>
        </w:rPr>
      </w:pPr>
      <w:r w:rsidRPr="001D6BE4">
        <w:rPr>
          <w:sz w:val="28"/>
          <w:szCs w:val="28"/>
          <w:lang w:val="kk-KZ"/>
        </w:rPr>
        <w:lastRenderedPageBreak/>
        <w:t>- әртүрлі сценарийлер негізінде оқыту үшін кейс-технологияларды қолдану.</w:t>
      </w:r>
    </w:p>
    <w:p w:rsidR="001D6BE4" w:rsidRPr="001D6BE4" w:rsidRDefault="001D6BE4" w:rsidP="001D6BE4">
      <w:pPr>
        <w:ind w:firstLine="709"/>
        <w:jc w:val="both"/>
        <w:rPr>
          <w:sz w:val="28"/>
          <w:szCs w:val="28"/>
          <w:lang w:val="kk-KZ"/>
        </w:rPr>
      </w:pPr>
      <w:r w:rsidRPr="001D6BE4">
        <w:rPr>
          <w:sz w:val="28"/>
          <w:szCs w:val="28"/>
          <w:lang w:val="kk-KZ"/>
        </w:rPr>
        <w:t xml:space="preserve">Университетте математикалық пәндерді оқу контекстінде тестілік бақылау және жобалау әдісі ерекше маңызды. Тесттік бақылау студенттердің білімі мен дағдыларын тиімді тексеруді қамтамасыз етеді, оқытушының </w:t>
      </w:r>
      <w:proofErr w:type="spellStart"/>
      <w:r w:rsidRPr="001D6BE4">
        <w:rPr>
          <w:sz w:val="28"/>
          <w:szCs w:val="28"/>
          <w:lang w:val="kk-KZ"/>
        </w:rPr>
        <w:t>субъективтілігін</w:t>
      </w:r>
      <w:proofErr w:type="spellEnd"/>
      <w:r w:rsidRPr="001D6BE4">
        <w:rPr>
          <w:sz w:val="28"/>
          <w:szCs w:val="28"/>
          <w:lang w:val="kk-KZ"/>
        </w:rPr>
        <w:t xml:space="preserve"> азайтады және білімдегі олқылықтарды анықтауға мүмкіндік береді. Екінші жағынан, жобалау әдісі студенттерді бірінші курстан бастап шығармашылық және ғылыми-зерттеу жұмыстарына қосады.</w:t>
      </w:r>
    </w:p>
    <w:p w:rsidR="001D6BE4" w:rsidRDefault="001D6BE4" w:rsidP="001D6BE4">
      <w:pPr>
        <w:ind w:firstLine="709"/>
        <w:jc w:val="both"/>
        <w:rPr>
          <w:sz w:val="28"/>
          <w:szCs w:val="28"/>
          <w:lang w:val="kk-KZ"/>
        </w:rPr>
      </w:pPr>
      <w:r w:rsidRPr="001D6BE4">
        <w:rPr>
          <w:sz w:val="28"/>
          <w:szCs w:val="28"/>
          <w:lang w:val="kk-KZ"/>
        </w:rPr>
        <w:t>Осылайша, өзін-өзі табысты тәрбиелеу үшін студенттер ақпараттық-зерттеу қызметінің негіздерін білуі керек. Бұл оларға ақпаратпен тиімді жұмыс істеуге, логикалық дәлелдер құруға және жаңа жобалар жасауға мүмкіндік береді.</w:t>
      </w:r>
    </w:p>
    <w:p w:rsidR="00BB4CAB" w:rsidRDefault="00BB4CAB" w:rsidP="001D6BE4">
      <w:pPr>
        <w:ind w:firstLine="709"/>
        <w:jc w:val="both"/>
        <w:rPr>
          <w:sz w:val="28"/>
          <w:szCs w:val="28"/>
          <w:lang w:val="kk-KZ"/>
        </w:rPr>
      </w:pPr>
      <w:r w:rsidRPr="007D43F5">
        <w:rPr>
          <w:bCs/>
          <w:sz w:val="28"/>
          <w:szCs w:val="28"/>
          <w:lang w:val="kk-KZ"/>
        </w:rPr>
        <w:t xml:space="preserve">2023 жылдың 2 мамыр мен 13 мамыр аралығында </w:t>
      </w:r>
      <w:proofErr w:type="spellStart"/>
      <w:r w:rsidRPr="007D43F5">
        <w:rPr>
          <w:sz w:val="28"/>
          <w:szCs w:val="28"/>
          <w:lang w:val="kk-KZ"/>
        </w:rPr>
        <w:t>І.Жансүгіров</w:t>
      </w:r>
      <w:proofErr w:type="spellEnd"/>
      <w:r w:rsidRPr="007D43F5">
        <w:rPr>
          <w:sz w:val="28"/>
          <w:szCs w:val="28"/>
          <w:lang w:val="kk-KZ"/>
        </w:rPr>
        <w:t xml:space="preserve"> атындағы Білім беру басқармасы жанындағы біліктілікті арттыру және қосымша білім беру орталығымен</w:t>
      </w:r>
      <w:r w:rsidRPr="00D56920">
        <w:rPr>
          <w:sz w:val="28"/>
          <w:szCs w:val="28"/>
          <w:lang w:val="kk-KZ"/>
        </w:rPr>
        <w:t xml:space="preserve"> бірлесіп Талдықорған қаласы мен Алматы облысының жалпы білім беретін мектептерінің математика мұғалімдеріне арналған «Математикалық пәндерден өзіндік жұмысты ұйымдастыруда жоба әдісін қолдану»  тақырыбында біліктілікті арттыру курсы </w:t>
      </w:r>
      <w:proofErr w:type="spellStart"/>
      <w:r w:rsidRPr="00D56920">
        <w:rPr>
          <w:sz w:val="28"/>
          <w:szCs w:val="28"/>
          <w:lang w:val="kk-KZ"/>
        </w:rPr>
        <w:t>ұйымдастырылып</w:t>
      </w:r>
      <w:proofErr w:type="spellEnd"/>
      <w:r w:rsidRPr="00D56920">
        <w:rPr>
          <w:sz w:val="28"/>
          <w:szCs w:val="28"/>
          <w:lang w:val="kk-KZ"/>
        </w:rPr>
        <w:t xml:space="preserve"> (36 академиялық сағат) өткізілді. </w:t>
      </w:r>
    </w:p>
    <w:p w:rsidR="00BB4CAB" w:rsidRPr="0034214D" w:rsidRDefault="00BB4CAB" w:rsidP="00BB4CAB">
      <w:pPr>
        <w:ind w:firstLine="709"/>
        <w:jc w:val="both"/>
        <w:rPr>
          <w:sz w:val="28"/>
          <w:szCs w:val="28"/>
          <w:lang w:val="kk-KZ"/>
        </w:rPr>
      </w:pPr>
      <w:r>
        <w:rPr>
          <w:sz w:val="28"/>
          <w:szCs w:val="28"/>
          <w:lang w:val="kk-KZ"/>
        </w:rPr>
        <w:t xml:space="preserve">Курсымызда  өзіндік жұмысты ұйымдастыруда </w:t>
      </w:r>
      <w:r w:rsidRPr="007D43F5">
        <w:rPr>
          <w:sz w:val="28"/>
          <w:szCs w:val="28"/>
          <w:lang w:val="kk-KZ"/>
        </w:rPr>
        <w:t>«</w:t>
      </w:r>
      <w:r w:rsidRPr="0034214D">
        <w:rPr>
          <w:sz w:val="28"/>
          <w:szCs w:val="28"/>
          <w:lang w:val="kk-KZ"/>
        </w:rPr>
        <w:t xml:space="preserve">жоба әдісі»  таңдау себебіміз: «Жоба әдісі» әртүрлі пәндерді біріктіретін жобаны орындау арқылы студенттердің сыни ойлауын, проблемаларды шешу дағдыларын, бірлесіп жұмыс істеуін және қарым-қатынасын дамытуға баса назар аударатын білім беру тәсілі. Бұл білім беру тәсілі 21 ғасырда жұмыс орнында жетістікке жетіп, сыни ойлау, проблемаларды шешу, шығармашылық және ынтымақтастық сияқты жұмыс берушілер жоғары бағалайтын дағдыларды дамытады,  сондай-ақ олардың оқу үлгерімін мен оқуға </w:t>
      </w:r>
      <w:r>
        <w:rPr>
          <w:sz w:val="28"/>
          <w:szCs w:val="28"/>
          <w:lang w:val="kk-KZ"/>
        </w:rPr>
        <w:t xml:space="preserve"> </w:t>
      </w:r>
      <w:r w:rsidRPr="0034214D">
        <w:rPr>
          <w:sz w:val="28"/>
          <w:szCs w:val="28"/>
          <w:lang w:val="kk-KZ"/>
        </w:rPr>
        <w:t xml:space="preserve">қатысуын жақсартатыны анықталды. </w:t>
      </w:r>
    </w:p>
    <w:p w:rsidR="00BB4CAB" w:rsidRPr="00D56920" w:rsidRDefault="00BB4CAB" w:rsidP="00BB4CAB">
      <w:pPr>
        <w:ind w:firstLine="708"/>
        <w:contextualSpacing/>
        <w:jc w:val="both"/>
        <w:rPr>
          <w:bCs/>
          <w:color w:val="000000" w:themeColor="text1"/>
          <w:sz w:val="28"/>
          <w:szCs w:val="28"/>
          <w:lang w:val="kk-KZ"/>
        </w:rPr>
      </w:pPr>
      <w:r>
        <w:rPr>
          <w:bCs/>
          <w:sz w:val="28"/>
          <w:szCs w:val="28"/>
          <w:lang w:val="kk-KZ"/>
        </w:rPr>
        <w:t>Математикалық пәндер бойынша 10 оқытушыға өз таңдауларымен «жоба» дайындауға тапсырма берілді. Олар</w:t>
      </w:r>
      <w:r w:rsidRPr="002B69A0">
        <w:rPr>
          <w:bCs/>
          <w:sz w:val="28"/>
          <w:szCs w:val="28"/>
          <w:lang w:val="kk-KZ"/>
        </w:rPr>
        <w:t xml:space="preserve"> </w:t>
      </w:r>
      <w:r w:rsidRPr="00D56920">
        <w:rPr>
          <w:bCs/>
          <w:i/>
          <w:iCs/>
          <w:sz w:val="28"/>
          <w:szCs w:val="28"/>
          <w:lang w:val="kk-KZ"/>
        </w:rPr>
        <w:t xml:space="preserve">математикалық анализ, аналитикалық геометрия, элементар математика, математиканы оқыту әдістемесі, </w:t>
      </w:r>
      <w:r w:rsidRPr="00D56920">
        <w:rPr>
          <w:bCs/>
          <w:color w:val="000000" w:themeColor="text1"/>
          <w:sz w:val="28"/>
          <w:szCs w:val="28"/>
          <w:lang w:val="kk-KZ"/>
        </w:rPr>
        <w:t xml:space="preserve">пәндері бойынша келесі тақырыптарда жобалар </w:t>
      </w:r>
      <w:r w:rsidR="00431DCE" w:rsidRPr="00431DCE">
        <w:rPr>
          <w:bCs/>
          <w:color w:val="000000" w:themeColor="text1"/>
          <w:sz w:val="28"/>
          <w:szCs w:val="28"/>
          <w:lang w:val="kk-KZ"/>
        </w:rPr>
        <w:t>ұ</w:t>
      </w:r>
      <w:r w:rsidR="00431DCE">
        <w:rPr>
          <w:bCs/>
          <w:color w:val="000000" w:themeColor="text1"/>
          <w:sz w:val="28"/>
          <w:szCs w:val="28"/>
          <w:lang w:val="kk-KZ"/>
        </w:rPr>
        <w:t>сынды</w:t>
      </w:r>
      <w:r w:rsidRPr="00D56920">
        <w:rPr>
          <w:bCs/>
          <w:color w:val="000000" w:themeColor="text1"/>
          <w:sz w:val="28"/>
          <w:szCs w:val="28"/>
          <w:lang w:val="kk-KZ"/>
        </w:rPr>
        <w:t>.</w:t>
      </w:r>
      <w:r>
        <w:rPr>
          <w:bCs/>
          <w:color w:val="000000" w:themeColor="text1"/>
          <w:sz w:val="28"/>
          <w:szCs w:val="28"/>
          <w:lang w:val="kk-KZ"/>
        </w:rPr>
        <w:t xml:space="preserve"> </w:t>
      </w:r>
    </w:p>
    <w:p w:rsidR="00BB4CAB" w:rsidRPr="00D56920" w:rsidRDefault="00BB4CAB" w:rsidP="00BB4CAB">
      <w:pPr>
        <w:ind w:firstLine="708"/>
        <w:contextualSpacing/>
        <w:jc w:val="both"/>
        <w:rPr>
          <w:bCs/>
          <w:color w:val="000000" w:themeColor="text1"/>
          <w:sz w:val="28"/>
          <w:szCs w:val="28"/>
          <w:lang w:val="kk-KZ"/>
        </w:rPr>
      </w:pPr>
    </w:p>
    <w:p w:rsidR="007D43F5" w:rsidRDefault="007D43F5" w:rsidP="007D43F5">
      <w:pPr>
        <w:contextualSpacing/>
        <w:jc w:val="both"/>
        <w:rPr>
          <w:bCs/>
          <w:color w:val="000000" w:themeColor="text1"/>
          <w:sz w:val="28"/>
          <w:szCs w:val="28"/>
          <w:lang w:val="kk-KZ"/>
        </w:rPr>
      </w:pPr>
      <w:r>
        <w:rPr>
          <w:rFonts w:eastAsiaTheme="minorEastAsia"/>
          <w:sz w:val="28"/>
          <w:szCs w:val="28"/>
          <w:lang w:val="kk-KZ"/>
        </w:rPr>
        <w:t>Кесте 13-Математкалық пәндер</w:t>
      </w:r>
      <w:r w:rsidR="00431DCE">
        <w:rPr>
          <w:rFonts w:eastAsiaTheme="minorEastAsia"/>
          <w:sz w:val="28"/>
          <w:szCs w:val="28"/>
          <w:lang w:val="kk-KZ"/>
        </w:rPr>
        <w:t>ден орындалған «Жоба</w:t>
      </w:r>
      <w:r w:rsidR="00431DCE">
        <w:rPr>
          <w:bCs/>
          <w:color w:val="000000" w:themeColor="text1"/>
          <w:sz w:val="28"/>
          <w:szCs w:val="28"/>
          <w:lang w:val="kk-KZ"/>
        </w:rPr>
        <w:t>ның» сипаттамасы</w:t>
      </w:r>
      <w:r>
        <w:rPr>
          <w:bCs/>
          <w:color w:val="000000" w:themeColor="text1"/>
          <w:sz w:val="28"/>
          <w:szCs w:val="28"/>
          <w:lang w:val="kk-KZ"/>
        </w:rPr>
        <w:t>:</w:t>
      </w:r>
    </w:p>
    <w:p w:rsidR="007D43F5" w:rsidRDefault="007D43F5" w:rsidP="007D43F5">
      <w:pPr>
        <w:contextualSpacing/>
        <w:jc w:val="both"/>
        <w:rPr>
          <w:bCs/>
          <w:color w:val="000000" w:themeColor="text1"/>
          <w:sz w:val="28"/>
          <w:szCs w:val="28"/>
          <w:lang w:val="kk-KZ"/>
        </w:rPr>
      </w:pPr>
    </w:p>
    <w:tbl>
      <w:tblPr>
        <w:tblStyle w:val="a3"/>
        <w:tblW w:w="9356" w:type="dxa"/>
        <w:tblInd w:w="-5" w:type="dxa"/>
        <w:tblLayout w:type="fixed"/>
        <w:tblLook w:val="04A0" w:firstRow="1" w:lastRow="0" w:firstColumn="1" w:lastColumn="0" w:noHBand="0" w:noVBand="1"/>
      </w:tblPr>
      <w:tblGrid>
        <w:gridCol w:w="1843"/>
        <w:gridCol w:w="4678"/>
        <w:gridCol w:w="2835"/>
      </w:tblGrid>
      <w:tr w:rsidR="00BB4CAB" w:rsidRPr="005F231A" w:rsidTr="00E357FB">
        <w:tc>
          <w:tcPr>
            <w:tcW w:w="1843" w:type="dxa"/>
            <w:tcBorders>
              <w:top w:val="single" w:sz="4" w:space="0" w:color="auto"/>
              <w:left w:val="single" w:sz="4" w:space="0" w:color="auto"/>
              <w:bottom w:val="single" w:sz="4" w:space="0" w:color="auto"/>
              <w:right w:val="single" w:sz="4" w:space="0" w:color="auto"/>
            </w:tcBorders>
          </w:tcPr>
          <w:p w:rsidR="00BB4CAB" w:rsidRPr="005F231A" w:rsidRDefault="00BB4CAB" w:rsidP="00E357FB">
            <w:pPr>
              <w:widowControl w:val="0"/>
              <w:rPr>
                <w:bCs/>
                <w:sz w:val="20"/>
                <w:szCs w:val="20"/>
                <w:lang w:val="kk-KZ"/>
              </w:rPr>
            </w:pPr>
            <w:r w:rsidRPr="005F231A">
              <w:rPr>
                <w:bCs/>
                <w:sz w:val="20"/>
                <w:szCs w:val="20"/>
                <w:lang w:val="kk-KZ"/>
              </w:rPr>
              <w:t>Пәні, жоба тақырыбы</w:t>
            </w:r>
          </w:p>
        </w:tc>
        <w:tc>
          <w:tcPr>
            <w:tcW w:w="4678" w:type="dxa"/>
            <w:tcBorders>
              <w:top w:val="single" w:sz="4" w:space="0" w:color="auto"/>
              <w:left w:val="single" w:sz="4" w:space="0" w:color="auto"/>
              <w:bottom w:val="single" w:sz="4" w:space="0" w:color="auto"/>
              <w:right w:val="single" w:sz="4" w:space="0" w:color="auto"/>
            </w:tcBorders>
          </w:tcPr>
          <w:p w:rsidR="00BB4CAB" w:rsidRPr="005F231A" w:rsidRDefault="00BB4CAB" w:rsidP="00E357FB">
            <w:pPr>
              <w:widowControl w:val="0"/>
              <w:rPr>
                <w:bCs/>
                <w:sz w:val="20"/>
                <w:szCs w:val="20"/>
                <w:lang w:val="kk-KZ"/>
              </w:rPr>
            </w:pPr>
            <w:r w:rsidRPr="005F231A">
              <w:rPr>
                <w:bCs/>
                <w:sz w:val="20"/>
                <w:szCs w:val="20"/>
                <w:lang w:val="kk-KZ"/>
              </w:rPr>
              <w:t>Жобаны орындау кезеңдері</w:t>
            </w:r>
          </w:p>
          <w:p w:rsidR="00BB4CAB" w:rsidRPr="005F231A" w:rsidRDefault="00BB4CAB" w:rsidP="00E357FB">
            <w:pPr>
              <w:widowControl w:val="0"/>
              <w:rPr>
                <w:bCs/>
                <w:sz w:val="20"/>
                <w:szCs w:val="20"/>
                <w:lang w:val="kk-KZ"/>
              </w:rPr>
            </w:pPr>
          </w:p>
        </w:tc>
        <w:tc>
          <w:tcPr>
            <w:tcW w:w="2835" w:type="dxa"/>
            <w:tcBorders>
              <w:top w:val="single" w:sz="4" w:space="0" w:color="auto"/>
              <w:left w:val="single" w:sz="4" w:space="0" w:color="auto"/>
              <w:bottom w:val="single" w:sz="4" w:space="0" w:color="auto"/>
              <w:right w:val="single" w:sz="4" w:space="0" w:color="auto"/>
            </w:tcBorders>
          </w:tcPr>
          <w:p w:rsidR="00BB4CAB" w:rsidRPr="005F231A" w:rsidRDefault="00BB4CAB" w:rsidP="00E357FB">
            <w:pPr>
              <w:pStyle w:val="ae"/>
              <w:widowControl w:val="0"/>
              <w:spacing w:before="0" w:beforeAutospacing="0" w:after="0" w:afterAutospacing="0"/>
              <w:jc w:val="both"/>
              <w:rPr>
                <w:bCs/>
                <w:sz w:val="20"/>
                <w:szCs w:val="20"/>
                <w:lang w:val="kk-KZ"/>
              </w:rPr>
            </w:pPr>
            <w:r w:rsidRPr="005F231A">
              <w:rPr>
                <w:bCs/>
                <w:sz w:val="20"/>
                <w:szCs w:val="20"/>
                <w:lang w:val="kk-KZ"/>
              </w:rPr>
              <w:t xml:space="preserve">Өзіндік жұмыс орындау кезінде </w:t>
            </w:r>
          </w:p>
          <w:p w:rsidR="00BB4CAB" w:rsidRPr="005F231A" w:rsidRDefault="00BB4CAB" w:rsidP="00E357FB">
            <w:pPr>
              <w:pStyle w:val="ae"/>
              <w:widowControl w:val="0"/>
              <w:spacing w:before="0" w:beforeAutospacing="0" w:after="0" w:afterAutospacing="0"/>
              <w:jc w:val="both"/>
              <w:rPr>
                <w:bCs/>
                <w:sz w:val="20"/>
                <w:szCs w:val="20"/>
                <w:lang w:val="kk-KZ"/>
              </w:rPr>
            </w:pPr>
            <w:r w:rsidRPr="005F231A">
              <w:rPr>
                <w:bCs/>
                <w:sz w:val="20"/>
                <w:szCs w:val="20"/>
                <w:lang w:val="kk-KZ"/>
              </w:rPr>
              <w:t>Қалыптасатын дағдылар:</w:t>
            </w:r>
          </w:p>
        </w:tc>
      </w:tr>
      <w:tr w:rsidR="00BB4CAB" w:rsidRPr="005F231A" w:rsidTr="00E357FB">
        <w:tc>
          <w:tcPr>
            <w:tcW w:w="1843" w:type="dxa"/>
            <w:tcBorders>
              <w:top w:val="single" w:sz="4" w:space="0" w:color="auto"/>
              <w:left w:val="single" w:sz="4" w:space="0" w:color="auto"/>
              <w:bottom w:val="single" w:sz="4" w:space="0" w:color="auto"/>
              <w:right w:val="single" w:sz="4" w:space="0" w:color="auto"/>
            </w:tcBorders>
          </w:tcPr>
          <w:p w:rsidR="00BB4CAB" w:rsidRPr="005F231A" w:rsidRDefault="00BB4CAB" w:rsidP="00E357FB">
            <w:pPr>
              <w:widowControl w:val="0"/>
              <w:rPr>
                <w:bCs/>
                <w:sz w:val="20"/>
                <w:szCs w:val="20"/>
                <w:lang w:val="kk-KZ"/>
              </w:rPr>
            </w:pPr>
            <w:r w:rsidRPr="005F231A">
              <w:rPr>
                <w:bCs/>
                <w:sz w:val="20"/>
                <w:szCs w:val="20"/>
                <w:lang w:val="kk-KZ"/>
              </w:rPr>
              <w:t>Жоба: Гиперболалық параболоидты зерттеу</w:t>
            </w:r>
          </w:p>
          <w:p w:rsidR="00BB4CAB" w:rsidRPr="005F231A" w:rsidRDefault="00BB4CAB" w:rsidP="00E357FB">
            <w:pPr>
              <w:widowControl w:val="0"/>
              <w:rPr>
                <w:bCs/>
                <w:sz w:val="20"/>
                <w:szCs w:val="20"/>
                <w:lang w:val="kk-KZ"/>
              </w:rPr>
            </w:pPr>
          </w:p>
          <w:p w:rsidR="00BB4CAB" w:rsidRPr="005F231A" w:rsidRDefault="00BB4CAB" w:rsidP="00E357FB">
            <w:pPr>
              <w:widowControl w:val="0"/>
              <w:rPr>
                <w:bCs/>
                <w:sz w:val="20"/>
                <w:szCs w:val="20"/>
                <w:lang w:val="kk-KZ"/>
              </w:rPr>
            </w:pPr>
            <w:r w:rsidRPr="005F231A">
              <w:rPr>
                <w:bCs/>
                <w:sz w:val="20"/>
                <w:szCs w:val="20"/>
                <w:lang w:val="kk-KZ"/>
              </w:rPr>
              <w:t>Пәні: Математикалық анализ</w:t>
            </w:r>
          </w:p>
          <w:p w:rsidR="00BB4CAB" w:rsidRPr="005F231A" w:rsidRDefault="00BB4CAB" w:rsidP="00E357FB">
            <w:pPr>
              <w:widowControl w:val="0"/>
              <w:rPr>
                <w:bCs/>
                <w:sz w:val="20"/>
                <w:szCs w:val="20"/>
                <w:lang w:val="kk-KZ"/>
              </w:rPr>
            </w:pPr>
          </w:p>
          <w:p w:rsidR="00BB4CAB" w:rsidRPr="005F231A" w:rsidRDefault="00BB4CAB" w:rsidP="00E357FB">
            <w:pPr>
              <w:widowControl w:val="0"/>
              <w:rPr>
                <w:bCs/>
                <w:sz w:val="20"/>
                <w:szCs w:val="20"/>
                <w:lang w:val="kk-KZ"/>
              </w:rPr>
            </w:pPr>
            <w:r w:rsidRPr="005F231A">
              <w:rPr>
                <w:bCs/>
                <w:sz w:val="20"/>
                <w:szCs w:val="20"/>
                <w:lang w:val="kk-KZ"/>
              </w:rPr>
              <w:t>Топтық жұмыс</w:t>
            </w:r>
          </w:p>
        </w:tc>
        <w:tc>
          <w:tcPr>
            <w:tcW w:w="4678" w:type="dxa"/>
            <w:tcBorders>
              <w:top w:val="single" w:sz="4" w:space="0" w:color="auto"/>
              <w:left w:val="single" w:sz="4" w:space="0" w:color="auto"/>
              <w:bottom w:val="single" w:sz="4" w:space="0" w:color="auto"/>
              <w:right w:val="single" w:sz="4" w:space="0" w:color="auto"/>
            </w:tcBorders>
          </w:tcPr>
          <w:p w:rsidR="00BB4CAB" w:rsidRPr="005F231A" w:rsidRDefault="00BB4CAB" w:rsidP="00E357FB">
            <w:pPr>
              <w:widowControl w:val="0"/>
              <w:rPr>
                <w:bCs/>
                <w:sz w:val="20"/>
                <w:szCs w:val="20"/>
                <w:lang w:val="kk-KZ"/>
              </w:rPr>
            </w:pPr>
            <w:r w:rsidRPr="005F231A">
              <w:rPr>
                <w:b/>
                <w:sz w:val="20"/>
                <w:szCs w:val="20"/>
                <w:lang w:val="kk-KZ"/>
              </w:rPr>
              <w:lastRenderedPageBreak/>
              <w:t>1. Жобаның тақырыбы:</w:t>
            </w:r>
            <w:r w:rsidRPr="005F231A">
              <w:rPr>
                <w:bCs/>
                <w:sz w:val="20"/>
                <w:szCs w:val="20"/>
                <w:lang w:val="kk-KZ"/>
              </w:rPr>
              <w:t xml:space="preserve"> Гиперболалық параболоидты зерттеу</w:t>
            </w:r>
          </w:p>
          <w:p w:rsidR="00BB4CAB" w:rsidRPr="005F231A" w:rsidRDefault="00BB4CAB" w:rsidP="00E357FB">
            <w:pPr>
              <w:widowControl w:val="0"/>
              <w:rPr>
                <w:bCs/>
                <w:i/>
                <w:iCs/>
                <w:sz w:val="20"/>
                <w:szCs w:val="20"/>
                <w:lang w:val="kk-KZ"/>
              </w:rPr>
            </w:pPr>
            <w:r w:rsidRPr="005F231A">
              <w:rPr>
                <w:bCs/>
                <w:i/>
                <w:iCs/>
                <w:sz w:val="20"/>
                <w:szCs w:val="20"/>
                <w:lang w:val="kk-KZ"/>
              </w:rPr>
              <w:t>Орындау кезеңдері:</w:t>
            </w:r>
          </w:p>
          <w:p w:rsidR="00BB4CAB" w:rsidRPr="005F231A" w:rsidRDefault="00BB4CAB" w:rsidP="00E357FB">
            <w:pPr>
              <w:widowControl w:val="0"/>
              <w:rPr>
                <w:bCs/>
                <w:sz w:val="20"/>
                <w:szCs w:val="20"/>
                <w:lang w:val="kk-KZ"/>
              </w:rPr>
            </w:pPr>
            <w:r w:rsidRPr="005F231A">
              <w:rPr>
                <w:bCs/>
                <w:sz w:val="20"/>
                <w:szCs w:val="20"/>
                <w:lang w:val="kk-KZ"/>
              </w:rPr>
              <w:t>1. Гиперболалық параболоидтың сипаттамасы.</w:t>
            </w:r>
          </w:p>
          <w:p w:rsidR="00BB4CAB" w:rsidRPr="005F231A" w:rsidRDefault="00BB4CAB" w:rsidP="00E357FB">
            <w:pPr>
              <w:widowControl w:val="0"/>
              <w:rPr>
                <w:bCs/>
                <w:sz w:val="20"/>
                <w:szCs w:val="20"/>
                <w:lang w:val="kk-KZ"/>
              </w:rPr>
            </w:pPr>
            <w:r w:rsidRPr="005F231A">
              <w:rPr>
                <w:bCs/>
                <w:sz w:val="20"/>
                <w:szCs w:val="20"/>
                <w:lang w:val="kk-KZ"/>
              </w:rPr>
              <w:t>Гиперболалық параболоидты нақты өмірде қолдану (мысалы, сәулет және инженерия).</w:t>
            </w:r>
          </w:p>
          <w:p w:rsidR="00BB4CAB" w:rsidRPr="005F231A" w:rsidRDefault="00BB4CAB" w:rsidP="00E357FB">
            <w:pPr>
              <w:widowControl w:val="0"/>
              <w:rPr>
                <w:bCs/>
                <w:sz w:val="20"/>
                <w:szCs w:val="20"/>
                <w:lang w:val="kk-KZ"/>
              </w:rPr>
            </w:pPr>
            <w:r w:rsidRPr="005F231A">
              <w:rPr>
                <w:bCs/>
                <w:sz w:val="20"/>
                <w:szCs w:val="20"/>
                <w:lang w:val="kk-KZ"/>
              </w:rPr>
              <w:t>2. Гиперболалық параболоидтың теңдеуі.</w:t>
            </w:r>
          </w:p>
          <w:p w:rsidR="00BB4CAB" w:rsidRPr="005F231A" w:rsidRDefault="00BB4CAB" w:rsidP="00E357FB">
            <w:pPr>
              <w:widowControl w:val="0"/>
              <w:spacing w:after="0"/>
              <w:rPr>
                <w:bCs/>
                <w:sz w:val="20"/>
                <w:szCs w:val="20"/>
                <w:lang w:val="kk-KZ"/>
              </w:rPr>
            </w:pPr>
            <w:r w:rsidRPr="005F231A">
              <w:rPr>
                <w:bCs/>
                <w:sz w:val="20"/>
                <w:szCs w:val="20"/>
                <w:lang w:val="kk-KZ"/>
              </w:rPr>
              <w:lastRenderedPageBreak/>
              <w:t>Гиперболалық параболоидтың әртүрлі жазықтықтардағы қималарын талдау.</w:t>
            </w:r>
          </w:p>
          <w:p w:rsidR="00BB4CAB" w:rsidRPr="005F231A" w:rsidRDefault="00BB4CAB" w:rsidP="00E357FB">
            <w:pPr>
              <w:widowControl w:val="0"/>
              <w:spacing w:after="0"/>
              <w:rPr>
                <w:bCs/>
                <w:sz w:val="20"/>
                <w:szCs w:val="20"/>
                <w:lang w:val="kk-KZ"/>
              </w:rPr>
            </w:pPr>
            <w:r w:rsidRPr="005F231A">
              <w:rPr>
                <w:bCs/>
                <w:sz w:val="20"/>
                <w:szCs w:val="20"/>
                <w:lang w:val="kk-KZ"/>
              </w:rPr>
              <w:t>3.Гиперболалық параболоидтың графигін салу.</w:t>
            </w:r>
          </w:p>
          <w:p w:rsidR="00BB4CAB" w:rsidRPr="005F231A" w:rsidRDefault="00BB4CAB" w:rsidP="00E357FB">
            <w:pPr>
              <w:widowControl w:val="0"/>
              <w:rPr>
                <w:bCs/>
                <w:sz w:val="20"/>
                <w:szCs w:val="20"/>
                <w:lang w:val="kk-KZ"/>
              </w:rPr>
            </w:pPr>
            <w:proofErr w:type="spellStart"/>
            <w:r w:rsidRPr="005F231A">
              <w:rPr>
                <w:bCs/>
                <w:sz w:val="20"/>
                <w:szCs w:val="20"/>
                <w:lang w:val="kk-KZ"/>
              </w:rPr>
              <w:t>Python</w:t>
            </w:r>
            <w:proofErr w:type="spellEnd"/>
            <w:r w:rsidRPr="005F231A">
              <w:rPr>
                <w:bCs/>
                <w:sz w:val="20"/>
                <w:szCs w:val="20"/>
                <w:lang w:val="kk-KZ"/>
              </w:rPr>
              <w:t>-да және Excel прог</w:t>
            </w:r>
            <w:r w:rsidR="00431DCE">
              <w:rPr>
                <w:bCs/>
                <w:sz w:val="20"/>
                <w:szCs w:val="20"/>
                <w:lang w:val="kk-KZ"/>
              </w:rPr>
              <w:t>р</w:t>
            </w:r>
            <w:r w:rsidRPr="005F231A">
              <w:rPr>
                <w:bCs/>
                <w:sz w:val="20"/>
                <w:szCs w:val="20"/>
                <w:lang w:val="kk-KZ"/>
              </w:rPr>
              <w:t xml:space="preserve">аммасын қолдану арқылы </w:t>
            </w:r>
            <w:proofErr w:type="spellStart"/>
            <w:r w:rsidRPr="005F231A">
              <w:rPr>
                <w:bCs/>
                <w:sz w:val="20"/>
                <w:szCs w:val="20"/>
                <w:lang w:val="kk-KZ"/>
              </w:rPr>
              <w:t>визуализациялау</w:t>
            </w:r>
            <w:proofErr w:type="spellEnd"/>
            <w:r w:rsidRPr="005F231A">
              <w:rPr>
                <w:bCs/>
                <w:sz w:val="20"/>
                <w:szCs w:val="20"/>
                <w:lang w:val="kk-KZ"/>
              </w:rPr>
              <w:t>:</w:t>
            </w:r>
          </w:p>
          <w:p w:rsidR="00BB4CAB" w:rsidRPr="005F231A" w:rsidRDefault="00BB4CAB" w:rsidP="00E357FB">
            <w:pPr>
              <w:widowControl w:val="0"/>
              <w:rPr>
                <w:bCs/>
                <w:sz w:val="20"/>
                <w:szCs w:val="20"/>
                <w:lang w:val="kk-KZ"/>
              </w:rPr>
            </w:pPr>
            <w:r w:rsidRPr="005F231A">
              <w:rPr>
                <w:bCs/>
                <w:noProof/>
                <w:sz w:val="20"/>
                <w:szCs w:val="20"/>
                <w:lang w:val="kk-KZ"/>
                <w14:ligatures w14:val="standardContextual"/>
              </w:rPr>
              <w:drawing>
                <wp:inline distT="0" distB="0" distL="0" distR="0" wp14:anchorId="7692929F" wp14:editId="700FD56B">
                  <wp:extent cx="2326990" cy="1745243"/>
                  <wp:effectExtent l="0" t="0" r="0" b="0"/>
                  <wp:docPr id="1707578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57815" name="Рисунок 17075781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59724" cy="1769794"/>
                          </a:xfrm>
                          <a:prstGeom prst="rect">
                            <a:avLst/>
                          </a:prstGeom>
                        </pic:spPr>
                      </pic:pic>
                    </a:graphicData>
                  </a:graphic>
                </wp:inline>
              </w:drawing>
            </w:r>
          </w:p>
          <w:p w:rsidR="00BB4CAB" w:rsidRPr="005F231A" w:rsidRDefault="00BB4CAB" w:rsidP="00E357FB">
            <w:pPr>
              <w:widowControl w:val="0"/>
              <w:rPr>
                <w:bCs/>
                <w:sz w:val="20"/>
                <w:szCs w:val="20"/>
                <w:lang w:val="kk-KZ"/>
              </w:rPr>
            </w:pPr>
            <w:r w:rsidRPr="005F231A">
              <w:rPr>
                <w:noProof/>
                <w:sz w:val="20"/>
                <w:szCs w:val="20"/>
                <w14:ligatures w14:val="standardContextual"/>
              </w:rPr>
              <w:drawing>
                <wp:inline distT="0" distB="0" distL="0" distR="0" wp14:anchorId="2A7B6D39" wp14:editId="5C19E737">
                  <wp:extent cx="2923540" cy="1753870"/>
                  <wp:effectExtent l="0" t="0" r="10160" b="11430"/>
                  <wp:docPr id="832848403" name="Диаграмма 1">
                    <a:extLst xmlns:a="http://schemas.openxmlformats.org/drawingml/2006/main">
                      <a:ext uri="{FF2B5EF4-FFF2-40B4-BE49-F238E27FC236}">
                        <a16:creationId xmlns:a16="http://schemas.microsoft.com/office/drawing/2014/main" id="{D1E6C1DD-D0DB-A1BB-E9ED-364DE1F5DF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B4CAB" w:rsidRPr="005F231A" w:rsidRDefault="00BB4CAB" w:rsidP="00E357FB">
            <w:pPr>
              <w:widowControl w:val="0"/>
              <w:spacing w:after="0"/>
              <w:rPr>
                <w:bCs/>
                <w:sz w:val="20"/>
                <w:szCs w:val="20"/>
                <w:lang w:val="kk-KZ"/>
              </w:rPr>
            </w:pPr>
            <w:r w:rsidRPr="005F231A">
              <w:rPr>
                <w:bCs/>
                <w:noProof/>
                <w:sz w:val="20"/>
                <w:szCs w:val="20"/>
                <w:lang w:val="kk-KZ"/>
                <w14:ligatures w14:val="standardContextual"/>
              </w:rPr>
              <w:drawing>
                <wp:anchor distT="0" distB="0" distL="114300" distR="114300" simplePos="0" relativeHeight="251905024" behindDoc="0" locked="0" layoutInCell="1" allowOverlap="1" wp14:anchorId="68C81C11" wp14:editId="5FE9B860">
                  <wp:simplePos x="0" y="0"/>
                  <wp:positionH relativeFrom="column">
                    <wp:posOffset>512445</wp:posOffset>
                  </wp:positionH>
                  <wp:positionV relativeFrom="paragraph">
                    <wp:posOffset>99060</wp:posOffset>
                  </wp:positionV>
                  <wp:extent cx="1815465" cy="1666875"/>
                  <wp:effectExtent l="0" t="0" r="635" b="0"/>
                  <wp:wrapSquare wrapText="bothSides"/>
                  <wp:docPr id="33715813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158139" name="Рисунок 337158139"/>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15465" cy="1666875"/>
                          </a:xfrm>
                          <a:prstGeom prst="rect">
                            <a:avLst/>
                          </a:prstGeom>
                        </pic:spPr>
                      </pic:pic>
                    </a:graphicData>
                  </a:graphic>
                  <wp14:sizeRelH relativeFrom="page">
                    <wp14:pctWidth>0</wp14:pctWidth>
                  </wp14:sizeRelH>
                  <wp14:sizeRelV relativeFrom="page">
                    <wp14:pctHeight>0</wp14:pctHeight>
                  </wp14:sizeRelV>
                </wp:anchor>
              </w:drawing>
            </w:r>
          </w:p>
          <w:p w:rsidR="00BB4CAB" w:rsidRPr="005F231A" w:rsidRDefault="00BB4CAB" w:rsidP="00E357FB">
            <w:pPr>
              <w:widowControl w:val="0"/>
              <w:spacing w:after="0"/>
              <w:rPr>
                <w:bCs/>
                <w:sz w:val="20"/>
                <w:szCs w:val="20"/>
                <w:lang w:val="kk-KZ"/>
              </w:rPr>
            </w:pPr>
          </w:p>
          <w:p w:rsidR="00BB4CAB" w:rsidRPr="005F231A" w:rsidRDefault="00BB4CAB" w:rsidP="00E357FB">
            <w:pPr>
              <w:widowControl w:val="0"/>
              <w:spacing w:after="0"/>
              <w:rPr>
                <w:bCs/>
                <w:sz w:val="20"/>
                <w:szCs w:val="20"/>
                <w:lang w:val="kk-KZ"/>
              </w:rPr>
            </w:pPr>
          </w:p>
          <w:p w:rsidR="00BB4CAB" w:rsidRPr="005F231A" w:rsidRDefault="00BB4CAB" w:rsidP="00E357FB">
            <w:pPr>
              <w:widowControl w:val="0"/>
              <w:spacing w:after="0"/>
              <w:rPr>
                <w:bCs/>
                <w:sz w:val="20"/>
                <w:szCs w:val="20"/>
                <w:lang w:val="kk-KZ"/>
              </w:rPr>
            </w:pPr>
          </w:p>
          <w:p w:rsidR="00BB4CAB" w:rsidRPr="005F231A" w:rsidRDefault="00BB4CAB" w:rsidP="00E357FB">
            <w:pPr>
              <w:widowControl w:val="0"/>
              <w:spacing w:after="0"/>
              <w:rPr>
                <w:bCs/>
                <w:sz w:val="20"/>
                <w:szCs w:val="20"/>
                <w:lang w:val="kk-KZ"/>
              </w:rPr>
            </w:pPr>
          </w:p>
          <w:p w:rsidR="00BB4CAB" w:rsidRPr="005F231A" w:rsidRDefault="00BB4CAB" w:rsidP="00E357FB">
            <w:pPr>
              <w:widowControl w:val="0"/>
              <w:spacing w:after="0"/>
              <w:rPr>
                <w:bCs/>
                <w:sz w:val="20"/>
                <w:szCs w:val="20"/>
                <w:lang w:val="kk-KZ"/>
              </w:rPr>
            </w:pPr>
          </w:p>
          <w:p w:rsidR="00BB4CAB" w:rsidRPr="005F231A" w:rsidRDefault="00BB4CAB" w:rsidP="00E357FB">
            <w:pPr>
              <w:widowControl w:val="0"/>
              <w:spacing w:after="0"/>
              <w:rPr>
                <w:bCs/>
                <w:sz w:val="20"/>
                <w:szCs w:val="20"/>
                <w:lang w:val="kk-KZ"/>
              </w:rPr>
            </w:pPr>
          </w:p>
          <w:p w:rsidR="00BB4CAB" w:rsidRPr="005F231A" w:rsidRDefault="00BB4CAB" w:rsidP="00E357FB">
            <w:pPr>
              <w:widowControl w:val="0"/>
              <w:spacing w:after="0"/>
              <w:rPr>
                <w:bCs/>
                <w:sz w:val="20"/>
                <w:szCs w:val="20"/>
                <w:lang w:val="kk-KZ"/>
              </w:rPr>
            </w:pPr>
          </w:p>
          <w:p w:rsidR="00BB4CAB" w:rsidRPr="005F231A" w:rsidRDefault="00BB4CAB" w:rsidP="00E357FB">
            <w:pPr>
              <w:widowControl w:val="0"/>
              <w:spacing w:after="0"/>
              <w:rPr>
                <w:bCs/>
                <w:sz w:val="20"/>
                <w:szCs w:val="20"/>
                <w:lang w:val="kk-KZ"/>
              </w:rPr>
            </w:pPr>
          </w:p>
          <w:p w:rsidR="00BB4CAB" w:rsidRPr="005F231A" w:rsidRDefault="00BB4CAB" w:rsidP="00E357FB">
            <w:pPr>
              <w:widowControl w:val="0"/>
              <w:spacing w:after="0"/>
              <w:rPr>
                <w:bCs/>
                <w:sz w:val="20"/>
                <w:szCs w:val="20"/>
                <w:lang w:val="kk-KZ"/>
              </w:rPr>
            </w:pPr>
          </w:p>
          <w:p w:rsidR="00BB4CAB" w:rsidRPr="005F231A" w:rsidRDefault="00BB4CAB" w:rsidP="00E357FB">
            <w:pPr>
              <w:widowControl w:val="0"/>
              <w:spacing w:after="0"/>
              <w:rPr>
                <w:bCs/>
                <w:sz w:val="20"/>
                <w:szCs w:val="20"/>
                <w:lang w:val="kk-KZ"/>
              </w:rPr>
            </w:pPr>
          </w:p>
          <w:p w:rsidR="00BB4CAB" w:rsidRPr="005F231A" w:rsidRDefault="00BB4CAB" w:rsidP="00E357FB">
            <w:pPr>
              <w:widowControl w:val="0"/>
              <w:rPr>
                <w:bCs/>
                <w:sz w:val="20"/>
                <w:szCs w:val="20"/>
                <w:lang w:val="kk-KZ"/>
              </w:rPr>
            </w:pPr>
            <w:r w:rsidRPr="005F231A">
              <w:rPr>
                <w:bCs/>
                <w:sz w:val="20"/>
                <w:szCs w:val="20"/>
                <w:lang w:val="kk-KZ"/>
              </w:rPr>
              <w:t>4. Алынған деректерді талдау</w:t>
            </w:r>
          </w:p>
          <w:p w:rsidR="00BB4CAB" w:rsidRPr="005F231A" w:rsidRDefault="00BB4CAB" w:rsidP="00E357FB">
            <w:pPr>
              <w:widowControl w:val="0"/>
              <w:spacing w:after="0"/>
              <w:rPr>
                <w:bCs/>
                <w:sz w:val="20"/>
                <w:szCs w:val="20"/>
                <w:lang w:val="kk-KZ"/>
              </w:rPr>
            </w:pPr>
            <w:r w:rsidRPr="005F231A">
              <w:rPr>
                <w:bCs/>
                <w:sz w:val="20"/>
                <w:szCs w:val="20"/>
                <w:lang w:val="kk-KZ"/>
              </w:rPr>
              <w:t>Теориялық және практикалық нәтижелерді салыстыру.</w:t>
            </w:r>
          </w:p>
          <w:p w:rsidR="00BB4CAB" w:rsidRPr="005F231A" w:rsidRDefault="00BB4CAB" w:rsidP="00E357FB">
            <w:pPr>
              <w:widowControl w:val="0"/>
              <w:spacing w:after="0"/>
              <w:rPr>
                <w:bCs/>
                <w:sz w:val="20"/>
                <w:szCs w:val="20"/>
                <w:lang w:val="kk-KZ"/>
              </w:rPr>
            </w:pPr>
            <w:r w:rsidRPr="005F231A">
              <w:rPr>
                <w:bCs/>
                <w:sz w:val="20"/>
                <w:szCs w:val="20"/>
                <w:lang w:val="kk-KZ"/>
              </w:rPr>
              <w:t>5. Гиперболалық параболоидтың қасиеттері туралы тұжырымдар.</w:t>
            </w:r>
          </w:p>
          <w:p w:rsidR="00BB4CAB" w:rsidRPr="005F231A" w:rsidRDefault="00BB4CAB" w:rsidP="00E357FB">
            <w:pPr>
              <w:widowControl w:val="0"/>
              <w:rPr>
                <w:bCs/>
                <w:sz w:val="20"/>
                <w:szCs w:val="20"/>
                <w:lang w:val="kk-KZ"/>
              </w:rPr>
            </w:pPr>
            <w:r w:rsidRPr="005F231A">
              <w:rPr>
                <w:bCs/>
                <w:sz w:val="20"/>
                <w:szCs w:val="20"/>
                <w:lang w:val="kk-KZ"/>
              </w:rPr>
              <w:t>Қолданылатын формулалар:</w:t>
            </w:r>
          </w:p>
          <w:p w:rsidR="00BB4CAB" w:rsidRPr="005F231A" w:rsidRDefault="00BB4CAB" w:rsidP="00E357FB">
            <w:pPr>
              <w:widowControl w:val="0"/>
              <w:rPr>
                <w:bCs/>
                <w:sz w:val="20"/>
                <w:szCs w:val="20"/>
                <w:lang w:val="kk-KZ"/>
              </w:rPr>
            </w:pPr>
            <w:r w:rsidRPr="005F231A">
              <w:rPr>
                <w:bCs/>
                <w:sz w:val="20"/>
                <w:szCs w:val="20"/>
                <w:lang w:val="kk-KZ"/>
              </w:rPr>
              <w:t>Гиперболалық параболоидтың негізгі теңдеуі:</w:t>
            </w:r>
          </w:p>
          <w:p w:rsidR="00BB4CAB" w:rsidRPr="005F231A" w:rsidRDefault="00000000" w:rsidP="00E357FB">
            <w:pPr>
              <w:widowControl w:val="0"/>
              <w:rPr>
                <w:bCs/>
                <w:sz w:val="20"/>
                <w:szCs w:val="20"/>
                <w:lang w:val="kk-KZ"/>
              </w:rPr>
            </w:pPr>
            <m:oMathPara>
              <m:oMath>
                <m:f>
                  <m:fPr>
                    <m:ctrlPr>
                      <w:rPr>
                        <w:rFonts w:ascii="Cambria Math" w:hAnsi="Cambria Math"/>
                        <w:bCs/>
                        <w:i/>
                        <w:sz w:val="20"/>
                        <w:szCs w:val="20"/>
                        <w:lang w:val="kk-KZ"/>
                      </w:rPr>
                    </m:ctrlPr>
                  </m:fPr>
                  <m:num>
                    <m:sSup>
                      <m:sSupPr>
                        <m:ctrlPr>
                          <w:rPr>
                            <w:rFonts w:ascii="Cambria Math" w:hAnsi="Cambria Math"/>
                            <w:bCs/>
                            <w:i/>
                            <w:sz w:val="20"/>
                            <w:szCs w:val="20"/>
                            <w:lang w:val="kk-KZ"/>
                          </w:rPr>
                        </m:ctrlPr>
                      </m:sSupPr>
                      <m:e>
                        <m:r>
                          <w:rPr>
                            <w:rFonts w:ascii="Cambria Math" w:hAnsi="Cambria Math"/>
                            <w:sz w:val="20"/>
                            <w:szCs w:val="20"/>
                            <w:lang w:val="kk-KZ"/>
                          </w:rPr>
                          <m:t>х</m:t>
                        </m:r>
                      </m:e>
                      <m:sup>
                        <m:r>
                          <w:rPr>
                            <w:rFonts w:ascii="Cambria Math" w:hAnsi="Cambria Math"/>
                            <w:sz w:val="20"/>
                            <w:szCs w:val="20"/>
                            <w:lang w:val="kk-KZ"/>
                          </w:rPr>
                          <m:t>2</m:t>
                        </m:r>
                      </m:sup>
                    </m:sSup>
                  </m:num>
                  <m:den>
                    <m:sSup>
                      <m:sSupPr>
                        <m:ctrlPr>
                          <w:rPr>
                            <w:rFonts w:ascii="Cambria Math" w:hAnsi="Cambria Math"/>
                            <w:bCs/>
                            <w:i/>
                            <w:sz w:val="20"/>
                            <w:szCs w:val="20"/>
                            <w:lang w:val="kk-KZ"/>
                          </w:rPr>
                        </m:ctrlPr>
                      </m:sSupPr>
                      <m:e>
                        <m:r>
                          <w:rPr>
                            <w:rFonts w:ascii="Cambria Math" w:hAnsi="Cambria Math"/>
                            <w:sz w:val="20"/>
                            <w:szCs w:val="20"/>
                            <w:lang w:val="kk-KZ"/>
                          </w:rPr>
                          <m:t>а</m:t>
                        </m:r>
                      </m:e>
                      <m:sup>
                        <m:r>
                          <w:rPr>
                            <w:rFonts w:ascii="Cambria Math" w:hAnsi="Cambria Math"/>
                            <w:sz w:val="20"/>
                            <w:szCs w:val="20"/>
                            <w:lang w:val="kk-KZ"/>
                          </w:rPr>
                          <m:t>2</m:t>
                        </m:r>
                      </m:sup>
                    </m:sSup>
                  </m:den>
                </m:f>
                <m:r>
                  <w:rPr>
                    <w:rFonts w:ascii="Cambria Math" w:hAnsi="Cambria Math"/>
                    <w:sz w:val="20"/>
                    <w:szCs w:val="20"/>
                    <w:lang w:val="kk-KZ"/>
                  </w:rPr>
                  <m:t>-</m:t>
                </m:r>
                <m:f>
                  <m:fPr>
                    <m:ctrlPr>
                      <w:rPr>
                        <w:rFonts w:ascii="Cambria Math" w:hAnsi="Cambria Math"/>
                        <w:bCs/>
                        <w:i/>
                        <w:sz w:val="20"/>
                        <w:szCs w:val="20"/>
                        <w:lang w:val="kk-KZ"/>
                      </w:rPr>
                    </m:ctrlPr>
                  </m:fPr>
                  <m:num>
                    <m:sSup>
                      <m:sSupPr>
                        <m:ctrlPr>
                          <w:rPr>
                            <w:rFonts w:ascii="Cambria Math" w:hAnsi="Cambria Math"/>
                            <w:bCs/>
                            <w:i/>
                            <w:sz w:val="20"/>
                            <w:szCs w:val="20"/>
                            <w:lang w:val="kk-KZ"/>
                          </w:rPr>
                        </m:ctrlPr>
                      </m:sSupPr>
                      <m:e>
                        <m:r>
                          <w:rPr>
                            <w:rFonts w:ascii="Cambria Math" w:hAnsi="Cambria Math"/>
                            <w:sz w:val="20"/>
                            <w:szCs w:val="20"/>
                            <w:lang w:val="kk-KZ"/>
                          </w:rPr>
                          <m:t>y</m:t>
                        </m:r>
                      </m:e>
                      <m:sup>
                        <m:r>
                          <w:rPr>
                            <w:rFonts w:ascii="Cambria Math" w:hAnsi="Cambria Math"/>
                            <w:sz w:val="20"/>
                            <w:szCs w:val="20"/>
                            <w:lang w:val="kk-KZ"/>
                          </w:rPr>
                          <m:t>2</m:t>
                        </m:r>
                      </m:sup>
                    </m:sSup>
                  </m:num>
                  <m:den>
                    <m:sSup>
                      <m:sSupPr>
                        <m:ctrlPr>
                          <w:rPr>
                            <w:rFonts w:ascii="Cambria Math" w:hAnsi="Cambria Math"/>
                            <w:bCs/>
                            <w:i/>
                            <w:sz w:val="20"/>
                            <w:szCs w:val="20"/>
                            <w:lang w:val="en-US"/>
                          </w:rPr>
                        </m:ctrlPr>
                      </m:sSupPr>
                      <m:e>
                        <m:r>
                          <w:rPr>
                            <w:rFonts w:ascii="Cambria Math" w:hAnsi="Cambria Math"/>
                            <w:sz w:val="20"/>
                            <w:szCs w:val="20"/>
                            <w:lang w:val="en-US"/>
                          </w:rPr>
                          <m:t>b</m:t>
                        </m:r>
                      </m:e>
                      <m:sup>
                        <m:r>
                          <w:rPr>
                            <w:rFonts w:ascii="Cambria Math" w:hAnsi="Cambria Math"/>
                            <w:sz w:val="20"/>
                            <w:szCs w:val="20"/>
                            <w:lang w:val="en-US"/>
                          </w:rPr>
                          <m:t>2</m:t>
                        </m:r>
                      </m:sup>
                    </m:sSup>
                  </m:den>
                </m:f>
                <m:r>
                  <w:rPr>
                    <w:rFonts w:ascii="Cambria Math" w:hAnsi="Cambria Math"/>
                    <w:sz w:val="20"/>
                    <w:szCs w:val="20"/>
                    <w:lang w:val="kk-KZ"/>
                  </w:rPr>
                  <m:t>=2z</m:t>
                </m:r>
              </m:oMath>
            </m:oMathPara>
          </w:p>
          <w:p w:rsidR="00BB4CAB" w:rsidRPr="005F231A" w:rsidRDefault="00BB4CAB" w:rsidP="00E357FB">
            <w:pPr>
              <w:widowControl w:val="0"/>
              <w:rPr>
                <w:bCs/>
                <w:sz w:val="20"/>
                <w:szCs w:val="20"/>
                <w:lang w:val="kk-KZ"/>
              </w:rPr>
            </w:pPr>
            <w:r w:rsidRPr="005F231A">
              <w:rPr>
                <w:bCs/>
                <w:sz w:val="20"/>
                <w:szCs w:val="20"/>
                <w:lang w:val="kk-KZ"/>
              </w:rPr>
              <w:t>Гиперболалық параболоидтың қималары:</w:t>
            </w:r>
          </w:p>
          <w:p w:rsidR="00BB4CAB" w:rsidRPr="005F231A" w:rsidRDefault="00BB4CAB" w:rsidP="00E357FB">
            <w:pPr>
              <w:widowControl w:val="0"/>
              <w:spacing w:after="0"/>
              <w:rPr>
                <w:bCs/>
                <w:sz w:val="20"/>
                <w:szCs w:val="20"/>
                <w:lang w:val="kk-KZ"/>
              </w:rPr>
            </w:pPr>
            <w:r w:rsidRPr="005F231A">
              <w:rPr>
                <w:bCs/>
                <w:sz w:val="20"/>
                <w:szCs w:val="20"/>
                <w:lang w:val="kk-KZ"/>
              </w:rPr>
              <w:t xml:space="preserve">кезінде: </w:t>
            </w:r>
          </w:p>
          <w:p w:rsidR="00BB4CAB" w:rsidRPr="004412F9" w:rsidRDefault="00BB4CAB" w:rsidP="00E357FB">
            <w:pPr>
              <w:widowControl w:val="0"/>
              <w:spacing w:after="0"/>
              <w:rPr>
                <w:bCs/>
                <w:sz w:val="20"/>
                <w:szCs w:val="20"/>
                <w:lang w:val="kk-KZ"/>
              </w:rPr>
            </w:pPr>
            <w:r w:rsidRPr="004412F9">
              <w:rPr>
                <w:bCs/>
                <w:sz w:val="20"/>
                <w:szCs w:val="20"/>
                <w:lang w:val="kk-KZ"/>
              </w:rPr>
              <w:t xml:space="preserve">y=0;      </w:t>
            </w:r>
            <m:oMath>
              <m:f>
                <m:fPr>
                  <m:ctrlPr>
                    <w:rPr>
                      <w:rFonts w:ascii="Cambria Math" w:hAnsi="Cambria Math"/>
                      <w:bCs/>
                      <w:i/>
                      <w:sz w:val="20"/>
                      <w:szCs w:val="20"/>
                      <w:lang w:val="en-US"/>
                    </w:rPr>
                  </m:ctrlPr>
                </m:fPr>
                <m:num>
                  <m:sSup>
                    <m:sSupPr>
                      <m:ctrlPr>
                        <w:rPr>
                          <w:rFonts w:ascii="Cambria Math" w:hAnsi="Cambria Math"/>
                          <w:bCs/>
                          <w:i/>
                          <w:sz w:val="20"/>
                          <w:szCs w:val="20"/>
                          <w:lang w:val="en-US"/>
                        </w:rPr>
                      </m:ctrlPr>
                    </m:sSupPr>
                    <m:e>
                      <m:r>
                        <w:rPr>
                          <w:rFonts w:ascii="Cambria Math" w:hAnsi="Cambria Math"/>
                          <w:sz w:val="20"/>
                          <w:szCs w:val="20"/>
                          <w:lang w:val="kk-KZ"/>
                        </w:rPr>
                        <m:t>x</m:t>
                      </m:r>
                    </m:e>
                    <m:sup>
                      <m:r>
                        <w:rPr>
                          <w:rFonts w:ascii="Cambria Math" w:hAnsi="Cambria Math"/>
                          <w:sz w:val="20"/>
                          <w:szCs w:val="20"/>
                          <w:lang w:val="kk-KZ"/>
                        </w:rPr>
                        <m:t>2</m:t>
                      </m:r>
                    </m:sup>
                  </m:sSup>
                </m:num>
                <m:den>
                  <m:sSup>
                    <m:sSupPr>
                      <m:ctrlPr>
                        <w:rPr>
                          <w:rFonts w:ascii="Cambria Math" w:hAnsi="Cambria Math"/>
                          <w:bCs/>
                          <w:i/>
                          <w:sz w:val="20"/>
                          <w:szCs w:val="20"/>
                          <w:lang w:val="en-US"/>
                        </w:rPr>
                      </m:ctrlPr>
                    </m:sSupPr>
                    <m:e>
                      <m:r>
                        <w:rPr>
                          <w:rFonts w:ascii="Cambria Math" w:hAnsi="Cambria Math"/>
                          <w:sz w:val="20"/>
                          <w:szCs w:val="20"/>
                          <w:lang w:val="kk-KZ"/>
                        </w:rPr>
                        <m:t>a</m:t>
                      </m:r>
                    </m:e>
                    <m:sup>
                      <m:r>
                        <w:rPr>
                          <w:rFonts w:ascii="Cambria Math" w:hAnsi="Cambria Math"/>
                          <w:sz w:val="20"/>
                          <w:szCs w:val="20"/>
                          <w:lang w:val="kk-KZ"/>
                        </w:rPr>
                        <m:t>2</m:t>
                      </m:r>
                    </m:sup>
                  </m:sSup>
                </m:den>
              </m:f>
              <m:r>
                <w:rPr>
                  <w:rFonts w:ascii="Cambria Math" w:hAnsi="Cambria Math"/>
                  <w:sz w:val="20"/>
                  <w:szCs w:val="20"/>
                  <w:lang w:val="kk-KZ"/>
                </w:rPr>
                <m:t>=2z;</m:t>
              </m:r>
            </m:oMath>
          </w:p>
          <w:p w:rsidR="00BB4CAB" w:rsidRPr="004412F9" w:rsidRDefault="00BB4CAB" w:rsidP="00E357FB">
            <w:pPr>
              <w:widowControl w:val="0"/>
              <w:spacing w:after="0"/>
              <w:rPr>
                <w:bCs/>
                <w:sz w:val="20"/>
                <w:szCs w:val="20"/>
                <w:lang w:val="kk-KZ"/>
              </w:rPr>
            </w:pPr>
            <w:r w:rsidRPr="004412F9">
              <w:rPr>
                <w:bCs/>
                <w:sz w:val="20"/>
                <w:szCs w:val="20"/>
                <w:lang w:val="kk-KZ"/>
              </w:rPr>
              <w:t xml:space="preserve">x=0;   – </w:t>
            </w:r>
            <m:oMath>
              <m:f>
                <m:fPr>
                  <m:ctrlPr>
                    <w:rPr>
                      <w:rFonts w:ascii="Cambria Math" w:hAnsi="Cambria Math"/>
                      <w:bCs/>
                      <w:i/>
                      <w:sz w:val="20"/>
                      <w:szCs w:val="20"/>
                      <w:lang w:val="en-US"/>
                    </w:rPr>
                  </m:ctrlPr>
                </m:fPr>
                <m:num>
                  <m:sSup>
                    <m:sSupPr>
                      <m:ctrlPr>
                        <w:rPr>
                          <w:rFonts w:ascii="Cambria Math" w:hAnsi="Cambria Math"/>
                          <w:bCs/>
                          <w:i/>
                          <w:sz w:val="20"/>
                          <w:szCs w:val="20"/>
                          <w:lang w:val="en-US"/>
                        </w:rPr>
                      </m:ctrlPr>
                    </m:sSupPr>
                    <m:e>
                      <m:r>
                        <w:rPr>
                          <w:rFonts w:ascii="Cambria Math" w:hAnsi="Cambria Math"/>
                          <w:sz w:val="20"/>
                          <w:szCs w:val="20"/>
                          <w:lang w:val="kk-KZ"/>
                        </w:rPr>
                        <m:t>y</m:t>
                      </m:r>
                    </m:e>
                    <m:sup>
                      <m:r>
                        <w:rPr>
                          <w:rFonts w:ascii="Cambria Math" w:hAnsi="Cambria Math"/>
                          <w:sz w:val="20"/>
                          <w:szCs w:val="20"/>
                          <w:lang w:val="kk-KZ"/>
                        </w:rPr>
                        <m:t>2</m:t>
                      </m:r>
                    </m:sup>
                  </m:sSup>
                </m:num>
                <m:den>
                  <m:sSup>
                    <m:sSupPr>
                      <m:ctrlPr>
                        <w:rPr>
                          <w:rFonts w:ascii="Cambria Math" w:hAnsi="Cambria Math"/>
                          <w:bCs/>
                          <w:i/>
                          <w:sz w:val="20"/>
                          <w:szCs w:val="20"/>
                          <w:lang w:val="en-US"/>
                        </w:rPr>
                      </m:ctrlPr>
                    </m:sSupPr>
                    <m:e>
                      <m:r>
                        <w:rPr>
                          <w:rFonts w:ascii="Cambria Math" w:hAnsi="Cambria Math"/>
                          <w:sz w:val="20"/>
                          <w:szCs w:val="20"/>
                          <w:lang w:val="kk-KZ"/>
                        </w:rPr>
                        <m:t>b</m:t>
                      </m:r>
                    </m:e>
                    <m:sup>
                      <m:r>
                        <w:rPr>
                          <w:rFonts w:ascii="Cambria Math" w:hAnsi="Cambria Math"/>
                          <w:sz w:val="20"/>
                          <w:szCs w:val="20"/>
                          <w:lang w:val="kk-KZ"/>
                        </w:rPr>
                        <m:t>2</m:t>
                      </m:r>
                    </m:sup>
                  </m:sSup>
                </m:den>
              </m:f>
              <m:r>
                <w:rPr>
                  <w:rFonts w:ascii="Cambria Math" w:hAnsi="Cambria Math"/>
                  <w:sz w:val="20"/>
                  <w:szCs w:val="20"/>
                  <w:lang w:val="kk-KZ"/>
                </w:rPr>
                <m:t>=2z;</m:t>
              </m:r>
            </m:oMath>
          </w:p>
          <w:p w:rsidR="00BB4CAB" w:rsidRPr="004412F9" w:rsidRDefault="00BB4CAB" w:rsidP="00E357FB">
            <w:pPr>
              <w:widowControl w:val="0"/>
              <w:rPr>
                <w:bCs/>
                <w:sz w:val="20"/>
                <w:szCs w:val="20"/>
                <w:vertAlign w:val="subscript"/>
                <w:lang w:val="kk-KZ"/>
              </w:rPr>
            </w:pPr>
            <w:r w:rsidRPr="004412F9">
              <w:rPr>
                <w:bCs/>
                <w:sz w:val="20"/>
                <w:szCs w:val="20"/>
                <w:lang w:val="kk-KZ"/>
              </w:rPr>
              <w:lastRenderedPageBreak/>
              <w:t>z=</w:t>
            </w:r>
            <w:proofErr w:type="spellStart"/>
            <w:r w:rsidRPr="004412F9">
              <w:rPr>
                <w:bCs/>
                <w:sz w:val="20"/>
                <w:szCs w:val="20"/>
                <w:lang w:val="kk-KZ"/>
              </w:rPr>
              <w:t>const</w:t>
            </w:r>
            <w:proofErr w:type="spellEnd"/>
            <m:oMath>
              <m:r>
                <w:rPr>
                  <w:rFonts w:ascii="Cambria Math" w:hAnsi="Cambria Math"/>
                  <w:sz w:val="20"/>
                  <w:szCs w:val="20"/>
                  <w:lang w:val="kk-KZ"/>
                </w:rPr>
                <m:t>≠0</m:t>
              </m:r>
            </m:oMath>
            <w:r w:rsidRPr="004412F9">
              <w:rPr>
                <w:bCs/>
                <w:sz w:val="20"/>
                <w:szCs w:val="20"/>
                <w:lang w:val="kk-KZ"/>
              </w:rPr>
              <w:t xml:space="preserve">         </w:t>
            </w:r>
            <m:oMath>
              <m:f>
                <m:fPr>
                  <m:ctrlPr>
                    <w:rPr>
                      <w:rFonts w:ascii="Cambria Math" w:hAnsi="Cambria Math"/>
                      <w:bCs/>
                      <w:i/>
                      <w:sz w:val="20"/>
                      <w:szCs w:val="20"/>
                      <w:lang w:val="en-US"/>
                    </w:rPr>
                  </m:ctrlPr>
                </m:fPr>
                <m:num>
                  <m:sSup>
                    <m:sSupPr>
                      <m:ctrlPr>
                        <w:rPr>
                          <w:rFonts w:ascii="Cambria Math" w:hAnsi="Cambria Math"/>
                          <w:bCs/>
                          <w:i/>
                          <w:sz w:val="20"/>
                          <w:szCs w:val="20"/>
                          <w:lang w:val="en-US"/>
                        </w:rPr>
                      </m:ctrlPr>
                    </m:sSupPr>
                    <m:e>
                      <m:r>
                        <w:rPr>
                          <w:rFonts w:ascii="Cambria Math" w:hAnsi="Cambria Math"/>
                          <w:sz w:val="20"/>
                          <w:szCs w:val="20"/>
                          <w:lang w:val="kk-KZ"/>
                        </w:rPr>
                        <m:t>x</m:t>
                      </m:r>
                    </m:e>
                    <m:sup>
                      <m:r>
                        <w:rPr>
                          <w:rFonts w:ascii="Cambria Math" w:hAnsi="Cambria Math"/>
                          <w:sz w:val="20"/>
                          <w:szCs w:val="20"/>
                          <w:lang w:val="kk-KZ"/>
                        </w:rPr>
                        <m:t>2</m:t>
                      </m:r>
                    </m:sup>
                  </m:sSup>
                </m:num>
                <m:den>
                  <m:sSup>
                    <m:sSupPr>
                      <m:ctrlPr>
                        <w:rPr>
                          <w:rFonts w:ascii="Cambria Math" w:hAnsi="Cambria Math"/>
                          <w:bCs/>
                          <w:i/>
                          <w:sz w:val="20"/>
                          <w:szCs w:val="20"/>
                          <w:lang w:val="en-US"/>
                        </w:rPr>
                      </m:ctrlPr>
                    </m:sSupPr>
                    <m:e>
                      <m:r>
                        <w:rPr>
                          <w:rFonts w:ascii="Cambria Math" w:hAnsi="Cambria Math"/>
                          <w:sz w:val="20"/>
                          <w:szCs w:val="20"/>
                          <w:lang w:val="kk-KZ"/>
                        </w:rPr>
                        <m:t>a</m:t>
                      </m:r>
                    </m:e>
                    <m:sup>
                      <m:r>
                        <w:rPr>
                          <w:rFonts w:ascii="Cambria Math" w:hAnsi="Cambria Math"/>
                          <w:sz w:val="20"/>
                          <w:szCs w:val="20"/>
                          <w:lang w:val="kk-KZ"/>
                        </w:rPr>
                        <m:t>2</m:t>
                      </m:r>
                    </m:sup>
                  </m:sSup>
                </m:den>
              </m:f>
            </m:oMath>
            <w:r w:rsidRPr="004412F9">
              <w:rPr>
                <w:bCs/>
                <w:sz w:val="20"/>
                <w:szCs w:val="20"/>
                <w:lang w:val="kk-KZ"/>
              </w:rPr>
              <w:t xml:space="preserve">   – </w:t>
            </w:r>
            <m:oMath>
              <m:f>
                <m:fPr>
                  <m:ctrlPr>
                    <w:rPr>
                      <w:rFonts w:ascii="Cambria Math" w:hAnsi="Cambria Math"/>
                      <w:bCs/>
                      <w:i/>
                      <w:sz w:val="20"/>
                      <w:szCs w:val="20"/>
                      <w:lang w:val="en-US"/>
                    </w:rPr>
                  </m:ctrlPr>
                </m:fPr>
                <m:num>
                  <m:sSup>
                    <m:sSupPr>
                      <m:ctrlPr>
                        <w:rPr>
                          <w:rFonts w:ascii="Cambria Math" w:hAnsi="Cambria Math"/>
                          <w:bCs/>
                          <w:i/>
                          <w:sz w:val="20"/>
                          <w:szCs w:val="20"/>
                          <w:lang w:val="en-US"/>
                        </w:rPr>
                      </m:ctrlPr>
                    </m:sSupPr>
                    <m:e>
                      <m:r>
                        <w:rPr>
                          <w:rFonts w:ascii="Cambria Math" w:hAnsi="Cambria Math"/>
                          <w:sz w:val="20"/>
                          <w:szCs w:val="20"/>
                          <w:lang w:val="kk-KZ"/>
                        </w:rPr>
                        <m:t>y</m:t>
                      </m:r>
                    </m:e>
                    <m:sup>
                      <m:r>
                        <w:rPr>
                          <w:rFonts w:ascii="Cambria Math" w:hAnsi="Cambria Math"/>
                          <w:sz w:val="20"/>
                          <w:szCs w:val="20"/>
                          <w:lang w:val="kk-KZ"/>
                        </w:rPr>
                        <m:t>2</m:t>
                      </m:r>
                    </m:sup>
                  </m:sSup>
                </m:num>
                <m:den>
                  <m:sSup>
                    <m:sSupPr>
                      <m:ctrlPr>
                        <w:rPr>
                          <w:rFonts w:ascii="Cambria Math" w:hAnsi="Cambria Math"/>
                          <w:bCs/>
                          <w:i/>
                          <w:sz w:val="20"/>
                          <w:szCs w:val="20"/>
                          <w:lang w:val="en-US"/>
                        </w:rPr>
                      </m:ctrlPr>
                    </m:sSupPr>
                    <m:e>
                      <m:r>
                        <w:rPr>
                          <w:rFonts w:ascii="Cambria Math" w:hAnsi="Cambria Math"/>
                          <w:sz w:val="20"/>
                          <w:szCs w:val="20"/>
                          <w:lang w:val="kk-KZ"/>
                        </w:rPr>
                        <m:t>b</m:t>
                      </m:r>
                    </m:e>
                    <m:sup>
                      <m:r>
                        <w:rPr>
                          <w:rFonts w:ascii="Cambria Math" w:hAnsi="Cambria Math"/>
                          <w:sz w:val="20"/>
                          <w:szCs w:val="20"/>
                          <w:lang w:val="kk-KZ"/>
                        </w:rPr>
                        <m:t>2</m:t>
                      </m:r>
                    </m:sup>
                  </m:sSup>
                </m:den>
              </m:f>
              <m:r>
                <w:rPr>
                  <w:rFonts w:ascii="Cambria Math" w:hAnsi="Cambria Math"/>
                  <w:sz w:val="20"/>
                  <w:szCs w:val="20"/>
                  <w:lang w:val="kk-KZ"/>
                </w:rPr>
                <m:t>=const;</m:t>
              </m:r>
            </m:oMath>
          </w:p>
          <w:p w:rsidR="00BB4CAB" w:rsidRPr="005F231A" w:rsidRDefault="00BB4CAB" w:rsidP="00E357FB">
            <w:pPr>
              <w:widowControl w:val="0"/>
              <w:spacing w:after="0"/>
              <w:rPr>
                <w:bCs/>
                <w:sz w:val="20"/>
                <w:szCs w:val="20"/>
                <w:lang w:val="kk-KZ"/>
              </w:rPr>
            </w:pPr>
            <w:r w:rsidRPr="005F231A">
              <w:rPr>
                <w:bCs/>
                <w:sz w:val="20"/>
                <w:szCs w:val="20"/>
                <w:lang w:val="kk-KZ"/>
              </w:rPr>
              <w:t>Бұл жобаны көрнекі және түсінікті ету үшін</w:t>
            </w:r>
          </w:p>
          <w:p w:rsidR="00BB4CAB" w:rsidRPr="005F231A" w:rsidRDefault="00BB4CAB" w:rsidP="00E357FB">
            <w:pPr>
              <w:widowControl w:val="0"/>
              <w:spacing w:after="0"/>
              <w:rPr>
                <w:bCs/>
                <w:noProof/>
                <w:sz w:val="20"/>
                <w:szCs w:val="20"/>
                <w:lang w:val="kk-KZ"/>
                <w14:ligatures w14:val="standardContextual"/>
              </w:rPr>
            </w:pPr>
            <w:r w:rsidRPr="005F231A">
              <w:rPr>
                <w:bCs/>
                <w:sz w:val="20"/>
                <w:szCs w:val="20"/>
                <w:lang w:val="kk-KZ"/>
              </w:rPr>
              <w:t xml:space="preserve">графиктермен және </w:t>
            </w:r>
            <w:proofErr w:type="spellStart"/>
            <w:r w:rsidRPr="005F231A">
              <w:rPr>
                <w:bCs/>
                <w:sz w:val="20"/>
                <w:szCs w:val="20"/>
                <w:lang w:val="kk-KZ"/>
              </w:rPr>
              <w:t>визуализациялар</w:t>
            </w:r>
            <w:proofErr w:type="spellEnd"/>
            <w:r w:rsidRPr="005F231A">
              <w:rPr>
                <w:bCs/>
                <w:sz w:val="20"/>
                <w:szCs w:val="20"/>
                <w:lang w:val="ru-RU"/>
              </w:rPr>
              <w:t xml:space="preserve"> </w:t>
            </w:r>
            <w:r w:rsidRPr="005F231A">
              <w:rPr>
                <w:bCs/>
                <w:sz w:val="20"/>
                <w:szCs w:val="20"/>
                <w:lang w:val="kk-KZ"/>
              </w:rPr>
              <w:t>мен толықтыруға болады.</w:t>
            </w:r>
            <w:r w:rsidRPr="005F231A">
              <w:rPr>
                <w:bCs/>
                <w:noProof/>
                <w:sz w:val="20"/>
                <w:szCs w:val="20"/>
                <w:lang w:val="kk-KZ"/>
                <w14:ligatures w14:val="standardContextual"/>
              </w:rPr>
              <w:t xml:space="preserve"> </w:t>
            </w:r>
          </w:p>
          <w:p w:rsidR="00BB4CAB" w:rsidRPr="005F231A" w:rsidRDefault="00BB4CAB" w:rsidP="00E357FB">
            <w:pPr>
              <w:widowControl w:val="0"/>
              <w:spacing w:after="0"/>
              <w:rPr>
                <w:bCs/>
                <w:sz w:val="20"/>
                <w:szCs w:val="20"/>
                <w:lang w:val="kk-KZ"/>
              </w:rPr>
            </w:pPr>
          </w:p>
        </w:tc>
        <w:tc>
          <w:tcPr>
            <w:tcW w:w="2835" w:type="dxa"/>
            <w:tcBorders>
              <w:top w:val="single" w:sz="4" w:space="0" w:color="auto"/>
              <w:left w:val="single" w:sz="4" w:space="0" w:color="auto"/>
              <w:bottom w:val="single" w:sz="4" w:space="0" w:color="auto"/>
              <w:right w:val="single" w:sz="4" w:space="0" w:color="auto"/>
            </w:tcBorders>
          </w:tcPr>
          <w:p w:rsidR="00BB4CAB" w:rsidRPr="005F231A" w:rsidRDefault="00BB4CAB" w:rsidP="00E357FB">
            <w:pPr>
              <w:pStyle w:val="ae"/>
              <w:widowControl w:val="0"/>
              <w:spacing w:before="0" w:beforeAutospacing="0" w:after="0" w:afterAutospacing="0"/>
              <w:jc w:val="both"/>
              <w:rPr>
                <w:bCs/>
                <w:sz w:val="20"/>
                <w:szCs w:val="20"/>
                <w:lang w:val="kk-KZ"/>
              </w:rPr>
            </w:pPr>
          </w:p>
          <w:p w:rsidR="00BB4CAB" w:rsidRPr="005F231A" w:rsidRDefault="00BB4CAB" w:rsidP="00E357FB">
            <w:pPr>
              <w:pStyle w:val="ae"/>
              <w:widowControl w:val="0"/>
              <w:spacing w:before="0" w:beforeAutospacing="0" w:after="0" w:afterAutospacing="0"/>
              <w:jc w:val="both"/>
              <w:rPr>
                <w:bCs/>
                <w:sz w:val="20"/>
                <w:szCs w:val="20"/>
                <w:lang w:val="kk-KZ"/>
              </w:rPr>
            </w:pPr>
          </w:p>
          <w:p w:rsidR="00BB4CAB" w:rsidRPr="005F231A" w:rsidRDefault="00BB4CAB" w:rsidP="00E357FB">
            <w:pPr>
              <w:pStyle w:val="ae"/>
              <w:widowControl w:val="0"/>
              <w:spacing w:before="0" w:beforeAutospacing="0" w:after="0" w:afterAutospacing="0"/>
              <w:jc w:val="both"/>
              <w:rPr>
                <w:color w:val="000000"/>
                <w:sz w:val="20"/>
                <w:szCs w:val="20"/>
              </w:rPr>
            </w:pPr>
            <w:r w:rsidRPr="005F231A">
              <w:rPr>
                <w:rStyle w:val="ezkurwreuab5ozgtqnkl"/>
                <w:i/>
                <w:iCs/>
                <w:color w:val="000000"/>
                <w:sz w:val="20"/>
                <w:szCs w:val="20"/>
              </w:rPr>
              <w:t>Топ</w:t>
            </w:r>
            <w:r w:rsidRPr="005F231A">
              <w:rPr>
                <w:i/>
                <w:iCs/>
                <w:color w:val="000000"/>
                <w:sz w:val="20"/>
                <w:szCs w:val="20"/>
              </w:rPr>
              <w:t xml:space="preserve"> </w:t>
            </w:r>
            <w:r w:rsidRPr="005F231A">
              <w:rPr>
                <w:rStyle w:val="ezkurwreuab5ozgtqnkl"/>
                <w:i/>
                <w:iCs/>
                <w:color w:val="000000"/>
                <w:sz w:val="20"/>
                <w:szCs w:val="20"/>
              </w:rPr>
              <w:t>мүшелерімен</w:t>
            </w:r>
            <w:r w:rsidRPr="005F231A">
              <w:rPr>
                <w:i/>
                <w:iCs/>
                <w:color w:val="000000"/>
                <w:sz w:val="20"/>
                <w:szCs w:val="20"/>
              </w:rPr>
              <w:t xml:space="preserve"> </w:t>
            </w:r>
            <w:r w:rsidRPr="005F231A">
              <w:rPr>
                <w:rStyle w:val="ezkurwreuab5ozgtqnkl"/>
                <w:i/>
                <w:iCs/>
                <w:color w:val="000000"/>
                <w:sz w:val="20"/>
                <w:szCs w:val="20"/>
              </w:rPr>
              <w:t>тиімді</w:t>
            </w:r>
            <w:r w:rsidRPr="005F231A">
              <w:rPr>
                <w:i/>
                <w:iCs/>
                <w:color w:val="000000"/>
                <w:sz w:val="20"/>
                <w:szCs w:val="20"/>
              </w:rPr>
              <w:t xml:space="preserve"> </w:t>
            </w:r>
            <w:r w:rsidRPr="005F231A">
              <w:rPr>
                <w:rStyle w:val="ezkurwreuab5ozgtqnkl"/>
                <w:i/>
                <w:iCs/>
                <w:color w:val="000000"/>
                <w:sz w:val="20"/>
                <w:szCs w:val="20"/>
              </w:rPr>
              <w:t>қарым</w:t>
            </w:r>
            <w:r w:rsidRPr="005F231A">
              <w:rPr>
                <w:i/>
                <w:iCs/>
                <w:color w:val="000000"/>
                <w:sz w:val="20"/>
                <w:szCs w:val="20"/>
              </w:rPr>
              <w:t>-қатынас</w:t>
            </w:r>
            <w:r w:rsidRPr="005F231A">
              <w:rPr>
                <w:color w:val="000000"/>
                <w:sz w:val="20"/>
                <w:szCs w:val="20"/>
              </w:rPr>
              <w:t xml:space="preserve"> жасау, </w:t>
            </w:r>
            <w:r w:rsidRPr="005F231A">
              <w:rPr>
                <w:rStyle w:val="ezkurwreuab5ozgtqnkl"/>
                <w:color w:val="000000"/>
                <w:sz w:val="20"/>
                <w:szCs w:val="20"/>
              </w:rPr>
              <w:t>тапсырмаларды</w:t>
            </w:r>
            <w:r w:rsidRPr="005F231A">
              <w:rPr>
                <w:color w:val="000000"/>
                <w:sz w:val="20"/>
                <w:szCs w:val="20"/>
              </w:rPr>
              <w:t xml:space="preserve"> </w:t>
            </w:r>
            <w:r w:rsidRPr="005F231A">
              <w:rPr>
                <w:rStyle w:val="ezkurwreuab5ozgtqnkl"/>
                <w:color w:val="000000"/>
                <w:sz w:val="20"/>
                <w:szCs w:val="20"/>
              </w:rPr>
              <w:t>бөлу</w:t>
            </w:r>
            <w:r w:rsidRPr="005F231A">
              <w:rPr>
                <w:color w:val="000000"/>
                <w:sz w:val="20"/>
                <w:szCs w:val="20"/>
              </w:rPr>
              <w:t xml:space="preserve"> </w:t>
            </w:r>
            <w:r w:rsidRPr="005F231A">
              <w:rPr>
                <w:rStyle w:val="ezkurwreuab5ozgtqnkl"/>
                <w:color w:val="000000"/>
                <w:sz w:val="20"/>
                <w:szCs w:val="20"/>
              </w:rPr>
              <w:t>және</w:t>
            </w:r>
            <w:r w:rsidRPr="005F231A">
              <w:rPr>
                <w:color w:val="000000"/>
                <w:sz w:val="20"/>
                <w:szCs w:val="20"/>
              </w:rPr>
              <w:t xml:space="preserve"> проблемаларды </w:t>
            </w:r>
            <w:r w:rsidRPr="005F231A">
              <w:rPr>
                <w:rStyle w:val="ezkurwreuab5ozgtqnkl"/>
                <w:color w:val="000000"/>
                <w:sz w:val="20"/>
                <w:szCs w:val="20"/>
              </w:rPr>
              <w:t>бірлесіп</w:t>
            </w:r>
            <w:r w:rsidRPr="005F231A">
              <w:rPr>
                <w:color w:val="000000"/>
                <w:sz w:val="20"/>
                <w:szCs w:val="20"/>
              </w:rPr>
              <w:t xml:space="preserve"> </w:t>
            </w:r>
            <w:r w:rsidRPr="005F231A">
              <w:rPr>
                <w:rStyle w:val="ezkurwreuab5ozgtqnkl"/>
                <w:color w:val="000000"/>
                <w:sz w:val="20"/>
                <w:szCs w:val="20"/>
              </w:rPr>
              <w:t>шешу.</w:t>
            </w:r>
            <w:r w:rsidRPr="005F231A">
              <w:rPr>
                <w:color w:val="000000"/>
                <w:sz w:val="20"/>
                <w:szCs w:val="20"/>
              </w:rPr>
              <w:t xml:space="preserve"> </w:t>
            </w:r>
          </w:p>
          <w:p w:rsidR="00BB4CAB" w:rsidRPr="005F231A" w:rsidRDefault="00BB4CAB" w:rsidP="00E357FB">
            <w:pPr>
              <w:pStyle w:val="ae"/>
              <w:widowControl w:val="0"/>
              <w:spacing w:before="0" w:beforeAutospacing="0" w:after="0" w:afterAutospacing="0"/>
              <w:jc w:val="both"/>
              <w:rPr>
                <w:rStyle w:val="ezkurwreuab5ozgtqnkl"/>
                <w:color w:val="000000"/>
                <w:sz w:val="20"/>
                <w:szCs w:val="20"/>
              </w:rPr>
            </w:pPr>
            <w:r w:rsidRPr="005F231A">
              <w:rPr>
                <w:rStyle w:val="ezkurwreuab5ozgtqnkl"/>
                <w:i/>
                <w:iCs/>
                <w:color w:val="000000"/>
                <w:sz w:val="20"/>
                <w:szCs w:val="20"/>
              </w:rPr>
              <w:t>Коммуникация</w:t>
            </w:r>
            <w:r w:rsidRPr="005F231A">
              <w:rPr>
                <w:i/>
                <w:iCs/>
                <w:color w:val="000000"/>
                <w:sz w:val="20"/>
                <w:szCs w:val="20"/>
              </w:rPr>
              <w:t xml:space="preserve"> </w:t>
            </w:r>
            <w:r w:rsidRPr="005F231A">
              <w:rPr>
                <w:rStyle w:val="ezkurwreuab5ozgtqnkl"/>
                <w:i/>
                <w:iCs/>
                <w:color w:val="000000"/>
                <w:sz w:val="20"/>
                <w:szCs w:val="20"/>
              </w:rPr>
              <w:t>дағдылары</w:t>
            </w:r>
          </w:p>
          <w:p w:rsidR="00BB4CAB" w:rsidRPr="005F231A" w:rsidRDefault="00BB4CAB" w:rsidP="00E357FB">
            <w:pPr>
              <w:pStyle w:val="ae"/>
              <w:widowControl w:val="0"/>
              <w:spacing w:before="0" w:beforeAutospacing="0" w:after="0" w:afterAutospacing="0"/>
              <w:jc w:val="both"/>
              <w:rPr>
                <w:color w:val="000000"/>
                <w:sz w:val="20"/>
                <w:szCs w:val="20"/>
              </w:rPr>
            </w:pPr>
            <w:r w:rsidRPr="005F231A">
              <w:rPr>
                <w:rStyle w:val="ezkurwreuab5ozgtqnkl"/>
                <w:color w:val="000000"/>
                <w:sz w:val="20"/>
                <w:szCs w:val="20"/>
              </w:rPr>
              <w:t>Жоба</w:t>
            </w:r>
            <w:r w:rsidRPr="005F231A">
              <w:rPr>
                <w:color w:val="000000"/>
                <w:sz w:val="20"/>
                <w:szCs w:val="20"/>
              </w:rPr>
              <w:t xml:space="preserve"> бойынша </w:t>
            </w:r>
            <w:r w:rsidRPr="005F231A">
              <w:rPr>
                <w:rStyle w:val="ezkurwreuab5ozgtqnkl"/>
                <w:color w:val="000000"/>
                <w:sz w:val="20"/>
                <w:szCs w:val="20"/>
              </w:rPr>
              <w:t>жұмысты</w:t>
            </w:r>
            <w:r w:rsidRPr="005F231A">
              <w:rPr>
                <w:color w:val="000000"/>
                <w:sz w:val="20"/>
                <w:szCs w:val="20"/>
              </w:rPr>
              <w:t xml:space="preserve"> </w:t>
            </w:r>
            <w:r w:rsidRPr="005F231A">
              <w:rPr>
                <w:rStyle w:val="ezkurwreuab5ozgtqnkl"/>
                <w:color w:val="000000"/>
                <w:sz w:val="20"/>
                <w:szCs w:val="20"/>
              </w:rPr>
              <w:t>жоспарлау</w:t>
            </w:r>
            <w:r w:rsidRPr="005F231A">
              <w:rPr>
                <w:color w:val="000000"/>
                <w:sz w:val="20"/>
                <w:szCs w:val="20"/>
              </w:rPr>
              <w:t xml:space="preserve"> </w:t>
            </w:r>
            <w:r w:rsidRPr="005F231A">
              <w:rPr>
                <w:rStyle w:val="ezkurwreuab5ozgtqnkl"/>
                <w:color w:val="000000"/>
                <w:sz w:val="20"/>
                <w:szCs w:val="20"/>
              </w:rPr>
              <w:t>және</w:t>
            </w:r>
            <w:r w:rsidRPr="005F231A">
              <w:rPr>
                <w:color w:val="000000"/>
                <w:sz w:val="20"/>
                <w:szCs w:val="20"/>
              </w:rPr>
              <w:t xml:space="preserve"> </w:t>
            </w:r>
            <w:r w:rsidRPr="005F231A">
              <w:rPr>
                <w:rStyle w:val="ezkurwreuab5ozgtqnkl"/>
                <w:color w:val="000000"/>
                <w:sz w:val="20"/>
                <w:szCs w:val="20"/>
              </w:rPr>
              <w:t>ұйымдастыру.</w:t>
            </w:r>
            <w:r w:rsidRPr="005F231A">
              <w:rPr>
                <w:color w:val="000000"/>
                <w:sz w:val="20"/>
                <w:szCs w:val="20"/>
              </w:rPr>
              <w:t xml:space="preserve"> </w:t>
            </w:r>
          </w:p>
          <w:p w:rsidR="00BB4CAB" w:rsidRPr="005F231A" w:rsidRDefault="00BB4CAB" w:rsidP="00E357FB">
            <w:pPr>
              <w:pStyle w:val="ae"/>
              <w:widowControl w:val="0"/>
              <w:spacing w:before="0" w:beforeAutospacing="0" w:after="0" w:afterAutospacing="0"/>
              <w:jc w:val="both"/>
              <w:rPr>
                <w:sz w:val="20"/>
                <w:szCs w:val="20"/>
              </w:rPr>
            </w:pPr>
          </w:p>
          <w:p w:rsidR="00BB4CAB" w:rsidRPr="005F231A" w:rsidRDefault="00BB4CAB" w:rsidP="00E357FB">
            <w:pPr>
              <w:pStyle w:val="ae"/>
              <w:widowControl w:val="0"/>
              <w:spacing w:before="0" w:beforeAutospacing="0" w:after="0" w:afterAutospacing="0"/>
              <w:jc w:val="both"/>
              <w:rPr>
                <w:rStyle w:val="ezkurwreuab5ozgtqnkl"/>
                <w:sz w:val="20"/>
                <w:szCs w:val="20"/>
              </w:rPr>
            </w:pPr>
            <w:r w:rsidRPr="005F231A">
              <w:rPr>
                <w:rStyle w:val="ezkurwreuab5ozgtqnkl"/>
                <w:i/>
                <w:iCs/>
                <w:color w:val="000000"/>
                <w:sz w:val="20"/>
                <w:szCs w:val="20"/>
              </w:rPr>
              <w:t>Уақыт</w:t>
            </w:r>
            <w:r w:rsidRPr="005F231A">
              <w:rPr>
                <w:i/>
                <w:iCs/>
                <w:color w:val="000000"/>
                <w:sz w:val="20"/>
                <w:szCs w:val="20"/>
              </w:rPr>
              <w:t xml:space="preserve"> </w:t>
            </w:r>
            <w:r w:rsidRPr="005F231A">
              <w:rPr>
                <w:rStyle w:val="ezkurwreuab5ozgtqnkl"/>
                <w:i/>
                <w:iCs/>
                <w:color w:val="000000"/>
                <w:sz w:val="20"/>
                <w:szCs w:val="20"/>
              </w:rPr>
              <w:t>пен</w:t>
            </w:r>
            <w:r w:rsidRPr="005F231A">
              <w:rPr>
                <w:i/>
                <w:iCs/>
                <w:color w:val="000000"/>
                <w:sz w:val="20"/>
                <w:szCs w:val="20"/>
              </w:rPr>
              <w:t xml:space="preserve"> </w:t>
            </w:r>
            <w:r w:rsidRPr="005F231A">
              <w:rPr>
                <w:rStyle w:val="ezkurwreuab5ozgtqnkl"/>
                <w:i/>
                <w:iCs/>
                <w:color w:val="000000"/>
                <w:sz w:val="20"/>
                <w:szCs w:val="20"/>
              </w:rPr>
              <w:t>ресурстарды</w:t>
            </w:r>
            <w:r w:rsidRPr="005F231A">
              <w:rPr>
                <w:i/>
                <w:iCs/>
                <w:color w:val="000000"/>
                <w:sz w:val="20"/>
                <w:szCs w:val="20"/>
              </w:rPr>
              <w:t xml:space="preserve"> </w:t>
            </w:r>
            <w:r w:rsidRPr="005F231A">
              <w:rPr>
                <w:rStyle w:val="ezkurwreuab5ozgtqnkl"/>
                <w:i/>
                <w:iCs/>
                <w:color w:val="000000"/>
                <w:sz w:val="20"/>
                <w:szCs w:val="20"/>
              </w:rPr>
              <w:t>басқару.</w:t>
            </w:r>
            <w:r w:rsidRPr="005F231A">
              <w:rPr>
                <w:color w:val="000000"/>
                <w:sz w:val="20"/>
                <w:szCs w:val="20"/>
              </w:rPr>
              <w:t xml:space="preserve"> </w:t>
            </w:r>
          </w:p>
          <w:p w:rsidR="00BB4CAB" w:rsidRPr="005F231A" w:rsidRDefault="00BB4CAB" w:rsidP="00E357FB">
            <w:pPr>
              <w:pStyle w:val="ae"/>
              <w:widowControl w:val="0"/>
              <w:spacing w:before="0" w:beforeAutospacing="0" w:after="0" w:afterAutospacing="0"/>
              <w:jc w:val="both"/>
              <w:rPr>
                <w:rStyle w:val="ezkurwreuab5ozgtqnkl"/>
                <w:color w:val="000000"/>
                <w:sz w:val="20"/>
                <w:szCs w:val="20"/>
              </w:rPr>
            </w:pPr>
          </w:p>
          <w:p w:rsidR="00BB4CAB" w:rsidRPr="005F231A" w:rsidRDefault="00BB4CAB" w:rsidP="00E357FB">
            <w:pPr>
              <w:pStyle w:val="ae"/>
              <w:widowControl w:val="0"/>
              <w:spacing w:before="0" w:beforeAutospacing="0" w:after="0" w:afterAutospacing="0"/>
              <w:jc w:val="both"/>
              <w:rPr>
                <w:rStyle w:val="ezkurwreuab5ozgtqnkl"/>
                <w:i/>
                <w:iCs/>
                <w:color w:val="000000"/>
                <w:sz w:val="20"/>
                <w:szCs w:val="20"/>
              </w:rPr>
            </w:pPr>
            <w:r w:rsidRPr="005F231A">
              <w:rPr>
                <w:rStyle w:val="ezkurwreuab5ozgtqnkl"/>
                <w:i/>
                <w:iCs/>
                <w:color w:val="000000"/>
                <w:sz w:val="20"/>
                <w:szCs w:val="20"/>
              </w:rPr>
              <w:t>Сыни</w:t>
            </w:r>
            <w:r w:rsidRPr="005F231A">
              <w:rPr>
                <w:i/>
                <w:iCs/>
                <w:color w:val="000000"/>
                <w:sz w:val="20"/>
                <w:szCs w:val="20"/>
              </w:rPr>
              <w:t xml:space="preserve"> тұрғыдан </w:t>
            </w:r>
            <w:r w:rsidRPr="005F231A">
              <w:rPr>
                <w:rStyle w:val="ezkurwreuab5ozgtqnkl"/>
                <w:i/>
                <w:iCs/>
                <w:color w:val="000000"/>
                <w:sz w:val="20"/>
                <w:szCs w:val="20"/>
              </w:rPr>
              <w:t>ойлау</w:t>
            </w:r>
            <w:r w:rsidRPr="005F231A">
              <w:rPr>
                <w:i/>
                <w:iCs/>
                <w:color w:val="000000"/>
                <w:sz w:val="20"/>
                <w:szCs w:val="20"/>
              </w:rPr>
              <w:t xml:space="preserve"> </w:t>
            </w:r>
            <w:r w:rsidRPr="005F231A">
              <w:rPr>
                <w:rStyle w:val="ezkurwreuab5ozgtqnkl"/>
                <w:i/>
                <w:iCs/>
                <w:color w:val="000000"/>
                <w:sz w:val="20"/>
                <w:szCs w:val="20"/>
              </w:rPr>
              <w:t>және</w:t>
            </w:r>
            <w:r w:rsidRPr="005F231A">
              <w:rPr>
                <w:i/>
                <w:iCs/>
                <w:color w:val="000000"/>
                <w:sz w:val="20"/>
                <w:szCs w:val="20"/>
              </w:rPr>
              <w:t xml:space="preserve"> </w:t>
            </w:r>
            <w:r w:rsidRPr="005F231A">
              <w:rPr>
                <w:rStyle w:val="ezkurwreuab5ozgtqnkl"/>
                <w:i/>
                <w:iCs/>
                <w:color w:val="000000"/>
                <w:sz w:val="20"/>
                <w:szCs w:val="20"/>
              </w:rPr>
              <w:t>проблемаларды</w:t>
            </w:r>
            <w:r w:rsidRPr="005F231A">
              <w:rPr>
                <w:i/>
                <w:iCs/>
                <w:color w:val="000000"/>
                <w:sz w:val="20"/>
                <w:szCs w:val="20"/>
              </w:rPr>
              <w:t xml:space="preserve"> </w:t>
            </w:r>
            <w:r w:rsidRPr="005F231A">
              <w:rPr>
                <w:rStyle w:val="ezkurwreuab5ozgtqnkl"/>
                <w:i/>
                <w:iCs/>
                <w:color w:val="000000"/>
                <w:sz w:val="20"/>
                <w:szCs w:val="20"/>
              </w:rPr>
              <w:t>шешу</w:t>
            </w:r>
          </w:p>
          <w:p w:rsidR="00BB4CAB" w:rsidRPr="005F231A" w:rsidRDefault="00BB4CAB" w:rsidP="00E357FB">
            <w:pPr>
              <w:pStyle w:val="ae"/>
              <w:widowControl w:val="0"/>
              <w:spacing w:before="0" w:beforeAutospacing="0" w:after="0" w:afterAutospacing="0"/>
              <w:jc w:val="both"/>
              <w:rPr>
                <w:sz w:val="20"/>
                <w:szCs w:val="20"/>
              </w:rPr>
            </w:pPr>
          </w:p>
          <w:p w:rsidR="00BB4CAB" w:rsidRPr="005F231A" w:rsidRDefault="00BB4CAB" w:rsidP="00E357FB">
            <w:pPr>
              <w:pStyle w:val="ae"/>
              <w:widowControl w:val="0"/>
              <w:spacing w:before="0" w:beforeAutospacing="0" w:after="0" w:afterAutospacing="0"/>
              <w:jc w:val="both"/>
              <w:rPr>
                <w:rStyle w:val="ezkurwreuab5ozgtqnkl"/>
                <w:i/>
                <w:iCs/>
                <w:color w:val="000000"/>
                <w:sz w:val="20"/>
                <w:szCs w:val="20"/>
              </w:rPr>
            </w:pPr>
            <w:r w:rsidRPr="005F231A">
              <w:rPr>
                <w:rStyle w:val="ezkurwreuab5ozgtqnkl"/>
                <w:i/>
                <w:iCs/>
                <w:color w:val="000000"/>
                <w:sz w:val="20"/>
                <w:szCs w:val="20"/>
              </w:rPr>
              <w:t>Күрделі</w:t>
            </w:r>
            <w:r w:rsidRPr="005F231A">
              <w:rPr>
                <w:i/>
                <w:iCs/>
                <w:color w:val="000000"/>
                <w:sz w:val="20"/>
                <w:szCs w:val="20"/>
              </w:rPr>
              <w:t xml:space="preserve"> </w:t>
            </w:r>
            <w:r w:rsidRPr="005F231A">
              <w:rPr>
                <w:rStyle w:val="ezkurwreuab5ozgtqnkl"/>
                <w:i/>
                <w:iCs/>
                <w:color w:val="000000"/>
                <w:sz w:val="20"/>
                <w:szCs w:val="20"/>
              </w:rPr>
              <w:t>тапсырмаларды</w:t>
            </w:r>
            <w:r w:rsidRPr="005F231A">
              <w:rPr>
                <w:i/>
                <w:iCs/>
                <w:color w:val="000000"/>
                <w:sz w:val="20"/>
                <w:szCs w:val="20"/>
              </w:rPr>
              <w:t xml:space="preserve"> </w:t>
            </w:r>
            <w:r w:rsidRPr="005F231A">
              <w:rPr>
                <w:rStyle w:val="ezkurwreuab5ozgtqnkl"/>
                <w:i/>
                <w:iCs/>
                <w:color w:val="000000"/>
                <w:sz w:val="20"/>
                <w:szCs w:val="20"/>
              </w:rPr>
              <w:t>талдау</w:t>
            </w:r>
            <w:r w:rsidRPr="005F231A">
              <w:rPr>
                <w:i/>
                <w:iCs/>
                <w:color w:val="000000"/>
                <w:sz w:val="20"/>
                <w:szCs w:val="20"/>
              </w:rPr>
              <w:t xml:space="preserve"> </w:t>
            </w:r>
            <w:r w:rsidRPr="005F231A">
              <w:rPr>
                <w:rStyle w:val="ezkurwreuab5ozgtqnkl"/>
                <w:i/>
                <w:iCs/>
                <w:color w:val="000000"/>
                <w:sz w:val="20"/>
                <w:szCs w:val="20"/>
              </w:rPr>
              <w:t>және</w:t>
            </w:r>
            <w:r w:rsidRPr="005F231A">
              <w:rPr>
                <w:i/>
                <w:iCs/>
                <w:color w:val="000000"/>
                <w:sz w:val="20"/>
                <w:szCs w:val="20"/>
              </w:rPr>
              <w:t xml:space="preserve"> </w:t>
            </w:r>
            <w:r w:rsidRPr="005F231A">
              <w:rPr>
                <w:rStyle w:val="ezkurwreuab5ozgtqnkl"/>
                <w:i/>
                <w:iCs/>
                <w:color w:val="000000"/>
                <w:sz w:val="20"/>
                <w:szCs w:val="20"/>
              </w:rPr>
              <w:t>оңтайлы</w:t>
            </w:r>
            <w:r w:rsidRPr="005F231A">
              <w:rPr>
                <w:i/>
                <w:iCs/>
                <w:color w:val="000000"/>
                <w:sz w:val="20"/>
                <w:szCs w:val="20"/>
              </w:rPr>
              <w:t xml:space="preserve"> </w:t>
            </w:r>
            <w:r w:rsidRPr="005F231A">
              <w:rPr>
                <w:rStyle w:val="ezkurwreuab5ozgtqnkl"/>
                <w:i/>
                <w:iCs/>
                <w:color w:val="000000"/>
                <w:sz w:val="20"/>
                <w:szCs w:val="20"/>
              </w:rPr>
              <w:t>шешімдерді</w:t>
            </w:r>
            <w:r w:rsidRPr="005F231A">
              <w:rPr>
                <w:i/>
                <w:iCs/>
                <w:color w:val="000000"/>
                <w:sz w:val="20"/>
                <w:szCs w:val="20"/>
              </w:rPr>
              <w:t xml:space="preserve"> табу</w:t>
            </w:r>
            <w:r w:rsidRPr="005F231A">
              <w:rPr>
                <w:rStyle w:val="ezkurwreuab5ozgtqnkl"/>
                <w:i/>
                <w:iCs/>
                <w:color w:val="000000"/>
                <w:sz w:val="20"/>
                <w:szCs w:val="20"/>
              </w:rPr>
              <w:t>.</w:t>
            </w:r>
          </w:p>
          <w:p w:rsidR="00BB4CAB" w:rsidRPr="005F231A" w:rsidRDefault="00BB4CAB" w:rsidP="00E357FB">
            <w:pPr>
              <w:pStyle w:val="ae"/>
              <w:widowControl w:val="0"/>
              <w:spacing w:before="0" w:beforeAutospacing="0" w:after="0" w:afterAutospacing="0"/>
              <w:jc w:val="both"/>
              <w:rPr>
                <w:rStyle w:val="ezkurwreuab5ozgtqnkl"/>
                <w:sz w:val="20"/>
                <w:szCs w:val="20"/>
              </w:rPr>
            </w:pPr>
          </w:p>
          <w:p w:rsidR="00BB4CAB" w:rsidRPr="005F231A" w:rsidRDefault="00BB4CAB" w:rsidP="00E357FB">
            <w:pPr>
              <w:pStyle w:val="ae"/>
              <w:widowControl w:val="0"/>
              <w:spacing w:before="0" w:beforeAutospacing="0" w:after="0" w:afterAutospacing="0"/>
              <w:jc w:val="both"/>
              <w:rPr>
                <w:i/>
                <w:iCs/>
                <w:sz w:val="20"/>
                <w:szCs w:val="20"/>
              </w:rPr>
            </w:pPr>
            <w:r w:rsidRPr="005F231A">
              <w:rPr>
                <w:color w:val="000000"/>
                <w:sz w:val="20"/>
                <w:szCs w:val="20"/>
              </w:rPr>
              <w:t xml:space="preserve"> </w:t>
            </w:r>
            <w:r w:rsidRPr="005F231A">
              <w:rPr>
                <w:rStyle w:val="ezkurwreuab5ozgtqnkl"/>
                <w:i/>
                <w:iCs/>
                <w:color w:val="000000"/>
                <w:sz w:val="20"/>
                <w:szCs w:val="20"/>
              </w:rPr>
              <w:t>Шығармашылық</w:t>
            </w:r>
            <w:r w:rsidRPr="005F231A">
              <w:rPr>
                <w:i/>
                <w:iCs/>
                <w:color w:val="000000"/>
                <w:sz w:val="20"/>
                <w:szCs w:val="20"/>
              </w:rPr>
              <w:t xml:space="preserve"> </w:t>
            </w:r>
            <w:r w:rsidRPr="005F231A">
              <w:rPr>
                <w:rStyle w:val="ezkurwreuab5ozgtqnkl"/>
                <w:i/>
                <w:iCs/>
                <w:color w:val="000000"/>
                <w:sz w:val="20"/>
                <w:szCs w:val="20"/>
              </w:rPr>
              <w:t>ойлау</w:t>
            </w:r>
          </w:p>
          <w:p w:rsidR="00BB4CAB" w:rsidRPr="005F231A" w:rsidRDefault="00BB4CAB" w:rsidP="00E357FB">
            <w:pPr>
              <w:pStyle w:val="ae"/>
              <w:widowControl w:val="0"/>
              <w:spacing w:before="0" w:beforeAutospacing="0" w:after="0" w:afterAutospacing="0"/>
              <w:jc w:val="both"/>
              <w:rPr>
                <w:sz w:val="20"/>
                <w:szCs w:val="20"/>
              </w:rPr>
            </w:pPr>
          </w:p>
          <w:p w:rsidR="00BB4CAB" w:rsidRPr="005F231A" w:rsidRDefault="00BB4CAB" w:rsidP="00E357FB">
            <w:pPr>
              <w:pStyle w:val="ae"/>
              <w:widowControl w:val="0"/>
              <w:spacing w:before="0" w:beforeAutospacing="0" w:after="0" w:afterAutospacing="0"/>
              <w:jc w:val="both"/>
              <w:rPr>
                <w:i/>
                <w:iCs/>
                <w:color w:val="000000"/>
                <w:sz w:val="20"/>
                <w:szCs w:val="20"/>
              </w:rPr>
            </w:pPr>
            <w:r w:rsidRPr="005F231A">
              <w:rPr>
                <w:rStyle w:val="ezkurwreuab5ozgtqnkl"/>
                <w:color w:val="000000"/>
                <w:sz w:val="20"/>
                <w:szCs w:val="20"/>
              </w:rPr>
              <w:t>Жобалауға</w:t>
            </w:r>
            <w:r w:rsidRPr="005F231A">
              <w:rPr>
                <w:i/>
                <w:iCs/>
                <w:color w:val="000000"/>
                <w:sz w:val="20"/>
                <w:szCs w:val="20"/>
              </w:rPr>
              <w:t xml:space="preserve"> </w:t>
            </w:r>
            <w:r w:rsidRPr="005F231A">
              <w:rPr>
                <w:rStyle w:val="ezkurwreuab5ozgtqnkl"/>
                <w:i/>
                <w:iCs/>
                <w:color w:val="000000"/>
                <w:sz w:val="20"/>
                <w:szCs w:val="20"/>
              </w:rPr>
              <w:t>және</w:t>
            </w:r>
            <w:r w:rsidRPr="005F231A">
              <w:rPr>
                <w:i/>
                <w:iCs/>
                <w:color w:val="000000"/>
                <w:sz w:val="20"/>
                <w:szCs w:val="20"/>
              </w:rPr>
              <w:t xml:space="preserve"> іске </w:t>
            </w:r>
            <w:r w:rsidRPr="005F231A">
              <w:rPr>
                <w:rStyle w:val="ezkurwreuab5ozgtqnkl"/>
                <w:i/>
                <w:iCs/>
                <w:color w:val="000000"/>
                <w:sz w:val="20"/>
                <w:szCs w:val="20"/>
              </w:rPr>
              <w:t>асыруға</w:t>
            </w:r>
            <w:r w:rsidRPr="005F231A">
              <w:rPr>
                <w:i/>
                <w:iCs/>
                <w:color w:val="000000"/>
                <w:sz w:val="20"/>
                <w:szCs w:val="20"/>
              </w:rPr>
              <w:t xml:space="preserve"> </w:t>
            </w:r>
            <w:r w:rsidRPr="005F231A">
              <w:rPr>
                <w:rStyle w:val="ezkurwreuab5ozgtqnkl"/>
                <w:i/>
                <w:iCs/>
                <w:color w:val="000000"/>
                <w:sz w:val="20"/>
                <w:szCs w:val="20"/>
              </w:rPr>
              <w:t>креативті</w:t>
            </w:r>
            <w:r w:rsidRPr="005F231A">
              <w:rPr>
                <w:i/>
                <w:iCs/>
                <w:color w:val="000000"/>
                <w:sz w:val="20"/>
                <w:szCs w:val="20"/>
              </w:rPr>
              <w:t xml:space="preserve"> </w:t>
            </w:r>
            <w:r w:rsidRPr="005F231A">
              <w:rPr>
                <w:rStyle w:val="ezkurwreuab5ozgtqnkl"/>
                <w:i/>
                <w:iCs/>
                <w:color w:val="000000"/>
                <w:sz w:val="20"/>
                <w:szCs w:val="20"/>
              </w:rPr>
              <w:t>тәсілдерді</w:t>
            </w:r>
            <w:r w:rsidRPr="005F231A">
              <w:rPr>
                <w:i/>
                <w:iCs/>
                <w:color w:val="000000"/>
                <w:sz w:val="20"/>
                <w:szCs w:val="20"/>
              </w:rPr>
              <w:t xml:space="preserve"> </w:t>
            </w:r>
            <w:r w:rsidRPr="005F231A">
              <w:rPr>
                <w:rStyle w:val="ezkurwreuab5ozgtqnkl"/>
                <w:i/>
                <w:iCs/>
                <w:color w:val="000000"/>
                <w:sz w:val="20"/>
                <w:szCs w:val="20"/>
              </w:rPr>
              <w:t>қолдану.</w:t>
            </w:r>
            <w:r w:rsidRPr="005F231A">
              <w:rPr>
                <w:i/>
                <w:iCs/>
                <w:color w:val="000000"/>
                <w:sz w:val="20"/>
                <w:szCs w:val="20"/>
              </w:rPr>
              <w:t xml:space="preserve"> </w:t>
            </w:r>
          </w:p>
          <w:p w:rsidR="00BB4CAB" w:rsidRPr="005F231A" w:rsidRDefault="00BB4CAB" w:rsidP="00E357FB">
            <w:pPr>
              <w:pStyle w:val="ae"/>
              <w:widowControl w:val="0"/>
              <w:spacing w:before="0" w:beforeAutospacing="0" w:after="0" w:afterAutospacing="0"/>
              <w:jc w:val="both"/>
              <w:rPr>
                <w:color w:val="000000"/>
                <w:sz w:val="20"/>
                <w:szCs w:val="20"/>
              </w:rPr>
            </w:pPr>
          </w:p>
          <w:p w:rsidR="00BB4CAB" w:rsidRPr="005F231A" w:rsidRDefault="00BB4CAB" w:rsidP="00E357FB">
            <w:pPr>
              <w:pStyle w:val="ae"/>
              <w:widowControl w:val="0"/>
              <w:spacing w:before="0" w:beforeAutospacing="0" w:after="0" w:afterAutospacing="0"/>
              <w:jc w:val="both"/>
              <w:rPr>
                <w:bCs/>
                <w:sz w:val="20"/>
                <w:szCs w:val="20"/>
                <w:lang w:val="kk-KZ"/>
              </w:rPr>
            </w:pPr>
          </w:p>
          <w:p w:rsidR="00BB4CAB" w:rsidRPr="005F231A" w:rsidRDefault="00BB4CAB" w:rsidP="00E357FB">
            <w:pPr>
              <w:pStyle w:val="ae"/>
              <w:widowControl w:val="0"/>
              <w:spacing w:before="0" w:beforeAutospacing="0" w:after="0" w:afterAutospacing="0"/>
              <w:jc w:val="both"/>
              <w:rPr>
                <w:bCs/>
                <w:i/>
                <w:iCs/>
                <w:sz w:val="20"/>
                <w:szCs w:val="20"/>
                <w:lang w:val="kk-KZ"/>
              </w:rPr>
            </w:pPr>
            <w:r w:rsidRPr="005F231A">
              <w:rPr>
                <w:bCs/>
                <w:i/>
                <w:iCs/>
                <w:sz w:val="20"/>
                <w:szCs w:val="20"/>
                <w:lang w:val="kk-KZ"/>
              </w:rPr>
              <w:t>Компьютерлік программаларды  қолдана білу;</w:t>
            </w:r>
          </w:p>
          <w:p w:rsidR="00BB4CAB" w:rsidRPr="005F231A" w:rsidRDefault="00BB4CAB" w:rsidP="00E357FB">
            <w:pPr>
              <w:pStyle w:val="ae"/>
              <w:widowControl w:val="0"/>
              <w:spacing w:before="0" w:beforeAutospacing="0" w:after="0" w:afterAutospacing="0"/>
              <w:jc w:val="both"/>
              <w:rPr>
                <w:bCs/>
                <w:sz w:val="20"/>
                <w:szCs w:val="20"/>
                <w:lang w:val="kk-KZ"/>
              </w:rPr>
            </w:pPr>
          </w:p>
          <w:p w:rsidR="00BB4CAB" w:rsidRPr="005F231A" w:rsidRDefault="00BB4CAB" w:rsidP="00E357FB">
            <w:pPr>
              <w:pStyle w:val="ae"/>
              <w:widowControl w:val="0"/>
              <w:spacing w:before="0" w:beforeAutospacing="0" w:after="0" w:afterAutospacing="0"/>
              <w:jc w:val="both"/>
              <w:rPr>
                <w:bCs/>
                <w:sz w:val="20"/>
                <w:szCs w:val="20"/>
                <w:lang w:val="kk-KZ"/>
              </w:rPr>
            </w:pPr>
            <w:r w:rsidRPr="005F231A">
              <w:rPr>
                <w:bCs/>
                <w:sz w:val="20"/>
                <w:szCs w:val="20"/>
                <w:lang w:val="kk-KZ"/>
              </w:rPr>
              <w:t xml:space="preserve">Гиперболалық параболоидтың графигін құру үшін </w:t>
            </w:r>
            <w:proofErr w:type="spellStart"/>
            <w:r w:rsidRPr="005F231A">
              <w:rPr>
                <w:bCs/>
                <w:sz w:val="20"/>
                <w:szCs w:val="20"/>
                <w:lang w:val="kk-KZ"/>
              </w:rPr>
              <w:t>Python</w:t>
            </w:r>
            <w:proofErr w:type="spellEnd"/>
            <w:r w:rsidRPr="005F231A">
              <w:rPr>
                <w:bCs/>
                <w:sz w:val="20"/>
                <w:szCs w:val="20"/>
                <w:lang w:val="kk-KZ"/>
              </w:rPr>
              <w:t xml:space="preserve">-да және </w:t>
            </w:r>
          </w:p>
          <w:p w:rsidR="00BB4CAB" w:rsidRPr="005F231A" w:rsidRDefault="00BB4CAB" w:rsidP="00E357FB">
            <w:pPr>
              <w:pStyle w:val="ae"/>
              <w:widowControl w:val="0"/>
              <w:spacing w:before="0" w:beforeAutospacing="0" w:after="0" w:afterAutospacing="0"/>
              <w:jc w:val="both"/>
              <w:rPr>
                <w:bCs/>
                <w:sz w:val="20"/>
                <w:szCs w:val="20"/>
                <w:lang w:val="kk-KZ"/>
              </w:rPr>
            </w:pPr>
            <w:r w:rsidRPr="005F231A">
              <w:rPr>
                <w:bCs/>
                <w:sz w:val="20"/>
                <w:szCs w:val="20"/>
                <w:lang w:val="en-US"/>
              </w:rPr>
              <w:t xml:space="preserve">Excel </w:t>
            </w:r>
            <w:r w:rsidRPr="005F231A">
              <w:rPr>
                <w:bCs/>
                <w:sz w:val="20"/>
                <w:szCs w:val="20"/>
                <w:lang w:val="kk-KZ"/>
              </w:rPr>
              <w:t xml:space="preserve">программасында салуға болады. </w:t>
            </w:r>
          </w:p>
          <w:p w:rsidR="00BB4CAB" w:rsidRPr="005F231A" w:rsidRDefault="00BB4CAB" w:rsidP="00E357FB">
            <w:pPr>
              <w:pStyle w:val="ae"/>
              <w:widowControl w:val="0"/>
              <w:spacing w:before="0" w:beforeAutospacing="0" w:after="0" w:afterAutospacing="0"/>
              <w:jc w:val="both"/>
              <w:rPr>
                <w:bCs/>
                <w:sz w:val="20"/>
                <w:szCs w:val="20"/>
                <w:lang w:val="kk-KZ"/>
              </w:rPr>
            </w:pPr>
          </w:p>
        </w:tc>
      </w:tr>
      <w:tr w:rsidR="00BB4CAB" w:rsidRPr="005F231A" w:rsidTr="00E357FB">
        <w:tc>
          <w:tcPr>
            <w:tcW w:w="1843" w:type="dxa"/>
            <w:tcBorders>
              <w:top w:val="single" w:sz="4" w:space="0" w:color="auto"/>
              <w:left w:val="single" w:sz="4" w:space="0" w:color="auto"/>
              <w:bottom w:val="single" w:sz="4" w:space="0" w:color="auto"/>
              <w:right w:val="single" w:sz="4" w:space="0" w:color="auto"/>
            </w:tcBorders>
          </w:tcPr>
          <w:p w:rsidR="00BB4CAB" w:rsidRPr="005F231A" w:rsidRDefault="00BB4CAB" w:rsidP="00E357FB">
            <w:pPr>
              <w:widowControl w:val="0"/>
              <w:rPr>
                <w:bCs/>
                <w:i/>
                <w:iCs/>
                <w:sz w:val="20"/>
                <w:szCs w:val="20"/>
                <w:lang w:val="kk-KZ"/>
              </w:rPr>
            </w:pPr>
            <w:r w:rsidRPr="005F231A">
              <w:rPr>
                <w:bCs/>
                <w:sz w:val="20"/>
                <w:szCs w:val="20"/>
                <w:lang w:val="kk-KZ"/>
              </w:rPr>
              <w:lastRenderedPageBreak/>
              <w:t xml:space="preserve">Пәні: </w:t>
            </w:r>
            <w:r w:rsidRPr="005F231A">
              <w:rPr>
                <w:bCs/>
                <w:i/>
                <w:iCs/>
                <w:sz w:val="20"/>
                <w:szCs w:val="20"/>
                <w:lang w:val="kk-KZ"/>
              </w:rPr>
              <w:t>Аналитикалық геометрия</w:t>
            </w:r>
          </w:p>
          <w:p w:rsidR="00BB4CAB" w:rsidRPr="005F231A" w:rsidRDefault="00BB4CAB" w:rsidP="00E357FB">
            <w:pPr>
              <w:widowControl w:val="0"/>
              <w:rPr>
                <w:bCs/>
                <w:i/>
                <w:iCs/>
                <w:sz w:val="20"/>
                <w:szCs w:val="20"/>
                <w:lang w:val="kk-KZ"/>
              </w:rPr>
            </w:pPr>
          </w:p>
          <w:p w:rsidR="00BB4CAB" w:rsidRPr="005F231A" w:rsidRDefault="00BB4CAB" w:rsidP="00E357FB">
            <w:pPr>
              <w:widowControl w:val="0"/>
              <w:rPr>
                <w:bCs/>
                <w:sz w:val="20"/>
                <w:szCs w:val="20"/>
                <w:lang w:val="kk-KZ"/>
              </w:rPr>
            </w:pPr>
            <w:r w:rsidRPr="005F231A">
              <w:rPr>
                <w:b/>
                <w:sz w:val="20"/>
                <w:szCs w:val="20"/>
                <w:lang w:val="kk-KZ"/>
              </w:rPr>
              <w:t>Жоба:</w:t>
            </w:r>
            <w:r w:rsidRPr="005F231A">
              <w:rPr>
                <w:bCs/>
                <w:sz w:val="20"/>
                <w:szCs w:val="20"/>
                <w:lang w:val="kk-KZ"/>
              </w:rPr>
              <w:t xml:space="preserve"> Пластикалық </w:t>
            </w:r>
            <w:r w:rsidRPr="005F231A">
              <w:rPr>
                <w:bCs/>
                <w:sz w:val="20"/>
                <w:szCs w:val="20"/>
              </w:rPr>
              <w:t>ыдыстар</w:t>
            </w:r>
            <w:r w:rsidRPr="005F231A">
              <w:rPr>
                <w:bCs/>
                <w:sz w:val="20"/>
                <w:szCs w:val="20"/>
                <w:lang w:val="kk-KZ"/>
              </w:rPr>
              <w:t>ды өндіру технологиясындағы геометрияның рөлі</w:t>
            </w:r>
          </w:p>
          <w:p w:rsidR="00BB4CAB" w:rsidRPr="005F231A" w:rsidRDefault="00BB4CAB" w:rsidP="00E357FB">
            <w:pPr>
              <w:widowControl w:val="0"/>
              <w:rPr>
                <w:bCs/>
                <w:sz w:val="20"/>
                <w:szCs w:val="20"/>
                <w:lang w:val="kk-KZ"/>
              </w:rPr>
            </w:pPr>
          </w:p>
          <w:p w:rsidR="00BB4CAB" w:rsidRPr="005F231A" w:rsidRDefault="00BB4CAB" w:rsidP="00E357FB">
            <w:pPr>
              <w:widowControl w:val="0"/>
              <w:rPr>
                <w:bCs/>
                <w:sz w:val="20"/>
                <w:szCs w:val="20"/>
                <w:lang w:val="kk-KZ"/>
              </w:rPr>
            </w:pPr>
          </w:p>
        </w:tc>
        <w:tc>
          <w:tcPr>
            <w:tcW w:w="4678" w:type="dxa"/>
            <w:tcBorders>
              <w:top w:val="single" w:sz="4" w:space="0" w:color="auto"/>
              <w:left w:val="single" w:sz="4" w:space="0" w:color="auto"/>
              <w:bottom w:val="single" w:sz="4" w:space="0" w:color="auto"/>
              <w:right w:val="single" w:sz="4" w:space="0" w:color="auto"/>
            </w:tcBorders>
          </w:tcPr>
          <w:p w:rsidR="00BB4CAB" w:rsidRPr="005F231A" w:rsidRDefault="00BB4CAB" w:rsidP="00E357FB">
            <w:pPr>
              <w:widowControl w:val="0"/>
              <w:rPr>
                <w:bCs/>
                <w:sz w:val="20"/>
                <w:szCs w:val="20"/>
                <w:lang w:val="kk-KZ"/>
              </w:rPr>
            </w:pPr>
            <w:r w:rsidRPr="005F231A">
              <w:rPr>
                <w:b/>
                <w:sz w:val="20"/>
                <w:szCs w:val="20"/>
                <w:lang w:val="kk-KZ"/>
              </w:rPr>
              <w:t>2. Жобаның тақырыбы:</w:t>
            </w:r>
            <w:r w:rsidRPr="005F231A">
              <w:rPr>
                <w:bCs/>
                <w:sz w:val="20"/>
                <w:szCs w:val="20"/>
                <w:lang w:val="kk-KZ"/>
              </w:rPr>
              <w:t xml:space="preserve"> Пластикалық </w:t>
            </w:r>
            <w:r w:rsidRPr="005F231A">
              <w:rPr>
                <w:bCs/>
                <w:sz w:val="20"/>
                <w:szCs w:val="20"/>
              </w:rPr>
              <w:t>ыдыстар</w:t>
            </w:r>
            <w:r w:rsidRPr="005F231A">
              <w:rPr>
                <w:bCs/>
                <w:sz w:val="20"/>
                <w:szCs w:val="20"/>
                <w:lang w:val="kk-KZ"/>
              </w:rPr>
              <w:t>ды өндіру технологиясындағы геометрияның рөлі</w:t>
            </w:r>
          </w:p>
          <w:p w:rsidR="00BB4CAB" w:rsidRPr="005F231A" w:rsidRDefault="00BB4CAB" w:rsidP="00E357FB">
            <w:pPr>
              <w:widowControl w:val="0"/>
              <w:rPr>
                <w:bCs/>
                <w:sz w:val="20"/>
                <w:szCs w:val="20"/>
                <w:lang w:val="kk-KZ"/>
              </w:rPr>
            </w:pPr>
          </w:p>
          <w:p w:rsidR="00BB4CAB" w:rsidRPr="005F231A" w:rsidRDefault="00BB4CAB" w:rsidP="00E357FB">
            <w:pPr>
              <w:widowControl w:val="0"/>
              <w:rPr>
                <w:bCs/>
                <w:sz w:val="20"/>
                <w:szCs w:val="20"/>
                <w:lang w:val="kk-KZ"/>
              </w:rPr>
            </w:pPr>
            <w:r w:rsidRPr="005F231A">
              <w:rPr>
                <w:bCs/>
                <w:sz w:val="20"/>
                <w:szCs w:val="20"/>
                <w:lang w:val="kk-KZ"/>
              </w:rPr>
              <w:t>Жобаны орындау кезеңдері:</w:t>
            </w:r>
          </w:p>
          <w:p w:rsidR="00BB4CAB" w:rsidRPr="005F231A" w:rsidRDefault="00BB4CAB" w:rsidP="00E357FB">
            <w:pPr>
              <w:widowControl w:val="0"/>
              <w:rPr>
                <w:bCs/>
                <w:sz w:val="20"/>
                <w:szCs w:val="20"/>
                <w:lang w:val="kk-KZ"/>
              </w:rPr>
            </w:pPr>
            <w:r w:rsidRPr="005F231A">
              <w:rPr>
                <w:bCs/>
                <w:sz w:val="20"/>
                <w:szCs w:val="20"/>
                <w:lang w:val="kk-KZ"/>
              </w:rPr>
              <w:t>1.Пластикалық  ыдысты (стаканды) жобалау мен өндірудегі математика мен геометрияның рөлі.</w:t>
            </w:r>
          </w:p>
          <w:p w:rsidR="00BB4CAB" w:rsidRPr="005F231A" w:rsidRDefault="00BB4CAB" w:rsidP="00E357FB">
            <w:pPr>
              <w:widowControl w:val="0"/>
              <w:rPr>
                <w:bCs/>
                <w:sz w:val="20"/>
                <w:szCs w:val="20"/>
                <w:lang w:val="kk-KZ"/>
              </w:rPr>
            </w:pPr>
            <w:r w:rsidRPr="005F231A">
              <w:rPr>
                <w:bCs/>
                <w:sz w:val="20"/>
                <w:szCs w:val="20"/>
                <w:lang w:val="kk-KZ"/>
              </w:rPr>
              <w:t>2.Қазіргі заманғы өнеркәсіпте математикалық модельдерді қолданудың өзектілігі.</w:t>
            </w:r>
          </w:p>
          <w:p w:rsidR="00BB4CAB" w:rsidRPr="005F231A" w:rsidRDefault="00BB4CAB" w:rsidP="00E357FB">
            <w:pPr>
              <w:widowControl w:val="0"/>
              <w:rPr>
                <w:bCs/>
                <w:sz w:val="20"/>
                <w:szCs w:val="20"/>
                <w:lang w:val="kk-KZ"/>
              </w:rPr>
            </w:pPr>
            <w:r w:rsidRPr="005F231A">
              <w:rPr>
                <w:bCs/>
                <w:sz w:val="20"/>
                <w:szCs w:val="20"/>
                <w:lang w:val="kk-KZ"/>
              </w:rPr>
              <w:t>3.Геометриялық фигуралар және олардың қолданылуы</w:t>
            </w:r>
          </w:p>
          <w:p w:rsidR="00BB4CAB" w:rsidRPr="005F231A" w:rsidRDefault="00BB4CAB" w:rsidP="00E357FB">
            <w:pPr>
              <w:widowControl w:val="0"/>
              <w:rPr>
                <w:bCs/>
                <w:sz w:val="20"/>
                <w:szCs w:val="20"/>
                <w:lang w:val="kk-KZ"/>
              </w:rPr>
            </w:pPr>
            <w:r w:rsidRPr="005F231A">
              <w:rPr>
                <w:bCs/>
                <w:sz w:val="20"/>
                <w:szCs w:val="20"/>
                <w:lang w:val="kk-KZ"/>
              </w:rPr>
              <w:t>4. Кесілген конустар контекстіндегі конустық беттерді зерттеу.</w:t>
            </w:r>
          </w:p>
          <w:p w:rsidR="00BB4CAB" w:rsidRPr="005F231A" w:rsidRDefault="00BB4CAB" w:rsidP="00E357FB">
            <w:pPr>
              <w:widowControl w:val="0"/>
              <w:rPr>
                <w:bCs/>
                <w:sz w:val="20"/>
                <w:szCs w:val="20"/>
                <w:lang w:val="kk-KZ"/>
              </w:rPr>
            </w:pPr>
            <w:r w:rsidRPr="005F231A">
              <w:rPr>
                <w:bCs/>
                <w:sz w:val="20"/>
                <w:szCs w:val="20"/>
                <w:lang w:val="kk-KZ"/>
              </w:rPr>
              <w:t xml:space="preserve"> 5.Кесілген конустардың параметрлерін есептеуге арналған Математикалық модельдер (базалық радиустар, биіктік және т.б.).</w:t>
            </w:r>
          </w:p>
          <w:p w:rsidR="00BB4CAB" w:rsidRPr="005F231A" w:rsidRDefault="00BB4CAB" w:rsidP="00E357FB">
            <w:pPr>
              <w:widowControl w:val="0"/>
              <w:rPr>
                <w:bCs/>
                <w:sz w:val="20"/>
                <w:szCs w:val="20"/>
                <w:lang w:val="kk-KZ"/>
              </w:rPr>
            </w:pPr>
            <w:r w:rsidRPr="005F231A">
              <w:rPr>
                <w:bCs/>
                <w:noProof/>
                <w:sz w:val="20"/>
                <w:szCs w:val="20"/>
                <w:lang w:val="kk-KZ"/>
                <w14:ligatures w14:val="standardContextual"/>
              </w:rPr>
              <w:drawing>
                <wp:anchor distT="0" distB="0" distL="114300" distR="114300" simplePos="0" relativeHeight="251904000" behindDoc="0" locked="0" layoutInCell="1" allowOverlap="1" wp14:anchorId="245332EA" wp14:editId="26D4EE09">
                  <wp:simplePos x="0" y="0"/>
                  <wp:positionH relativeFrom="column">
                    <wp:posOffset>1087120</wp:posOffset>
                  </wp:positionH>
                  <wp:positionV relativeFrom="paragraph">
                    <wp:posOffset>170634</wp:posOffset>
                  </wp:positionV>
                  <wp:extent cx="906780" cy="1219200"/>
                  <wp:effectExtent l="0" t="0" r="0" b="0"/>
                  <wp:wrapSquare wrapText="bothSides"/>
                  <wp:docPr id="169523958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239583" name="Рисунок 169523958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06780" cy="1219200"/>
                          </a:xfrm>
                          <a:prstGeom prst="rect">
                            <a:avLst/>
                          </a:prstGeom>
                        </pic:spPr>
                      </pic:pic>
                    </a:graphicData>
                  </a:graphic>
                  <wp14:sizeRelH relativeFrom="page">
                    <wp14:pctWidth>0</wp14:pctWidth>
                  </wp14:sizeRelH>
                  <wp14:sizeRelV relativeFrom="page">
                    <wp14:pctHeight>0</wp14:pctHeight>
                  </wp14:sizeRelV>
                </wp:anchor>
              </w:drawing>
            </w:r>
            <w:r w:rsidRPr="005F231A">
              <w:rPr>
                <w:bCs/>
                <w:noProof/>
                <w:sz w:val="20"/>
                <w:szCs w:val="20"/>
                <w:lang w:val="kk-KZ"/>
                <w14:ligatures w14:val="standardContextual"/>
              </w:rPr>
              <w:drawing>
                <wp:anchor distT="0" distB="0" distL="114300" distR="114300" simplePos="0" relativeHeight="251902976" behindDoc="1" locked="0" layoutInCell="1" allowOverlap="1" wp14:anchorId="51BC9D7E" wp14:editId="4BF2DCE4">
                  <wp:simplePos x="0" y="0"/>
                  <wp:positionH relativeFrom="column">
                    <wp:posOffset>-16238</wp:posOffset>
                  </wp:positionH>
                  <wp:positionV relativeFrom="paragraph">
                    <wp:posOffset>268787</wp:posOffset>
                  </wp:positionV>
                  <wp:extent cx="675920" cy="972457"/>
                  <wp:effectExtent l="0" t="0" r="0" b="5715"/>
                  <wp:wrapTight wrapText="bothSides">
                    <wp:wrapPolygon edited="0">
                      <wp:start x="0" y="0"/>
                      <wp:lineTo x="0" y="21445"/>
                      <wp:lineTo x="21113" y="21445"/>
                      <wp:lineTo x="21113" y="0"/>
                      <wp:lineTo x="0" y="0"/>
                    </wp:wrapPolygon>
                  </wp:wrapTight>
                  <wp:docPr id="9521610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161021" name="Рисунок 95216102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75920" cy="972457"/>
                          </a:xfrm>
                          <a:prstGeom prst="rect">
                            <a:avLst/>
                          </a:prstGeom>
                        </pic:spPr>
                      </pic:pic>
                    </a:graphicData>
                  </a:graphic>
                  <wp14:sizeRelH relativeFrom="page">
                    <wp14:pctWidth>0</wp14:pctWidth>
                  </wp14:sizeRelH>
                  <wp14:sizeRelV relativeFrom="page">
                    <wp14:pctHeight>0</wp14:pctHeight>
                  </wp14:sizeRelV>
                </wp:anchor>
              </w:drawing>
            </w:r>
            <w:r w:rsidRPr="005F231A">
              <w:rPr>
                <w:bCs/>
                <w:sz w:val="20"/>
                <w:szCs w:val="20"/>
                <w:lang w:val="kk-KZ"/>
              </w:rPr>
              <w:t xml:space="preserve">6.  Кесілген конустың көлемін есептеу </w:t>
            </w:r>
          </w:p>
          <w:p w:rsidR="00BB4CAB" w:rsidRPr="005F231A" w:rsidRDefault="00BB4CAB" w:rsidP="00E357FB">
            <w:pPr>
              <w:widowControl w:val="0"/>
              <w:rPr>
                <w:bCs/>
                <w:sz w:val="20"/>
                <w:szCs w:val="20"/>
                <w:lang w:val="kk-KZ"/>
              </w:rPr>
            </w:pPr>
          </w:p>
          <w:p w:rsidR="00BB4CAB" w:rsidRPr="005F231A" w:rsidRDefault="00BB4CAB" w:rsidP="00E357FB">
            <w:pPr>
              <w:widowControl w:val="0"/>
              <w:rPr>
                <w:bCs/>
                <w:sz w:val="20"/>
                <w:szCs w:val="20"/>
                <w:lang w:val="kk-KZ"/>
              </w:rPr>
            </w:pPr>
          </w:p>
          <w:p w:rsidR="00BB4CAB" w:rsidRPr="005F231A" w:rsidRDefault="00BB4CAB" w:rsidP="00E357FB">
            <w:pPr>
              <w:widowControl w:val="0"/>
              <w:rPr>
                <w:bCs/>
                <w:sz w:val="20"/>
                <w:szCs w:val="20"/>
                <w:lang w:val="kk-KZ"/>
              </w:rPr>
            </w:pPr>
          </w:p>
          <w:p w:rsidR="00BB4CAB" w:rsidRPr="005F231A" w:rsidRDefault="00BB4CAB" w:rsidP="00E357FB">
            <w:pPr>
              <w:widowControl w:val="0"/>
              <w:rPr>
                <w:bCs/>
                <w:sz w:val="20"/>
                <w:szCs w:val="20"/>
                <w:lang w:val="kk-KZ"/>
              </w:rPr>
            </w:pPr>
          </w:p>
          <w:p w:rsidR="00BB4CAB" w:rsidRPr="005F231A" w:rsidRDefault="00BB4CAB" w:rsidP="00E357FB">
            <w:pPr>
              <w:widowControl w:val="0"/>
              <w:rPr>
                <w:bCs/>
                <w:sz w:val="20"/>
                <w:szCs w:val="20"/>
                <w:lang w:val="kk-KZ"/>
              </w:rPr>
            </w:pPr>
          </w:p>
          <w:p w:rsidR="00BB4CAB" w:rsidRPr="005F231A" w:rsidRDefault="00BB4CAB" w:rsidP="00E357FB">
            <w:pPr>
              <w:widowControl w:val="0"/>
              <w:rPr>
                <w:bCs/>
                <w:sz w:val="20"/>
                <w:szCs w:val="20"/>
                <w:lang w:val="kk-KZ"/>
              </w:rPr>
            </w:pPr>
          </w:p>
          <w:p w:rsidR="00BB4CAB" w:rsidRPr="005F231A" w:rsidRDefault="00BB4CAB" w:rsidP="00E357FB">
            <w:pPr>
              <w:widowControl w:val="0"/>
              <w:rPr>
                <w:bCs/>
                <w:sz w:val="20"/>
                <w:szCs w:val="20"/>
                <w:lang w:val="kk-KZ"/>
              </w:rPr>
            </w:pPr>
          </w:p>
          <w:p w:rsidR="00BB4CAB" w:rsidRPr="005F231A" w:rsidRDefault="00BB4CAB" w:rsidP="00E357FB">
            <w:pPr>
              <w:widowControl w:val="0"/>
              <w:rPr>
                <w:bCs/>
                <w:sz w:val="20"/>
                <w:szCs w:val="20"/>
                <w:lang w:val="kk-KZ"/>
              </w:rPr>
            </w:pPr>
            <w:r w:rsidRPr="005F231A">
              <w:rPr>
                <w:bCs/>
                <w:sz w:val="20"/>
                <w:szCs w:val="20"/>
                <w:lang w:val="kk-KZ"/>
              </w:rPr>
              <w:t xml:space="preserve">формуласы: </w:t>
            </w:r>
          </w:p>
          <w:p w:rsidR="00BB4CAB" w:rsidRPr="005F231A" w:rsidRDefault="00BB4CAB" w:rsidP="00E357FB">
            <w:pPr>
              <w:widowControl w:val="0"/>
              <w:rPr>
                <w:bCs/>
                <w:sz w:val="20"/>
                <w:szCs w:val="20"/>
                <w:lang w:val="kk-KZ"/>
              </w:rPr>
            </w:pPr>
            <m:oMathPara>
              <m:oMath>
                <m:r>
                  <w:rPr>
                    <w:rFonts w:ascii="Cambria Math" w:hAnsi="Cambria Math"/>
                    <w:sz w:val="20"/>
                    <w:szCs w:val="20"/>
                    <w:lang w:val="kk-KZ"/>
                  </w:rPr>
                  <m:t>V=</m:t>
                </m:r>
                <m:f>
                  <m:fPr>
                    <m:ctrlPr>
                      <w:rPr>
                        <w:rFonts w:ascii="Cambria Math" w:hAnsi="Cambria Math"/>
                        <w:bCs/>
                        <w:i/>
                        <w:sz w:val="20"/>
                        <w:szCs w:val="20"/>
                        <w:lang w:val="kk-KZ"/>
                      </w:rPr>
                    </m:ctrlPr>
                  </m:fPr>
                  <m:num>
                    <m:r>
                      <w:rPr>
                        <w:rFonts w:ascii="Cambria Math" w:hAnsi="Cambria Math"/>
                        <w:sz w:val="20"/>
                        <w:szCs w:val="20"/>
                        <w:lang w:val="kk-KZ"/>
                      </w:rPr>
                      <m:t>1</m:t>
                    </m:r>
                  </m:num>
                  <m:den>
                    <m:r>
                      <w:rPr>
                        <w:rFonts w:ascii="Cambria Math" w:hAnsi="Cambria Math"/>
                        <w:sz w:val="20"/>
                        <w:szCs w:val="20"/>
                        <w:lang w:val="kk-KZ"/>
                      </w:rPr>
                      <m:t>3</m:t>
                    </m:r>
                  </m:den>
                </m:f>
                <m:r>
                  <w:rPr>
                    <w:rFonts w:ascii="Cambria Math" w:hAnsi="Cambria Math"/>
                    <w:sz w:val="20"/>
                    <w:szCs w:val="20"/>
                    <w:lang w:val="kk-KZ"/>
                  </w:rPr>
                  <m:t>πh</m:t>
                </m:r>
                <m:d>
                  <m:dPr>
                    <m:ctrlPr>
                      <w:rPr>
                        <w:rFonts w:ascii="Cambria Math" w:hAnsi="Cambria Math"/>
                        <w:bCs/>
                        <w:i/>
                        <w:sz w:val="20"/>
                        <w:szCs w:val="20"/>
                        <w:lang w:val="en-US"/>
                      </w:rPr>
                    </m:ctrlPr>
                  </m:dPr>
                  <m:e>
                    <m:sSup>
                      <m:sSupPr>
                        <m:ctrlPr>
                          <w:rPr>
                            <w:rFonts w:ascii="Cambria Math" w:hAnsi="Cambria Math"/>
                            <w:bCs/>
                            <w:i/>
                            <w:sz w:val="20"/>
                            <w:szCs w:val="20"/>
                            <w:lang w:val="en-US"/>
                          </w:rPr>
                        </m:ctrlPr>
                      </m:sSupPr>
                      <m:e>
                        <m:r>
                          <w:rPr>
                            <w:rFonts w:ascii="Cambria Math" w:hAnsi="Cambria Math"/>
                            <w:sz w:val="20"/>
                            <w:szCs w:val="20"/>
                            <w:lang w:val="kk-KZ"/>
                          </w:rPr>
                          <m:t>r1</m:t>
                        </m:r>
                      </m:e>
                      <m:sup>
                        <m:r>
                          <w:rPr>
                            <w:rFonts w:ascii="Cambria Math" w:hAnsi="Cambria Math"/>
                            <w:sz w:val="20"/>
                            <w:szCs w:val="20"/>
                            <w:lang w:val="kk-KZ"/>
                          </w:rPr>
                          <m:t>2</m:t>
                        </m:r>
                      </m:sup>
                    </m:sSup>
                    <m:r>
                      <w:rPr>
                        <w:rFonts w:ascii="Cambria Math" w:hAnsi="Cambria Math"/>
                        <w:sz w:val="20"/>
                        <w:szCs w:val="20"/>
                        <w:lang w:val="kk-KZ"/>
                      </w:rPr>
                      <m:t>+</m:t>
                    </m:r>
                    <m:sSup>
                      <m:sSupPr>
                        <m:ctrlPr>
                          <w:rPr>
                            <w:rFonts w:ascii="Cambria Math" w:hAnsi="Cambria Math"/>
                            <w:bCs/>
                            <w:i/>
                            <w:sz w:val="20"/>
                            <w:szCs w:val="20"/>
                            <w:lang w:val="en-US"/>
                          </w:rPr>
                        </m:ctrlPr>
                      </m:sSupPr>
                      <m:e>
                        <m:r>
                          <w:rPr>
                            <w:rFonts w:ascii="Cambria Math" w:hAnsi="Cambria Math"/>
                            <w:sz w:val="20"/>
                            <w:szCs w:val="20"/>
                            <w:lang w:val="kk-KZ"/>
                          </w:rPr>
                          <m:t>r1r2+r2</m:t>
                        </m:r>
                      </m:e>
                      <m:sup>
                        <m:r>
                          <w:rPr>
                            <w:rFonts w:ascii="Cambria Math" w:hAnsi="Cambria Math"/>
                            <w:sz w:val="20"/>
                            <w:szCs w:val="20"/>
                            <w:lang w:val="kk-KZ"/>
                          </w:rPr>
                          <m:t>2</m:t>
                        </m:r>
                      </m:sup>
                    </m:sSup>
                  </m:e>
                </m:d>
                <m:r>
                  <w:rPr>
                    <w:rFonts w:ascii="Cambria Math" w:hAnsi="Cambria Math"/>
                    <w:sz w:val="20"/>
                    <w:szCs w:val="20"/>
                    <w:lang w:val="kk-KZ"/>
                  </w:rPr>
                  <m:t>;</m:t>
                </m:r>
              </m:oMath>
            </m:oMathPara>
          </w:p>
          <w:p w:rsidR="00BB4CAB" w:rsidRPr="005F231A" w:rsidRDefault="00BB4CAB" w:rsidP="00E357FB">
            <w:pPr>
              <w:widowControl w:val="0"/>
              <w:rPr>
                <w:bCs/>
                <w:sz w:val="20"/>
                <w:szCs w:val="20"/>
                <w:lang w:val="kk-KZ"/>
              </w:rPr>
            </w:pPr>
            <w:r w:rsidRPr="005F231A">
              <w:rPr>
                <w:bCs/>
                <w:sz w:val="20"/>
                <w:szCs w:val="20"/>
                <w:lang w:val="kk-KZ"/>
              </w:rPr>
              <w:t>мұндағы:</w:t>
            </w:r>
          </w:p>
          <w:p w:rsidR="00BB4CAB" w:rsidRPr="005F231A" w:rsidRDefault="00BB4CAB" w:rsidP="00E357FB">
            <w:pPr>
              <w:widowControl w:val="0"/>
              <w:rPr>
                <w:bCs/>
                <w:sz w:val="20"/>
                <w:szCs w:val="20"/>
                <w:lang w:val="kk-KZ"/>
              </w:rPr>
            </w:pPr>
            <w:r w:rsidRPr="005F231A">
              <w:rPr>
                <w:bCs/>
                <w:sz w:val="20"/>
                <w:szCs w:val="20"/>
                <w:lang w:val="kk-KZ"/>
              </w:rPr>
              <w:t xml:space="preserve">   V - </w:t>
            </w:r>
            <w:r w:rsidR="00431DCE">
              <w:rPr>
                <w:bCs/>
                <w:sz w:val="20"/>
                <w:szCs w:val="20"/>
                <w:lang w:val="kk-KZ"/>
              </w:rPr>
              <w:t>қиық</w:t>
            </w:r>
            <w:r w:rsidRPr="005F231A">
              <w:rPr>
                <w:bCs/>
                <w:sz w:val="20"/>
                <w:szCs w:val="20"/>
                <w:lang w:val="kk-KZ"/>
              </w:rPr>
              <w:t xml:space="preserve"> конустың көлемі,</w:t>
            </w:r>
          </w:p>
          <w:p w:rsidR="00BB4CAB" w:rsidRPr="005F231A" w:rsidRDefault="00BB4CAB" w:rsidP="00E357FB">
            <w:pPr>
              <w:widowControl w:val="0"/>
              <w:rPr>
                <w:bCs/>
                <w:sz w:val="20"/>
                <w:szCs w:val="20"/>
                <w:lang w:val="kk-KZ"/>
              </w:rPr>
            </w:pPr>
            <w:r w:rsidRPr="005F231A">
              <w:rPr>
                <w:bCs/>
                <w:sz w:val="20"/>
                <w:szCs w:val="20"/>
                <w:lang w:val="kk-KZ"/>
              </w:rPr>
              <w:t xml:space="preserve">   h- </w:t>
            </w:r>
            <w:r w:rsidR="00431DCE">
              <w:rPr>
                <w:bCs/>
                <w:sz w:val="20"/>
                <w:szCs w:val="20"/>
                <w:lang w:val="kk-KZ"/>
              </w:rPr>
              <w:t>қиық</w:t>
            </w:r>
            <w:r w:rsidRPr="005F231A">
              <w:rPr>
                <w:bCs/>
                <w:sz w:val="20"/>
                <w:szCs w:val="20"/>
                <w:lang w:val="kk-KZ"/>
              </w:rPr>
              <w:t xml:space="preserve"> конустың биіктігі,</w:t>
            </w:r>
          </w:p>
          <w:p w:rsidR="00BB4CAB" w:rsidRPr="005F231A" w:rsidRDefault="00BB4CAB" w:rsidP="00E357FB">
            <w:pPr>
              <w:widowControl w:val="0"/>
              <w:rPr>
                <w:bCs/>
                <w:sz w:val="20"/>
                <w:szCs w:val="20"/>
                <w:lang w:val="kk-KZ"/>
              </w:rPr>
            </w:pPr>
            <w:r w:rsidRPr="005F231A">
              <w:rPr>
                <w:bCs/>
                <w:sz w:val="20"/>
                <w:szCs w:val="20"/>
                <w:lang w:val="kk-KZ"/>
              </w:rPr>
              <w:t xml:space="preserve">   r</w:t>
            </w:r>
            <w:r w:rsidR="00431DCE">
              <w:rPr>
                <w:bCs/>
                <w:sz w:val="20"/>
                <w:szCs w:val="20"/>
                <w:vertAlign w:val="subscript"/>
                <w:lang w:val="kk-KZ"/>
              </w:rPr>
              <w:t>1</w:t>
            </w:r>
            <w:r w:rsidRPr="005F231A">
              <w:rPr>
                <w:bCs/>
                <w:sz w:val="20"/>
                <w:szCs w:val="20"/>
                <w:lang w:val="kk-KZ"/>
              </w:rPr>
              <w:t xml:space="preserve"> және r</w:t>
            </w:r>
            <w:r w:rsidR="00431DCE">
              <w:rPr>
                <w:bCs/>
                <w:sz w:val="20"/>
                <w:szCs w:val="20"/>
                <w:vertAlign w:val="subscript"/>
                <w:lang w:val="kk-KZ"/>
              </w:rPr>
              <w:t>2</w:t>
            </w:r>
            <w:r w:rsidRPr="005F231A">
              <w:rPr>
                <w:bCs/>
                <w:sz w:val="20"/>
                <w:szCs w:val="20"/>
                <w:lang w:val="kk-KZ"/>
              </w:rPr>
              <w:t xml:space="preserve"> кесілген конустың үлкен және кіші </w:t>
            </w:r>
            <w:r w:rsidR="00431DCE">
              <w:rPr>
                <w:bCs/>
                <w:sz w:val="20"/>
                <w:szCs w:val="20"/>
                <w:lang w:val="kk-KZ"/>
              </w:rPr>
              <w:t>табандарының</w:t>
            </w:r>
            <w:r w:rsidRPr="005F231A">
              <w:rPr>
                <w:bCs/>
                <w:sz w:val="20"/>
                <w:szCs w:val="20"/>
                <w:lang w:val="kk-KZ"/>
              </w:rPr>
              <w:t xml:space="preserve"> радиустары.</w:t>
            </w:r>
          </w:p>
          <w:p w:rsidR="00BB4CAB" w:rsidRPr="005F231A" w:rsidRDefault="00BB4CAB" w:rsidP="00E357FB">
            <w:pPr>
              <w:widowControl w:val="0"/>
              <w:rPr>
                <w:bCs/>
                <w:sz w:val="20"/>
                <w:szCs w:val="20"/>
                <w:lang w:val="kk-KZ"/>
              </w:rPr>
            </w:pPr>
            <w:r w:rsidRPr="005F231A">
              <w:rPr>
                <w:bCs/>
                <w:sz w:val="20"/>
                <w:szCs w:val="20"/>
                <w:lang w:val="kk-KZ"/>
              </w:rPr>
              <w:t xml:space="preserve">7.  </w:t>
            </w:r>
            <w:r w:rsidR="00431DCE">
              <w:rPr>
                <w:bCs/>
                <w:sz w:val="20"/>
                <w:szCs w:val="20"/>
                <w:lang w:val="kk-KZ"/>
              </w:rPr>
              <w:t>Қиық</w:t>
            </w:r>
            <w:r w:rsidRPr="005F231A">
              <w:rPr>
                <w:bCs/>
                <w:sz w:val="20"/>
                <w:szCs w:val="20"/>
                <w:lang w:val="kk-KZ"/>
              </w:rPr>
              <w:t xml:space="preserve"> конустың бүйір бетін есептеу, математикалық тәсіл.</w:t>
            </w:r>
          </w:p>
          <w:p w:rsidR="00BB4CAB" w:rsidRPr="005F231A" w:rsidRDefault="00BB4CAB" w:rsidP="00E357FB">
            <w:pPr>
              <w:widowControl w:val="0"/>
              <w:rPr>
                <w:bCs/>
                <w:sz w:val="20"/>
                <w:szCs w:val="20"/>
                <w:lang w:val="kk-KZ"/>
              </w:rPr>
            </w:pPr>
            <w:r w:rsidRPr="005F231A">
              <w:rPr>
                <w:bCs/>
                <w:sz w:val="20"/>
                <w:szCs w:val="20"/>
                <w:lang w:val="kk-KZ"/>
              </w:rPr>
              <w:t>8. Ыдыстың түбін және бүйірін жобалау, Ыдыстың түбін және бүйір бөлігін қалыптастыру үшін геометриялық түрлендірулерді қолдану.</w:t>
            </w:r>
          </w:p>
          <w:p w:rsidR="00BB4CAB" w:rsidRPr="005F231A" w:rsidRDefault="00BB4CAB" w:rsidP="00E357FB">
            <w:pPr>
              <w:widowControl w:val="0"/>
              <w:rPr>
                <w:bCs/>
                <w:sz w:val="20"/>
                <w:szCs w:val="20"/>
                <w:lang w:val="kk-KZ"/>
              </w:rPr>
            </w:pPr>
            <w:r w:rsidRPr="005F231A">
              <w:rPr>
                <w:bCs/>
                <w:sz w:val="20"/>
                <w:szCs w:val="20"/>
                <w:lang w:val="kk-KZ"/>
              </w:rPr>
              <w:t>9. Математикалық модельдер мен өндіріс талаптарын ескере отырып, ыдыс пішінін оңтайландыру.</w:t>
            </w:r>
          </w:p>
          <w:p w:rsidR="00BB4CAB" w:rsidRPr="005F231A" w:rsidRDefault="00BB4CAB" w:rsidP="00E357FB">
            <w:pPr>
              <w:widowControl w:val="0"/>
              <w:rPr>
                <w:bCs/>
                <w:sz w:val="20"/>
                <w:szCs w:val="20"/>
                <w:lang w:val="kk-KZ"/>
              </w:rPr>
            </w:pPr>
            <w:r w:rsidRPr="005F231A">
              <w:rPr>
                <w:bCs/>
                <w:sz w:val="20"/>
                <w:szCs w:val="20"/>
                <w:lang w:val="kk-KZ"/>
              </w:rPr>
              <w:t>10. Практикалық қолдану және инновация</w:t>
            </w:r>
          </w:p>
          <w:p w:rsidR="00BB4CAB" w:rsidRPr="005F231A" w:rsidRDefault="00BB4CAB" w:rsidP="00E357FB">
            <w:pPr>
              <w:widowControl w:val="0"/>
              <w:rPr>
                <w:bCs/>
                <w:sz w:val="20"/>
                <w:szCs w:val="20"/>
                <w:lang w:val="kk-KZ"/>
              </w:rPr>
            </w:pPr>
            <w:r w:rsidRPr="005F231A">
              <w:rPr>
                <w:bCs/>
                <w:sz w:val="20"/>
                <w:szCs w:val="20"/>
                <w:lang w:val="kk-KZ"/>
              </w:rPr>
              <w:t xml:space="preserve">  Ыдыс пішіндерін жобалауда есептеу геометриясын қолдану.</w:t>
            </w:r>
          </w:p>
          <w:p w:rsidR="00BB4CAB" w:rsidRPr="005F231A" w:rsidRDefault="00BB4CAB" w:rsidP="00E357FB">
            <w:pPr>
              <w:widowControl w:val="0"/>
              <w:rPr>
                <w:bCs/>
                <w:sz w:val="20"/>
                <w:szCs w:val="20"/>
                <w:lang w:val="kk-KZ"/>
              </w:rPr>
            </w:pPr>
            <w:r w:rsidRPr="005F231A">
              <w:rPr>
                <w:bCs/>
                <w:sz w:val="20"/>
                <w:szCs w:val="20"/>
                <w:lang w:val="kk-KZ"/>
              </w:rPr>
              <w:t>11. Қорытынды</w:t>
            </w:r>
          </w:p>
          <w:p w:rsidR="00BB4CAB" w:rsidRPr="005F231A" w:rsidRDefault="00BB4CAB" w:rsidP="00E357FB">
            <w:pPr>
              <w:widowControl w:val="0"/>
              <w:rPr>
                <w:bCs/>
                <w:sz w:val="20"/>
                <w:szCs w:val="20"/>
                <w:lang w:val="kk-KZ"/>
              </w:rPr>
            </w:pPr>
            <w:r w:rsidRPr="005F231A">
              <w:rPr>
                <w:bCs/>
                <w:sz w:val="20"/>
                <w:szCs w:val="20"/>
                <w:lang w:val="kk-KZ"/>
              </w:rPr>
              <w:t xml:space="preserve">   Математикалық білімнің маңыздылығы және </w:t>
            </w:r>
            <w:r w:rsidRPr="005F231A">
              <w:rPr>
                <w:bCs/>
                <w:sz w:val="20"/>
                <w:szCs w:val="20"/>
                <w:lang w:val="kk-KZ"/>
              </w:rPr>
              <w:lastRenderedPageBreak/>
              <w:t>олардың пластикалық ыдыстың қазіргі өндірісіне әсері туралы тұжырымдар.</w:t>
            </w:r>
          </w:p>
          <w:p w:rsidR="00BB4CAB" w:rsidRPr="005F231A" w:rsidRDefault="00BB4CAB" w:rsidP="00E357FB">
            <w:pPr>
              <w:widowControl w:val="0"/>
              <w:rPr>
                <w:bCs/>
                <w:sz w:val="20"/>
                <w:szCs w:val="20"/>
                <w:lang w:val="kk-KZ"/>
              </w:rPr>
            </w:pPr>
            <w:r w:rsidRPr="005F231A">
              <w:rPr>
                <w:bCs/>
                <w:sz w:val="20"/>
                <w:szCs w:val="20"/>
                <w:lang w:val="kk-KZ"/>
              </w:rPr>
              <w:t xml:space="preserve">   </w:t>
            </w:r>
          </w:p>
          <w:p w:rsidR="00BB4CAB" w:rsidRPr="005F231A" w:rsidRDefault="00BB4CAB" w:rsidP="00E357FB">
            <w:pPr>
              <w:widowControl w:val="0"/>
              <w:rPr>
                <w:bCs/>
                <w:sz w:val="20"/>
                <w:szCs w:val="20"/>
                <w:lang w:val="kk-KZ"/>
              </w:rPr>
            </w:pPr>
          </w:p>
        </w:tc>
        <w:tc>
          <w:tcPr>
            <w:tcW w:w="2835" w:type="dxa"/>
            <w:tcBorders>
              <w:top w:val="single" w:sz="4" w:space="0" w:color="auto"/>
              <w:left w:val="single" w:sz="4" w:space="0" w:color="auto"/>
              <w:bottom w:val="single" w:sz="4" w:space="0" w:color="auto"/>
              <w:right w:val="single" w:sz="4" w:space="0" w:color="auto"/>
            </w:tcBorders>
          </w:tcPr>
          <w:p w:rsidR="00BB4CAB" w:rsidRPr="005F231A" w:rsidRDefault="00BB4CAB" w:rsidP="00E357FB">
            <w:pPr>
              <w:pStyle w:val="ae"/>
              <w:widowControl w:val="0"/>
              <w:spacing w:before="0" w:beforeAutospacing="0" w:after="0" w:afterAutospacing="0"/>
              <w:jc w:val="both"/>
              <w:rPr>
                <w:bCs/>
                <w:sz w:val="20"/>
                <w:szCs w:val="20"/>
                <w:lang w:val="kk-KZ"/>
              </w:rPr>
            </w:pPr>
            <w:r w:rsidRPr="005F231A">
              <w:rPr>
                <w:bCs/>
                <w:sz w:val="20"/>
                <w:szCs w:val="20"/>
                <w:lang w:val="kk-KZ"/>
              </w:rPr>
              <w:lastRenderedPageBreak/>
              <w:t>Жоба бойынша өзіндік жұмысты орындау кезінде келесі дағдылар қалыптасады:</w:t>
            </w:r>
          </w:p>
          <w:p w:rsidR="00BB4CAB" w:rsidRPr="005F231A" w:rsidRDefault="00BB4CAB" w:rsidP="00E357FB">
            <w:pPr>
              <w:pStyle w:val="ae"/>
              <w:widowControl w:val="0"/>
              <w:spacing w:before="0" w:beforeAutospacing="0" w:after="0" w:afterAutospacing="0"/>
              <w:jc w:val="both"/>
              <w:rPr>
                <w:bCs/>
                <w:i/>
                <w:iCs/>
                <w:sz w:val="20"/>
                <w:szCs w:val="20"/>
                <w:lang w:val="kk-KZ"/>
              </w:rPr>
            </w:pPr>
            <w:r w:rsidRPr="005F231A">
              <w:rPr>
                <w:bCs/>
                <w:i/>
                <w:iCs/>
                <w:sz w:val="20"/>
                <w:szCs w:val="20"/>
                <w:lang w:val="kk-KZ"/>
              </w:rPr>
              <w:t>Аналитикалық дағдылар:</w:t>
            </w:r>
          </w:p>
          <w:p w:rsidR="00BB4CAB" w:rsidRPr="005F231A" w:rsidRDefault="00BB4CAB" w:rsidP="00E357FB">
            <w:pPr>
              <w:pStyle w:val="ae"/>
              <w:widowControl w:val="0"/>
              <w:spacing w:before="0" w:beforeAutospacing="0" w:after="0" w:afterAutospacing="0"/>
              <w:jc w:val="both"/>
              <w:rPr>
                <w:bCs/>
                <w:sz w:val="20"/>
                <w:szCs w:val="20"/>
                <w:lang w:val="kk-KZ"/>
              </w:rPr>
            </w:pPr>
            <w:r w:rsidRPr="005F231A">
              <w:rPr>
                <w:bCs/>
                <w:sz w:val="20"/>
                <w:szCs w:val="20"/>
                <w:lang w:val="kk-KZ"/>
              </w:rPr>
              <w:t xml:space="preserve">Геометриялық </w:t>
            </w:r>
            <w:r w:rsidR="00431DCE">
              <w:rPr>
                <w:bCs/>
                <w:sz w:val="20"/>
                <w:szCs w:val="20"/>
                <w:lang w:val="kk-KZ"/>
              </w:rPr>
              <w:t>фигуралар</w:t>
            </w:r>
            <w:r w:rsidRPr="005F231A">
              <w:rPr>
                <w:bCs/>
                <w:sz w:val="20"/>
                <w:szCs w:val="20"/>
                <w:lang w:val="kk-KZ"/>
              </w:rPr>
              <w:t xml:space="preserve"> мен </w:t>
            </w:r>
            <w:r w:rsidR="00431DCE">
              <w:rPr>
                <w:bCs/>
                <w:sz w:val="20"/>
                <w:szCs w:val="20"/>
                <w:lang w:val="kk-KZ"/>
              </w:rPr>
              <w:t xml:space="preserve">олардың </w:t>
            </w:r>
            <w:r w:rsidRPr="005F231A">
              <w:rPr>
                <w:bCs/>
                <w:sz w:val="20"/>
                <w:szCs w:val="20"/>
                <w:lang w:val="kk-KZ"/>
              </w:rPr>
              <w:t>қ</w:t>
            </w:r>
            <w:r w:rsidR="00431DCE">
              <w:rPr>
                <w:bCs/>
                <w:sz w:val="20"/>
                <w:szCs w:val="20"/>
                <w:lang w:val="kk-KZ"/>
              </w:rPr>
              <w:t xml:space="preserve">ималарын </w:t>
            </w:r>
            <w:r w:rsidRPr="005F231A">
              <w:rPr>
                <w:bCs/>
                <w:sz w:val="20"/>
                <w:szCs w:val="20"/>
                <w:lang w:val="kk-KZ"/>
              </w:rPr>
              <w:t xml:space="preserve"> талдау мүмкіндігі.</w:t>
            </w:r>
          </w:p>
          <w:p w:rsidR="00BB4CAB" w:rsidRPr="005F231A" w:rsidRDefault="00BB4CAB" w:rsidP="00E357FB">
            <w:pPr>
              <w:pStyle w:val="ae"/>
              <w:widowControl w:val="0"/>
              <w:spacing w:before="0" w:beforeAutospacing="0" w:after="0" w:afterAutospacing="0"/>
              <w:jc w:val="both"/>
              <w:rPr>
                <w:bCs/>
                <w:sz w:val="20"/>
                <w:szCs w:val="20"/>
                <w:lang w:val="kk-KZ"/>
              </w:rPr>
            </w:pPr>
            <w:r w:rsidRPr="005F231A">
              <w:rPr>
                <w:bCs/>
                <w:sz w:val="20"/>
                <w:szCs w:val="20"/>
                <w:lang w:val="kk-KZ"/>
              </w:rPr>
              <w:t>Практикалық есептерді шешу үшін математикалық модельдерді қолдана білу.</w:t>
            </w:r>
          </w:p>
          <w:p w:rsidR="00BB4CAB" w:rsidRPr="005F231A" w:rsidRDefault="00BB4CAB" w:rsidP="00E357FB">
            <w:pPr>
              <w:pStyle w:val="ae"/>
              <w:widowControl w:val="0"/>
              <w:spacing w:before="0" w:beforeAutospacing="0" w:after="0" w:afterAutospacing="0"/>
              <w:jc w:val="both"/>
              <w:rPr>
                <w:bCs/>
                <w:sz w:val="20"/>
                <w:szCs w:val="20"/>
                <w:lang w:val="kk-KZ"/>
              </w:rPr>
            </w:pPr>
            <w:r w:rsidRPr="005F231A">
              <w:rPr>
                <w:bCs/>
                <w:i/>
                <w:iCs/>
                <w:sz w:val="20"/>
                <w:szCs w:val="20"/>
                <w:lang w:val="kk-KZ"/>
              </w:rPr>
              <w:t>Математикалық дағдылар</w:t>
            </w:r>
            <w:r w:rsidRPr="005F231A">
              <w:rPr>
                <w:bCs/>
                <w:sz w:val="20"/>
                <w:szCs w:val="20"/>
                <w:lang w:val="kk-KZ"/>
              </w:rPr>
              <w:t>:</w:t>
            </w:r>
          </w:p>
          <w:p w:rsidR="00BB4CAB" w:rsidRPr="005F231A" w:rsidRDefault="00BB4CAB" w:rsidP="00E357FB">
            <w:pPr>
              <w:pStyle w:val="ae"/>
              <w:widowControl w:val="0"/>
              <w:spacing w:before="0" w:beforeAutospacing="0" w:after="0" w:afterAutospacing="0"/>
              <w:jc w:val="both"/>
              <w:rPr>
                <w:bCs/>
                <w:sz w:val="20"/>
                <w:szCs w:val="20"/>
                <w:lang w:val="kk-KZ"/>
              </w:rPr>
            </w:pPr>
            <w:r w:rsidRPr="005F231A">
              <w:rPr>
                <w:bCs/>
                <w:sz w:val="20"/>
                <w:szCs w:val="20"/>
                <w:lang w:val="kk-KZ"/>
              </w:rPr>
              <w:t>Геометриялық фигуралардың көлемін, ауданын есептеу үшін формулалар мен теңдеулерді қолдану.</w:t>
            </w:r>
          </w:p>
          <w:p w:rsidR="00BB4CAB" w:rsidRPr="005F231A" w:rsidRDefault="00BB4CAB" w:rsidP="00E357FB">
            <w:pPr>
              <w:pStyle w:val="ae"/>
              <w:widowControl w:val="0"/>
              <w:spacing w:before="0" w:beforeAutospacing="0" w:after="0" w:afterAutospacing="0"/>
              <w:jc w:val="both"/>
              <w:rPr>
                <w:bCs/>
                <w:sz w:val="20"/>
                <w:szCs w:val="20"/>
                <w:lang w:val="kk-KZ"/>
              </w:rPr>
            </w:pPr>
            <w:r w:rsidRPr="005F231A">
              <w:rPr>
                <w:bCs/>
                <w:sz w:val="20"/>
                <w:szCs w:val="20"/>
                <w:lang w:val="kk-KZ"/>
              </w:rPr>
              <w:t>Жобалау және өндіріс мәселелерін шешу үшін геометрия мен тригонометрияны қолдану.</w:t>
            </w:r>
          </w:p>
          <w:p w:rsidR="00BB4CAB" w:rsidRPr="005F231A" w:rsidRDefault="00BB4CAB" w:rsidP="00E357FB">
            <w:pPr>
              <w:pStyle w:val="ae"/>
              <w:widowControl w:val="0"/>
              <w:spacing w:before="0" w:beforeAutospacing="0" w:after="0" w:afterAutospacing="0"/>
              <w:jc w:val="both"/>
              <w:rPr>
                <w:bCs/>
                <w:sz w:val="20"/>
                <w:szCs w:val="20"/>
                <w:lang w:val="kk-KZ"/>
              </w:rPr>
            </w:pPr>
            <w:r w:rsidRPr="005F231A">
              <w:rPr>
                <w:bCs/>
                <w:sz w:val="20"/>
                <w:szCs w:val="20"/>
                <w:lang w:val="kk-KZ"/>
              </w:rPr>
              <w:t xml:space="preserve">Геометриялық </w:t>
            </w:r>
            <w:r w:rsidR="00431DCE">
              <w:rPr>
                <w:bCs/>
                <w:sz w:val="20"/>
                <w:szCs w:val="20"/>
                <w:lang w:val="kk-KZ"/>
              </w:rPr>
              <w:t>фигураларды</w:t>
            </w:r>
            <w:r w:rsidRPr="005F231A">
              <w:rPr>
                <w:bCs/>
                <w:sz w:val="20"/>
                <w:szCs w:val="20"/>
                <w:lang w:val="kk-KZ"/>
              </w:rPr>
              <w:t xml:space="preserve"> модельдеу және </w:t>
            </w:r>
            <w:proofErr w:type="spellStart"/>
            <w:r w:rsidRPr="005F231A">
              <w:rPr>
                <w:bCs/>
                <w:sz w:val="20"/>
                <w:szCs w:val="20"/>
                <w:lang w:val="kk-KZ"/>
              </w:rPr>
              <w:t>визуализациялау</w:t>
            </w:r>
            <w:proofErr w:type="spellEnd"/>
            <w:r w:rsidRPr="005F231A">
              <w:rPr>
                <w:bCs/>
                <w:sz w:val="20"/>
                <w:szCs w:val="20"/>
                <w:lang w:val="kk-KZ"/>
              </w:rPr>
              <w:t xml:space="preserve"> үшін </w:t>
            </w:r>
            <w:r w:rsidRPr="005F231A">
              <w:rPr>
                <w:bCs/>
                <w:i/>
                <w:iCs/>
                <w:sz w:val="20"/>
                <w:szCs w:val="20"/>
                <w:lang w:val="kk-KZ"/>
              </w:rPr>
              <w:t>компьютерлік бағдарламаларды пайдалану</w:t>
            </w:r>
            <w:r w:rsidRPr="005F231A">
              <w:rPr>
                <w:bCs/>
                <w:sz w:val="20"/>
                <w:szCs w:val="20"/>
                <w:lang w:val="kk-KZ"/>
              </w:rPr>
              <w:t>.</w:t>
            </w:r>
          </w:p>
          <w:p w:rsidR="00BB4CAB" w:rsidRPr="005F231A" w:rsidRDefault="00BB4CAB" w:rsidP="00E357FB">
            <w:pPr>
              <w:pStyle w:val="ae"/>
              <w:widowControl w:val="0"/>
              <w:spacing w:before="0" w:beforeAutospacing="0" w:after="0" w:afterAutospacing="0"/>
              <w:jc w:val="both"/>
              <w:rPr>
                <w:bCs/>
                <w:i/>
                <w:iCs/>
                <w:sz w:val="20"/>
                <w:szCs w:val="20"/>
                <w:lang w:val="kk-KZ"/>
              </w:rPr>
            </w:pPr>
            <w:r w:rsidRPr="005F231A">
              <w:rPr>
                <w:bCs/>
                <w:i/>
                <w:iCs/>
                <w:sz w:val="20"/>
                <w:szCs w:val="20"/>
                <w:lang w:val="kk-KZ"/>
              </w:rPr>
              <w:t>Зерттеу дағдылары:</w:t>
            </w:r>
          </w:p>
          <w:p w:rsidR="00BB4CAB" w:rsidRPr="005F231A" w:rsidRDefault="00BB4CAB" w:rsidP="00E357FB">
            <w:pPr>
              <w:pStyle w:val="ae"/>
              <w:widowControl w:val="0"/>
              <w:spacing w:before="0" w:beforeAutospacing="0" w:after="0" w:afterAutospacing="0"/>
              <w:jc w:val="both"/>
              <w:rPr>
                <w:bCs/>
                <w:i/>
                <w:iCs/>
                <w:sz w:val="20"/>
                <w:szCs w:val="20"/>
                <w:lang w:val="kk-KZ"/>
              </w:rPr>
            </w:pPr>
            <w:r w:rsidRPr="005F231A">
              <w:rPr>
                <w:bCs/>
                <w:sz w:val="20"/>
                <w:szCs w:val="20"/>
                <w:lang w:val="kk-KZ"/>
              </w:rPr>
              <w:t>Әртүрлі көздерден алынған ақпаратты зерттеу және талдау мүмкіндігі.</w:t>
            </w:r>
          </w:p>
          <w:p w:rsidR="00BB4CAB" w:rsidRPr="005F231A" w:rsidRDefault="00BB4CAB" w:rsidP="00E357FB">
            <w:pPr>
              <w:pStyle w:val="ae"/>
              <w:widowControl w:val="0"/>
              <w:spacing w:before="0" w:beforeAutospacing="0" w:after="0" w:afterAutospacing="0"/>
              <w:jc w:val="both"/>
              <w:rPr>
                <w:bCs/>
                <w:sz w:val="20"/>
                <w:szCs w:val="20"/>
                <w:lang w:val="kk-KZ"/>
              </w:rPr>
            </w:pPr>
            <w:r w:rsidRPr="005F231A">
              <w:rPr>
                <w:bCs/>
                <w:sz w:val="20"/>
                <w:szCs w:val="20"/>
                <w:lang w:val="kk-KZ"/>
              </w:rPr>
              <w:t>Ғылыми әдебиеттермен жұмыс істеу дағдылары.</w:t>
            </w:r>
          </w:p>
          <w:p w:rsidR="00BB4CAB" w:rsidRPr="005F231A" w:rsidRDefault="00BB4CAB" w:rsidP="00E357FB">
            <w:pPr>
              <w:pStyle w:val="ae"/>
              <w:widowControl w:val="0"/>
              <w:spacing w:before="0" w:beforeAutospacing="0" w:after="0" w:afterAutospacing="0"/>
              <w:jc w:val="both"/>
              <w:rPr>
                <w:bCs/>
                <w:i/>
                <w:iCs/>
                <w:sz w:val="20"/>
                <w:szCs w:val="20"/>
                <w:lang w:val="kk-KZ"/>
              </w:rPr>
            </w:pPr>
            <w:r w:rsidRPr="005F231A">
              <w:rPr>
                <w:bCs/>
                <w:i/>
                <w:iCs/>
                <w:sz w:val="20"/>
                <w:szCs w:val="20"/>
                <w:lang w:val="kk-KZ"/>
              </w:rPr>
              <w:t>Мәселелерді шешу дағдылары:</w:t>
            </w:r>
          </w:p>
          <w:p w:rsidR="00BB4CAB" w:rsidRPr="005F231A" w:rsidRDefault="00BB4CAB" w:rsidP="00E357FB">
            <w:pPr>
              <w:pStyle w:val="ae"/>
              <w:widowControl w:val="0"/>
              <w:spacing w:before="0" w:beforeAutospacing="0" w:after="0" w:afterAutospacing="0"/>
              <w:jc w:val="both"/>
              <w:rPr>
                <w:bCs/>
                <w:i/>
                <w:iCs/>
                <w:sz w:val="20"/>
                <w:szCs w:val="20"/>
                <w:lang w:val="kk-KZ"/>
              </w:rPr>
            </w:pPr>
            <w:r w:rsidRPr="005F231A">
              <w:rPr>
                <w:bCs/>
                <w:sz w:val="20"/>
                <w:szCs w:val="20"/>
                <w:lang w:val="kk-KZ"/>
              </w:rPr>
              <w:t>Өндірістік процестердің тиімділігін арттыру үшін шешімдер әзірлеу.</w:t>
            </w:r>
          </w:p>
          <w:p w:rsidR="00BB4CAB" w:rsidRPr="005F231A" w:rsidRDefault="00BB4CAB" w:rsidP="00E357FB">
            <w:pPr>
              <w:pStyle w:val="ae"/>
              <w:widowControl w:val="0"/>
              <w:spacing w:before="0" w:beforeAutospacing="0" w:after="0" w:afterAutospacing="0"/>
              <w:jc w:val="both"/>
              <w:rPr>
                <w:bCs/>
                <w:sz w:val="20"/>
                <w:szCs w:val="20"/>
                <w:lang w:val="kk-KZ"/>
              </w:rPr>
            </w:pPr>
            <w:r w:rsidRPr="005F231A">
              <w:rPr>
                <w:bCs/>
                <w:sz w:val="20"/>
                <w:szCs w:val="20"/>
                <w:lang w:val="kk-KZ"/>
              </w:rPr>
              <w:t>Өнімдерді жобалау мен өндіруге инновациялық тәсілдерді қолдану.</w:t>
            </w:r>
          </w:p>
          <w:p w:rsidR="00BB4CAB" w:rsidRPr="005F231A" w:rsidRDefault="00BB4CAB" w:rsidP="00E357FB">
            <w:pPr>
              <w:pStyle w:val="ae"/>
              <w:widowControl w:val="0"/>
              <w:spacing w:before="0" w:beforeAutospacing="0" w:after="0" w:afterAutospacing="0"/>
              <w:jc w:val="both"/>
              <w:rPr>
                <w:bCs/>
                <w:i/>
                <w:iCs/>
                <w:sz w:val="20"/>
                <w:szCs w:val="20"/>
                <w:lang w:val="kk-KZ"/>
              </w:rPr>
            </w:pPr>
            <w:r w:rsidRPr="005F231A">
              <w:rPr>
                <w:bCs/>
                <w:i/>
                <w:iCs/>
                <w:sz w:val="20"/>
                <w:szCs w:val="20"/>
                <w:lang w:val="kk-KZ"/>
              </w:rPr>
              <w:t>Деректермен жұмыс істеу дағдылары:</w:t>
            </w:r>
          </w:p>
          <w:p w:rsidR="00BB4CAB" w:rsidRPr="005F231A" w:rsidRDefault="00BB4CAB" w:rsidP="00E357FB">
            <w:pPr>
              <w:pStyle w:val="ae"/>
              <w:widowControl w:val="0"/>
              <w:spacing w:before="0" w:beforeAutospacing="0" w:after="0" w:afterAutospacing="0"/>
              <w:jc w:val="both"/>
              <w:rPr>
                <w:bCs/>
                <w:sz w:val="20"/>
                <w:szCs w:val="20"/>
                <w:lang w:val="kk-KZ"/>
              </w:rPr>
            </w:pPr>
            <w:r w:rsidRPr="005F231A">
              <w:rPr>
                <w:bCs/>
                <w:sz w:val="20"/>
                <w:szCs w:val="20"/>
                <w:lang w:val="kk-KZ"/>
              </w:rPr>
              <w:t>Өндіріс процестеріне қатысты деректерді жинау, талдау және түсіндіру.</w:t>
            </w:r>
          </w:p>
          <w:p w:rsidR="00BB4CAB" w:rsidRPr="005F231A" w:rsidRDefault="00BB4CAB" w:rsidP="00E357FB">
            <w:pPr>
              <w:pStyle w:val="ae"/>
              <w:widowControl w:val="0"/>
              <w:spacing w:before="0" w:beforeAutospacing="0" w:after="0" w:afterAutospacing="0"/>
              <w:jc w:val="both"/>
              <w:rPr>
                <w:bCs/>
                <w:sz w:val="20"/>
                <w:szCs w:val="20"/>
                <w:lang w:val="kk-KZ"/>
              </w:rPr>
            </w:pPr>
            <w:r w:rsidRPr="005F231A">
              <w:rPr>
                <w:bCs/>
                <w:sz w:val="20"/>
                <w:szCs w:val="20"/>
                <w:lang w:val="kk-KZ"/>
              </w:rPr>
              <w:t xml:space="preserve">Сапа мен </w:t>
            </w:r>
            <w:proofErr w:type="spellStart"/>
            <w:r w:rsidRPr="005F231A">
              <w:rPr>
                <w:bCs/>
                <w:sz w:val="20"/>
                <w:szCs w:val="20"/>
                <w:lang w:val="kk-KZ"/>
              </w:rPr>
              <w:t>өнімділікті</w:t>
            </w:r>
            <w:proofErr w:type="spellEnd"/>
            <w:r w:rsidRPr="005F231A">
              <w:rPr>
                <w:bCs/>
                <w:sz w:val="20"/>
                <w:szCs w:val="20"/>
                <w:lang w:val="kk-KZ"/>
              </w:rPr>
              <w:t xml:space="preserve"> бағалау үшін статистикалық әдістерді қолдану.</w:t>
            </w:r>
          </w:p>
          <w:p w:rsidR="00BB4CAB" w:rsidRPr="005F231A" w:rsidRDefault="00BB4CAB" w:rsidP="00E357FB">
            <w:pPr>
              <w:pStyle w:val="ae"/>
              <w:widowControl w:val="0"/>
              <w:spacing w:before="0" w:beforeAutospacing="0" w:after="0" w:afterAutospacing="0"/>
              <w:jc w:val="both"/>
              <w:rPr>
                <w:bCs/>
                <w:sz w:val="20"/>
                <w:szCs w:val="20"/>
                <w:lang w:val="kk-KZ"/>
              </w:rPr>
            </w:pPr>
            <w:r w:rsidRPr="005F231A">
              <w:rPr>
                <w:bCs/>
                <w:i/>
                <w:iCs/>
                <w:sz w:val="20"/>
                <w:szCs w:val="20"/>
                <w:lang w:val="kk-KZ"/>
              </w:rPr>
              <w:t>Қарым-қатынас дағдылары</w:t>
            </w:r>
            <w:r w:rsidRPr="005F231A">
              <w:rPr>
                <w:bCs/>
                <w:sz w:val="20"/>
                <w:szCs w:val="20"/>
                <w:lang w:val="kk-KZ"/>
              </w:rPr>
              <w:t>:</w:t>
            </w:r>
          </w:p>
          <w:p w:rsidR="00BB4CAB" w:rsidRPr="005F231A" w:rsidRDefault="00BB4CAB" w:rsidP="00E357FB">
            <w:pPr>
              <w:pStyle w:val="ae"/>
              <w:widowControl w:val="0"/>
              <w:spacing w:before="0" w:beforeAutospacing="0" w:after="0" w:afterAutospacing="0"/>
              <w:jc w:val="both"/>
              <w:rPr>
                <w:bCs/>
                <w:sz w:val="20"/>
                <w:szCs w:val="20"/>
                <w:lang w:val="kk-KZ"/>
              </w:rPr>
            </w:pPr>
            <w:r w:rsidRPr="005F231A">
              <w:rPr>
                <w:bCs/>
                <w:sz w:val="20"/>
                <w:szCs w:val="20"/>
                <w:lang w:val="kk-KZ"/>
              </w:rPr>
              <w:t>Өз зерттеулері мен әзірлемелерінің нәтижелерін анық және</w:t>
            </w:r>
            <w:r w:rsidR="006C2773">
              <w:rPr>
                <w:bCs/>
                <w:sz w:val="20"/>
                <w:szCs w:val="20"/>
                <w:lang w:val="kk-KZ"/>
              </w:rPr>
              <w:t xml:space="preserve"> сапалы</w:t>
            </w:r>
            <w:r w:rsidRPr="005F231A">
              <w:rPr>
                <w:bCs/>
                <w:sz w:val="20"/>
                <w:szCs w:val="20"/>
                <w:lang w:val="kk-KZ"/>
              </w:rPr>
              <w:t xml:space="preserve"> түрде көрсете білу.</w:t>
            </w:r>
          </w:p>
          <w:p w:rsidR="00BB4CAB" w:rsidRPr="005F231A" w:rsidRDefault="00BB4CAB" w:rsidP="00E357FB">
            <w:pPr>
              <w:pStyle w:val="ae"/>
              <w:widowControl w:val="0"/>
              <w:spacing w:before="0" w:beforeAutospacing="0" w:after="0" w:afterAutospacing="0"/>
              <w:jc w:val="both"/>
              <w:rPr>
                <w:bCs/>
                <w:sz w:val="20"/>
                <w:szCs w:val="20"/>
                <w:lang w:val="kk-KZ"/>
              </w:rPr>
            </w:pPr>
            <w:r w:rsidRPr="005F231A">
              <w:rPr>
                <w:bCs/>
                <w:sz w:val="20"/>
                <w:szCs w:val="20"/>
                <w:lang w:val="kk-KZ"/>
              </w:rPr>
              <w:t xml:space="preserve">Есептерді, презентацияларды және құжаттаманың басқа түрлерін дайындау және </w:t>
            </w:r>
            <w:r w:rsidRPr="005F231A">
              <w:rPr>
                <w:bCs/>
                <w:sz w:val="20"/>
                <w:szCs w:val="20"/>
                <w:lang w:val="kk-KZ"/>
              </w:rPr>
              <w:lastRenderedPageBreak/>
              <w:t>ресімдеу дағдылары.</w:t>
            </w:r>
          </w:p>
          <w:p w:rsidR="00BB4CAB" w:rsidRPr="006C2773" w:rsidRDefault="00BB4CAB" w:rsidP="00E357FB">
            <w:pPr>
              <w:pStyle w:val="ae"/>
              <w:widowControl w:val="0"/>
              <w:spacing w:before="0" w:beforeAutospacing="0" w:after="0" w:afterAutospacing="0"/>
              <w:jc w:val="both"/>
              <w:rPr>
                <w:bCs/>
                <w:i/>
                <w:iCs/>
                <w:sz w:val="20"/>
                <w:szCs w:val="20"/>
                <w:lang w:val="kk-KZ"/>
              </w:rPr>
            </w:pPr>
            <w:r w:rsidRPr="006C2773">
              <w:rPr>
                <w:bCs/>
                <w:i/>
                <w:iCs/>
                <w:sz w:val="20"/>
                <w:szCs w:val="20"/>
                <w:lang w:val="kk-KZ"/>
              </w:rPr>
              <w:t>Шығармашылық дағдылар:</w:t>
            </w:r>
          </w:p>
          <w:p w:rsidR="00BB4CAB" w:rsidRPr="005F231A" w:rsidRDefault="00BB4CAB" w:rsidP="00E357FB">
            <w:pPr>
              <w:pStyle w:val="ae"/>
              <w:widowControl w:val="0"/>
              <w:spacing w:before="0" w:beforeAutospacing="0" w:after="0" w:afterAutospacing="0"/>
              <w:jc w:val="both"/>
              <w:rPr>
                <w:bCs/>
                <w:sz w:val="20"/>
                <w:szCs w:val="20"/>
                <w:lang w:val="kk-KZ"/>
              </w:rPr>
            </w:pPr>
            <w:r w:rsidRPr="005F231A">
              <w:rPr>
                <w:bCs/>
                <w:sz w:val="20"/>
                <w:szCs w:val="20"/>
                <w:lang w:val="kk-KZ"/>
              </w:rPr>
              <w:t xml:space="preserve">Пластикалық өнімдердің </w:t>
            </w:r>
            <w:r w:rsidR="006C2773">
              <w:rPr>
                <w:bCs/>
                <w:sz w:val="20"/>
                <w:szCs w:val="20"/>
                <w:lang w:val="kk-KZ"/>
              </w:rPr>
              <w:t>фигуралар</w:t>
            </w:r>
            <w:r w:rsidRPr="005F231A">
              <w:rPr>
                <w:bCs/>
                <w:sz w:val="20"/>
                <w:szCs w:val="20"/>
                <w:lang w:val="kk-KZ"/>
              </w:rPr>
              <w:t xml:space="preserve"> мен функцияларын оңтайландыру үшін шығармашылық шешімдерді әзірлеу.</w:t>
            </w:r>
          </w:p>
        </w:tc>
      </w:tr>
      <w:tr w:rsidR="00BB4CAB" w:rsidRPr="005F231A" w:rsidTr="00E357FB">
        <w:tc>
          <w:tcPr>
            <w:tcW w:w="1843" w:type="dxa"/>
            <w:tcBorders>
              <w:top w:val="single" w:sz="4" w:space="0" w:color="auto"/>
              <w:left w:val="single" w:sz="4" w:space="0" w:color="auto"/>
              <w:bottom w:val="single" w:sz="4" w:space="0" w:color="auto"/>
              <w:right w:val="single" w:sz="4" w:space="0" w:color="auto"/>
            </w:tcBorders>
          </w:tcPr>
          <w:p w:rsidR="00BB4CAB" w:rsidRPr="005F231A" w:rsidRDefault="00BB4CAB" w:rsidP="00E357FB">
            <w:pPr>
              <w:widowControl w:val="0"/>
              <w:rPr>
                <w:bCs/>
                <w:sz w:val="20"/>
                <w:szCs w:val="20"/>
                <w:lang w:val="kk-KZ"/>
              </w:rPr>
            </w:pPr>
            <w:r w:rsidRPr="005F231A">
              <w:rPr>
                <w:bCs/>
                <w:sz w:val="20"/>
                <w:szCs w:val="20"/>
                <w:lang w:val="kk-KZ"/>
              </w:rPr>
              <w:t xml:space="preserve">Пәні: </w:t>
            </w:r>
            <w:r w:rsidRPr="005F231A">
              <w:rPr>
                <w:bCs/>
                <w:i/>
                <w:iCs/>
                <w:sz w:val="20"/>
                <w:szCs w:val="20"/>
                <w:lang w:val="kk-KZ"/>
              </w:rPr>
              <w:t>Элементар математика</w:t>
            </w:r>
            <w:r w:rsidRPr="005F231A">
              <w:rPr>
                <w:bCs/>
                <w:sz w:val="20"/>
                <w:szCs w:val="20"/>
                <w:lang w:val="kk-KZ"/>
              </w:rPr>
              <w:t xml:space="preserve"> </w:t>
            </w:r>
          </w:p>
          <w:p w:rsidR="00BB4CAB" w:rsidRPr="005F231A" w:rsidRDefault="00BB4CAB" w:rsidP="00E357FB">
            <w:pPr>
              <w:widowControl w:val="0"/>
              <w:rPr>
                <w:bCs/>
                <w:i/>
                <w:iCs/>
                <w:sz w:val="20"/>
                <w:szCs w:val="20"/>
                <w:lang w:val="kk-KZ"/>
              </w:rPr>
            </w:pPr>
          </w:p>
          <w:p w:rsidR="00BB4CAB" w:rsidRPr="005F231A" w:rsidRDefault="00BB4CAB" w:rsidP="00E357FB">
            <w:pPr>
              <w:widowControl w:val="0"/>
              <w:rPr>
                <w:bCs/>
                <w:sz w:val="20"/>
                <w:szCs w:val="20"/>
                <w:lang w:val="kk-KZ"/>
              </w:rPr>
            </w:pPr>
            <w:r w:rsidRPr="005F231A">
              <w:rPr>
                <w:bCs/>
                <w:i/>
                <w:iCs/>
                <w:sz w:val="20"/>
                <w:szCs w:val="20"/>
                <w:lang w:val="kk-KZ"/>
              </w:rPr>
              <w:t>Жобаның тақырыбы:</w:t>
            </w:r>
            <w:r w:rsidRPr="005F231A">
              <w:rPr>
                <w:bCs/>
                <w:sz w:val="20"/>
                <w:szCs w:val="20"/>
                <w:lang w:val="kk-KZ"/>
              </w:rPr>
              <w:t xml:space="preserve"> </w:t>
            </w:r>
          </w:p>
          <w:p w:rsidR="00BB4CAB" w:rsidRPr="005F231A" w:rsidRDefault="00BB4CAB" w:rsidP="00E357FB">
            <w:pPr>
              <w:widowControl w:val="0"/>
              <w:rPr>
                <w:bCs/>
                <w:sz w:val="20"/>
                <w:szCs w:val="20"/>
                <w:lang w:val="kk-KZ"/>
              </w:rPr>
            </w:pPr>
            <w:r w:rsidRPr="005F231A">
              <w:rPr>
                <w:rStyle w:val="ezkurwreuab5ozgtqnkl"/>
                <w:color w:val="000000"/>
                <w:sz w:val="20"/>
                <w:szCs w:val="20"/>
                <w:lang w:val="kk-KZ"/>
              </w:rPr>
              <w:t>«</w:t>
            </w:r>
            <w:r w:rsidRPr="005F231A">
              <w:rPr>
                <w:rStyle w:val="ezkurwreuab5ozgtqnkl"/>
                <w:color w:val="000000"/>
                <w:sz w:val="20"/>
                <w:szCs w:val="20"/>
              </w:rPr>
              <w:t>Пайыздық</w:t>
            </w:r>
            <w:r w:rsidRPr="005F231A">
              <w:rPr>
                <w:color w:val="000000"/>
                <w:sz w:val="20"/>
                <w:szCs w:val="20"/>
              </w:rPr>
              <w:t xml:space="preserve"> </w:t>
            </w:r>
            <w:r w:rsidRPr="005F231A">
              <w:rPr>
                <w:rStyle w:val="ezkurwreuab5ozgtqnkl"/>
                <w:color w:val="000000"/>
                <w:sz w:val="20"/>
                <w:szCs w:val="20"/>
              </w:rPr>
              <w:t>төлемдер:</w:t>
            </w:r>
            <w:r w:rsidRPr="005F231A">
              <w:rPr>
                <w:color w:val="000000"/>
                <w:sz w:val="20"/>
                <w:szCs w:val="20"/>
              </w:rPr>
              <w:t xml:space="preserve"> </w:t>
            </w:r>
            <w:r w:rsidRPr="005F231A">
              <w:rPr>
                <w:rStyle w:val="ezkurwreuab5ozgtqnkl"/>
                <w:color w:val="000000"/>
                <w:sz w:val="20"/>
                <w:szCs w:val="20"/>
              </w:rPr>
              <w:t>олардың</w:t>
            </w:r>
            <w:r w:rsidRPr="005F231A">
              <w:rPr>
                <w:color w:val="000000"/>
                <w:sz w:val="20"/>
                <w:szCs w:val="20"/>
              </w:rPr>
              <w:t xml:space="preserve"> </w:t>
            </w:r>
            <w:r w:rsidRPr="005F231A">
              <w:rPr>
                <w:rStyle w:val="ezkurwreuab5ozgtqnkl"/>
                <w:color w:val="000000"/>
                <w:sz w:val="20"/>
                <w:szCs w:val="20"/>
              </w:rPr>
              <w:t>күнделікті</w:t>
            </w:r>
            <w:r w:rsidRPr="005F231A">
              <w:rPr>
                <w:color w:val="000000"/>
                <w:sz w:val="20"/>
                <w:szCs w:val="20"/>
              </w:rPr>
              <w:t xml:space="preserve"> </w:t>
            </w:r>
            <w:r w:rsidRPr="005F231A">
              <w:rPr>
                <w:rStyle w:val="ezkurwreuab5ozgtqnkl"/>
                <w:color w:val="000000"/>
                <w:sz w:val="20"/>
                <w:szCs w:val="20"/>
              </w:rPr>
              <w:t>өмірдегі</w:t>
            </w:r>
            <w:r w:rsidRPr="005F231A">
              <w:rPr>
                <w:color w:val="000000"/>
                <w:sz w:val="20"/>
                <w:szCs w:val="20"/>
              </w:rPr>
              <w:t xml:space="preserve"> </w:t>
            </w:r>
            <w:r w:rsidRPr="005F231A">
              <w:rPr>
                <w:rStyle w:val="ezkurwreuab5ozgtqnkl"/>
                <w:color w:val="000000"/>
                <w:sz w:val="20"/>
                <w:szCs w:val="20"/>
              </w:rPr>
              <w:t>қолданылуы</w:t>
            </w:r>
            <w:r w:rsidRPr="005F231A">
              <w:rPr>
                <w:rStyle w:val="ezkurwreuab5ozgtqnkl"/>
                <w:color w:val="000000"/>
                <w:sz w:val="20"/>
                <w:szCs w:val="20"/>
                <w:lang w:val="kk-KZ"/>
              </w:rPr>
              <w:t>»</w:t>
            </w:r>
          </w:p>
          <w:p w:rsidR="00BB4CAB" w:rsidRPr="005F231A" w:rsidRDefault="00BB4CAB" w:rsidP="00E357FB">
            <w:pPr>
              <w:widowControl w:val="0"/>
              <w:jc w:val="both"/>
              <w:rPr>
                <w:bCs/>
                <w:color w:val="000000"/>
                <w:sz w:val="20"/>
                <w:szCs w:val="20"/>
                <w:lang w:val="kk-KZ"/>
              </w:rPr>
            </w:pPr>
          </w:p>
          <w:p w:rsidR="00BB4CAB" w:rsidRPr="005F231A" w:rsidRDefault="00BB4CAB" w:rsidP="00E357FB">
            <w:pPr>
              <w:widowControl w:val="0"/>
              <w:jc w:val="both"/>
              <w:rPr>
                <w:bCs/>
                <w:color w:val="000000"/>
                <w:sz w:val="20"/>
                <w:szCs w:val="20"/>
                <w:lang w:val="kk-KZ"/>
              </w:rPr>
            </w:pPr>
            <w:r w:rsidRPr="005F231A">
              <w:rPr>
                <w:bCs/>
                <w:color w:val="000000"/>
                <w:sz w:val="20"/>
                <w:szCs w:val="20"/>
                <w:lang w:val="kk-KZ"/>
              </w:rPr>
              <w:t>Жеке жұмыс</w:t>
            </w:r>
          </w:p>
          <w:p w:rsidR="00BB4CAB" w:rsidRPr="005F231A" w:rsidRDefault="00BB4CAB" w:rsidP="00E357FB">
            <w:pPr>
              <w:widowControl w:val="0"/>
              <w:rPr>
                <w:bCs/>
                <w:sz w:val="20"/>
                <w:szCs w:val="20"/>
                <w:lang w:val="kk-KZ"/>
              </w:rPr>
            </w:pPr>
          </w:p>
          <w:p w:rsidR="00BB4CAB" w:rsidRPr="005F231A" w:rsidRDefault="00BB4CAB" w:rsidP="00E357FB">
            <w:pPr>
              <w:widowControl w:val="0"/>
              <w:rPr>
                <w:bCs/>
                <w:sz w:val="20"/>
                <w:szCs w:val="20"/>
                <w:lang w:val="kk-KZ"/>
              </w:rPr>
            </w:pPr>
          </w:p>
        </w:tc>
        <w:tc>
          <w:tcPr>
            <w:tcW w:w="4678" w:type="dxa"/>
            <w:tcBorders>
              <w:top w:val="single" w:sz="4" w:space="0" w:color="auto"/>
              <w:left w:val="single" w:sz="4" w:space="0" w:color="auto"/>
              <w:bottom w:val="single" w:sz="4" w:space="0" w:color="auto"/>
              <w:right w:val="single" w:sz="4" w:space="0" w:color="auto"/>
            </w:tcBorders>
          </w:tcPr>
          <w:p w:rsidR="00BB4CAB" w:rsidRPr="005F231A" w:rsidRDefault="00BB4CAB" w:rsidP="00E357FB">
            <w:pPr>
              <w:widowControl w:val="0"/>
              <w:rPr>
                <w:bCs/>
                <w:sz w:val="20"/>
                <w:szCs w:val="20"/>
                <w:lang w:val="kk-KZ"/>
              </w:rPr>
            </w:pPr>
            <w:r w:rsidRPr="005F231A">
              <w:rPr>
                <w:b/>
                <w:sz w:val="20"/>
                <w:szCs w:val="20"/>
                <w:lang w:val="kk-KZ"/>
              </w:rPr>
              <w:t>3.Жобаның тақырыбы:</w:t>
            </w:r>
            <w:r w:rsidRPr="005F231A">
              <w:rPr>
                <w:bCs/>
                <w:sz w:val="20"/>
                <w:szCs w:val="20"/>
                <w:lang w:val="kk-KZ"/>
              </w:rPr>
              <w:t xml:space="preserve"> </w:t>
            </w:r>
            <w:r w:rsidRPr="005F231A">
              <w:rPr>
                <w:rStyle w:val="ezkurwreuab5ozgtqnkl"/>
                <w:color w:val="000000"/>
                <w:sz w:val="20"/>
                <w:szCs w:val="20"/>
                <w:lang w:val="kk-KZ"/>
              </w:rPr>
              <w:t>«</w:t>
            </w:r>
            <w:r w:rsidRPr="005F231A">
              <w:rPr>
                <w:rStyle w:val="ezkurwreuab5ozgtqnkl"/>
                <w:i/>
                <w:iCs/>
                <w:color w:val="000000"/>
                <w:sz w:val="20"/>
                <w:szCs w:val="20"/>
              </w:rPr>
              <w:t>Пайыздық</w:t>
            </w:r>
            <w:r w:rsidRPr="005F231A">
              <w:rPr>
                <w:i/>
                <w:iCs/>
                <w:color w:val="000000"/>
                <w:sz w:val="20"/>
                <w:szCs w:val="20"/>
              </w:rPr>
              <w:t xml:space="preserve"> </w:t>
            </w:r>
            <w:r w:rsidRPr="005F231A">
              <w:rPr>
                <w:rStyle w:val="ezkurwreuab5ozgtqnkl"/>
                <w:i/>
                <w:iCs/>
                <w:color w:val="000000"/>
                <w:sz w:val="20"/>
                <w:szCs w:val="20"/>
              </w:rPr>
              <w:t>төлемдер:</w:t>
            </w:r>
            <w:r w:rsidRPr="005F231A">
              <w:rPr>
                <w:i/>
                <w:iCs/>
                <w:color w:val="000000"/>
                <w:sz w:val="20"/>
                <w:szCs w:val="20"/>
              </w:rPr>
              <w:t xml:space="preserve"> </w:t>
            </w:r>
            <w:r w:rsidRPr="005F231A">
              <w:rPr>
                <w:rStyle w:val="ezkurwreuab5ozgtqnkl"/>
                <w:i/>
                <w:iCs/>
                <w:color w:val="000000"/>
                <w:sz w:val="20"/>
                <w:szCs w:val="20"/>
              </w:rPr>
              <w:t>олардың</w:t>
            </w:r>
            <w:r w:rsidRPr="005F231A">
              <w:rPr>
                <w:i/>
                <w:iCs/>
                <w:color w:val="000000"/>
                <w:sz w:val="20"/>
                <w:szCs w:val="20"/>
              </w:rPr>
              <w:t xml:space="preserve"> </w:t>
            </w:r>
            <w:r w:rsidRPr="005F231A">
              <w:rPr>
                <w:rStyle w:val="ezkurwreuab5ozgtqnkl"/>
                <w:i/>
                <w:iCs/>
                <w:color w:val="000000"/>
                <w:sz w:val="20"/>
                <w:szCs w:val="20"/>
              </w:rPr>
              <w:t>күнделікті</w:t>
            </w:r>
            <w:r w:rsidRPr="005F231A">
              <w:rPr>
                <w:i/>
                <w:iCs/>
                <w:color w:val="000000"/>
                <w:sz w:val="20"/>
                <w:szCs w:val="20"/>
              </w:rPr>
              <w:t xml:space="preserve"> </w:t>
            </w:r>
            <w:r w:rsidRPr="005F231A">
              <w:rPr>
                <w:rStyle w:val="ezkurwreuab5ozgtqnkl"/>
                <w:i/>
                <w:iCs/>
                <w:color w:val="000000"/>
                <w:sz w:val="20"/>
                <w:szCs w:val="20"/>
              </w:rPr>
              <w:t>өмірдегі</w:t>
            </w:r>
            <w:r w:rsidRPr="005F231A">
              <w:rPr>
                <w:i/>
                <w:iCs/>
                <w:color w:val="000000"/>
                <w:sz w:val="20"/>
                <w:szCs w:val="20"/>
              </w:rPr>
              <w:t xml:space="preserve"> </w:t>
            </w:r>
            <w:r w:rsidRPr="005F231A">
              <w:rPr>
                <w:rStyle w:val="ezkurwreuab5ozgtqnkl"/>
                <w:i/>
                <w:iCs/>
                <w:color w:val="000000"/>
                <w:sz w:val="20"/>
                <w:szCs w:val="20"/>
              </w:rPr>
              <w:t>қолданылуы</w:t>
            </w:r>
            <w:r w:rsidRPr="005F231A">
              <w:rPr>
                <w:rStyle w:val="ezkurwreuab5ozgtqnkl"/>
                <w:color w:val="000000"/>
                <w:sz w:val="20"/>
                <w:szCs w:val="20"/>
                <w:lang w:val="kk-KZ"/>
              </w:rPr>
              <w:t>»</w:t>
            </w:r>
          </w:p>
          <w:p w:rsidR="00BB4CAB" w:rsidRPr="005F231A" w:rsidRDefault="00BB4CAB" w:rsidP="00E357FB">
            <w:pPr>
              <w:widowControl w:val="0"/>
              <w:rPr>
                <w:bCs/>
                <w:sz w:val="20"/>
                <w:szCs w:val="20"/>
                <w:lang w:val="kk-KZ"/>
              </w:rPr>
            </w:pPr>
          </w:p>
          <w:p w:rsidR="00BB4CAB" w:rsidRPr="005F231A" w:rsidRDefault="00BB4CAB" w:rsidP="00E357FB">
            <w:pPr>
              <w:widowControl w:val="0"/>
              <w:rPr>
                <w:bCs/>
                <w:sz w:val="20"/>
                <w:szCs w:val="20"/>
                <w:lang w:val="kk-KZ"/>
              </w:rPr>
            </w:pPr>
            <w:r w:rsidRPr="005F231A">
              <w:rPr>
                <w:bCs/>
                <w:sz w:val="20"/>
                <w:szCs w:val="20"/>
                <w:lang w:val="kk-KZ"/>
              </w:rPr>
              <w:t>Жобаны орындау кезеңдері:</w:t>
            </w:r>
          </w:p>
          <w:p w:rsidR="00BB4CAB" w:rsidRPr="005F231A" w:rsidRDefault="00BB4CAB" w:rsidP="00E357FB">
            <w:pPr>
              <w:pStyle w:val="ac"/>
              <w:widowControl w:val="0"/>
              <w:tabs>
                <w:tab w:val="left" w:pos="466"/>
              </w:tabs>
              <w:ind w:left="0"/>
              <w:rPr>
                <w:bCs/>
                <w:sz w:val="20"/>
                <w:szCs w:val="20"/>
                <w:lang w:val="kk-KZ"/>
              </w:rPr>
            </w:pPr>
            <w:r w:rsidRPr="005F231A">
              <w:rPr>
                <w:bCs/>
                <w:sz w:val="20"/>
                <w:szCs w:val="20"/>
                <w:lang w:val="kk-KZ"/>
              </w:rPr>
              <w:t>1. Пайыздық база, пайыздық мөлшерлеме, жеңілдіктер және үстеме ақылар сияқты пайыздарды есептеудің негізгі ұғымдары мен принциптерін зерттеу.</w:t>
            </w:r>
          </w:p>
          <w:p w:rsidR="00BB4CAB" w:rsidRPr="005F231A" w:rsidRDefault="00BB4CAB" w:rsidP="00E357FB">
            <w:pPr>
              <w:pStyle w:val="ac"/>
              <w:widowControl w:val="0"/>
              <w:tabs>
                <w:tab w:val="left" w:pos="317"/>
              </w:tabs>
              <w:ind w:left="0"/>
              <w:rPr>
                <w:bCs/>
                <w:sz w:val="20"/>
                <w:szCs w:val="20"/>
                <w:lang w:val="kk-KZ"/>
              </w:rPr>
            </w:pPr>
            <w:r w:rsidRPr="005F231A">
              <w:rPr>
                <w:bCs/>
                <w:sz w:val="20"/>
                <w:szCs w:val="20"/>
                <w:lang w:val="kk-KZ"/>
              </w:rPr>
              <w:t>2. Пайыздарды есептеу мәселелерін шешу әдістерін зерттеу, мысалы, тауар құнының пайызы мен пайызын есептеу әдістері.</w:t>
            </w:r>
          </w:p>
          <w:p w:rsidR="00BB4CAB" w:rsidRPr="005F231A" w:rsidRDefault="00BB4CAB" w:rsidP="00E357FB">
            <w:pPr>
              <w:pStyle w:val="ac"/>
              <w:widowControl w:val="0"/>
              <w:tabs>
                <w:tab w:val="left" w:pos="317"/>
              </w:tabs>
              <w:ind w:left="0"/>
              <w:rPr>
                <w:bCs/>
                <w:sz w:val="20"/>
                <w:szCs w:val="20"/>
                <w:lang w:val="kk-KZ"/>
              </w:rPr>
            </w:pPr>
            <w:r w:rsidRPr="005F231A">
              <w:rPr>
                <w:bCs/>
                <w:sz w:val="20"/>
                <w:szCs w:val="20"/>
                <w:lang w:val="kk-KZ"/>
              </w:rPr>
              <w:t>3.Күнделікті өмірде пайыздарды есептеуді қолдану туралы ақпарат жинау, мысалы, салықтар, банктік пайыздар, несиелік төлемдер, дүкендердегі жеңілдіктер мен үстемелер және т. б.</w:t>
            </w:r>
          </w:p>
          <w:p w:rsidR="00BB4CAB" w:rsidRPr="005F231A" w:rsidRDefault="00BB4CAB" w:rsidP="00E357FB">
            <w:pPr>
              <w:pStyle w:val="ac"/>
              <w:widowControl w:val="0"/>
              <w:tabs>
                <w:tab w:val="left" w:pos="317"/>
              </w:tabs>
              <w:ind w:left="0"/>
              <w:rPr>
                <w:bCs/>
                <w:sz w:val="20"/>
                <w:szCs w:val="20"/>
                <w:lang w:val="kk-KZ"/>
              </w:rPr>
            </w:pPr>
            <w:r w:rsidRPr="005F231A">
              <w:rPr>
                <w:bCs/>
                <w:sz w:val="20"/>
                <w:szCs w:val="20"/>
                <w:lang w:val="kk-KZ"/>
              </w:rPr>
              <w:t>4.Қолданбалы есептерді шешу үшін үйренген әдістерді қолдану, мысалы, қаржы математикасы, экономика және бизнес мәселелері.</w:t>
            </w:r>
          </w:p>
          <w:p w:rsidR="00BB4CAB" w:rsidRPr="005F231A" w:rsidRDefault="00BB4CAB" w:rsidP="00E357FB">
            <w:pPr>
              <w:pStyle w:val="ac"/>
              <w:widowControl w:val="0"/>
              <w:tabs>
                <w:tab w:val="left" w:pos="317"/>
              </w:tabs>
              <w:ind w:left="0"/>
              <w:rPr>
                <w:bCs/>
                <w:sz w:val="20"/>
                <w:szCs w:val="20"/>
                <w:lang w:val="kk-KZ"/>
              </w:rPr>
            </w:pPr>
            <w:r w:rsidRPr="005F231A">
              <w:rPr>
                <w:bCs/>
                <w:sz w:val="20"/>
                <w:szCs w:val="20"/>
                <w:lang w:val="kk-KZ"/>
              </w:rPr>
              <w:t>5.Тапсырмалар мен шешімдердің мысалдарымен орындалған жұмыс туралы презентация немесе есеп жасау.</w:t>
            </w:r>
          </w:p>
          <w:p w:rsidR="00BB4CAB" w:rsidRPr="005F231A" w:rsidRDefault="00BB4CAB" w:rsidP="00E357FB">
            <w:pPr>
              <w:pStyle w:val="ac"/>
              <w:widowControl w:val="0"/>
              <w:tabs>
                <w:tab w:val="left" w:pos="317"/>
              </w:tabs>
              <w:ind w:left="0"/>
              <w:rPr>
                <w:bCs/>
                <w:sz w:val="20"/>
                <w:szCs w:val="20"/>
                <w:lang w:val="kk-KZ"/>
              </w:rPr>
            </w:pPr>
            <w:r w:rsidRPr="005F231A">
              <w:rPr>
                <w:bCs/>
                <w:sz w:val="20"/>
                <w:szCs w:val="20"/>
                <w:lang w:val="kk-KZ"/>
              </w:rPr>
              <w:t>6. Алынған нәтижелерді және пайыздарды есептеу саласындағы одан әрі зерттеулердің ықтимал бағыттарын талқылау.</w:t>
            </w:r>
          </w:p>
          <w:p w:rsidR="00BB4CAB" w:rsidRPr="005F231A" w:rsidRDefault="00BB4CAB" w:rsidP="00E357FB">
            <w:pPr>
              <w:widowControl w:val="0"/>
              <w:rPr>
                <w:bCs/>
                <w:sz w:val="20"/>
                <w:szCs w:val="20"/>
                <w:lang w:val="kk-KZ"/>
              </w:rPr>
            </w:pPr>
            <w:r w:rsidRPr="005F231A">
              <w:rPr>
                <w:bCs/>
                <w:sz w:val="20"/>
                <w:szCs w:val="20"/>
                <w:lang w:val="kk-KZ"/>
              </w:rPr>
              <w:t>Жобаны қорғауға дайындық, сұрақтарға жауап беру және қажет болған жағдайда тақырыпты қосымша зерттеу.</w:t>
            </w:r>
          </w:p>
          <w:p w:rsidR="00BB4CAB" w:rsidRPr="005F231A" w:rsidRDefault="00BB4CAB" w:rsidP="00E357FB">
            <w:pPr>
              <w:widowControl w:val="0"/>
              <w:rPr>
                <w:bCs/>
                <w:sz w:val="20"/>
                <w:szCs w:val="20"/>
                <w:lang w:val="kk-KZ"/>
              </w:rPr>
            </w:pPr>
            <w:r w:rsidRPr="005F231A">
              <w:rPr>
                <w:bCs/>
                <w:sz w:val="20"/>
                <w:szCs w:val="20"/>
                <w:lang w:val="kk-KZ"/>
              </w:rPr>
              <w:t>Мысалы, ай сайынғы пайыздарды капиталдандырумен депозит бойынша соманы есептеу.</w:t>
            </w:r>
          </w:p>
          <w:p w:rsidR="00BB4CAB" w:rsidRPr="005F231A" w:rsidRDefault="00BB4CAB" w:rsidP="00E357FB">
            <w:pPr>
              <w:widowControl w:val="0"/>
              <w:rPr>
                <w:bCs/>
                <w:sz w:val="20"/>
                <w:szCs w:val="20"/>
                <w:lang w:val="kk-KZ"/>
              </w:rPr>
            </w:pPr>
            <w:r w:rsidRPr="005F231A">
              <w:rPr>
                <w:bCs/>
                <w:sz w:val="20"/>
                <w:szCs w:val="20"/>
                <w:lang w:val="kk-KZ"/>
              </w:rPr>
              <w:t xml:space="preserve">Шарт: 1 жылға ай сайынғы капиталдандырумен жылдық 5% - бен 100,000 </w:t>
            </w:r>
            <w:proofErr w:type="spellStart"/>
            <w:r w:rsidRPr="005F231A">
              <w:rPr>
                <w:bCs/>
                <w:sz w:val="20"/>
                <w:szCs w:val="20"/>
                <w:lang w:val="kk-KZ"/>
              </w:rPr>
              <w:t>тг</w:t>
            </w:r>
            <w:proofErr w:type="spellEnd"/>
            <w:r w:rsidRPr="005F231A">
              <w:rPr>
                <w:bCs/>
                <w:sz w:val="20"/>
                <w:szCs w:val="20"/>
                <w:lang w:val="kk-KZ"/>
              </w:rPr>
              <w:t xml:space="preserve"> мөлшеріндегі салым.</w:t>
            </w:r>
          </w:p>
          <w:p w:rsidR="00BB4CAB" w:rsidRPr="005F231A" w:rsidRDefault="00BB4CAB" w:rsidP="00E357FB">
            <w:pPr>
              <w:widowControl w:val="0"/>
              <w:spacing w:after="0"/>
              <w:rPr>
                <w:bCs/>
                <w:sz w:val="20"/>
                <w:szCs w:val="20"/>
                <w:lang w:val="kk-KZ"/>
              </w:rPr>
            </w:pPr>
            <w:r w:rsidRPr="005F231A">
              <w:rPr>
                <w:bCs/>
                <w:sz w:val="20"/>
                <w:szCs w:val="20"/>
                <w:lang w:val="kk-KZ"/>
              </w:rPr>
              <w:t>Шешім: күрделі пайыздық формуланы қолдану.</w:t>
            </w:r>
          </w:p>
          <w:p w:rsidR="00BB4CAB" w:rsidRPr="005F231A" w:rsidRDefault="00BB4CAB" w:rsidP="00E357FB">
            <w:pPr>
              <w:widowControl w:val="0"/>
              <w:spacing w:after="0"/>
              <w:rPr>
                <w:bCs/>
                <w:sz w:val="20"/>
                <w:szCs w:val="20"/>
                <w:lang w:val="kk-KZ"/>
              </w:rPr>
            </w:pPr>
            <w:r w:rsidRPr="005F231A">
              <w:rPr>
                <w:bCs/>
                <w:sz w:val="20"/>
                <w:szCs w:val="20"/>
                <w:lang w:val="kk-KZ"/>
              </w:rPr>
              <w:t>Қолданылатын формулалар күрделі процентті есептеуде:</w:t>
            </w:r>
          </w:p>
          <w:p w:rsidR="00BB4CAB" w:rsidRPr="005F231A" w:rsidRDefault="00BB4CAB" w:rsidP="00E357FB">
            <w:pPr>
              <w:widowControl w:val="0"/>
              <w:spacing w:after="0"/>
              <w:rPr>
                <w:bCs/>
                <w:i/>
                <w:sz w:val="20"/>
                <w:szCs w:val="20"/>
                <w:lang w:val="en-US"/>
              </w:rPr>
            </w:pPr>
            <m:oMathPara>
              <m:oMath>
                <m:r>
                  <w:rPr>
                    <w:rFonts w:ascii="Cambria Math" w:hAnsi="Cambria Math"/>
                    <w:sz w:val="20"/>
                    <w:szCs w:val="20"/>
                    <w:lang w:val="kk-KZ"/>
                  </w:rPr>
                  <m:t>А</m:t>
                </m:r>
                <m:r>
                  <w:rPr>
                    <w:rFonts w:ascii="Cambria Math" w:hAnsi="Cambria Math"/>
                    <w:sz w:val="20"/>
                    <w:szCs w:val="20"/>
                    <w:lang w:val="en-US"/>
                  </w:rPr>
                  <m:t>=</m:t>
                </m:r>
                <m:sSup>
                  <m:sSupPr>
                    <m:ctrlPr>
                      <w:rPr>
                        <w:rFonts w:ascii="Cambria Math" w:hAnsi="Cambria Math"/>
                        <w:bCs/>
                        <w:i/>
                        <w:sz w:val="20"/>
                        <w:szCs w:val="20"/>
                        <w:lang w:val="en-US"/>
                      </w:rPr>
                    </m:ctrlPr>
                  </m:sSupPr>
                  <m:e>
                    <m:r>
                      <w:rPr>
                        <w:rFonts w:ascii="Cambria Math" w:hAnsi="Cambria Math"/>
                        <w:sz w:val="20"/>
                        <w:szCs w:val="20"/>
                        <w:lang w:val="en-US"/>
                      </w:rPr>
                      <m:t>P(1+</m:t>
                    </m:r>
                    <m:f>
                      <m:fPr>
                        <m:ctrlPr>
                          <w:rPr>
                            <w:rFonts w:ascii="Cambria Math" w:hAnsi="Cambria Math"/>
                            <w:bCs/>
                            <w:i/>
                            <w:sz w:val="20"/>
                            <w:szCs w:val="20"/>
                            <w:lang w:val="en-US"/>
                          </w:rPr>
                        </m:ctrlPr>
                      </m:fPr>
                      <m:num>
                        <m:r>
                          <w:rPr>
                            <w:rFonts w:ascii="Cambria Math" w:hAnsi="Cambria Math"/>
                            <w:sz w:val="20"/>
                            <w:szCs w:val="20"/>
                            <w:lang w:val="en-US"/>
                          </w:rPr>
                          <m:t>r</m:t>
                        </m:r>
                      </m:num>
                      <m:den>
                        <m:r>
                          <w:rPr>
                            <w:rFonts w:ascii="Cambria Math" w:hAnsi="Cambria Math"/>
                            <w:sz w:val="20"/>
                            <w:szCs w:val="20"/>
                            <w:lang w:val="en-US"/>
                          </w:rPr>
                          <m:t>n</m:t>
                        </m:r>
                      </m:den>
                    </m:f>
                    <m:r>
                      <w:rPr>
                        <w:rFonts w:ascii="Cambria Math" w:hAnsi="Cambria Math"/>
                        <w:sz w:val="20"/>
                        <w:szCs w:val="20"/>
                        <w:lang w:val="en-US"/>
                      </w:rPr>
                      <m:t>)</m:t>
                    </m:r>
                  </m:e>
                  <m:sup>
                    <m:r>
                      <w:rPr>
                        <w:rFonts w:ascii="Cambria Math" w:hAnsi="Cambria Math"/>
                        <w:sz w:val="20"/>
                        <w:szCs w:val="20"/>
                        <w:lang w:val="en-US"/>
                      </w:rPr>
                      <m:t>nt</m:t>
                    </m:r>
                  </m:sup>
                </m:sSup>
              </m:oMath>
            </m:oMathPara>
          </w:p>
          <w:p w:rsidR="00BB4CAB" w:rsidRPr="005F231A" w:rsidRDefault="00BB4CAB" w:rsidP="00E357FB">
            <w:pPr>
              <w:widowControl w:val="0"/>
              <w:spacing w:after="0"/>
              <w:rPr>
                <w:bCs/>
                <w:i/>
                <w:sz w:val="20"/>
                <w:szCs w:val="20"/>
                <w:lang w:val="kk-KZ"/>
              </w:rPr>
            </w:pPr>
            <w:r w:rsidRPr="005F231A">
              <w:rPr>
                <w:rStyle w:val="ezkurwreuab5ozgtqnkl"/>
                <w:color w:val="000000"/>
                <w:sz w:val="20"/>
                <w:szCs w:val="20"/>
              </w:rPr>
              <w:t>қайда</w:t>
            </w:r>
            <w:r w:rsidRPr="005F231A">
              <w:rPr>
                <w:color w:val="000000"/>
                <w:sz w:val="20"/>
                <w:szCs w:val="20"/>
              </w:rPr>
              <w:t xml:space="preserve">  </w:t>
            </w:r>
            <w:r w:rsidRPr="005F231A">
              <w:rPr>
                <w:rStyle w:val="ezkurwreuab5ozgtqnkl"/>
                <w:color w:val="000000"/>
                <w:sz w:val="20"/>
                <w:szCs w:val="20"/>
              </w:rPr>
              <w:t>P-бастапқы</w:t>
            </w:r>
            <w:r w:rsidRPr="005F231A">
              <w:rPr>
                <w:color w:val="000000"/>
                <w:sz w:val="20"/>
                <w:szCs w:val="20"/>
              </w:rPr>
              <w:t xml:space="preserve"> </w:t>
            </w:r>
            <w:r w:rsidRPr="005F231A">
              <w:rPr>
                <w:rStyle w:val="ezkurwreuab5ozgtqnkl"/>
                <w:color w:val="000000"/>
                <w:sz w:val="20"/>
                <w:szCs w:val="20"/>
              </w:rPr>
              <w:t>сома</w:t>
            </w:r>
            <w:r w:rsidRPr="005F231A">
              <w:rPr>
                <w:color w:val="000000"/>
                <w:sz w:val="20"/>
                <w:szCs w:val="20"/>
              </w:rPr>
              <w:t xml:space="preserve"> </w:t>
            </w:r>
            <w:r w:rsidRPr="005F231A">
              <w:rPr>
                <w:rStyle w:val="ezkurwreuab5ozgtqnkl"/>
                <w:color w:val="000000"/>
                <w:sz w:val="20"/>
                <w:szCs w:val="20"/>
              </w:rPr>
              <w:t>(100,000</w:t>
            </w:r>
            <w:r w:rsidRPr="005F231A">
              <w:rPr>
                <w:color w:val="000000"/>
                <w:sz w:val="20"/>
                <w:szCs w:val="20"/>
              </w:rPr>
              <w:t xml:space="preserve"> </w:t>
            </w:r>
            <w:proofErr w:type="spellStart"/>
            <w:r w:rsidRPr="005F231A">
              <w:rPr>
                <w:rStyle w:val="ezkurwreuab5ozgtqnkl"/>
                <w:sz w:val="20"/>
                <w:szCs w:val="20"/>
                <w:lang w:val="kk-KZ"/>
              </w:rPr>
              <w:t>тг</w:t>
            </w:r>
            <w:proofErr w:type="spellEnd"/>
            <w:r w:rsidRPr="005F231A">
              <w:rPr>
                <w:rStyle w:val="ezkurwreuab5ozgtqnkl"/>
                <w:color w:val="000000"/>
                <w:sz w:val="20"/>
                <w:szCs w:val="20"/>
              </w:rPr>
              <w:t>)</w:t>
            </w:r>
            <w:r w:rsidRPr="005F231A">
              <w:rPr>
                <w:color w:val="000000"/>
                <w:sz w:val="20"/>
                <w:szCs w:val="20"/>
              </w:rPr>
              <w:t xml:space="preserve">,  </w:t>
            </w:r>
            <w:r w:rsidRPr="005F231A">
              <w:rPr>
                <w:rStyle w:val="ezkurwreuab5ozgtqnkl"/>
                <w:color w:val="000000"/>
                <w:sz w:val="20"/>
                <w:szCs w:val="20"/>
              </w:rPr>
              <w:t>r-жылдық</w:t>
            </w:r>
            <w:r w:rsidRPr="005F231A">
              <w:rPr>
                <w:color w:val="000000"/>
                <w:sz w:val="20"/>
                <w:szCs w:val="20"/>
              </w:rPr>
              <w:t xml:space="preserve"> </w:t>
            </w:r>
            <w:r w:rsidRPr="005F231A">
              <w:rPr>
                <w:rStyle w:val="ezkurwreuab5ozgtqnkl"/>
                <w:color w:val="000000"/>
                <w:sz w:val="20"/>
                <w:szCs w:val="20"/>
              </w:rPr>
              <w:t>мөлшерлеме</w:t>
            </w:r>
            <w:r w:rsidRPr="005F231A">
              <w:rPr>
                <w:color w:val="000000"/>
                <w:sz w:val="20"/>
                <w:szCs w:val="20"/>
              </w:rPr>
              <w:t xml:space="preserve"> </w:t>
            </w:r>
            <w:r w:rsidRPr="005F231A">
              <w:rPr>
                <w:rStyle w:val="ezkurwreuab5ozgtqnkl"/>
                <w:color w:val="000000"/>
                <w:sz w:val="20"/>
                <w:szCs w:val="20"/>
              </w:rPr>
              <w:t>(0.05)</w:t>
            </w:r>
            <w:r w:rsidRPr="005F231A">
              <w:rPr>
                <w:color w:val="000000"/>
                <w:sz w:val="20"/>
                <w:szCs w:val="20"/>
              </w:rPr>
              <w:t xml:space="preserve">, </w:t>
            </w:r>
            <w:r w:rsidRPr="005F231A">
              <w:rPr>
                <w:rStyle w:val="ezkurwreuab5ozgtqnkl"/>
                <w:color w:val="000000"/>
                <w:sz w:val="20"/>
                <w:szCs w:val="20"/>
              </w:rPr>
              <w:t>n-жылына</w:t>
            </w:r>
            <w:r w:rsidRPr="005F231A">
              <w:rPr>
                <w:color w:val="000000"/>
                <w:sz w:val="20"/>
                <w:szCs w:val="20"/>
              </w:rPr>
              <w:t xml:space="preserve"> </w:t>
            </w:r>
            <w:r w:rsidRPr="005F231A">
              <w:rPr>
                <w:rStyle w:val="ezkurwreuab5ozgtqnkl"/>
                <w:color w:val="000000"/>
                <w:sz w:val="20"/>
                <w:szCs w:val="20"/>
              </w:rPr>
              <w:t>капиталдандыру</w:t>
            </w:r>
            <w:r w:rsidRPr="005F231A">
              <w:rPr>
                <w:color w:val="000000"/>
                <w:sz w:val="20"/>
                <w:szCs w:val="20"/>
              </w:rPr>
              <w:t xml:space="preserve"> </w:t>
            </w:r>
            <w:r w:rsidRPr="005F231A">
              <w:rPr>
                <w:rStyle w:val="ezkurwreuab5ozgtqnkl"/>
                <w:color w:val="000000"/>
                <w:sz w:val="20"/>
                <w:szCs w:val="20"/>
              </w:rPr>
              <w:t>саны</w:t>
            </w:r>
            <w:r w:rsidRPr="005F231A">
              <w:rPr>
                <w:color w:val="000000"/>
                <w:sz w:val="20"/>
                <w:szCs w:val="20"/>
              </w:rPr>
              <w:t xml:space="preserve"> </w:t>
            </w:r>
            <w:r w:rsidRPr="005F231A">
              <w:rPr>
                <w:rStyle w:val="ezkurwreuab5ozgtqnkl"/>
                <w:color w:val="000000"/>
                <w:sz w:val="20"/>
                <w:szCs w:val="20"/>
              </w:rPr>
              <w:t>(12)</w:t>
            </w:r>
            <w:r w:rsidRPr="005F231A">
              <w:rPr>
                <w:color w:val="000000"/>
                <w:sz w:val="20"/>
                <w:szCs w:val="20"/>
              </w:rPr>
              <w:t xml:space="preserve">,  </w:t>
            </w:r>
            <w:r w:rsidRPr="005F231A">
              <w:rPr>
                <w:rStyle w:val="ezkurwreuab5ozgtqnkl"/>
                <w:color w:val="000000"/>
                <w:sz w:val="20"/>
                <w:szCs w:val="20"/>
              </w:rPr>
              <w:t>t-салым</w:t>
            </w:r>
            <w:r w:rsidRPr="005F231A">
              <w:rPr>
                <w:color w:val="000000"/>
                <w:sz w:val="20"/>
                <w:szCs w:val="20"/>
              </w:rPr>
              <w:t xml:space="preserve"> </w:t>
            </w:r>
            <w:r w:rsidRPr="005F231A">
              <w:rPr>
                <w:rStyle w:val="ezkurwreuab5ozgtqnkl"/>
                <w:color w:val="000000"/>
                <w:sz w:val="20"/>
                <w:szCs w:val="20"/>
              </w:rPr>
              <w:t>мерзімі</w:t>
            </w:r>
            <w:r w:rsidRPr="005F231A">
              <w:rPr>
                <w:color w:val="000000"/>
                <w:sz w:val="20"/>
                <w:szCs w:val="20"/>
              </w:rPr>
              <w:t xml:space="preserve"> </w:t>
            </w:r>
            <w:r w:rsidRPr="005F231A">
              <w:rPr>
                <w:rStyle w:val="ezkurwreuab5ozgtqnkl"/>
                <w:color w:val="000000"/>
                <w:sz w:val="20"/>
                <w:szCs w:val="20"/>
              </w:rPr>
              <w:t>(1).</w:t>
            </w:r>
          </w:p>
          <w:p w:rsidR="00BB4CAB" w:rsidRPr="005F231A" w:rsidRDefault="00BB4CAB" w:rsidP="00E357FB">
            <w:pPr>
              <w:widowControl w:val="0"/>
              <w:rPr>
                <w:bCs/>
                <w:sz w:val="20"/>
                <w:szCs w:val="20"/>
                <w:lang w:val="kk-KZ"/>
              </w:rPr>
            </w:pPr>
            <w:r w:rsidRPr="005F231A">
              <w:rPr>
                <w:bCs/>
                <w:sz w:val="20"/>
                <w:szCs w:val="20"/>
                <w:lang w:val="en-US"/>
              </w:rPr>
              <w:t>Excel</w:t>
            </w:r>
            <w:r w:rsidRPr="005F231A">
              <w:rPr>
                <w:bCs/>
                <w:sz w:val="20"/>
                <w:szCs w:val="20"/>
                <w:lang w:val="ru-RU"/>
              </w:rPr>
              <w:t xml:space="preserve"> </w:t>
            </w:r>
            <w:r w:rsidRPr="005F231A">
              <w:rPr>
                <w:bCs/>
                <w:sz w:val="20"/>
                <w:szCs w:val="20"/>
                <w:lang w:val="kk-KZ"/>
              </w:rPr>
              <w:t>программасында күрделі пайызды есептеу.</w:t>
            </w:r>
          </w:p>
          <w:p w:rsidR="00BB4CAB" w:rsidRPr="005F231A" w:rsidRDefault="00BB4CAB" w:rsidP="00E357FB">
            <w:pPr>
              <w:widowControl w:val="0"/>
              <w:rPr>
                <w:bCs/>
                <w:sz w:val="20"/>
                <w:szCs w:val="20"/>
                <w:lang w:val="kk-KZ"/>
              </w:rPr>
            </w:pPr>
            <w:r w:rsidRPr="005F231A">
              <w:rPr>
                <w:bCs/>
                <w:sz w:val="20"/>
                <w:szCs w:val="20"/>
                <w:lang w:val="kk-KZ"/>
              </w:rPr>
              <w:t>Қорытынды.</w:t>
            </w:r>
          </w:p>
        </w:tc>
        <w:tc>
          <w:tcPr>
            <w:tcW w:w="2835" w:type="dxa"/>
            <w:tcBorders>
              <w:top w:val="single" w:sz="4" w:space="0" w:color="auto"/>
              <w:left w:val="single" w:sz="4" w:space="0" w:color="auto"/>
              <w:bottom w:val="single" w:sz="4" w:space="0" w:color="auto"/>
              <w:right w:val="single" w:sz="4" w:space="0" w:color="auto"/>
            </w:tcBorders>
          </w:tcPr>
          <w:p w:rsidR="00BB4CAB" w:rsidRPr="005F231A" w:rsidRDefault="00BB4CAB" w:rsidP="00E357FB">
            <w:pPr>
              <w:contextualSpacing/>
              <w:jc w:val="both"/>
              <w:rPr>
                <w:bCs/>
                <w:sz w:val="20"/>
                <w:szCs w:val="20"/>
                <w:lang w:val="kk-KZ"/>
              </w:rPr>
            </w:pPr>
          </w:p>
          <w:p w:rsidR="00BB4CAB" w:rsidRPr="005F231A" w:rsidRDefault="00BB4CAB" w:rsidP="00E357FB">
            <w:pPr>
              <w:contextualSpacing/>
              <w:jc w:val="both"/>
              <w:rPr>
                <w:bCs/>
                <w:i/>
                <w:iCs/>
                <w:sz w:val="20"/>
                <w:szCs w:val="20"/>
                <w:lang w:val="kk-KZ"/>
              </w:rPr>
            </w:pPr>
            <w:r w:rsidRPr="005F231A">
              <w:rPr>
                <w:bCs/>
                <w:i/>
                <w:iCs/>
                <w:sz w:val="20"/>
                <w:szCs w:val="20"/>
                <w:lang w:val="kk-KZ"/>
              </w:rPr>
              <w:t>Аналитикалық ойлау</w:t>
            </w:r>
          </w:p>
          <w:p w:rsidR="00BB4CAB" w:rsidRPr="005F231A" w:rsidRDefault="00BB4CAB" w:rsidP="00E357FB">
            <w:pPr>
              <w:contextualSpacing/>
              <w:jc w:val="both"/>
              <w:rPr>
                <w:bCs/>
                <w:sz w:val="20"/>
                <w:szCs w:val="20"/>
                <w:lang w:val="kk-KZ"/>
              </w:rPr>
            </w:pPr>
            <w:r w:rsidRPr="005F231A">
              <w:rPr>
                <w:bCs/>
                <w:sz w:val="20"/>
                <w:szCs w:val="20"/>
                <w:lang w:val="kk-KZ"/>
              </w:rPr>
              <w:t xml:space="preserve">   -Қаржылық терминдерді түсіну: пайыздық мөлшерлеме, күрделі және қарапайым пайыздар, жеңілдіктер мен сыйлықақылар туралы түсініктерді </w:t>
            </w:r>
            <w:r w:rsidR="006C2773">
              <w:rPr>
                <w:bCs/>
                <w:sz w:val="20"/>
                <w:szCs w:val="20"/>
                <w:lang w:val="kk-KZ"/>
              </w:rPr>
              <w:t>игеру</w:t>
            </w:r>
            <w:r w:rsidRPr="005F231A">
              <w:rPr>
                <w:bCs/>
                <w:sz w:val="20"/>
                <w:szCs w:val="20"/>
                <w:lang w:val="kk-KZ"/>
              </w:rPr>
              <w:t>.</w:t>
            </w:r>
          </w:p>
          <w:p w:rsidR="00BB4CAB" w:rsidRPr="005F231A" w:rsidRDefault="00BB4CAB" w:rsidP="00E357FB">
            <w:pPr>
              <w:contextualSpacing/>
              <w:jc w:val="both"/>
              <w:rPr>
                <w:bCs/>
                <w:i/>
                <w:iCs/>
                <w:sz w:val="20"/>
                <w:szCs w:val="20"/>
                <w:lang w:val="kk-KZ"/>
              </w:rPr>
            </w:pPr>
            <w:r w:rsidRPr="005F231A">
              <w:rPr>
                <w:bCs/>
                <w:sz w:val="20"/>
                <w:szCs w:val="20"/>
                <w:lang w:val="kk-KZ"/>
              </w:rPr>
              <w:t xml:space="preserve">   </w:t>
            </w:r>
            <w:r w:rsidRPr="005F231A">
              <w:rPr>
                <w:bCs/>
                <w:i/>
                <w:iCs/>
                <w:sz w:val="20"/>
                <w:szCs w:val="20"/>
                <w:lang w:val="kk-KZ"/>
              </w:rPr>
              <w:t>Деректерді талдау:</w:t>
            </w:r>
          </w:p>
          <w:p w:rsidR="00BB4CAB" w:rsidRPr="005F231A" w:rsidRDefault="00BB4CAB" w:rsidP="00E357FB">
            <w:pPr>
              <w:contextualSpacing/>
              <w:jc w:val="both"/>
              <w:rPr>
                <w:bCs/>
                <w:sz w:val="20"/>
                <w:szCs w:val="20"/>
                <w:lang w:val="kk-KZ"/>
              </w:rPr>
            </w:pPr>
            <w:r w:rsidRPr="005F231A">
              <w:rPr>
                <w:bCs/>
                <w:sz w:val="20"/>
                <w:szCs w:val="20"/>
                <w:lang w:val="kk-KZ"/>
              </w:rPr>
              <w:t xml:space="preserve"> қаржылық ақпаратты талдау және оның негізінде қорытынды жасау мүмкіндігі.</w:t>
            </w:r>
          </w:p>
          <w:p w:rsidR="00BB4CAB" w:rsidRPr="005F231A" w:rsidRDefault="00BB4CAB" w:rsidP="00E357FB">
            <w:pPr>
              <w:contextualSpacing/>
              <w:jc w:val="both"/>
              <w:rPr>
                <w:bCs/>
                <w:sz w:val="20"/>
                <w:szCs w:val="20"/>
                <w:lang w:val="kk-KZ"/>
              </w:rPr>
            </w:pPr>
          </w:p>
          <w:p w:rsidR="00BB4CAB" w:rsidRPr="005F231A" w:rsidRDefault="00BB4CAB" w:rsidP="00E357FB">
            <w:pPr>
              <w:contextualSpacing/>
              <w:jc w:val="both"/>
              <w:rPr>
                <w:bCs/>
                <w:i/>
                <w:iCs/>
                <w:sz w:val="20"/>
                <w:szCs w:val="20"/>
                <w:lang w:val="kk-KZ"/>
              </w:rPr>
            </w:pPr>
            <w:r w:rsidRPr="005F231A">
              <w:rPr>
                <w:bCs/>
                <w:i/>
                <w:iCs/>
                <w:sz w:val="20"/>
                <w:szCs w:val="20"/>
                <w:lang w:val="kk-KZ"/>
              </w:rPr>
              <w:t>Математикалық сауаттылық</w:t>
            </w:r>
          </w:p>
          <w:p w:rsidR="00BB4CAB" w:rsidRPr="005F231A" w:rsidRDefault="00BB4CAB" w:rsidP="00E357FB">
            <w:pPr>
              <w:contextualSpacing/>
              <w:jc w:val="both"/>
              <w:rPr>
                <w:bCs/>
                <w:sz w:val="20"/>
                <w:szCs w:val="20"/>
                <w:lang w:val="kk-KZ"/>
              </w:rPr>
            </w:pPr>
            <w:r w:rsidRPr="005F231A">
              <w:rPr>
                <w:bCs/>
                <w:sz w:val="20"/>
                <w:szCs w:val="20"/>
                <w:lang w:val="kk-KZ"/>
              </w:rPr>
              <w:t xml:space="preserve"> </w:t>
            </w:r>
          </w:p>
          <w:p w:rsidR="00BB4CAB" w:rsidRPr="005F231A" w:rsidRDefault="00BB4CAB" w:rsidP="00E357FB">
            <w:pPr>
              <w:contextualSpacing/>
              <w:jc w:val="both"/>
              <w:rPr>
                <w:bCs/>
                <w:sz w:val="20"/>
                <w:szCs w:val="20"/>
                <w:lang w:val="kk-KZ"/>
              </w:rPr>
            </w:pPr>
            <w:r w:rsidRPr="005F231A">
              <w:rPr>
                <w:bCs/>
                <w:sz w:val="20"/>
                <w:szCs w:val="20"/>
                <w:lang w:val="kk-KZ"/>
              </w:rPr>
              <w:t>Формулаларды қолдану, математикалық нақты есептерге қолдана білу.</w:t>
            </w:r>
          </w:p>
          <w:p w:rsidR="00BB4CAB" w:rsidRPr="005F231A" w:rsidRDefault="00BB4CAB" w:rsidP="00E357FB">
            <w:pPr>
              <w:contextualSpacing/>
              <w:jc w:val="both"/>
              <w:rPr>
                <w:bCs/>
                <w:sz w:val="20"/>
                <w:szCs w:val="20"/>
                <w:lang w:val="kk-KZ"/>
              </w:rPr>
            </w:pPr>
          </w:p>
          <w:p w:rsidR="00BB4CAB" w:rsidRPr="005F231A" w:rsidRDefault="00BB4CAB" w:rsidP="00E357FB">
            <w:pPr>
              <w:contextualSpacing/>
              <w:jc w:val="both"/>
              <w:rPr>
                <w:bCs/>
                <w:i/>
                <w:iCs/>
                <w:sz w:val="20"/>
                <w:szCs w:val="20"/>
                <w:lang w:val="kk-KZ"/>
              </w:rPr>
            </w:pPr>
            <w:r w:rsidRPr="005F231A">
              <w:rPr>
                <w:bCs/>
                <w:i/>
                <w:iCs/>
                <w:sz w:val="20"/>
                <w:szCs w:val="20"/>
                <w:lang w:val="kk-KZ"/>
              </w:rPr>
              <w:t>Қаржылық сауаттылық</w:t>
            </w:r>
          </w:p>
          <w:p w:rsidR="00BB4CAB" w:rsidRPr="005F231A" w:rsidRDefault="00BB4CAB" w:rsidP="00E357FB">
            <w:pPr>
              <w:contextualSpacing/>
              <w:jc w:val="both"/>
              <w:rPr>
                <w:bCs/>
                <w:sz w:val="20"/>
                <w:szCs w:val="20"/>
                <w:lang w:val="kk-KZ"/>
              </w:rPr>
            </w:pPr>
            <w:r w:rsidRPr="005F231A">
              <w:rPr>
                <w:bCs/>
                <w:sz w:val="20"/>
                <w:szCs w:val="20"/>
                <w:lang w:val="kk-KZ"/>
              </w:rPr>
              <w:t xml:space="preserve">  Жеке қаржыны басқару </w:t>
            </w:r>
          </w:p>
          <w:p w:rsidR="00BB4CAB" w:rsidRPr="005F231A" w:rsidRDefault="00BB4CAB" w:rsidP="00E357FB">
            <w:pPr>
              <w:contextualSpacing/>
              <w:jc w:val="both"/>
              <w:rPr>
                <w:bCs/>
                <w:sz w:val="20"/>
                <w:szCs w:val="20"/>
                <w:lang w:val="kk-KZ"/>
              </w:rPr>
            </w:pPr>
          </w:p>
          <w:p w:rsidR="00BB4CAB" w:rsidRPr="005F231A" w:rsidRDefault="00BB4CAB" w:rsidP="00E357FB">
            <w:pPr>
              <w:contextualSpacing/>
              <w:jc w:val="both"/>
              <w:rPr>
                <w:bCs/>
                <w:i/>
                <w:iCs/>
                <w:sz w:val="20"/>
                <w:szCs w:val="20"/>
                <w:lang w:val="kk-KZ"/>
              </w:rPr>
            </w:pPr>
            <w:r w:rsidRPr="005F231A">
              <w:rPr>
                <w:bCs/>
                <w:i/>
                <w:iCs/>
                <w:sz w:val="20"/>
                <w:szCs w:val="20"/>
                <w:lang w:val="kk-KZ"/>
              </w:rPr>
              <w:t>Зерттеу дағдылары</w:t>
            </w:r>
          </w:p>
          <w:p w:rsidR="00BB4CAB" w:rsidRPr="005F231A" w:rsidRDefault="00BB4CAB" w:rsidP="00E357FB">
            <w:pPr>
              <w:contextualSpacing/>
              <w:jc w:val="both"/>
              <w:rPr>
                <w:bCs/>
                <w:sz w:val="20"/>
                <w:szCs w:val="20"/>
                <w:lang w:val="kk-KZ"/>
              </w:rPr>
            </w:pPr>
            <w:r w:rsidRPr="005F231A">
              <w:rPr>
                <w:bCs/>
                <w:sz w:val="20"/>
                <w:szCs w:val="20"/>
                <w:lang w:val="kk-KZ"/>
              </w:rPr>
              <w:t xml:space="preserve">   </w:t>
            </w:r>
          </w:p>
          <w:p w:rsidR="00BB4CAB" w:rsidRPr="005F231A" w:rsidRDefault="00BB4CAB" w:rsidP="00E357FB">
            <w:pPr>
              <w:contextualSpacing/>
              <w:jc w:val="both"/>
              <w:rPr>
                <w:bCs/>
                <w:i/>
                <w:iCs/>
                <w:sz w:val="20"/>
                <w:szCs w:val="20"/>
                <w:lang w:val="kk-KZ"/>
              </w:rPr>
            </w:pPr>
            <w:r w:rsidRPr="005F231A">
              <w:rPr>
                <w:bCs/>
                <w:i/>
                <w:iCs/>
                <w:sz w:val="20"/>
                <w:szCs w:val="20"/>
                <w:lang w:val="kk-KZ"/>
              </w:rPr>
              <w:t>Практикалық мәселелерді шешу</w:t>
            </w:r>
          </w:p>
          <w:p w:rsidR="00BB4CAB" w:rsidRPr="005F231A" w:rsidRDefault="00BB4CAB" w:rsidP="00E357FB">
            <w:pPr>
              <w:contextualSpacing/>
              <w:jc w:val="both"/>
              <w:rPr>
                <w:bCs/>
                <w:sz w:val="20"/>
                <w:szCs w:val="20"/>
                <w:lang w:val="kk-KZ"/>
              </w:rPr>
            </w:pPr>
            <w:r w:rsidRPr="005F231A">
              <w:rPr>
                <w:bCs/>
                <w:sz w:val="20"/>
                <w:szCs w:val="20"/>
                <w:lang w:val="kk-KZ"/>
              </w:rPr>
              <w:t xml:space="preserve"> нақты қаржылық және экономикалық мәселелерді шешу үшін теориялық білімді қолдану.</w:t>
            </w:r>
          </w:p>
          <w:p w:rsidR="00BB4CAB" w:rsidRPr="005F231A" w:rsidRDefault="00BB4CAB" w:rsidP="00E357FB">
            <w:pPr>
              <w:contextualSpacing/>
              <w:jc w:val="both"/>
              <w:rPr>
                <w:bCs/>
                <w:sz w:val="20"/>
                <w:szCs w:val="20"/>
                <w:lang w:val="kk-KZ"/>
              </w:rPr>
            </w:pPr>
            <w:r w:rsidRPr="005F231A">
              <w:rPr>
                <w:bCs/>
                <w:sz w:val="20"/>
                <w:szCs w:val="20"/>
                <w:lang w:val="kk-KZ"/>
              </w:rPr>
              <w:t xml:space="preserve">  </w:t>
            </w:r>
            <w:r w:rsidRPr="005F231A">
              <w:rPr>
                <w:bCs/>
                <w:i/>
                <w:iCs/>
                <w:sz w:val="20"/>
                <w:szCs w:val="20"/>
                <w:lang w:val="kk-KZ"/>
              </w:rPr>
              <w:t>Сыни тұрғыдан ойлау</w:t>
            </w:r>
            <w:r w:rsidRPr="005F231A">
              <w:rPr>
                <w:bCs/>
                <w:sz w:val="20"/>
                <w:szCs w:val="20"/>
                <w:lang w:val="kk-KZ"/>
              </w:rPr>
              <w:t>: ақпаратты және есептерді шешу тәсілдерін сыни тұрғыдан бағалау мүмкіндігі.</w:t>
            </w:r>
          </w:p>
          <w:p w:rsidR="00BB4CAB" w:rsidRPr="005F231A" w:rsidRDefault="00BB4CAB" w:rsidP="00E357FB">
            <w:pPr>
              <w:contextualSpacing/>
              <w:jc w:val="both"/>
              <w:rPr>
                <w:bCs/>
                <w:sz w:val="20"/>
                <w:szCs w:val="20"/>
                <w:lang w:val="kk-KZ"/>
              </w:rPr>
            </w:pPr>
          </w:p>
          <w:p w:rsidR="00BB4CAB" w:rsidRPr="005F231A" w:rsidRDefault="00BB4CAB" w:rsidP="00E357FB">
            <w:pPr>
              <w:rPr>
                <w:sz w:val="20"/>
                <w:szCs w:val="20"/>
              </w:rPr>
            </w:pPr>
          </w:p>
          <w:p w:rsidR="00BB4CAB" w:rsidRPr="005F231A" w:rsidRDefault="00BB4CAB" w:rsidP="00E357FB">
            <w:pPr>
              <w:contextualSpacing/>
              <w:jc w:val="both"/>
              <w:rPr>
                <w:bCs/>
                <w:sz w:val="20"/>
                <w:szCs w:val="20"/>
                <w:lang w:val="kk-KZ"/>
              </w:rPr>
            </w:pPr>
          </w:p>
        </w:tc>
      </w:tr>
      <w:tr w:rsidR="00BB4CAB" w:rsidRPr="005F231A" w:rsidTr="00E357FB">
        <w:tc>
          <w:tcPr>
            <w:tcW w:w="1843" w:type="dxa"/>
            <w:tcBorders>
              <w:top w:val="single" w:sz="4" w:space="0" w:color="auto"/>
              <w:left w:val="single" w:sz="4" w:space="0" w:color="auto"/>
              <w:bottom w:val="single" w:sz="2" w:space="0" w:color="auto"/>
              <w:right w:val="single" w:sz="4" w:space="0" w:color="auto"/>
            </w:tcBorders>
          </w:tcPr>
          <w:p w:rsidR="00BB4CAB" w:rsidRPr="005F231A" w:rsidRDefault="00BB4CAB" w:rsidP="00E357FB">
            <w:pPr>
              <w:widowControl w:val="0"/>
              <w:rPr>
                <w:bCs/>
                <w:sz w:val="20"/>
                <w:szCs w:val="20"/>
                <w:lang w:val="kk-KZ"/>
              </w:rPr>
            </w:pPr>
            <w:r w:rsidRPr="005F231A">
              <w:rPr>
                <w:bCs/>
                <w:sz w:val="20"/>
                <w:szCs w:val="20"/>
                <w:lang w:val="kk-KZ"/>
              </w:rPr>
              <w:t>Пәні: Математиканы оқыту әдістемесі</w:t>
            </w:r>
          </w:p>
        </w:tc>
        <w:tc>
          <w:tcPr>
            <w:tcW w:w="4678" w:type="dxa"/>
            <w:tcBorders>
              <w:top w:val="single" w:sz="4" w:space="0" w:color="auto"/>
              <w:left w:val="single" w:sz="4" w:space="0" w:color="auto"/>
              <w:bottom w:val="single" w:sz="2" w:space="0" w:color="auto"/>
              <w:right w:val="single" w:sz="4" w:space="0" w:color="auto"/>
            </w:tcBorders>
          </w:tcPr>
          <w:p w:rsidR="00BB4CAB" w:rsidRPr="005F231A" w:rsidRDefault="00BB4CAB" w:rsidP="00E357FB">
            <w:pPr>
              <w:widowControl w:val="0"/>
              <w:rPr>
                <w:noProof/>
                <w:color w:val="000000"/>
                <w:sz w:val="20"/>
                <w:szCs w:val="20"/>
                <w:lang w:val="kk-KZ"/>
              </w:rPr>
            </w:pPr>
            <w:r w:rsidRPr="005F231A">
              <w:rPr>
                <w:noProof/>
                <w:color w:val="000000"/>
                <w:sz w:val="20"/>
                <w:szCs w:val="20"/>
                <w:lang w:val="kk-KZ"/>
              </w:rPr>
              <w:t>4.</w:t>
            </w:r>
            <w:r w:rsidRPr="005F231A">
              <w:rPr>
                <w:b/>
                <w:sz w:val="20"/>
                <w:szCs w:val="20"/>
                <w:lang w:val="kk-KZ"/>
              </w:rPr>
              <w:t xml:space="preserve"> Жобаның тақырыбы:</w:t>
            </w:r>
            <w:r w:rsidRPr="005F231A">
              <w:rPr>
                <w:noProof/>
                <w:color w:val="000000"/>
                <w:sz w:val="20"/>
                <w:szCs w:val="20"/>
                <w:lang w:val="kk-KZ"/>
              </w:rPr>
              <w:t xml:space="preserve"> </w:t>
            </w:r>
          </w:p>
          <w:p w:rsidR="00BB4CAB" w:rsidRPr="005F231A" w:rsidRDefault="00BB4CAB" w:rsidP="00E357FB">
            <w:pPr>
              <w:widowControl w:val="0"/>
              <w:rPr>
                <w:noProof/>
                <w:color w:val="000000"/>
                <w:sz w:val="20"/>
                <w:szCs w:val="20"/>
                <w:lang w:val="kk-KZ"/>
              </w:rPr>
            </w:pPr>
            <w:r w:rsidRPr="005F231A">
              <w:rPr>
                <w:noProof/>
                <w:color w:val="000000"/>
                <w:sz w:val="20"/>
                <w:szCs w:val="20"/>
                <w:lang w:val="kk-KZ"/>
              </w:rPr>
              <w:t>Квадраттық функцияларды платформаны қолдану арқылы графигін зерттеу</w:t>
            </w:r>
          </w:p>
          <w:p w:rsidR="00BB4CAB" w:rsidRPr="005F231A" w:rsidRDefault="00BB4CAB" w:rsidP="00E357FB">
            <w:pPr>
              <w:widowControl w:val="0"/>
              <w:rPr>
                <w:i/>
                <w:iCs/>
                <w:noProof/>
                <w:color w:val="000000"/>
                <w:sz w:val="20"/>
                <w:szCs w:val="20"/>
                <w:lang w:val="kk-KZ"/>
              </w:rPr>
            </w:pPr>
            <w:r w:rsidRPr="005F231A">
              <w:rPr>
                <w:i/>
                <w:iCs/>
                <w:noProof/>
                <w:color w:val="000000"/>
                <w:sz w:val="20"/>
                <w:szCs w:val="20"/>
                <w:lang w:val="kk-KZ"/>
              </w:rPr>
              <w:t>Жобаны орындау кезеңдері:</w:t>
            </w:r>
          </w:p>
          <w:p w:rsidR="00BB4CAB" w:rsidRPr="005F231A" w:rsidRDefault="00BB4CAB" w:rsidP="00E357FB">
            <w:pPr>
              <w:widowControl w:val="0"/>
              <w:spacing w:after="0"/>
              <w:rPr>
                <w:noProof/>
                <w:color w:val="000000"/>
                <w:sz w:val="20"/>
                <w:szCs w:val="20"/>
                <w:lang w:val="kk-KZ"/>
              </w:rPr>
            </w:pPr>
            <w:r w:rsidRPr="005F231A">
              <w:rPr>
                <w:noProof/>
                <w:color w:val="000000"/>
                <w:sz w:val="20"/>
                <w:szCs w:val="20"/>
                <w:lang w:val="kk-KZ"/>
              </w:rPr>
              <w:t>Теориялық материалды дайындау.</w:t>
            </w:r>
          </w:p>
          <w:p w:rsidR="00BB4CAB" w:rsidRPr="005F231A" w:rsidRDefault="00BB4CAB" w:rsidP="00E357FB">
            <w:pPr>
              <w:widowControl w:val="0"/>
              <w:spacing w:after="0"/>
              <w:rPr>
                <w:noProof/>
                <w:color w:val="000000"/>
                <w:sz w:val="20"/>
                <w:szCs w:val="20"/>
                <w:lang w:val="kk-KZ"/>
              </w:rPr>
            </w:pPr>
            <w:r w:rsidRPr="005F231A">
              <w:rPr>
                <w:noProof/>
                <w:color w:val="000000"/>
                <w:sz w:val="20"/>
                <w:szCs w:val="20"/>
                <w:lang w:val="kk-KZ"/>
              </w:rPr>
              <w:t xml:space="preserve">-Квадраттық функцияның негізгі қасиеттерін </w:t>
            </w:r>
            <w:r w:rsidRPr="005F231A">
              <w:rPr>
                <w:noProof/>
                <w:color w:val="000000"/>
                <w:sz w:val="20"/>
                <w:szCs w:val="20"/>
                <w:lang w:val="kk-KZ"/>
              </w:rPr>
              <w:lastRenderedPageBreak/>
              <w:t xml:space="preserve">түсіну. </w:t>
            </w:r>
          </w:p>
          <w:p w:rsidR="00BB4CAB" w:rsidRPr="005F231A" w:rsidRDefault="00BB4CAB" w:rsidP="00E357FB">
            <w:pPr>
              <w:widowControl w:val="0"/>
              <w:rPr>
                <w:noProof/>
                <w:color w:val="000000"/>
                <w:sz w:val="20"/>
                <w:szCs w:val="20"/>
                <w:lang w:val="kk-KZ"/>
              </w:rPr>
            </w:pPr>
            <w:r w:rsidRPr="005F231A">
              <w:rPr>
                <w:noProof/>
                <w:color w:val="000000"/>
                <w:sz w:val="20"/>
                <w:szCs w:val="20"/>
                <w:lang w:val="kk-KZ"/>
              </w:rPr>
              <w:t>-Әр түрлі бағдарламаларды қолдана отырып, квадраттық функциялардың графигін құруды үйрену.</w:t>
            </w:r>
          </w:p>
          <w:p w:rsidR="00BB4CAB" w:rsidRPr="005F231A" w:rsidRDefault="00BB4CAB" w:rsidP="00E357FB">
            <w:pPr>
              <w:widowControl w:val="0"/>
              <w:rPr>
                <w:noProof/>
                <w:color w:val="000000"/>
                <w:sz w:val="20"/>
                <w:szCs w:val="20"/>
                <w:lang w:val="kk-KZ"/>
              </w:rPr>
            </w:pPr>
            <w:r w:rsidRPr="005F231A">
              <w:rPr>
                <w:noProof/>
                <w:color w:val="000000"/>
                <w:sz w:val="20"/>
                <w:szCs w:val="20"/>
                <w:lang w:val="kk-KZ"/>
              </w:rPr>
              <w:t>- Коэффициенттердің графиктің формасы мен орналасуына әсерін зерттеу.</w:t>
            </w:r>
          </w:p>
          <w:p w:rsidR="00BB4CAB" w:rsidRPr="005F231A" w:rsidRDefault="00BB4CAB" w:rsidP="00E357FB">
            <w:pPr>
              <w:widowControl w:val="0"/>
              <w:rPr>
                <w:noProof/>
                <w:color w:val="000000"/>
                <w:sz w:val="20"/>
                <w:szCs w:val="20"/>
                <w:lang w:val="kk-KZ"/>
              </w:rPr>
            </w:pPr>
            <w:r w:rsidRPr="005F231A">
              <w:rPr>
                <w:noProof/>
                <w:color w:val="000000"/>
                <w:sz w:val="20"/>
                <w:szCs w:val="20"/>
                <w:lang w:val="kk-KZ"/>
              </w:rPr>
              <w:t>Бағдарламалық жасақтаманы таңдау</w:t>
            </w:r>
          </w:p>
          <w:p w:rsidR="00BB4CAB" w:rsidRPr="005F231A" w:rsidRDefault="00BB4CAB" w:rsidP="00E357FB">
            <w:pPr>
              <w:widowControl w:val="0"/>
              <w:rPr>
                <w:noProof/>
                <w:color w:val="000000"/>
                <w:sz w:val="20"/>
                <w:szCs w:val="20"/>
                <w:lang w:val="kk-KZ"/>
              </w:rPr>
            </w:pPr>
            <w:r w:rsidRPr="005F231A">
              <w:rPr>
                <w:noProof/>
                <w:color w:val="000000"/>
                <w:sz w:val="20"/>
                <w:szCs w:val="20"/>
                <w:lang w:val="kk-KZ"/>
              </w:rPr>
              <w:t>GeoGebra: динамикалық математикаға арналған ақысыз бағдарламалық жасақтама.</w:t>
            </w:r>
          </w:p>
          <w:p w:rsidR="00BB4CAB" w:rsidRPr="005F231A" w:rsidRDefault="00BB4CAB" w:rsidP="00E357FB">
            <w:pPr>
              <w:widowControl w:val="0"/>
              <w:rPr>
                <w:noProof/>
                <w:color w:val="000000"/>
                <w:sz w:val="20"/>
                <w:szCs w:val="20"/>
                <w:lang w:val="kk-KZ"/>
              </w:rPr>
            </w:pPr>
            <w:r w:rsidRPr="005F231A">
              <w:rPr>
                <w:bCs/>
                <w:noProof/>
                <w:sz w:val="20"/>
                <w:szCs w:val="20"/>
                <w:lang w:val="kk-KZ"/>
                <w14:ligatures w14:val="standardContextual"/>
              </w:rPr>
              <w:drawing>
                <wp:inline distT="0" distB="0" distL="0" distR="0" wp14:anchorId="3F10E2CE" wp14:editId="05D9D9B9">
                  <wp:extent cx="2594652" cy="1639614"/>
                  <wp:effectExtent l="0" t="0" r="0" b="0"/>
                  <wp:docPr id="190694833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48335" name="Рисунок 190694833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18521" cy="1654697"/>
                          </a:xfrm>
                          <a:prstGeom prst="rect">
                            <a:avLst/>
                          </a:prstGeom>
                        </pic:spPr>
                      </pic:pic>
                    </a:graphicData>
                  </a:graphic>
                </wp:inline>
              </w:drawing>
            </w:r>
          </w:p>
          <w:p w:rsidR="00BB4CAB" w:rsidRPr="005F231A" w:rsidRDefault="00BB4CAB" w:rsidP="00E357FB">
            <w:pPr>
              <w:widowControl w:val="0"/>
              <w:rPr>
                <w:b/>
                <w:sz w:val="20"/>
                <w:szCs w:val="20"/>
                <w:lang w:val="kk-KZ"/>
              </w:rPr>
            </w:pPr>
            <w:r w:rsidRPr="005F231A">
              <w:rPr>
                <w:noProof/>
                <w:color w:val="000000"/>
                <w:sz w:val="20"/>
                <w:szCs w:val="20"/>
                <w:lang w:val="kk-KZ"/>
                <w14:ligatures w14:val="standardContextual"/>
              </w:rPr>
              <w:drawing>
                <wp:inline distT="0" distB="0" distL="0" distR="0" wp14:anchorId="11823C5E" wp14:editId="4C52916E">
                  <wp:extent cx="2637877" cy="1555413"/>
                  <wp:effectExtent l="0" t="0" r="3810" b="0"/>
                  <wp:docPr id="200960927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09277" name="Рисунок 2009609277"/>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42389" cy="1558074"/>
                          </a:xfrm>
                          <a:prstGeom prst="rect">
                            <a:avLst/>
                          </a:prstGeom>
                        </pic:spPr>
                      </pic:pic>
                    </a:graphicData>
                  </a:graphic>
                </wp:inline>
              </w:drawing>
            </w:r>
          </w:p>
          <w:p w:rsidR="00BB4CAB" w:rsidRPr="005F231A" w:rsidRDefault="00BB4CAB" w:rsidP="00E357FB">
            <w:pPr>
              <w:widowControl w:val="0"/>
              <w:rPr>
                <w:noProof/>
                <w:color w:val="000000"/>
                <w:sz w:val="20"/>
                <w:szCs w:val="20"/>
                <w:lang w:val="kk-KZ"/>
              </w:rPr>
            </w:pPr>
            <w:r w:rsidRPr="005F231A">
              <w:rPr>
                <w:noProof/>
                <w:color w:val="000000"/>
                <w:sz w:val="20"/>
                <w:szCs w:val="20"/>
                <w:lang w:val="kk-KZ"/>
              </w:rPr>
              <w:t>Онлайн Графикалық калькулятор.</w:t>
            </w:r>
          </w:p>
          <w:p w:rsidR="00BB4CAB" w:rsidRPr="005F231A" w:rsidRDefault="00BB4CAB" w:rsidP="00E357FB">
            <w:pPr>
              <w:widowControl w:val="0"/>
              <w:rPr>
                <w:noProof/>
                <w:color w:val="000000"/>
                <w:sz w:val="20"/>
                <w:szCs w:val="20"/>
                <w:lang w:val="kk-KZ"/>
              </w:rPr>
            </w:pPr>
            <w:r w:rsidRPr="005F231A">
              <w:rPr>
                <w:bCs/>
                <w:sz w:val="20"/>
                <w:szCs w:val="20"/>
                <w:lang w:val="kk-KZ"/>
              </w:rPr>
              <w:t>phet.colorado.edu</w:t>
            </w:r>
            <w:r>
              <w:rPr>
                <w:bCs/>
                <w:sz w:val="20"/>
                <w:szCs w:val="20"/>
                <w:lang w:val="kk-KZ"/>
              </w:rPr>
              <w:t xml:space="preserve"> </w:t>
            </w:r>
            <w:r>
              <w:rPr>
                <w:noProof/>
                <w:color w:val="000000"/>
                <w:sz w:val="20"/>
                <w:szCs w:val="20"/>
                <w:lang w:val="kk-KZ"/>
              </w:rPr>
              <w:t>с</w:t>
            </w:r>
            <w:r w:rsidRPr="005F231A">
              <w:rPr>
                <w:noProof/>
                <w:color w:val="000000"/>
                <w:sz w:val="20"/>
                <w:szCs w:val="20"/>
                <w:lang w:val="kk-KZ"/>
              </w:rPr>
              <w:t>андық есептеу және визуализация бағдарламалық жасақтамасы.</w:t>
            </w:r>
          </w:p>
          <w:p w:rsidR="00BB4CAB" w:rsidRPr="005F231A" w:rsidRDefault="00BB4CAB" w:rsidP="00E357FB">
            <w:pPr>
              <w:widowControl w:val="0"/>
              <w:rPr>
                <w:noProof/>
                <w:color w:val="000000"/>
                <w:sz w:val="20"/>
                <w:szCs w:val="20"/>
                <w:lang w:val="kk-KZ"/>
              </w:rPr>
            </w:pPr>
            <w:r w:rsidRPr="005F231A">
              <w:rPr>
                <w:noProof/>
                <w:color w:val="000000"/>
                <w:sz w:val="20"/>
                <w:szCs w:val="20"/>
                <w:lang w:val="kk-KZ"/>
              </w:rPr>
              <w:t>- Алынған графиктерді салыстырыңыз.</w:t>
            </w:r>
          </w:p>
          <w:p w:rsidR="00BB4CAB" w:rsidRPr="005F231A" w:rsidRDefault="00BB4CAB" w:rsidP="00E357FB">
            <w:pPr>
              <w:widowControl w:val="0"/>
              <w:rPr>
                <w:noProof/>
                <w:color w:val="000000"/>
                <w:sz w:val="20"/>
                <w:szCs w:val="20"/>
                <w:lang w:val="kk-KZ"/>
              </w:rPr>
            </w:pPr>
            <w:r w:rsidRPr="005F231A">
              <w:rPr>
                <w:noProof/>
                <w:color w:val="000000"/>
                <w:sz w:val="20"/>
                <w:szCs w:val="20"/>
                <w:lang w:val="kk-KZ"/>
              </w:rPr>
              <w:t>- Әр коэффициенттің өзгеруі параболаның пішіні мен орналасуына қалай әсер ететінін анықтаңыз.</w:t>
            </w:r>
          </w:p>
          <w:p w:rsidR="00BB4CAB" w:rsidRDefault="00BB4CAB" w:rsidP="00E357FB">
            <w:pPr>
              <w:widowControl w:val="0"/>
              <w:rPr>
                <w:noProof/>
                <w:color w:val="000000"/>
                <w:sz w:val="20"/>
                <w:szCs w:val="20"/>
                <w:lang w:val="kk-KZ"/>
              </w:rPr>
            </w:pPr>
            <w:r w:rsidRPr="005F231A">
              <w:rPr>
                <w:noProof/>
                <w:color w:val="000000"/>
                <w:sz w:val="20"/>
                <w:szCs w:val="20"/>
                <w:lang w:val="kk-KZ"/>
              </w:rPr>
              <w:t>- Квадраттық функцияның қасиеттері туралы қорытынды жасаңыз.</w:t>
            </w:r>
          </w:p>
          <w:p w:rsidR="006C2773" w:rsidRDefault="00B81991" w:rsidP="00E357FB">
            <w:pPr>
              <w:widowControl w:val="0"/>
              <w:rPr>
                <w:noProof/>
                <w:color w:val="000000"/>
                <w:sz w:val="20"/>
                <w:szCs w:val="20"/>
                <w:lang w:val="kk-KZ"/>
              </w:rPr>
            </w:pPr>
            <w:r>
              <w:rPr>
                <w:noProof/>
                <w:color w:val="000000"/>
                <w:sz w:val="20"/>
                <w:szCs w:val="20"/>
                <w:lang w:val="kk-KZ"/>
              </w:rPr>
              <w:t>Платформаларды пайдаланып, функция графигін салу:</w:t>
            </w:r>
          </w:p>
          <w:p w:rsidR="00B81991" w:rsidRDefault="00B81991" w:rsidP="00E357FB">
            <w:pPr>
              <w:widowControl w:val="0"/>
              <w:rPr>
                <w:noProof/>
                <w:color w:val="000000"/>
                <w:sz w:val="20"/>
                <w:szCs w:val="20"/>
                <w:lang w:val="kk-KZ"/>
              </w:rPr>
            </w:pPr>
            <w:r>
              <w:rPr>
                <w:noProof/>
                <w:color w:val="000000"/>
                <w:sz w:val="20"/>
                <w:szCs w:val="20"/>
                <w:lang w:val="kk-KZ"/>
              </w:rPr>
              <w:t>М.Л.Галицкий, А.М.Гольдман,  Л.И.Звавич</w:t>
            </w:r>
          </w:p>
          <w:p w:rsidR="00B81991" w:rsidRDefault="00B81991" w:rsidP="00E357FB">
            <w:pPr>
              <w:widowControl w:val="0"/>
              <w:rPr>
                <w:noProof/>
                <w:color w:val="000000"/>
                <w:sz w:val="20"/>
                <w:szCs w:val="20"/>
                <w:lang w:val="kk-KZ"/>
              </w:rPr>
            </w:pPr>
            <w:r>
              <w:rPr>
                <w:noProof/>
                <w:color w:val="000000"/>
                <w:sz w:val="20"/>
                <w:szCs w:val="20"/>
                <w:lang w:val="kk-KZ"/>
              </w:rPr>
              <w:t xml:space="preserve">Сборник задач по Алгебре </w:t>
            </w:r>
          </w:p>
          <w:p w:rsidR="00B81991" w:rsidRDefault="00B81991" w:rsidP="00E357FB">
            <w:pPr>
              <w:widowControl w:val="0"/>
              <w:rPr>
                <w:noProof/>
                <w:color w:val="000000"/>
                <w:sz w:val="20"/>
                <w:szCs w:val="20"/>
                <w:lang w:val="ru-RU"/>
              </w:rPr>
            </w:pPr>
            <w:r>
              <w:rPr>
                <w:noProof/>
                <w:color w:val="000000"/>
                <w:sz w:val="20"/>
                <w:szCs w:val="20"/>
                <w:lang w:val="ru-RU"/>
              </w:rPr>
              <w:t>№ 8.18 а,б,в,г</w:t>
            </w:r>
          </w:p>
          <w:p w:rsidR="00B81991" w:rsidRDefault="00B81991" w:rsidP="00B81991">
            <w:pPr>
              <w:widowControl w:val="0"/>
              <w:rPr>
                <w:noProof/>
                <w:color w:val="000000"/>
                <w:sz w:val="20"/>
                <w:szCs w:val="20"/>
                <w:lang w:val="ru-RU"/>
              </w:rPr>
            </w:pPr>
            <w:r>
              <w:rPr>
                <w:noProof/>
                <w:color w:val="000000"/>
                <w:sz w:val="20"/>
                <w:szCs w:val="20"/>
                <w:lang w:val="ru-RU"/>
              </w:rPr>
              <w:t>№ 8.19 а,б,в,г</w:t>
            </w:r>
          </w:p>
          <w:p w:rsidR="00B81991" w:rsidRDefault="00B81991" w:rsidP="00B81991">
            <w:pPr>
              <w:widowControl w:val="0"/>
              <w:rPr>
                <w:noProof/>
                <w:color w:val="000000"/>
                <w:sz w:val="20"/>
                <w:szCs w:val="20"/>
                <w:lang w:val="ru-RU"/>
              </w:rPr>
            </w:pPr>
            <w:r>
              <w:rPr>
                <w:noProof/>
                <w:color w:val="000000"/>
                <w:sz w:val="20"/>
                <w:szCs w:val="20"/>
                <w:lang w:val="ru-RU"/>
              </w:rPr>
              <w:t>№ 8.20 а,б,в,г</w:t>
            </w:r>
          </w:p>
          <w:p w:rsidR="00B81991" w:rsidRDefault="00B81991" w:rsidP="00B81991">
            <w:pPr>
              <w:widowControl w:val="0"/>
              <w:rPr>
                <w:noProof/>
                <w:color w:val="000000"/>
                <w:sz w:val="20"/>
                <w:szCs w:val="20"/>
                <w:lang w:val="ru-RU"/>
              </w:rPr>
            </w:pPr>
            <w:r>
              <w:rPr>
                <w:noProof/>
                <w:color w:val="000000"/>
                <w:sz w:val="20"/>
                <w:szCs w:val="20"/>
                <w:lang w:val="ru-RU"/>
              </w:rPr>
              <w:t>№ 8.21 а,б,в,г</w:t>
            </w:r>
          </w:p>
          <w:p w:rsidR="006C3390" w:rsidRDefault="00B81991" w:rsidP="00B81991">
            <w:pPr>
              <w:widowControl w:val="0"/>
              <w:rPr>
                <w:noProof/>
                <w:color w:val="000000"/>
                <w:sz w:val="20"/>
                <w:szCs w:val="20"/>
                <w:lang w:val="ru-RU"/>
              </w:rPr>
            </w:pPr>
            <w:r>
              <w:rPr>
                <w:noProof/>
                <w:color w:val="000000"/>
                <w:sz w:val="20"/>
                <w:szCs w:val="20"/>
                <w:lang w:val="ru-RU"/>
              </w:rPr>
              <w:t>№ 8.</w:t>
            </w:r>
            <w:r w:rsidR="006C3390">
              <w:rPr>
                <w:noProof/>
                <w:color w:val="000000"/>
                <w:sz w:val="20"/>
                <w:szCs w:val="20"/>
                <w:lang w:val="ru-RU"/>
              </w:rPr>
              <w:t>46</w:t>
            </w:r>
            <w:r>
              <w:rPr>
                <w:noProof/>
                <w:color w:val="000000"/>
                <w:sz w:val="20"/>
                <w:szCs w:val="20"/>
                <w:lang w:val="ru-RU"/>
              </w:rPr>
              <w:t xml:space="preserve"> а</w:t>
            </w:r>
          </w:p>
          <w:p w:rsidR="00B81991" w:rsidRDefault="00B81991" w:rsidP="00B81991">
            <w:pPr>
              <w:widowControl w:val="0"/>
              <w:rPr>
                <w:noProof/>
                <w:color w:val="000000"/>
                <w:sz w:val="20"/>
                <w:szCs w:val="20"/>
                <w:lang w:val="ru-RU"/>
              </w:rPr>
            </w:pPr>
            <w:r>
              <w:rPr>
                <w:noProof/>
                <w:color w:val="000000"/>
                <w:sz w:val="20"/>
                <w:szCs w:val="20"/>
                <w:lang w:val="ru-RU"/>
              </w:rPr>
              <w:t>№ 8.</w:t>
            </w:r>
            <w:r w:rsidR="006C3390">
              <w:rPr>
                <w:noProof/>
                <w:color w:val="000000"/>
                <w:sz w:val="20"/>
                <w:szCs w:val="20"/>
                <w:lang w:val="ru-RU"/>
              </w:rPr>
              <w:t>47</w:t>
            </w:r>
            <w:r>
              <w:rPr>
                <w:noProof/>
                <w:color w:val="000000"/>
                <w:sz w:val="20"/>
                <w:szCs w:val="20"/>
                <w:lang w:val="ru-RU"/>
              </w:rPr>
              <w:t xml:space="preserve"> а,б,в,г</w:t>
            </w:r>
          </w:p>
          <w:p w:rsidR="006C3390" w:rsidRDefault="006C3390" w:rsidP="006C3390">
            <w:pPr>
              <w:widowControl w:val="0"/>
              <w:rPr>
                <w:noProof/>
                <w:color w:val="000000"/>
                <w:sz w:val="20"/>
                <w:szCs w:val="20"/>
                <w:lang w:val="ru-RU"/>
              </w:rPr>
            </w:pPr>
            <w:r>
              <w:rPr>
                <w:noProof/>
                <w:color w:val="000000"/>
                <w:sz w:val="20"/>
                <w:szCs w:val="20"/>
                <w:lang w:val="ru-RU"/>
              </w:rPr>
              <w:t>№ 8.48 а</w:t>
            </w:r>
          </w:p>
          <w:p w:rsidR="006C3390" w:rsidRPr="00E1462C" w:rsidRDefault="006C3390" w:rsidP="00B81991">
            <w:pPr>
              <w:widowControl w:val="0"/>
              <w:rPr>
                <w:noProof/>
                <w:color w:val="000000"/>
                <w:sz w:val="20"/>
                <w:szCs w:val="20"/>
                <w:lang w:val="kk-KZ"/>
              </w:rPr>
            </w:pPr>
          </w:p>
          <w:p w:rsidR="00B81991" w:rsidRDefault="00B81991" w:rsidP="00B81991">
            <w:pPr>
              <w:widowControl w:val="0"/>
              <w:rPr>
                <w:noProof/>
                <w:color w:val="000000"/>
                <w:sz w:val="20"/>
                <w:szCs w:val="20"/>
                <w:lang w:val="ru-RU"/>
              </w:rPr>
            </w:pPr>
          </w:p>
          <w:p w:rsidR="00B81991" w:rsidRDefault="00B81991" w:rsidP="00B81991">
            <w:pPr>
              <w:widowControl w:val="0"/>
              <w:rPr>
                <w:noProof/>
                <w:color w:val="000000"/>
                <w:sz w:val="20"/>
                <w:szCs w:val="20"/>
                <w:lang w:val="ru-RU"/>
              </w:rPr>
            </w:pPr>
          </w:p>
          <w:p w:rsidR="00B81991" w:rsidRDefault="00B81991" w:rsidP="00B81991">
            <w:pPr>
              <w:widowControl w:val="0"/>
              <w:rPr>
                <w:noProof/>
                <w:color w:val="000000"/>
                <w:sz w:val="20"/>
                <w:szCs w:val="20"/>
                <w:lang w:val="ru-RU"/>
              </w:rPr>
            </w:pPr>
          </w:p>
          <w:p w:rsidR="00B81991" w:rsidRDefault="00B81991" w:rsidP="00B81991">
            <w:pPr>
              <w:widowControl w:val="0"/>
              <w:rPr>
                <w:noProof/>
                <w:color w:val="000000"/>
                <w:sz w:val="20"/>
                <w:szCs w:val="20"/>
                <w:lang w:val="ru-RU"/>
              </w:rPr>
            </w:pPr>
          </w:p>
          <w:p w:rsidR="00B81991" w:rsidRDefault="00B81991" w:rsidP="00E357FB">
            <w:pPr>
              <w:widowControl w:val="0"/>
              <w:rPr>
                <w:noProof/>
                <w:color w:val="000000"/>
                <w:sz w:val="20"/>
                <w:szCs w:val="20"/>
                <w:lang w:val="ru-RU"/>
              </w:rPr>
            </w:pPr>
          </w:p>
          <w:p w:rsidR="00B81991" w:rsidRPr="00B81991" w:rsidRDefault="00B81991" w:rsidP="00E357FB">
            <w:pPr>
              <w:widowControl w:val="0"/>
              <w:rPr>
                <w:noProof/>
                <w:color w:val="000000"/>
                <w:sz w:val="20"/>
                <w:szCs w:val="20"/>
                <w:lang w:val="ru-RU"/>
              </w:rPr>
            </w:pPr>
          </w:p>
          <w:p w:rsidR="006C2773" w:rsidRPr="005F231A" w:rsidRDefault="006C2773" w:rsidP="00E357FB">
            <w:pPr>
              <w:widowControl w:val="0"/>
              <w:rPr>
                <w:noProof/>
                <w:color w:val="000000"/>
                <w:sz w:val="20"/>
                <w:szCs w:val="20"/>
                <w:lang w:val="kk-KZ"/>
              </w:rPr>
            </w:pPr>
          </w:p>
          <w:p w:rsidR="00BB4CAB" w:rsidRPr="005F231A" w:rsidRDefault="00BB4CAB" w:rsidP="00E357FB">
            <w:pPr>
              <w:widowControl w:val="0"/>
              <w:rPr>
                <w:noProof/>
                <w:color w:val="000000"/>
                <w:sz w:val="20"/>
                <w:szCs w:val="20"/>
                <w:lang w:val="kk-KZ"/>
              </w:rPr>
            </w:pPr>
            <w:r w:rsidRPr="005F231A">
              <w:rPr>
                <w:noProof/>
                <w:color w:val="000000"/>
                <w:sz w:val="20"/>
                <w:szCs w:val="20"/>
                <w:lang w:val="kk-KZ"/>
              </w:rPr>
              <w:t>- Эксперименттік бөлім: эксперименттің барысын сипаттаңыз және графиктердің скриншоттарын ұсыныңыз.</w:t>
            </w:r>
          </w:p>
          <w:p w:rsidR="00BB4CAB" w:rsidRDefault="00BB4CAB" w:rsidP="00E357FB">
            <w:pPr>
              <w:widowControl w:val="0"/>
              <w:rPr>
                <w:noProof/>
                <w:color w:val="000000"/>
                <w:sz w:val="20"/>
                <w:szCs w:val="20"/>
                <w:lang w:val="kk-KZ"/>
              </w:rPr>
            </w:pPr>
            <w:r w:rsidRPr="005F231A">
              <w:rPr>
                <w:noProof/>
                <w:color w:val="000000"/>
                <w:sz w:val="20"/>
                <w:szCs w:val="20"/>
                <w:lang w:val="kk-KZ"/>
              </w:rPr>
              <w:t>- нәтижелерді талдап, қорытынды жасаңыз.</w:t>
            </w:r>
          </w:p>
          <w:p w:rsidR="006C2773" w:rsidRPr="005F231A" w:rsidRDefault="006C2773" w:rsidP="00E357FB">
            <w:pPr>
              <w:widowControl w:val="0"/>
              <w:rPr>
                <w:noProof/>
                <w:color w:val="000000"/>
                <w:sz w:val="20"/>
                <w:szCs w:val="20"/>
                <w:lang w:val="kk-KZ"/>
              </w:rPr>
            </w:pPr>
          </w:p>
        </w:tc>
        <w:tc>
          <w:tcPr>
            <w:tcW w:w="2835" w:type="dxa"/>
            <w:tcBorders>
              <w:top w:val="single" w:sz="4" w:space="0" w:color="auto"/>
              <w:left w:val="single" w:sz="4" w:space="0" w:color="auto"/>
              <w:bottom w:val="single" w:sz="2" w:space="0" w:color="auto"/>
              <w:right w:val="single" w:sz="4" w:space="0" w:color="auto"/>
            </w:tcBorders>
          </w:tcPr>
          <w:p w:rsidR="00BB4CAB" w:rsidRPr="005F231A" w:rsidRDefault="00BB4CAB" w:rsidP="00E357FB">
            <w:pPr>
              <w:pStyle w:val="ae"/>
              <w:widowControl w:val="0"/>
              <w:jc w:val="both"/>
              <w:rPr>
                <w:bCs/>
                <w:sz w:val="20"/>
                <w:szCs w:val="20"/>
                <w:lang w:val="kk-KZ"/>
              </w:rPr>
            </w:pPr>
            <w:r w:rsidRPr="005F231A">
              <w:rPr>
                <w:bCs/>
                <w:sz w:val="20"/>
                <w:szCs w:val="20"/>
                <w:lang w:val="kk-KZ"/>
              </w:rPr>
              <w:lastRenderedPageBreak/>
              <w:t xml:space="preserve">Бағдарламалық </w:t>
            </w:r>
            <w:proofErr w:type="spellStart"/>
            <w:r w:rsidRPr="005F231A">
              <w:rPr>
                <w:bCs/>
                <w:sz w:val="20"/>
                <w:szCs w:val="20"/>
                <w:lang w:val="kk-KZ"/>
              </w:rPr>
              <w:t>жасақтаманы</w:t>
            </w:r>
            <w:proofErr w:type="spellEnd"/>
            <w:r w:rsidRPr="005F231A">
              <w:rPr>
                <w:bCs/>
                <w:sz w:val="20"/>
                <w:szCs w:val="20"/>
                <w:lang w:val="kk-KZ"/>
              </w:rPr>
              <w:t xml:space="preserve"> қолдана отырып, квадраттық функцияларды зерттеу жобасын әзірлеу студенттердің әртүрлі дағдыларын қалыптастыруға </w:t>
            </w:r>
            <w:r w:rsidRPr="005F231A">
              <w:rPr>
                <w:bCs/>
                <w:sz w:val="20"/>
                <w:szCs w:val="20"/>
                <w:lang w:val="kk-KZ"/>
              </w:rPr>
              <w:t xml:space="preserve">ықпал етеді. </w:t>
            </w:r>
          </w:p>
          <w:p w:rsidR="00BB4CAB" w:rsidRPr="005F231A" w:rsidRDefault="00BB4CAB" w:rsidP="00E357FB">
            <w:pPr>
              <w:pStyle w:val="ae"/>
              <w:widowControl w:val="0"/>
              <w:jc w:val="both"/>
              <w:rPr>
                <w:bCs/>
                <w:i/>
                <w:iCs/>
                <w:sz w:val="20"/>
                <w:szCs w:val="20"/>
                <w:lang w:val="kk-KZ"/>
              </w:rPr>
            </w:pPr>
            <w:r w:rsidRPr="005F231A">
              <w:rPr>
                <w:bCs/>
                <w:i/>
                <w:iCs/>
                <w:sz w:val="20"/>
                <w:szCs w:val="20"/>
                <w:lang w:val="kk-KZ"/>
              </w:rPr>
              <w:t>Математикалық дағдылар</w:t>
            </w:r>
          </w:p>
          <w:p w:rsidR="00BB4CAB" w:rsidRPr="005F231A" w:rsidRDefault="00BB4CAB" w:rsidP="00E357FB">
            <w:pPr>
              <w:pStyle w:val="ae"/>
              <w:widowControl w:val="0"/>
              <w:jc w:val="both"/>
              <w:rPr>
                <w:bCs/>
                <w:sz w:val="20"/>
                <w:szCs w:val="20"/>
                <w:lang w:val="kk-KZ"/>
              </w:rPr>
            </w:pPr>
            <w:r w:rsidRPr="005F231A">
              <w:rPr>
                <w:bCs/>
                <w:sz w:val="20"/>
                <w:szCs w:val="20"/>
                <w:lang w:val="kk-KZ"/>
              </w:rPr>
              <w:t xml:space="preserve">Квадраттық функцияларды түсіну: </w:t>
            </w:r>
            <w:r w:rsidR="006C2773">
              <w:rPr>
                <w:bCs/>
                <w:sz w:val="20"/>
                <w:szCs w:val="20"/>
                <w:lang w:val="kk-KZ"/>
              </w:rPr>
              <w:t>төбесі</w:t>
            </w:r>
            <w:r w:rsidRPr="005F231A">
              <w:rPr>
                <w:bCs/>
                <w:sz w:val="20"/>
                <w:szCs w:val="20"/>
                <w:lang w:val="kk-KZ"/>
              </w:rPr>
              <w:t>, симметрия осі, тармақ бағыты және дискриминант сияқты квадраттық функциялардың қасиеттері мен сипаттамаларын терең түсіну.</w:t>
            </w:r>
          </w:p>
          <w:p w:rsidR="00BB4CAB" w:rsidRPr="005F231A" w:rsidRDefault="00BB4CAB" w:rsidP="00E357FB">
            <w:pPr>
              <w:pStyle w:val="ae"/>
              <w:widowControl w:val="0"/>
              <w:jc w:val="both"/>
              <w:rPr>
                <w:bCs/>
                <w:i/>
                <w:iCs/>
                <w:sz w:val="20"/>
                <w:szCs w:val="20"/>
                <w:lang w:val="kk-KZ"/>
              </w:rPr>
            </w:pPr>
            <w:r w:rsidRPr="005F231A">
              <w:rPr>
                <w:bCs/>
                <w:i/>
                <w:iCs/>
                <w:sz w:val="20"/>
                <w:szCs w:val="20"/>
                <w:lang w:val="kk-KZ"/>
              </w:rPr>
              <w:t>Бағдарламалық қамтамасыз ету дағдылары</w:t>
            </w:r>
          </w:p>
          <w:p w:rsidR="00BB4CAB" w:rsidRPr="005F231A" w:rsidRDefault="00BB4CAB" w:rsidP="00E357FB">
            <w:pPr>
              <w:pStyle w:val="ae"/>
              <w:widowControl w:val="0"/>
              <w:jc w:val="both"/>
              <w:rPr>
                <w:bCs/>
                <w:sz w:val="20"/>
                <w:szCs w:val="20"/>
                <w:lang w:val="kk-KZ"/>
              </w:rPr>
            </w:pPr>
            <w:proofErr w:type="spellStart"/>
            <w:r w:rsidRPr="005F231A">
              <w:rPr>
                <w:bCs/>
                <w:sz w:val="20"/>
                <w:szCs w:val="20"/>
                <w:lang w:val="kk-KZ"/>
              </w:rPr>
              <w:t>GeoGebra</w:t>
            </w:r>
            <w:proofErr w:type="spellEnd"/>
            <w:r>
              <w:rPr>
                <w:bCs/>
                <w:sz w:val="20"/>
                <w:szCs w:val="20"/>
                <w:lang w:val="kk-KZ"/>
              </w:rPr>
              <w:t xml:space="preserve"> </w:t>
            </w:r>
            <w:r w:rsidRPr="005F231A">
              <w:rPr>
                <w:bCs/>
                <w:sz w:val="20"/>
                <w:szCs w:val="20"/>
                <w:lang w:val="kk-KZ"/>
              </w:rPr>
              <w:t>қолдану: графиктерді құру және талдау үшін осы бағдарламалардың интерфейсі мен функционалдығын игеру.</w:t>
            </w:r>
          </w:p>
          <w:p w:rsidR="00BB4CAB" w:rsidRPr="005F231A" w:rsidRDefault="00BB4CAB" w:rsidP="00E357FB">
            <w:pPr>
              <w:pStyle w:val="ae"/>
              <w:widowControl w:val="0"/>
              <w:jc w:val="both"/>
              <w:rPr>
                <w:bCs/>
                <w:i/>
                <w:iCs/>
                <w:sz w:val="20"/>
                <w:szCs w:val="20"/>
                <w:lang w:val="kk-KZ"/>
              </w:rPr>
            </w:pPr>
            <w:r w:rsidRPr="005F231A">
              <w:rPr>
                <w:bCs/>
                <w:i/>
                <w:iCs/>
                <w:sz w:val="20"/>
                <w:szCs w:val="20"/>
                <w:lang w:val="kk-KZ"/>
              </w:rPr>
              <w:t>Аналитикалық дағдылар</w:t>
            </w:r>
          </w:p>
          <w:p w:rsidR="00BB4CAB" w:rsidRPr="005F231A" w:rsidRDefault="00BB4CAB" w:rsidP="00E357FB">
            <w:pPr>
              <w:pStyle w:val="ae"/>
              <w:widowControl w:val="0"/>
              <w:jc w:val="both"/>
              <w:rPr>
                <w:bCs/>
                <w:sz w:val="20"/>
                <w:szCs w:val="20"/>
                <w:lang w:val="kk-KZ"/>
              </w:rPr>
            </w:pPr>
            <w:r w:rsidRPr="005F231A">
              <w:rPr>
                <w:bCs/>
                <w:sz w:val="20"/>
                <w:szCs w:val="20"/>
                <w:lang w:val="kk-KZ"/>
              </w:rPr>
              <w:t xml:space="preserve">Деректерді талдау графиктерді талдау және деректерді </w:t>
            </w:r>
            <w:proofErr w:type="spellStart"/>
            <w:r w:rsidRPr="005F231A">
              <w:rPr>
                <w:bCs/>
                <w:sz w:val="20"/>
                <w:szCs w:val="20"/>
                <w:lang w:val="kk-KZ"/>
              </w:rPr>
              <w:t>визуализациялау</w:t>
            </w:r>
            <w:proofErr w:type="spellEnd"/>
            <w:r w:rsidRPr="005F231A">
              <w:rPr>
                <w:bCs/>
                <w:sz w:val="20"/>
                <w:szCs w:val="20"/>
                <w:lang w:val="kk-KZ"/>
              </w:rPr>
              <w:t xml:space="preserve"> негізінде қорытынды жасау мүмкіндігі.</w:t>
            </w:r>
          </w:p>
          <w:p w:rsidR="00BB4CAB" w:rsidRPr="005F231A" w:rsidRDefault="00BB4CAB" w:rsidP="00E357FB">
            <w:pPr>
              <w:pStyle w:val="ae"/>
              <w:widowControl w:val="0"/>
              <w:jc w:val="both"/>
              <w:rPr>
                <w:bCs/>
                <w:i/>
                <w:iCs/>
                <w:sz w:val="20"/>
                <w:szCs w:val="20"/>
                <w:lang w:val="kk-KZ"/>
              </w:rPr>
            </w:pPr>
            <w:r w:rsidRPr="005F231A">
              <w:rPr>
                <w:bCs/>
                <w:i/>
                <w:iCs/>
                <w:sz w:val="20"/>
                <w:szCs w:val="20"/>
                <w:lang w:val="kk-KZ"/>
              </w:rPr>
              <w:t>Зерттеу дағдылары</w:t>
            </w:r>
          </w:p>
          <w:p w:rsidR="00BB4CAB" w:rsidRPr="005F231A" w:rsidRDefault="00BB4CAB" w:rsidP="00E357FB">
            <w:pPr>
              <w:pStyle w:val="ae"/>
              <w:widowControl w:val="0"/>
              <w:jc w:val="both"/>
              <w:rPr>
                <w:bCs/>
                <w:sz w:val="20"/>
                <w:szCs w:val="20"/>
                <w:lang w:val="kk-KZ"/>
              </w:rPr>
            </w:pPr>
            <w:r w:rsidRPr="005F231A">
              <w:rPr>
                <w:bCs/>
                <w:sz w:val="20"/>
                <w:szCs w:val="20"/>
                <w:lang w:val="kk-KZ"/>
              </w:rPr>
              <w:t>Параметрлерді өзгерту және нәтижелерді бақылау арқылы эксперименттер жүргізу мүмкіндігі.</w:t>
            </w:r>
          </w:p>
          <w:p w:rsidR="00BB4CAB" w:rsidRPr="005F231A" w:rsidRDefault="00BB4CAB" w:rsidP="00E357FB">
            <w:pPr>
              <w:pStyle w:val="ae"/>
              <w:widowControl w:val="0"/>
              <w:jc w:val="both"/>
              <w:rPr>
                <w:bCs/>
                <w:sz w:val="20"/>
                <w:szCs w:val="20"/>
                <w:lang w:val="kk-KZ"/>
              </w:rPr>
            </w:pPr>
            <w:r w:rsidRPr="005F231A">
              <w:rPr>
                <w:bCs/>
                <w:i/>
                <w:iCs/>
                <w:sz w:val="20"/>
                <w:szCs w:val="20"/>
                <w:lang w:val="kk-KZ"/>
              </w:rPr>
              <w:t>Сыни тұрғыдан ойлау</w:t>
            </w:r>
            <w:r w:rsidRPr="005F231A">
              <w:rPr>
                <w:bCs/>
                <w:sz w:val="20"/>
                <w:szCs w:val="20"/>
                <w:lang w:val="kk-KZ"/>
              </w:rPr>
              <w:t xml:space="preserve"> нәтижелерді сыни тұрғыдан бағалау және оңтайлы шешімдерді табу мүмкіндігі.</w:t>
            </w:r>
          </w:p>
          <w:p w:rsidR="00BB4CAB" w:rsidRPr="005F231A" w:rsidRDefault="00BB4CAB" w:rsidP="00E357FB">
            <w:pPr>
              <w:pStyle w:val="ae"/>
              <w:widowControl w:val="0"/>
              <w:jc w:val="both"/>
              <w:rPr>
                <w:bCs/>
                <w:sz w:val="20"/>
                <w:szCs w:val="20"/>
                <w:lang w:val="kk-KZ"/>
              </w:rPr>
            </w:pPr>
            <w:r w:rsidRPr="005F231A">
              <w:rPr>
                <w:bCs/>
                <w:i/>
                <w:iCs/>
                <w:sz w:val="20"/>
                <w:szCs w:val="20"/>
                <w:lang w:val="kk-KZ"/>
              </w:rPr>
              <w:t>Шығармашылық</w:t>
            </w:r>
          </w:p>
          <w:p w:rsidR="00BB4CAB" w:rsidRPr="005F231A" w:rsidRDefault="00BB4CAB" w:rsidP="00E357FB">
            <w:pPr>
              <w:pStyle w:val="ae"/>
              <w:widowControl w:val="0"/>
              <w:jc w:val="both"/>
              <w:rPr>
                <w:bCs/>
                <w:sz w:val="20"/>
                <w:szCs w:val="20"/>
                <w:lang w:val="kk-KZ"/>
              </w:rPr>
            </w:pPr>
            <w:r w:rsidRPr="005F231A">
              <w:rPr>
                <w:bCs/>
                <w:sz w:val="20"/>
                <w:szCs w:val="20"/>
                <w:lang w:val="kk-KZ"/>
              </w:rPr>
              <w:t>есептерді шешуге және графиктерді құруға шығармашылық көзқарасты қолдану.</w:t>
            </w:r>
          </w:p>
          <w:p w:rsidR="00BB4CAB" w:rsidRPr="005F231A" w:rsidRDefault="00BB4CAB" w:rsidP="00E357FB">
            <w:pPr>
              <w:pStyle w:val="ae"/>
              <w:widowControl w:val="0"/>
              <w:jc w:val="both"/>
              <w:rPr>
                <w:bCs/>
                <w:sz w:val="20"/>
                <w:szCs w:val="20"/>
                <w:lang w:val="kk-KZ"/>
              </w:rPr>
            </w:pPr>
            <w:r w:rsidRPr="005F231A">
              <w:rPr>
                <w:bCs/>
                <w:i/>
                <w:iCs/>
                <w:sz w:val="20"/>
                <w:szCs w:val="20"/>
                <w:lang w:val="kk-KZ"/>
              </w:rPr>
              <w:t>Технологияларды қолдану</w:t>
            </w:r>
            <w:r w:rsidRPr="005F231A">
              <w:rPr>
                <w:bCs/>
                <w:sz w:val="20"/>
                <w:szCs w:val="20"/>
                <w:lang w:val="kk-KZ"/>
              </w:rPr>
              <w:t xml:space="preserve"> Интерактивті құралдар: математикалық функцияларды </w:t>
            </w:r>
            <w:proofErr w:type="spellStart"/>
            <w:r w:rsidRPr="005F231A">
              <w:rPr>
                <w:bCs/>
                <w:sz w:val="20"/>
                <w:szCs w:val="20"/>
                <w:lang w:val="kk-KZ"/>
              </w:rPr>
              <w:t>визуализациялау</w:t>
            </w:r>
            <w:proofErr w:type="spellEnd"/>
            <w:r w:rsidRPr="005F231A">
              <w:rPr>
                <w:bCs/>
                <w:sz w:val="20"/>
                <w:szCs w:val="20"/>
                <w:lang w:val="kk-KZ"/>
              </w:rPr>
              <w:t xml:space="preserve"> және талдау үшін интерактивті құралдарды қолдана білу.</w:t>
            </w:r>
          </w:p>
          <w:p w:rsidR="00BB4CAB" w:rsidRPr="005F231A" w:rsidRDefault="00BB4CAB" w:rsidP="00E357FB">
            <w:pPr>
              <w:pStyle w:val="ae"/>
              <w:widowControl w:val="0"/>
              <w:jc w:val="both"/>
              <w:rPr>
                <w:bCs/>
                <w:sz w:val="20"/>
                <w:szCs w:val="20"/>
                <w:lang w:val="kk-KZ"/>
              </w:rPr>
            </w:pPr>
            <w:r w:rsidRPr="005F231A">
              <w:rPr>
                <w:bCs/>
                <w:sz w:val="20"/>
                <w:szCs w:val="20"/>
                <w:lang w:val="kk-KZ"/>
              </w:rPr>
              <w:lastRenderedPageBreak/>
              <w:t>Өзін-өзі оқыту: жаңа құралдар мен әдістерді өз бетінше үйрену мүмкіндігі.</w:t>
            </w:r>
          </w:p>
        </w:tc>
      </w:tr>
      <w:tr w:rsidR="00BB4CAB" w:rsidRPr="005F231A" w:rsidTr="00E357FB">
        <w:tc>
          <w:tcPr>
            <w:tcW w:w="1843" w:type="dxa"/>
            <w:tcBorders>
              <w:top w:val="single" w:sz="2" w:space="0" w:color="auto"/>
              <w:left w:val="single" w:sz="2" w:space="0" w:color="auto"/>
              <w:bottom w:val="single" w:sz="2" w:space="0" w:color="auto"/>
              <w:right w:val="single" w:sz="2" w:space="0" w:color="auto"/>
            </w:tcBorders>
          </w:tcPr>
          <w:p w:rsidR="00BB4CAB" w:rsidRPr="005F231A" w:rsidRDefault="00BB4CAB" w:rsidP="00E357FB">
            <w:pPr>
              <w:widowControl w:val="0"/>
              <w:rPr>
                <w:bCs/>
                <w:sz w:val="20"/>
                <w:szCs w:val="20"/>
                <w:lang w:val="kk-KZ"/>
              </w:rPr>
            </w:pPr>
            <w:r w:rsidRPr="005F231A">
              <w:rPr>
                <w:bCs/>
                <w:sz w:val="20"/>
                <w:szCs w:val="20"/>
                <w:lang w:val="kk-KZ"/>
              </w:rPr>
              <w:lastRenderedPageBreak/>
              <w:t>Пәні: Математиканы оқыту әдістемесі</w:t>
            </w:r>
          </w:p>
        </w:tc>
        <w:tc>
          <w:tcPr>
            <w:tcW w:w="4678" w:type="dxa"/>
            <w:tcBorders>
              <w:top w:val="single" w:sz="2" w:space="0" w:color="auto"/>
              <w:left w:val="single" w:sz="2" w:space="0" w:color="auto"/>
              <w:bottom w:val="single" w:sz="2" w:space="0" w:color="auto"/>
              <w:right w:val="single" w:sz="2" w:space="0" w:color="auto"/>
            </w:tcBorders>
          </w:tcPr>
          <w:p w:rsidR="00BB4CAB" w:rsidRPr="005F231A" w:rsidRDefault="00BB4CAB" w:rsidP="00E357FB">
            <w:pPr>
              <w:widowControl w:val="0"/>
              <w:rPr>
                <w:bCs/>
                <w:sz w:val="20"/>
                <w:szCs w:val="20"/>
                <w:lang w:val="kk-KZ"/>
              </w:rPr>
            </w:pPr>
            <w:r w:rsidRPr="005F231A">
              <w:rPr>
                <w:b/>
                <w:bCs/>
                <w:noProof/>
                <w:color w:val="000000"/>
                <w:sz w:val="20"/>
                <w:szCs w:val="20"/>
                <w:lang w:val="kk-KZ"/>
              </w:rPr>
              <w:t>5.</w:t>
            </w:r>
            <w:r w:rsidRPr="005F231A">
              <w:rPr>
                <w:b/>
                <w:sz w:val="20"/>
                <w:szCs w:val="20"/>
                <w:lang w:val="kk-KZ"/>
              </w:rPr>
              <w:t xml:space="preserve"> Жобаның тақырыбы:</w:t>
            </w:r>
            <w:r w:rsidRPr="005F231A">
              <w:rPr>
                <w:noProof/>
                <w:color w:val="000000"/>
                <w:sz w:val="20"/>
                <w:szCs w:val="20"/>
                <w:lang w:val="kk-KZ"/>
              </w:rPr>
              <w:t xml:space="preserve"> </w:t>
            </w:r>
            <w:proofErr w:type="spellStart"/>
            <w:r w:rsidRPr="005F231A">
              <w:rPr>
                <w:bCs/>
                <w:sz w:val="20"/>
                <w:szCs w:val="20"/>
                <w:lang w:val="kk-KZ"/>
              </w:rPr>
              <w:t>PhET</w:t>
            </w:r>
            <w:proofErr w:type="spellEnd"/>
            <w:r w:rsidRPr="005F231A">
              <w:rPr>
                <w:bCs/>
                <w:sz w:val="20"/>
                <w:szCs w:val="20"/>
                <w:lang w:val="kk-KZ"/>
              </w:rPr>
              <w:t xml:space="preserve"> виртуалды зертханалық платформасын қолдана отырып, бөлшек </w:t>
            </w:r>
            <w:r w:rsidR="005E5E4D">
              <w:rPr>
                <w:bCs/>
                <w:sz w:val="20"/>
                <w:szCs w:val="20"/>
                <w:lang w:val="kk-KZ"/>
              </w:rPr>
              <w:t>п</w:t>
            </w:r>
            <w:r w:rsidRPr="005F231A">
              <w:rPr>
                <w:bCs/>
                <w:sz w:val="20"/>
                <w:szCs w:val="20"/>
                <w:lang w:val="kk-KZ"/>
              </w:rPr>
              <w:t>ен аралас бөлшектерді ойын элементтері арқылы оқыту әдістемесі</w:t>
            </w:r>
            <w:r w:rsidR="005E5E4D">
              <w:rPr>
                <w:bCs/>
                <w:sz w:val="20"/>
                <w:szCs w:val="20"/>
                <w:lang w:val="kk-KZ"/>
              </w:rPr>
              <w:t>не</w:t>
            </w:r>
            <w:r w:rsidRPr="005F231A">
              <w:rPr>
                <w:bCs/>
                <w:sz w:val="20"/>
                <w:szCs w:val="20"/>
                <w:lang w:val="kk-KZ"/>
              </w:rPr>
              <w:t xml:space="preserve"> жоба құру (phet.colorado.edu) </w:t>
            </w:r>
          </w:p>
          <w:p w:rsidR="00BB4CAB" w:rsidRPr="005F231A" w:rsidRDefault="00BB4CAB" w:rsidP="00E357FB">
            <w:pPr>
              <w:widowControl w:val="0"/>
              <w:rPr>
                <w:bCs/>
                <w:sz w:val="20"/>
                <w:szCs w:val="20"/>
                <w:lang w:val="kk-KZ"/>
              </w:rPr>
            </w:pPr>
            <w:r w:rsidRPr="005F231A">
              <w:rPr>
                <w:b/>
                <w:sz w:val="20"/>
                <w:szCs w:val="20"/>
                <w:lang w:val="kk-KZ"/>
              </w:rPr>
              <w:t xml:space="preserve"> </w:t>
            </w:r>
          </w:p>
          <w:p w:rsidR="00BB4CAB" w:rsidRPr="005F231A" w:rsidRDefault="00BB4CAB" w:rsidP="00E357FB">
            <w:pPr>
              <w:widowControl w:val="0"/>
              <w:rPr>
                <w:b/>
                <w:sz w:val="20"/>
                <w:szCs w:val="20"/>
                <w:lang w:val="kk-KZ"/>
              </w:rPr>
            </w:pPr>
            <w:r w:rsidRPr="005F231A">
              <w:rPr>
                <w:b/>
                <w:sz w:val="20"/>
                <w:szCs w:val="20"/>
                <w:lang w:val="kk-KZ"/>
              </w:rPr>
              <w:t xml:space="preserve">   </w:t>
            </w:r>
            <w:r w:rsidRPr="005F231A">
              <w:rPr>
                <w:noProof/>
                <w:color w:val="000000"/>
                <w:sz w:val="20"/>
                <w:szCs w:val="20"/>
                <w:lang w:val="kk-KZ"/>
                <w14:ligatures w14:val="standardContextual"/>
              </w:rPr>
              <w:drawing>
                <wp:inline distT="0" distB="0" distL="0" distR="0" wp14:anchorId="16A1F40B" wp14:editId="5E1BFD9F">
                  <wp:extent cx="2290785" cy="1469347"/>
                  <wp:effectExtent l="0" t="0" r="0" b="4445"/>
                  <wp:docPr id="184914464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144649" name="Рисунок 1849144649"/>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02054" cy="1476575"/>
                          </a:xfrm>
                          <a:prstGeom prst="rect">
                            <a:avLst/>
                          </a:prstGeom>
                        </pic:spPr>
                      </pic:pic>
                    </a:graphicData>
                  </a:graphic>
                </wp:inline>
              </w:drawing>
            </w:r>
          </w:p>
          <w:p w:rsidR="00BB4CAB" w:rsidRPr="005F231A" w:rsidRDefault="00BB4CAB" w:rsidP="00E357FB">
            <w:pPr>
              <w:widowControl w:val="0"/>
              <w:rPr>
                <w:bCs/>
                <w:sz w:val="20"/>
                <w:szCs w:val="20"/>
                <w:lang w:val="kk-KZ"/>
              </w:rPr>
            </w:pPr>
            <w:r w:rsidRPr="005F231A">
              <w:rPr>
                <w:bCs/>
                <w:sz w:val="20"/>
                <w:szCs w:val="20"/>
                <w:lang w:val="kk-KZ"/>
              </w:rPr>
              <w:t xml:space="preserve">1. </w:t>
            </w:r>
            <w:proofErr w:type="spellStart"/>
            <w:r w:rsidRPr="005F231A">
              <w:rPr>
                <w:bCs/>
                <w:sz w:val="20"/>
                <w:szCs w:val="20"/>
                <w:lang w:val="kk-KZ"/>
              </w:rPr>
              <w:t>PhET</w:t>
            </w:r>
            <w:proofErr w:type="spellEnd"/>
            <w:r w:rsidRPr="005F231A">
              <w:rPr>
                <w:bCs/>
                <w:sz w:val="20"/>
                <w:szCs w:val="20"/>
                <w:lang w:val="kk-KZ"/>
              </w:rPr>
              <w:t>-те модельдеуді таңдау:</w:t>
            </w:r>
          </w:p>
          <w:p w:rsidR="00BB4CAB" w:rsidRPr="005F231A" w:rsidRDefault="00BB4CAB" w:rsidP="00E357FB">
            <w:pPr>
              <w:widowControl w:val="0"/>
              <w:rPr>
                <w:bCs/>
                <w:sz w:val="20"/>
                <w:szCs w:val="20"/>
                <w:lang w:val="kk-KZ"/>
              </w:rPr>
            </w:pPr>
            <w:r w:rsidRPr="005F231A">
              <w:rPr>
                <w:bCs/>
                <w:sz w:val="20"/>
                <w:szCs w:val="20"/>
                <w:lang w:val="kk-KZ"/>
              </w:rPr>
              <w:t xml:space="preserve">  </w:t>
            </w:r>
            <w:proofErr w:type="spellStart"/>
            <w:r w:rsidRPr="005F231A">
              <w:rPr>
                <w:bCs/>
                <w:sz w:val="20"/>
                <w:szCs w:val="20"/>
                <w:lang w:val="kk-KZ"/>
              </w:rPr>
              <w:t>PhET</w:t>
            </w:r>
            <w:proofErr w:type="spellEnd"/>
            <w:r w:rsidRPr="005F231A">
              <w:rPr>
                <w:bCs/>
                <w:sz w:val="20"/>
                <w:szCs w:val="20"/>
                <w:lang w:val="kk-KZ"/>
              </w:rPr>
              <w:t xml:space="preserve"> платформасында бөлшектер қатысты бірнеше модельдеу бар. Бұл модельдеулерді визуализация және интерактивті оқыту үшін пайдалануға болады.</w:t>
            </w:r>
          </w:p>
          <w:p w:rsidR="00BB4CAB" w:rsidRPr="005F231A" w:rsidRDefault="00BB4CAB" w:rsidP="00E357FB">
            <w:pPr>
              <w:widowControl w:val="0"/>
              <w:rPr>
                <w:bCs/>
                <w:sz w:val="20"/>
                <w:szCs w:val="20"/>
                <w:lang w:val="kk-KZ"/>
              </w:rPr>
            </w:pPr>
            <w:r w:rsidRPr="005F231A">
              <w:rPr>
                <w:bCs/>
                <w:sz w:val="20"/>
                <w:szCs w:val="20"/>
                <w:lang w:val="kk-KZ"/>
              </w:rPr>
              <w:t xml:space="preserve">2.  </w:t>
            </w:r>
            <w:proofErr w:type="spellStart"/>
            <w:r w:rsidRPr="005F231A">
              <w:rPr>
                <w:bCs/>
                <w:sz w:val="20"/>
                <w:szCs w:val="20"/>
                <w:lang w:val="kk-KZ"/>
              </w:rPr>
              <w:t>PhET</w:t>
            </w:r>
            <w:proofErr w:type="spellEnd"/>
            <w:r w:rsidRPr="005F231A">
              <w:rPr>
                <w:bCs/>
                <w:sz w:val="20"/>
                <w:szCs w:val="20"/>
                <w:lang w:val="kk-KZ"/>
              </w:rPr>
              <w:t xml:space="preserve"> модельдеулерін қолдана отырып, әртүрлі тапсырмалар мен жаттығуларды қамтитын сценарий жасаңыз.</w:t>
            </w:r>
          </w:p>
          <w:p w:rsidR="00BB4CAB" w:rsidRPr="005F231A" w:rsidRDefault="00BB4CAB" w:rsidP="00E357FB">
            <w:pPr>
              <w:widowControl w:val="0"/>
              <w:rPr>
                <w:bCs/>
                <w:sz w:val="20"/>
                <w:szCs w:val="20"/>
                <w:lang w:val="kk-KZ"/>
              </w:rPr>
            </w:pPr>
            <w:r w:rsidRPr="005F231A">
              <w:rPr>
                <w:bCs/>
                <w:sz w:val="20"/>
                <w:szCs w:val="20"/>
                <w:lang w:val="kk-KZ"/>
              </w:rPr>
              <w:t>3. Дұрыс жауаптар, қиындық деңгейлері және сыйақылар үшін ұпайлар сияқты ойын элементтерін қосыңыз.</w:t>
            </w:r>
          </w:p>
          <w:p w:rsidR="00BB4CAB" w:rsidRPr="005F231A" w:rsidRDefault="00BB4CAB" w:rsidP="00E357FB">
            <w:pPr>
              <w:widowControl w:val="0"/>
              <w:rPr>
                <w:bCs/>
                <w:sz w:val="20"/>
                <w:szCs w:val="20"/>
                <w:lang w:val="kk-KZ"/>
              </w:rPr>
            </w:pPr>
            <w:r w:rsidRPr="005F231A">
              <w:rPr>
                <w:bCs/>
                <w:sz w:val="20"/>
                <w:szCs w:val="20"/>
                <w:lang w:val="kk-KZ"/>
              </w:rPr>
              <w:t>4. Ойын элементтерін дамыту:</w:t>
            </w:r>
          </w:p>
          <w:p w:rsidR="00BB4CAB" w:rsidRPr="005F231A" w:rsidRDefault="00BB4CAB" w:rsidP="00E357FB">
            <w:pPr>
              <w:widowControl w:val="0"/>
              <w:rPr>
                <w:bCs/>
                <w:sz w:val="20"/>
                <w:szCs w:val="20"/>
                <w:lang w:val="kk-KZ"/>
              </w:rPr>
            </w:pPr>
            <w:r w:rsidRPr="005F231A">
              <w:rPr>
                <w:bCs/>
                <w:sz w:val="20"/>
                <w:szCs w:val="20"/>
                <w:lang w:val="kk-KZ"/>
              </w:rPr>
              <w:t xml:space="preserve">   - Жобаға қандай ойын элементтері кіретінін анықтаңыз (мысалы, таймер, ұпайлар, деңгейлер).</w:t>
            </w:r>
          </w:p>
          <w:p w:rsidR="00BB4CAB" w:rsidRPr="005F231A" w:rsidRDefault="00BB4CAB" w:rsidP="00E357FB">
            <w:pPr>
              <w:widowControl w:val="0"/>
              <w:rPr>
                <w:bCs/>
                <w:sz w:val="20"/>
                <w:szCs w:val="20"/>
                <w:lang w:val="kk-KZ"/>
              </w:rPr>
            </w:pPr>
            <w:r w:rsidRPr="005F231A">
              <w:rPr>
                <w:bCs/>
                <w:sz w:val="20"/>
                <w:szCs w:val="20"/>
                <w:lang w:val="kk-KZ"/>
              </w:rPr>
              <w:t xml:space="preserve">   - Оқушыларды ынталандыру үшін марапаттар мен жетістіктер жүйесін құрыңыз.</w:t>
            </w:r>
          </w:p>
          <w:p w:rsidR="00BB4CAB" w:rsidRPr="005F231A" w:rsidRDefault="00BB4CAB" w:rsidP="00E357FB">
            <w:pPr>
              <w:widowControl w:val="0"/>
              <w:rPr>
                <w:bCs/>
                <w:sz w:val="20"/>
                <w:szCs w:val="20"/>
                <w:lang w:val="kk-KZ"/>
              </w:rPr>
            </w:pPr>
            <w:r w:rsidRPr="005F231A">
              <w:rPr>
                <w:bCs/>
                <w:sz w:val="20"/>
                <w:szCs w:val="20"/>
                <w:lang w:val="kk-KZ"/>
              </w:rPr>
              <w:t xml:space="preserve">5. </w:t>
            </w:r>
            <w:proofErr w:type="spellStart"/>
            <w:r w:rsidRPr="005F231A">
              <w:rPr>
                <w:bCs/>
                <w:sz w:val="20"/>
                <w:szCs w:val="20"/>
                <w:lang w:val="kk-KZ"/>
              </w:rPr>
              <w:t>PhET</w:t>
            </w:r>
            <w:proofErr w:type="spellEnd"/>
            <w:r w:rsidRPr="005F231A">
              <w:rPr>
                <w:bCs/>
                <w:sz w:val="20"/>
                <w:szCs w:val="20"/>
                <w:lang w:val="kk-KZ"/>
              </w:rPr>
              <w:t xml:space="preserve"> модельдеу интеграциясы:</w:t>
            </w:r>
          </w:p>
          <w:p w:rsidR="00BB4CAB" w:rsidRPr="005F231A" w:rsidRDefault="00BB4CAB" w:rsidP="00E357FB">
            <w:pPr>
              <w:widowControl w:val="0"/>
              <w:rPr>
                <w:bCs/>
                <w:sz w:val="20"/>
                <w:szCs w:val="20"/>
                <w:lang w:val="kk-KZ"/>
              </w:rPr>
            </w:pPr>
            <w:r w:rsidRPr="005F231A">
              <w:rPr>
                <w:bCs/>
                <w:sz w:val="20"/>
                <w:szCs w:val="20"/>
                <w:lang w:val="kk-KZ"/>
              </w:rPr>
              <w:t xml:space="preserve">   - Жобаға </w:t>
            </w:r>
            <w:proofErr w:type="spellStart"/>
            <w:r w:rsidRPr="005F231A">
              <w:rPr>
                <w:bCs/>
                <w:sz w:val="20"/>
                <w:szCs w:val="20"/>
                <w:lang w:val="kk-KZ"/>
              </w:rPr>
              <w:t>PhET</w:t>
            </w:r>
            <w:proofErr w:type="spellEnd"/>
            <w:r w:rsidRPr="005F231A">
              <w:rPr>
                <w:bCs/>
                <w:sz w:val="20"/>
                <w:szCs w:val="20"/>
                <w:lang w:val="kk-KZ"/>
              </w:rPr>
              <w:t xml:space="preserve"> модельдеу сілтемелерін қосыңыз.</w:t>
            </w:r>
          </w:p>
          <w:p w:rsidR="00BB4CAB" w:rsidRPr="005F231A" w:rsidRDefault="00BB4CAB" w:rsidP="00E357FB">
            <w:pPr>
              <w:widowControl w:val="0"/>
              <w:rPr>
                <w:bCs/>
                <w:sz w:val="20"/>
                <w:szCs w:val="20"/>
                <w:lang w:val="kk-KZ"/>
              </w:rPr>
            </w:pPr>
            <w:r w:rsidRPr="005F231A">
              <w:rPr>
                <w:bCs/>
                <w:sz w:val="20"/>
                <w:szCs w:val="20"/>
                <w:lang w:val="kk-KZ"/>
              </w:rPr>
              <w:t xml:space="preserve">   - Білімгерлер  осы модельдеулерді қолдана отырып орындайтын тапсырмаларды жасаңыз.</w:t>
            </w:r>
          </w:p>
          <w:p w:rsidR="00BB4CAB" w:rsidRPr="005F231A" w:rsidRDefault="00BB4CAB" w:rsidP="00E357FB">
            <w:pPr>
              <w:widowControl w:val="0"/>
              <w:rPr>
                <w:bCs/>
                <w:sz w:val="20"/>
                <w:szCs w:val="20"/>
                <w:lang w:val="kk-KZ"/>
              </w:rPr>
            </w:pPr>
            <w:r w:rsidRPr="005F231A">
              <w:rPr>
                <w:bCs/>
                <w:sz w:val="20"/>
                <w:szCs w:val="20"/>
                <w:lang w:val="kk-KZ"/>
              </w:rPr>
              <w:t>6.  Тестілеу және өндеу:</w:t>
            </w:r>
          </w:p>
          <w:p w:rsidR="00BB4CAB" w:rsidRPr="005F231A" w:rsidRDefault="00BB4CAB" w:rsidP="00E357FB">
            <w:pPr>
              <w:widowControl w:val="0"/>
              <w:rPr>
                <w:bCs/>
                <w:sz w:val="20"/>
                <w:szCs w:val="20"/>
                <w:lang w:val="kk-KZ"/>
              </w:rPr>
            </w:pPr>
            <w:r w:rsidRPr="005F231A">
              <w:rPr>
                <w:b/>
                <w:sz w:val="20"/>
                <w:szCs w:val="20"/>
                <w:lang w:val="kk-KZ"/>
              </w:rPr>
              <w:t xml:space="preserve">   </w:t>
            </w:r>
            <w:r w:rsidRPr="005F231A">
              <w:rPr>
                <w:bCs/>
                <w:sz w:val="20"/>
                <w:szCs w:val="20"/>
                <w:lang w:val="kk-KZ"/>
              </w:rPr>
              <w:t xml:space="preserve">- Барлық элементтердің дұрыс жұмыс істейтініне </w:t>
            </w:r>
            <w:r w:rsidRPr="005F231A">
              <w:rPr>
                <w:bCs/>
                <w:sz w:val="20"/>
                <w:szCs w:val="20"/>
                <w:lang w:val="kk-KZ"/>
              </w:rPr>
              <w:lastRenderedPageBreak/>
              <w:t>көз жеткізу үшін жобаны тексеріңіз.</w:t>
            </w:r>
          </w:p>
          <w:p w:rsidR="00BB4CAB" w:rsidRPr="005F231A" w:rsidRDefault="00BB4CAB" w:rsidP="00E357FB">
            <w:pPr>
              <w:widowControl w:val="0"/>
              <w:rPr>
                <w:bCs/>
                <w:sz w:val="20"/>
                <w:szCs w:val="20"/>
                <w:lang w:val="kk-KZ"/>
              </w:rPr>
            </w:pPr>
            <w:r w:rsidRPr="005F231A">
              <w:rPr>
                <w:bCs/>
                <w:sz w:val="20"/>
                <w:szCs w:val="20"/>
                <w:lang w:val="kk-KZ"/>
              </w:rPr>
              <w:t xml:space="preserve">   - Қажетті түзетулер мен жақсартуларды енгізіңіз.</w:t>
            </w:r>
          </w:p>
        </w:tc>
        <w:tc>
          <w:tcPr>
            <w:tcW w:w="2835" w:type="dxa"/>
            <w:tcBorders>
              <w:top w:val="single" w:sz="2" w:space="0" w:color="auto"/>
              <w:left w:val="single" w:sz="2" w:space="0" w:color="auto"/>
              <w:bottom w:val="single" w:sz="2" w:space="0" w:color="auto"/>
              <w:right w:val="single" w:sz="2" w:space="0" w:color="auto"/>
            </w:tcBorders>
          </w:tcPr>
          <w:p w:rsidR="00BB4CAB" w:rsidRPr="005F231A" w:rsidRDefault="00BB4CAB" w:rsidP="00E357FB">
            <w:pPr>
              <w:rPr>
                <w:bCs/>
                <w:sz w:val="20"/>
                <w:szCs w:val="20"/>
                <w:lang w:val="kk-KZ"/>
              </w:rPr>
            </w:pPr>
            <w:proofErr w:type="spellStart"/>
            <w:r w:rsidRPr="005F231A">
              <w:rPr>
                <w:bCs/>
                <w:sz w:val="20"/>
                <w:szCs w:val="20"/>
                <w:lang w:val="kk-KZ"/>
              </w:rPr>
              <w:lastRenderedPageBreak/>
              <w:t>PhET</w:t>
            </w:r>
            <w:proofErr w:type="spellEnd"/>
            <w:r w:rsidRPr="005F231A">
              <w:rPr>
                <w:bCs/>
                <w:sz w:val="20"/>
                <w:szCs w:val="20"/>
                <w:lang w:val="kk-KZ"/>
              </w:rPr>
              <w:t xml:space="preserve"> виртуалды зертханалық платформасы мен ойын элементтерін қолдана отырып, бөлшектер мен аралас бөлшектер тақырыбында </w:t>
            </w:r>
          </w:p>
          <w:p w:rsidR="00BB4CAB" w:rsidRPr="005F231A" w:rsidRDefault="00BB4CAB" w:rsidP="00E357FB">
            <w:pPr>
              <w:rPr>
                <w:bCs/>
                <w:sz w:val="20"/>
                <w:szCs w:val="20"/>
                <w:lang w:val="kk-KZ"/>
              </w:rPr>
            </w:pPr>
          </w:p>
          <w:p w:rsidR="00BB4CAB" w:rsidRPr="005F231A" w:rsidRDefault="00BB4CAB" w:rsidP="00E357FB">
            <w:pPr>
              <w:rPr>
                <w:bCs/>
                <w:i/>
                <w:iCs/>
                <w:sz w:val="20"/>
                <w:szCs w:val="20"/>
                <w:lang w:val="kk-KZ"/>
              </w:rPr>
            </w:pPr>
            <w:r w:rsidRPr="005F231A">
              <w:rPr>
                <w:bCs/>
                <w:i/>
                <w:iCs/>
                <w:sz w:val="20"/>
                <w:szCs w:val="20"/>
                <w:lang w:val="kk-KZ"/>
              </w:rPr>
              <w:t>Математикалық дағдылар</w:t>
            </w:r>
          </w:p>
          <w:p w:rsidR="00BB4CAB" w:rsidRPr="005F231A" w:rsidRDefault="00BB4CAB" w:rsidP="00E357FB">
            <w:pPr>
              <w:rPr>
                <w:bCs/>
                <w:sz w:val="20"/>
                <w:szCs w:val="20"/>
                <w:lang w:val="kk-KZ"/>
              </w:rPr>
            </w:pPr>
            <w:r w:rsidRPr="005F231A">
              <w:rPr>
                <w:bCs/>
                <w:sz w:val="20"/>
                <w:szCs w:val="20"/>
                <w:lang w:val="kk-KZ"/>
              </w:rPr>
              <w:t>Есептерді шешу</w:t>
            </w:r>
          </w:p>
          <w:p w:rsidR="00BB4CAB" w:rsidRPr="005F231A" w:rsidRDefault="00BB4CAB" w:rsidP="00E357FB">
            <w:pPr>
              <w:rPr>
                <w:bCs/>
                <w:sz w:val="20"/>
                <w:szCs w:val="20"/>
                <w:lang w:val="kk-KZ"/>
              </w:rPr>
            </w:pPr>
          </w:p>
          <w:p w:rsidR="00BB4CAB" w:rsidRPr="005F231A" w:rsidRDefault="00BB4CAB" w:rsidP="00E357FB">
            <w:pPr>
              <w:rPr>
                <w:bCs/>
                <w:sz w:val="20"/>
                <w:szCs w:val="20"/>
                <w:lang w:val="kk-KZ"/>
              </w:rPr>
            </w:pPr>
          </w:p>
          <w:p w:rsidR="00BB4CAB" w:rsidRPr="005F231A" w:rsidRDefault="00BB4CAB" w:rsidP="00E357FB">
            <w:pPr>
              <w:rPr>
                <w:bCs/>
                <w:sz w:val="20"/>
                <w:szCs w:val="20"/>
                <w:lang w:val="kk-KZ"/>
              </w:rPr>
            </w:pPr>
            <w:r w:rsidRPr="005F231A">
              <w:rPr>
                <w:bCs/>
                <w:sz w:val="20"/>
                <w:szCs w:val="20"/>
                <w:lang w:val="kk-KZ"/>
              </w:rPr>
              <w:t>Уақытты басқару: жобаның әртүрлі кезеңдерін орындау үшін уақытты тиімді бөлу.</w:t>
            </w:r>
          </w:p>
          <w:p w:rsidR="00BB4CAB" w:rsidRPr="005F231A" w:rsidRDefault="00BB4CAB" w:rsidP="00E357FB">
            <w:pPr>
              <w:rPr>
                <w:bCs/>
                <w:sz w:val="20"/>
                <w:szCs w:val="20"/>
                <w:lang w:val="kk-KZ"/>
              </w:rPr>
            </w:pPr>
          </w:p>
          <w:p w:rsidR="00BB4CAB" w:rsidRPr="005F231A" w:rsidRDefault="00BB4CAB" w:rsidP="00E357FB">
            <w:pPr>
              <w:rPr>
                <w:bCs/>
                <w:sz w:val="20"/>
                <w:szCs w:val="20"/>
                <w:lang w:val="kk-KZ"/>
              </w:rPr>
            </w:pPr>
            <w:r w:rsidRPr="005F231A">
              <w:rPr>
                <w:bCs/>
                <w:sz w:val="20"/>
                <w:szCs w:val="20"/>
                <w:lang w:val="kk-KZ"/>
              </w:rPr>
              <w:t>Сыни тұрғыдан ойлау және проблемаларды шешу</w:t>
            </w:r>
          </w:p>
          <w:p w:rsidR="00BB4CAB" w:rsidRPr="005F231A" w:rsidRDefault="00BB4CAB" w:rsidP="00E357FB">
            <w:pPr>
              <w:rPr>
                <w:bCs/>
                <w:sz w:val="20"/>
                <w:szCs w:val="20"/>
                <w:lang w:val="kk-KZ"/>
              </w:rPr>
            </w:pPr>
            <w:r w:rsidRPr="005F231A">
              <w:rPr>
                <w:bCs/>
                <w:sz w:val="20"/>
                <w:szCs w:val="20"/>
                <w:lang w:val="kk-KZ"/>
              </w:rPr>
              <w:t>Ақпаратты талдау және синтездеу</w:t>
            </w:r>
          </w:p>
          <w:p w:rsidR="00BB4CAB" w:rsidRPr="005F231A" w:rsidRDefault="00BB4CAB" w:rsidP="00E357FB">
            <w:pPr>
              <w:rPr>
                <w:bCs/>
                <w:sz w:val="20"/>
                <w:szCs w:val="20"/>
                <w:lang w:val="kk-KZ"/>
              </w:rPr>
            </w:pPr>
            <w:r w:rsidRPr="005F231A">
              <w:rPr>
                <w:bCs/>
                <w:sz w:val="20"/>
                <w:szCs w:val="20"/>
                <w:lang w:val="kk-KZ"/>
              </w:rPr>
              <w:t>Шығармашылық дағдылар</w:t>
            </w:r>
          </w:p>
          <w:p w:rsidR="00BB4CAB" w:rsidRPr="005F231A" w:rsidRDefault="00BB4CAB" w:rsidP="00E357FB">
            <w:pPr>
              <w:rPr>
                <w:bCs/>
                <w:sz w:val="20"/>
                <w:szCs w:val="20"/>
                <w:lang w:val="kk-KZ"/>
              </w:rPr>
            </w:pPr>
          </w:p>
          <w:p w:rsidR="00BB4CAB" w:rsidRPr="005F231A" w:rsidRDefault="00BB4CAB" w:rsidP="00E357FB">
            <w:pPr>
              <w:rPr>
                <w:bCs/>
                <w:sz w:val="20"/>
                <w:szCs w:val="20"/>
                <w:lang w:val="kk-KZ"/>
              </w:rPr>
            </w:pPr>
            <w:proofErr w:type="spellStart"/>
            <w:r w:rsidRPr="005F231A">
              <w:rPr>
                <w:bCs/>
                <w:sz w:val="20"/>
                <w:szCs w:val="20"/>
                <w:lang w:val="kk-KZ"/>
              </w:rPr>
              <w:t>Визуалды</w:t>
            </w:r>
            <w:proofErr w:type="spellEnd"/>
            <w:r w:rsidRPr="005F231A">
              <w:rPr>
                <w:bCs/>
                <w:sz w:val="20"/>
                <w:szCs w:val="20"/>
                <w:lang w:val="kk-KZ"/>
              </w:rPr>
              <w:t xml:space="preserve"> тартымды және функционалды интерфейс элементтерін жасау.</w:t>
            </w:r>
          </w:p>
          <w:p w:rsidR="00BB4CAB" w:rsidRPr="005F231A" w:rsidRDefault="00BB4CAB" w:rsidP="00E357FB">
            <w:pPr>
              <w:rPr>
                <w:bCs/>
                <w:sz w:val="20"/>
                <w:szCs w:val="20"/>
                <w:lang w:val="kk-KZ"/>
              </w:rPr>
            </w:pPr>
          </w:p>
          <w:p w:rsidR="00BB4CAB" w:rsidRPr="005F231A" w:rsidRDefault="00BB4CAB" w:rsidP="00E357FB">
            <w:pPr>
              <w:rPr>
                <w:bCs/>
                <w:sz w:val="20"/>
                <w:szCs w:val="20"/>
                <w:lang w:val="kk-KZ"/>
              </w:rPr>
            </w:pPr>
            <w:r w:rsidRPr="005F231A">
              <w:rPr>
                <w:bCs/>
                <w:sz w:val="20"/>
                <w:szCs w:val="20"/>
                <w:lang w:val="kk-KZ"/>
              </w:rPr>
              <w:t>Білім беру технологияларын қолдану дағдылары</w:t>
            </w:r>
          </w:p>
          <w:p w:rsidR="00BB4CAB" w:rsidRPr="005F231A" w:rsidRDefault="00BB4CAB" w:rsidP="00E357FB">
            <w:pPr>
              <w:rPr>
                <w:bCs/>
                <w:sz w:val="20"/>
                <w:szCs w:val="20"/>
                <w:lang w:val="kk-KZ"/>
              </w:rPr>
            </w:pPr>
          </w:p>
          <w:p w:rsidR="00BB4CAB" w:rsidRPr="005F231A" w:rsidRDefault="00BB4CAB" w:rsidP="00E357FB">
            <w:pPr>
              <w:rPr>
                <w:bCs/>
                <w:sz w:val="20"/>
                <w:szCs w:val="20"/>
                <w:lang w:val="kk-KZ"/>
              </w:rPr>
            </w:pPr>
            <w:r w:rsidRPr="005F231A">
              <w:rPr>
                <w:bCs/>
                <w:sz w:val="20"/>
                <w:szCs w:val="20"/>
                <w:lang w:val="kk-KZ"/>
              </w:rPr>
              <w:t>білім беру процесін жақсарту үшін заманауи технологияларды қолдану.</w:t>
            </w:r>
          </w:p>
          <w:p w:rsidR="00BB4CAB" w:rsidRPr="005F231A" w:rsidRDefault="00BB4CAB" w:rsidP="00E357FB">
            <w:pPr>
              <w:rPr>
                <w:bCs/>
                <w:sz w:val="20"/>
                <w:szCs w:val="20"/>
                <w:lang w:val="kk-KZ"/>
              </w:rPr>
            </w:pPr>
          </w:p>
          <w:p w:rsidR="00BB4CAB" w:rsidRPr="005F231A" w:rsidRDefault="00BB4CAB" w:rsidP="00E357FB">
            <w:pPr>
              <w:rPr>
                <w:bCs/>
                <w:sz w:val="20"/>
                <w:szCs w:val="20"/>
                <w:lang w:val="kk-KZ"/>
              </w:rPr>
            </w:pPr>
            <w:r w:rsidRPr="005F231A">
              <w:rPr>
                <w:bCs/>
                <w:sz w:val="20"/>
                <w:szCs w:val="20"/>
                <w:lang w:val="kk-KZ"/>
              </w:rPr>
              <w:t xml:space="preserve">Бұл жоба қатысушыларға математика саласындағы білімдерін тереңдетуге көмектесіп қана қоймайды, сонымен қатар олардың болашақ мансабында пайдалы </w:t>
            </w:r>
            <w:r w:rsidRPr="005F231A">
              <w:rPr>
                <w:bCs/>
                <w:sz w:val="20"/>
                <w:szCs w:val="20"/>
                <w:lang w:val="kk-KZ"/>
              </w:rPr>
              <w:lastRenderedPageBreak/>
              <w:t>болатын маңызды дағдыларды дамытады.</w:t>
            </w:r>
          </w:p>
        </w:tc>
      </w:tr>
      <w:tr w:rsidR="00BB4CAB" w:rsidRPr="005F231A" w:rsidTr="00DC38E3">
        <w:tc>
          <w:tcPr>
            <w:tcW w:w="1843" w:type="dxa"/>
            <w:tcBorders>
              <w:top w:val="single" w:sz="2" w:space="0" w:color="auto"/>
              <w:left w:val="nil"/>
              <w:bottom w:val="nil"/>
              <w:right w:val="nil"/>
            </w:tcBorders>
          </w:tcPr>
          <w:p w:rsidR="00BB4CAB" w:rsidRPr="005F231A" w:rsidRDefault="00BB4CAB" w:rsidP="00E357FB">
            <w:pPr>
              <w:widowControl w:val="0"/>
              <w:rPr>
                <w:bCs/>
                <w:sz w:val="20"/>
                <w:szCs w:val="20"/>
                <w:lang w:val="kk-KZ"/>
              </w:rPr>
            </w:pPr>
          </w:p>
        </w:tc>
        <w:tc>
          <w:tcPr>
            <w:tcW w:w="4678" w:type="dxa"/>
            <w:tcBorders>
              <w:top w:val="single" w:sz="2" w:space="0" w:color="auto"/>
              <w:left w:val="nil"/>
              <w:bottom w:val="nil"/>
              <w:right w:val="nil"/>
            </w:tcBorders>
          </w:tcPr>
          <w:p w:rsidR="00BB4CAB" w:rsidRPr="005F231A" w:rsidRDefault="00BB4CAB" w:rsidP="00E357FB">
            <w:pPr>
              <w:widowControl w:val="0"/>
              <w:rPr>
                <w:noProof/>
                <w:color w:val="000000"/>
                <w:sz w:val="20"/>
                <w:szCs w:val="20"/>
                <w:lang w:val="kk-KZ"/>
              </w:rPr>
            </w:pPr>
          </w:p>
        </w:tc>
        <w:tc>
          <w:tcPr>
            <w:tcW w:w="2835" w:type="dxa"/>
            <w:tcBorders>
              <w:top w:val="single" w:sz="2" w:space="0" w:color="auto"/>
              <w:left w:val="nil"/>
              <w:bottom w:val="nil"/>
              <w:right w:val="nil"/>
            </w:tcBorders>
          </w:tcPr>
          <w:p w:rsidR="00BB4CAB" w:rsidRPr="005F231A" w:rsidRDefault="00BB4CAB" w:rsidP="00E357FB">
            <w:pPr>
              <w:rPr>
                <w:sz w:val="20"/>
                <w:szCs w:val="20"/>
              </w:rPr>
            </w:pPr>
          </w:p>
        </w:tc>
      </w:tr>
      <w:tr w:rsidR="00BB4CAB" w:rsidRPr="00DC38E3" w:rsidTr="00DC38E3">
        <w:tc>
          <w:tcPr>
            <w:tcW w:w="9356" w:type="dxa"/>
            <w:gridSpan w:val="3"/>
            <w:tcBorders>
              <w:top w:val="nil"/>
              <w:left w:val="nil"/>
              <w:bottom w:val="nil"/>
              <w:right w:val="nil"/>
            </w:tcBorders>
          </w:tcPr>
          <w:p w:rsidR="00DC38E3" w:rsidRPr="00DC38E3" w:rsidRDefault="00DC38E3" w:rsidP="00DC38E3">
            <w:pPr>
              <w:contextualSpacing/>
              <w:rPr>
                <w:sz w:val="28"/>
                <w:szCs w:val="28"/>
                <w:lang w:val="kk-KZ"/>
              </w:rPr>
            </w:pPr>
            <w:r w:rsidRPr="00DC38E3">
              <w:rPr>
                <w:sz w:val="28"/>
                <w:szCs w:val="28"/>
                <w:lang w:val="kk-KZ"/>
              </w:rPr>
              <w:t>Бұл жобалар келесі критерийлермен қабылданды:</w:t>
            </w:r>
          </w:p>
          <w:p w:rsidR="00DC38E3" w:rsidRPr="00DC38E3" w:rsidRDefault="00DC38E3" w:rsidP="00DC38E3">
            <w:pPr>
              <w:contextualSpacing/>
              <w:rPr>
                <w:bCs/>
                <w:sz w:val="28"/>
                <w:szCs w:val="28"/>
                <w:lang w:val="kk-KZ"/>
              </w:rPr>
            </w:pPr>
            <w:r w:rsidRPr="00DC38E3">
              <w:rPr>
                <w:i/>
                <w:iCs/>
                <w:sz w:val="28"/>
                <w:szCs w:val="28"/>
                <w:lang w:val="kk-KZ"/>
              </w:rPr>
              <w:t xml:space="preserve"> Бағалау критерийлері</w:t>
            </w:r>
            <w:r w:rsidRPr="00DC38E3">
              <w:rPr>
                <w:bCs/>
                <w:sz w:val="28"/>
                <w:szCs w:val="28"/>
                <w:lang w:val="kk-KZ"/>
              </w:rPr>
              <w:t xml:space="preserve"> Мазмұны мен өзектілігі: (30%)</w:t>
            </w:r>
          </w:p>
          <w:p w:rsidR="00DC38E3" w:rsidRPr="00DC38E3" w:rsidRDefault="00DC38E3" w:rsidP="00DC38E3">
            <w:pPr>
              <w:contextualSpacing/>
              <w:rPr>
                <w:bCs/>
                <w:sz w:val="28"/>
                <w:szCs w:val="28"/>
                <w:lang w:val="kk-KZ"/>
              </w:rPr>
            </w:pPr>
            <w:r w:rsidRPr="00DC38E3">
              <w:rPr>
                <w:bCs/>
                <w:sz w:val="28"/>
                <w:szCs w:val="28"/>
                <w:lang w:val="kk-KZ"/>
              </w:rPr>
              <w:t>-теориялық бөліктің толықтығы;</w:t>
            </w:r>
          </w:p>
          <w:p w:rsidR="00DC38E3" w:rsidRPr="00DC38E3" w:rsidRDefault="00DC38E3" w:rsidP="00DC38E3">
            <w:pPr>
              <w:spacing w:after="0"/>
              <w:contextualSpacing/>
              <w:rPr>
                <w:bCs/>
                <w:sz w:val="28"/>
                <w:szCs w:val="28"/>
                <w:lang w:val="kk-KZ"/>
              </w:rPr>
            </w:pPr>
            <w:r w:rsidRPr="00DC38E3">
              <w:rPr>
                <w:bCs/>
                <w:sz w:val="28"/>
                <w:szCs w:val="28"/>
                <w:lang w:val="kk-KZ"/>
              </w:rPr>
              <w:t xml:space="preserve">-мысалдардың өзектілігі, </w:t>
            </w:r>
          </w:p>
          <w:p w:rsidR="00DC38E3" w:rsidRPr="00DC38E3" w:rsidRDefault="00DC38E3" w:rsidP="00DC38E3">
            <w:pPr>
              <w:contextualSpacing/>
              <w:rPr>
                <w:bCs/>
                <w:sz w:val="28"/>
                <w:szCs w:val="28"/>
                <w:lang w:val="kk-KZ"/>
              </w:rPr>
            </w:pPr>
            <w:r w:rsidRPr="00DC38E3">
              <w:rPr>
                <w:bCs/>
                <w:sz w:val="28"/>
                <w:szCs w:val="28"/>
                <w:lang w:val="kk-KZ"/>
              </w:rPr>
              <w:t>Зерттеу жұмысы (25%)</w:t>
            </w:r>
          </w:p>
          <w:p w:rsidR="00DC38E3" w:rsidRPr="00DC38E3" w:rsidRDefault="00DC38E3" w:rsidP="00DC38E3">
            <w:pPr>
              <w:contextualSpacing/>
              <w:rPr>
                <w:bCs/>
                <w:sz w:val="28"/>
                <w:szCs w:val="28"/>
                <w:lang w:val="kk-KZ"/>
              </w:rPr>
            </w:pPr>
            <w:r w:rsidRPr="00DC38E3">
              <w:rPr>
                <w:bCs/>
                <w:sz w:val="28"/>
                <w:szCs w:val="28"/>
                <w:lang w:val="kk-KZ"/>
              </w:rPr>
              <w:t>- деректерді жинау қаншалықты дұрыс жүргізілді,</w:t>
            </w:r>
          </w:p>
          <w:p w:rsidR="00DC38E3" w:rsidRPr="00DC38E3" w:rsidRDefault="00DC38E3" w:rsidP="00DC38E3">
            <w:pPr>
              <w:contextualSpacing/>
              <w:rPr>
                <w:bCs/>
                <w:sz w:val="28"/>
                <w:szCs w:val="28"/>
                <w:lang w:val="kk-KZ"/>
              </w:rPr>
            </w:pPr>
            <w:r w:rsidRPr="00DC38E3">
              <w:rPr>
                <w:bCs/>
                <w:sz w:val="28"/>
                <w:szCs w:val="28"/>
                <w:lang w:val="kk-KZ"/>
              </w:rPr>
              <w:t>- жиналған деректерді талдаудың сапасы мен негізділігі.</w:t>
            </w:r>
          </w:p>
          <w:p w:rsidR="00DC38E3" w:rsidRPr="00DC38E3" w:rsidRDefault="00DC38E3" w:rsidP="00DC38E3">
            <w:pPr>
              <w:contextualSpacing/>
              <w:jc w:val="both"/>
              <w:rPr>
                <w:bCs/>
                <w:sz w:val="28"/>
                <w:szCs w:val="28"/>
                <w:lang w:val="kk-KZ"/>
              </w:rPr>
            </w:pPr>
            <w:r w:rsidRPr="00DC38E3">
              <w:rPr>
                <w:bCs/>
                <w:sz w:val="28"/>
                <w:szCs w:val="28"/>
                <w:lang w:val="kk-KZ"/>
              </w:rPr>
              <w:t>Практикалық бөлім (20%)</w:t>
            </w:r>
          </w:p>
          <w:p w:rsidR="00DC38E3" w:rsidRPr="00DC38E3" w:rsidRDefault="00DC38E3" w:rsidP="00DC38E3">
            <w:pPr>
              <w:contextualSpacing/>
              <w:jc w:val="both"/>
              <w:rPr>
                <w:bCs/>
                <w:sz w:val="28"/>
                <w:szCs w:val="28"/>
                <w:lang w:val="kk-KZ"/>
              </w:rPr>
            </w:pPr>
            <w:r w:rsidRPr="00DC38E3">
              <w:rPr>
                <w:bCs/>
                <w:sz w:val="28"/>
                <w:szCs w:val="28"/>
                <w:lang w:val="kk-KZ"/>
              </w:rPr>
              <w:t>-есептерді шешу ұсынылған есептерді шешудің дұрыстығы мен негізділігі.</w:t>
            </w:r>
          </w:p>
          <w:p w:rsidR="00DC38E3" w:rsidRPr="00DC38E3" w:rsidRDefault="00DC38E3" w:rsidP="00DC38E3">
            <w:pPr>
              <w:contextualSpacing/>
              <w:jc w:val="both"/>
              <w:rPr>
                <w:bCs/>
                <w:sz w:val="28"/>
                <w:szCs w:val="28"/>
                <w:lang w:val="kk-KZ"/>
              </w:rPr>
            </w:pPr>
            <w:r w:rsidRPr="00DC38E3">
              <w:rPr>
                <w:bCs/>
                <w:sz w:val="28"/>
                <w:szCs w:val="28"/>
                <w:lang w:val="kk-KZ"/>
              </w:rPr>
              <w:t>-өмірдегі нақты жағдайлар қаншалықты толық бөлшектелген.</w:t>
            </w:r>
          </w:p>
          <w:p w:rsidR="00DC38E3" w:rsidRPr="00DC38E3" w:rsidRDefault="00DC38E3" w:rsidP="00DC38E3">
            <w:pPr>
              <w:spacing w:after="0"/>
              <w:contextualSpacing/>
              <w:jc w:val="both"/>
              <w:rPr>
                <w:bCs/>
                <w:sz w:val="28"/>
                <w:szCs w:val="28"/>
                <w:lang w:val="kk-KZ"/>
              </w:rPr>
            </w:pPr>
            <w:r w:rsidRPr="00DC38E3">
              <w:rPr>
                <w:bCs/>
                <w:sz w:val="28"/>
                <w:szCs w:val="28"/>
                <w:lang w:val="kk-KZ"/>
              </w:rPr>
              <w:t>-мысалдар мен иллюстрациялар теориялық ұғымдарды түсіндіру үшін нақты деректер мен мысалдарды қолдану.</w:t>
            </w:r>
          </w:p>
          <w:p w:rsidR="00DC38E3" w:rsidRPr="00DC38E3" w:rsidRDefault="00DC38E3" w:rsidP="00DC38E3">
            <w:pPr>
              <w:contextualSpacing/>
              <w:jc w:val="both"/>
              <w:rPr>
                <w:bCs/>
                <w:color w:val="000000" w:themeColor="text1"/>
                <w:sz w:val="28"/>
                <w:szCs w:val="28"/>
                <w:lang w:val="kk-KZ"/>
              </w:rPr>
            </w:pPr>
            <w:r w:rsidRPr="00DC38E3">
              <w:rPr>
                <w:bCs/>
                <w:color w:val="000000" w:themeColor="text1"/>
                <w:sz w:val="28"/>
                <w:szCs w:val="28"/>
                <w:lang w:val="kk-KZ"/>
              </w:rPr>
              <w:t>Презентация (15%)</w:t>
            </w:r>
          </w:p>
          <w:p w:rsidR="00DC38E3" w:rsidRPr="00DC38E3" w:rsidRDefault="00DC38E3" w:rsidP="00DC38E3">
            <w:pPr>
              <w:contextualSpacing/>
              <w:jc w:val="both"/>
              <w:rPr>
                <w:bCs/>
                <w:color w:val="000000" w:themeColor="text1"/>
                <w:sz w:val="28"/>
                <w:szCs w:val="28"/>
                <w:lang w:val="kk-KZ"/>
              </w:rPr>
            </w:pPr>
            <w:r w:rsidRPr="00DC38E3">
              <w:rPr>
                <w:bCs/>
                <w:color w:val="000000" w:themeColor="text1"/>
                <w:sz w:val="28"/>
                <w:szCs w:val="28"/>
                <w:lang w:val="kk-KZ"/>
              </w:rPr>
              <w:t xml:space="preserve">-Материалдың ұсынудың </w:t>
            </w:r>
            <w:proofErr w:type="spellStart"/>
            <w:r w:rsidRPr="00DC38E3">
              <w:rPr>
                <w:bCs/>
                <w:color w:val="000000" w:themeColor="text1"/>
                <w:sz w:val="28"/>
                <w:szCs w:val="28"/>
                <w:lang w:val="kk-KZ"/>
              </w:rPr>
              <w:t>құрылымдылығы</w:t>
            </w:r>
            <w:proofErr w:type="spellEnd"/>
            <w:r w:rsidRPr="00DC38E3">
              <w:rPr>
                <w:bCs/>
                <w:color w:val="000000" w:themeColor="text1"/>
                <w:sz w:val="28"/>
                <w:szCs w:val="28"/>
                <w:lang w:val="kk-KZ"/>
              </w:rPr>
              <w:t xml:space="preserve"> мен реттілігі</w:t>
            </w:r>
          </w:p>
          <w:p w:rsidR="00BB4CAB" w:rsidRPr="00DC38E3" w:rsidRDefault="00DC38E3" w:rsidP="00DC38E3">
            <w:pPr>
              <w:rPr>
                <w:sz w:val="28"/>
                <w:szCs w:val="28"/>
                <w:lang w:val="kk-KZ"/>
              </w:rPr>
            </w:pPr>
            <w:r w:rsidRPr="00DC38E3">
              <w:rPr>
                <w:bCs/>
                <w:color w:val="000000" w:themeColor="text1"/>
                <w:sz w:val="28"/>
                <w:szCs w:val="28"/>
                <w:lang w:val="kk-KZ"/>
              </w:rPr>
              <w:t>-Қорытындылар мен ұсыныстар (10%)</w:t>
            </w:r>
          </w:p>
        </w:tc>
      </w:tr>
    </w:tbl>
    <w:p w:rsidR="00BB4CAB" w:rsidRPr="00DC38E3" w:rsidRDefault="00DC38E3" w:rsidP="00DC38E3">
      <w:pPr>
        <w:spacing w:after="80"/>
        <w:ind w:firstLine="709"/>
        <w:rPr>
          <w:bCs/>
          <w:color w:val="000000" w:themeColor="text1"/>
          <w:sz w:val="28"/>
          <w:szCs w:val="28"/>
          <w:lang w:val="kk-KZ"/>
        </w:rPr>
      </w:pPr>
      <w:r w:rsidRPr="00DC38E3">
        <w:rPr>
          <w:bCs/>
          <w:color w:val="000000" w:themeColor="text1"/>
          <w:sz w:val="28"/>
          <w:szCs w:val="28"/>
          <w:lang w:val="kk-KZ"/>
        </w:rPr>
        <w:t>Оқытушылардың біліктілік курсында қарастырылған мәселелерді қорытындылай келе, болашақ математика пәні мұғалімдері яғни студенттер мен жүргізілген өзіндік жұмысты ұйымдастыруға байланысты жұмысты талдайық.</w:t>
      </w:r>
    </w:p>
    <w:p w:rsidR="00A36784" w:rsidRPr="0008570F" w:rsidRDefault="0008570F" w:rsidP="0008570F">
      <w:pPr>
        <w:spacing w:after="80"/>
        <w:ind w:firstLine="709"/>
        <w:rPr>
          <w:bCs/>
          <w:color w:val="000000" w:themeColor="text1"/>
          <w:sz w:val="28"/>
          <w:szCs w:val="28"/>
          <w:lang w:val="kk-KZ"/>
        </w:rPr>
      </w:pPr>
      <w:r w:rsidRPr="0008570F">
        <w:rPr>
          <w:bCs/>
          <w:color w:val="000000" w:themeColor="text1"/>
          <w:sz w:val="28"/>
          <w:szCs w:val="28"/>
          <w:lang w:val="kk-KZ"/>
        </w:rPr>
        <w:t>Тұрақты кері байланыс және өзіндік жұмыс нәтижелерін бағалау студенттерге оқу әдістерін түзетуге және дағдыларын жақсартуға көмектеседі. Нәтижесінде бұл тәсіл кәсіби міндеттерді тиімді және шығармашылықпен шеше алатын мамандарды даярлауды қамтамасыз етеді.</w:t>
      </w:r>
    </w:p>
    <w:p w:rsidR="008A74F8" w:rsidRPr="008A74F8" w:rsidRDefault="008A74F8" w:rsidP="008A74F8">
      <w:pPr>
        <w:pStyle w:val="af0"/>
        <w:ind w:right="107" w:firstLine="284"/>
        <w:jc w:val="both"/>
        <w:rPr>
          <w:color w:val="000000" w:themeColor="text1"/>
          <w:sz w:val="28"/>
          <w:szCs w:val="28"/>
          <w:lang w:val="kk-KZ"/>
        </w:rPr>
      </w:pPr>
      <w:r w:rsidRPr="008A74F8">
        <w:rPr>
          <w:color w:val="000000" w:themeColor="text1"/>
          <w:sz w:val="28"/>
          <w:szCs w:val="28"/>
          <w:lang w:val="kk-KZ"/>
        </w:rPr>
        <w:t xml:space="preserve">Адамның әртүрлі іс-шараларға белсенді қатысуы көбінесе оның осы қызмет түрлеріне дайындығына байланысты. Сондықтан кез-келген әрекеттің тиімділігі, оның ішінде өзін-өзі жетілдіру, көбінесе адамның оған дайындық деңгейімен анықталады. Зерттеу барысында біз білім алушылар мен болашақ оқытушылардың өзін-өзі тәрбиелеуге қаншалықты дайын екенін анықтауға тырыстық. Біз олардың ақпараттық </w:t>
      </w:r>
      <w:proofErr w:type="spellStart"/>
      <w:r w:rsidRPr="008A74F8">
        <w:rPr>
          <w:color w:val="000000" w:themeColor="text1"/>
          <w:sz w:val="28"/>
          <w:szCs w:val="28"/>
          <w:lang w:val="kk-KZ"/>
        </w:rPr>
        <w:t>аспектке</w:t>
      </w:r>
      <w:proofErr w:type="spellEnd"/>
      <w:r w:rsidRPr="008A74F8">
        <w:rPr>
          <w:color w:val="000000" w:themeColor="text1"/>
          <w:sz w:val="28"/>
          <w:szCs w:val="28"/>
          <w:lang w:val="kk-KZ"/>
        </w:rPr>
        <w:t xml:space="preserve"> (репродуктивті өзін-өзі оқыту критерийі) және зерттеу </w:t>
      </w:r>
      <w:proofErr w:type="spellStart"/>
      <w:r w:rsidRPr="008A74F8">
        <w:rPr>
          <w:color w:val="000000" w:themeColor="text1"/>
          <w:sz w:val="28"/>
          <w:szCs w:val="28"/>
          <w:lang w:val="kk-KZ"/>
        </w:rPr>
        <w:t>аспектісіне</w:t>
      </w:r>
      <w:proofErr w:type="spellEnd"/>
      <w:r w:rsidRPr="008A74F8">
        <w:rPr>
          <w:color w:val="000000" w:themeColor="text1"/>
          <w:sz w:val="28"/>
          <w:szCs w:val="28"/>
          <w:lang w:val="kk-KZ"/>
        </w:rPr>
        <w:t xml:space="preserve"> (өнімді өзін-өзі оқыту критерийі) дайындығын бағаладық.</w:t>
      </w:r>
    </w:p>
    <w:p w:rsidR="008A74F8" w:rsidRPr="008A74F8" w:rsidRDefault="008A74F8" w:rsidP="008A74F8">
      <w:pPr>
        <w:pStyle w:val="af0"/>
        <w:ind w:right="107" w:firstLine="284"/>
        <w:jc w:val="both"/>
        <w:rPr>
          <w:color w:val="000000" w:themeColor="text1"/>
          <w:sz w:val="28"/>
          <w:szCs w:val="28"/>
          <w:lang w:val="kk-KZ"/>
        </w:rPr>
      </w:pPr>
      <w:r w:rsidRPr="008A74F8">
        <w:rPr>
          <w:color w:val="000000" w:themeColor="text1"/>
          <w:sz w:val="28"/>
          <w:szCs w:val="28"/>
          <w:lang w:val="kk-KZ"/>
        </w:rPr>
        <w:t>Зерттеу нәтижелерін зерттей отырып, біз келесі сұрақтарды анықтадық:</w:t>
      </w:r>
    </w:p>
    <w:p w:rsidR="008A74F8" w:rsidRPr="008A74F8" w:rsidRDefault="008A74F8" w:rsidP="008A74F8">
      <w:pPr>
        <w:pStyle w:val="af0"/>
        <w:ind w:right="107" w:firstLine="284"/>
        <w:jc w:val="both"/>
        <w:rPr>
          <w:color w:val="000000" w:themeColor="text1"/>
          <w:sz w:val="28"/>
          <w:szCs w:val="28"/>
          <w:lang w:val="kk-KZ"/>
        </w:rPr>
      </w:pPr>
      <w:r w:rsidRPr="008A74F8">
        <w:rPr>
          <w:color w:val="000000" w:themeColor="text1"/>
          <w:sz w:val="28"/>
          <w:szCs w:val="28"/>
          <w:lang w:val="kk-KZ"/>
        </w:rPr>
        <w:t>- Оқытушылар білім алушылардың өзіндік жұмысын ұйымдастыруға қызығушылық танытады және бұл әдісті тиімді деп санайды.</w:t>
      </w:r>
    </w:p>
    <w:p w:rsidR="008A74F8" w:rsidRPr="008A74F8" w:rsidRDefault="008A74F8" w:rsidP="008A74F8">
      <w:pPr>
        <w:pStyle w:val="af0"/>
        <w:ind w:right="107" w:firstLine="284"/>
        <w:jc w:val="both"/>
        <w:rPr>
          <w:color w:val="000000" w:themeColor="text1"/>
          <w:sz w:val="28"/>
          <w:szCs w:val="28"/>
          <w:lang w:val="kk-KZ"/>
        </w:rPr>
      </w:pPr>
      <w:r w:rsidRPr="008A74F8">
        <w:rPr>
          <w:color w:val="000000" w:themeColor="text1"/>
          <w:sz w:val="28"/>
          <w:szCs w:val="28"/>
          <w:lang w:val="kk-KZ"/>
        </w:rPr>
        <w:t xml:space="preserve">- Қазіргі уақытта өзіндік жұмыс көбінесе оқушылардың қызығушылығын тудырмайтын </w:t>
      </w:r>
      <w:proofErr w:type="spellStart"/>
      <w:r w:rsidRPr="008A74F8">
        <w:rPr>
          <w:color w:val="000000" w:themeColor="text1"/>
          <w:sz w:val="28"/>
          <w:szCs w:val="28"/>
          <w:lang w:val="kk-KZ"/>
        </w:rPr>
        <w:t>монотонды</w:t>
      </w:r>
      <w:proofErr w:type="spellEnd"/>
      <w:r w:rsidRPr="008A74F8">
        <w:rPr>
          <w:color w:val="000000" w:themeColor="text1"/>
          <w:sz w:val="28"/>
          <w:szCs w:val="28"/>
          <w:lang w:val="kk-KZ"/>
        </w:rPr>
        <w:t xml:space="preserve"> тапсырмаларға дейін азаяды.</w:t>
      </w:r>
    </w:p>
    <w:p w:rsidR="008A74F8" w:rsidRPr="008A74F8" w:rsidRDefault="008A74F8" w:rsidP="008A74F8">
      <w:pPr>
        <w:pStyle w:val="af0"/>
        <w:ind w:right="107" w:firstLine="284"/>
        <w:jc w:val="both"/>
        <w:rPr>
          <w:color w:val="000000" w:themeColor="text1"/>
          <w:sz w:val="28"/>
          <w:szCs w:val="28"/>
          <w:lang w:val="kk-KZ"/>
        </w:rPr>
      </w:pPr>
      <w:r w:rsidRPr="008A74F8">
        <w:rPr>
          <w:color w:val="000000" w:themeColor="text1"/>
          <w:sz w:val="28"/>
          <w:szCs w:val="28"/>
          <w:lang w:val="kk-KZ"/>
        </w:rPr>
        <w:t>- Студенттердің өз бетінше жұмыс істеуге деген ынтасын арттыру үшін тапсырмаларды әртараптандыру маңызды.</w:t>
      </w:r>
    </w:p>
    <w:p w:rsidR="008A74F8" w:rsidRPr="008A74F8" w:rsidRDefault="008A74F8" w:rsidP="008A74F8">
      <w:pPr>
        <w:pStyle w:val="af0"/>
        <w:ind w:right="107" w:firstLine="284"/>
        <w:jc w:val="both"/>
        <w:rPr>
          <w:color w:val="000000" w:themeColor="text1"/>
          <w:sz w:val="28"/>
          <w:szCs w:val="28"/>
          <w:lang w:val="kk-KZ"/>
        </w:rPr>
      </w:pPr>
      <w:r w:rsidRPr="008A74F8">
        <w:rPr>
          <w:color w:val="000000" w:themeColor="text1"/>
          <w:sz w:val="28"/>
          <w:szCs w:val="28"/>
          <w:lang w:val="kk-KZ"/>
        </w:rPr>
        <w:lastRenderedPageBreak/>
        <w:t>- Өзіндік жұмыс көбінесе сабақ шеңберінде жоспар құру, жобалар мен сызбаларды орындау сияқты тапсырмаларды орындау үшін қолданылады.</w:t>
      </w:r>
    </w:p>
    <w:p w:rsidR="008A74F8" w:rsidRDefault="008A74F8" w:rsidP="008A74F8">
      <w:pPr>
        <w:pStyle w:val="af0"/>
        <w:ind w:right="107" w:firstLine="284"/>
        <w:jc w:val="both"/>
        <w:rPr>
          <w:color w:val="000000" w:themeColor="text1"/>
          <w:sz w:val="28"/>
          <w:szCs w:val="28"/>
          <w:lang w:val="kk-KZ"/>
        </w:rPr>
      </w:pPr>
      <w:r w:rsidRPr="008A74F8">
        <w:rPr>
          <w:color w:val="000000" w:themeColor="text1"/>
          <w:sz w:val="28"/>
          <w:szCs w:val="28"/>
          <w:lang w:val="kk-KZ"/>
        </w:rPr>
        <w:t>- Өздік жұмыстың кәсіби бағыты туралы сұрақтар қосымша зерттеуді және толық жауаптарды әзірлеуді талап етеді.</w:t>
      </w:r>
    </w:p>
    <w:p w:rsidR="00987A11" w:rsidRPr="008A74F8" w:rsidRDefault="008A74F8" w:rsidP="008A74F8">
      <w:pPr>
        <w:pStyle w:val="af0"/>
        <w:ind w:right="107" w:firstLine="709"/>
        <w:jc w:val="both"/>
        <w:rPr>
          <w:color w:val="000000" w:themeColor="text1"/>
          <w:sz w:val="28"/>
          <w:szCs w:val="28"/>
          <w:lang w:val="kk-KZ"/>
        </w:rPr>
      </w:pPr>
      <w:r w:rsidRPr="008A74F8">
        <w:rPr>
          <w:color w:val="000000" w:themeColor="text1"/>
          <w:sz w:val="28"/>
          <w:szCs w:val="28"/>
          <w:lang w:val="kk-KZ"/>
        </w:rPr>
        <w:t>Осылайша, біздің жұмысымыз әртараптандыру және жұмыстың осы түріне қызығушылықты ынталандыру арқылы студенттердің өзіндік іс-әрекетке дайындығын жақсартуға бағытталған.</w:t>
      </w:r>
    </w:p>
    <w:p w:rsidR="00987A11" w:rsidRPr="00DC38E3" w:rsidRDefault="00987A11" w:rsidP="00987A11">
      <w:pPr>
        <w:pStyle w:val="af0"/>
        <w:ind w:right="107" w:firstLine="284"/>
        <w:jc w:val="both"/>
        <w:rPr>
          <w:bCs/>
          <w:sz w:val="28"/>
          <w:szCs w:val="28"/>
          <w:lang w:val="kk-KZ"/>
        </w:rPr>
      </w:pPr>
      <w:r w:rsidRPr="00DC38E3">
        <w:rPr>
          <w:sz w:val="28"/>
          <w:szCs w:val="28"/>
          <w:lang w:val="kk-KZ"/>
        </w:rPr>
        <w:t xml:space="preserve">      Сол сияқты, 1-кестеде </w:t>
      </w:r>
      <w:r w:rsidRPr="00DC38E3">
        <w:rPr>
          <w:bCs/>
          <w:sz w:val="28"/>
          <w:szCs w:val="28"/>
          <w:lang w:val="kk-KZ"/>
        </w:rPr>
        <w:t xml:space="preserve">өзіндік жұмыстың ұйымдастырылуын зерттеу үшін </w:t>
      </w:r>
      <w:proofErr w:type="spellStart"/>
      <w:r w:rsidRPr="00DC38E3">
        <w:rPr>
          <w:bCs/>
          <w:sz w:val="28"/>
          <w:szCs w:val="28"/>
          <w:lang w:val="kk-KZ"/>
        </w:rPr>
        <w:t>білімгерлерге</w:t>
      </w:r>
      <w:proofErr w:type="spellEnd"/>
      <w:r w:rsidRPr="00DC38E3">
        <w:rPr>
          <w:bCs/>
          <w:sz w:val="28"/>
          <w:szCs w:val="28"/>
          <w:lang w:val="kk-KZ"/>
        </w:rPr>
        <w:t xml:space="preserve"> арналған сауалнама көрсетілген</w:t>
      </w:r>
      <w:r w:rsidR="009C6816">
        <w:rPr>
          <w:bCs/>
          <w:sz w:val="28"/>
          <w:szCs w:val="28"/>
          <w:lang w:val="kk-KZ"/>
        </w:rPr>
        <w:t>.</w:t>
      </w:r>
    </w:p>
    <w:p w:rsidR="00987A11" w:rsidRPr="00DC38E3" w:rsidRDefault="00987A11" w:rsidP="00987A11">
      <w:pPr>
        <w:jc w:val="both"/>
        <w:rPr>
          <w:sz w:val="28"/>
          <w:szCs w:val="28"/>
          <w:lang w:val="kk-KZ"/>
        </w:rPr>
      </w:pPr>
    </w:p>
    <w:p w:rsidR="00987A11" w:rsidRPr="006C404F" w:rsidRDefault="006C404F" w:rsidP="006C404F">
      <w:pPr>
        <w:rPr>
          <w:bCs/>
          <w:sz w:val="28"/>
          <w:szCs w:val="28"/>
          <w:lang w:val="kk-KZ"/>
        </w:rPr>
      </w:pPr>
      <w:r>
        <w:rPr>
          <w:rFonts w:eastAsiaTheme="minorEastAsia"/>
          <w:sz w:val="28"/>
          <w:szCs w:val="28"/>
          <w:lang w:val="kk-KZ"/>
        </w:rPr>
        <w:t>Кесте 14-</w:t>
      </w:r>
      <w:r w:rsidR="00987A11" w:rsidRPr="006C404F">
        <w:rPr>
          <w:bCs/>
          <w:sz w:val="28"/>
          <w:szCs w:val="28"/>
          <w:lang w:val="kk-KZ"/>
        </w:rPr>
        <w:t xml:space="preserve">Өзіндік жұмыстың ұйымдастырылуын зерттеу үшін </w:t>
      </w:r>
      <w:proofErr w:type="spellStart"/>
      <w:r w:rsidR="00987A11" w:rsidRPr="006C404F">
        <w:rPr>
          <w:bCs/>
          <w:sz w:val="28"/>
          <w:szCs w:val="28"/>
          <w:lang w:val="kk-KZ"/>
        </w:rPr>
        <w:t>білімгерлерге</w:t>
      </w:r>
      <w:proofErr w:type="spellEnd"/>
      <w:r w:rsidR="00987A11" w:rsidRPr="006C404F">
        <w:rPr>
          <w:bCs/>
          <w:sz w:val="28"/>
          <w:szCs w:val="28"/>
          <w:lang w:val="kk-KZ"/>
        </w:rPr>
        <w:t xml:space="preserve"> арналған сауалнама</w:t>
      </w:r>
      <w:r w:rsidR="009C6816">
        <w:rPr>
          <w:bCs/>
          <w:sz w:val="28"/>
          <w:szCs w:val="28"/>
          <w:lang w:val="kk-KZ"/>
        </w:rPr>
        <w:t xml:space="preserve"> </w:t>
      </w:r>
      <w:r w:rsidR="009C6816">
        <w:rPr>
          <w:bCs/>
          <w:sz w:val="28"/>
          <w:szCs w:val="28"/>
          <w:lang w:val="kk-KZ"/>
        </w:rPr>
        <w:sym w:font="Symbol" w:char="F05B"/>
      </w:r>
      <w:r w:rsidR="00580E48">
        <w:rPr>
          <w:sz w:val="28"/>
          <w:szCs w:val="28"/>
          <w:lang w:val="kk-KZ"/>
        </w:rPr>
        <w:t>134, б.</w:t>
      </w:r>
      <w:r w:rsidR="00580E48">
        <w:rPr>
          <w:sz w:val="28"/>
          <w:szCs w:val="28"/>
          <w:lang w:val="kk-KZ"/>
        </w:rPr>
        <w:t>93</w:t>
      </w:r>
      <w:r w:rsidR="00580E48">
        <w:rPr>
          <w:sz w:val="28"/>
          <w:szCs w:val="28"/>
          <w:lang w:val="kk-KZ"/>
        </w:rPr>
        <w:sym w:font="Symbol" w:char="F05D"/>
      </w:r>
      <w:r w:rsidR="00580E48" w:rsidRPr="00CE017F">
        <w:rPr>
          <w:sz w:val="28"/>
          <w:szCs w:val="28"/>
          <w:lang w:val="kk-KZ"/>
        </w:rPr>
        <w:t>.</w:t>
      </w:r>
    </w:p>
    <w:p w:rsidR="00987A11" w:rsidRPr="006C404F" w:rsidRDefault="00987A11" w:rsidP="00987A11">
      <w:pPr>
        <w:rPr>
          <w:sz w:val="28"/>
          <w:szCs w:val="28"/>
          <w:lang w:val="kk-KZ"/>
        </w:rPr>
      </w:pPr>
    </w:p>
    <w:tbl>
      <w:tblPr>
        <w:tblStyle w:val="a3"/>
        <w:tblW w:w="9634" w:type="dxa"/>
        <w:tblLook w:val="04A0" w:firstRow="1" w:lastRow="0" w:firstColumn="1" w:lastColumn="0" w:noHBand="0" w:noVBand="1"/>
      </w:tblPr>
      <w:tblGrid>
        <w:gridCol w:w="599"/>
        <w:gridCol w:w="4270"/>
        <w:gridCol w:w="3206"/>
        <w:gridCol w:w="1559"/>
      </w:tblGrid>
      <w:tr w:rsidR="00987A11" w:rsidRPr="00824AD2" w:rsidTr="00937EAB">
        <w:tc>
          <w:tcPr>
            <w:tcW w:w="599" w:type="dxa"/>
          </w:tcPr>
          <w:p w:rsidR="00987A11" w:rsidRPr="00824AD2" w:rsidRDefault="00987A11" w:rsidP="00937EAB">
            <w:pPr>
              <w:jc w:val="center"/>
              <w:rPr>
                <w:i/>
                <w:iCs/>
                <w:sz w:val="20"/>
                <w:szCs w:val="20"/>
              </w:rPr>
            </w:pPr>
            <w:r w:rsidRPr="00824AD2">
              <w:rPr>
                <w:i/>
                <w:iCs/>
                <w:sz w:val="20"/>
                <w:szCs w:val="20"/>
                <w:lang w:val="kk-KZ"/>
              </w:rPr>
              <w:t>Р/c</w:t>
            </w:r>
          </w:p>
        </w:tc>
        <w:tc>
          <w:tcPr>
            <w:tcW w:w="4270" w:type="dxa"/>
          </w:tcPr>
          <w:p w:rsidR="00987A11" w:rsidRPr="00824AD2" w:rsidRDefault="00987A11" w:rsidP="00937EAB">
            <w:pPr>
              <w:jc w:val="center"/>
              <w:rPr>
                <w:i/>
                <w:iCs/>
                <w:sz w:val="20"/>
                <w:szCs w:val="20"/>
                <w:lang w:val="kk-KZ"/>
              </w:rPr>
            </w:pPr>
            <w:r w:rsidRPr="00824AD2">
              <w:rPr>
                <w:i/>
                <w:iCs/>
                <w:sz w:val="20"/>
                <w:szCs w:val="20"/>
                <w:lang w:val="kk-KZ"/>
              </w:rPr>
              <w:t>сұрақтар</w:t>
            </w:r>
          </w:p>
        </w:tc>
        <w:tc>
          <w:tcPr>
            <w:tcW w:w="3206" w:type="dxa"/>
          </w:tcPr>
          <w:p w:rsidR="00987A11" w:rsidRPr="00824AD2" w:rsidRDefault="00987A11" w:rsidP="00937EAB">
            <w:pPr>
              <w:jc w:val="center"/>
              <w:rPr>
                <w:i/>
                <w:iCs/>
                <w:sz w:val="20"/>
                <w:szCs w:val="20"/>
                <w:lang w:val="kk-KZ"/>
              </w:rPr>
            </w:pPr>
            <w:r w:rsidRPr="00824AD2">
              <w:rPr>
                <w:i/>
                <w:iCs/>
                <w:sz w:val="20"/>
                <w:szCs w:val="20"/>
                <w:lang w:val="kk-KZ"/>
              </w:rPr>
              <w:t>жауаптары</w:t>
            </w:r>
          </w:p>
        </w:tc>
        <w:tc>
          <w:tcPr>
            <w:tcW w:w="1559" w:type="dxa"/>
          </w:tcPr>
          <w:p w:rsidR="00987A11" w:rsidRPr="00824AD2" w:rsidRDefault="00987A11" w:rsidP="00937EAB">
            <w:pPr>
              <w:jc w:val="center"/>
              <w:rPr>
                <w:i/>
                <w:iCs/>
                <w:sz w:val="20"/>
                <w:szCs w:val="20"/>
                <w:lang w:val="kk-KZ"/>
              </w:rPr>
            </w:pPr>
            <w:r w:rsidRPr="00824AD2">
              <w:rPr>
                <w:i/>
                <w:iCs/>
                <w:sz w:val="20"/>
                <w:szCs w:val="20"/>
              </w:rPr>
              <w:t xml:space="preserve">%  </w:t>
            </w:r>
            <w:r w:rsidRPr="00824AD2">
              <w:rPr>
                <w:i/>
                <w:iCs/>
                <w:sz w:val="20"/>
                <w:szCs w:val="20"/>
                <w:lang w:val="kk-KZ"/>
              </w:rPr>
              <w:t>көрсеткіш</w:t>
            </w:r>
          </w:p>
        </w:tc>
      </w:tr>
      <w:tr w:rsidR="00987A11" w:rsidRPr="00824AD2" w:rsidTr="00937EAB">
        <w:tc>
          <w:tcPr>
            <w:tcW w:w="599" w:type="dxa"/>
          </w:tcPr>
          <w:p w:rsidR="00987A11" w:rsidRPr="00824AD2" w:rsidRDefault="00987A11" w:rsidP="00937EAB">
            <w:pPr>
              <w:tabs>
                <w:tab w:val="left" w:pos="993"/>
                <w:tab w:val="left" w:pos="1418"/>
              </w:tabs>
              <w:ind w:left="27"/>
              <w:jc w:val="both"/>
              <w:rPr>
                <w:i/>
                <w:iCs/>
                <w:sz w:val="20"/>
                <w:szCs w:val="20"/>
                <w:lang w:val="kk-KZ"/>
              </w:rPr>
            </w:pPr>
            <w:r w:rsidRPr="00824AD2">
              <w:rPr>
                <w:i/>
                <w:iCs/>
                <w:sz w:val="20"/>
                <w:szCs w:val="20"/>
                <w:lang w:val="kk-KZ"/>
              </w:rPr>
              <w:t>1</w:t>
            </w:r>
          </w:p>
        </w:tc>
        <w:tc>
          <w:tcPr>
            <w:tcW w:w="4270" w:type="dxa"/>
          </w:tcPr>
          <w:p w:rsidR="00987A11" w:rsidRPr="00824AD2" w:rsidRDefault="00987A11" w:rsidP="00937EAB">
            <w:pPr>
              <w:tabs>
                <w:tab w:val="num" w:pos="311"/>
                <w:tab w:val="left" w:pos="993"/>
                <w:tab w:val="left" w:pos="1418"/>
              </w:tabs>
              <w:jc w:val="both"/>
              <w:rPr>
                <w:i/>
                <w:iCs/>
                <w:sz w:val="20"/>
                <w:szCs w:val="20"/>
                <w:lang w:val="kk-KZ"/>
              </w:rPr>
            </w:pPr>
            <w:r w:rsidRPr="00824AD2">
              <w:rPr>
                <w:i/>
                <w:iCs/>
                <w:sz w:val="20"/>
                <w:szCs w:val="20"/>
                <w:lang w:val="kk-KZ"/>
              </w:rPr>
              <w:t>Жоғары оқу орнында оқу қиын ба ?</w:t>
            </w:r>
          </w:p>
          <w:p w:rsidR="00987A11" w:rsidRPr="00824AD2" w:rsidRDefault="00987A11" w:rsidP="00937EAB">
            <w:pPr>
              <w:tabs>
                <w:tab w:val="num" w:pos="311"/>
                <w:tab w:val="left" w:pos="993"/>
                <w:tab w:val="left" w:pos="1418"/>
              </w:tabs>
              <w:jc w:val="both"/>
              <w:rPr>
                <w:i/>
                <w:iCs/>
                <w:sz w:val="20"/>
                <w:szCs w:val="20"/>
                <w:lang w:val="kk-KZ"/>
              </w:rPr>
            </w:pPr>
          </w:p>
        </w:tc>
        <w:tc>
          <w:tcPr>
            <w:tcW w:w="3206" w:type="dxa"/>
          </w:tcPr>
          <w:p w:rsidR="00987A11" w:rsidRPr="00824AD2" w:rsidRDefault="00987A11" w:rsidP="00937EAB">
            <w:pPr>
              <w:tabs>
                <w:tab w:val="left" w:pos="316"/>
              </w:tabs>
              <w:jc w:val="both"/>
              <w:rPr>
                <w:i/>
                <w:iCs/>
                <w:sz w:val="20"/>
                <w:szCs w:val="20"/>
                <w:lang w:val="kk-KZ"/>
              </w:rPr>
            </w:pPr>
            <w:r w:rsidRPr="00824AD2">
              <w:rPr>
                <w:i/>
                <w:iCs/>
                <w:sz w:val="20"/>
                <w:szCs w:val="20"/>
                <w:lang w:val="kk-KZ"/>
              </w:rPr>
              <w:t>а) қиын емес</w:t>
            </w:r>
          </w:p>
          <w:p w:rsidR="00987A11" w:rsidRPr="00824AD2" w:rsidRDefault="00987A11" w:rsidP="00937EAB">
            <w:pPr>
              <w:tabs>
                <w:tab w:val="left" w:pos="316"/>
              </w:tabs>
              <w:jc w:val="both"/>
              <w:rPr>
                <w:i/>
                <w:iCs/>
                <w:sz w:val="20"/>
                <w:szCs w:val="20"/>
                <w:lang w:val="kk-KZ"/>
              </w:rPr>
            </w:pPr>
            <w:r w:rsidRPr="00824AD2">
              <w:rPr>
                <w:i/>
                <w:iCs/>
                <w:sz w:val="20"/>
                <w:szCs w:val="20"/>
                <w:lang w:val="kk-KZ"/>
              </w:rPr>
              <w:t xml:space="preserve">b) қиындау   </w:t>
            </w:r>
          </w:p>
          <w:p w:rsidR="00987A11" w:rsidRPr="00824AD2" w:rsidRDefault="00987A11" w:rsidP="00937EAB">
            <w:pPr>
              <w:rPr>
                <w:i/>
                <w:iCs/>
                <w:sz w:val="20"/>
                <w:szCs w:val="20"/>
                <w:lang w:val="kk-KZ"/>
              </w:rPr>
            </w:pPr>
            <w:r w:rsidRPr="00824AD2">
              <w:rPr>
                <w:i/>
                <w:iCs/>
                <w:sz w:val="20"/>
                <w:szCs w:val="20"/>
                <w:lang w:val="kk-KZ"/>
              </w:rPr>
              <w:t>c) өте қиын</w:t>
            </w:r>
          </w:p>
        </w:tc>
        <w:tc>
          <w:tcPr>
            <w:tcW w:w="1559" w:type="dxa"/>
          </w:tcPr>
          <w:p w:rsidR="00987A11" w:rsidRPr="00824AD2" w:rsidRDefault="00987A11" w:rsidP="00937EAB">
            <w:pPr>
              <w:tabs>
                <w:tab w:val="left" w:pos="148"/>
                <w:tab w:val="left" w:pos="998"/>
                <w:tab w:val="left" w:pos="1565"/>
              </w:tabs>
              <w:ind w:right="494"/>
              <w:rPr>
                <w:i/>
                <w:iCs/>
                <w:sz w:val="20"/>
                <w:szCs w:val="20"/>
              </w:rPr>
            </w:pPr>
            <w:r w:rsidRPr="00824AD2">
              <w:rPr>
                <w:i/>
                <w:iCs/>
                <w:sz w:val="20"/>
                <w:szCs w:val="20"/>
              </w:rPr>
              <w:t xml:space="preserve">a) </w:t>
            </w:r>
            <w:r>
              <w:rPr>
                <w:i/>
                <w:iCs/>
                <w:sz w:val="20"/>
                <w:szCs w:val="20"/>
              </w:rPr>
              <w:t>30</w:t>
            </w:r>
            <w:r w:rsidRPr="00824AD2">
              <w:rPr>
                <w:i/>
                <w:iCs/>
                <w:sz w:val="20"/>
                <w:szCs w:val="20"/>
              </w:rPr>
              <w:t>%</w:t>
            </w:r>
          </w:p>
          <w:p w:rsidR="00987A11" w:rsidRPr="00824AD2" w:rsidRDefault="00987A11" w:rsidP="00937EAB">
            <w:pPr>
              <w:tabs>
                <w:tab w:val="left" w:pos="148"/>
                <w:tab w:val="left" w:pos="998"/>
                <w:tab w:val="left" w:pos="1565"/>
              </w:tabs>
              <w:ind w:right="494"/>
              <w:rPr>
                <w:i/>
                <w:iCs/>
                <w:sz w:val="20"/>
                <w:szCs w:val="20"/>
              </w:rPr>
            </w:pPr>
            <w:r w:rsidRPr="00824AD2">
              <w:rPr>
                <w:i/>
                <w:iCs/>
                <w:sz w:val="20"/>
                <w:szCs w:val="20"/>
              </w:rPr>
              <w:t>b)</w:t>
            </w:r>
            <w:r>
              <w:rPr>
                <w:i/>
                <w:iCs/>
                <w:sz w:val="20"/>
                <w:szCs w:val="20"/>
              </w:rPr>
              <w:t>53</w:t>
            </w:r>
            <w:r w:rsidRPr="00824AD2">
              <w:rPr>
                <w:i/>
                <w:iCs/>
                <w:sz w:val="20"/>
                <w:szCs w:val="20"/>
              </w:rPr>
              <w:t>%</w:t>
            </w:r>
          </w:p>
          <w:p w:rsidR="00987A11" w:rsidRPr="00824AD2" w:rsidRDefault="00987A11" w:rsidP="00937EAB">
            <w:pPr>
              <w:tabs>
                <w:tab w:val="left" w:pos="148"/>
                <w:tab w:val="left" w:pos="998"/>
                <w:tab w:val="left" w:pos="1565"/>
              </w:tabs>
              <w:ind w:right="494"/>
              <w:rPr>
                <w:i/>
                <w:iCs/>
                <w:sz w:val="20"/>
                <w:szCs w:val="20"/>
              </w:rPr>
            </w:pPr>
            <w:r w:rsidRPr="00824AD2">
              <w:rPr>
                <w:i/>
                <w:iCs/>
                <w:sz w:val="20"/>
                <w:szCs w:val="20"/>
              </w:rPr>
              <w:t xml:space="preserve">c) </w:t>
            </w:r>
            <w:r>
              <w:rPr>
                <w:i/>
                <w:iCs/>
                <w:sz w:val="20"/>
                <w:szCs w:val="20"/>
              </w:rPr>
              <w:t>17</w:t>
            </w:r>
            <w:r w:rsidRPr="00824AD2">
              <w:rPr>
                <w:i/>
                <w:iCs/>
                <w:sz w:val="20"/>
                <w:szCs w:val="20"/>
              </w:rPr>
              <w:t>%</w:t>
            </w:r>
          </w:p>
          <w:p w:rsidR="00987A11" w:rsidRPr="00824AD2" w:rsidRDefault="00987A11" w:rsidP="00937EAB">
            <w:pPr>
              <w:jc w:val="center"/>
              <w:rPr>
                <w:i/>
                <w:iCs/>
                <w:sz w:val="20"/>
                <w:szCs w:val="20"/>
                <w:lang w:val="kk-KZ"/>
              </w:rPr>
            </w:pPr>
          </w:p>
        </w:tc>
      </w:tr>
      <w:tr w:rsidR="00987A11" w:rsidRPr="00824AD2" w:rsidTr="00937EAB">
        <w:tc>
          <w:tcPr>
            <w:tcW w:w="599" w:type="dxa"/>
          </w:tcPr>
          <w:p w:rsidR="00987A11" w:rsidRPr="00116ED2" w:rsidRDefault="00116ED2" w:rsidP="00937EAB">
            <w:pPr>
              <w:tabs>
                <w:tab w:val="num" w:pos="475"/>
                <w:tab w:val="left" w:pos="993"/>
                <w:tab w:val="left" w:pos="1418"/>
              </w:tabs>
              <w:ind w:left="115"/>
              <w:jc w:val="both"/>
              <w:rPr>
                <w:i/>
                <w:iCs/>
                <w:sz w:val="20"/>
                <w:szCs w:val="20"/>
                <w:lang w:val="en-US"/>
              </w:rPr>
            </w:pPr>
            <w:r>
              <w:rPr>
                <w:i/>
                <w:iCs/>
                <w:sz w:val="20"/>
                <w:szCs w:val="20"/>
                <w:lang w:val="en-US"/>
              </w:rPr>
              <w:t>2</w:t>
            </w:r>
          </w:p>
          <w:p w:rsidR="00987A11" w:rsidRPr="00824AD2" w:rsidRDefault="00987A11" w:rsidP="00937EAB">
            <w:pPr>
              <w:tabs>
                <w:tab w:val="num" w:pos="475"/>
                <w:tab w:val="left" w:pos="993"/>
                <w:tab w:val="left" w:pos="1418"/>
              </w:tabs>
              <w:ind w:left="115"/>
              <w:jc w:val="both"/>
              <w:rPr>
                <w:i/>
                <w:iCs/>
                <w:sz w:val="20"/>
                <w:szCs w:val="20"/>
                <w:lang w:val="kk-KZ"/>
              </w:rPr>
            </w:pPr>
          </w:p>
          <w:p w:rsidR="00987A11" w:rsidRPr="00824AD2" w:rsidRDefault="00987A11" w:rsidP="00937EAB">
            <w:pPr>
              <w:tabs>
                <w:tab w:val="num" w:pos="475"/>
                <w:tab w:val="left" w:pos="993"/>
                <w:tab w:val="left" w:pos="1418"/>
              </w:tabs>
              <w:ind w:left="115"/>
              <w:jc w:val="both"/>
              <w:rPr>
                <w:i/>
                <w:iCs/>
                <w:sz w:val="20"/>
                <w:szCs w:val="20"/>
                <w:lang w:val="kk-KZ"/>
              </w:rPr>
            </w:pPr>
          </w:p>
          <w:p w:rsidR="00987A11" w:rsidRPr="00824AD2" w:rsidRDefault="00987A11" w:rsidP="00937EAB">
            <w:pPr>
              <w:tabs>
                <w:tab w:val="left" w:pos="993"/>
                <w:tab w:val="left" w:pos="1418"/>
              </w:tabs>
              <w:ind w:left="115"/>
              <w:jc w:val="both"/>
              <w:rPr>
                <w:i/>
                <w:iCs/>
                <w:sz w:val="20"/>
                <w:szCs w:val="20"/>
                <w:lang w:val="kk-KZ"/>
              </w:rPr>
            </w:pPr>
          </w:p>
        </w:tc>
        <w:tc>
          <w:tcPr>
            <w:tcW w:w="4270" w:type="dxa"/>
          </w:tcPr>
          <w:p w:rsidR="00987A11" w:rsidRPr="00824AD2" w:rsidRDefault="00987A11" w:rsidP="00937EAB">
            <w:pPr>
              <w:tabs>
                <w:tab w:val="left" w:pos="993"/>
              </w:tabs>
              <w:jc w:val="both"/>
              <w:rPr>
                <w:i/>
                <w:iCs/>
                <w:sz w:val="20"/>
                <w:szCs w:val="20"/>
                <w:lang w:val="kk-KZ"/>
              </w:rPr>
            </w:pPr>
            <w:r w:rsidRPr="00824AD2">
              <w:rPr>
                <w:i/>
                <w:iCs/>
                <w:sz w:val="20"/>
                <w:szCs w:val="20"/>
                <w:lang w:val="kk-KZ"/>
              </w:rPr>
              <w:t xml:space="preserve">Сіз үшін «математиканы оқыту әдістемесі» пәнінен  берілетін өзіндік жұмыстың маңызы қандай? </w:t>
            </w:r>
          </w:p>
        </w:tc>
        <w:tc>
          <w:tcPr>
            <w:tcW w:w="3206" w:type="dxa"/>
          </w:tcPr>
          <w:p w:rsidR="00987A11" w:rsidRPr="00824AD2" w:rsidRDefault="00987A11" w:rsidP="00937EAB">
            <w:pPr>
              <w:tabs>
                <w:tab w:val="left" w:pos="316"/>
                <w:tab w:val="num" w:pos="600"/>
              </w:tabs>
              <w:ind w:left="33"/>
              <w:jc w:val="both"/>
              <w:rPr>
                <w:i/>
                <w:iCs/>
                <w:sz w:val="20"/>
                <w:szCs w:val="20"/>
                <w:lang w:val="kk-KZ"/>
              </w:rPr>
            </w:pPr>
            <w:r w:rsidRPr="00824AD2">
              <w:rPr>
                <w:i/>
                <w:iCs/>
                <w:sz w:val="20"/>
                <w:szCs w:val="20"/>
                <w:lang w:val="kk-KZ"/>
              </w:rPr>
              <w:t xml:space="preserve">a) теориялық білімді терең түсіну </w:t>
            </w:r>
          </w:p>
          <w:p w:rsidR="00987A11" w:rsidRPr="00824AD2" w:rsidRDefault="00987A11" w:rsidP="00937EAB">
            <w:pPr>
              <w:tabs>
                <w:tab w:val="left" w:pos="148"/>
                <w:tab w:val="left" w:pos="998"/>
                <w:tab w:val="left" w:pos="1565"/>
              </w:tabs>
              <w:ind w:right="494"/>
              <w:rPr>
                <w:i/>
                <w:iCs/>
                <w:sz w:val="20"/>
                <w:szCs w:val="20"/>
                <w:lang w:val="kk-KZ"/>
              </w:rPr>
            </w:pPr>
            <w:r w:rsidRPr="00824AD2">
              <w:rPr>
                <w:i/>
                <w:iCs/>
                <w:sz w:val="20"/>
                <w:szCs w:val="20"/>
                <w:lang w:val="kk-KZ"/>
              </w:rPr>
              <w:t xml:space="preserve">b) практикада алған білімді пайдалана білу </w:t>
            </w:r>
          </w:p>
          <w:p w:rsidR="00987A11" w:rsidRPr="00824AD2" w:rsidRDefault="00987A11" w:rsidP="00937EAB">
            <w:pPr>
              <w:tabs>
                <w:tab w:val="left" w:pos="316"/>
                <w:tab w:val="num" w:pos="600"/>
              </w:tabs>
              <w:ind w:left="33"/>
              <w:jc w:val="both"/>
              <w:rPr>
                <w:i/>
                <w:iCs/>
                <w:sz w:val="20"/>
                <w:szCs w:val="20"/>
                <w:lang w:val="kk-KZ"/>
              </w:rPr>
            </w:pPr>
            <w:r w:rsidRPr="00824AD2">
              <w:rPr>
                <w:i/>
                <w:iCs/>
                <w:sz w:val="20"/>
                <w:szCs w:val="20"/>
                <w:lang w:val="kk-KZ"/>
              </w:rPr>
              <w:t>c) өздігімнен білім алуға ұмтылу</w:t>
            </w:r>
          </w:p>
        </w:tc>
        <w:tc>
          <w:tcPr>
            <w:tcW w:w="1559" w:type="dxa"/>
          </w:tcPr>
          <w:p w:rsidR="00987A11" w:rsidRPr="00824AD2" w:rsidRDefault="00987A11" w:rsidP="00937EAB">
            <w:pPr>
              <w:tabs>
                <w:tab w:val="left" w:pos="148"/>
                <w:tab w:val="left" w:pos="998"/>
                <w:tab w:val="left" w:pos="1565"/>
              </w:tabs>
              <w:ind w:right="494"/>
              <w:rPr>
                <w:i/>
                <w:iCs/>
                <w:sz w:val="20"/>
                <w:szCs w:val="20"/>
              </w:rPr>
            </w:pPr>
            <w:r w:rsidRPr="00824AD2">
              <w:rPr>
                <w:i/>
                <w:iCs/>
                <w:sz w:val="20"/>
                <w:szCs w:val="20"/>
              </w:rPr>
              <w:t xml:space="preserve">a) </w:t>
            </w:r>
            <w:r>
              <w:rPr>
                <w:i/>
                <w:iCs/>
                <w:sz w:val="20"/>
                <w:szCs w:val="20"/>
              </w:rPr>
              <w:t>30</w:t>
            </w:r>
            <w:r w:rsidRPr="00824AD2">
              <w:rPr>
                <w:i/>
                <w:iCs/>
                <w:sz w:val="20"/>
                <w:szCs w:val="20"/>
              </w:rPr>
              <w:t>%</w:t>
            </w:r>
          </w:p>
          <w:p w:rsidR="00987A11" w:rsidRPr="00824AD2" w:rsidRDefault="00987A11" w:rsidP="00937EAB">
            <w:pPr>
              <w:tabs>
                <w:tab w:val="left" w:pos="148"/>
                <w:tab w:val="left" w:pos="998"/>
                <w:tab w:val="left" w:pos="1565"/>
              </w:tabs>
              <w:ind w:right="494"/>
              <w:rPr>
                <w:i/>
                <w:iCs/>
                <w:sz w:val="20"/>
                <w:szCs w:val="20"/>
              </w:rPr>
            </w:pPr>
            <w:r w:rsidRPr="00824AD2">
              <w:rPr>
                <w:i/>
                <w:iCs/>
                <w:sz w:val="20"/>
                <w:szCs w:val="20"/>
              </w:rPr>
              <w:t xml:space="preserve">b) </w:t>
            </w:r>
            <w:r>
              <w:rPr>
                <w:i/>
                <w:iCs/>
                <w:sz w:val="20"/>
                <w:szCs w:val="20"/>
              </w:rPr>
              <w:t>51</w:t>
            </w:r>
            <w:r w:rsidRPr="00824AD2">
              <w:rPr>
                <w:i/>
                <w:iCs/>
                <w:sz w:val="20"/>
                <w:szCs w:val="20"/>
              </w:rPr>
              <w:t xml:space="preserve"> %</w:t>
            </w:r>
          </w:p>
          <w:p w:rsidR="00987A11" w:rsidRPr="00824AD2" w:rsidRDefault="00987A11" w:rsidP="00937EAB">
            <w:pPr>
              <w:tabs>
                <w:tab w:val="left" w:pos="148"/>
                <w:tab w:val="left" w:pos="998"/>
                <w:tab w:val="left" w:pos="1565"/>
              </w:tabs>
              <w:ind w:right="494"/>
              <w:rPr>
                <w:i/>
                <w:iCs/>
                <w:sz w:val="20"/>
                <w:szCs w:val="20"/>
              </w:rPr>
            </w:pPr>
            <w:r w:rsidRPr="00824AD2">
              <w:rPr>
                <w:i/>
                <w:iCs/>
                <w:sz w:val="20"/>
                <w:szCs w:val="20"/>
              </w:rPr>
              <w:t xml:space="preserve">c) </w:t>
            </w:r>
            <w:r>
              <w:rPr>
                <w:i/>
                <w:iCs/>
                <w:sz w:val="20"/>
                <w:szCs w:val="20"/>
              </w:rPr>
              <w:t>19</w:t>
            </w:r>
            <w:r w:rsidRPr="00824AD2">
              <w:rPr>
                <w:i/>
                <w:iCs/>
                <w:sz w:val="20"/>
                <w:szCs w:val="20"/>
              </w:rPr>
              <w:t xml:space="preserve"> %</w:t>
            </w:r>
          </w:p>
          <w:p w:rsidR="00987A11" w:rsidRPr="00824AD2" w:rsidRDefault="00987A11" w:rsidP="00937EAB">
            <w:pPr>
              <w:jc w:val="center"/>
              <w:rPr>
                <w:i/>
                <w:iCs/>
                <w:sz w:val="20"/>
                <w:szCs w:val="20"/>
                <w:lang w:val="kk-KZ"/>
              </w:rPr>
            </w:pPr>
          </w:p>
        </w:tc>
      </w:tr>
      <w:tr w:rsidR="00987A11" w:rsidRPr="00824AD2" w:rsidTr="00937EAB">
        <w:tc>
          <w:tcPr>
            <w:tcW w:w="599" w:type="dxa"/>
          </w:tcPr>
          <w:p w:rsidR="00987A11" w:rsidRPr="007B7D22" w:rsidRDefault="007B7D22" w:rsidP="00937EAB">
            <w:pPr>
              <w:tabs>
                <w:tab w:val="num" w:pos="475"/>
                <w:tab w:val="left" w:pos="993"/>
                <w:tab w:val="left" w:pos="1418"/>
              </w:tabs>
              <w:ind w:left="115"/>
              <w:jc w:val="both"/>
              <w:rPr>
                <w:i/>
                <w:iCs/>
                <w:sz w:val="20"/>
                <w:szCs w:val="20"/>
                <w:lang w:val="en-US"/>
              </w:rPr>
            </w:pPr>
            <w:r>
              <w:rPr>
                <w:i/>
                <w:iCs/>
                <w:sz w:val="20"/>
                <w:szCs w:val="20"/>
                <w:lang w:val="en-US"/>
              </w:rPr>
              <w:t>3</w:t>
            </w:r>
          </w:p>
        </w:tc>
        <w:tc>
          <w:tcPr>
            <w:tcW w:w="4270" w:type="dxa"/>
          </w:tcPr>
          <w:p w:rsidR="00987A11" w:rsidRPr="00824AD2" w:rsidRDefault="00987A11" w:rsidP="00937EAB">
            <w:pPr>
              <w:tabs>
                <w:tab w:val="left" w:pos="993"/>
              </w:tabs>
              <w:jc w:val="both"/>
              <w:rPr>
                <w:i/>
                <w:iCs/>
                <w:sz w:val="20"/>
                <w:szCs w:val="20"/>
                <w:lang w:val="kk-KZ"/>
              </w:rPr>
            </w:pPr>
            <w:r w:rsidRPr="00824AD2">
              <w:rPr>
                <w:i/>
                <w:iCs/>
                <w:sz w:val="20"/>
                <w:szCs w:val="20"/>
                <w:lang w:val="kk-KZ"/>
              </w:rPr>
              <w:t>Аудиториядан тыс уақытта өзіндік жұмыстарды орындауға не ықпал етеді?</w:t>
            </w:r>
          </w:p>
        </w:tc>
        <w:tc>
          <w:tcPr>
            <w:tcW w:w="3206" w:type="dxa"/>
          </w:tcPr>
          <w:p w:rsidR="00987A11" w:rsidRPr="00824AD2" w:rsidRDefault="00987A11" w:rsidP="00937EAB">
            <w:pPr>
              <w:tabs>
                <w:tab w:val="num" w:pos="-161"/>
                <w:tab w:val="left" w:pos="993"/>
              </w:tabs>
              <w:jc w:val="both"/>
              <w:rPr>
                <w:i/>
                <w:iCs/>
                <w:sz w:val="20"/>
                <w:szCs w:val="20"/>
                <w:lang w:val="kk-KZ"/>
              </w:rPr>
            </w:pPr>
            <w:r w:rsidRPr="00824AD2">
              <w:rPr>
                <w:i/>
                <w:iCs/>
                <w:sz w:val="20"/>
                <w:szCs w:val="20"/>
                <w:lang w:val="kk-KZ"/>
              </w:rPr>
              <w:t>a)практикалық сабаққа дайындалу қажеттігі</w:t>
            </w:r>
          </w:p>
          <w:p w:rsidR="00987A11" w:rsidRPr="00824AD2" w:rsidRDefault="00987A11" w:rsidP="00937EAB">
            <w:pPr>
              <w:tabs>
                <w:tab w:val="num" w:pos="993"/>
              </w:tabs>
              <w:jc w:val="both"/>
              <w:rPr>
                <w:i/>
                <w:iCs/>
                <w:sz w:val="20"/>
                <w:szCs w:val="20"/>
                <w:lang w:val="kk-KZ"/>
              </w:rPr>
            </w:pPr>
            <w:r w:rsidRPr="00824AD2">
              <w:rPr>
                <w:i/>
                <w:iCs/>
                <w:sz w:val="20"/>
                <w:szCs w:val="20"/>
                <w:lang w:val="kk-KZ"/>
              </w:rPr>
              <w:t>b)кейбір сұрақтар бойынша  білімімді кеңейту</w:t>
            </w:r>
          </w:p>
          <w:p w:rsidR="00987A11" w:rsidRPr="00824AD2" w:rsidRDefault="00987A11" w:rsidP="00937EAB">
            <w:pPr>
              <w:tabs>
                <w:tab w:val="num" w:pos="993"/>
              </w:tabs>
              <w:jc w:val="both"/>
              <w:rPr>
                <w:i/>
                <w:iCs/>
                <w:sz w:val="20"/>
                <w:szCs w:val="20"/>
                <w:lang w:val="kk-KZ"/>
              </w:rPr>
            </w:pPr>
            <w:r w:rsidRPr="00824AD2">
              <w:rPr>
                <w:i/>
                <w:iCs/>
                <w:sz w:val="20"/>
                <w:szCs w:val="20"/>
                <w:lang w:val="kk-KZ"/>
              </w:rPr>
              <w:t>c)ой-өрісті  кеңейту</w:t>
            </w:r>
          </w:p>
        </w:tc>
        <w:tc>
          <w:tcPr>
            <w:tcW w:w="1559" w:type="dxa"/>
          </w:tcPr>
          <w:p w:rsidR="00987A11" w:rsidRPr="00824AD2" w:rsidRDefault="00987A11" w:rsidP="00937EAB">
            <w:pPr>
              <w:tabs>
                <w:tab w:val="left" w:pos="148"/>
                <w:tab w:val="left" w:pos="998"/>
                <w:tab w:val="left" w:pos="1565"/>
              </w:tabs>
              <w:ind w:right="494"/>
              <w:rPr>
                <w:i/>
                <w:iCs/>
                <w:sz w:val="20"/>
                <w:szCs w:val="20"/>
              </w:rPr>
            </w:pPr>
            <w:r w:rsidRPr="00824AD2">
              <w:rPr>
                <w:i/>
                <w:iCs/>
                <w:sz w:val="20"/>
                <w:szCs w:val="20"/>
              </w:rPr>
              <w:t xml:space="preserve">a) </w:t>
            </w:r>
            <w:r>
              <w:rPr>
                <w:i/>
                <w:iCs/>
                <w:sz w:val="20"/>
                <w:szCs w:val="20"/>
              </w:rPr>
              <w:t>32%</w:t>
            </w:r>
          </w:p>
          <w:p w:rsidR="00987A11" w:rsidRPr="00824AD2" w:rsidRDefault="00987A11" w:rsidP="00937EAB">
            <w:pPr>
              <w:tabs>
                <w:tab w:val="left" w:pos="148"/>
                <w:tab w:val="left" w:pos="998"/>
                <w:tab w:val="left" w:pos="1565"/>
              </w:tabs>
              <w:ind w:right="494"/>
              <w:rPr>
                <w:i/>
                <w:iCs/>
                <w:sz w:val="20"/>
                <w:szCs w:val="20"/>
              </w:rPr>
            </w:pPr>
            <w:r w:rsidRPr="00824AD2">
              <w:rPr>
                <w:i/>
                <w:iCs/>
                <w:sz w:val="20"/>
                <w:szCs w:val="20"/>
              </w:rPr>
              <w:t>b)</w:t>
            </w:r>
            <w:r>
              <w:rPr>
                <w:i/>
                <w:iCs/>
                <w:sz w:val="20"/>
                <w:szCs w:val="20"/>
              </w:rPr>
              <w:t>51%</w:t>
            </w:r>
          </w:p>
          <w:p w:rsidR="00987A11" w:rsidRPr="00824AD2" w:rsidRDefault="00987A11" w:rsidP="00937EAB">
            <w:pPr>
              <w:tabs>
                <w:tab w:val="left" w:pos="148"/>
                <w:tab w:val="left" w:pos="998"/>
                <w:tab w:val="left" w:pos="1565"/>
              </w:tabs>
              <w:ind w:right="494"/>
              <w:rPr>
                <w:i/>
                <w:iCs/>
                <w:sz w:val="20"/>
                <w:szCs w:val="20"/>
              </w:rPr>
            </w:pPr>
            <w:r w:rsidRPr="00824AD2">
              <w:rPr>
                <w:i/>
                <w:iCs/>
                <w:sz w:val="20"/>
                <w:szCs w:val="20"/>
              </w:rPr>
              <w:t>c)</w:t>
            </w:r>
            <w:r>
              <w:rPr>
                <w:i/>
                <w:iCs/>
                <w:sz w:val="20"/>
                <w:szCs w:val="20"/>
              </w:rPr>
              <w:t>17</w:t>
            </w:r>
            <w:r w:rsidRPr="00824AD2">
              <w:rPr>
                <w:i/>
                <w:iCs/>
                <w:sz w:val="20"/>
                <w:szCs w:val="20"/>
              </w:rPr>
              <w:t>%</w:t>
            </w:r>
          </w:p>
          <w:p w:rsidR="00987A11" w:rsidRPr="00824AD2" w:rsidRDefault="00987A11" w:rsidP="00937EAB">
            <w:pPr>
              <w:jc w:val="center"/>
              <w:rPr>
                <w:i/>
                <w:iCs/>
                <w:sz w:val="20"/>
                <w:szCs w:val="20"/>
                <w:lang w:val="kk-KZ"/>
              </w:rPr>
            </w:pPr>
          </w:p>
        </w:tc>
      </w:tr>
      <w:tr w:rsidR="00987A11" w:rsidRPr="00824AD2" w:rsidTr="00937EAB">
        <w:tc>
          <w:tcPr>
            <w:tcW w:w="599" w:type="dxa"/>
          </w:tcPr>
          <w:p w:rsidR="00987A11" w:rsidRPr="00824AD2" w:rsidRDefault="00987A11" w:rsidP="00937EAB">
            <w:pPr>
              <w:tabs>
                <w:tab w:val="num" w:pos="475"/>
                <w:tab w:val="left" w:pos="993"/>
                <w:tab w:val="left" w:pos="1418"/>
              </w:tabs>
              <w:ind w:left="115"/>
              <w:jc w:val="both"/>
              <w:rPr>
                <w:i/>
                <w:iCs/>
                <w:sz w:val="20"/>
                <w:szCs w:val="20"/>
              </w:rPr>
            </w:pPr>
          </w:p>
          <w:p w:rsidR="00987A11" w:rsidRPr="007B7D22" w:rsidRDefault="007B7D22" w:rsidP="00937EAB">
            <w:pPr>
              <w:tabs>
                <w:tab w:val="num" w:pos="475"/>
                <w:tab w:val="left" w:pos="993"/>
                <w:tab w:val="left" w:pos="1418"/>
              </w:tabs>
              <w:ind w:left="115"/>
              <w:jc w:val="both"/>
              <w:rPr>
                <w:i/>
                <w:iCs/>
                <w:sz w:val="20"/>
                <w:szCs w:val="20"/>
                <w:lang w:val="en-US"/>
              </w:rPr>
            </w:pPr>
            <w:r>
              <w:rPr>
                <w:i/>
                <w:iCs/>
                <w:sz w:val="20"/>
                <w:szCs w:val="20"/>
                <w:lang w:val="en-US"/>
              </w:rPr>
              <w:t>4</w:t>
            </w:r>
          </w:p>
        </w:tc>
        <w:tc>
          <w:tcPr>
            <w:tcW w:w="4270" w:type="dxa"/>
          </w:tcPr>
          <w:p w:rsidR="00987A11" w:rsidRPr="00824AD2" w:rsidRDefault="00987A11" w:rsidP="00937EAB">
            <w:pPr>
              <w:tabs>
                <w:tab w:val="left" w:pos="993"/>
              </w:tabs>
              <w:jc w:val="both"/>
              <w:rPr>
                <w:i/>
                <w:iCs/>
                <w:sz w:val="20"/>
                <w:szCs w:val="20"/>
                <w:lang w:val="kk-KZ"/>
              </w:rPr>
            </w:pPr>
            <w:r w:rsidRPr="00824AD2">
              <w:rPr>
                <w:i/>
                <w:iCs/>
                <w:sz w:val="20"/>
                <w:szCs w:val="20"/>
                <w:lang w:val="kk-KZ"/>
              </w:rPr>
              <w:t xml:space="preserve">Сіздің ойыңызша, өзіндік жұмыстың тиімділігін арттыру үшін не істеу керек? </w:t>
            </w:r>
          </w:p>
        </w:tc>
        <w:tc>
          <w:tcPr>
            <w:tcW w:w="3206" w:type="dxa"/>
          </w:tcPr>
          <w:p w:rsidR="00987A11" w:rsidRPr="00824AD2" w:rsidRDefault="00987A11" w:rsidP="00937EAB">
            <w:pPr>
              <w:tabs>
                <w:tab w:val="left" w:pos="993"/>
              </w:tabs>
              <w:jc w:val="both"/>
              <w:rPr>
                <w:i/>
                <w:iCs/>
                <w:sz w:val="20"/>
                <w:szCs w:val="20"/>
                <w:lang w:val="kk-KZ"/>
              </w:rPr>
            </w:pPr>
            <w:r w:rsidRPr="00824AD2">
              <w:rPr>
                <w:i/>
                <w:iCs/>
                <w:sz w:val="20"/>
                <w:szCs w:val="20"/>
                <w:lang w:val="kk-KZ"/>
              </w:rPr>
              <w:t>a)тапсырма мақсатының айқын болуы</w:t>
            </w:r>
          </w:p>
          <w:p w:rsidR="00987A11" w:rsidRPr="00824AD2" w:rsidRDefault="00987A11" w:rsidP="00937EAB">
            <w:pPr>
              <w:tabs>
                <w:tab w:val="left" w:pos="993"/>
              </w:tabs>
              <w:jc w:val="both"/>
              <w:rPr>
                <w:i/>
                <w:iCs/>
                <w:sz w:val="20"/>
                <w:szCs w:val="20"/>
                <w:lang w:val="kk-KZ"/>
              </w:rPr>
            </w:pPr>
            <w:r w:rsidRPr="00824AD2">
              <w:rPr>
                <w:i/>
                <w:iCs/>
                <w:sz w:val="20"/>
                <w:szCs w:val="20"/>
                <w:lang w:val="kk-KZ"/>
              </w:rPr>
              <w:t>b) уақытты тиімді пайдалану</w:t>
            </w:r>
          </w:p>
          <w:p w:rsidR="00987A11" w:rsidRPr="00824AD2" w:rsidRDefault="00987A11" w:rsidP="00937EAB">
            <w:pPr>
              <w:tabs>
                <w:tab w:val="left" w:pos="993"/>
              </w:tabs>
              <w:jc w:val="both"/>
              <w:rPr>
                <w:i/>
                <w:iCs/>
                <w:sz w:val="20"/>
                <w:szCs w:val="20"/>
                <w:lang w:val="kk-KZ"/>
              </w:rPr>
            </w:pPr>
            <w:r w:rsidRPr="00824AD2">
              <w:rPr>
                <w:i/>
                <w:iCs/>
                <w:sz w:val="20"/>
                <w:szCs w:val="20"/>
                <w:lang w:val="kk-KZ"/>
              </w:rPr>
              <w:t>c) өздігімнен жұмыс істей білу</w:t>
            </w:r>
          </w:p>
        </w:tc>
        <w:tc>
          <w:tcPr>
            <w:tcW w:w="1559" w:type="dxa"/>
          </w:tcPr>
          <w:p w:rsidR="00987A11" w:rsidRPr="00824AD2" w:rsidRDefault="00987A11" w:rsidP="00937EAB">
            <w:pPr>
              <w:tabs>
                <w:tab w:val="left" w:pos="148"/>
                <w:tab w:val="left" w:pos="998"/>
                <w:tab w:val="left" w:pos="1565"/>
              </w:tabs>
              <w:ind w:right="494"/>
              <w:rPr>
                <w:i/>
                <w:iCs/>
                <w:sz w:val="20"/>
                <w:szCs w:val="20"/>
              </w:rPr>
            </w:pPr>
            <w:r w:rsidRPr="00824AD2">
              <w:rPr>
                <w:i/>
                <w:iCs/>
                <w:sz w:val="20"/>
                <w:szCs w:val="20"/>
              </w:rPr>
              <w:t>a)</w:t>
            </w:r>
            <w:r>
              <w:rPr>
                <w:i/>
                <w:iCs/>
                <w:sz w:val="20"/>
                <w:szCs w:val="20"/>
              </w:rPr>
              <w:t>30%</w:t>
            </w:r>
          </w:p>
          <w:p w:rsidR="00987A11" w:rsidRPr="00824AD2" w:rsidRDefault="00987A11" w:rsidP="00937EAB">
            <w:pPr>
              <w:tabs>
                <w:tab w:val="left" w:pos="148"/>
                <w:tab w:val="left" w:pos="998"/>
                <w:tab w:val="left" w:pos="1565"/>
              </w:tabs>
              <w:ind w:right="494"/>
              <w:rPr>
                <w:i/>
                <w:iCs/>
                <w:sz w:val="20"/>
                <w:szCs w:val="20"/>
              </w:rPr>
            </w:pPr>
            <w:r w:rsidRPr="00824AD2">
              <w:rPr>
                <w:i/>
                <w:iCs/>
                <w:sz w:val="20"/>
                <w:szCs w:val="20"/>
              </w:rPr>
              <w:t>b)</w:t>
            </w:r>
            <w:r>
              <w:rPr>
                <w:i/>
                <w:iCs/>
                <w:sz w:val="20"/>
                <w:szCs w:val="20"/>
              </w:rPr>
              <w:t>53%</w:t>
            </w:r>
          </w:p>
          <w:p w:rsidR="00987A11" w:rsidRPr="00824AD2" w:rsidRDefault="00987A11" w:rsidP="00937EAB">
            <w:pPr>
              <w:tabs>
                <w:tab w:val="left" w:pos="148"/>
                <w:tab w:val="left" w:pos="998"/>
                <w:tab w:val="left" w:pos="1565"/>
              </w:tabs>
              <w:ind w:right="494"/>
              <w:rPr>
                <w:i/>
                <w:iCs/>
                <w:sz w:val="20"/>
                <w:szCs w:val="20"/>
              </w:rPr>
            </w:pPr>
            <w:r w:rsidRPr="00824AD2">
              <w:rPr>
                <w:i/>
                <w:iCs/>
                <w:sz w:val="20"/>
                <w:szCs w:val="20"/>
              </w:rPr>
              <w:t>c) 1</w:t>
            </w:r>
            <w:r>
              <w:rPr>
                <w:i/>
                <w:iCs/>
                <w:sz w:val="20"/>
                <w:szCs w:val="20"/>
              </w:rPr>
              <w:t>7</w:t>
            </w:r>
            <w:r w:rsidRPr="00824AD2">
              <w:rPr>
                <w:i/>
                <w:iCs/>
                <w:sz w:val="20"/>
                <w:szCs w:val="20"/>
              </w:rPr>
              <w:t>%</w:t>
            </w:r>
          </w:p>
          <w:p w:rsidR="00987A11" w:rsidRPr="00824AD2" w:rsidRDefault="00987A11" w:rsidP="00937EAB">
            <w:pPr>
              <w:jc w:val="center"/>
              <w:rPr>
                <w:i/>
                <w:iCs/>
                <w:sz w:val="20"/>
                <w:szCs w:val="20"/>
                <w:lang w:val="kk-KZ"/>
              </w:rPr>
            </w:pPr>
          </w:p>
        </w:tc>
      </w:tr>
      <w:tr w:rsidR="00987A11" w:rsidRPr="00824AD2" w:rsidTr="00937EAB">
        <w:tc>
          <w:tcPr>
            <w:tcW w:w="599" w:type="dxa"/>
          </w:tcPr>
          <w:p w:rsidR="00987A11" w:rsidRPr="007B7D22" w:rsidRDefault="007B7D22" w:rsidP="00937EAB">
            <w:pPr>
              <w:tabs>
                <w:tab w:val="num" w:pos="475"/>
                <w:tab w:val="left" w:pos="993"/>
                <w:tab w:val="left" w:pos="1418"/>
              </w:tabs>
              <w:ind w:left="115"/>
              <w:jc w:val="both"/>
              <w:rPr>
                <w:i/>
                <w:iCs/>
                <w:sz w:val="20"/>
                <w:szCs w:val="20"/>
                <w:lang w:val="en-US"/>
              </w:rPr>
            </w:pPr>
            <w:r>
              <w:rPr>
                <w:i/>
                <w:iCs/>
                <w:sz w:val="20"/>
                <w:szCs w:val="20"/>
                <w:lang w:val="en-US"/>
              </w:rPr>
              <w:t>5</w:t>
            </w:r>
          </w:p>
        </w:tc>
        <w:tc>
          <w:tcPr>
            <w:tcW w:w="4270" w:type="dxa"/>
          </w:tcPr>
          <w:p w:rsidR="00987A11" w:rsidRPr="00824AD2" w:rsidRDefault="00987A11" w:rsidP="00937EAB">
            <w:pPr>
              <w:tabs>
                <w:tab w:val="left" w:pos="993"/>
              </w:tabs>
              <w:jc w:val="both"/>
              <w:rPr>
                <w:i/>
                <w:iCs/>
                <w:sz w:val="20"/>
                <w:szCs w:val="20"/>
                <w:lang w:val="kk-KZ"/>
              </w:rPr>
            </w:pPr>
            <w:r w:rsidRPr="00824AD2">
              <w:rPr>
                <w:i/>
                <w:iCs/>
                <w:sz w:val="20"/>
                <w:szCs w:val="20"/>
                <w:lang w:val="kk-KZ"/>
              </w:rPr>
              <w:t>Өзіндік жұмысты ба</w:t>
            </w:r>
            <w:r w:rsidR="00291239">
              <w:rPr>
                <w:i/>
                <w:iCs/>
                <w:sz w:val="20"/>
                <w:szCs w:val="20"/>
                <w:lang w:val="kk-KZ"/>
              </w:rPr>
              <w:t>ғала</w:t>
            </w:r>
            <w:r w:rsidRPr="00824AD2">
              <w:rPr>
                <w:i/>
                <w:iCs/>
                <w:sz w:val="20"/>
                <w:szCs w:val="20"/>
                <w:lang w:val="kk-KZ"/>
              </w:rPr>
              <w:t>удың қандай түрін қалайсыз?</w:t>
            </w:r>
          </w:p>
        </w:tc>
        <w:tc>
          <w:tcPr>
            <w:tcW w:w="3206" w:type="dxa"/>
          </w:tcPr>
          <w:p w:rsidR="00987A11" w:rsidRPr="00824AD2" w:rsidRDefault="00987A11" w:rsidP="00937EAB">
            <w:pPr>
              <w:tabs>
                <w:tab w:val="left" w:pos="993"/>
              </w:tabs>
              <w:jc w:val="both"/>
              <w:rPr>
                <w:i/>
                <w:iCs/>
                <w:sz w:val="20"/>
                <w:szCs w:val="20"/>
                <w:lang w:val="kk-KZ"/>
              </w:rPr>
            </w:pPr>
            <w:r w:rsidRPr="00824AD2">
              <w:rPr>
                <w:i/>
                <w:iCs/>
                <w:sz w:val="20"/>
                <w:szCs w:val="20"/>
                <w:lang w:val="kk-KZ"/>
              </w:rPr>
              <w:t>a)автоматтандырылған тексеру</w:t>
            </w:r>
          </w:p>
          <w:p w:rsidR="00987A11" w:rsidRPr="00824AD2" w:rsidRDefault="00987A11" w:rsidP="00937EAB">
            <w:pPr>
              <w:tabs>
                <w:tab w:val="left" w:pos="993"/>
              </w:tabs>
              <w:jc w:val="both"/>
              <w:rPr>
                <w:i/>
                <w:iCs/>
                <w:sz w:val="20"/>
                <w:szCs w:val="20"/>
                <w:lang w:val="kk-KZ"/>
              </w:rPr>
            </w:pPr>
            <w:r w:rsidRPr="00824AD2">
              <w:rPr>
                <w:i/>
                <w:iCs/>
                <w:sz w:val="20"/>
                <w:szCs w:val="20"/>
                <w:lang w:val="kk-KZ"/>
              </w:rPr>
              <w:t>b)өзіндік жұмыстың нәтижесін емтиханда тексеру</w:t>
            </w:r>
          </w:p>
          <w:p w:rsidR="00987A11" w:rsidRPr="00824AD2" w:rsidRDefault="00987A11" w:rsidP="00937EAB">
            <w:pPr>
              <w:tabs>
                <w:tab w:val="left" w:pos="993"/>
              </w:tabs>
              <w:jc w:val="both"/>
              <w:rPr>
                <w:i/>
                <w:iCs/>
                <w:sz w:val="20"/>
                <w:szCs w:val="20"/>
                <w:lang w:val="kk-KZ"/>
              </w:rPr>
            </w:pPr>
            <w:r w:rsidRPr="00824AD2">
              <w:rPr>
                <w:i/>
                <w:iCs/>
                <w:sz w:val="20"/>
                <w:szCs w:val="20"/>
                <w:lang w:val="kk-KZ"/>
              </w:rPr>
              <w:t xml:space="preserve">c)пән бойынша бақылаудың барлық түрін қамтитын бақылау жүйесі </w:t>
            </w:r>
          </w:p>
        </w:tc>
        <w:tc>
          <w:tcPr>
            <w:tcW w:w="1559" w:type="dxa"/>
          </w:tcPr>
          <w:p w:rsidR="00987A11" w:rsidRPr="00824AD2" w:rsidRDefault="00987A11" w:rsidP="00937EAB">
            <w:pPr>
              <w:tabs>
                <w:tab w:val="left" w:pos="148"/>
                <w:tab w:val="left" w:pos="998"/>
                <w:tab w:val="left" w:pos="1565"/>
              </w:tabs>
              <w:ind w:right="494"/>
              <w:rPr>
                <w:i/>
                <w:iCs/>
                <w:sz w:val="20"/>
                <w:szCs w:val="20"/>
              </w:rPr>
            </w:pPr>
            <w:r w:rsidRPr="00824AD2">
              <w:rPr>
                <w:i/>
                <w:iCs/>
                <w:sz w:val="20"/>
                <w:szCs w:val="20"/>
              </w:rPr>
              <w:t>a)</w:t>
            </w:r>
            <w:r>
              <w:rPr>
                <w:i/>
                <w:iCs/>
                <w:sz w:val="20"/>
                <w:szCs w:val="20"/>
              </w:rPr>
              <w:t>31%</w:t>
            </w:r>
          </w:p>
          <w:p w:rsidR="00987A11" w:rsidRPr="00824AD2" w:rsidRDefault="00987A11" w:rsidP="00937EAB">
            <w:pPr>
              <w:tabs>
                <w:tab w:val="left" w:pos="148"/>
                <w:tab w:val="left" w:pos="998"/>
                <w:tab w:val="left" w:pos="1565"/>
              </w:tabs>
              <w:ind w:right="494"/>
              <w:rPr>
                <w:i/>
                <w:iCs/>
                <w:sz w:val="20"/>
                <w:szCs w:val="20"/>
              </w:rPr>
            </w:pPr>
            <w:r w:rsidRPr="00824AD2">
              <w:rPr>
                <w:i/>
                <w:iCs/>
                <w:sz w:val="20"/>
                <w:szCs w:val="20"/>
              </w:rPr>
              <w:t>b)</w:t>
            </w:r>
            <w:r>
              <w:rPr>
                <w:i/>
                <w:iCs/>
                <w:sz w:val="20"/>
                <w:szCs w:val="20"/>
              </w:rPr>
              <w:t>50%</w:t>
            </w:r>
          </w:p>
          <w:p w:rsidR="00987A11" w:rsidRPr="00824AD2" w:rsidRDefault="00987A11" w:rsidP="00937EAB">
            <w:pPr>
              <w:tabs>
                <w:tab w:val="left" w:pos="148"/>
                <w:tab w:val="left" w:pos="998"/>
                <w:tab w:val="left" w:pos="1565"/>
              </w:tabs>
              <w:ind w:right="494"/>
              <w:rPr>
                <w:i/>
                <w:iCs/>
                <w:sz w:val="20"/>
                <w:szCs w:val="20"/>
              </w:rPr>
            </w:pPr>
            <w:r w:rsidRPr="00824AD2">
              <w:rPr>
                <w:i/>
                <w:iCs/>
                <w:sz w:val="20"/>
                <w:szCs w:val="20"/>
              </w:rPr>
              <w:t>c) 1</w:t>
            </w:r>
            <w:r>
              <w:rPr>
                <w:i/>
                <w:iCs/>
                <w:sz w:val="20"/>
                <w:szCs w:val="20"/>
              </w:rPr>
              <w:t>9</w:t>
            </w:r>
            <w:r w:rsidRPr="00824AD2">
              <w:rPr>
                <w:i/>
                <w:iCs/>
                <w:sz w:val="20"/>
                <w:szCs w:val="20"/>
              </w:rPr>
              <w:t>%</w:t>
            </w:r>
          </w:p>
          <w:p w:rsidR="00987A11" w:rsidRPr="00824AD2" w:rsidRDefault="00987A11" w:rsidP="00937EAB">
            <w:pPr>
              <w:jc w:val="center"/>
              <w:rPr>
                <w:i/>
                <w:iCs/>
                <w:sz w:val="20"/>
                <w:szCs w:val="20"/>
                <w:lang w:val="kk-KZ"/>
              </w:rPr>
            </w:pPr>
          </w:p>
        </w:tc>
      </w:tr>
    </w:tbl>
    <w:p w:rsidR="00987A11" w:rsidRDefault="00987A11" w:rsidP="00987A11">
      <w:pPr>
        <w:pStyle w:val="af0"/>
        <w:ind w:right="108" w:firstLine="0"/>
        <w:rPr>
          <w:b/>
          <w:color w:val="000000" w:themeColor="text1"/>
          <w:lang w:val="ru-RU"/>
        </w:rPr>
      </w:pPr>
    </w:p>
    <w:p w:rsidR="00116ED2" w:rsidRDefault="00116ED2" w:rsidP="00987A11">
      <w:pPr>
        <w:pStyle w:val="af0"/>
        <w:ind w:right="108" w:firstLine="0"/>
        <w:rPr>
          <w:b/>
          <w:color w:val="000000" w:themeColor="text1"/>
          <w:lang w:val="ru-RU"/>
        </w:rPr>
      </w:pPr>
    </w:p>
    <w:p w:rsidR="00116ED2" w:rsidRDefault="00DC38E3" w:rsidP="0088378F">
      <w:pPr>
        <w:pStyle w:val="af0"/>
        <w:ind w:right="108" w:firstLine="0"/>
        <w:jc w:val="left"/>
        <w:rPr>
          <w:b/>
          <w:color w:val="000000" w:themeColor="text1"/>
          <w:lang w:val="ru-RU"/>
        </w:rPr>
      </w:pPr>
      <w:r>
        <w:rPr>
          <w:noProof/>
        </w:rPr>
        <w:lastRenderedPageBreak/>
        <w:drawing>
          <wp:anchor distT="0" distB="0" distL="114300" distR="114300" simplePos="0" relativeHeight="251927552" behindDoc="1" locked="0" layoutInCell="1" allowOverlap="1" wp14:anchorId="432BCBCB" wp14:editId="02361466">
            <wp:simplePos x="0" y="0"/>
            <wp:positionH relativeFrom="column">
              <wp:posOffset>-64967</wp:posOffset>
            </wp:positionH>
            <wp:positionV relativeFrom="paragraph">
              <wp:posOffset>2750317</wp:posOffset>
            </wp:positionV>
            <wp:extent cx="2774315" cy="2244090"/>
            <wp:effectExtent l="0" t="0" r="6985" b="16510"/>
            <wp:wrapSquare wrapText="bothSides"/>
            <wp:docPr id="883777563" name="Диаграмма 1">
              <a:extLst xmlns:a="http://schemas.openxmlformats.org/drawingml/2006/main">
                <a:ext uri="{FF2B5EF4-FFF2-40B4-BE49-F238E27FC236}">
                  <a16:creationId xmlns:a16="http://schemas.microsoft.com/office/drawing/2014/main" id="{5DB3AAE5-5ED9-BEBF-4C73-586E4367C0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r w:rsidR="00AE20DF">
        <w:rPr>
          <w:noProof/>
        </w:rPr>
        <w:drawing>
          <wp:anchor distT="0" distB="0" distL="114300" distR="114300" simplePos="0" relativeHeight="251894784" behindDoc="1" locked="0" layoutInCell="1" allowOverlap="1" wp14:anchorId="6CC83527">
            <wp:simplePos x="0" y="0"/>
            <wp:positionH relativeFrom="column">
              <wp:posOffset>3163899</wp:posOffset>
            </wp:positionH>
            <wp:positionV relativeFrom="paragraph">
              <wp:posOffset>2743681</wp:posOffset>
            </wp:positionV>
            <wp:extent cx="2710815" cy="2244090"/>
            <wp:effectExtent l="0" t="0" r="6985" b="16510"/>
            <wp:wrapTight wrapText="bothSides">
              <wp:wrapPolygon edited="0">
                <wp:start x="0" y="0"/>
                <wp:lineTo x="0" y="21637"/>
                <wp:lineTo x="21554" y="21637"/>
                <wp:lineTo x="21554" y="0"/>
                <wp:lineTo x="0" y="0"/>
              </wp:wrapPolygon>
            </wp:wrapTight>
            <wp:docPr id="150536870" name="Диаграмма 1">
              <a:extLst xmlns:a="http://schemas.openxmlformats.org/drawingml/2006/main">
                <a:ext uri="{FF2B5EF4-FFF2-40B4-BE49-F238E27FC236}">
                  <a16:creationId xmlns:a16="http://schemas.microsoft.com/office/drawing/2014/main" id="{46FF49A5-A87B-8EAD-412E-F7699473CA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r w:rsidR="00AE20DF">
        <w:rPr>
          <w:noProof/>
        </w:rPr>
        <w:drawing>
          <wp:anchor distT="0" distB="0" distL="114300" distR="114300" simplePos="0" relativeHeight="251898880" behindDoc="1" locked="0" layoutInCell="1" allowOverlap="1" wp14:anchorId="3290F5A3">
            <wp:simplePos x="0" y="0"/>
            <wp:positionH relativeFrom="column">
              <wp:posOffset>-1905</wp:posOffset>
            </wp:positionH>
            <wp:positionV relativeFrom="paragraph">
              <wp:posOffset>81915</wp:posOffset>
            </wp:positionV>
            <wp:extent cx="2988945" cy="2205355"/>
            <wp:effectExtent l="0" t="0" r="8255" b="17145"/>
            <wp:wrapTight wrapText="bothSides">
              <wp:wrapPolygon edited="0">
                <wp:start x="0" y="0"/>
                <wp:lineTo x="0" y="21644"/>
                <wp:lineTo x="21568" y="21644"/>
                <wp:lineTo x="21568" y="0"/>
                <wp:lineTo x="0" y="0"/>
              </wp:wrapPolygon>
            </wp:wrapTight>
            <wp:docPr id="1330600710" name="Диаграмма 1">
              <a:extLst xmlns:a="http://schemas.openxmlformats.org/drawingml/2006/main">
                <a:ext uri="{FF2B5EF4-FFF2-40B4-BE49-F238E27FC236}">
                  <a16:creationId xmlns:a16="http://schemas.microsoft.com/office/drawing/2014/main" id="{0494BF04-D189-6574-49CA-D7F1CF491B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r w:rsidR="00AE20DF">
        <w:rPr>
          <w:noProof/>
        </w:rPr>
        <w:t xml:space="preserve"> </w:t>
      </w:r>
      <w:r w:rsidR="0088378F">
        <w:rPr>
          <w:noProof/>
        </w:rPr>
        <w:drawing>
          <wp:anchor distT="0" distB="0" distL="114300" distR="114300" simplePos="0" relativeHeight="251895808" behindDoc="1" locked="0" layoutInCell="1" allowOverlap="1" wp14:anchorId="7001DA1A">
            <wp:simplePos x="0" y="0"/>
            <wp:positionH relativeFrom="column">
              <wp:posOffset>3119755</wp:posOffset>
            </wp:positionH>
            <wp:positionV relativeFrom="paragraph">
              <wp:posOffset>43815</wp:posOffset>
            </wp:positionV>
            <wp:extent cx="2711450" cy="2244090"/>
            <wp:effectExtent l="0" t="0" r="6350" b="16510"/>
            <wp:wrapTight wrapText="bothSides">
              <wp:wrapPolygon edited="0">
                <wp:start x="0" y="0"/>
                <wp:lineTo x="0" y="21637"/>
                <wp:lineTo x="21549" y="21637"/>
                <wp:lineTo x="21549" y="0"/>
                <wp:lineTo x="0" y="0"/>
              </wp:wrapPolygon>
            </wp:wrapTight>
            <wp:docPr id="628668826" name="Диаграмма 1">
              <a:extLst xmlns:a="http://schemas.openxmlformats.org/drawingml/2006/main">
                <a:ext uri="{FF2B5EF4-FFF2-40B4-BE49-F238E27FC236}">
                  <a16:creationId xmlns:a16="http://schemas.microsoft.com/office/drawing/2014/main" id="{F8819070-CDFC-2387-D154-72B53778D1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p>
    <w:p w:rsidR="00AE20DF" w:rsidRDefault="00AE20DF" w:rsidP="00AE20DF">
      <w:pPr>
        <w:rPr>
          <w:color w:val="000000" w:themeColor="text1"/>
          <w:lang w:val="ru-RU"/>
        </w:rPr>
      </w:pPr>
    </w:p>
    <w:p w:rsidR="00AE20DF" w:rsidRDefault="00236E8A" w:rsidP="00987A11">
      <w:pPr>
        <w:ind w:firstLine="708"/>
        <w:rPr>
          <w:color w:val="000000" w:themeColor="text1"/>
          <w:lang w:val="ru-RU"/>
        </w:rPr>
      </w:pPr>
      <w:r>
        <w:rPr>
          <w:noProof/>
          <w14:ligatures w14:val="standardContextual"/>
        </w:rPr>
        <w:drawing>
          <wp:inline distT="0" distB="0" distL="0" distR="0" wp14:anchorId="5D296908" wp14:editId="189F41B9">
            <wp:extent cx="4572000" cy="2743200"/>
            <wp:effectExtent l="0" t="0" r="12700" b="12700"/>
            <wp:docPr id="952489124" name="Диаграмма 1">
              <a:extLst xmlns:a="http://schemas.openxmlformats.org/drawingml/2006/main">
                <a:ext uri="{FF2B5EF4-FFF2-40B4-BE49-F238E27FC236}">
                  <a16:creationId xmlns:a16="http://schemas.microsoft.com/office/drawing/2014/main" id="{866C0DE6-3559-788E-8E52-AD869DA4DF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E20DF" w:rsidRDefault="00AE20DF" w:rsidP="00987A11">
      <w:pPr>
        <w:ind w:firstLine="708"/>
        <w:rPr>
          <w:color w:val="000000" w:themeColor="text1"/>
          <w:lang w:val="ru-RU"/>
        </w:rPr>
      </w:pPr>
    </w:p>
    <w:p w:rsidR="00236E8A" w:rsidRPr="006C404F" w:rsidRDefault="00236E8A" w:rsidP="00236E8A">
      <w:pPr>
        <w:ind w:firstLine="567"/>
        <w:rPr>
          <w:bCs/>
          <w:sz w:val="28"/>
          <w:szCs w:val="28"/>
          <w:lang w:val="kk-KZ"/>
        </w:rPr>
      </w:pPr>
      <w:r w:rsidRPr="006C404F">
        <w:rPr>
          <w:bCs/>
          <w:sz w:val="28"/>
          <w:szCs w:val="28"/>
          <w:lang w:val="kk-KZ"/>
        </w:rPr>
        <w:t>Сурет 1</w:t>
      </w:r>
      <w:r w:rsidR="00BB6761">
        <w:rPr>
          <w:bCs/>
          <w:sz w:val="28"/>
          <w:szCs w:val="28"/>
          <w:lang w:val="kk-KZ"/>
        </w:rPr>
        <w:t>7</w:t>
      </w:r>
      <w:r w:rsidRPr="006C404F">
        <w:rPr>
          <w:bCs/>
          <w:sz w:val="28"/>
          <w:szCs w:val="28"/>
          <w:lang w:val="kk-KZ"/>
        </w:rPr>
        <w:t xml:space="preserve">-Өзіндік жұмыстың ұйымдастырылуын зерттеу үшін </w:t>
      </w:r>
      <w:proofErr w:type="spellStart"/>
      <w:r w:rsidRPr="006C404F">
        <w:rPr>
          <w:bCs/>
          <w:sz w:val="28"/>
          <w:szCs w:val="28"/>
          <w:lang w:val="kk-KZ"/>
        </w:rPr>
        <w:t>білімгерлерге</w:t>
      </w:r>
      <w:proofErr w:type="spellEnd"/>
      <w:r w:rsidRPr="006C404F">
        <w:rPr>
          <w:bCs/>
          <w:sz w:val="28"/>
          <w:szCs w:val="28"/>
          <w:lang w:val="kk-KZ"/>
        </w:rPr>
        <w:t xml:space="preserve"> арналған сауалнама нәтижелері</w:t>
      </w:r>
    </w:p>
    <w:p w:rsidR="00236E8A" w:rsidRPr="00561963" w:rsidRDefault="00236E8A" w:rsidP="00236E8A">
      <w:pPr>
        <w:ind w:firstLine="567"/>
        <w:rPr>
          <w:bCs/>
          <w:lang w:val="kk-KZ"/>
        </w:rPr>
      </w:pPr>
    </w:p>
    <w:p w:rsidR="00AE20DF" w:rsidRDefault="00AE20DF" w:rsidP="00236E8A">
      <w:pPr>
        <w:rPr>
          <w:color w:val="000000" w:themeColor="text1"/>
          <w:lang w:val="ru-RU"/>
        </w:rPr>
      </w:pPr>
    </w:p>
    <w:p w:rsidR="00987A11" w:rsidRPr="006C404F" w:rsidRDefault="00987A11" w:rsidP="006E5C20">
      <w:pPr>
        <w:pStyle w:val="af0"/>
        <w:ind w:right="109" w:firstLine="709"/>
        <w:jc w:val="both"/>
        <w:rPr>
          <w:color w:val="000000" w:themeColor="text1"/>
          <w:sz w:val="28"/>
          <w:szCs w:val="28"/>
          <w:lang w:val="kk-KZ"/>
        </w:rPr>
      </w:pPr>
      <w:r w:rsidRPr="006C404F">
        <w:rPr>
          <w:color w:val="000000" w:themeColor="text1"/>
          <w:sz w:val="28"/>
          <w:szCs w:val="28"/>
          <w:lang w:val="kk-KZ"/>
        </w:rPr>
        <w:t xml:space="preserve">Осылайша, білім жүйесінде </w:t>
      </w:r>
      <w:proofErr w:type="spellStart"/>
      <w:r w:rsidRPr="006C404F">
        <w:rPr>
          <w:color w:val="000000" w:themeColor="text1"/>
          <w:sz w:val="28"/>
          <w:szCs w:val="28"/>
          <w:lang w:val="kk-KZ"/>
        </w:rPr>
        <w:t>білімгерлердің</w:t>
      </w:r>
      <w:proofErr w:type="spellEnd"/>
      <w:r w:rsidRPr="006C404F">
        <w:rPr>
          <w:color w:val="000000" w:themeColor="text1"/>
          <w:sz w:val="28"/>
          <w:szCs w:val="28"/>
          <w:lang w:val="kk-KZ"/>
        </w:rPr>
        <w:t xml:space="preserve"> өзіндік жұмысын ұйымдастырудың дәстүрлі тәсілдері оқулықпен жұмыс немесе конспекттілеуді заман талабына сай өзіндік жұмысты ұйымдастырудың инновациялық тәсілдеріне, яғни кейс-тапсырмаларын жинақтау, зерттеу және қолданбалы жобаларды (ғылыми-зерттеу жұмыстарын) орындауға ауыстыру қажет. </w:t>
      </w:r>
      <w:proofErr w:type="spellStart"/>
      <w:r w:rsidRPr="006C404F">
        <w:rPr>
          <w:color w:val="000000" w:themeColor="text1"/>
          <w:sz w:val="28"/>
          <w:szCs w:val="28"/>
          <w:lang w:val="kk-KZ"/>
        </w:rPr>
        <w:t>Білімгерлердің</w:t>
      </w:r>
      <w:proofErr w:type="spellEnd"/>
      <w:r w:rsidRPr="006C404F">
        <w:rPr>
          <w:color w:val="000000" w:themeColor="text1"/>
          <w:sz w:val="28"/>
          <w:szCs w:val="28"/>
          <w:lang w:val="kk-KZ"/>
        </w:rPr>
        <w:t xml:space="preserve"> өзіндік жұмысын ұйымдастырудың инновациялық технологиялары сапалы оқу-әдістемелік материалдарды, желінің ақпараттық әлеміне еркін қол жеткізуді талап етеді.</w:t>
      </w:r>
    </w:p>
    <w:p w:rsidR="00266BB2" w:rsidRPr="006C404F" w:rsidRDefault="00987A11" w:rsidP="00226E56">
      <w:pPr>
        <w:pStyle w:val="af0"/>
        <w:ind w:right="109" w:firstLine="709"/>
        <w:jc w:val="both"/>
        <w:rPr>
          <w:color w:val="000000" w:themeColor="text1"/>
          <w:sz w:val="28"/>
          <w:szCs w:val="28"/>
          <w:lang w:val="kk-KZ"/>
        </w:rPr>
      </w:pPr>
      <w:r w:rsidRPr="006C404F">
        <w:rPr>
          <w:color w:val="000000" w:themeColor="text1"/>
          <w:sz w:val="28"/>
          <w:szCs w:val="28"/>
          <w:lang w:val="kk-KZ"/>
        </w:rPr>
        <w:t>Қорыта келе, жоғарыда келтірілген барлық ақпаратты негізге ала отырып, ЖОО-да   білім алу шеңберінде болашақ мұғалімдерді өздігінен білім алуға дайындау процесін ұйымдастырудың  тиімді жолдарының бірі өзіндік жұмысты ұйымдастыруда талапқа сай инновациялық тәсілдерді</w:t>
      </w:r>
      <w:r w:rsidRPr="006C404F">
        <w:rPr>
          <w:color w:val="000000" w:themeColor="text1"/>
          <w:spacing w:val="1"/>
          <w:sz w:val="28"/>
          <w:szCs w:val="28"/>
          <w:lang w:val="kk-KZ"/>
        </w:rPr>
        <w:t xml:space="preserve"> қолдануды жетілдіріп, пәндік білімін тереңдетуді көздеу деп санаймыз.  </w:t>
      </w:r>
      <w:r w:rsidRPr="006C404F">
        <w:rPr>
          <w:color w:val="000000" w:themeColor="text1"/>
          <w:sz w:val="28"/>
          <w:szCs w:val="28"/>
          <w:lang w:val="kk-KZ"/>
        </w:rPr>
        <w:t xml:space="preserve"> </w:t>
      </w:r>
    </w:p>
    <w:p w:rsidR="006C404F" w:rsidRDefault="006C404F" w:rsidP="000A209D">
      <w:pPr>
        <w:ind w:firstLine="708"/>
        <w:jc w:val="both"/>
        <w:rPr>
          <w:b/>
          <w:bCs/>
          <w:sz w:val="28"/>
          <w:szCs w:val="28"/>
          <w:lang w:val="kk-KZ"/>
        </w:rPr>
      </w:pPr>
    </w:p>
    <w:p w:rsidR="000A209D" w:rsidRDefault="000A209D" w:rsidP="000A209D">
      <w:pPr>
        <w:ind w:firstLine="708"/>
        <w:jc w:val="both"/>
        <w:rPr>
          <w:b/>
          <w:bCs/>
          <w:sz w:val="28"/>
          <w:szCs w:val="28"/>
          <w:lang w:val="kk-KZ"/>
        </w:rPr>
      </w:pPr>
      <w:r w:rsidRPr="002B1A9F">
        <w:rPr>
          <w:b/>
          <w:bCs/>
          <w:sz w:val="28"/>
          <w:szCs w:val="28"/>
          <w:lang w:val="kk-KZ"/>
        </w:rPr>
        <w:t>2.3  Математикалық пәндер бойынша өзіндік жұмысты ұйымдастыру және бағалаудың әдістемелік  жүйесі</w:t>
      </w:r>
    </w:p>
    <w:p w:rsidR="000A209D" w:rsidRPr="0093391E" w:rsidRDefault="000A209D" w:rsidP="000A209D">
      <w:pPr>
        <w:ind w:firstLine="708"/>
        <w:jc w:val="both"/>
        <w:rPr>
          <w:b/>
          <w:bCs/>
          <w:sz w:val="28"/>
          <w:szCs w:val="28"/>
          <w:lang w:val="kk-KZ"/>
        </w:rPr>
      </w:pPr>
    </w:p>
    <w:p w:rsidR="000A209D" w:rsidRDefault="000A209D" w:rsidP="000A209D">
      <w:pPr>
        <w:ind w:firstLine="708"/>
        <w:jc w:val="both"/>
        <w:rPr>
          <w:sz w:val="28"/>
          <w:szCs w:val="28"/>
          <w:lang w:val="kk-KZ"/>
        </w:rPr>
      </w:pPr>
      <w:r w:rsidRPr="00542021">
        <w:rPr>
          <w:sz w:val="28"/>
          <w:szCs w:val="28"/>
          <w:lang w:val="kk-KZ"/>
        </w:rPr>
        <w:t xml:space="preserve">Математикалық пәндер бойынша тәуелсіз жұмысты ұйымдастыру мен бағалаудың </w:t>
      </w:r>
      <w:proofErr w:type="spellStart"/>
      <w:r w:rsidRPr="00542021">
        <w:rPr>
          <w:sz w:val="28"/>
          <w:szCs w:val="28"/>
          <w:lang w:val="kk-KZ"/>
        </w:rPr>
        <w:t>әдіснамалық</w:t>
      </w:r>
      <w:proofErr w:type="spellEnd"/>
      <w:r w:rsidRPr="00542021">
        <w:rPr>
          <w:sz w:val="28"/>
          <w:szCs w:val="28"/>
          <w:lang w:val="kk-KZ"/>
        </w:rPr>
        <w:t xml:space="preserve"> жүйесі студенттердің </w:t>
      </w:r>
      <w:r>
        <w:rPr>
          <w:sz w:val="28"/>
          <w:szCs w:val="28"/>
          <w:lang w:val="kk-KZ"/>
        </w:rPr>
        <w:t>дағдыларын</w:t>
      </w:r>
      <w:r w:rsidRPr="00542021">
        <w:rPr>
          <w:sz w:val="28"/>
          <w:szCs w:val="28"/>
          <w:lang w:val="kk-KZ"/>
        </w:rPr>
        <w:t xml:space="preserve"> дамыту және оқу нәтижелерін арттыру үшін өте маңызды</w:t>
      </w:r>
      <w:r w:rsidR="0065271E">
        <w:rPr>
          <w:sz w:val="28"/>
          <w:szCs w:val="28"/>
          <w:lang w:val="kk-KZ"/>
        </w:rPr>
        <w:t xml:space="preserve">. </w:t>
      </w:r>
      <w:r>
        <w:rPr>
          <w:sz w:val="28"/>
          <w:szCs w:val="28"/>
          <w:lang w:val="kk-KZ"/>
        </w:rPr>
        <w:t xml:space="preserve">ЖОО-ның </w:t>
      </w:r>
      <w:r w:rsidRPr="00542021">
        <w:rPr>
          <w:sz w:val="28"/>
          <w:szCs w:val="28"/>
          <w:lang w:val="kk-KZ"/>
        </w:rPr>
        <w:t xml:space="preserve">деңгейінде </w:t>
      </w:r>
      <w:r w:rsidR="0065271E">
        <w:rPr>
          <w:sz w:val="28"/>
          <w:szCs w:val="28"/>
          <w:lang w:val="kk-KZ"/>
        </w:rPr>
        <w:t>м</w:t>
      </w:r>
      <w:r w:rsidRPr="00542021">
        <w:rPr>
          <w:sz w:val="28"/>
          <w:szCs w:val="28"/>
          <w:lang w:val="kk-KZ"/>
        </w:rPr>
        <w:t xml:space="preserve">атематиканы оқыту сапасын қамтамасыз ету үшін студенттердің бастапқы математикалық білімі негізінде дайындық деңгейлерін саралау үшін әдістемелік жүйе қажет. Жалпы, жоғары оқу орындарында өзіндік жұмысты ұйымдастырудың тұжырымдамалық тәсілдерін студенттердің оқу нәтижелерін арттыру үшін арнайы оқу материалдарын пайдалана отырып, </w:t>
      </w:r>
      <w:r w:rsidR="0065271E">
        <w:rPr>
          <w:sz w:val="28"/>
          <w:szCs w:val="28"/>
          <w:lang w:val="kk-KZ"/>
        </w:rPr>
        <w:t>оқытушы</w:t>
      </w:r>
      <w:r w:rsidRPr="00542021">
        <w:rPr>
          <w:sz w:val="28"/>
          <w:szCs w:val="28"/>
          <w:lang w:val="kk-KZ"/>
        </w:rPr>
        <w:t xml:space="preserve"> басшылыққа алуы тиіс.</w:t>
      </w:r>
    </w:p>
    <w:p w:rsidR="00133D4F" w:rsidRPr="00580E48" w:rsidRDefault="00133D4F" w:rsidP="00133D4F">
      <w:pPr>
        <w:ind w:firstLine="708"/>
        <w:jc w:val="both"/>
        <w:rPr>
          <w:sz w:val="28"/>
          <w:szCs w:val="28"/>
          <w:lang w:val="kk-KZ"/>
        </w:rPr>
      </w:pPr>
      <w:r w:rsidRPr="00580E48">
        <w:rPr>
          <w:sz w:val="28"/>
          <w:szCs w:val="28"/>
          <w:lang w:val="kk-KZ"/>
        </w:rPr>
        <w:t>Математикалық пәндер бойынша студенттердің өзіндік жұмыс әдістерінің ғылыми-әдістемелік негіздемесі бірнеше негізгі аспектілерге негізделген. Біріншіден, оқу процесін құрылымдауға және оны тиімдірек етуге көмектесетін жүйелілік пен жүйелілік сияқты дидактикалық принциптерді қолдану. Екіншіден, өзіндік жұмыс әдістері студенттердің жеке ерекшеліктерін ескеруі керек, бұл тапсырмаларды олардың білім деңгейі мен қабілеттеріне бейімдеуге мүмкіндік береді, материалды тереңірек игеруге ықпал етеді.</w:t>
      </w:r>
    </w:p>
    <w:p w:rsidR="00133D4F" w:rsidRPr="00580E48" w:rsidRDefault="00133D4F" w:rsidP="00133D4F">
      <w:pPr>
        <w:ind w:firstLine="708"/>
        <w:jc w:val="both"/>
        <w:rPr>
          <w:sz w:val="28"/>
          <w:szCs w:val="28"/>
          <w:lang w:val="kk-KZ"/>
        </w:rPr>
      </w:pPr>
      <w:r w:rsidRPr="00580E48">
        <w:rPr>
          <w:sz w:val="28"/>
          <w:szCs w:val="28"/>
          <w:lang w:val="kk-KZ"/>
        </w:rPr>
        <w:t xml:space="preserve">Тиімді әдістемелер зертханалық жұмыстар, жобалық тапсырмалар және зерттеу қызметі сияқты өзіндік жұмыстың әртүрлі түрлерін қамтиды. Жұмыстың бұл формалары сыни тұрғыдан ойлау дағдыларын дамытуға және ақпаратты өз бетінше іздеуге ықпал етеді. Сондай-ақ білім беру ресурстарына қол жеткізуді жеңілдететін және оқытудың </w:t>
      </w:r>
      <w:proofErr w:type="spellStart"/>
      <w:r w:rsidRPr="00580E48">
        <w:rPr>
          <w:sz w:val="28"/>
          <w:szCs w:val="28"/>
          <w:lang w:val="kk-KZ"/>
        </w:rPr>
        <w:t>интерактивтілігін</w:t>
      </w:r>
      <w:proofErr w:type="spellEnd"/>
      <w:r w:rsidRPr="00580E48">
        <w:rPr>
          <w:sz w:val="28"/>
          <w:szCs w:val="28"/>
          <w:lang w:val="kk-KZ"/>
        </w:rPr>
        <w:t xml:space="preserve"> арттыратын заманауи технологиялар мен бағдарламалық қамтамасыз етуді біріктіру маңызды.</w:t>
      </w:r>
    </w:p>
    <w:p w:rsidR="000A209D" w:rsidRPr="00E209D8" w:rsidRDefault="000A209D" w:rsidP="000A209D">
      <w:pPr>
        <w:widowControl w:val="0"/>
        <w:ind w:firstLine="709"/>
        <w:jc w:val="both"/>
        <w:rPr>
          <w:bCs/>
          <w:color w:val="000000" w:themeColor="text1"/>
          <w:sz w:val="28"/>
          <w:szCs w:val="28"/>
          <w:lang w:val="kk-KZ"/>
        </w:rPr>
      </w:pPr>
      <w:r w:rsidRPr="00580E48">
        <w:rPr>
          <w:bCs/>
          <w:color w:val="000000" w:themeColor="text1"/>
          <w:sz w:val="28"/>
          <w:szCs w:val="28"/>
          <w:lang w:val="kk-KZ"/>
        </w:rPr>
        <w:t>«</w:t>
      </w:r>
      <w:r w:rsidRPr="00E209D8">
        <w:rPr>
          <w:bCs/>
          <w:color w:val="000000" w:themeColor="text1"/>
          <w:sz w:val="28"/>
          <w:szCs w:val="28"/>
          <w:lang w:val="kk-KZ"/>
        </w:rPr>
        <w:t xml:space="preserve">Математиканы оқыту  әдістемесі» пәні </w:t>
      </w:r>
      <w:r w:rsidRPr="00E209D8">
        <w:rPr>
          <w:bCs/>
          <w:color w:val="000000" w:themeColor="text1"/>
          <w:sz w:val="28"/>
          <w:szCs w:val="28"/>
          <w:lang w:val="kk-KZ" w:eastAsia="ko-KR"/>
        </w:rPr>
        <w:t xml:space="preserve">бойынша </w:t>
      </w:r>
      <w:r>
        <w:rPr>
          <w:bCs/>
          <w:color w:val="000000" w:themeColor="text1"/>
          <w:sz w:val="28"/>
          <w:szCs w:val="28"/>
          <w:lang w:val="kk-KZ"/>
        </w:rPr>
        <w:t>студенттер</w:t>
      </w:r>
      <w:r w:rsidRPr="00E209D8">
        <w:rPr>
          <w:bCs/>
          <w:color w:val="000000" w:themeColor="text1"/>
          <w:sz w:val="28"/>
          <w:szCs w:val="28"/>
          <w:lang w:val="kk-KZ"/>
        </w:rPr>
        <w:t xml:space="preserve">дің өзіндік жұмыстарына  арналған бағдарлама үлгілері  </w:t>
      </w:r>
      <w:r w:rsidR="00A14761">
        <w:rPr>
          <w:bCs/>
          <w:color w:val="000000" w:themeColor="text1"/>
          <w:sz w:val="28"/>
          <w:szCs w:val="28"/>
          <w:lang w:val="kk-KZ"/>
        </w:rPr>
        <w:t>төмендегі</w:t>
      </w:r>
      <w:r w:rsidRPr="00E209D8">
        <w:rPr>
          <w:bCs/>
          <w:color w:val="000000" w:themeColor="text1"/>
          <w:sz w:val="28"/>
          <w:szCs w:val="28"/>
          <w:lang w:val="kk-KZ"/>
        </w:rPr>
        <w:t xml:space="preserve"> кестелерде   4-аптаға </w:t>
      </w:r>
      <w:r w:rsidRPr="00E209D8">
        <w:rPr>
          <w:bCs/>
          <w:color w:val="000000" w:themeColor="text1"/>
          <w:sz w:val="28"/>
          <w:szCs w:val="28"/>
          <w:lang w:val="kk-KZ"/>
        </w:rPr>
        <w:lastRenderedPageBreak/>
        <w:t xml:space="preserve">арналынып жасалынды. </w:t>
      </w:r>
    </w:p>
    <w:p w:rsidR="000A209D" w:rsidRPr="00E209D8" w:rsidRDefault="000A209D" w:rsidP="000A209D">
      <w:pPr>
        <w:widowControl w:val="0"/>
        <w:ind w:firstLine="709"/>
        <w:jc w:val="both"/>
        <w:rPr>
          <w:b/>
          <w:color w:val="000000"/>
          <w:sz w:val="28"/>
          <w:szCs w:val="28"/>
          <w:lang w:val="kk-KZ"/>
        </w:rPr>
      </w:pPr>
      <w:r>
        <w:rPr>
          <w:b/>
          <w:color w:val="000000"/>
          <w:sz w:val="28"/>
          <w:szCs w:val="28"/>
          <w:lang w:val="kk-KZ"/>
        </w:rPr>
        <w:t>СӨЖ</w:t>
      </w:r>
      <w:r w:rsidRPr="00E209D8">
        <w:rPr>
          <w:b/>
          <w:color w:val="000000"/>
          <w:sz w:val="28"/>
          <w:szCs w:val="28"/>
          <w:lang w:val="kk-KZ"/>
        </w:rPr>
        <w:t xml:space="preserve"> орындау бойынша әдістемелік нұсқаулар</w:t>
      </w:r>
    </w:p>
    <w:p w:rsidR="000A209D" w:rsidRPr="00E209D8" w:rsidRDefault="000A209D" w:rsidP="000A209D">
      <w:pPr>
        <w:widowControl w:val="0"/>
        <w:shd w:val="clear" w:color="auto" w:fill="FFFFFF"/>
        <w:autoSpaceDE w:val="0"/>
        <w:autoSpaceDN w:val="0"/>
        <w:adjustRightInd w:val="0"/>
        <w:ind w:firstLine="709"/>
        <w:jc w:val="both"/>
        <w:rPr>
          <w:bCs/>
          <w:i/>
          <w:iCs/>
          <w:noProof/>
          <w:color w:val="000000"/>
          <w:sz w:val="28"/>
          <w:szCs w:val="28"/>
          <w:lang w:val="kk-KZ"/>
        </w:rPr>
      </w:pPr>
      <w:r w:rsidRPr="00E209D8">
        <w:rPr>
          <w:bCs/>
          <w:i/>
          <w:iCs/>
          <w:sz w:val="28"/>
          <w:szCs w:val="28"/>
          <w:lang w:val="kk-KZ"/>
        </w:rPr>
        <w:t>1 модуль бойынша  тапсырмалар (</w:t>
      </w:r>
      <w:r w:rsidR="00BB6761">
        <w:rPr>
          <w:bCs/>
          <w:i/>
          <w:iCs/>
          <w:sz w:val="28"/>
          <w:szCs w:val="28"/>
          <w:lang w:val="kk-KZ"/>
        </w:rPr>
        <w:t>23</w:t>
      </w:r>
      <w:r w:rsidRPr="00E209D8">
        <w:rPr>
          <w:bCs/>
          <w:i/>
          <w:iCs/>
          <w:sz w:val="28"/>
          <w:szCs w:val="28"/>
          <w:lang w:val="kk-KZ"/>
        </w:rPr>
        <w:t xml:space="preserve"> кестеде көрсетілген</w:t>
      </w:r>
      <w:r w:rsidRPr="00E209D8">
        <w:rPr>
          <w:bCs/>
          <w:i/>
          <w:iCs/>
          <w:noProof/>
          <w:color w:val="000000"/>
          <w:sz w:val="28"/>
          <w:szCs w:val="28"/>
          <w:lang w:val="kk-KZ"/>
        </w:rPr>
        <w:t>)</w:t>
      </w:r>
    </w:p>
    <w:p w:rsidR="000A209D" w:rsidRPr="00831F69" w:rsidRDefault="000A209D" w:rsidP="000A209D">
      <w:pPr>
        <w:widowControl w:val="0"/>
        <w:tabs>
          <w:tab w:val="left" w:pos="7740"/>
        </w:tabs>
        <w:ind w:firstLine="709"/>
        <w:jc w:val="both"/>
        <w:rPr>
          <w:noProof/>
          <w:color w:val="000000"/>
          <w:spacing w:val="-6"/>
          <w:sz w:val="28"/>
          <w:szCs w:val="28"/>
          <w:lang w:val="kk-KZ"/>
        </w:rPr>
      </w:pPr>
      <w:r w:rsidRPr="00831F69">
        <w:rPr>
          <w:noProof/>
          <w:color w:val="000000"/>
          <w:spacing w:val="-6"/>
          <w:sz w:val="28"/>
          <w:szCs w:val="28"/>
          <w:lang w:val="kk-KZ"/>
        </w:rPr>
        <w:t>Математиканы оқытудың  әдістемесі пәні бойынша</w:t>
      </w:r>
      <w:r w:rsidRPr="00831F69">
        <w:rPr>
          <w:color w:val="000000"/>
          <w:spacing w:val="-6"/>
          <w:sz w:val="28"/>
          <w:szCs w:val="28"/>
          <w:lang w:val="kk-KZ"/>
        </w:rPr>
        <w:t xml:space="preserve"> </w:t>
      </w:r>
      <w:r w:rsidRPr="00831F69">
        <w:rPr>
          <w:noProof/>
          <w:color w:val="000000"/>
          <w:spacing w:val="-6"/>
          <w:sz w:val="28"/>
          <w:szCs w:val="28"/>
          <w:lang w:val="kk-KZ"/>
        </w:rPr>
        <w:t xml:space="preserve">студенттердің өздік жұмыстарында мектептік математика курсы бағдарламасының мазмұны, мақсаты, міндеттері қарастырылады.  Дидактикалық  принциптерді  оқып - үйреніп, оған математикада жүзеге асырылуына мысалдар келтіреді. Сол сияқты математиканың </w:t>
      </w:r>
      <w:r w:rsidRPr="00831F69">
        <w:rPr>
          <w:spacing w:val="-6"/>
          <w:sz w:val="28"/>
          <w:szCs w:val="28"/>
          <w:lang w:val="kk-KZ"/>
        </w:rPr>
        <w:t xml:space="preserve">басқа ғылым салаларымен байланысының моделін құрып үйренеді. Жаңартылған білім </w:t>
      </w:r>
      <w:proofErr w:type="spellStart"/>
      <w:r w:rsidRPr="00831F69">
        <w:rPr>
          <w:spacing w:val="-6"/>
          <w:sz w:val="28"/>
          <w:szCs w:val="28"/>
          <w:lang w:val="kk-KZ"/>
        </w:rPr>
        <w:t>бағдарамасы</w:t>
      </w:r>
      <w:proofErr w:type="spellEnd"/>
      <w:r w:rsidRPr="00831F69">
        <w:rPr>
          <w:spacing w:val="-6"/>
          <w:sz w:val="28"/>
          <w:szCs w:val="28"/>
          <w:lang w:val="kk-KZ"/>
        </w:rPr>
        <w:t xml:space="preserve"> бойынша ҚМЖ дайындауды игереді. </w:t>
      </w:r>
      <w:r w:rsidRPr="00831F69">
        <w:rPr>
          <w:noProof/>
          <w:color w:val="000000"/>
          <w:spacing w:val="-6"/>
          <w:sz w:val="28"/>
          <w:szCs w:val="28"/>
          <w:lang w:val="kk-KZ"/>
        </w:rPr>
        <w:t xml:space="preserve"> </w:t>
      </w:r>
    </w:p>
    <w:p w:rsidR="000A209D" w:rsidRPr="00E209D8" w:rsidRDefault="000A209D" w:rsidP="000A209D">
      <w:pPr>
        <w:widowControl w:val="0"/>
        <w:shd w:val="clear" w:color="auto" w:fill="FFFFFF"/>
        <w:autoSpaceDE w:val="0"/>
        <w:autoSpaceDN w:val="0"/>
        <w:adjustRightInd w:val="0"/>
        <w:ind w:firstLine="709"/>
        <w:jc w:val="both"/>
        <w:rPr>
          <w:bCs/>
          <w:i/>
          <w:iCs/>
          <w:noProof/>
          <w:color w:val="000000"/>
          <w:sz w:val="28"/>
          <w:szCs w:val="28"/>
          <w:lang w:val="kk-KZ"/>
        </w:rPr>
      </w:pPr>
      <w:r w:rsidRPr="00E209D8">
        <w:rPr>
          <w:bCs/>
          <w:i/>
          <w:iCs/>
          <w:sz w:val="28"/>
          <w:szCs w:val="28"/>
          <w:lang w:val="kk-KZ"/>
        </w:rPr>
        <w:t>2 модуль бойынша  тапсырмалар (</w:t>
      </w:r>
      <w:r w:rsidR="00BB6761">
        <w:rPr>
          <w:bCs/>
          <w:i/>
          <w:iCs/>
          <w:sz w:val="28"/>
          <w:szCs w:val="28"/>
          <w:lang w:val="kk-KZ"/>
        </w:rPr>
        <w:t>24</w:t>
      </w:r>
      <w:r w:rsidRPr="00E209D8">
        <w:rPr>
          <w:bCs/>
          <w:i/>
          <w:iCs/>
          <w:sz w:val="28"/>
          <w:szCs w:val="28"/>
          <w:lang w:val="kk-KZ"/>
        </w:rPr>
        <w:t xml:space="preserve"> кестеде көрсетілген</w:t>
      </w:r>
      <w:r w:rsidRPr="00E209D8">
        <w:rPr>
          <w:bCs/>
          <w:i/>
          <w:iCs/>
          <w:noProof/>
          <w:color w:val="000000"/>
          <w:sz w:val="28"/>
          <w:szCs w:val="28"/>
          <w:lang w:val="kk-KZ"/>
        </w:rPr>
        <w:t>)</w:t>
      </w:r>
    </w:p>
    <w:p w:rsidR="000A209D" w:rsidRPr="00E209D8" w:rsidRDefault="000A209D" w:rsidP="000A209D">
      <w:pPr>
        <w:widowControl w:val="0"/>
        <w:tabs>
          <w:tab w:val="left" w:pos="7740"/>
        </w:tabs>
        <w:ind w:firstLine="709"/>
        <w:jc w:val="both"/>
        <w:rPr>
          <w:noProof/>
          <w:color w:val="000000"/>
          <w:sz w:val="28"/>
          <w:szCs w:val="28"/>
          <w:lang w:val="kk-KZ"/>
        </w:rPr>
      </w:pPr>
      <w:r w:rsidRPr="00E209D8">
        <w:rPr>
          <w:noProof/>
          <w:color w:val="000000"/>
          <w:sz w:val="28"/>
          <w:szCs w:val="28"/>
          <w:lang w:val="kk-KZ"/>
        </w:rPr>
        <w:t xml:space="preserve">Математиканы оқыту процесіне математикалық ұғымдарды енгізу әдістемесін игереді, яғни ұғымның мазмұны мен көлемі, анықтамалар, пікірдің негізгі түрлері, ой қорытулар туралы олардың айырмашылығын талдай алады. Математика сабағында қолданылатын өзіндік жұмыстар түрлеріне мысалдар дайындауды </w:t>
      </w:r>
      <w:r w:rsidRPr="00E209D8">
        <w:rPr>
          <w:sz w:val="28"/>
          <w:szCs w:val="28"/>
          <w:lang w:val="kk-KZ"/>
        </w:rPr>
        <w:t xml:space="preserve"> үйреніп, </w:t>
      </w:r>
      <w:r w:rsidRPr="00E209D8">
        <w:rPr>
          <w:noProof/>
          <w:color w:val="000000"/>
          <w:sz w:val="28"/>
          <w:szCs w:val="28"/>
          <w:lang w:val="kk-KZ"/>
        </w:rPr>
        <w:t xml:space="preserve">оқушылардың білімі мен білігін тексерудің БЖБ,ТЖБ формаларына тоқталады. </w:t>
      </w:r>
    </w:p>
    <w:p w:rsidR="000A209D" w:rsidRPr="00E209D8" w:rsidRDefault="000A209D" w:rsidP="000A209D">
      <w:pPr>
        <w:widowControl w:val="0"/>
        <w:shd w:val="clear" w:color="auto" w:fill="FFFFFF"/>
        <w:autoSpaceDE w:val="0"/>
        <w:autoSpaceDN w:val="0"/>
        <w:adjustRightInd w:val="0"/>
        <w:ind w:firstLine="709"/>
        <w:jc w:val="both"/>
        <w:rPr>
          <w:bCs/>
          <w:i/>
          <w:iCs/>
          <w:noProof/>
          <w:color w:val="000000"/>
          <w:sz w:val="28"/>
          <w:szCs w:val="28"/>
          <w:lang w:val="kk-KZ"/>
        </w:rPr>
      </w:pPr>
      <w:r w:rsidRPr="00E209D8">
        <w:rPr>
          <w:bCs/>
          <w:i/>
          <w:iCs/>
          <w:sz w:val="28"/>
          <w:szCs w:val="28"/>
          <w:lang w:val="kk-KZ"/>
        </w:rPr>
        <w:t>3 модуль бойынша  тапсырмалар (</w:t>
      </w:r>
      <w:r w:rsidR="00BB6761">
        <w:rPr>
          <w:bCs/>
          <w:i/>
          <w:iCs/>
          <w:sz w:val="28"/>
          <w:szCs w:val="28"/>
          <w:lang w:val="kk-KZ"/>
        </w:rPr>
        <w:t>25</w:t>
      </w:r>
      <w:r w:rsidRPr="00E209D8">
        <w:rPr>
          <w:bCs/>
          <w:i/>
          <w:iCs/>
          <w:sz w:val="28"/>
          <w:szCs w:val="28"/>
          <w:lang w:val="kk-KZ"/>
        </w:rPr>
        <w:t xml:space="preserve"> кестеде көрсетілген</w:t>
      </w:r>
      <w:r w:rsidRPr="00E209D8">
        <w:rPr>
          <w:bCs/>
          <w:i/>
          <w:iCs/>
          <w:noProof/>
          <w:color w:val="000000"/>
          <w:sz w:val="28"/>
          <w:szCs w:val="28"/>
          <w:lang w:val="kk-KZ"/>
        </w:rPr>
        <w:t>)</w:t>
      </w:r>
    </w:p>
    <w:p w:rsidR="000A209D" w:rsidRPr="00E209D8" w:rsidRDefault="000A209D" w:rsidP="000A209D">
      <w:pPr>
        <w:widowControl w:val="0"/>
        <w:shd w:val="clear" w:color="auto" w:fill="FFFFFF"/>
        <w:autoSpaceDE w:val="0"/>
        <w:autoSpaceDN w:val="0"/>
        <w:adjustRightInd w:val="0"/>
        <w:ind w:firstLine="709"/>
        <w:jc w:val="both"/>
        <w:rPr>
          <w:sz w:val="28"/>
          <w:szCs w:val="28"/>
          <w:lang w:val="kk-KZ"/>
        </w:rPr>
      </w:pPr>
      <w:r w:rsidRPr="00E209D8">
        <w:rPr>
          <w:noProof/>
          <w:color w:val="000000"/>
          <w:sz w:val="28"/>
          <w:szCs w:val="28"/>
          <w:lang w:val="kk-KZ"/>
        </w:rPr>
        <w:t>Өзіндік ж</w:t>
      </w:r>
      <w:r>
        <w:rPr>
          <w:noProof/>
          <w:color w:val="000000"/>
          <w:sz w:val="28"/>
          <w:szCs w:val="28"/>
          <w:lang w:val="kk-KZ"/>
        </w:rPr>
        <w:t>ұ</w:t>
      </w:r>
      <w:r w:rsidRPr="00E209D8">
        <w:rPr>
          <w:noProof/>
          <w:color w:val="000000"/>
          <w:sz w:val="28"/>
          <w:szCs w:val="28"/>
          <w:lang w:val="kk-KZ"/>
        </w:rPr>
        <w:t xml:space="preserve">мыстың негізгі </w:t>
      </w:r>
      <w:r w:rsidRPr="00E209D8">
        <w:rPr>
          <w:bCs/>
          <w:noProof/>
          <w:color w:val="000000"/>
          <w:sz w:val="28"/>
          <w:szCs w:val="28"/>
          <w:lang w:val="kk-KZ"/>
        </w:rPr>
        <w:t>мақсаты</w:t>
      </w:r>
      <w:r w:rsidRPr="00E209D8">
        <w:rPr>
          <w:b/>
          <w:bCs/>
          <w:noProof/>
          <w:color w:val="000000"/>
          <w:sz w:val="28"/>
          <w:szCs w:val="28"/>
          <w:lang w:val="kk-KZ"/>
        </w:rPr>
        <w:t xml:space="preserve"> </w:t>
      </w:r>
      <w:r w:rsidRPr="00E209D8">
        <w:rPr>
          <w:noProof/>
          <w:color w:val="000000"/>
          <w:sz w:val="28"/>
          <w:szCs w:val="28"/>
          <w:lang w:val="kk-KZ"/>
        </w:rPr>
        <w:t xml:space="preserve">лекцияда оқылған нақты материалдар негізінде теориялық мағлұматтарды бекітеді. Яғни, </w:t>
      </w:r>
      <w:r w:rsidRPr="00E209D8">
        <w:rPr>
          <w:sz w:val="28"/>
          <w:szCs w:val="28"/>
          <w:lang w:val="kk-KZ"/>
        </w:rPr>
        <w:t xml:space="preserve">сан ұғымының кеңеюінің моделін жасай алады, теңдеулер және олардың  жүйесіне классификация жасап,  зерттеуді үйренеді, дифференциалдық және интегралдық есептеулер арасындағы байланысты ажырата білуге дағдыланады.  </w:t>
      </w:r>
    </w:p>
    <w:p w:rsidR="000A209D" w:rsidRPr="00E209D8" w:rsidRDefault="000A209D" w:rsidP="000A209D">
      <w:pPr>
        <w:widowControl w:val="0"/>
        <w:shd w:val="clear" w:color="auto" w:fill="FFFFFF"/>
        <w:autoSpaceDE w:val="0"/>
        <w:autoSpaceDN w:val="0"/>
        <w:adjustRightInd w:val="0"/>
        <w:ind w:firstLine="709"/>
        <w:jc w:val="both"/>
        <w:rPr>
          <w:bCs/>
          <w:i/>
          <w:iCs/>
          <w:noProof/>
          <w:color w:val="000000"/>
          <w:sz w:val="28"/>
          <w:szCs w:val="28"/>
          <w:lang w:val="kk-KZ"/>
        </w:rPr>
      </w:pPr>
      <w:r w:rsidRPr="00E209D8">
        <w:rPr>
          <w:bCs/>
          <w:i/>
          <w:iCs/>
          <w:sz w:val="28"/>
          <w:szCs w:val="28"/>
          <w:lang w:val="kk-KZ"/>
        </w:rPr>
        <w:t>4 модуль бойынша  тапсырмалар (</w:t>
      </w:r>
      <w:r w:rsidR="00BB6761">
        <w:rPr>
          <w:bCs/>
          <w:i/>
          <w:iCs/>
          <w:sz w:val="28"/>
          <w:szCs w:val="28"/>
          <w:lang w:val="kk-KZ"/>
        </w:rPr>
        <w:t>26</w:t>
      </w:r>
      <w:r w:rsidRPr="00E209D8">
        <w:rPr>
          <w:bCs/>
          <w:i/>
          <w:iCs/>
          <w:sz w:val="28"/>
          <w:szCs w:val="28"/>
          <w:lang w:val="kk-KZ"/>
        </w:rPr>
        <w:t xml:space="preserve"> кестеде көрсетілген</w:t>
      </w:r>
      <w:r w:rsidRPr="00E209D8">
        <w:rPr>
          <w:bCs/>
          <w:i/>
          <w:iCs/>
          <w:noProof/>
          <w:color w:val="000000"/>
          <w:sz w:val="28"/>
          <w:szCs w:val="28"/>
          <w:lang w:val="kk-KZ"/>
        </w:rPr>
        <w:t>)</w:t>
      </w:r>
    </w:p>
    <w:p w:rsidR="009F61A6" w:rsidRDefault="000A209D" w:rsidP="009F61A6">
      <w:pPr>
        <w:widowControl w:val="0"/>
        <w:shd w:val="clear" w:color="auto" w:fill="FFFFFF"/>
        <w:autoSpaceDE w:val="0"/>
        <w:autoSpaceDN w:val="0"/>
        <w:adjustRightInd w:val="0"/>
        <w:ind w:firstLine="709"/>
        <w:jc w:val="both"/>
        <w:rPr>
          <w:sz w:val="28"/>
          <w:szCs w:val="28"/>
          <w:lang w:val="kk-KZ"/>
        </w:rPr>
      </w:pPr>
      <w:r w:rsidRPr="00E209D8">
        <w:rPr>
          <w:noProof/>
          <w:color w:val="000000"/>
          <w:sz w:val="28"/>
          <w:szCs w:val="28"/>
          <w:lang w:val="kk-KZ"/>
        </w:rPr>
        <w:t xml:space="preserve">Мұндағы өзіндік жүмыстың ең басты </w:t>
      </w:r>
      <w:r w:rsidRPr="00E209D8">
        <w:rPr>
          <w:bCs/>
          <w:noProof/>
          <w:color w:val="000000"/>
          <w:sz w:val="28"/>
          <w:szCs w:val="28"/>
          <w:lang w:val="kk-KZ"/>
        </w:rPr>
        <w:t xml:space="preserve">міндеті геометрияны оқытудағы оның екі бөлімінің ерекшелігін айыра білуге үйрену. Планиметрия бөліміндегі қарастырылатын  </w:t>
      </w:r>
      <w:r w:rsidRPr="00E209D8">
        <w:rPr>
          <w:sz w:val="28"/>
          <w:szCs w:val="28"/>
          <w:lang w:val="kk-KZ"/>
        </w:rPr>
        <w:t xml:space="preserve">«Үшбұрыштар», «Төртбұрыштар», «Шеңбер және дөңгелек»  тақырыптарының ерекшеліктерін жете игеру. Сол сияқты стереометрия бөлімінде қарастырылатын фигураларды, олардың қасиеттерін білу.  </w:t>
      </w:r>
    </w:p>
    <w:p w:rsidR="0089786B" w:rsidRDefault="0089786B" w:rsidP="009F61A6">
      <w:pPr>
        <w:widowControl w:val="0"/>
        <w:shd w:val="clear" w:color="auto" w:fill="FFFFFF"/>
        <w:autoSpaceDE w:val="0"/>
        <w:autoSpaceDN w:val="0"/>
        <w:adjustRightInd w:val="0"/>
        <w:jc w:val="both"/>
        <w:rPr>
          <w:iCs/>
          <w:color w:val="212121"/>
          <w:sz w:val="28"/>
          <w:lang w:val="kk-KZ"/>
        </w:rPr>
      </w:pPr>
    </w:p>
    <w:p w:rsidR="00FC43E4" w:rsidRDefault="00BB6761" w:rsidP="00FC43E4">
      <w:pPr>
        <w:widowControl w:val="0"/>
        <w:rPr>
          <w:bCs/>
          <w:color w:val="000000" w:themeColor="text1"/>
          <w:sz w:val="26"/>
          <w:szCs w:val="26"/>
          <w:lang w:val="kk-KZ"/>
        </w:rPr>
      </w:pPr>
      <w:r>
        <w:rPr>
          <w:rFonts w:eastAsiaTheme="minorEastAsia"/>
          <w:sz w:val="28"/>
          <w:szCs w:val="28"/>
          <w:lang w:val="kk-KZ"/>
        </w:rPr>
        <w:t xml:space="preserve"> </w:t>
      </w:r>
      <w:r w:rsidR="00FC43E4">
        <w:rPr>
          <w:rFonts w:eastAsiaTheme="minorEastAsia"/>
          <w:sz w:val="28"/>
          <w:szCs w:val="28"/>
          <w:lang w:val="kk-KZ"/>
        </w:rPr>
        <w:t>Кесте</w:t>
      </w:r>
      <w:r w:rsidR="00911B9F">
        <w:rPr>
          <w:rFonts w:eastAsiaTheme="minorEastAsia"/>
          <w:sz w:val="28"/>
          <w:szCs w:val="28"/>
          <w:lang w:val="kk-KZ"/>
        </w:rPr>
        <w:t xml:space="preserve"> </w:t>
      </w:r>
      <w:r>
        <w:rPr>
          <w:rFonts w:eastAsiaTheme="minorEastAsia"/>
          <w:sz w:val="28"/>
          <w:szCs w:val="28"/>
          <w:lang w:val="kk-KZ"/>
        </w:rPr>
        <w:t>23</w:t>
      </w:r>
      <w:r w:rsidR="00911B9F">
        <w:rPr>
          <w:rFonts w:eastAsiaTheme="minorEastAsia"/>
          <w:sz w:val="28"/>
          <w:szCs w:val="28"/>
          <w:lang w:val="kk-KZ"/>
        </w:rPr>
        <w:t>-</w:t>
      </w:r>
      <w:r w:rsidR="00FC43E4" w:rsidRPr="00FC43E4">
        <w:rPr>
          <w:sz w:val="28"/>
          <w:szCs w:val="28"/>
          <w:lang w:val="kk-KZ"/>
        </w:rPr>
        <w:t xml:space="preserve"> </w:t>
      </w:r>
      <w:r w:rsidR="000A209D" w:rsidRPr="00FC43E4">
        <w:rPr>
          <w:bCs/>
          <w:color w:val="000000" w:themeColor="text1"/>
          <w:sz w:val="26"/>
          <w:szCs w:val="26"/>
          <w:lang w:val="kk-KZ"/>
        </w:rPr>
        <w:t xml:space="preserve">«Математиканы оқыту әдістемесі» пәні бойынша студенттердің өзіндік </w:t>
      </w:r>
      <w:r w:rsidR="00FC43E4">
        <w:rPr>
          <w:bCs/>
          <w:color w:val="000000" w:themeColor="text1"/>
          <w:sz w:val="26"/>
          <w:szCs w:val="26"/>
          <w:lang w:val="kk-KZ"/>
        </w:rPr>
        <w:t xml:space="preserve">   </w:t>
      </w:r>
    </w:p>
    <w:p w:rsidR="000A209D" w:rsidRPr="00FC43E4" w:rsidRDefault="00FC43E4" w:rsidP="00FC43E4">
      <w:pPr>
        <w:widowControl w:val="0"/>
        <w:rPr>
          <w:bCs/>
          <w:color w:val="000000" w:themeColor="text1"/>
          <w:sz w:val="26"/>
          <w:szCs w:val="26"/>
          <w:lang w:val="kk-KZ"/>
        </w:rPr>
      </w:pPr>
      <w:r>
        <w:rPr>
          <w:bCs/>
          <w:color w:val="000000" w:themeColor="text1"/>
          <w:sz w:val="26"/>
          <w:szCs w:val="26"/>
          <w:lang w:val="kk-KZ"/>
        </w:rPr>
        <w:t xml:space="preserve">  </w:t>
      </w:r>
      <w:r w:rsidR="000A209D" w:rsidRPr="00FC43E4">
        <w:rPr>
          <w:bCs/>
          <w:color w:val="000000" w:themeColor="text1"/>
          <w:sz w:val="26"/>
          <w:szCs w:val="26"/>
          <w:lang w:val="kk-KZ"/>
        </w:rPr>
        <w:t>жұмыстарына арналған бағдарлама (модуль 1)</w:t>
      </w:r>
    </w:p>
    <w:p w:rsidR="000A209D" w:rsidRPr="00FC43E4" w:rsidRDefault="000A209D" w:rsidP="000A209D">
      <w:pPr>
        <w:widowControl w:val="0"/>
        <w:ind w:firstLine="709"/>
        <w:jc w:val="both"/>
        <w:rPr>
          <w:b/>
          <w:color w:val="000000" w:themeColor="text1"/>
          <w:sz w:val="16"/>
          <w:szCs w:val="16"/>
          <w:lang w:val="kk-KZ"/>
        </w:rPr>
      </w:pPr>
    </w:p>
    <w:tbl>
      <w:tblPr>
        <w:tblStyle w:val="a3"/>
        <w:tblW w:w="9243" w:type="dxa"/>
        <w:tblInd w:w="108" w:type="dxa"/>
        <w:tblLayout w:type="fixed"/>
        <w:tblLook w:val="04A0" w:firstRow="1" w:lastRow="0" w:firstColumn="1" w:lastColumn="0" w:noHBand="0" w:noVBand="1"/>
      </w:tblPr>
      <w:tblGrid>
        <w:gridCol w:w="1588"/>
        <w:gridCol w:w="426"/>
        <w:gridCol w:w="2268"/>
        <w:gridCol w:w="141"/>
        <w:gridCol w:w="426"/>
        <w:gridCol w:w="1842"/>
        <w:gridCol w:w="1560"/>
        <w:gridCol w:w="992"/>
      </w:tblGrid>
      <w:tr w:rsidR="000A209D" w:rsidRPr="00E209D8" w:rsidTr="00E6485C">
        <w:trPr>
          <w:trHeight w:val="262"/>
        </w:trPr>
        <w:tc>
          <w:tcPr>
            <w:tcW w:w="2014" w:type="dxa"/>
            <w:gridSpan w:val="2"/>
            <w:tcBorders>
              <w:top w:val="single" w:sz="4" w:space="0" w:color="44546A" w:themeColor="text2"/>
              <w:left w:val="single" w:sz="4" w:space="0" w:color="auto"/>
              <w:bottom w:val="single" w:sz="4" w:space="0" w:color="auto"/>
              <w:right w:val="single" w:sz="4" w:space="0" w:color="auto"/>
            </w:tcBorders>
            <w:hideMark/>
          </w:tcPr>
          <w:p w:rsidR="000A209D" w:rsidRPr="00831F69" w:rsidRDefault="000C05E0" w:rsidP="00E6485C">
            <w:pPr>
              <w:widowControl w:val="0"/>
              <w:rPr>
                <w:bCs/>
                <w:lang w:val="kk-KZ"/>
              </w:rPr>
            </w:pPr>
            <w:r>
              <w:rPr>
                <w:bCs/>
                <w:lang w:val="kk-KZ"/>
              </w:rPr>
              <w:t>П</w:t>
            </w:r>
            <w:r w:rsidR="000A209D" w:rsidRPr="00831F69">
              <w:rPr>
                <w:bCs/>
                <w:lang w:val="kk-KZ"/>
              </w:rPr>
              <w:t>ән</w:t>
            </w:r>
          </w:p>
        </w:tc>
        <w:tc>
          <w:tcPr>
            <w:tcW w:w="7229" w:type="dxa"/>
            <w:gridSpan w:val="6"/>
            <w:tcBorders>
              <w:top w:val="single" w:sz="4" w:space="0" w:color="44546A" w:themeColor="text2"/>
              <w:left w:val="single" w:sz="4" w:space="0" w:color="auto"/>
              <w:bottom w:val="single" w:sz="4" w:space="0" w:color="auto"/>
              <w:right w:val="single" w:sz="4" w:space="0" w:color="auto"/>
            </w:tcBorders>
            <w:hideMark/>
          </w:tcPr>
          <w:p w:rsidR="000A209D" w:rsidRPr="00BE5D51" w:rsidRDefault="000A209D" w:rsidP="00E6485C">
            <w:pPr>
              <w:widowControl w:val="0"/>
              <w:rPr>
                <w:lang w:val="kk-KZ"/>
              </w:rPr>
            </w:pPr>
            <w:r w:rsidRPr="00BE5D51">
              <w:rPr>
                <w:lang w:val="kk-KZ"/>
              </w:rPr>
              <w:t>Математиканы оқыту әдістемесі</w:t>
            </w:r>
          </w:p>
        </w:tc>
      </w:tr>
      <w:tr w:rsidR="000A209D" w:rsidRPr="00E209D8" w:rsidTr="00E6485C">
        <w:trPr>
          <w:trHeight w:val="262"/>
        </w:trPr>
        <w:tc>
          <w:tcPr>
            <w:tcW w:w="2014" w:type="dxa"/>
            <w:gridSpan w:val="2"/>
            <w:tcBorders>
              <w:top w:val="single" w:sz="4" w:space="0" w:color="auto"/>
              <w:left w:val="single" w:sz="4" w:space="0" w:color="auto"/>
              <w:bottom w:val="single" w:sz="4" w:space="0" w:color="auto"/>
              <w:right w:val="single" w:sz="4" w:space="0" w:color="auto"/>
            </w:tcBorders>
            <w:hideMark/>
          </w:tcPr>
          <w:p w:rsidR="000A209D" w:rsidRPr="00831F69" w:rsidRDefault="000C05E0" w:rsidP="00E6485C">
            <w:pPr>
              <w:widowControl w:val="0"/>
              <w:rPr>
                <w:bCs/>
                <w:lang w:val="kk-KZ"/>
              </w:rPr>
            </w:pPr>
            <w:r>
              <w:rPr>
                <w:bCs/>
                <w:lang w:val="kk-KZ"/>
              </w:rPr>
              <w:t>О</w:t>
            </w:r>
            <w:r w:rsidR="000A209D" w:rsidRPr="00831F69">
              <w:rPr>
                <w:bCs/>
                <w:lang w:val="kk-KZ"/>
              </w:rPr>
              <w:t>қытушының аты-жөні</w:t>
            </w:r>
          </w:p>
        </w:tc>
        <w:tc>
          <w:tcPr>
            <w:tcW w:w="7229" w:type="dxa"/>
            <w:gridSpan w:val="6"/>
            <w:tcBorders>
              <w:top w:val="single" w:sz="4" w:space="0" w:color="auto"/>
              <w:left w:val="single" w:sz="4" w:space="0" w:color="auto"/>
              <w:bottom w:val="single" w:sz="4" w:space="0" w:color="auto"/>
              <w:right w:val="single" w:sz="4" w:space="0" w:color="auto"/>
            </w:tcBorders>
            <w:hideMark/>
          </w:tcPr>
          <w:p w:rsidR="000A209D" w:rsidRPr="00831F69" w:rsidRDefault="000A209D" w:rsidP="00E6485C">
            <w:pPr>
              <w:widowControl w:val="0"/>
              <w:rPr>
                <w:bCs/>
                <w:lang w:val="kk-KZ"/>
              </w:rPr>
            </w:pPr>
            <w:r w:rsidRPr="00831F69">
              <w:rPr>
                <w:bCs/>
                <w:lang w:val="kk-KZ"/>
              </w:rPr>
              <w:t>Сеитова С.М.</w:t>
            </w:r>
          </w:p>
        </w:tc>
      </w:tr>
      <w:tr w:rsidR="000A209D" w:rsidRPr="00E209D8" w:rsidTr="00E6485C">
        <w:trPr>
          <w:trHeight w:val="262"/>
        </w:trPr>
        <w:tc>
          <w:tcPr>
            <w:tcW w:w="2014" w:type="dxa"/>
            <w:gridSpan w:val="2"/>
            <w:tcBorders>
              <w:top w:val="single" w:sz="4" w:space="0" w:color="auto"/>
              <w:left w:val="single" w:sz="4" w:space="0" w:color="auto"/>
              <w:bottom w:val="single" w:sz="4" w:space="0" w:color="auto"/>
              <w:right w:val="single" w:sz="4" w:space="0" w:color="auto"/>
            </w:tcBorders>
            <w:hideMark/>
          </w:tcPr>
          <w:p w:rsidR="000A209D" w:rsidRPr="00831F69" w:rsidRDefault="000C05E0" w:rsidP="00E6485C">
            <w:pPr>
              <w:widowControl w:val="0"/>
              <w:rPr>
                <w:bCs/>
                <w:lang w:val="kk-KZ"/>
              </w:rPr>
            </w:pPr>
            <w:r>
              <w:rPr>
                <w:bCs/>
                <w:lang w:val="kk-KZ"/>
              </w:rPr>
              <w:t>Т</w:t>
            </w:r>
            <w:r w:rsidR="000A209D" w:rsidRPr="00831F69">
              <w:rPr>
                <w:bCs/>
                <w:lang w:val="kk-KZ"/>
              </w:rPr>
              <w:t>обы</w:t>
            </w:r>
          </w:p>
        </w:tc>
        <w:tc>
          <w:tcPr>
            <w:tcW w:w="7229" w:type="dxa"/>
            <w:gridSpan w:val="6"/>
            <w:tcBorders>
              <w:top w:val="single" w:sz="4" w:space="0" w:color="auto"/>
              <w:left w:val="single" w:sz="4" w:space="0" w:color="auto"/>
              <w:bottom w:val="single" w:sz="4" w:space="0" w:color="auto"/>
              <w:right w:val="single" w:sz="4" w:space="0" w:color="auto"/>
            </w:tcBorders>
            <w:hideMark/>
          </w:tcPr>
          <w:p w:rsidR="000A209D" w:rsidRPr="00831F69" w:rsidRDefault="000A209D" w:rsidP="00E6485C">
            <w:pPr>
              <w:widowControl w:val="0"/>
              <w:rPr>
                <w:bCs/>
                <w:lang w:val="kk-KZ"/>
              </w:rPr>
            </w:pPr>
            <w:r w:rsidRPr="00831F69">
              <w:rPr>
                <w:bCs/>
                <w:lang w:val="kk-KZ"/>
              </w:rPr>
              <w:t xml:space="preserve"> 3-курс</w:t>
            </w:r>
            <w:r w:rsidRPr="00831F69">
              <w:rPr>
                <w:bCs/>
                <w:lang w:val="kk-KZ"/>
              </w:rPr>
              <w:tab/>
            </w:r>
            <w:r w:rsidR="00963C72">
              <w:rPr>
                <w:bCs/>
                <w:color w:val="000000" w:themeColor="text1"/>
                <w:lang w:val="kk-KZ"/>
              </w:rPr>
              <w:t>6</w:t>
            </w:r>
            <w:r w:rsidRPr="00831F69">
              <w:rPr>
                <w:bCs/>
                <w:color w:val="000000" w:themeColor="text1"/>
                <w:lang w:val="kk-KZ"/>
              </w:rPr>
              <w:t>В060100  «Математика»</w:t>
            </w:r>
            <w:r w:rsidRPr="00831F69">
              <w:rPr>
                <w:bCs/>
                <w:lang w:val="kk-KZ"/>
              </w:rPr>
              <w:tab/>
            </w:r>
          </w:p>
        </w:tc>
      </w:tr>
      <w:tr w:rsidR="000A209D" w:rsidRPr="00E209D8" w:rsidTr="00E6485C">
        <w:trPr>
          <w:trHeight w:val="262"/>
        </w:trPr>
        <w:tc>
          <w:tcPr>
            <w:tcW w:w="2014" w:type="dxa"/>
            <w:gridSpan w:val="2"/>
            <w:tcBorders>
              <w:top w:val="single" w:sz="4" w:space="0" w:color="auto"/>
              <w:left w:val="single" w:sz="4" w:space="0" w:color="auto"/>
              <w:bottom w:val="single" w:sz="4" w:space="0" w:color="auto"/>
              <w:right w:val="single" w:sz="4" w:space="0" w:color="auto"/>
            </w:tcBorders>
          </w:tcPr>
          <w:p w:rsidR="000A209D" w:rsidRPr="00831F69" w:rsidRDefault="000A209D" w:rsidP="00E6485C">
            <w:pPr>
              <w:widowControl w:val="0"/>
              <w:rPr>
                <w:bCs/>
                <w:lang w:val="kk-KZ"/>
              </w:rPr>
            </w:pPr>
            <w:r>
              <w:rPr>
                <w:bCs/>
                <w:lang w:val="kk-KZ"/>
              </w:rPr>
              <w:t>СӨЖ</w:t>
            </w:r>
            <w:r w:rsidRPr="00831F69">
              <w:rPr>
                <w:bCs/>
                <w:lang w:val="kk-KZ"/>
              </w:rPr>
              <w:t xml:space="preserve"> модулі</w:t>
            </w:r>
          </w:p>
        </w:tc>
        <w:tc>
          <w:tcPr>
            <w:tcW w:w="7229" w:type="dxa"/>
            <w:gridSpan w:val="6"/>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rPr>
                <w:lang w:val="kk-KZ"/>
              </w:rPr>
            </w:pPr>
            <w:r w:rsidRPr="00BE5D51">
              <w:rPr>
                <w:lang w:val="kk-KZ"/>
              </w:rPr>
              <w:t>Модуль 1 «Жалпы әдістеме-1»</w:t>
            </w:r>
          </w:p>
        </w:tc>
      </w:tr>
      <w:tr w:rsidR="000A209D" w:rsidRPr="00E03136" w:rsidTr="00E6485C">
        <w:trPr>
          <w:trHeight w:val="262"/>
        </w:trPr>
        <w:tc>
          <w:tcPr>
            <w:tcW w:w="2014" w:type="dxa"/>
            <w:gridSpan w:val="2"/>
            <w:tcBorders>
              <w:top w:val="single" w:sz="4" w:space="0" w:color="auto"/>
              <w:left w:val="single" w:sz="4" w:space="0" w:color="auto"/>
              <w:bottom w:val="single" w:sz="4" w:space="0" w:color="auto"/>
              <w:right w:val="single" w:sz="4" w:space="0" w:color="auto"/>
            </w:tcBorders>
            <w:hideMark/>
          </w:tcPr>
          <w:p w:rsidR="000A209D" w:rsidRPr="00831F69" w:rsidRDefault="000A209D" w:rsidP="00E6485C">
            <w:pPr>
              <w:widowControl w:val="0"/>
              <w:rPr>
                <w:bCs/>
                <w:lang w:val="kk-KZ"/>
              </w:rPr>
            </w:pPr>
            <w:r w:rsidRPr="00831F69">
              <w:rPr>
                <w:bCs/>
                <w:lang w:val="kk-KZ"/>
              </w:rPr>
              <w:t>Оқу бағдарламасына сәйкес оқыту мақсаттары</w:t>
            </w:r>
          </w:p>
        </w:tc>
        <w:tc>
          <w:tcPr>
            <w:tcW w:w="7229" w:type="dxa"/>
            <w:gridSpan w:val="6"/>
            <w:tcBorders>
              <w:top w:val="single" w:sz="4" w:space="0" w:color="auto"/>
              <w:left w:val="single" w:sz="4" w:space="0" w:color="auto"/>
              <w:bottom w:val="single" w:sz="4" w:space="0" w:color="auto"/>
              <w:right w:val="single" w:sz="4" w:space="0" w:color="auto"/>
            </w:tcBorders>
          </w:tcPr>
          <w:p w:rsidR="000A209D" w:rsidRPr="00831F69" w:rsidRDefault="000A209D" w:rsidP="00E6485C">
            <w:pPr>
              <w:widowControl w:val="0"/>
              <w:tabs>
                <w:tab w:val="left" w:pos="2268"/>
              </w:tabs>
              <w:rPr>
                <w:bCs/>
                <w:lang w:val="kk-KZ"/>
              </w:rPr>
            </w:pPr>
            <w:r>
              <w:rPr>
                <w:bCs/>
                <w:lang w:val="kk-KZ"/>
              </w:rPr>
              <w:t>Студенттер</w:t>
            </w:r>
            <w:r w:rsidRPr="00831F69">
              <w:rPr>
                <w:bCs/>
                <w:lang w:val="kk-KZ"/>
              </w:rPr>
              <w:t xml:space="preserve">дің өздік жұмыстарының негізгі  мақсаты- дәрісте оқылған нақты материалдар негізінде теориялық мағлұматтарды бекіту, курстың теориялық бөлігін меңгеруді ұйымдастыру, ұғымдарды қалыптастыру, есептердің шешу тәсілдерін меңгеруге білу дағдыларын қалыптастыру болып табылады. </w:t>
            </w:r>
          </w:p>
        </w:tc>
      </w:tr>
      <w:tr w:rsidR="000A209D" w:rsidRPr="00E209D8" w:rsidTr="00E6485C">
        <w:trPr>
          <w:trHeight w:val="262"/>
        </w:trPr>
        <w:tc>
          <w:tcPr>
            <w:tcW w:w="2014" w:type="dxa"/>
            <w:gridSpan w:val="2"/>
            <w:tcBorders>
              <w:top w:val="single" w:sz="4" w:space="0" w:color="auto"/>
              <w:left w:val="single" w:sz="4" w:space="0" w:color="auto"/>
              <w:bottom w:val="single" w:sz="4" w:space="0" w:color="auto"/>
              <w:right w:val="single" w:sz="4" w:space="0" w:color="auto"/>
            </w:tcBorders>
          </w:tcPr>
          <w:p w:rsidR="000A209D" w:rsidRPr="00831F69" w:rsidRDefault="000A209D" w:rsidP="00E6485C">
            <w:pPr>
              <w:widowControl w:val="0"/>
              <w:rPr>
                <w:bCs/>
                <w:lang w:val="kk-KZ"/>
              </w:rPr>
            </w:pPr>
            <w:r>
              <w:rPr>
                <w:bCs/>
                <w:lang w:val="kk-KZ"/>
              </w:rPr>
              <w:t>СӨЖ</w:t>
            </w:r>
            <w:r w:rsidRPr="00831F69">
              <w:rPr>
                <w:bCs/>
                <w:lang w:val="kk-KZ"/>
              </w:rPr>
              <w:t xml:space="preserve"> мақсаты</w:t>
            </w:r>
          </w:p>
        </w:tc>
        <w:tc>
          <w:tcPr>
            <w:tcW w:w="7229" w:type="dxa"/>
            <w:gridSpan w:val="6"/>
            <w:tcBorders>
              <w:top w:val="single" w:sz="4" w:space="0" w:color="auto"/>
              <w:left w:val="single" w:sz="4" w:space="0" w:color="auto"/>
              <w:bottom w:val="single" w:sz="4" w:space="0" w:color="auto"/>
              <w:right w:val="single" w:sz="4" w:space="0" w:color="auto"/>
            </w:tcBorders>
          </w:tcPr>
          <w:p w:rsidR="000A209D" w:rsidRPr="00831F69" w:rsidRDefault="000A209D" w:rsidP="00E6485C">
            <w:pPr>
              <w:widowControl w:val="0"/>
              <w:tabs>
                <w:tab w:val="left" w:pos="7740"/>
              </w:tabs>
              <w:rPr>
                <w:noProof/>
                <w:color w:val="000000"/>
                <w:lang w:val="kk-KZ"/>
              </w:rPr>
            </w:pPr>
            <w:r w:rsidRPr="00831F69">
              <w:rPr>
                <w:noProof/>
                <w:color w:val="000000"/>
                <w:lang w:val="kk-KZ"/>
              </w:rPr>
              <w:t>Математиканы оқытудың  әдістемесі пәні бойынша</w:t>
            </w:r>
            <w:r w:rsidRPr="00831F69">
              <w:rPr>
                <w:color w:val="000000"/>
                <w:lang w:val="kk-KZ"/>
              </w:rPr>
              <w:t xml:space="preserve"> </w:t>
            </w:r>
            <w:r w:rsidRPr="00831F69">
              <w:rPr>
                <w:noProof/>
                <w:color w:val="000000"/>
                <w:lang w:val="kk-KZ"/>
              </w:rPr>
              <w:t>студенттердің өз</w:t>
            </w:r>
            <w:r w:rsidR="000C05E0">
              <w:rPr>
                <w:noProof/>
                <w:color w:val="000000"/>
                <w:lang w:val="kk-KZ"/>
              </w:rPr>
              <w:t>ін</w:t>
            </w:r>
            <w:r w:rsidRPr="00831F69">
              <w:rPr>
                <w:noProof/>
                <w:color w:val="000000"/>
                <w:lang w:val="kk-KZ"/>
              </w:rPr>
              <w:t xml:space="preserve">дік жұмыстарында мектептік математика курсы бағдарламасының мазмұны, </w:t>
            </w:r>
            <w:r w:rsidRPr="00831F69">
              <w:rPr>
                <w:noProof/>
                <w:color w:val="000000"/>
                <w:lang w:val="kk-KZ"/>
              </w:rPr>
              <w:lastRenderedPageBreak/>
              <w:t xml:space="preserve">мақсаты, міндеттері қарастырылады.  Дидактикалық  принциптерді  оқып - үйреніп, оған математикада жүзеге асырылуына мысалдар келтіреді. Сол сияқты математиканың </w:t>
            </w:r>
            <w:r w:rsidRPr="00831F69">
              <w:rPr>
                <w:lang w:val="kk-KZ"/>
              </w:rPr>
              <w:t xml:space="preserve">басқа ғылым салаларымен байланысының моделін құрып үйренеді. Жаңартылған білім </w:t>
            </w:r>
            <w:proofErr w:type="spellStart"/>
            <w:r w:rsidRPr="00831F69">
              <w:rPr>
                <w:lang w:val="kk-KZ"/>
              </w:rPr>
              <w:t>бағдарамасы</w:t>
            </w:r>
            <w:proofErr w:type="spellEnd"/>
            <w:r w:rsidRPr="00831F69">
              <w:rPr>
                <w:lang w:val="kk-KZ"/>
              </w:rPr>
              <w:t xml:space="preserve"> бойынша ҚМЖ дайындауды игереді. </w:t>
            </w:r>
            <w:r w:rsidRPr="00831F69">
              <w:rPr>
                <w:noProof/>
                <w:color w:val="000000"/>
                <w:lang w:val="kk-KZ"/>
              </w:rPr>
              <w:t xml:space="preserve"> </w:t>
            </w:r>
          </w:p>
        </w:tc>
      </w:tr>
      <w:tr w:rsidR="000A209D" w:rsidRPr="00BE5D51" w:rsidTr="00823230">
        <w:tc>
          <w:tcPr>
            <w:tcW w:w="1588" w:type="dxa"/>
            <w:tcBorders>
              <w:top w:val="single" w:sz="4" w:space="0" w:color="auto"/>
              <w:left w:val="single" w:sz="4" w:space="0" w:color="auto"/>
              <w:bottom w:val="single" w:sz="4" w:space="0" w:color="auto"/>
              <w:right w:val="single" w:sz="4" w:space="0" w:color="auto"/>
            </w:tcBorders>
            <w:hideMark/>
          </w:tcPr>
          <w:p w:rsidR="000A209D" w:rsidRPr="00BE5D51" w:rsidRDefault="000A209D" w:rsidP="00E6485C">
            <w:pPr>
              <w:widowControl w:val="0"/>
              <w:jc w:val="center"/>
              <w:rPr>
                <w:lang w:val="kk-KZ"/>
              </w:rPr>
            </w:pPr>
            <w:r w:rsidRPr="00BE5D51">
              <w:rPr>
                <w:lang w:val="kk-KZ"/>
              </w:rPr>
              <w:t>СӨЖ кезеңі, сағат саны</w:t>
            </w:r>
          </w:p>
        </w:tc>
        <w:tc>
          <w:tcPr>
            <w:tcW w:w="5103" w:type="dxa"/>
            <w:gridSpan w:val="5"/>
            <w:tcBorders>
              <w:top w:val="single" w:sz="4" w:space="0" w:color="auto"/>
              <w:left w:val="single" w:sz="4" w:space="0" w:color="auto"/>
              <w:bottom w:val="single" w:sz="4" w:space="0" w:color="auto"/>
              <w:right w:val="single" w:sz="4" w:space="0" w:color="auto"/>
            </w:tcBorders>
            <w:hideMark/>
          </w:tcPr>
          <w:p w:rsidR="000A209D" w:rsidRPr="00BE5D51" w:rsidRDefault="000A209D" w:rsidP="00E6485C">
            <w:pPr>
              <w:widowControl w:val="0"/>
              <w:jc w:val="center"/>
              <w:rPr>
                <w:lang w:val="kk-KZ"/>
              </w:rPr>
            </w:pPr>
            <w:r w:rsidRPr="00BE5D51">
              <w:rPr>
                <w:lang w:val="kk-KZ"/>
              </w:rPr>
              <w:t>Тапсырмалар</w:t>
            </w:r>
          </w:p>
        </w:tc>
        <w:tc>
          <w:tcPr>
            <w:tcW w:w="1560" w:type="dxa"/>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jc w:val="center"/>
              <w:rPr>
                <w:lang w:val="kk-KZ"/>
              </w:rPr>
            </w:pPr>
            <w:r w:rsidRPr="00BE5D51">
              <w:rPr>
                <w:lang w:val="kk-KZ"/>
              </w:rPr>
              <w:t>Формасы, уақыты</w:t>
            </w:r>
          </w:p>
        </w:tc>
        <w:tc>
          <w:tcPr>
            <w:tcW w:w="992" w:type="dxa"/>
            <w:tcBorders>
              <w:top w:val="single" w:sz="4" w:space="0" w:color="auto"/>
              <w:left w:val="single" w:sz="4" w:space="0" w:color="auto"/>
              <w:bottom w:val="single" w:sz="4" w:space="0" w:color="auto"/>
              <w:right w:val="single" w:sz="4" w:space="0" w:color="auto"/>
            </w:tcBorders>
            <w:hideMark/>
          </w:tcPr>
          <w:p w:rsidR="000A209D" w:rsidRPr="00BE5D51" w:rsidRDefault="000A209D" w:rsidP="00E6485C">
            <w:pPr>
              <w:widowControl w:val="0"/>
              <w:jc w:val="center"/>
              <w:rPr>
                <w:lang w:val="kk-KZ"/>
              </w:rPr>
            </w:pPr>
            <w:r w:rsidRPr="00BE5D51">
              <w:rPr>
                <w:lang w:val="kk-KZ"/>
              </w:rPr>
              <w:t>балл</w:t>
            </w:r>
          </w:p>
        </w:tc>
      </w:tr>
      <w:tr w:rsidR="000A209D" w:rsidRPr="00E209D8" w:rsidTr="00823230">
        <w:trPr>
          <w:trHeight w:val="2024"/>
        </w:trPr>
        <w:tc>
          <w:tcPr>
            <w:tcW w:w="1588" w:type="dxa"/>
            <w:tcBorders>
              <w:top w:val="single" w:sz="4" w:space="0" w:color="auto"/>
              <w:left w:val="single" w:sz="4" w:space="0" w:color="auto"/>
              <w:bottom w:val="single" w:sz="4" w:space="0" w:color="auto"/>
              <w:right w:val="single" w:sz="4" w:space="0" w:color="auto"/>
            </w:tcBorders>
          </w:tcPr>
          <w:p w:rsidR="000A209D" w:rsidRPr="00831F69" w:rsidRDefault="000A209D" w:rsidP="00E6485C">
            <w:pPr>
              <w:widowControl w:val="0"/>
              <w:rPr>
                <w:bCs/>
                <w:lang w:val="kk-KZ"/>
              </w:rPr>
            </w:pPr>
            <w:r w:rsidRPr="00831F69">
              <w:rPr>
                <w:bCs/>
                <w:lang w:val="kk-KZ"/>
              </w:rPr>
              <w:t xml:space="preserve">Барлығы: </w:t>
            </w:r>
          </w:p>
          <w:p w:rsidR="000A209D" w:rsidRPr="00BE5D51" w:rsidRDefault="000A209D" w:rsidP="00E6485C">
            <w:pPr>
              <w:widowControl w:val="0"/>
              <w:rPr>
                <w:i/>
                <w:iCs/>
                <w:lang w:val="kk-KZ"/>
              </w:rPr>
            </w:pPr>
            <w:r w:rsidRPr="00BE5D51">
              <w:rPr>
                <w:i/>
                <w:iCs/>
                <w:lang w:val="kk-KZ"/>
              </w:rPr>
              <w:t>18 сағат</w:t>
            </w:r>
          </w:p>
          <w:p w:rsidR="000A209D" w:rsidRPr="00831F69" w:rsidRDefault="000A209D" w:rsidP="00E6485C">
            <w:pPr>
              <w:widowControl w:val="0"/>
              <w:rPr>
                <w:bCs/>
                <w:lang w:val="kk-KZ"/>
              </w:rPr>
            </w:pPr>
          </w:p>
          <w:p w:rsidR="000A209D" w:rsidRPr="00831F69" w:rsidRDefault="000A209D" w:rsidP="00E6485C">
            <w:pPr>
              <w:widowControl w:val="0"/>
              <w:rPr>
                <w:bCs/>
                <w:lang w:val="kk-KZ"/>
              </w:rPr>
            </w:pPr>
            <w:r w:rsidRPr="00831F69">
              <w:rPr>
                <w:bCs/>
                <w:lang w:val="kk-KZ"/>
              </w:rPr>
              <w:t>2-сағат</w:t>
            </w:r>
          </w:p>
          <w:p w:rsidR="000A209D" w:rsidRPr="00831F69" w:rsidRDefault="000A209D" w:rsidP="00E6485C">
            <w:pPr>
              <w:widowControl w:val="0"/>
              <w:rPr>
                <w:bCs/>
                <w:lang w:val="kk-KZ"/>
              </w:rPr>
            </w:pPr>
          </w:p>
          <w:p w:rsidR="000A209D" w:rsidRPr="00831F69" w:rsidRDefault="000A209D" w:rsidP="00E6485C">
            <w:pPr>
              <w:widowControl w:val="0"/>
              <w:rPr>
                <w:bCs/>
                <w:lang w:val="kk-KZ"/>
              </w:rPr>
            </w:pPr>
          </w:p>
        </w:tc>
        <w:tc>
          <w:tcPr>
            <w:tcW w:w="5103" w:type="dxa"/>
            <w:gridSpan w:val="5"/>
            <w:tcBorders>
              <w:top w:val="single" w:sz="4" w:space="0" w:color="auto"/>
              <w:left w:val="single" w:sz="4" w:space="0" w:color="auto"/>
              <w:bottom w:val="single" w:sz="4" w:space="0" w:color="auto"/>
              <w:right w:val="single" w:sz="4" w:space="0" w:color="auto"/>
            </w:tcBorders>
          </w:tcPr>
          <w:p w:rsidR="000A209D" w:rsidRPr="00831F69" w:rsidRDefault="000A209D" w:rsidP="00E6485C">
            <w:pPr>
              <w:widowControl w:val="0"/>
              <w:rPr>
                <w:bCs/>
                <w:lang w:val="kk-KZ"/>
              </w:rPr>
            </w:pPr>
            <w:r w:rsidRPr="00BE5D51">
              <w:rPr>
                <w:i/>
                <w:iCs/>
                <w:lang w:val="kk-KZ"/>
              </w:rPr>
              <w:t>1-тапсырма</w:t>
            </w:r>
            <w:r w:rsidRPr="00831F69">
              <w:rPr>
                <w:b/>
                <w:bCs/>
                <w:lang w:val="kk-KZ"/>
              </w:rPr>
              <w:t xml:space="preserve"> </w:t>
            </w:r>
            <w:r w:rsidRPr="00831F69">
              <w:rPr>
                <w:bCs/>
                <w:lang w:val="kk-KZ"/>
              </w:rPr>
              <w:t>Математиканың басқа ғылым салаларымен қолдану аймағы бойынша байланысының моделін құру.</w:t>
            </w:r>
          </w:p>
          <w:p w:rsidR="000A209D" w:rsidRPr="00831F69" w:rsidRDefault="000A209D" w:rsidP="00E6485C">
            <w:pPr>
              <w:widowControl w:val="0"/>
              <w:tabs>
                <w:tab w:val="left" w:pos="7740"/>
              </w:tabs>
              <w:rPr>
                <w:bCs/>
                <w:lang w:val="kk-KZ"/>
              </w:rPr>
            </w:pPr>
            <w:r w:rsidRPr="00831F69">
              <w:rPr>
                <w:bCs/>
                <w:noProof/>
                <w:highlight w:val="yellow"/>
              </w:rPr>
              <w:drawing>
                <wp:inline distT="0" distB="0" distL="0" distR="0" wp14:anchorId="3D071B03" wp14:editId="54A427D7">
                  <wp:extent cx="2351809" cy="1709550"/>
                  <wp:effectExtent l="0" t="0" r="0" b="5080"/>
                  <wp:docPr id="2905" name="Рисунок 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30798" t="27123" r="34768" b="18124"/>
                          <a:stretch/>
                        </pic:blipFill>
                        <pic:spPr bwMode="auto">
                          <a:xfrm>
                            <a:off x="0" y="0"/>
                            <a:ext cx="2381892" cy="1731417"/>
                          </a:xfrm>
                          <a:prstGeom prst="rect">
                            <a:avLst/>
                          </a:prstGeom>
                          <a:ln>
                            <a:noFill/>
                          </a:ln>
                          <a:extLst>
                            <a:ext uri="{53640926-AAD7-44D8-BBD7-CCE9431645EC}">
                              <a14:shadowObscured xmlns:a14="http://schemas.microsoft.com/office/drawing/2010/main"/>
                            </a:ext>
                          </a:extLst>
                        </pic:spPr>
                      </pic:pic>
                    </a:graphicData>
                  </a:graphic>
                </wp:inline>
              </w:drawing>
            </w:r>
          </w:p>
        </w:tc>
        <w:tc>
          <w:tcPr>
            <w:tcW w:w="1560" w:type="dxa"/>
            <w:tcBorders>
              <w:top w:val="single" w:sz="4" w:space="0" w:color="auto"/>
              <w:left w:val="single" w:sz="4" w:space="0" w:color="auto"/>
              <w:bottom w:val="single" w:sz="4" w:space="0" w:color="auto"/>
              <w:right w:val="single" w:sz="4" w:space="0" w:color="auto"/>
            </w:tcBorders>
          </w:tcPr>
          <w:p w:rsidR="000A209D" w:rsidRPr="00831F69" w:rsidRDefault="000A209D" w:rsidP="00E6485C">
            <w:pPr>
              <w:widowControl w:val="0"/>
              <w:jc w:val="both"/>
              <w:rPr>
                <w:bCs/>
                <w:lang w:val="kk-KZ"/>
              </w:rPr>
            </w:pPr>
            <w:r w:rsidRPr="00831F69">
              <w:rPr>
                <w:bCs/>
                <w:lang w:val="kk-KZ"/>
              </w:rPr>
              <w:t>модель жасау</w:t>
            </w:r>
          </w:p>
          <w:p w:rsidR="000A209D" w:rsidRPr="00831F69" w:rsidRDefault="000A209D" w:rsidP="00E6485C">
            <w:pPr>
              <w:widowControl w:val="0"/>
              <w:jc w:val="both"/>
              <w:rPr>
                <w:bCs/>
              </w:rPr>
            </w:pPr>
          </w:p>
          <w:p w:rsidR="000A209D" w:rsidRPr="00831F69" w:rsidRDefault="000A209D" w:rsidP="00E6485C">
            <w:pPr>
              <w:widowControl w:val="0"/>
              <w:jc w:val="both"/>
              <w:rPr>
                <w:bCs/>
                <w:color w:val="000000"/>
                <w:lang w:val="kk-KZ"/>
              </w:rPr>
            </w:pPr>
            <w:r w:rsidRPr="00831F69">
              <w:rPr>
                <w:bCs/>
                <w:color w:val="000000"/>
                <w:lang w:val="kk-KZ"/>
              </w:rPr>
              <w:t xml:space="preserve">жұмысты өткізу уақыты </w:t>
            </w:r>
          </w:p>
          <w:p w:rsidR="000A209D" w:rsidRPr="00BE5D51" w:rsidRDefault="000C05E0" w:rsidP="00E6485C">
            <w:pPr>
              <w:widowControl w:val="0"/>
              <w:jc w:val="both"/>
              <w:rPr>
                <w:i/>
                <w:iCs/>
                <w:color w:val="000000"/>
                <w:lang w:val="kk-KZ"/>
              </w:rPr>
            </w:pPr>
            <w:r>
              <w:rPr>
                <w:i/>
                <w:iCs/>
                <w:color w:val="000000"/>
                <w:lang w:val="kk-KZ"/>
              </w:rPr>
              <w:t>1</w:t>
            </w:r>
            <w:r w:rsidR="000A209D" w:rsidRPr="00BE5D51">
              <w:rPr>
                <w:i/>
                <w:iCs/>
                <w:color w:val="000000"/>
                <w:lang w:val="kk-KZ"/>
              </w:rPr>
              <w:t>-апта</w:t>
            </w:r>
          </w:p>
          <w:p w:rsidR="000A209D" w:rsidRPr="00831F69" w:rsidRDefault="000A209D" w:rsidP="00E6485C">
            <w:pPr>
              <w:widowControl w:val="0"/>
              <w:jc w:val="both"/>
              <w:rPr>
                <w:bCs/>
                <w:color w:val="000000"/>
                <w:lang w:val="kk-KZ"/>
              </w:rPr>
            </w:pPr>
          </w:p>
        </w:tc>
        <w:tc>
          <w:tcPr>
            <w:tcW w:w="992" w:type="dxa"/>
            <w:tcBorders>
              <w:top w:val="single" w:sz="4" w:space="0" w:color="auto"/>
              <w:left w:val="single" w:sz="4" w:space="0" w:color="auto"/>
              <w:bottom w:val="single" w:sz="4" w:space="0" w:color="auto"/>
              <w:right w:val="single" w:sz="4" w:space="0" w:color="auto"/>
            </w:tcBorders>
          </w:tcPr>
          <w:p w:rsidR="000A209D" w:rsidRPr="00831F69" w:rsidRDefault="000A209D" w:rsidP="00E6485C">
            <w:pPr>
              <w:widowControl w:val="0"/>
              <w:jc w:val="both"/>
              <w:rPr>
                <w:bCs/>
                <w:lang w:val="kk-KZ"/>
              </w:rPr>
            </w:pPr>
            <w:r w:rsidRPr="00831F69">
              <w:rPr>
                <w:bCs/>
                <w:lang w:val="kk-KZ"/>
              </w:rPr>
              <w:t>20 балл</w:t>
            </w:r>
          </w:p>
          <w:p w:rsidR="000A209D" w:rsidRPr="00831F69" w:rsidRDefault="000A209D" w:rsidP="00E6485C">
            <w:pPr>
              <w:widowControl w:val="0"/>
              <w:jc w:val="both"/>
              <w:rPr>
                <w:bCs/>
                <w:lang w:val="kk-KZ"/>
              </w:rPr>
            </w:pPr>
          </w:p>
        </w:tc>
      </w:tr>
      <w:tr w:rsidR="000A209D" w:rsidRPr="00BE5D51" w:rsidTr="00E6485C">
        <w:trPr>
          <w:trHeight w:val="1974"/>
        </w:trPr>
        <w:tc>
          <w:tcPr>
            <w:tcW w:w="4423" w:type="dxa"/>
            <w:gridSpan w:val="4"/>
            <w:tcBorders>
              <w:top w:val="single" w:sz="4" w:space="0" w:color="auto"/>
              <w:left w:val="single" w:sz="4" w:space="0" w:color="auto"/>
              <w:bottom w:val="single" w:sz="4" w:space="0" w:color="auto"/>
              <w:right w:val="single" w:sz="4" w:space="0" w:color="44546A" w:themeColor="text2"/>
            </w:tcBorders>
          </w:tcPr>
          <w:p w:rsidR="000A209D" w:rsidRPr="00BE5D51" w:rsidRDefault="000A209D" w:rsidP="00E6485C">
            <w:pPr>
              <w:pStyle w:val="ac"/>
              <w:widowControl w:val="0"/>
              <w:ind w:left="0"/>
              <w:rPr>
                <w:lang w:val="kk-KZ"/>
              </w:rPr>
            </w:pPr>
            <w:r w:rsidRPr="00BE5D51">
              <w:rPr>
                <w:lang w:val="kk-KZ"/>
              </w:rPr>
              <w:t>СӨЖ нәтижелері</w:t>
            </w:r>
          </w:p>
          <w:p w:rsidR="000A209D" w:rsidRPr="00BE5D51" w:rsidRDefault="000A209D" w:rsidP="00E6485C">
            <w:pPr>
              <w:widowControl w:val="0"/>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rPr>
                <w:lang w:val="kk-KZ"/>
              </w:rPr>
            </w:pPr>
            <w:r w:rsidRPr="00BE5D51">
              <w:rPr>
                <w:lang w:val="kk-KZ"/>
              </w:rPr>
              <w:t xml:space="preserve">компьютерлік модельдеу бағдарламаларын игерген </w:t>
            </w:r>
            <w:proofErr w:type="spellStart"/>
            <w:r w:rsidRPr="00BE5D51">
              <w:rPr>
                <w:lang w:val="kk-KZ"/>
              </w:rPr>
              <w:t>білімгердің</w:t>
            </w:r>
            <w:proofErr w:type="spellEnd"/>
            <w:r w:rsidRPr="00BE5D51">
              <w:rPr>
                <w:lang w:val="kk-KZ"/>
              </w:rPr>
              <w:t xml:space="preserve"> кәсіби шығармашылық қабілеттері дамуына жаңа мүмкіндіктер пайда болады</w:t>
            </w:r>
            <w:r w:rsidRPr="00BE5D51">
              <w:rPr>
                <w:color w:val="00B0F0"/>
                <w:lang w:val="kk-KZ"/>
              </w:rPr>
              <w:t xml:space="preserve">. miro.com </w:t>
            </w:r>
            <w:r w:rsidRPr="00BE5D51">
              <w:rPr>
                <w:lang w:val="kk-KZ"/>
              </w:rPr>
              <w:t xml:space="preserve">платформасында жасалған </w:t>
            </w:r>
            <w:proofErr w:type="spellStart"/>
            <w:r w:rsidRPr="00BE5D51">
              <w:rPr>
                <w:lang w:val="kk-KZ"/>
              </w:rPr>
              <w:t>сілтемеcі</w:t>
            </w:r>
            <w:proofErr w:type="spellEnd"/>
          </w:p>
        </w:tc>
        <w:tc>
          <w:tcPr>
            <w:tcW w:w="4820" w:type="dxa"/>
            <w:gridSpan w:val="4"/>
            <w:tcBorders>
              <w:top w:val="single" w:sz="4" w:space="0" w:color="auto"/>
              <w:left w:val="single" w:sz="4" w:space="0" w:color="44546A" w:themeColor="text2"/>
              <w:bottom w:val="single" w:sz="4" w:space="0" w:color="auto"/>
              <w:right w:val="single" w:sz="4" w:space="0" w:color="auto"/>
            </w:tcBorders>
          </w:tcPr>
          <w:p w:rsidR="000A209D" w:rsidRPr="00BE5D51" w:rsidRDefault="000A209D" w:rsidP="00E6485C">
            <w:pPr>
              <w:widowControl w:val="0"/>
              <w:rPr>
                <w:lang w:val="kk-KZ"/>
              </w:rPr>
            </w:pPr>
            <w:r w:rsidRPr="00BE5D51">
              <w:rPr>
                <w:lang w:val="kk-KZ"/>
              </w:rPr>
              <w:t>Бағалау критерийлер</w:t>
            </w:r>
          </w:p>
          <w:p w:rsidR="00A426FC" w:rsidRDefault="000C05E0" w:rsidP="00A426FC">
            <w:pPr>
              <w:jc w:val="both"/>
              <w:rPr>
                <w:lang w:val="kk-KZ"/>
              </w:rPr>
            </w:pPr>
            <w:r w:rsidRPr="000C05E0">
              <w:rPr>
                <w:lang w:val="kk-KZ"/>
              </w:rPr>
              <w:t xml:space="preserve">Теориялық материалды түсіну </w:t>
            </w:r>
          </w:p>
          <w:p w:rsidR="00A426FC" w:rsidRDefault="00A426FC" w:rsidP="000C05E0">
            <w:pPr>
              <w:jc w:val="both"/>
              <w:rPr>
                <w:lang w:val="kk-KZ"/>
              </w:rPr>
            </w:pPr>
            <w:r>
              <w:rPr>
                <w:lang w:val="kk-KZ"/>
              </w:rPr>
              <w:t xml:space="preserve">- </w:t>
            </w:r>
            <w:r w:rsidR="000C05E0" w:rsidRPr="000C05E0">
              <w:rPr>
                <w:lang w:val="kk-KZ"/>
              </w:rPr>
              <w:t>түсіну деңгейі және күрделі ұғымдарды қарапайым тілмен түсіндіре білу;</w:t>
            </w:r>
          </w:p>
          <w:p w:rsidR="000A209D" w:rsidRPr="00BE5D51" w:rsidRDefault="00A426FC" w:rsidP="00A426FC">
            <w:pPr>
              <w:jc w:val="both"/>
              <w:rPr>
                <w:lang w:val="kk-KZ"/>
              </w:rPr>
            </w:pPr>
            <w:r>
              <w:rPr>
                <w:lang w:val="kk-KZ"/>
              </w:rPr>
              <w:t xml:space="preserve">- </w:t>
            </w:r>
            <w:r w:rsidR="000C05E0" w:rsidRPr="000C05E0">
              <w:rPr>
                <w:lang w:val="kk-KZ"/>
              </w:rPr>
              <w:t>практикалық есептерді шешуге теориялық білімді қолдану мүмкіндігі.</w:t>
            </w:r>
          </w:p>
        </w:tc>
      </w:tr>
      <w:tr w:rsidR="000A209D" w:rsidRPr="00BE5D51" w:rsidTr="00823230">
        <w:tc>
          <w:tcPr>
            <w:tcW w:w="1588" w:type="dxa"/>
            <w:tcBorders>
              <w:top w:val="single" w:sz="4" w:space="0" w:color="auto"/>
              <w:left w:val="single" w:sz="4" w:space="0" w:color="auto"/>
              <w:bottom w:val="single" w:sz="4" w:space="0" w:color="auto"/>
              <w:right w:val="single" w:sz="4" w:space="0" w:color="auto"/>
            </w:tcBorders>
            <w:hideMark/>
          </w:tcPr>
          <w:p w:rsidR="000A209D" w:rsidRPr="00BE5D51" w:rsidRDefault="000A209D" w:rsidP="00E6485C">
            <w:pPr>
              <w:widowControl w:val="0"/>
              <w:jc w:val="center"/>
              <w:rPr>
                <w:lang w:val="kk-KZ"/>
              </w:rPr>
            </w:pPr>
            <w:r w:rsidRPr="00BE5D51">
              <w:rPr>
                <w:lang w:val="kk-KZ"/>
              </w:rPr>
              <w:t>СӨЖ кезеңі, сағат саны</w:t>
            </w:r>
          </w:p>
        </w:tc>
        <w:tc>
          <w:tcPr>
            <w:tcW w:w="5103" w:type="dxa"/>
            <w:gridSpan w:val="5"/>
            <w:tcBorders>
              <w:top w:val="single" w:sz="4" w:space="0" w:color="auto"/>
              <w:left w:val="single" w:sz="4" w:space="0" w:color="auto"/>
              <w:bottom w:val="single" w:sz="4" w:space="0" w:color="auto"/>
              <w:right w:val="single" w:sz="4" w:space="0" w:color="auto"/>
            </w:tcBorders>
            <w:hideMark/>
          </w:tcPr>
          <w:p w:rsidR="000A209D" w:rsidRPr="00BE5D51" w:rsidRDefault="000A209D" w:rsidP="00E6485C">
            <w:pPr>
              <w:widowControl w:val="0"/>
              <w:jc w:val="center"/>
              <w:rPr>
                <w:lang w:val="kk-KZ"/>
              </w:rPr>
            </w:pPr>
            <w:r w:rsidRPr="00BE5D51">
              <w:rPr>
                <w:lang w:val="kk-KZ"/>
              </w:rPr>
              <w:t>Тапсырмалар</w:t>
            </w:r>
          </w:p>
        </w:tc>
        <w:tc>
          <w:tcPr>
            <w:tcW w:w="1560" w:type="dxa"/>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jc w:val="center"/>
              <w:rPr>
                <w:lang w:val="kk-KZ"/>
              </w:rPr>
            </w:pPr>
            <w:r w:rsidRPr="00BE5D51">
              <w:rPr>
                <w:lang w:val="kk-KZ"/>
              </w:rPr>
              <w:t>Формасы, уақыты</w:t>
            </w:r>
          </w:p>
        </w:tc>
        <w:tc>
          <w:tcPr>
            <w:tcW w:w="992" w:type="dxa"/>
            <w:tcBorders>
              <w:top w:val="single" w:sz="4" w:space="0" w:color="auto"/>
              <w:left w:val="single" w:sz="4" w:space="0" w:color="auto"/>
              <w:bottom w:val="single" w:sz="4" w:space="0" w:color="auto"/>
              <w:right w:val="single" w:sz="4" w:space="0" w:color="auto"/>
            </w:tcBorders>
            <w:hideMark/>
          </w:tcPr>
          <w:p w:rsidR="000A209D" w:rsidRPr="00BE5D51" w:rsidRDefault="000A209D" w:rsidP="00E6485C">
            <w:pPr>
              <w:widowControl w:val="0"/>
              <w:jc w:val="center"/>
              <w:rPr>
                <w:lang w:val="kk-KZ"/>
              </w:rPr>
            </w:pPr>
            <w:r w:rsidRPr="00BE5D51">
              <w:rPr>
                <w:lang w:val="kk-KZ"/>
              </w:rPr>
              <w:t>балл</w:t>
            </w:r>
          </w:p>
        </w:tc>
      </w:tr>
      <w:tr w:rsidR="000A209D" w:rsidRPr="00BE5D51" w:rsidTr="00823230">
        <w:tc>
          <w:tcPr>
            <w:tcW w:w="1588" w:type="dxa"/>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rPr>
                <w:lang w:val="kk-KZ"/>
              </w:rPr>
            </w:pPr>
            <w:r w:rsidRPr="00BE5D51">
              <w:rPr>
                <w:lang w:val="kk-KZ"/>
              </w:rPr>
              <w:t>4-сағат</w:t>
            </w:r>
          </w:p>
        </w:tc>
        <w:tc>
          <w:tcPr>
            <w:tcW w:w="5103" w:type="dxa"/>
            <w:gridSpan w:val="5"/>
            <w:tcBorders>
              <w:top w:val="single" w:sz="4" w:space="0" w:color="auto"/>
              <w:left w:val="single" w:sz="4" w:space="0" w:color="auto"/>
              <w:bottom w:val="single" w:sz="4" w:space="0" w:color="auto"/>
              <w:right w:val="single" w:sz="4" w:space="0" w:color="auto"/>
            </w:tcBorders>
          </w:tcPr>
          <w:p w:rsidR="000A209D" w:rsidRDefault="000A209D" w:rsidP="00E6485C">
            <w:pPr>
              <w:widowControl w:val="0"/>
              <w:rPr>
                <w:noProof/>
                <w:color w:val="000000"/>
                <w:lang w:val="kk-KZ"/>
              </w:rPr>
            </w:pPr>
            <w:r w:rsidRPr="00BE5D51">
              <w:rPr>
                <w:noProof/>
                <w:color w:val="000000"/>
                <w:lang w:val="kk-KZ"/>
              </w:rPr>
              <w:t>3-тапсырма ҚМЖ жоспарларына  көрнекілік принципін қолдану.</w:t>
            </w:r>
            <w:r w:rsidR="00823230">
              <w:rPr>
                <w:noProof/>
                <w:color w:val="000000"/>
                <w:lang w:val="kk-KZ"/>
              </w:rPr>
              <w:t xml:space="preserve"> </w:t>
            </w:r>
            <w:r w:rsidRPr="00BE5D51">
              <w:rPr>
                <w:noProof/>
                <w:color w:val="000000"/>
                <w:lang w:val="kk-KZ"/>
              </w:rPr>
              <w:t xml:space="preserve">Виртуалды лабораториялық  платформаны қолдану арқылы </w:t>
            </w:r>
            <w:r w:rsidRPr="00BE5D51">
              <w:rPr>
                <w:noProof/>
                <w:color w:val="00B0F0"/>
                <w:lang w:val="kk-KZ"/>
              </w:rPr>
              <w:t xml:space="preserve">phet.colorado.edu </w:t>
            </w:r>
            <w:r w:rsidRPr="00BE5D51">
              <w:rPr>
                <w:noProof/>
                <w:color w:val="000000"/>
                <w:lang w:val="kk-KZ"/>
              </w:rPr>
              <w:t xml:space="preserve">платформасында ойын элементтерін  модельдеу. </w:t>
            </w:r>
          </w:p>
          <w:p w:rsidR="003F54F0" w:rsidRPr="00BE5D51" w:rsidRDefault="003F54F0" w:rsidP="00E6485C">
            <w:pPr>
              <w:widowControl w:val="0"/>
              <w:rPr>
                <w:noProof/>
                <w:color w:val="000000"/>
                <w:lang w:val="kk-KZ"/>
              </w:rPr>
            </w:pPr>
            <w:r>
              <w:rPr>
                <w:noProof/>
                <w:color w:val="000000"/>
                <w:lang w:val="kk-KZ"/>
              </w:rPr>
              <w:t>Бөлшектерді көрнекі түрде түсіну үшін әртүрлі модельді қолданып ойын элементін құрасырыңыздар</w:t>
            </w:r>
          </w:p>
          <w:p w:rsidR="000A209D" w:rsidRPr="00BE5D51" w:rsidRDefault="000A209D" w:rsidP="00E6485C">
            <w:pPr>
              <w:widowControl w:val="0"/>
              <w:rPr>
                <w:noProof/>
                <w:color w:val="000000"/>
                <w:lang w:val="kk-KZ"/>
              </w:rPr>
            </w:pPr>
          </w:p>
          <w:p w:rsidR="000A209D" w:rsidRPr="00BE5D51" w:rsidRDefault="000A209D" w:rsidP="00E6485C">
            <w:pPr>
              <w:widowControl w:val="0"/>
              <w:rPr>
                <w:noProof/>
                <w:color w:val="000000"/>
                <w:lang w:val="kk-KZ"/>
              </w:rPr>
            </w:pPr>
            <w:r w:rsidRPr="00BE5D51">
              <w:rPr>
                <w:noProof/>
                <w:color w:val="000000"/>
                <w:lang w:val="kk-KZ"/>
              </w:rPr>
              <w:drawing>
                <wp:inline distT="0" distB="0" distL="0" distR="0" wp14:anchorId="6CC3877C" wp14:editId="2431A1C0">
                  <wp:extent cx="2906038" cy="1868001"/>
                  <wp:effectExtent l="0" t="0" r="2540" b="0"/>
                  <wp:docPr id="122662976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629767" name="Рисунок 1226629767"/>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915748" cy="1874243"/>
                          </a:xfrm>
                          <a:prstGeom prst="rect">
                            <a:avLst/>
                          </a:prstGeom>
                        </pic:spPr>
                      </pic:pic>
                    </a:graphicData>
                  </a:graphic>
                </wp:inline>
              </w:drawing>
            </w:r>
          </w:p>
          <w:p w:rsidR="000A209D" w:rsidRPr="00BE5D51" w:rsidRDefault="000A209D" w:rsidP="00E6485C">
            <w:pPr>
              <w:widowControl w:val="0"/>
              <w:rPr>
                <w:noProof/>
                <w:color w:val="000000"/>
                <w:lang w:val="kk-KZ"/>
              </w:rPr>
            </w:pPr>
          </w:p>
          <w:p w:rsidR="000A209D" w:rsidRPr="00BE5D51" w:rsidRDefault="000A209D" w:rsidP="00E6485C">
            <w:pPr>
              <w:widowControl w:val="0"/>
              <w:rPr>
                <w:noProof/>
                <w:color w:val="000000"/>
                <w:lang w:val="kk-KZ"/>
              </w:rPr>
            </w:pPr>
            <w:r w:rsidRPr="00BE5D51">
              <w:rPr>
                <w:lang w:val="kk-KZ"/>
              </w:rPr>
              <w:t>5-6-7 сыныптарға</w:t>
            </w:r>
            <w:r w:rsidRPr="00BE5D51">
              <w:rPr>
                <w:noProof/>
                <w:color w:val="000000"/>
                <w:lang w:val="kk-KZ"/>
              </w:rPr>
              <w:t xml:space="preserve"> кем дегенде үш-ҚМЖ жоспарын жасау.   </w:t>
            </w:r>
          </w:p>
          <w:p w:rsidR="000A209D" w:rsidRPr="00BE5D51" w:rsidRDefault="000A209D" w:rsidP="00E6485C">
            <w:pPr>
              <w:widowControl w:val="0"/>
              <w:rPr>
                <w:noProof/>
                <w:color w:val="000000"/>
                <w:lang w:val="kk-KZ"/>
              </w:rPr>
            </w:pPr>
            <w:r w:rsidRPr="00BE5D51">
              <w:rPr>
                <w:noProof/>
                <w:color w:val="000000"/>
                <w:lang w:val="kk-KZ"/>
              </w:rPr>
              <w:drawing>
                <wp:inline distT="0" distB="0" distL="0" distR="0" wp14:anchorId="1F17066A" wp14:editId="515DC4CF">
                  <wp:extent cx="3175000" cy="1562735"/>
                  <wp:effectExtent l="0" t="0" r="0" b="0"/>
                  <wp:docPr id="106800405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004051" name="Рисунок 106800405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175000" cy="1562735"/>
                          </a:xfrm>
                          <a:prstGeom prst="rect">
                            <a:avLst/>
                          </a:prstGeom>
                        </pic:spPr>
                      </pic:pic>
                    </a:graphicData>
                  </a:graphic>
                </wp:inline>
              </w:drawing>
            </w:r>
          </w:p>
          <w:p w:rsidR="000A209D" w:rsidRPr="00BE5D51" w:rsidRDefault="000A209D" w:rsidP="00E6485C">
            <w:pPr>
              <w:widowControl w:val="0"/>
              <w:rPr>
                <w:noProof/>
                <w:color w:val="000000"/>
                <w:lang w:val="kk-KZ"/>
              </w:rPr>
            </w:pPr>
          </w:p>
          <w:p w:rsidR="000A209D" w:rsidRPr="00BE5D51" w:rsidRDefault="000A209D" w:rsidP="00E6485C">
            <w:pPr>
              <w:widowControl w:val="0"/>
              <w:rPr>
                <w:lang w:val="kk-KZ"/>
              </w:rPr>
            </w:pPr>
          </w:p>
        </w:tc>
        <w:tc>
          <w:tcPr>
            <w:tcW w:w="1560" w:type="dxa"/>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jc w:val="both"/>
              <w:rPr>
                <w:lang w:val="kk-KZ"/>
              </w:rPr>
            </w:pPr>
            <w:r w:rsidRPr="00BE5D51">
              <w:rPr>
                <w:lang w:val="kk-KZ"/>
              </w:rPr>
              <w:lastRenderedPageBreak/>
              <w:t>(5-6-7 сыныптар)</w:t>
            </w:r>
          </w:p>
          <w:p w:rsidR="000A209D" w:rsidRPr="00BE5D51" w:rsidRDefault="000A209D" w:rsidP="00E6485C">
            <w:pPr>
              <w:widowControl w:val="0"/>
              <w:jc w:val="both"/>
              <w:rPr>
                <w:lang w:val="kk-KZ"/>
              </w:rPr>
            </w:pPr>
            <w:r w:rsidRPr="00BE5D51">
              <w:rPr>
                <w:lang w:val="kk-KZ"/>
              </w:rPr>
              <w:t>Платформада дайындалған көрнекілік тапсырмалар жиыны</w:t>
            </w:r>
          </w:p>
          <w:p w:rsidR="000A209D" w:rsidRPr="00BE5D51" w:rsidRDefault="000C05E0" w:rsidP="00E6485C">
            <w:pPr>
              <w:widowControl w:val="0"/>
              <w:jc w:val="both"/>
              <w:rPr>
                <w:color w:val="000000"/>
                <w:lang w:val="kk-KZ"/>
              </w:rPr>
            </w:pPr>
            <w:r>
              <w:rPr>
                <w:color w:val="000000"/>
                <w:lang w:val="kk-KZ"/>
              </w:rPr>
              <w:t>2</w:t>
            </w:r>
            <w:r w:rsidR="000A209D" w:rsidRPr="00BE5D51">
              <w:rPr>
                <w:color w:val="000000"/>
                <w:lang w:val="kk-KZ"/>
              </w:rPr>
              <w:t>-апта</w:t>
            </w:r>
          </w:p>
          <w:p w:rsidR="000A209D" w:rsidRPr="00BE5D51" w:rsidRDefault="000A209D" w:rsidP="00E6485C">
            <w:pPr>
              <w:widowControl w:val="0"/>
              <w:jc w:val="both"/>
              <w:rPr>
                <w:color w:val="00B0F0"/>
                <w:lang w:val="kk-KZ"/>
              </w:rPr>
            </w:pPr>
          </w:p>
          <w:p w:rsidR="000A209D" w:rsidRPr="00BE5D51" w:rsidRDefault="00000000" w:rsidP="00E6485C">
            <w:pPr>
              <w:widowControl w:val="0"/>
              <w:jc w:val="both"/>
              <w:rPr>
                <w:lang w:val="kk-KZ"/>
              </w:rPr>
            </w:pPr>
            <w:hyperlink r:id="rId67" w:history="1">
              <w:r w:rsidR="000A209D" w:rsidRPr="00BE5D51">
                <w:rPr>
                  <w:rStyle w:val="a9"/>
                  <w:color w:val="00B0F0"/>
                  <w:lang w:val="kk-KZ"/>
                </w:rPr>
                <w:t>file:///Users/aizhankoishybekova/Downloads/fractions-mixed-numbers_kk-2.html</w:t>
              </w:r>
            </w:hyperlink>
            <w:r w:rsidR="000A209D" w:rsidRPr="00BE5D51">
              <w:rPr>
                <w:lang w:val="kk-KZ"/>
              </w:rPr>
              <w:t xml:space="preserve"> </w:t>
            </w:r>
          </w:p>
        </w:tc>
        <w:tc>
          <w:tcPr>
            <w:tcW w:w="992" w:type="dxa"/>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jc w:val="both"/>
              <w:rPr>
                <w:lang w:val="kk-KZ"/>
              </w:rPr>
            </w:pPr>
          </w:p>
          <w:p w:rsidR="000A209D" w:rsidRPr="00BE5D51" w:rsidRDefault="000A209D" w:rsidP="00E6485C">
            <w:pPr>
              <w:widowControl w:val="0"/>
              <w:jc w:val="both"/>
              <w:rPr>
                <w:lang w:val="kk-KZ"/>
              </w:rPr>
            </w:pPr>
            <w:r w:rsidRPr="00BE5D51">
              <w:rPr>
                <w:lang w:val="kk-KZ"/>
              </w:rPr>
              <w:t>20</w:t>
            </w:r>
          </w:p>
          <w:p w:rsidR="000A209D" w:rsidRPr="00BE5D51" w:rsidRDefault="000A209D" w:rsidP="00E6485C">
            <w:pPr>
              <w:widowControl w:val="0"/>
              <w:jc w:val="both"/>
              <w:rPr>
                <w:lang w:val="kk-KZ"/>
              </w:rPr>
            </w:pPr>
          </w:p>
        </w:tc>
      </w:tr>
      <w:tr w:rsidR="000A209D" w:rsidRPr="00BE5D51" w:rsidTr="00E6485C">
        <w:tc>
          <w:tcPr>
            <w:tcW w:w="4849" w:type="dxa"/>
            <w:gridSpan w:val="5"/>
            <w:tcBorders>
              <w:top w:val="single" w:sz="4" w:space="0" w:color="auto"/>
              <w:left w:val="single" w:sz="4" w:space="0" w:color="auto"/>
              <w:bottom w:val="single" w:sz="4" w:space="0" w:color="auto"/>
              <w:right w:val="single" w:sz="4" w:space="0" w:color="auto"/>
            </w:tcBorders>
          </w:tcPr>
          <w:p w:rsidR="000A209D" w:rsidRPr="00BE5D51" w:rsidRDefault="000A209D" w:rsidP="00E6485C">
            <w:pPr>
              <w:pStyle w:val="ac"/>
              <w:widowControl w:val="0"/>
              <w:ind w:left="0"/>
              <w:rPr>
                <w:lang w:val="kk-KZ"/>
              </w:rPr>
            </w:pPr>
            <w:r w:rsidRPr="00BE5D51">
              <w:rPr>
                <w:lang w:val="kk-KZ"/>
              </w:rPr>
              <w:t>СӨЖ нәтижелері</w:t>
            </w:r>
          </w:p>
          <w:p w:rsidR="000A209D" w:rsidRPr="00BE5D51" w:rsidRDefault="00000000" w:rsidP="00E6485C">
            <w:pPr>
              <w:widowControl w:val="0"/>
              <w:rPr>
                <w:color w:val="00B0F0"/>
                <w:lang w:val="kk-KZ"/>
              </w:rPr>
            </w:pPr>
            <w:hyperlink r:id="rId68" w:history="1">
              <w:r w:rsidR="000A209D" w:rsidRPr="00BE5D51">
                <w:rPr>
                  <w:rStyle w:val="a9"/>
                  <w:color w:val="00B0F0"/>
                </w:rPr>
                <w:t>https://phet.colorado.edu</w:t>
              </w:r>
            </w:hyperlink>
            <w:r w:rsidR="000A209D" w:rsidRPr="00BE5D51">
              <w:rPr>
                <w:color w:val="00B0F0"/>
                <w:lang w:val="kk-KZ"/>
              </w:rPr>
              <w:t xml:space="preserve"> </w:t>
            </w:r>
          </w:p>
          <w:p w:rsidR="000A209D" w:rsidRPr="00BE5D51" w:rsidRDefault="000A209D" w:rsidP="00E6485C">
            <w:pPr>
              <w:widowControl w:val="0"/>
              <w:rPr>
                <w:lang w:val="kk-KZ"/>
              </w:rPr>
            </w:pPr>
            <w:r w:rsidRPr="00BE5D51">
              <w:rPr>
                <w:lang w:val="kk-KZ"/>
              </w:rPr>
              <w:t xml:space="preserve">платформасында құрастырылған көрнекілік тапсырмалар  жасау </w:t>
            </w:r>
            <w:r w:rsidRPr="00BE5D51">
              <w:rPr>
                <w:color w:val="000000"/>
                <w:shd w:val="clear" w:color="auto" w:fill="FFFFFF"/>
                <w:lang w:val="kk-KZ"/>
              </w:rPr>
              <w:t>арқасында жасалатын интерактивті тапсырмалар арқылы студенттер пәніне деген танымдық қызығушылығын қалыптастыруға ықпал етеді.</w:t>
            </w:r>
          </w:p>
          <w:p w:rsidR="000A209D" w:rsidRPr="00BE5D51" w:rsidRDefault="000A209D" w:rsidP="00E6485C"/>
          <w:p w:rsidR="000A209D" w:rsidRPr="00BE5D51" w:rsidRDefault="000A209D" w:rsidP="00E6485C">
            <w:pPr>
              <w:widowControl w:val="0"/>
              <w:rPr>
                <w:lang w:val="kk-KZ"/>
              </w:rPr>
            </w:pPr>
          </w:p>
        </w:tc>
        <w:tc>
          <w:tcPr>
            <w:tcW w:w="4394" w:type="dxa"/>
            <w:gridSpan w:val="3"/>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tabs>
                <w:tab w:val="left" w:pos="317"/>
              </w:tabs>
              <w:rPr>
                <w:lang w:val="kk-KZ"/>
              </w:rPr>
            </w:pPr>
            <w:r w:rsidRPr="00BE5D51">
              <w:rPr>
                <w:lang w:val="kk-KZ"/>
              </w:rPr>
              <w:t>Бағалау критерийлері</w:t>
            </w:r>
          </w:p>
          <w:p w:rsidR="000A209D" w:rsidRPr="00BE5D51" w:rsidRDefault="000A209D">
            <w:pPr>
              <w:pStyle w:val="ac"/>
              <w:widowControl w:val="0"/>
              <w:numPr>
                <w:ilvl w:val="0"/>
                <w:numId w:val="13"/>
              </w:numPr>
              <w:tabs>
                <w:tab w:val="left" w:pos="317"/>
              </w:tabs>
              <w:ind w:left="0" w:firstLine="0"/>
              <w:rPr>
                <w:lang w:val="kk-KZ"/>
              </w:rPr>
            </w:pPr>
            <w:r w:rsidRPr="00BE5D51">
              <w:rPr>
                <w:lang w:val="kk-KZ"/>
              </w:rPr>
              <w:t xml:space="preserve">жай тапсырмаларды орындайды және тікелей нұсқаулықтарға сай орындау рәсімдеріне ілеседі. </w:t>
            </w:r>
          </w:p>
          <w:p w:rsidR="000A209D" w:rsidRPr="00BE5D51" w:rsidRDefault="000A209D">
            <w:pPr>
              <w:pStyle w:val="ac"/>
              <w:widowControl w:val="0"/>
              <w:numPr>
                <w:ilvl w:val="0"/>
                <w:numId w:val="13"/>
              </w:numPr>
              <w:tabs>
                <w:tab w:val="left" w:pos="317"/>
              </w:tabs>
              <w:ind w:left="0" w:firstLine="0"/>
              <w:rPr>
                <w:lang w:val="kk-KZ"/>
              </w:rPr>
            </w:pPr>
            <w:r w:rsidRPr="00BE5D51">
              <w:rPr>
                <w:lang w:val="kk-KZ"/>
              </w:rPr>
              <w:t>тапсырмалардың бекітілген жиынын шешу үшін оқу бағдарламасының басқа өрістерінен білімін дағдыларын кіріктіреді.</w:t>
            </w:r>
          </w:p>
          <w:p w:rsidR="000A209D" w:rsidRPr="00BE5D51" w:rsidRDefault="000A209D" w:rsidP="00E6485C">
            <w:pPr>
              <w:widowControl w:val="0"/>
              <w:rPr>
                <w:lang w:val="kk-KZ"/>
              </w:rPr>
            </w:pPr>
            <w:r w:rsidRPr="00BE5D51">
              <w:rPr>
                <w:lang w:val="kk-KZ"/>
              </w:rPr>
              <w:t>қиын тапсырмалардағы үлгілерді ажыратады, оларды шешудің баламалы және стандартты емес жолдарын ұсынады және қолданады</w:t>
            </w:r>
          </w:p>
        </w:tc>
      </w:tr>
      <w:tr w:rsidR="000A209D" w:rsidRPr="00BE5D51" w:rsidTr="00823230">
        <w:tc>
          <w:tcPr>
            <w:tcW w:w="1588" w:type="dxa"/>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jc w:val="center"/>
              <w:rPr>
                <w:lang w:val="kk-KZ"/>
              </w:rPr>
            </w:pPr>
            <w:r w:rsidRPr="00BE5D51">
              <w:rPr>
                <w:lang w:val="kk-KZ"/>
              </w:rPr>
              <w:t>СӨЖ кезеңі, сағат саны</w:t>
            </w:r>
          </w:p>
        </w:tc>
        <w:tc>
          <w:tcPr>
            <w:tcW w:w="5103" w:type="dxa"/>
            <w:gridSpan w:val="5"/>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jc w:val="center"/>
              <w:rPr>
                <w:lang w:val="kk-KZ"/>
              </w:rPr>
            </w:pPr>
            <w:r w:rsidRPr="00BE5D51">
              <w:rPr>
                <w:lang w:val="kk-KZ"/>
              </w:rPr>
              <w:t>Тапсырмалар</w:t>
            </w:r>
          </w:p>
          <w:p w:rsidR="000A209D" w:rsidRPr="00BE5D51" w:rsidRDefault="000A209D" w:rsidP="00754A2F">
            <w:pPr>
              <w:widowControl w:val="0"/>
              <w:rPr>
                <w:lang w:val="kk-KZ"/>
              </w:rPr>
            </w:pPr>
          </w:p>
        </w:tc>
        <w:tc>
          <w:tcPr>
            <w:tcW w:w="1560" w:type="dxa"/>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jc w:val="center"/>
              <w:rPr>
                <w:lang w:val="kk-KZ"/>
              </w:rPr>
            </w:pPr>
            <w:r w:rsidRPr="00BE5D51">
              <w:rPr>
                <w:lang w:val="kk-KZ"/>
              </w:rPr>
              <w:t>Формасы, уақыты</w:t>
            </w:r>
          </w:p>
        </w:tc>
        <w:tc>
          <w:tcPr>
            <w:tcW w:w="992" w:type="dxa"/>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jc w:val="center"/>
              <w:rPr>
                <w:lang w:val="kk-KZ"/>
              </w:rPr>
            </w:pPr>
            <w:r w:rsidRPr="00BE5D51">
              <w:rPr>
                <w:lang w:val="kk-KZ"/>
              </w:rPr>
              <w:t>балл</w:t>
            </w:r>
          </w:p>
          <w:p w:rsidR="000A209D" w:rsidRPr="00BE5D51" w:rsidRDefault="000A209D" w:rsidP="00E6485C">
            <w:pPr>
              <w:widowControl w:val="0"/>
              <w:jc w:val="center"/>
              <w:rPr>
                <w:lang w:val="kk-KZ"/>
              </w:rPr>
            </w:pPr>
          </w:p>
        </w:tc>
      </w:tr>
      <w:tr w:rsidR="000A209D" w:rsidRPr="00BE5D51" w:rsidTr="00823230">
        <w:tc>
          <w:tcPr>
            <w:tcW w:w="1588" w:type="dxa"/>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rPr>
                <w:bCs/>
                <w:lang w:val="kk-KZ"/>
              </w:rPr>
            </w:pPr>
            <w:bookmarkStart w:id="1" w:name="OLE_LINK2"/>
            <w:r w:rsidRPr="00BE5D51">
              <w:rPr>
                <w:bCs/>
                <w:lang w:val="kk-KZ"/>
              </w:rPr>
              <w:t>10-сағат</w:t>
            </w:r>
          </w:p>
          <w:p w:rsidR="000A209D" w:rsidRPr="00BE5D51" w:rsidRDefault="000A209D" w:rsidP="00E6485C">
            <w:pPr>
              <w:widowControl w:val="0"/>
              <w:rPr>
                <w:bCs/>
                <w:lang w:val="kk-KZ"/>
              </w:rPr>
            </w:pPr>
          </w:p>
        </w:tc>
        <w:tc>
          <w:tcPr>
            <w:tcW w:w="5103" w:type="dxa"/>
            <w:gridSpan w:val="5"/>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rPr>
                <w:bCs/>
                <w:lang w:val="kk-KZ"/>
              </w:rPr>
            </w:pPr>
            <w:r w:rsidRPr="00BE5D51">
              <w:rPr>
                <w:bCs/>
                <w:lang w:val="kk-KZ"/>
              </w:rPr>
              <w:t>4-тапсырма №1 Жобаның тақырыбы: «Күнделікті өмірде пайыздарды есептеуді қолдану»</w:t>
            </w:r>
          </w:p>
          <w:p w:rsidR="000A209D" w:rsidRPr="00BE5D51" w:rsidRDefault="000A209D" w:rsidP="00E6485C">
            <w:pPr>
              <w:widowControl w:val="0"/>
              <w:rPr>
                <w:bCs/>
                <w:lang w:val="kk-KZ"/>
              </w:rPr>
            </w:pPr>
            <w:r w:rsidRPr="00BE5D51">
              <w:rPr>
                <w:bCs/>
                <w:lang w:val="kk-KZ"/>
              </w:rPr>
              <w:t>Жобаны орындау кезеңдері:</w:t>
            </w:r>
          </w:p>
          <w:p w:rsidR="000A209D" w:rsidRPr="00BE5D51" w:rsidRDefault="000A209D">
            <w:pPr>
              <w:pStyle w:val="ac"/>
              <w:widowControl w:val="0"/>
              <w:numPr>
                <w:ilvl w:val="0"/>
                <w:numId w:val="17"/>
              </w:numPr>
              <w:tabs>
                <w:tab w:val="left" w:pos="466"/>
              </w:tabs>
              <w:ind w:left="0" w:firstLine="0"/>
              <w:rPr>
                <w:bCs/>
                <w:lang w:val="kk-KZ"/>
              </w:rPr>
            </w:pPr>
            <w:r w:rsidRPr="00BE5D51">
              <w:rPr>
                <w:bCs/>
                <w:lang w:val="kk-KZ"/>
              </w:rPr>
              <w:t>Пайыздық база, пайыздық мөлшерлеме, жеңілдіктер және үстеме ақылар сияқты пайыздарды есептеудің негізгі ұғымдары мен принциптерін зерттеу.</w:t>
            </w:r>
          </w:p>
          <w:p w:rsidR="000A209D" w:rsidRPr="00BE5D51" w:rsidRDefault="000A209D">
            <w:pPr>
              <w:pStyle w:val="ac"/>
              <w:widowControl w:val="0"/>
              <w:numPr>
                <w:ilvl w:val="0"/>
                <w:numId w:val="17"/>
              </w:numPr>
              <w:tabs>
                <w:tab w:val="left" w:pos="317"/>
              </w:tabs>
              <w:ind w:left="0" w:firstLine="0"/>
              <w:rPr>
                <w:bCs/>
                <w:lang w:val="kk-KZ"/>
              </w:rPr>
            </w:pPr>
            <w:r w:rsidRPr="00BE5D51">
              <w:rPr>
                <w:bCs/>
                <w:lang w:val="kk-KZ"/>
              </w:rPr>
              <w:t>Пайыздарды есептеу мәселелерін шешу әдістерін зерттеу, мысалы, тауар құнының пайызы мен пайызын есептеу әдістері.</w:t>
            </w:r>
          </w:p>
          <w:p w:rsidR="000A209D" w:rsidRPr="00BE5D51" w:rsidRDefault="000A209D">
            <w:pPr>
              <w:pStyle w:val="ac"/>
              <w:widowControl w:val="0"/>
              <w:numPr>
                <w:ilvl w:val="0"/>
                <w:numId w:val="17"/>
              </w:numPr>
              <w:tabs>
                <w:tab w:val="left" w:pos="317"/>
              </w:tabs>
              <w:ind w:left="0" w:firstLine="0"/>
              <w:rPr>
                <w:bCs/>
                <w:lang w:val="kk-KZ"/>
              </w:rPr>
            </w:pPr>
            <w:r w:rsidRPr="00BE5D51">
              <w:rPr>
                <w:bCs/>
                <w:lang w:val="kk-KZ"/>
              </w:rPr>
              <w:t>Күнделікті өмірде пайыздарды есептеуді қолдану туралы ақпарат жинау, мысалы, салықтар, банктік пайыздар, несиелік төлемдер, дүкендердегі жеңілдіктер мен үстемелер және т. б.</w:t>
            </w:r>
          </w:p>
          <w:p w:rsidR="000A209D" w:rsidRPr="00BE5D51" w:rsidRDefault="000A209D">
            <w:pPr>
              <w:pStyle w:val="ac"/>
              <w:widowControl w:val="0"/>
              <w:numPr>
                <w:ilvl w:val="0"/>
                <w:numId w:val="17"/>
              </w:numPr>
              <w:tabs>
                <w:tab w:val="left" w:pos="317"/>
              </w:tabs>
              <w:ind w:left="0" w:firstLine="0"/>
              <w:rPr>
                <w:bCs/>
                <w:lang w:val="kk-KZ"/>
              </w:rPr>
            </w:pPr>
            <w:r w:rsidRPr="00BE5D51">
              <w:rPr>
                <w:bCs/>
                <w:lang w:val="kk-KZ"/>
              </w:rPr>
              <w:t>Күнделікті өмірде пайыздарды есептеу мәселелерін шешу, мысалы, салықтарды, тауарларға жеңілдіктер мен үстемелерді, банктік салымдар мен несиелер бойынша пайыздарды есептеу.</w:t>
            </w:r>
          </w:p>
          <w:p w:rsidR="000A209D" w:rsidRPr="00BE5D51" w:rsidRDefault="000A209D">
            <w:pPr>
              <w:pStyle w:val="ac"/>
              <w:widowControl w:val="0"/>
              <w:numPr>
                <w:ilvl w:val="0"/>
                <w:numId w:val="17"/>
              </w:numPr>
              <w:tabs>
                <w:tab w:val="left" w:pos="317"/>
              </w:tabs>
              <w:ind w:left="0" w:firstLine="0"/>
              <w:rPr>
                <w:bCs/>
                <w:lang w:val="kk-KZ"/>
              </w:rPr>
            </w:pPr>
            <w:r w:rsidRPr="00BE5D51">
              <w:rPr>
                <w:bCs/>
                <w:lang w:val="kk-KZ"/>
              </w:rPr>
              <w:t>Қолданбалы есептерді шешу үшін үйренген әдістерді қолдану, мысалы, қаржы математикасы, экономика және бизнес мәселелері.</w:t>
            </w:r>
          </w:p>
          <w:p w:rsidR="000A209D" w:rsidRPr="00BE5D51" w:rsidRDefault="000A209D">
            <w:pPr>
              <w:pStyle w:val="ac"/>
              <w:widowControl w:val="0"/>
              <w:numPr>
                <w:ilvl w:val="0"/>
                <w:numId w:val="17"/>
              </w:numPr>
              <w:tabs>
                <w:tab w:val="left" w:pos="317"/>
              </w:tabs>
              <w:ind w:left="0" w:firstLine="0"/>
              <w:rPr>
                <w:bCs/>
                <w:lang w:val="kk-KZ"/>
              </w:rPr>
            </w:pPr>
            <w:r w:rsidRPr="00BE5D51">
              <w:rPr>
                <w:bCs/>
                <w:lang w:val="kk-KZ"/>
              </w:rPr>
              <w:lastRenderedPageBreak/>
              <w:t>Тапсырмалар мен шешімдердің мысалдарымен орындалған жұмыс туралы презентация немесе есеп жасау.</w:t>
            </w:r>
          </w:p>
          <w:p w:rsidR="000A209D" w:rsidRPr="00BE5D51" w:rsidRDefault="000A209D">
            <w:pPr>
              <w:pStyle w:val="ac"/>
              <w:widowControl w:val="0"/>
              <w:numPr>
                <w:ilvl w:val="0"/>
                <w:numId w:val="17"/>
              </w:numPr>
              <w:tabs>
                <w:tab w:val="left" w:pos="317"/>
              </w:tabs>
              <w:ind w:left="0" w:firstLine="0"/>
              <w:rPr>
                <w:bCs/>
                <w:lang w:val="kk-KZ"/>
              </w:rPr>
            </w:pPr>
            <w:r w:rsidRPr="00BE5D51">
              <w:rPr>
                <w:bCs/>
                <w:lang w:val="kk-KZ"/>
              </w:rPr>
              <w:t>Алынған нәтижелерді және пайыздарды есептеу саласындағы одан әрі зерттеулердің ықтимал бағыттарын талқылау.</w:t>
            </w:r>
          </w:p>
          <w:p w:rsidR="000A209D" w:rsidRPr="00BE5D51" w:rsidRDefault="000A209D" w:rsidP="00E6485C">
            <w:pPr>
              <w:widowControl w:val="0"/>
              <w:rPr>
                <w:bCs/>
                <w:lang w:val="kk-KZ"/>
              </w:rPr>
            </w:pPr>
            <w:r w:rsidRPr="00BE5D51">
              <w:rPr>
                <w:bCs/>
                <w:lang w:val="kk-KZ"/>
              </w:rPr>
              <w:t>Жобаны қорғауға дайындық, сұрақтарға жауап беру және қажет болған жағдайда тақырыпты қосымша зерттеу.</w:t>
            </w:r>
          </w:p>
        </w:tc>
        <w:tc>
          <w:tcPr>
            <w:tcW w:w="1560" w:type="dxa"/>
            <w:tcBorders>
              <w:top w:val="single" w:sz="4" w:space="0" w:color="auto"/>
              <w:left w:val="single" w:sz="4" w:space="0" w:color="auto"/>
              <w:bottom w:val="single" w:sz="4" w:space="0" w:color="auto"/>
              <w:right w:val="single" w:sz="4" w:space="0" w:color="auto"/>
            </w:tcBorders>
          </w:tcPr>
          <w:p w:rsidR="000A209D" w:rsidRPr="00BE5D51" w:rsidRDefault="000A209D" w:rsidP="00E6485C">
            <w:pPr>
              <w:pStyle w:val="ae"/>
              <w:widowControl w:val="0"/>
              <w:spacing w:before="0" w:beforeAutospacing="0" w:after="0" w:afterAutospacing="0"/>
              <w:jc w:val="both"/>
              <w:rPr>
                <w:bCs/>
                <w:lang w:val="kk-KZ"/>
              </w:rPr>
            </w:pPr>
            <w:r w:rsidRPr="00BE5D51">
              <w:rPr>
                <w:bCs/>
                <w:lang w:val="kk-KZ"/>
              </w:rPr>
              <w:lastRenderedPageBreak/>
              <w:t>Жоба әдісі</w:t>
            </w:r>
          </w:p>
          <w:p w:rsidR="000A209D" w:rsidRPr="00BE5D51" w:rsidRDefault="000C05E0" w:rsidP="00E6485C">
            <w:pPr>
              <w:widowControl w:val="0"/>
              <w:jc w:val="both"/>
              <w:rPr>
                <w:bCs/>
                <w:color w:val="000000"/>
                <w:lang w:val="kk-KZ"/>
              </w:rPr>
            </w:pPr>
            <w:r>
              <w:rPr>
                <w:bCs/>
                <w:color w:val="000000"/>
                <w:lang w:val="kk-KZ"/>
              </w:rPr>
              <w:t>3</w:t>
            </w:r>
            <w:r w:rsidR="000A209D" w:rsidRPr="00BE5D51">
              <w:rPr>
                <w:bCs/>
                <w:color w:val="000000"/>
                <w:lang w:val="kk-KZ"/>
              </w:rPr>
              <w:t>-апта</w:t>
            </w:r>
          </w:p>
          <w:p w:rsidR="000A209D" w:rsidRPr="00BE5D51" w:rsidRDefault="000A209D" w:rsidP="00E6485C">
            <w:pPr>
              <w:widowControl w:val="0"/>
              <w:jc w:val="both"/>
              <w:rPr>
                <w:bCs/>
                <w:color w:val="000000"/>
                <w:lang w:val="kk-KZ"/>
              </w:rPr>
            </w:pPr>
          </w:p>
          <w:p w:rsidR="000A209D" w:rsidRPr="00BE5D51" w:rsidRDefault="000A209D" w:rsidP="00E6485C">
            <w:pPr>
              <w:widowControl w:val="0"/>
              <w:jc w:val="both"/>
              <w:rPr>
                <w:bCs/>
                <w:color w:val="000000"/>
                <w:lang w:val="kk-KZ"/>
              </w:rPr>
            </w:pPr>
            <w:r w:rsidRPr="00BE5D51">
              <w:rPr>
                <w:bCs/>
                <w:color w:val="000000"/>
                <w:lang w:val="kk-KZ"/>
              </w:rPr>
              <w:t>Жеке жұмыс</w:t>
            </w:r>
          </w:p>
          <w:p w:rsidR="000A209D" w:rsidRPr="00BE5D51" w:rsidRDefault="000A209D" w:rsidP="00E6485C">
            <w:pPr>
              <w:widowControl w:val="0"/>
              <w:jc w:val="both"/>
              <w:rPr>
                <w:bCs/>
                <w:lang w:val="kk-KZ"/>
              </w:rPr>
            </w:pPr>
          </w:p>
        </w:tc>
        <w:tc>
          <w:tcPr>
            <w:tcW w:w="992" w:type="dxa"/>
            <w:tcBorders>
              <w:top w:val="single" w:sz="4" w:space="0" w:color="auto"/>
              <w:left w:val="single" w:sz="4" w:space="0" w:color="auto"/>
              <w:bottom w:val="single" w:sz="4" w:space="0" w:color="auto"/>
              <w:right w:val="single" w:sz="4" w:space="0" w:color="auto"/>
            </w:tcBorders>
          </w:tcPr>
          <w:p w:rsidR="000A209D" w:rsidRPr="00BE5D51" w:rsidRDefault="000A209D" w:rsidP="00E6485C">
            <w:pPr>
              <w:pStyle w:val="ae"/>
              <w:widowControl w:val="0"/>
              <w:spacing w:before="0" w:beforeAutospacing="0" w:after="0" w:afterAutospacing="0"/>
              <w:jc w:val="both"/>
              <w:rPr>
                <w:bCs/>
                <w:lang w:val="kk-KZ"/>
              </w:rPr>
            </w:pPr>
            <w:r w:rsidRPr="00BE5D51">
              <w:rPr>
                <w:bCs/>
                <w:lang w:val="kk-KZ"/>
              </w:rPr>
              <w:t>40</w:t>
            </w:r>
          </w:p>
          <w:p w:rsidR="000A209D" w:rsidRPr="00BE5D51" w:rsidRDefault="000A209D" w:rsidP="00E6485C">
            <w:pPr>
              <w:widowControl w:val="0"/>
              <w:jc w:val="both"/>
              <w:rPr>
                <w:bCs/>
                <w:lang w:val="kk-KZ"/>
              </w:rPr>
            </w:pPr>
          </w:p>
        </w:tc>
      </w:tr>
      <w:tr w:rsidR="000A209D" w:rsidRPr="00BE5D51" w:rsidTr="00E6485C">
        <w:tc>
          <w:tcPr>
            <w:tcW w:w="4282" w:type="dxa"/>
            <w:gridSpan w:val="3"/>
            <w:tcBorders>
              <w:top w:val="single" w:sz="4" w:space="0" w:color="auto"/>
              <w:left w:val="single" w:sz="4" w:space="0" w:color="auto"/>
              <w:bottom w:val="single" w:sz="4" w:space="0" w:color="auto"/>
              <w:right w:val="single" w:sz="4" w:space="0" w:color="auto"/>
            </w:tcBorders>
          </w:tcPr>
          <w:p w:rsidR="000A209D" w:rsidRPr="00BE5D51" w:rsidRDefault="000A209D" w:rsidP="00E6485C">
            <w:pPr>
              <w:pStyle w:val="ac"/>
              <w:widowControl w:val="0"/>
              <w:ind w:left="0"/>
              <w:rPr>
                <w:lang w:val="kk-KZ"/>
              </w:rPr>
            </w:pPr>
            <w:r w:rsidRPr="00BE5D51">
              <w:rPr>
                <w:lang w:val="kk-KZ"/>
              </w:rPr>
              <w:t>СӨЖ нәтижелері</w:t>
            </w:r>
          </w:p>
          <w:p w:rsidR="000A209D" w:rsidRPr="00BE5D51" w:rsidRDefault="000A209D" w:rsidP="00E6485C">
            <w:pPr>
              <w:widowControl w:val="0"/>
              <w:rPr>
                <w:lang w:val="kk-KZ"/>
              </w:rPr>
            </w:pPr>
            <w:r w:rsidRPr="00BE5D51">
              <w:rPr>
                <w:lang w:val="kk-KZ"/>
              </w:rPr>
              <w:t>Жоба электронды нұсқада дайындалып қорғалады.</w:t>
            </w:r>
          </w:p>
          <w:p w:rsidR="000A209D" w:rsidRPr="00BE5D51" w:rsidRDefault="000A209D" w:rsidP="00E6485C">
            <w:pPr>
              <w:pStyle w:val="ae"/>
              <w:widowControl w:val="0"/>
              <w:spacing w:before="0" w:beforeAutospacing="0" w:after="0" w:afterAutospacing="0"/>
              <w:rPr>
                <w:color w:val="000000" w:themeColor="text1"/>
                <w:lang w:val="kk-KZ"/>
              </w:rPr>
            </w:pPr>
            <w:r w:rsidRPr="00BE5D51">
              <w:rPr>
                <w:color w:val="000000" w:themeColor="text1"/>
                <w:lang w:val="kk-KZ"/>
              </w:rPr>
              <w:t>- студенттердің білім беру және кәсіби міндеттерді шешуде ғылым мен білімнің заманауи мәселелерін білуге дайындығы;</w:t>
            </w:r>
          </w:p>
          <w:p w:rsidR="000A209D" w:rsidRPr="00BE5D51" w:rsidRDefault="000A209D" w:rsidP="00E6485C">
            <w:pPr>
              <w:pStyle w:val="ae"/>
              <w:widowControl w:val="0"/>
              <w:spacing w:before="0" w:beforeAutospacing="0" w:after="0" w:afterAutospacing="0"/>
              <w:rPr>
                <w:color w:val="000000" w:themeColor="text1"/>
                <w:lang w:val="kk-KZ"/>
              </w:rPr>
            </w:pPr>
            <w:r w:rsidRPr="00BE5D51">
              <w:rPr>
                <w:color w:val="000000" w:themeColor="text1"/>
                <w:lang w:val="kk-KZ"/>
              </w:rPr>
              <w:t>- зерттеу міндеттерін түпнұсқа шешу үшін жеке шығармашылық қабілеттерді пайдалануға дайын болуы;</w:t>
            </w:r>
          </w:p>
          <w:p w:rsidR="000A209D" w:rsidRPr="00BE5D51" w:rsidRDefault="000A209D" w:rsidP="00E6485C">
            <w:pPr>
              <w:pStyle w:val="ae"/>
              <w:widowControl w:val="0"/>
              <w:spacing w:before="0" w:beforeAutospacing="0" w:after="0" w:afterAutospacing="0"/>
              <w:rPr>
                <w:color w:val="000000" w:themeColor="text1"/>
                <w:lang w:val="kk-KZ"/>
              </w:rPr>
            </w:pPr>
            <w:r w:rsidRPr="00BE5D51">
              <w:rPr>
                <w:color w:val="000000" w:themeColor="text1"/>
                <w:lang w:val="kk-KZ"/>
              </w:rPr>
              <w:t>- болжау, жобалау, модельдеу қабілеті;</w:t>
            </w:r>
          </w:p>
          <w:p w:rsidR="000A209D" w:rsidRPr="00BE5D51" w:rsidRDefault="000A209D" w:rsidP="00E6485C">
            <w:pPr>
              <w:pStyle w:val="ae"/>
              <w:widowControl w:val="0"/>
              <w:spacing w:before="0" w:beforeAutospacing="0" w:after="0" w:afterAutospacing="0"/>
              <w:rPr>
                <w:color w:val="000000" w:themeColor="text1"/>
                <w:lang w:val="kk-KZ"/>
              </w:rPr>
            </w:pPr>
            <w:r w:rsidRPr="00BE5D51">
              <w:rPr>
                <w:color w:val="000000" w:themeColor="text1"/>
                <w:lang w:val="kk-KZ"/>
              </w:rPr>
              <w:t xml:space="preserve">-АКТ </w:t>
            </w:r>
            <w:proofErr w:type="spellStart"/>
            <w:r w:rsidRPr="00BE5D51">
              <w:rPr>
                <w:color w:val="000000" w:themeColor="text1"/>
                <w:lang w:val="kk-KZ"/>
              </w:rPr>
              <w:t>пайдана</w:t>
            </w:r>
            <w:proofErr w:type="spellEnd"/>
            <w:r w:rsidRPr="00BE5D51">
              <w:rPr>
                <w:color w:val="000000" w:themeColor="text1"/>
                <w:lang w:val="kk-KZ"/>
              </w:rPr>
              <w:t xml:space="preserve"> алу қабілеті;</w:t>
            </w:r>
          </w:p>
          <w:p w:rsidR="000A209D" w:rsidRPr="00BE5D51" w:rsidRDefault="000A209D" w:rsidP="00E6485C">
            <w:pPr>
              <w:widowControl w:val="0"/>
              <w:rPr>
                <w:lang w:val="kk-KZ"/>
              </w:rPr>
            </w:pPr>
          </w:p>
        </w:tc>
        <w:tc>
          <w:tcPr>
            <w:tcW w:w="4961" w:type="dxa"/>
            <w:gridSpan w:val="5"/>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tabs>
                <w:tab w:val="left" w:pos="317"/>
              </w:tabs>
              <w:rPr>
                <w:lang w:val="kk-KZ"/>
              </w:rPr>
            </w:pPr>
            <w:r w:rsidRPr="00BE5D51">
              <w:rPr>
                <w:lang w:val="kk-KZ"/>
              </w:rPr>
              <w:t>Бағалау критерийлері</w:t>
            </w:r>
          </w:p>
          <w:p w:rsidR="000A209D" w:rsidRPr="00BE5D51" w:rsidRDefault="000A209D">
            <w:pPr>
              <w:pStyle w:val="ac"/>
              <w:widowControl w:val="0"/>
              <w:numPr>
                <w:ilvl w:val="0"/>
                <w:numId w:val="13"/>
              </w:numPr>
              <w:tabs>
                <w:tab w:val="left" w:pos="317"/>
              </w:tabs>
              <w:ind w:left="0" w:firstLine="0"/>
              <w:rPr>
                <w:lang w:val="kk-KZ"/>
              </w:rPr>
            </w:pPr>
            <w:r w:rsidRPr="00BE5D51">
              <w:rPr>
                <w:lang w:val="kk-KZ"/>
              </w:rPr>
              <w:t>жобалау процедураларын меңгеру дәрежесі  анықтаған мақсаттар мен </w:t>
            </w:r>
            <w:hyperlink r:id="rId69" w:history="1">
              <w:r w:rsidRPr="00BE5D51">
                <w:rPr>
                  <w:lang w:val="kk-KZ"/>
                </w:rPr>
                <w:t>міндеттерге толық сәйкес келсе</w:t>
              </w:r>
            </w:hyperlink>
            <w:r w:rsidRPr="00BE5D51">
              <w:rPr>
                <w:lang w:val="kk-KZ"/>
              </w:rPr>
              <w:t>;</w:t>
            </w:r>
          </w:p>
          <w:p w:rsidR="000A209D" w:rsidRPr="00BE5D51" w:rsidRDefault="000A209D">
            <w:pPr>
              <w:pStyle w:val="ac"/>
              <w:widowControl w:val="0"/>
              <w:numPr>
                <w:ilvl w:val="0"/>
                <w:numId w:val="13"/>
              </w:numPr>
              <w:tabs>
                <w:tab w:val="left" w:pos="317"/>
              </w:tabs>
              <w:ind w:left="0" w:firstLine="0"/>
              <w:rPr>
                <w:lang w:val="kk-KZ"/>
              </w:rPr>
            </w:pPr>
            <w:r w:rsidRPr="00BE5D51">
              <w:rPr>
                <w:lang w:val="kk-KZ"/>
              </w:rPr>
              <w:t>ақпаратты талдау  өз идеялары мен көзқарасының өзектілігін нақты көрсетсе, сонымен бірге тақырыпқа деген жеке қызығушылығын көрсете білсе;</w:t>
            </w:r>
          </w:p>
          <w:p w:rsidR="000A209D" w:rsidRPr="00BE5D51" w:rsidRDefault="000A209D" w:rsidP="00CF6AED">
            <w:pPr>
              <w:pStyle w:val="ae"/>
              <w:widowControl w:val="0"/>
              <w:tabs>
                <w:tab w:val="left" w:pos="1171"/>
              </w:tabs>
              <w:spacing w:before="0" w:beforeAutospacing="0" w:after="0" w:afterAutospacing="0"/>
              <w:rPr>
                <w:lang w:val="kk-KZ"/>
              </w:rPr>
            </w:pPr>
            <w:r w:rsidRPr="00BE5D51">
              <w:rPr>
                <w:lang w:val="kk-KZ"/>
              </w:rPr>
              <w:t>нәтижені талдауда, егер білім алушы жобаны алға қойылған мақсаттар тұрғысынан дәйекті және толық талдаса, таңдалған жолға қатысты жалпы жобаның қойылатын талаптарға сәйкестігі (презентацияның, баяндаманың, жұмысты талдаудың болуы);</w:t>
            </w:r>
          </w:p>
        </w:tc>
      </w:tr>
      <w:bookmarkEnd w:id="1"/>
      <w:tr w:rsidR="000A209D" w:rsidRPr="00BE5D51" w:rsidTr="00823230">
        <w:tc>
          <w:tcPr>
            <w:tcW w:w="1588" w:type="dxa"/>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rPr>
                <w:bCs/>
                <w:lang w:val="kk-KZ"/>
              </w:rPr>
            </w:pPr>
            <w:r w:rsidRPr="00BE5D51">
              <w:rPr>
                <w:bCs/>
                <w:lang w:val="kk-KZ"/>
              </w:rPr>
              <w:t>Барлығы</w:t>
            </w:r>
          </w:p>
          <w:p w:rsidR="000A209D" w:rsidRPr="00BE5D51" w:rsidRDefault="000A209D" w:rsidP="00E6485C">
            <w:pPr>
              <w:widowControl w:val="0"/>
              <w:rPr>
                <w:bCs/>
                <w:lang w:val="kk-KZ"/>
              </w:rPr>
            </w:pPr>
            <w:r w:rsidRPr="00BE5D51">
              <w:rPr>
                <w:bCs/>
                <w:lang w:val="kk-KZ"/>
              </w:rPr>
              <w:t>18 сағат</w:t>
            </w:r>
          </w:p>
        </w:tc>
        <w:tc>
          <w:tcPr>
            <w:tcW w:w="5103" w:type="dxa"/>
            <w:gridSpan w:val="5"/>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rPr>
                <w:bCs/>
                <w:lang w:val="kk-KZ"/>
              </w:rPr>
            </w:pPr>
          </w:p>
        </w:tc>
        <w:tc>
          <w:tcPr>
            <w:tcW w:w="1560" w:type="dxa"/>
            <w:tcBorders>
              <w:top w:val="single" w:sz="4" w:space="0" w:color="auto"/>
              <w:left w:val="single" w:sz="4" w:space="0" w:color="auto"/>
              <w:bottom w:val="single" w:sz="4" w:space="0" w:color="auto"/>
              <w:right w:val="single" w:sz="4" w:space="0" w:color="auto"/>
            </w:tcBorders>
          </w:tcPr>
          <w:p w:rsidR="000A209D" w:rsidRPr="00BE5D51" w:rsidRDefault="000A209D" w:rsidP="00E6485C">
            <w:pPr>
              <w:pStyle w:val="ae"/>
              <w:widowControl w:val="0"/>
              <w:spacing w:before="0" w:beforeAutospacing="0" w:after="0" w:afterAutospacing="0"/>
              <w:jc w:val="both"/>
              <w:rPr>
                <w:bCs/>
                <w:lang w:val="kk-KZ"/>
              </w:rPr>
            </w:pPr>
          </w:p>
        </w:tc>
        <w:tc>
          <w:tcPr>
            <w:tcW w:w="992" w:type="dxa"/>
            <w:tcBorders>
              <w:top w:val="single" w:sz="4" w:space="0" w:color="auto"/>
              <w:left w:val="single" w:sz="4" w:space="0" w:color="auto"/>
              <w:bottom w:val="single" w:sz="4" w:space="0" w:color="auto"/>
              <w:right w:val="single" w:sz="4" w:space="0" w:color="auto"/>
            </w:tcBorders>
          </w:tcPr>
          <w:p w:rsidR="000A209D" w:rsidRPr="00BE5D51" w:rsidRDefault="000A209D" w:rsidP="00E6485C">
            <w:pPr>
              <w:pStyle w:val="ae"/>
              <w:widowControl w:val="0"/>
              <w:spacing w:before="0" w:beforeAutospacing="0" w:after="0" w:afterAutospacing="0"/>
              <w:jc w:val="both"/>
              <w:rPr>
                <w:bCs/>
                <w:lang w:val="kk-KZ"/>
              </w:rPr>
            </w:pPr>
            <w:r w:rsidRPr="00BE5D51">
              <w:rPr>
                <w:bCs/>
                <w:lang w:val="kk-KZ"/>
              </w:rPr>
              <w:t>100 балл</w:t>
            </w:r>
          </w:p>
        </w:tc>
      </w:tr>
    </w:tbl>
    <w:p w:rsidR="000A209D" w:rsidRPr="000D1FB8" w:rsidRDefault="000A209D" w:rsidP="000A209D">
      <w:pPr>
        <w:widowControl w:val="0"/>
        <w:jc w:val="both"/>
        <w:rPr>
          <w:bCs/>
          <w:color w:val="000000" w:themeColor="text1"/>
          <w:sz w:val="28"/>
          <w:szCs w:val="28"/>
          <w:lang w:val="kk-KZ"/>
        </w:rPr>
      </w:pPr>
    </w:p>
    <w:p w:rsidR="000A209D" w:rsidRPr="00E209D8" w:rsidRDefault="000A209D" w:rsidP="000A209D">
      <w:pPr>
        <w:widowControl w:val="0"/>
        <w:ind w:firstLine="709"/>
        <w:jc w:val="both"/>
        <w:rPr>
          <w:bCs/>
          <w:color w:val="000000" w:themeColor="text1"/>
          <w:sz w:val="28"/>
          <w:szCs w:val="28"/>
          <w:lang w:val="kk-KZ"/>
        </w:rPr>
      </w:pPr>
    </w:p>
    <w:p w:rsidR="000A209D" w:rsidRPr="00BE5D51" w:rsidRDefault="00FC43E4" w:rsidP="000A209D">
      <w:pPr>
        <w:widowControl w:val="0"/>
        <w:jc w:val="center"/>
        <w:rPr>
          <w:color w:val="000000" w:themeColor="text1"/>
          <w:sz w:val="26"/>
          <w:szCs w:val="26"/>
          <w:lang w:val="kk-KZ"/>
        </w:rPr>
      </w:pPr>
      <w:r>
        <w:rPr>
          <w:rFonts w:eastAsiaTheme="minorEastAsia"/>
          <w:sz w:val="28"/>
          <w:szCs w:val="28"/>
          <w:lang w:val="kk-KZ"/>
        </w:rPr>
        <w:t>Кесте</w:t>
      </w:r>
      <w:r w:rsidR="00911B9F">
        <w:rPr>
          <w:rFonts w:eastAsiaTheme="minorEastAsia"/>
          <w:sz w:val="28"/>
          <w:szCs w:val="28"/>
          <w:lang w:val="kk-KZ"/>
        </w:rPr>
        <w:t xml:space="preserve"> </w:t>
      </w:r>
      <w:r w:rsidR="00BB6761">
        <w:rPr>
          <w:rFonts w:eastAsiaTheme="minorEastAsia"/>
          <w:sz w:val="28"/>
          <w:szCs w:val="28"/>
          <w:lang w:val="kk-KZ"/>
        </w:rPr>
        <w:t>24</w:t>
      </w:r>
      <w:r>
        <w:rPr>
          <w:rFonts w:eastAsiaTheme="minorEastAsia"/>
          <w:sz w:val="28"/>
          <w:szCs w:val="28"/>
          <w:lang w:val="kk-KZ"/>
        </w:rPr>
        <w:t xml:space="preserve"> </w:t>
      </w:r>
      <w:r w:rsidR="00911B9F">
        <w:rPr>
          <w:rFonts w:eastAsiaTheme="minorEastAsia"/>
          <w:sz w:val="28"/>
          <w:szCs w:val="28"/>
          <w:lang w:val="kk-KZ"/>
        </w:rPr>
        <w:t>-</w:t>
      </w:r>
      <w:r w:rsidRPr="00C7408B">
        <w:rPr>
          <w:sz w:val="28"/>
          <w:szCs w:val="28"/>
          <w:lang w:val="kk-KZ"/>
        </w:rPr>
        <w:t xml:space="preserve"> </w:t>
      </w:r>
      <w:r w:rsidR="000A209D" w:rsidRPr="00BE5D51">
        <w:rPr>
          <w:color w:val="000000" w:themeColor="text1"/>
          <w:sz w:val="26"/>
          <w:szCs w:val="26"/>
          <w:lang w:val="kk-KZ"/>
        </w:rPr>
        <w:t xml:space="preserve">«Математиканы оқыту  әдістемесі» пәні </w:t>
      </w:r>
      <w:r w:rsidR="000A209D" w:rsidRPr="00BE5D51">
        <w:rPr>
          <w:color w:val="000000" w:themeColor="text1"/>
          <w:sz w:val="26"/>
          <w:szCs w:val="26"/>
          <w:lang w:val="kk-KZ" w:eastAsia="ko-KR"/>
        </w:rPr>
        <w:t xml:space="preserve">бойынша </w:t>
      </w:r>
      <w:r w:rsidR="000A209D" w:rsidRPr="00BE5D51">
        <w:rPr>
          <w:color w:val="000000" w:themeColor="text1"/>
          <w:sz w:val="26"/>
          <w:szCs w:val="26"/>
          <w:lang w:val="kk-KZ"/>
        </w:rPr>
        <w:t>студенттердің өзіндік жұмыстарына  арналған бағдарлама (модуль 2)</w:t>
      </w:r>
    </w:p>
    <w:p w:rsidR="000A209D" w:rsidRPr="00831F69" w:rsidRDefault="000A209D" w:rsidP="000A209D">
      <w:pPr>
        <w:widowControl w:val="0"/>
        <w:ind w:firstLine="709"/>
        <w:jc w:val="both"/>
        <w:rPr>
          <w:b/>
          <w:bCs/>
          <w:color w:val="000000" w:themeColor="text1"/>
          <w:sz w:val="16"/>
          <w:szCs w:val="16"/>
          <w:lang w:val="kk-KZ"/>
        </w:rPr>
      </w:pPr>
    </w:p>
    <w:tbl>
      <w:tblPr>
        <w:tblStyle w:val="a3"/>
        <w:tblW w:w="9385" w:type="dxa"/>
        <w:tblInd w:w="108" w:type="dxa"/>
        <w:tblLayout w:type="fixed"/>
        <w:tblLook w:val="04A0" w:firstRow="1" w:lastRow="0" w:firstColumn="1" w:lastColumn="0" w:noHBand="0" w:noVBand="1"/>
      </w:tblPr>
      <w:tblGrid>
        <w:gridCol w:w="1418"/>
        <w:gridCol w:w="1327"/>
        <w:gridCol w:w="2015"/>
        <w:gridCol w:w="106"/>
        <w:gridCol w:w="161"/>
        <w:gridCol w:w="810"/>
        <w:gridCol w:w="400"/>
        <w:gridCol w:w="349"/>
        <w:gridCol w:w="1523"/>
        <w:gridCol w:w="113"/>
        <w:gridCol w:w="1163"/>
      </w:tblGrid>
      <w:tr w:rsidR="000A209D" w:rsidRPr="00E209D8" w:rsidTr="00E6485C">
        <w:trPr>
          <w:trHeight w:val="262"/>
        </w:trPr>
        <w:tc>
          <w:tcPr>
            <w:tcW w:w="2745" w:type="dxa"/>
            <w:gridSpan w:val="2"/>
            <w:tcBorders>
              <w:top w:val="single" w:sz="4" w:space="0" w:color="44546A" w:themeColor="text2"/>
              <w:left w:val="single" w:sz="4" w:space="0" w:color="auto"/>
              <w:bottom w:val="single" w:sz="4" w:space="0" w:color="auto"/>
              <w:right w:val="single" w:sz="4" w:space="0" w:color="auto"/>
            </w:tcBorders>
            <w:hideMark/>
          </w:tcPr>
          <w:p w:rsidR="000A209D" w:rsidRPr="00831F69" w:rsidRDefault="000A209D" w:rsidP="00E6485C">
            <w:pPr>
              <w:widowControl w:val="0"/>
              <w:rPr>
                <w:bCs/>
                <w:lang w:val="kk-KZ"/>
              </w:rPr>
            </w:pPr>
            <w:r w:rsidRPr="00831F69">
              <w:rPr>
                <w:bCs/>
                <w:lang w:val="kk-KZ"/>
              </w:rPr>
              <w:t>пән</w:t>
            </w:r>
          </w:p>
        </w:tc>
        <w:tc>
          <w:tcPr>
            <w:tcW w:w="6640" w:type="dxa"/>
            <w:gridSpan w:val="9"/>
            <w:tcBorders>
              <w:top w:val="single" w:sz="4" w:space="0" w:color="44546A" w:themeColor="text2"/>
              <w:left w:val="single" w:sz="4" w:space="0" w:color="auto"/>
              <w:bottom w:val="single" w:sz="4" w:space="0" w:color="auto"/>
              <w:right w:val="single" w:sz="4" w:space="0" w:color="auto"/>
            </w:tcBorders>
            <w:hideMark/>
          </w:tcPr>
          <w:p w:rsidR="000A209D" w:rsidRPr="00BE5D51" w:rsidRDefault="000A209D" w:rsidP="00E6485C">
            <w:pPr>
              <w:widowControl w:val="0"/>
              <w:rPr>
                <w:lang w:val="kk-KZ"/>
              </w:rPr>
            </w:pPr>
            <w:r w:rsidRPr="00BE5D51">
              <w:rPr>
                <w:lang w:val="kk-KZ"/>
              </w:rPr>
              <w:t>Математиканы оқыту әдістемесі</w:t>
            </w:r>
          </w:p>
        </w:tc>
      </w:tr>
      <w:tr w:rsidR="000A209D" w:rsidRPr="00E209D8" w:rsidTr="00E6485C">
        <w:trPr>
          <w:trHeight w:val="262"/>
        </w:trPr>
        <w:tc>
          <w:tcPr>
            <w:tcW w:w="2745" w:type="dxa"/>
            <w:gridSpan w:val="2"/>
            <w:tcBorders>
              <w:top w:val="single" w:sz="4" w:space="0" w:color="auto"/>
              <w:left w:val="single" w:sz="4" w:space="0" w:color="auto"/>
              <w:bottom w:val="single" w:sz="4" w:space="0" w:color="auto"/>
              <w:right w:val="single" w:sz="4" w:space="0" w:color="auto"/>
            </w:tcBorders>
            <w:hideMark/>
          </w:tcPr>
          <w:p w:rsidR="000A209D" w:rsidRPr="006D72E0" w:rsidRDefault="000A209D" w:rsidP="00E6485C">
            <w:pPr>
              <w:widowControl w:val="0"/>
              <w:rPr>
                <w:bCs/>
                <w:spacing w:val="-10"/>
                <w:lang w:val="kk-KZ"/>
              </w:rPr>
            </w:pPr>
            <w:r w:rsidRPr="006D72E0">
              <w:rPr>
                <w:bCs/>
                <w:spacing w:val="-10"/>
                <w:lang w:val="kk-KZ"/>
              </w:rPr>
              <w:t>оқытушының аты-жөні</w:t>
            </w:r>
          </w:p>
        </w:tc>
        <w:tc>
          <w:tcPr>
            <w:tcW w:w="6640" w:type="dxa"/>
            <w:gridSpan w:val="9"/>
            <w:tcBorders>
              <w:top w:val="single" w:sz="4" w:space="0" w:color="auto"/>
              <w:left w:val="single" w:sz="4" w:space="0" w:color="auto"/>
              <w:bottom w:val="single" w:sz="4" w:space="0" w:color="auto"/>
              <w:right w:val="single" w:sz="4" w:space="0" w:color="auto"/>
            </w:tcBorders>
            <w:hideMark/>
          </w:tcPr>
          <w:p w:rsidR="000A209D" w:rsidRPr="00BE5D51" w:rsidRDefault="000A209D" w:rsidP="00E6485C">
            <w:pPr>
              <w:widowControl w:val="0"/>
              <w:rPr>
                <w:lang w:val="kk-KZ"/>
              </w:rPr>
            </w:pPr>
            <w:r w:rsidRPr="00BE5D51">
              <w:rPr>
                <w:lang w:val="kk-KZ"/>
              </w:rPr>
              <w:t>Сеитова С.М.</w:t>
            </w:r>
          </w:p>
        </w:tc>
      </w:tr>
      <w:tr w:rsidR="000A209D" w:rsidRPr="00E209D8" w:rsidTr="00E6485C">
        <w:trPr>
          <w:trHeight w:val="262"/>
        </w:trPr>
        <w:tc>
          <w:tcPr>
            <w:tcW w:w="2745" w:type="dxa"/>
            <w:gridSpan w:val="2"/>
            <w:tcBorders>
              <w:top w:val="single" w:sz="4" w:space="0" w:color="auto"/>
              <w:left w:val="single" w:sz="4" w:space="0" w:color="auto"/>
              <w:bottom w:val="single" w:sz="4" w:space="0" w:color="auto"/>
              <w:right w:val="single" w:sz="4" w:space="0" w:color="auto"/>
            </w:tcBorders>
            <w:hideMark/>
          </w:tcPr>
          <w:p w:rsidR="000A209D" w:rsidRPr="00831F69" w:rsidRDefault="000A209D" w:rsidP="00E6485C">
            <w:pPr>
              <w:widowControl w:val="0"/>
              <w:rPr>
                <w:bCs/>
                <w:lang w:val="kk-KZ"/>
              </w:rPr>
            </w:pPr>
            <w:r w:rsidRPr="00831F69">
              <w:rPr>
                <w:bCs/>
                <w:lang w:val="kk-KZ"/>
              </w:rPr>
              <w:t>тобы</w:t>
            </w:r>
          </w:p>
        </w:tc>
        <w:tc>
          <w:tcPr>
            <w:tcW w:w="3841" w:type="dxa"/>
            <w:gridSpan w:val="6"/>
            <w:tcBorders>
              <w:top w:val="single" w:sz="4" w:space="0" w:color="auto"/>
              <w:left w:val="single" w:sz="4" w:space="0" w:color="auto"/>
              <w:bottom w:val="single" w:sz="4" w:space="0" w:color="auto"/>
              <w:right w:val="single" w:sz="4" w:space="0" w:color="auto"/>
            </w:tcBorders>
            <w:hideMark/>
          </w:tcPr>
          <w:p w:rsidR="000A209D" w:rsidRPr="00BE5D51" w:rsidRDefault="000A209D" w:rsidP="00E6485C">
            <w:pPr>
              <w:widowControl w:val="0"/>
              <w:tabs>
                <w:tab w:val="right" w:pos="1710"/>
              </w:tabs>
              <w:rPr>
                <w:lang w:val="kk-KZ"/>
              </w:rPr>
            </w:pPr>
            <w:r w:rsidRPr="00BE5D51">
              <w:rPr>
                <w:lang w:val="kk-KZ"/>
              </w:rPr>
              <w:t xml:space="preserve"> 3-курс</w:t>
            </w:r>
            <w:r w:rsidRPr="00BE5D51">
              <w:rPr>
                <w:lang w:val="kk-KZ"/>
              </w:rPr>
              <w:tab/>
            </w:r>
          </w:p>
        </w:tc>
        <w:tc>
          <w:tcPr>
            <w:tcW w:w="2799" w:type="dxa"/>
            <w:gridSpan w:val="3"/>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rPr>
                <w:sz w:val="28"/>
                <w:szCs w:val="28"/>
                <w:lang w:val="kk-KZ"/>
              </w:rPr>
            </w:pPr>
          </w:p>
        </w:tc>
      </w:tr>
      <w:tr w:rsidR="000A209D" w:rsidRPr="00E209D8" w:rsidTr="00E6485C">
        <w:trPr>
          <w:trHeight w:val="262"/>
        </w:trPr>
        <w:tc>
          <w:tcPr>
            <w:tcW w:w="2745" w:type="dxa"/>
            <w:gridSpan w:val="2"/>
            <w:tcBorders>
              <w:top w:val="single" w:sz="4" w:space="0" w:color="auto"/>
              <w:left w:val="single" w:sz="4" w:space="0" w:color="auto"/>
              <w:bottom w:val="single" w:sz="4" w:space="0" w:color="auto"/>
              <w:right w:val="single" w:sz="4" w:space="0" w:color="auto"/>
            </w:tcBorders>
          </w:tcPr>
          <w:p w:rsidR="000A209D" w:rsidRPr="00831F69" w:rsidRDefault="000A209D" w:rsidP="00E6485C">
            <w:pPr>
              <w:widowControl w:val="0"/>
              <w:rPr>
                <w:bCs/>
                <w:lang w:val="kk-KZ"/>
              </w:rPr>
            </w:pPr>
            <w:r>
              <w:rPr>
                <w:bCs/>
                <w:lang w:val="kk-KZ"/>
              </w:rPr>
              <w:t>СӨЖ</w:t>
            </w:r>
            <w:r w:rsidRPr="00831F69">
              <w:rPr>
                <w:bCs/>
                <w:lang w:val="kk-KZ"/>
              </w:rPr>
              <w:t xml:space="preserve"> модулі</w:t>
            </w:r>
          </w:p>
        </w:tc>
        <w:tc>
          <w:tcPr>
            <w:tcW w:w="6640" w:type="dxa"/>
            <w:gridSpan w:val="9"/>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rPr>
                <w:lang w:val="kk-KZ"/>
              </w:rPr>
            </w:pPr>
            <w:r w:rsidRPr="00BE5D51">
              <w:rPr>
                <w:lang w:val="kk-KZ"/>
              </w:rPr>
              <w:t>Модуль 2 «Жалпы әдістеме-1»</w:t>
            </w:r>
          </w:p>
        </w:tc>
      </w:tr>
      <w:tr w:rsidR="000A209D" w:rsidRPr="00E03136" w:rsidTr="00E6485C">
        <w:trPr>
          <w:trHeight w:val="262"/>
        </w:trPr>
        <w:tc>
          <w:tcPr>
            <w:tcW w:w="2745" w:type="dxa"/>
            <w:gridSpan w:val="2"/>
            <w:tcBorders>
              <w:top w:val="single" w:sz="4" w:space="0" w:color="auto"/>
              <w:left w:val="single" w:sz="4" w:space="0" w:color="auto"/>
              <w:bottom w:val="single" w:sz="4" w:space="0" w:color="auto"/>
              <w:right w:val="single" w:sz="4" w:space="0" w:color="auto"/>
            </w:tcBorders>
            <w:hideMark/>
          </w:tcPr>
          <w:p w:rsidR="000A209D" w:rsidRPr="00831F69" w:rsidRDefault="000A209D" w:rsidP="00E6485C">
            <w:pPr>
              <w:widowControl w:val="0"/>
              <w:rPr>
                <w:bCs/>
                <w:lang w:val="kk-KZ"/>
              </w:rPr>
            </w:pPr>
            <w:r w:rsidRPr="00831F69">
              <w:rPr>
                <w:bCs/>
                <w:lang w:val="kk-KZ"/>
              </w:rPr>
              <w:t>Оқу бағдарламасына сәйкес оқыту мақсаттары</w:t>
            </w:r>
          </w:p>
        </w:tc>
        <w:tc>
          <w:tcPr>
            <w:tcW w:w="6640" w:type="dxa"/>
            <w:gridSpan w:val="9"/>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tabs>
                <w:tab w:val="left" w:pos="2268"/>
              </w:tabs>
              <w:rPr>
                <w:lang w:val="kk-KZ"/>
              </w:rPr>
            </w:pPr>
            <w:r w:rsidRPr="00BE5D51">
              <w:rPr>
                <w:lang w:val="kk-KZ"/>
              </w:rPr>
              <w:t xml:space="preserve">Студенттердің өздік жұмыстарының негізгі  мақсаты- дәрісте оқылған нақты материалдар негізінде теориялық мағлұматтарды бекіту, курстың теориялық бөлігін меңгеруді ұйымдастыру, ұғымдарды қалыптастыру, есептердің шешу тәсілдерін меңгеруге білу дағдыларын қалыптастыру болып табылады. </w:t>
            </w:r>
          </w:p>
        </w:tc>
      </w:tr>
      <w:tr w:rsidR="000A209D" w:rsidRPr="00E209D8" w:rsidTr="00E6485C">
        <w:trPr>
          <w:trHeight w:val="262"/>
        </w:trPr>
        <w:tc>
          <w:tcPr>
            <w:tcW w:w="2745" w:type="dxa"/>
            <w:gridSpan w:val="2"/>
            <w:tcBorders>
              <w:top w:val="single" w:sz="4" w:space="0" w:color="auto"/>
              <w:left w:val="single" w:sz="4" w:space="0" w:color="auto"/>
              <w:bottom w:val="single" w:sz="4" w:space="0" w:color="auto"/>
              <w:right w:val="single" w:sz="4" w:space="0" w:color="auto"/>
            </w:tcBorders>
          </w:tcPr>
          <w:p w:rsidR="000A209D" w:rsidRPr="00831F69" w:rsidRDefault="000A209D" w:rsidP="00E6485C">
            <w:pPr>
              <w:widowControl w:val="0"/>
              <w:rPr>
                <w:bCs/>
                <w:lang w:val="kk-KZ"/>
              </w:rPr>
            </w:pPr>
            <w:r>
              <w:rPr>
                <w:bCs/>
                <w:lang w:val="kk-KZ"/>
              </w:rPr>
              <w:t>СӨЖ</w:t>
            </w:r>
            <w:r w:rsidRPr="00831F69">
              <w:rPr>
                <w:bCs/>
                <w:lang w:val="kk-KZ"/>
              </w:rPr>
              <w:t xml:space="preserve"> мақсаты</w:t>
            </w:r>
          </w:p>
        </w:tc>
        <w:tc>
          <w:tcPr>
            <w:tcW w:w="6640" w:type="dxa"/>
            <w:gridSpan w:val="9"/>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tabs>
                <w:tab w:val="left" w:pos="2268"/>
              </w:tabs>
              <w:rPr>
                <w:lang w:val="kk-KZ"/>
              </w:rPr>
            </w:pPr>
            <w:r w:rsidRPr="00BE5D51">
              <w:rPr>
                <w:lang w:val="kk-KZ"/>
              </w:rPr>
              <w:t xml:space="preserve">Математиканы оқыту процесіне математикалық ұғымдарды енгізу әдістемесін игереді, яғни ұғымның мазмұны мен көлемі, анықтамалар, пікірдің негізгі түрлері, ой қорытулар туралы олардың айырмашылығын талдай алады. Математика сабағында қолданылатын өзіндік жұмыстар түрлеріне мысалдар дайындауды  үйреніп, оқушылардың білімі мен білігін тексерудің БЖБ,ТЖБ формаларына тоқталады. Қолданбалы есептерді шешу үшін үйренген әдістерді жоба құруда қолдану.  </w:t>
            </w:r>
          </w:p>
        </w:tc>
      </w:tr>
      <w:tr w:rsidR="000A209D" w:rsidRPr="00BE5D51" w:rsidTr="00E6485C">
        <w:tc>
          <w:tcPr>
            <w:tcW w:w="1418" w:type="dxa"/>
            <w:tcBorders>
              <w:top w:val="single" w:sz="4" w:space="0" w:color="auto"/>
              <w:left w:val="single" w:sz="4" w:space="0" w:color="auto"/>
              <w:bottom w:val="single" w:sz="4" w:space="0" w:color="auto"/>
              <w:right w:val="single" w:sz="4" w:space="0" w:color="auto"/>
            </w:tcBorders>
            <w:hideMark/>
          </w:tcPr>
          <w:p w:rsidR="000A209D" w:rsidRPr="00BE5D51" w:rsidRDefault="000A209D" w:rsidP="00E6485C">
            <w:pPr>
              <w:widowControl w:val="0"/>
              <w:jc w:val="center"/>
              <w:rPr>
                <w:lang w:val="kk-KZ"/>
              </w:rPr>
            </w:pPr>
            <w:r w:rsidRPr="00BE5D51">
              <w:rPr>
                <w:lang w:val="kk-KZ"/>
              </w:rPr>
              <w:lastRenderedPageBreak/>
              <w:t>СӨЖ кезеңі, сағат саны</w:t>
            </w:r>
          </w:p>
        </w:tc>
        <w:tc>
          <w:tcPr>
            <w:tcW w:w="4819" w:type="dxa"/>
            <w:gridSpan w:val="6"/>
            <w:tcBorders>
              <w:top w:val="single" w:sz="4" w:space="0" w:color="auto"/>
              <w:left w:val="single" w:sz="4" w:space="0" w:color="auto"/>
              <w:bottom w:val="single" w:sz="4" w:space="0" w:color="auto"/>
              <w:right w:val="single" w:sz="4" w:space="0" w:color="auto"/>
            </w:tcBorders>
            <w:hideMark/>
          </w:tcPr>
          <w:p w:rsidR="000A209D" w:rsidRPr="00BE5D51" w:rsidRDefault="000A209D" w:rsidP="00E6485C">
            <w:pPr>
              <w:widowControl w:val="0"/>
              <w:jc w:val="center"/>
              <w:rPr>
                <w:lang w:val="kk-KZ"/>
              </w:rPr>
            </w:pPr>
            <w:r w:rsidRPr="00BE5D51">
              <w:rPr>
                <w:lang w:val="kk-KZ"/>
              </w:rPr>
              <w:t>Тапсырмалар</w:t>
            </w:r>
          </w:p>
        </w:tc>
        <w:tc>
          <w:tcPr>
            <w:tcW w:w="1872" w:type="dxa"/>
            <w:gridSpan w:val="2"/>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jc w:val="center"/>
              <w:rPr>
                <w:lang w:val="kk-KZ"/>
              </w:rPr>
            </w:pPr>
            <w:r w:rsidRPr="00BE5D51">
              <w:rPr>
                <w:lang w:val="kk-KZ"/>
              </w:rPr>
              <w:t>Формасы, уақыты</w:t>
            </w:r>
          </w:p>
        </w:tc>
        <w:tc>
          <w:tcPr>
            <w:tcW w:w="1276" w:type="dxa"/>
            <w:gridSpan w:val="2"/>
            <w:tcBorders>
              <w:top w:val="single" w:sz="4" w:space="0" w:color="auto"/>
              <w:left w:val="single" w:sz="4" w:space="0" w:color="auto"/>
              <w:bottom w:val="single" w:sz="4" w:space="0" w:color="auto"/>
              <w:right w:val="single" w:sz="4" w:space="0" w:color="auto"/>
            </w:tcBorders>
            <w:hideMark/>
          </w:tcPr>
          <w:p w:rsidR="000A209D" w:rsidRPr="00BE5D51" w:rsidRDefault="000A209D" w:rsidP="00E6485C">
            <w:pPr>
              <w:widowControl w:val="0"/>
              <w:jc w:val="center"/>
              <w:rPr>
                <w:lang w:val="kk-KZ"/>
              </w:rPr>
            </w:pPr>
            <w:r w:rsidRPr="00BE5D51">
              <w:rPr>
                <w:lang w:val="kk-KZ"/>
              </w:rPr>
              <w:t>балл</w:t>
            </w:r>
          </w:p>
        </w:tc>
      </w:tr>
      <w:tr w:rsidR="000A209D" w:rsidRPr="00BE5D51" w:rsidTr="00E6485C">
        <w:trPr>
          <w:trHeight w:val="2024"/>
        </w:trPr>
        <w:tc>
          <w:tcPr>
            <w:tcW w:w="1418" w:type="dxa"/>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rPr>
                <w:lang w:val="kk-KZ"/>
              </w:rPr>
            </w:pPr>
            <w:r w:rsidRPr="00BE5D51">
              <w:rPr>
                <w:lang w:val="kk-KZ"/>
              </w:rPr>
              <w:t xml:space="preserve">Барлығы: </w:t>
            </w:r>
          </w:p>
          <w:p w:rsidR="000A209D" w:rsidRPr="00BE5D51" w:rsidRDefault="000A209D" w:rsidP="00E6485C">
            <w:pPr>
              <w:widowControl w:val="0"/>
              <w:rPr>
                <w:lang w:val="kk-KZ"/>
              </w:rPr>
            </w:pPr>
            <w:r w:rsidRPr="00BE5D51">
              <w:rPr>
                <w:lang w:val="kk-KZ"/>
              </w:rPr>
              <w:t>19 сағат</w:t>
            </w:r>
          </w:p>
          <w:p w:rsidR="000A209D" w:rsidRPr="00BE5D51" w:rsidRDefault="000A209D" w:rsidP="00E6485C">
            <w:pPr>
              <w:widowControl w:val="0"/>
              <w:rPr>
                <w:lang w:val="kk-KZ"/>
              </w:rPr>
            </w:pPr>
          </w:p>
          <w:p w:rsidR="000A209D" w:rsidRPr="00BE5D51" w:rsidRDefault="000A209D" w:rsidP="00E6485C">
            <w:pPr>
              <w:widowControl w:val="0"/>
              <w:rPr>
                <w:lang w:val="kk-KZ"/>
              </w:rPr>
            </w:pPr>
            <w:r w:rsidRPr="00BE5D51">
              <w:rPr>
                <w:lang w:val="kk-KZ"/>
              </w:rPr>
              <w:t>3-сағат</w:t>
            </w:r>
          </w:p>
          <w:p w:rsidR="000A209D" w:rsidRPr="00BE5D51" w:rsidRDefault="000A209D" w:rsidP="00E6485C">
            <w:pPr>
              <w:widowControl w:val="0"/>
              <w:rPr>
                <w:lang w:val="kk-KZ"/>
              </w:rPr>
            </w:pPr>
          </w:p>
          <w:p w:rsidR="000A209D" w:rsidRPr="00BE5D51" w:rsidRDefault="000A209D" w:rsidP="00E6485C">
            <w:pPr>
              <w:widowControl w:val="0"/>
              <w:rPr>
                <w:lang w:val="kk-KZ"/>
              </w:rPr>
            </w:pPr>
          </w:p>
        </w:tc>
        <w:tc>
          <w:tcPr>
            <w:tcW w:w="4819" w:type="dxa"/>
            <w:gridSpan w:val="6"/>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tabs>
                <w:tab w:val="left" w:pos="7740"/>
              </w:tabs>
              <w:rPr>
                <w:lang w:val="kk-KZ"/>
              </w:rPr>
            </w:pPr>
            <w:r w:rsidRPr="00BE5D51">
              <w:rPr>
                <w:lang w:val="kk-KZ"/>
              </w:rPr>
              <w:t>1.тапсырма</w:t>
            </w:r>
          </w:p>
          <w:p w:rsidR="000A209D" w:rsidRPr="00BE5D51" w:rsidRDefault="000A209D" w:rsidP="00E6485C">
            <w:pPr>
              <w:widowControl w:val="0"/>
              <w:tabs>
                <w:tab w:val="left" w:pos="7740"/>
              </w:tabs>
              <w:rPr>
                <w:lang w:val="kk-KZ"/>
              </w:rPr>
            </w:pPr>
            <w:r w:rsidRPr="00BE5D51">
              <w:rPr>
                <w:lang w:val="kk-KZ"/>
              </w:rPr>
              <w:t>1-топ</w:t>
            </w:r>
          </w:p>
          <w:p w:rsidR="000A209D" w:rsidRPr="00BE5D51" w:rsidRDefault="000A209D" w:rsidP="00E6485C">
            <w:pPr>
              <w:widowControl w:val="0"/>
              <w:shd w:val="clear" w:color="auto" w:fill="FFFFFF"/>
              <w:autoSpaceDE w:val="0"/>
              <w:autoSpaceDN w:val="0"/>
              <w:adjustRightInd w:val="0"/>
              <w:rPr>
                <w:noProof/>
                <w:color w:val="000000"/>
                <w:lang w:val="kk-KZ"/>
              </w:rPr>
            </w:pPr>
            <w:r w:rsidRPr="00BE5D51">
              <w:rPr>
                <w:noProof/>
                <w:color w:val="000000"/>
                <w:lang w:val="kk-KZ"/>
              </w:rPr>
              <w:t>Пікірдің ойда қандай тәсілмен туатындығын көрсетіп және     пікірлерге классификация жасап, глоссарий құрыңдар</w:t>
            </w:r>
          </w:p>
          <w:p w:rsidR="000A209D" w:rsidRPr="00BE5D51" w:rsidRDefault="000A209D" w:rsidP="00E6485C">
            <w:pPr>
              <w:widowControl w:val="0"/>
              <w:shd w:val="clear" w:color="auto" w:fill="FFFFFF"/>
              <w:autoSpaceDE w:val="0"/>
              <w:autoSpaceDN w:val="0"/>
              <w:adjustRightInd w:val="0"/>
              <w:rPr>
                <w:noProof/>
                <w:color w:val="000000"/>
                <w:lang w:val="kk-KZ"/>
              </w:rPr>
            </w:pPr>
            <w:r w:rsidRPr="00BE5D51">
              <w:rPr>
                <w:noProof/>
                <w:color w:val="000000"/>
                <w:lang w:val="kk-KZ"/>
              </w:rPr>
              <w:t>2-топ</w:t>
            </w:r>
          </w:p>
          <w:p w:rsidR="000A209D" w:rsidRPr="00BE5D51" w:rsidRDefault="000A209D" w:rsidP="00E6485C">
            <w:pPr>
              <w:widowControl w:val="0"/>
              <w:shd w:val="clear" w:color="auto" w:fill="FFFFFF"/>
              <w:autoSpaceDE w:val="0"/>
              <w:autoSpaceDN w:val="0"/>
              <w:adjustRightInd w:val="0"/>
              <w:rPr>
                <w:lang w:val="kk-KZ"/>
              </w:rPr>
            </w:pPr>
            <w:r w:rsidRPr="00BE5D51">
              <w:rPr>
                <w:noProof/>
                <w:color w:val="000000"/>
                <w:lang w:val="kk-KZ"/>
              </w:rPr>
              <w:t>Математиканы оқытудағы есептің ролін мысал келтіре сипаттап көрсетіңіздер</w:t>
            </w:r>
          </w:p>
        </w:tc>
        <w:tc>
          <w:tcPr>
            <w:tcW w:w="1872" w:type="dxa"/>
            <w:gridSpan w:val="2"/>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rPr>
                <w:color w:val="000000"/>
                <w:lang w:val="kk-KZ"/>
              </w:rPr>
            </w:pPr>
            <w:r w:rsidRPr="00BE5D51">
              <w:rPr>
                <w:color w:val="000000"/>
                <w:lang w:val="kk-KZ"/>
              </w:rPr>
              <w:t xml:space="preserve">жұмысты өткізу уақыты </w:t>
            </w:r>
          </w:p>
          <w:p w:rsidR="000A209D" w:rsidRPr="00BE5D51" w:rsidRDefault="000A209D" w:rsidP="00E6485C">
            <w:pPr>
              <w:widowControl w:val="0"/>
              <w:rPr>
                <w:color w:val="000000"/>
                <w:lang w:val="kk-KZ"/>
              </w:rPr>
            </w:pPr>
            <w:r w:rsidRPr="00BE5D51">
              <w:rPr>
                <w:color w:val="000000"/>
                <w:lang w:val="kk-KZ"/>
              </w:rPr>
              <w:t>7-апта</w:t>
            </w:r>
          </w:p>
          <w:p w:rsidR="000A209D" w:rsidRPr="00BE5D51" w:rsidRDefault="000A209D" w:rsidP="00E6485C">
            <w:pPr>
              <w:widowControl w:val="0"/>
              <w:rPr>
                <w:color w:val="000000"/>
                <w:lang w:val="kk-KZ"/>
              </w:rPr>
            </w:pPr>
          </w:p>
          <w:p w:rsidR="000A209D" w:rsidRPr="00BE5D51" w:rsidRDefault="000A209D" w:rsidP="00E6485C">
            <w:pPr>
              <w:widowControl w:val="0"/>
              <w:rPr>
                <w:lang w:val="kk-KZ"/>
              </w:rPr>
            </w:pPr>
            <w:r w:rsidRPr="00BE5D51">
              <w:rPr>
                <w:lang w:val="kk-KZ"/>
              </w:rPr>
              <w:t xml:space="preserve">Глоссарий </w:t>
            </w:r>
          </w:p>
          <w:p w:rsidR="000A209D" w:rsidRPr="00BE5D51" w:rsidRDefault="000A209D" w:rsidP="00E6485C">
            <w:pPr>
              <w:widowControl w:val="0"/>
              <w:rPr>
                <w:lang w:val="kk-KZ"/>
              </w:rPr>
            </w:pPr>
          </w:p>
          <w:p w:rsidR="000A209D" w:rsidRPr="00BE5D51" w:rsidRDefault="000A209D" w:rsidP="00E6485C">
            <w:pPr>
              <w:widowControl w:val="0"/>
              <w:rPr>
                <w:color w:val="000000"/>
                <w:lang w:val="kk-KZ"/>
              </w:rPr>
            </w:pPr>
            <w:r w:rsidRPr="00BE5D51">
              <w:rPr>
                <w:lang w:val="kk-KZ"/>
              </w:rPr>
              <w:t>есептер</w:t>
            </w:r>
          </w:p>
        </w:tc>
        <w:tc>
          <w:tcPr>
            <w:tcW w:w="1276" w:type="dxa"/>
            <w:gridSpan w:val="2"/>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rPr>
                <w:lang w:val="kk-KZ"/>
              </w:rPr>
            </w:pPr>
            <w:r w:rsidRPr="00BE5D51">
              <w:rPr>
                <w:lang w:val="kk-KZ"/>
              </w:rPr>
              <w:t>20</w:t>
            </w:r>
          </w:p>
          <w:p w:rsidR="000A209D" w:rsidRPr="00BE5D51" w:rsidRDefault="000A209D" w:rsidP="00E6485C">
            <w:pPr>
              <w:widowControl w:val="0"/>
              <w:rPr>
                <w:lang w:val="kk-KZ"/>
              </w:rPr>
            </w:pPr>
          </w:p>
        </w:tc>
      </w:tr>
      <w:tr w:rsidR="000A209D" w:rsidRPr="00E03136" w:rsidTr="00E6485C">
        <w:trPr>
          <w:trHeight w:val="1757"/>
        </w:trPr>
        <w:tc>
          <w:tcPr>
            <w:tcW w:w="5837" w:type="dxa"/>
            <w:gridSpan w:val="6"/>
            <w:tcBorders>
              <w:top w:val="single" w:sz="4" w:space="0" w:color="auto"/>
              <w:left w:val="single" w:sz="4" w:space="0" w:color="auto"/>
              <w:bottom w:val="single" w:sz="4" w:space="0" w:color="auto"/>
              <w:right w:val="single" w:sz="4" w:space="0" w:color="44546A" w:themeColor="text2"/>
            </w:tcBorders>
          </w:tcPr>
          <w:p w:rsidR="000A209D" w:rsidRPr="00BE5D51" w:rsidRDefault="000A209D" w:rsidP="00E6485C">
            <w:pPr>
              <w:pStyle w:val="ac"/>
              <w:widowControl w:val="0"/>
              <w:ind w:left="0"/>
              <w:rPr>
                <w:lang w:val="kk-KZ"/>
              </w:rPr>
            </w:pPr>
            <w:r w:rsidRPr="00BE5D51">
              <w:rPr>
                <w:lang w:val="kk-KZ"/>
              </w:rPr>
              <w:t>СӨЖ нәтижелері</w:t>
            </w:r>
          </w:p>
          <w:p w:rsidR="000A209D" w:rsidRPr="00BE5D51" w:rsidRDefault="000A209D" w:rsidP="00E6485C">
            <w:pPr>
              <w:widowControl w:val="0"/>
              <w:rPr>
                <w:color w:val="000000" w:themeColor="text1"/>
                <w:lang w:val="kk-KZ"/>
              </w:rPr>
            </w:pPr>
            <w:r w:rsidRPr="00BE5D51">
              <w:rPr>
                <w:color w:val="000000" w:themeColor="text1"/>
                <w:lang w:val="kk-KZ"/>
              </w:rPr>
              <w:t xml:space="preserve">-пікірлердің классификациясы, </w:t>
            </w:r>
          </w:p>
          <w:p w:rsidR="000A209D" w:rsidRPr="00BE5D51" w:rsidRDefault="000A209D" w:rsidP="00E6485C">
            <w:pPr>
              <w:widowControl w:val="0"/>
              <w:tabs>
                <w:tab w:val="left" w:pos="7740"/>
              </w:tabs>
              <w:rPr>
                <w:color w:val="000000" w:themeColor="text1"/>
                <w:lang w:val="kk-KZ"/>
              </w:rPr>
            </w:pPr>
            <w:r w:rsidRPr="00BE5D51">
              <w:rPr>
                <w:color w:val="000000" w:themeColor="text1"/>
                <w:lang w:val="kk-KZ"/>
              </w:rPr>
              <w:t>есептер түрлері;</w:t>
            </w:r>
          </w:p>
          <w:p w:rsidR="000A209D" w:rsidRPr="00BE5D51" w:rsidRDefault="000A209D" w:rsidP="00E6485C">
            <w:pPr>
              <w:widowControl w:val="0"/>
              <w:tabs>
                <w:tab w:val="left" w:pos="7740"/>
              </w:tabs>
              <w:rPr>
                <w:lang w:val="kk-KZ"/>
              </w:rPr>
            </w:pPr>
            <w:r w:rsidRPr="00BE5D51">
              <w:rPr>
                <w:color w:val="000000" w:themeColor="text1"/>
                <w:lang w:val="kk-KZ"/>
              </w:rPr>
              <w:t>-студенттердің ақпараттық-коммуникациялық мәдениетті қолдануы</w:t>
            </w:r>
          </w:p>
        </w:tc>
        <w:tc>
          <w:tcPr>
            <w:tcW w:w="3548" w:type="dxa"/>
            <w:gridSpan w:val="5"/>
            <w:tcBorders>
              <w:top w:val="single" w:sz="4" w:space="0" w:color="auto"/>
              <w:left w:val="single" w:sz="4" w:space="0" w:color="44546A" w:themeColor="text2"/>
              <w:bottom w:val="single" w:sz="4" w:space="0" w:color="auto"/>
              <w:right w:val="single" w:sz="4" w:space="0" w:color="auto"/>
            </w:tcBorders>
          </w:tcPr>
          <w:p w:rsidR="000A209D" w:rsidRPr="00BE5D51" w:rsidRDefault="000A209D" w:rsidP="00E6485C">
            <w:pPr>
              <w:widowControl w:val="0"/>
              <w:rPr>
                <w:lang w:val="kk-KZ"/>
              </w:rPr>
            </w:pPr>
            <w:r w:rsidRPr="00BE5D51">
              <w:rPr>
                <w:lang w:val="kk-KZ"/>
              </w:rPr>
              <w:t>Бағалау критерийлер</w:t>
            </w:r>
          </w:p>
          <w:p w:rsidR="000A209D" w:rsidRPr="00BE5D51" w:rsidRDefault="000A209D" w:rsidP="00E6485C">
            <w:pPr>
              <w:pStyle w:val="ac"/>
              <w:widowControl w:val="0"/>
              <w:tabs>
                <w:tab w:val="left" w:pos="317"/>
              </w:tabs>
              <w:ind w:left="0"/>
              <w:rPr>
                <w:color w:val="000000" w:themeColor="text1"/>
                <w:lang w:val="kk-KZ"/>
              </w:rPr>
            </w:pPr>
            <w:r w:rsidRPr="00BE5D51">
              <w:rPr>
                <w:color w:val="000000" w:themeColor="text1"/>
                <w:lang w:val="kk-KZ"/>
              </w:rPr>
              <w:t>Пікірлердің классификациясының дұрыс құрылғаны;</w:t>
            </w:r>
          </w:p>
          <w:p w:rsidR="000A209D" w:rsidRPr="00BE5D51" w:rsidRDefault="000A209D" w:rsidP="00E6485C">
            <w:pPr>
              <w:widowControl w:val="0"/>
              <w:rPr>
                <w:lang w:val="kk-KZ"/>
              </w:rPr>
            </w:pPr>
            <w:r w:rsidRPr="00BE5D51">
              <w:rPr>
                <w:color w:val="000000" w:themeColor="text1"/>
                <w:lang w:val="kk-KZ"/>
              </w:rPr>
              <w:t>Атқаратын роліне сай есептер түрінің көрсетілуі</w:t>
            </w:r>
          </w:p>
        </w:tc>
      </w:tr>
      <w:tr w:rsidR="000A209D" w:rsidRPr="00BE5D51" w:rsidTr="00E6485C">
        <w:tc>
          <w:tcPr>
            <w:tcW w:w="1418" w:type="dxa"/>
            <w:tcBorders>
              <w:top w:val="single" w:sz="4" w:space="0" w:color="auto"/>
              <w:left w:val="single" w:sz="4" w:space="0" w:color="auto"/>
              <w:bottom w:val="single" w:sz="4" w:space="0" w:color="auto"/>
              <w:right w:val="single" w:sz="4" w:space="0" w:color="auto"/>
            </w:tcBorders>
            <w:hideMark/>
          </w:tcPr>
          <w:p w:rsidR="000A209D" w:rsidRPr="00BE5D51" w:rsidRDefault="000A209D" w:rsidP="00E6485C">
            <w:pPr>
              <w:widowControl w:val="0"/>
              <w:jc w:val="center"/>
              <w:rPr>
                <w:lang w:val="kk-KZ"/>
              </w:rPr>
            </w:pPr>
            <w:r w:rsidRPr="00BE5D51">
              <w:rPr>
                <w:lang w:val="kk-KZ"/>
              </w:rPr>
              <w:t>СӨЖ кезеңі, сағат саны</w:t>
            </w:r>
          </w:p>
        </w:tc>
        <w:tc>
          <w:tcPr>
            <w:tcW w:w="4819" w:type="dxa"/>
            <w:gridSpan w:val="6"/>
            <w:tcBorders>
              <w:top w:val="single" w:sz="4" w:space="0" w:color="auto"/>
              <w:left w:val="single" w:sz="4" w:space="0" w:color="auto"/>
              <w:bottom w:val="single" w:sz="4" w:space="0" w:color="auto"/>
              <w:right w:val="single" w:sz="4" w:space="0" w:color="auto"/>
            </w:tcBorders>
            <w:hideMark/>
          </w:tcPr>
          <w:p w:rsidR="000A209D" w:rsidRPr="00BE5D51" w:rsidRDefault="000A209D" w:rsidP="00E6485C">
            <w:pPr>
              <w:widowControl w:val="0"/>
              <w:jc w:val="center"/>
              <w:rPr>
                <w:lang w:val="kk-KZ"/>
              </w:rPr>
            </w:pPr>
            <w:r w:rsidRPr="00BE5D51">
              <w:rPr>
                <w:lang w:val="kk-KZ"/>
              </w:rPr>
              <w:t>Тапсырмалар</w:t>
            </w:r>
          </w:p>
        </w:tc>
        <w:tc>
          <w:tcPr>
            <w:tcW w:w="1985" w:type="dxa"/>
            <w:gridSpan w:val="3"/>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jc w:val="center"/>
              <w:rPr>
                <w:lang w:val="kk-KZ"/>
              </w:rPr>
            </w:pPr>
            <w:r w:rsidRPr="00BE5D51">
              <w:rPr>
                <w:lang w:val="kk-KZ"/>
              </w:rPr>
              <w:t>Формасы, уақыты</w:t>
            </w:r>
          </w:p>
        </w:tc>
        <w:tc>
          <w:tcPr>
            <w:tcW w:w="1163" w:type="dxa"/>
            <w:tcBorders>
              <w:top w:val="single" w:sz="4" w:space="0" w:color="auto"/>
              <w:left w:val="single" w:sz="4" w:space="0" w:color="auto"/>
              <w:bottom w:val="single" w:sz="4" w:space="0" w:color="auto"/>
              <w:right w:val="single" w:sz="4" w:space="0" w:color="auto"/>
            </w:tcBorders>
            <w:hideMark/>
          </w:tcPr>
          <w:p w:rsidR="000A209D" w:rsidRPr="00BE5D51" w:rsidRDefault="000A209D" w:rsidP="00E6485C">
            <w:pPr>
              <w:widowControl w:val="0"/>
              <w:jc w:val="center"/>
              <w:rPr>
                <w:lang w:val="kk-KZ"/>
              </w:rPr>
            </w:pPr>
            <w:r w:rsidRPr="00BE5D51">
              <w:rPr>
                <w:lang w:val="kk-KZ"/>
              </w:rPr>
              <w:t>балл</w:t>
            </w:r>
          </w:p>
        </w:tc>
      </w:tr>
      <w:tr w:rsidR="000A209D" w:rsidRPr="00E209D8" w:rsidTr="00E6485C">
        <w:trPr>
          <w:trHeight w:val="1123"/>
        </w:trPr>
        <w:tc>
          <w:tcPr>
            <w:tcW w:w="1418" w:type="dxa"/>
            <w:tcBorders>
              <w:top w:val="single" w:sz="4" w:space="0" w:color="auto"/>
              <w:left w:val="single" w:sz="4" w:space="0" w:color="auto"/>
              <w:bottom w:val="single" w:sz="4" w:space="0" w:color="auto"/>
              <w:right w:val="single" w:sz="4" w:space="0" w:color="auto"/>
            </w:tcBorders>
          </w:tcPr>
          <w:p w:rsidR="000A209D" w:rsidRPr="00831F69" w:rsidRDefault="000A209D" w:rsidP="00E6485C">
            <w:pPr>
              <w:widowControl w:val="0"/>
              <w:rPr>
                <w:bCs/>
                <w:lang w:val="kk-KZ"/>
              </w:rPr>
            </w:pPr>
          </w:p>
          <w:p w:rsidR="000A209D" w:rsidRPr="00831F69" w:rsidRDefault="000A209D" w:rsidP="00E6485C">
            <w:pPr>
              <w:widowControl w:val="0"/>
              <w:rPr>
                <w:bCs/>
                <w:lang w:val="kk-KZ"/>
              </w:rPr>
            </w:pPr>
          </w:p>
          <w:p w:rsidR="000A209D" w:rsidRPr="00831F69" w:rsidRDefault="000A209D" w:rsidP="00E6485C">
            <w:pPr>
              <w:widowControl w:val="0"/>
              <w:rPr>
                <w:bCs/>
                <w:lang w:val="kk-KZ"/>
              </w:rPr>
            </w:pPr>
            <w:r w:rsidRPr="00831F69">
              <w:rPr>
                <w:bCs/>
                <w:lang w:val="kk-KZ"/>
              </w:rPr>
              <w:t>3 сағат</w:t>
            </w:r>
          </w:p>
        </w:tc>
        <w:tc>
          <w:tcPr>
            <w:tcW w:w="4819" w:type="dxa"/>
            <w:gridSpan w:val="6"/>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tabs>
                <w:tab w:val="left" w:pos="426"/>
              </w:tabs>
              <w:rPr>
                <w:lang w:val="kk-KZ"/>
              </w:rPr>
            </w:pPr>
            <w:r w:rsidRPr="00BE5D51">
              <w:rPr>
                <w:lang w:val="kk-KZ"/>
              </w:rPr>
              <w:t xml:space="preserve">2-тапсырма Блум </w:t>
            </w:r>
            <w:proofErr w:type="spellStart"/>
            <w:r w:rsidRPr="00BE5D51">
              <w:rPr>
                <w:lang w:val="kk-KZ"/>
              </w:rPr>
              <w:t>таксономиясының</w:t>
            </w:r>
            <w:proofErr w:type="spellEnd"/>
            <w:r w:rsidRPr="00BE5D51">
              <w:rPr>
                <w:lang w:val="kk-KZ"/>
              </w:rPr>
              <w:t xml:space="preserve"> «Ойлан, құрастыр» әдісі бойынша төменгі және жоғарғы ойлау деңгейлеріндегі сұрақтар мен тапсырмаларды құрастыру:</w:t>
            </w:r>
          </w:p>
          <w:p w:rsidR="000A209D" w:rsidRPr="00BE5D51" w:rsidRDefault="000A209D" w:rsidP="00E6485C">
            <w:pPr>
              <w:widowControl w:val="0"/>
              <w:tabs>
                <w:tab w:val="left" w:pos="426"/>
              </w:tabs>
              <w:rPr>
                <w:lang w:val="kk-KZ"/>
              </w:rPr>
            </w:pPr>
            <w:r w:rsidRPr="00BE5D51">
              <w:rPr>
                <w:noProof/>
              </w:rPr>
              <w:drawing>
                <wp:inline distT="0" distB="0" distL="0" distR="0" wp14:anchorId="15540ACD" wp14:editId="542F0688">
                  <wp:extent cx="1265766" cy="989530"/>
                  <wp:effectExtent l="0" t="0" r="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21231" t="16967" r="32478" b="18698"/>
                          <a:stretch/>
                        </pic:blipFill>
                        <pic:spPr bwMode="auto">
                          <a:xfrm>
                            <a:off x="0" y="0"/>
                            <a:ext cx="1267114" cy="99058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3"/>
              <w:tblW w:w="5098" w:type="dxa"/>
              <w:tblLayout w:type="fixed"/>
              <w:tblLook w:val="04A0" w:firstRow="1" w:lastRow="0" w:firstColumn="1" w:lastColumn="0" w:noHBand="0" w:noVBand="1"/>
            </w:tblPr>
            <w:tblGrid>
              <w:gridCol w:w="1871"/>
              <w:gridCol w:w="1587"/>
              <w:gridCol w:w="1640"/>
            </w:tblGrid>
            <w:tr w:rsidR="000A209D" w:rsidRPr="00BE5D51" w:rsidTr="00E6485C">
              <w:trPr>
                <w:trHeight w:val="438"/>
              </w:trPr>
              <w:tc>
                <w:tcPr>
                  <w:tcW w:w="1871" w:type="dxa"/>
                </w:tcPr>
                <w:p w:rsidR="000A209D" w:rsidRPr="00BE5D51" w:rsidRDefault="000A209D" w:rsidP="00E6485C">
                  <w:pPr>
                    <w:widowControl w:val="0"/>
                    <w:tabs>
                      <w:tab w:val="left" w:pos="426"/>
                    </w:tabs>
                    <w:rPr>
                      <w:lang w:val="kk-KZ"/>
                    </w:rPr>
                  </w:pPr>
                  <w:r w:rsidRPr="00BE5D51">
                    <w:rPr>
                      <w:lang w:val="kk-KZ"/>
                    </w:rPr>
                    <w:t>Блум таксономиясы</w:t>
                  </w:r>
                </w:p>
              </w:tc>
              <w:tc>
                <w:tcPr>
                  <w:tcW w:w="1587" w:type="dxa"/>
                </w:tcPr>
                <w:p w:rsidR="000A209D" w:rsidRPr="00BE5D51" w:rsidRDefault="000A209D" w:rsidP="00E6485C">
                  <w:pPr>
                    <w:widowControl w:val="0"/>
                    <w:tabs>
                      <w:tab w:val="left" w:pos="426"/>
                    </w:tabs>
                    <w:rPr>
                      <w:lang w:val="kk-KZ"/>
                    </w:rPr>
                  </w:pPr>
                  <w:r w:rsidRPr="00BE5D51">
                    <w:rPr>
                      <w:lang w:val="kk-KZ"/>
                    </w:rPr>
                    <w:t>Сұрақтар мен тапсырмалар</w:t>
                  </w:r>
                </w:p>
              </w:tc>
              <w:tc>
                <w:tcPr>
                  <w:tcW w:w="1640" w:type="dxa"/>
                </w:tcPr>
                <w:p w:rsidR="000A209D" w:rsidRPr="00BE5D51" w:rsidRDefault="000A209D" w:rsidP="00E6485C">
                  <w:pPr>
                    <w:widowControl w:val="0"/>
                    <w:tabs>
                      <w:tab w:val="left" w:pos="426"/>
                    </w:tabs>
                    <w:rPr>
                      <w:lang w:val="kk-KZ"/>
                    </w:rPr>
                  </w:pPr>
                  <w:r w:rsidRPr="00BE5D51">
                    <w:rPr>
                      <w:lang w:val="kk-KZ"/>
                    </w:rPr>
                    <w:t>жауабы</w:t>
                  </w:r>
                </w:p>
              </w:tc>
            </w:tr>
            <w:tr w:rsidR="000A209D" w:rsidRPr="00BE5D51" w:rsidTr="00E6485C">
              <w:trPr>
                <w:trHeight w:val="214"/>
              </w:trPr>
              <w:tc>
                <w:tcPr>
                  <w:tcW w:w="1871" w:type="dxa"/>
                </w:tcPr>
                <w:p w:rsidR="000A209D" w:rsidRPr="00BE5D51" w:rsidRDefault="000A209D" w:rsidP="00E6485C">
                  <w:pPr>
                    <w:widowControl w:val="0"/>
                    <w:tabs>
                      <w:tab w:val="left" w:pos="426"/>
                    </w:tabs>
                    <w:rPr>
                      <w:lang w:val="kk-KZ"/>
                    </w:rPr>
                  </w:pPr>
                  <w:r w:rsidRPr="00BE5D51">
                    <w:rPr>
                      <w:lang w:val="kk-KZ"/>
                    </w:rPr>
                    <w:t>білу</w:t>
                  </w:r>
                </w:p>
              </w:tc>
              <w:tc>
                <w:tcPr>
                  <w:tcW w:w="1587" w:type="dxa"/>
                </w:tcPr>
                <w:p w:rsidR="000A209D" w:rsidRPr="00BE5D51" w:rsidRDefault="000A209D" w:rsidP="00E6485C">
                  <w:pPr>
                    <w:widowControl w:val="0"/>
                    <w:tabs>
                      <w:tab w:val="left" w:pos="426"/>
                    </w:tabs>
                    <w:rPr>
                      <w:lang w:val="kk-KZ"/>
                    </w:rPr>
                  </w:pPr>
                </w:p>
              </w:tc>
              <w:tc>
                <w:tcPr>
                  <w:tcW w:w="1640" w:type="dxa"/>
                </w:tcPr>
                <w:p w:rsidR="000A209D" w:rsidRPr="00BE5D51" w:rsidRDefault="000A209D" w:rsidP="00E6485C">
                  <w:pPr>
                    <w:widowControl w:val="0"/>
                    <w:tabs>
                      <w:tab w:val="left" w:pos="426"/>
                    </w:tabs>
                    <w:rPr>
                      <w:lang w:val="kk-KZ"/>
                    </w:rPr>
                  </w:pPr>
                </w:p>
              </w:tc>
            </w:tr>
            <w:tr w:rsidR="000A209D" w:rsidRPr="00BE5D51" w:rsidTr="00E6485C">
              <w:trPr>
                <w:trHeight w:val="224"/>
              </w:trPr>
              <w:tc>
                <w:tcPr>
                  <w:tcW w:w="1871" w:type="dxa"/>
                </w:tcPr>
                <w:p w:rsidR="000A209D" w:rsidRPr="00BE5D51" w:rsidRDefault="000A209D" w:rsidP="00E6485C">
                  <w:pPr>
                    <w:widowControl w:val="0"/>
                    <w:tabs>
                      <w:tab w:val="left" w:pos="426"/>
                    </w:tabs>
                    <w:rPr>
                      <w:lang w:val="kk-KZ"/>
                    </w:rPr>
                  </w:pPr>
                  <w:r w:rsidRPr="00BE5D51">
                    <w:rPr>
                      <w:lang w:val="kk-KZ"/>
                    </w:rPr>
                    <w:t>түсіну</w:t>
                  </w:r>
                </w:p>
              </w:tc>
              <w:tc>
                <w:tcPr>
                  <w:tcW w:w="1587" w:type="dxa"/>
                </w:tcPr>
                <w:p w:rsidR="000A209D" w:rsidRPr="00BE5D51" w:rsidRDefault="000A209D" w:rsidP="00E6485C">
                  <w:pPr>
                    <w:widowControl w:val="0"/>
                    <w:tabs>
                      <w:tab w:val="left" w:pos="426"/>
                    </w:tabs>
                    <w:rPr>
                      <w:lang w:val="kk-KZ"/>
                    </w:rPr>
                  </w:pPr>
                </w:p>
              </w:tc>
              <w:tc>
                <w:tcPr>
                  <w:tcW w:w="1640" w:type="dxa"/>
                </w:tcPr>
                <w:p w:rsidR="000A209D" w:rsidRPr="00BE5D51" w:rsidRDefault="000A209D" w:rsidP="00E6485C">
                  <w:pPr>
                    <w:widowControl w:val="0"/>
                    <w:tabs>
                      <w:tab w:val="left" w:pos="426"/>
                    </w:tabs>
                    <w:rPr>
                      <w:lang w:val="kk-KZ"/>
                    </w:rPr>
                  </w:pPr>
                </w:p>
              </w:tc>
            </w:tr>
            <w:tr w:rsidR="000A209D" w:rsidRPr="00BE5D51" w:rsidTr="00E6485C">
              <w:trPr>
                <w:trHeight w:val="214"/>
              </w:trPr>
              <w:tc>
                <w:tcPr>
                  <w:tcW w:w="1871" w:type="dxa"/>
                </w:tcPr>
                <w:p w:rsidR="000A209D" w:rsidRPr="00BE5D51" w:rsidRDefault="000A209D" w:rsidP="00E6485C">
                  <w:pPr>
                    <w:widowControl w:val="0"/>
                    <w:tabs>
                      <w:tab w:val="left" w:pos="426"/>
                    </w:tabs>
                    <w:rPr>
                      <w:lang w:val="kk-KZ"/>
                    </w:rPr>
                  </w:pPr>
                  <w:r w:rsidRPr="00BE5D51">
                    <w:rPr>
                      <w:lang w:val="kk-KZ"/>
                    </w:rPr>
                    <w:t>қолдану</w:t>
                  </w:r>
                </w:p>
              </w:tc>
              <w:tc>
                <w:tcPr>
                  <w:tcW w:w="1587" w:type="dxa"/>
                </w:tcPr>
                <w:p w:rsidR="000A209D" w:rsidRPr="00BE5D51" w:rsidRDefault="000A209D" w:rsidP="00E6485C">
                  <w:pPr>
                    <w:widowControl w:val="0"/>
                    <w:tabs>
                      <w:tab w:val="left" w:pos="426"/>
                    </w:tabs>
                    <w:rPr>
                      <w:lang w:val="kk-KZ"/>
                    </w:rPr>
                  </w:pPr>
                </w:p>
              </w:tc>
              <w:tc>
                <w:tcPr>
                  <w:tcW w:w="1640" w:type="dxa"/>
                </w:tcPr>
                <w:p w:rsidR="000A209D" w:rsidRPr="00BE5D51" w:rsidRDefault="000A209D" w:rsidP="00E6485C">
                  <w:pPr>
                    <w:widowControl w:val="0"/>
                    <w:tabs>
                      <w:tab w:val="left" w:pos="426"/>
                    </w:tabs>
                    <w:rPr>
                      <w:lang w:val="kk-KZ"/>
                    </w:rPr>
                  </w:pPr>
                </w:p>
              </w:tc>
            </w:tr>
            <w:tr w:rsidR="000A209D" w:rsidRPr="00BE5D51" w:rsidTr="00E6485C">
              <w:trPr>
                <w:trHeight w:val="214"/>
              </w:trPr>
              <w:tc>
                <w:tcPr>
                  <w:tcW w:w="1871" w:type="dxa"/>
                </w:tcPr>
                <w:p w:rsidR="000A209D" w:rsidRPr="00BE5D51" w:rsidRDefault="000A209D" w:rsidP="00E6485C">
                  <w:pPr>
                    <w:widowControl w:val="0"/>
                    <w:tabs>
                      <w:tab w:val="left" w:pos="426"/>
                    </w:tabs>
                    <w:rPr>
                      <w:lang w:val="kk-KZ"/>
                    </w:rPr>
                  </w:pPr>
                  <w:r w:rsidRPr="00BE5D51">
                    <w:rPr>
                      <w:lang w:val="kk-KZ"/>
                    </w:rPr>
                    <w:t>талдау</w:t>
                  </w:r>
                </w:p>
              </w:tc>
              <w:tc>
                <w:tcPr>
                  <w:tcW w:w="1587" w:type="dxa"/>
                </w:tcPr>
                <w:p w:rsidR="000A209D" w:rsidRPr="00BE5D51" w:rsidRDefault="000A209D" w:rsidP="00E6485C">
                  <w:pPr>
                    <w:widowControl w:val="0"/>
                    <w:tabs>
                      <w:tab w:val="left" w:pos="426"/>
                    </w:tabs>
                    <w:rPr>
                      <w:lang w:val="kk-KZ"/>
                    </w:rPr>
                  </w:pPr>
                </w:p>
              </w:tc>
              <w:tc>
                <w:tcPr>
                  <w:tcW w:w="1640" w:type="dxa"/>
                </w:tcPr>
                <w:p w:rsidR="000A209D" w:rsidRPr="00BE5D51" w:rsidRDefault="000A209D" w:rsidP="00E6485C">
                  <w:pPr>
                    <w:widowControl w:val="0"/>
                    <w:tabs>
                      <w:tab w:val="left" w:pos="426"/>
                    </w:tabs>
                    <w:rPr>
                      <w:lang w:val="kk-KZ"/>
                    </w:rPr>
                  </w:pPr>
                </w:p>
              </w:tc>
            </w:tr>
            <w:tr w:rsidR="000A209D" w:rsidRPr="00BE5D51" w:rsidTr="00E6485C">
              <w:trPr>
                <w:trHeight w:val="224"/>
              </w:trPr>
              <w:tc>
                <w:tcPr>
                  <w:tcW w:w="1871" w:type="dxa"/>
                </w:tcPr>
                <w:p w:rsidR="000A209D" w:rsidRPr="00BE5D51" w:rsidRDefault="000A209D" w:rsidP="00E6485C">
                  <w:pPr>
                    <w:widowControl w:val="0"/>
                    <w:tabs>
                      <w:tab w:val="left" w:pos="426"/>
                    </w:tabs>
                    <w:rPr>
                      <w:lang w:val="kk-KZ"/>
                    </w:rPr>
                  </w:pPr>
                  <w:r w:rsidRPr="00BE5D51">
                    <w:rPr>
                      <w:lang w:val="kk-KZ"/>
                    </w:rPr>
                    <w:t>жинақтау</w:t>
                  </w:r>
                </w:p>
              </w:tc>
              <w:tc>
                <w:tcPr>
                  <w:tcW w:w="1587" w:type="dxa"/>
                </w:tcPr>
                <w:p w:rsidR="000A209D" w:rsidRPr="00BE5D51" w:rsidRDefault="000A209D" w:rsidP="00E6485C">
                  <w:pPr>
                    <w:widowControl w:val="0"/>
                    <w:tabs>
                      <w:tab w:val="left" w:pos="426"/>
                    </w:tabs>
                    <w:rPr>
                      <w:lang w:val="kk-KZ"/>
                    </w:rPr>
                  </w:pPr>
                </w:p>
              </w:tc>
              <w:tc>
                <w:tcPr>
                  <w:tcW w:w="1640" w:type="dxa"/>
                </w:tcPr>
                <w:p w:rsidR="000A209D" w:rsidRPr="00BE5D51" w:rsidRDefault="000A209D" w:rsidP="00E6485C">
                  <w:pPr>
                    <w:widowControl w:val="0"/>
                    <w:tabs>
                      <w:tab w:val="left" w:pos="426"/>
                    </w:tabs>
                    <w:rPr>
                      <w:lang w:val="kk-KZ"/>
                    </w:rPr>
                  </w:pPr>
                </w:p>
              </w:tc>
            </w:tr>
            <w:tr w:rsidR="000A209D" w:rsidRPr="00BE5D51" w:rsidTr="00E6485C">
              <w:trPr>
                <w:trHeight w:val="214"/>
              </w:trPr>
              <w:tc>
                <w:tcPr>
                  <w:tcW w:w="1871" w:type="dxa"/>
                </w:tcPr>
                <w:p w:rsidR="000A209D" w:rsidRPr="00BE5D51" w:rsidRDefault="000A209D" w:rsidP="00E6485C">
                  <w:pPr>
                    <w:widowControl w:val="0"/>
                    <w:tabs>
                      <w:tab w:val="left" w:pos="426"/>
                    </w:tabs>
                    <w:rPr>
                      <w:lang w:val="kk-KZ"/>
                    </w:rPr>
                  </w:pPr>
                  <w:r w:rsidRPr="00BE5D51">
                    <w:rPr>
                      <w:lang w:val="kk-KZ"/>
                    </w:rPr>
                    <w:t>бағалау</w:t>
                  </w:r>
                </w:p>
              </w:tc>
              <w:tc>
                <w:tcPr>
                  <w:tcW w:w="1587" w:type="dxa"/>
                </w:tcPr>
                <w:p w:rsidR="000A209D" w:rsidRPr="00BE5D51" w:rsidRDefault="000A209D" w:rsidP="00E6485C">
                  <w:pPr>
                    <w:widowControl w:val="0"/>
                    <w:tabs>
                      <w:tab w:val="left" w:pos="426"/>
                    </w:tabs>
                    <w:rPr>
                      <w:lang w:val="kk-KZ"/>
                    </w:rPr>
                  </w:pPr>
                </w:p>
              </w:tc>
              <w:tc>
                <w:tcPr>
                  <w:tcW w:w="1640" w:type="dxa"/>
                </w:tcPr>
                <w:p w:rsidR="000A209D" w:rsidRPr="00BE5D51" w:rsidRDefault="000A209D" w:rsidP="00E6485C">
                  <w:pPr>
                    <w:widowControl w:val="0"/>
                    <w:tabs>
                      <w:tab w:val="left" w:pos="426"/>
                    </w:tabs>
                    <w:rPr>
                      <w:lang w:val="kk-KZ"/>
                    </w:rPr>
                  </w:pPr>
                </w:p>
              </w:tc>
            </w:tr>
          </w:tbl>
          <w:p w:rsidR="000A209D" w:rsidRPr="00BE5D51" w:rsidRDefault="000A209D" w:rsidP="00E6485C">
            <w:pPr>
              <w:widowControl w:val="0"/>
              <w:rPr>
                <w:lang w:val="kk-KZ"/>
              </w:rPr>
            </w:pPr>
          </w:p>
          <w:p w:rsidR="000A209D" w:rsidRPr="00BE5D51" w:rsidRDefault="000A209D" w:rsidP="00E6485C">
            <w:pPr>
              <w:widowControl w:val="0"/>
              <w:rPr>
                <w:lang w:val="kk-KZ"/>
              </w:rPr>
            </w:pPr>
            <w:r w:rsidRPr="00BE5D51">
              <w:rPr>
                <w:lang w:val="kk-KZ"/>
              </w:rPr>
              <w:t xml:space="preserve">Блум </w:t>
            </w:r>
            <w:proofErr w:type="spellStart"/>
            <w:r w:rsidRPr="00BE5D51">
              <w:rPr>
                <w:lang w:val="kk-KZ"/>
              </w:rPr>
              <w:t>таксономиясын</w:t>
            </w:r>
            <w:proofErr w:type="spellEnd"/>
            <w:r w:rsidRPr="00BE5D51">
              <w:rPr>
                <w:lang w:val="kk-KZ"/>
              </w:rPr>
              <w:t xml:space="preserve"> сұрақтарын қолдана отырып  БЖБ, ТЖБ формаларын дайындау (5-6 сынып)</w:t>
            </w:r>
          </w:p>
        </w:tc>
        <w:tc>
          <w:tcPr>
            <w:tcW w:w="1985" w:type="dxa"/>
            <w:gridSpan w:val="3"/>
            <w:tcBorders>
              <w:top w:val="single" w:sz="4" w:space="0" w:color="auto"/>
              <w:left w:val="single" w:sz="4" w:space="0" w:color="auto"/>
              <w:bottom w:val="single" w:sz="4" w:space="0" w:color="auto"/>
              <w:right w:val="single" w:sz="4" w:space="0" w:color="44546A" w:themeColor="text2"/>
            </w:tcBorders>
          </w:tcPr>
          <w:p w:rsidR="000A209D" w:rsidRPr="00BE5D51" w:rsidRDefault="000A209D" w:rsidP="00E6485C">
            <w:pPr>
              <w:widowControl w:val="0"/>
              <w:rPr>
                <w:lang w:val="kk-KZ"/>
              </w:rPr>
            </w:pPr>
            <w:r w:rsidRPr="00BE5D51">
              <w:rPr>
                <w:lang w:val="kk-KZ"/>
              </w:rPr>
              <w:t xml:space="preserve">БЖБ, ТЖБ жасау </w:t>
            </w:r>
          </w:p>
          <w:p w:rsidR="000A209D" w:rsidRPr="00BE5D51" w:rsidRDefault="000A209D" w:rsidP="00E6485C">
            <w:pPr>
              <w:widowControl w:val="0"/>
              <w:rPr>
                <w:lang w:val="kk-KZ"/>
              </w:rPr>
            </w:pPr>
            <w:r w:rsidRPr="00BE5D51">
              <w:rPr>
                <w:lang w:val="kk-KZ"/>
              </w:rPr>
              <w:t>(5-6 сынып)</w:t>
            </w:r>
          </w:p>
          <w:p w:rsidR="000A209D" w:rsidRPr="00BE5D51" w:rsidRDefault="000A209D" w:rsidP="00E6485C">
            <w:pPr>
              <w:widowControl w:val="0"/>
              <w:rPr>
                <w:color w:val="000000"/>
                <w:lang w:val="kk-KZ"/>
              </w:rPr>
            </w:pPr>
            <w:r w:rsidRPr="00BE5D51">
              <w:rPr>
                <w:color w:val="000000"/>
                <w:lang w:val="kk-KZ"/>
              </w:rPr>
              <w:t>7-апта</w:t>
            </w:r>
          </w:p>
          <w:p w:rsidR="000A209D" w:rsidRPr="00BE5D51" w:rsidRDefault="000A209D" w:rsidP="00E6485C">
            <w:pPr>
              <w:widowControl w:val="0"/>
              <w:rPr>
                <w:lang w:val="kk-KZ"/>
              </w:rPr>
            </w:pPr>
          </w:p>
        </w:tc>
        <w:tc>
          <w:tcPr>
            <w:tcW w:w="1163" w:type="dxa"/>
            <w:tcBorders>
              <w:top w:val="single" w:sz="4" w:space="0" w:color="auto"/>
              <w:left w:val="single" w:sz="4" w:space="0" w:color="44546A" w:themeColor="text2"/>
              <w:bottom w:val="single" w:sz="4" w:space="0" w:color="auto"/>
              <w:right w:val="single" w:sz="4" w:space="0" w:color="auto"/>
            </w:tcBorders>
          </w:tcPr>
          <w:p w:rsidR="000A209D" w:rsidRPr="00BE5D51" w:rsidRDefault="000A209D" w:rsidP="00E6485C">
            <w:pPr>
              <w:widowControl w:val="0"/>
              <w:rPr>
                <w:lang w:val="kk-KZ"/>
              </w:rPr>
            </w:pPr>
            <w:r w:rsidRPr="00BE5D51">
              <w:rPr>
                <w:lang w:val="kk-KZ"/>
              </w:rPr>
              <w:t>20</w:t>
            </w:r>
          </w:p>
        </w:tc>
      </w:tr>
      <w:tr w:rsidR="000A209D" w:rsidRPr="00E209D8" w:rsidTr="00E6485C">
        <w:trPr>
          <w:trHeight w:val="1691"/>
        </w:trPr>
        <w:tc>
          <w:tcPr>
            <w:tcW w:w="4866" w:type="dxa"/>
            <w:gridSpan w:val="4"/>
            <w:tcBorders>
              <w:top w:val="single" w:sz="4" w:space="0" w:color="auto"/>
              <w:left w:val="single" w:sz="4" w:space="0" w:color="auto"/>
              <w:bottom w:val="single" w:sz="4" w:space="0" w:color="auto"/>
              <w:right w:val="single" w:sz="4" w:space="0" w:color="44546A" w:themeColor="text2"/>
            </w:tcBorders>
          </w:tcPr>
          <w:p w:rsidR="000A209D" w:rsidRPr="00BE5D51" w:rsidRDefault="000A209D" w:rsidP="00E6485C">
            <w:pPr>
              <w:pStyle w:val="ac"/>
              <w:widowControl w:val="0"/>
              <w:ind w:left="0"/>
              <w:rPr>
                <w:lang w:val="kk-KZ"/>
              </w:rPr>
            </w:pPr>
            <w:r w:rsidRPr="00BE5D51">
              <w:rPr>
                <w:lang w:val="kk-KZ"/>
              </w:rPr>
              <w:t>СӨЖ нәтижелері</w:t>
            </w:r>
          </w:p>
          <w:p w:rsidR="000A209D" w:rsidRPr="00BE5D51" w:rsidRDefault="000A209D" w:rsidP="00E6485C">
            <w:pPr>
              <w:widowControl w:val="0"/>
              <w:rPr>
                <w:lang w:val="kk-KZ"/>
              </w:rPr>
            </w:pPr>
          </w:p>
          <w:p w:rsidR="000A209D" w:rsidRPr="00BE5D51" w:rsidRDefault="000A209D" w:rsidP="00E6485C">
            <w:pPr>
              <w:widowControl w:val="0"/>
              <w:rPr>
                <w:lang w:val="kk-KZ"/>
              </w:rPr>
            </w:pPr>
            <w:r w:rsidRPr="00BE5D51">
              <w:rPr>
                <w:lang w:val="kk-KZ"/>
              </w:rPr>
              <w:t>*</w:t>
            </w:r>
            <w:proofErr w:type="spellStart"/>
            <w:r w:rsidRPr="00BE5D51">
              <w:rPr>
                <w:lang w:val="kk-KZ"/>
              </w:rPr>
              <w:t>doc</w:t>
            </w:r>
            <w:proofErr w:type="spellEnd"/>
            <w:r w:rsidRPr="00BE5D51">
              <w:rPr>
                <w:lang w:val="kk-KZ"/>
              </w:rPr>
              <w:t xml:space="preserve"> форматында дайындау</w:t>
            </w:r>
          </w:p>
          <w:p w:rsidR="000A209D" w:rsidRPr="00BE5D51" w:rsidRDefault="000A209D" w:rsidP="00E6485C">
            <w:pPr>
              <w:widowControl w:val="0"/>
              <w:rPr>
                <w:lang w:val="kk-KZ"/>
              </w:rPr>
            </w:pPr>
            <w:r w:rsidRPr="00BE5D51">
              <w:rPr>
                <w:lang w:val="kk-KZ"/>
              </w:rPr>
              <w:t>Блум таксономиясы кестесі</w:t>
            </w:r>
          </w:p>
          <w:p w:rsidR="000A209D" w:rsidRPr="00BE5D51" w:rsidRDefault="000A209D" w:rsidP="00E6485C">
            <w:pPr>
              <w:widowControl w:val="0"/>
              <w:rPr>
                <w:color w:val="000000" w:themeColor="text1"/>
                <w:lang w:val="kk-KZ"/>
              </w:rPr>
            </w:pPr>
            <w:r w:rsidRPr="00BE5D51">
              <w:rPr>
                <w:color w:val="000000" w:themeColor="text1"/>
                <w:lang w:val="kk-KZ"/>
              </w:rPr>
              <w:t>-кестенің логикалық байланыстары;</w:t>
            </w:r>
          </w:p>
          <w:p w:rsidR="000A209D" w:rsidRPr="00BE5D51" w:rsidRDefault="000A209D" w:rsidP="00E6485C">
            <w:pPr>
              <w:widowControl w:val="0"/>
              <w:tabs>
                <w:tab w:val="left" w:pos="426"/>
              </w:tabs>
              <w:rPr>
                <w:lang w:val="kk-KZ"/>
              </w:rPr>
            </w:pPr>
            <w:r w:rsidRPr="00BE5D51">
              <w:rPr>
                <w:color w:val="000000" w:themeColor="text1"/>
                <w:lang w:val="kk-KZ"/>
              </w:rPr>
              <w:lastRenderedPageBreak/>
              <w:t>-зерттелетін объектілерді көрсету</w:t>
            </w:r>
          </w:p>
        </w:tc>
        <w:tc>
          <w:tcPr>
            <w:tcW w:w="4519" w:type="dxa"/>
            <w:gridSpan w:val="7"/>
            <w:tcBorders>
              <w:top w:val="single" w:sz="4" w:space="0" w:color="auto"/>
              <w:left w:val="single" w:sz="4" w:space="0" w:color="44546A" w:themeColor="text2"/>
              <w:bottom w:val="single" w:sz="4" w:space="0" w:color="auto"/>
              <w:right w:val="single" w:sz="4" w:space="0" w:color="auto"/>
            </w:tcBorders>
          </w:tcPr>
          <w:p w:rsidR="000A209D" w:rsidRPr="00BE5D51" w:rsidRDefault="000A209D" w:rsidP="00E6485C">
            <w:pPr>
              <w:widowControl w:val="0"/>
              <w:rPr>
                <w:lang w:val="kk-KZ"/>
              </w:rPr>
            </w:pPr>
            <w:r w:rsidRPr="00BE5D51">
              <w:rPr>
                <w:lang w:val="kk-KZ"/>
              </w:rPr>
              <w:lastRenderedPageBreak/>
              <w:t>Бағалау критерийлер</w:t>
            </w:r>
          </w:p>
          <w:p w:rsidR="000A209D" w:rsidRPr="00BE5D51" w:rsidRDefault="000A209D">
            <w:pPr>
              <w:pStyle w:val="ac"/>
              <w:widowControl w:val="0"/>
              <w:numPr>
                <w:ilvl w:val="0"/>
                <w:numId w:val="13"/>
              </w:numPr>
              <w:tabs>
                <w:tab w:val="left" w:pos="317"/>
              </w:tabs>
              <w:ind w:left="0" w:firstLine="0"/>
              <w:rPr>
                <w:lang w:val="kk-KZ"/>
              </w:rPr>
            </w:pPr>
            <w:r w:rsidRPr="00BE5D51">
              <w:rPr>
                <w:lang w:val="kk-KZ"/>
              </w:rPr>
              <w:t xml:space="preserve">пәндік терминдер мен ұғымдар бойынша қарапайым білім және түсінігін көрсетеді(нұсқаулықтарға сай орындау). </w:t>
            </w:r>
          </w:p>
          <w:p w:rsidR="000A209D" w:rsidRPr="00BE5D51" w:rsidRDefault="000A209D" w:rsidP="00E6485C">
            <w:pPr>
              <w:widowControl w:val="0"/>
              <w:rPr>
                <w:lang w:val="kk-KZ"/>
              </w:rPr>
            </w:pPr>
            <w:r w:rsidRPr="00BE5D51">
              <w:rPr>
                <w:lang w:val="kk-KZ"/>
              </w:rPr>
              <w:t>ақпараттарды жалпылайды</w:t>
            </w:r>
          </w:p>
        </w:tc>
      </w:tr>
      <w:tr w:rsidR="000A209D" w:rsidRPr="00BE5D51" w:rsidTr="00E6485C">
        <w:tc>
          <w:tcPr>
            <w:tcW w:w="1418" w:type="dxa"/>
            <w:tcBorders>
              <w:top w:val="single" w:sz="4" w:space="0" w:color="auto"/>
              <w:left w:val="single" w:sz="4" w:space="0" w:color="auto"/>
              <w:bottom w:val="single" w:sz="4" w:space="0" w:color="auto"/>
              <w:right w:val="single" w:sz="4" w:space="0" w:color="auto"/>
            </w:tcBorders>
            <w:hideMark/>
          </w:tcPr>
          <w:p w:rsidR="000A209D" w:rsidRPr="00BE5D51" w:rsidRDefault="000A209D" w:rsidP="00E6485C">
            <w:pPr>
              <w:widowControl w:val="0"/>
              <w:jc w:val="center"/>
              <w:rPr>
                <w:lang w:val="kk-KZ"/>
              </w:rPr>
            </w:pPr>
            <w:r w:rsidRPr="00BE5D51">
              <w:rPr>
                <w:lang w:val="kk-KZ"/>
              </w:rPr>
              <w:t>СӨЖ кезеңі, сағат саны</w:t>
            </w:r>
          </w:p>
        </w:tc>
        <w:tc>
          <w:tcPr>
            <w:tcW w:w="4819" w:type="dxa"/>
            <w:gridSpan w:val="6"/>
            <w:tcBorders>
              <w:top w:val="single" w:sz="4" w:space="0" w:color="auto"/>
              <w:left w:val="single" w:sz="4" w:space="0" w:color="auto"/>
              <w:bottom w:val="single" w:sz="4" w:space="0" w:color="auto"/>
              <w:right w:val="single" w:sz="4" w:space="0" w:color="auto"/>
            </w:tcBorders>
            <w:hideMark/>
          </w:tcPr>
          <w:p w:rsidR="000A209D" w:rsidRPr="00BE5D51" w:rsidRDefault="000A209D" w:rsidP="00E6485C">
            <w:pPr>
              <w:widowControl w:val="0"/>
              <w:jc w:val="center"/>
              <w:rPr>
                <w:lang w:val="kk-KZ"/>
              </w:rPr>
            </w:pPr>
            <w:r w:rsidRPr="00BE5D51">
              <w:rPr>
                <w:lang w:val="kk-KZ"/>
              </w:rPr>
              <w:t>Тапсырмалар</w:t>
            </w:r>
          </w:p>
        </w:tc>
        <w:tc>
          <w:tcPr>
            <w:tcW w:w="1985" w:type="dxa"/>
            <w:gridSpan w:val="3"/>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jc w:val="center"/>
              <w:rPr>
                <w:lang w:val="kk-KZ"/>
              </w:rPr>
            </w:pPr>
            <w:r w:rsidRPr="00BE5D51">
              <w:rPr>
                <w:lang w:val="kk-KZ"/>
              </w:rPr>
              <w:t>Формасы, уақыты</w:t>
            </w:r>
          </w:p>
        </w:tc>
        <w:tc>
          <w:tcPr>
            <w:tcW w:w="1163" w:type="dxa"/>
            <w:tcBorders>
              <w:top w:val="single" w:sz="4" w:space="0" w:color="auto"/>
              <w:left w:val="single" w:sz="4" w:space="0" w:color="auto"/>
              <w:bottom w:val="single" w:sz="4" w:space="0" w:color="auto"/>
              <w:right w:val="single" w:sz="4" w:space="0" w:color="auto"/>
            </w:tcBorders>
            <w:hideMark/>
          </w:tcPr>
          <w:p w:rsidR="000A209D" w:rsidRPr="00BE5D51" w:rsidRDefault="000A209D" w:rsidP="00E6485C">
            <w:pPr>
              <w:widowControl w:val="0"/>
              <w:jc w:val="center"/>
              <w:rPr>
                <w:lang w:val="kk-KZ"/>
              </w:rPr>
            </w:pPr>
            <w:r w:rsidRPr="00BE5D51">
              <w:rPr>
                <w:lang w:val="kk-KZ"/>
              </w:rPr>
              <w:t>балл</w:t>
            </w:r>
          </w:p>
        </w:tc>
      </w:tr>
      <w:tr w:rsidR="000A209D" w:rsidRPr="00E209D8" w:rsidTr="00E6485C">
        <w:tc>
          <w:tcPr>
            <w:tcW w:w="1418" w:type="dxa"/>
            <w:tcBorders>
              <w:top w:val="single" w:sz="4" w:space="0" w:color="auto"/>
              <w:left w:val="single" w:sz="4" w:space="0" w:color="auto"/>
              <w:bottom w:val="single" w:sz="4" w:space="0" w:color="auto"/>
              <w:right w:val="single" w:sz="4" w:space="0" w:color="auto"/>
            </w:tcBorders>
          </w:tcPr>
          <w:p w:rsidR="000A209D" w:rsidRPr="00831F69" w:rsidRDefault="000A209D" w:rsidP="00E6485C">
            <w:pPr>
              <w:widowControl w:val="0"/>
              <w:rPr>
                <w:b/>
                <w:bCs/>
                <w:lang w:val="kk-KZ"/>
              </w:rPr>
            </w:pPr>
            <w:r w:rsidRPr="00831F69">
              <w:rPr>
                <w:lang w:val="kk-KZ"/>
              </w:rPr>
              <w:t>4-сағат</w:t>
            </w:r>
          </w:p>
        </w:tc>
        <w:tc>
          <w:tcPr>
            <w:tcW w:w="4819" w:type="dxa"/>
            <w:gridSpan w:val="6"/>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rPr>
                <w:lang w:val="kk-KZ"/>
              </w:rPr>
            </w:pPr>
            <w:r w:rsidRPr="00BE5D51">
              <w:rPr>
                <w:lang w:val="kk-KZ"/>
              </w:rPr>
              <w:t>3-тапсырма</w:t>
            </w:r>
          </w:p>
          <w:p w:rsidR="000A209D" w:rsidRPr="00BE5D51" w:rsidRDefault="000A209D" w:rsidP="00E6485C">
            <w:pPr>
              <w:widowControl w:val="0"/>
              <w:rPr>
                <w:lang w:val="kk-KZ"/>
              </w:rPr>
            </w:pPr>
            <w:r w:rsidRPr="00BE5D51">
              <w:rPr>
                <w:lang w:val="kk-KZ"/>
              </w:rPr>
              <w:t xml:space="preserve">1-топ  </w:t>
            </w:r>
          </w:p>
          <w:p w:rsidR="000A209D" w:rsidRPr="00BE5D51" w:rsidRDefault="000A209D" w:rsidP="00E6485C">
            <w:pPr>
              <w:widowControl w:val="0"/>
              <w:rPr>
                <w:lang w:val="kk-KZ"/>
              </w:rPr>
            </w:pPr>
            <w:r w:rsidRPr="00BE5D51">
              <w:rPr>
                <w:lang w:val="kk-KZ"/>
              </w:rPr>
              <w:t>Математика сабағында қолданылатын оқушылардың білімі мен білігін тексерудің БЖБ,ТЖБ формаларын дайындау 7-9 сынып</w:t>
            </w:r>
          </w:p>
          <w:p w:rsidR="000A209D" w:rsidRPr="00BE5D51" w:rsidRDefault="000A209D" w:rsidP="00E6485C">
            <w:pPr>
              <w:widowControl w:val="0"/>
              <w:rPr>
                <w:lang w:val="kk-KZ"/>
              </w:rPr>
            </w:pPr>
            <w:r w:rsidRPr="00BE5D51">
              <w:rPr>
                <w:lang w:val="kk-KZ"/>
              </w:rPr>
              <w:t>2-топ</w:t>
            </w:r>
          </w:p>
          <w:p w:rsidR="000A209D" w:rsidRPr="00BE5D51" w:rsidRDefault="000A209D" w:rsidP="00E6485C">
            <w:pPr>
              <w:widowControl w:val="0"/>
              <w:rPr>
                <w:lang w:val="kk-KZ"/>
              </w:rPr>
            </w:pPr>
            <w:r w:rsidRPr="00BE5D51">
              <w:rPr>
                <w:lang w:val="kk-KZ"/>
              </w:rPr>
              <w:t>Математика сабағында қолданылатын оқушылардың білімі мен білігін тексерудің БЖБ,ТЖБ формаларын дайындау 10-11 сынып</w:t>
            </w:r>
          </w:p>
        </w:tc>
        <w:tc>
          <w:tcPr>
            <w:tcW w:w="1985" w:type="dxa"/>
            <w:gridSpan w:val="3"/>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rPr>
                <w:lang w:val="kk-KZ"/>
              </w:rPr>
            </w:pPr>
            <w:r w:rsidRPr="00BE5D51">
              <w:rPr>
                <w:lang w:val="kk-KZ"/>
              </w:rPr>
              <w:t>БЖБ-1</w:t>
            </w:r>
          </w:p>
          <w:p w:rsidR="000A209D" w:rsidRPr="00BE5D51" w:rsidRDefault="000A209D" w:rsidP="00E6485C">
            <w:pPr>
              <w:widowControl w:val="0"/>
              <w:rPr>
                <w:lang w:val="kk-KZ"/>
              </w:rPr>
            </w:pPr>
            <w:r w:rsidRPr="00BE5D51">
              <w:rPr>
                <w:lang w:val="kk-KZ"/>
              </w:rPr>
              <w:t>ТЖБ -1</w:t>
            </w:r>
          </w:p>
          <w:p w:rsidR="000A209D" w:rsidRPr="00BE5D51" w:rsidRDefault="000A209D" w:rsidP="00E6485C">
            <w:pPr>
              <w:widowControl w:val="0"/>
              <w:rPr>
                <w:lang w:val="en-US"/>
              </w:rPr>
            </w:pPr>
            <w:r w:rsidRPr="00BE5D51">
              <w:rPr>
                <w:lang w:val="kk-KZ"/>
              </w:rPr>
              <w:t>үлгілері</w:t>
            </w:r>
          </w:p>
          <w:p w:rsidR="000A209D" w:rsidRPr="00BE5D51" w:rsidRDefault="000A209D" w:rsidP="00E6485C">
            <w:pPr>
              <w:widowControl w:val="0"/>
              <w:rPr>
                <w:lang w:val="kk-KZ"/>
              </w:rPr>
            </w:pPr>
            <w:r w:rsidRPr="00BE5D51">
              <w:rPr>
                <w:color w:val="000000"/>
                <w:lang w:val="kk-KZ"/>
              </w:rPr>
              <w:t>7-апта</w:t>
            </w:r>
          </w:p>
        </w:tc>
        <w:tc>
          <w:tcPr>
            <w:tcW w:w="1163" w:type="dxa"/>
            <w:tcBorders>
              <w:top w:val="single" w:sz="4" w:space="0" w:color="auto"/>
              <w:left w:val="single" w:sz="4" w:space="0" w:color="auto"/>
              <w:bottom w:val="single" w:sz="4" w:space="0" w:color="auto"/>
              <w:right w:val="single" w:sz="4" w:space="0" w:color="auto"/>
            </w:tcBorders>
          </w:tcPr>
          <w:p w:rsidR="000A209D" w:rsidRPr="00BE5D51" w:rsidRDefault="000A209D" w:rsidP="00E6485C">
            <w:pPr>
              <w:pStyle w:val="ac"/>
              <w:widowControl w:val="0"/>
              <w:tabs>
                <w:tab w:val="left" w:pos="317"/>
              </w:tabs>
              <w:ind w:left="0"/>
              <w:rPr>
                <w:lang w:val="kk-KZ"/>
              </w:rPr>
            </w:pPr>
            <w:r w:rsidRPr="00BE5D51">
              <w:rPr>
                <w:lang w:val="kk-KZ"/>
              </w:rPr>
              <w:t>20</w:t>
            </w:r>
          </w:p>
          <w:p w:rsidR="000A209D" w:rsidRPr="00BE5D51" w:rsidRDefault="000A209D" w:rsidP="00E6485C">
            <w:pPr>
              <w:widowControl w:val="0"/>
              <w:rPr>
                <w:lang w:val="kk-KZ"/>
              </w:rPr>
            </w:pPr>
          </w:p>
        </w:tc>
      </w:tr>
      <w:tr w:rsidR="000A209D" w:rsidRPr="00E03136" w:rsidTr="00E6485C">
        <w:tc>
          <w:tcPr>
            <w:tcW w:w="5027" w:type="dxa"/>
            <w:gridSpan w:val="5"/>
            <w:tcBorders>
              <w:top w:val="single" w:sz="4" w:space="0" w:color="auto"/>
              <w:left w:val="single" w:sz="4" w:space="0" w:color="auto"/>
              <w:bottom w:val="single" w:sz="4" w:space="0" w:color="auto"/>
              <w:right w:val="single" w:sz="8" w:space="0" w:color="2976A4"/>
            </w:tcBorders>
          </w:tcPr>
          <w:p w:rsidR="000A209D" w:rsidRPr="00BE5D51" w:rsidRDefault="000A209D" w:rsidP="00E6485C">
            <w:pPr>
              <w:pStyle w:val="ac"/>
              <w:widowControl w:val="0"/>
              <w:ind w:left="0"/>
              <w:rPr>
                <w:lang w:val="kk-KZ"/>
              </w:rPr>
            </w:pPr>
            <w:r w:rsidRPr="00BE5D51">
              <w:rPr>
                <w:lang w:val="kk-KZ"/>
              </w:rPr>
              <w:t>СӨЖ нәтижелері</w:t>
            </w:r>
          </w:p>
          <w:p w:rsidR="000A209D" w:rsidRPr="00BE5D51" w:rsidRDefault="000A209D" w:rsidP="00E6485C">
            <w:pPr>
              <w:widowControl w:val="0"/>
              <w:rPr>
                <w:lang w:val="kk-KZ"/>
              </w:rPr>
            </w:pPr>
            <w:r w:rsidRPr="00BE5D51">
              <w:rPr>
                <w:lang w:val="kk-KZ"/>
              </w:rPr>
              <w:t xml:space="preserve">7-11 сыныптарға арналған </w:t>
            </w:r>
          </w:p>
          <w:p w:rsidR="000A209D" w:rsidRPr="00BE5D51" w:rsidRDefault="000A209D" w:rsidP="00E6485C">
            <w:pPr>
              <w:widowControl w:val="0"/>
              <w:rPr>
                <w:lang w:val="kk-KZ"/>
              </w:rPr>
            </w:pPr>
            <w:r w:rsidRPr="00BE5D51">
              <w:rPr>
                <w:lang w:val="kk-KZ"/>
              </w:rPr>
              <w:t>БЖБ-1</w:t>
            </w:r>
          </w:p>
          <w:p w:rsidR="000A209D" w:rsidRPr="00BE5D51" w:rsidRDefault="000A209D" w:rsidP="00E6485C">
            <w:pPr>
              <w:widowControl w:val="0"/>
              <w:rPr>
                <w:lang w:val="kk-KZ"/>
              </w:rPr>
            </w:pPr>
            <w:r w:rsidRPr="00BE5D51">
              <w:rPr>
                <w:lang w:val="kk-KZ"/>
              </w:rPr>
              <w:t>ТЖБ -1</w:t>
            </w:r>
          </w:p>
          <w:p w:rsidR="000A209D" w:rsidRPr="00BE5D51" w:rsidRDefault="000A209D" w:rsidP="00E6485C">
            <w:pPr>
              <w:widowControl w:val="0"/>
              <w:rPr>
                <w:lang w:val="kk-KZ"/>
              </w:rPr>
            </w:pPr>
            <w:r w:rsidRPr="00BE5D51">
              <w:rPr>
                <w:lang w:val="kk-KZ"/>
              </w:rPr>
              <w:t>Тапсырмалары</w:t>
            </w:r>
          </w:p>
          <w:p w:rsidR="000A209D" w:rsidRPr="00BE5D51" w:rsidRDefault="000A209D" w:rsidP="00E6485C">
            <w:pPr>
              <w:widowControl w:val="0"/>
              <w:rPr>
                <w:lang w:val="kk-KZ"/>
              </w:rPr>
            </w:pPr>
            <w:r w:rsidRPr="00BE5D51">
              <w:rPr>
                <w:lang w:val="kk-KZ"/>
              </w:rPr>
              <w:t>*</w:t>
            </w:r>
            <w:proofErr w:type="spellStart"/>
            <w:r w:rsidRPr="00BE5D51">
              <w:rPr>
                <w:lang w:val="kk-KZ"/>
              </w:rPr>
              <w:t>doc</w:t>
            </w:r>
            <w:proofErr w:type="spellEnd"/>
            <w:r w:rsidRPr="00BE5D51">
              <w:rPr>
                <w:lang w:val="kk-KZ"/>
              </w:rPr>
              <w:t xml:space="preserve"> форматында дайындау</w:t>
            </w:r>
          </w:p>
        </w:tc>
        <w:tc>
          <w:tcPr>
            <w:tcW w:w="4358" w:type="dxa"/>
            <w:gridSpan w:val="6"/>
            <w:tcBorders>
              <w:top w:val="single" w:sz="4" w:space="0" w:color="auto"/>
              <w:left w:val="single" w:sz="8" w:space="0" w:color="2976A4"/>
              <w:bottom w:val="single" w:sz="4" w:space="0" w:color="auto"/>
              <w:right w:val="single" w:sz="4" w:space="0" w:color="auto"/>
            </w:tcBorders>
          </w:tcPr>
          <w:p w:rsidR="000A209D" w:rsidRPr="00BE5D51" w:rsidRDefault="000A209D" w:rsidP="00E6485C">
            <w:pPr>
              <w:widowControl w:val="0"/>
              <w:rPr>
                <w:lang w:val="kk-KZ"/>
              </w:rPr>
            </w:pPr>
            <w:r w:rsidRPr="00BE5D51">
              <w:rPr>
                <w:lang w:val="kk-KZ"/>
              </w:rPr>
              <w:t>Бағалау критерийлер</w:t>
            </w:r>
          </w:p>
          <w:p w:rsidR="000A209D" w:rsidRPr="00BE5D51" w:rsidRDefault="000A209D">
            <w:pPr>
              <w:pStyle w:val="ac"/>
              <w:widowControl w:val="0"/>
              <w:numPr>
                <w:ilvl w:val="0"/>
                <w:numId w:val="13"/>
              </w:numPr>
              <w:tabs>
                <w:tab w:val="left" w:pos="317"/>
              </w:tabs>
              <w:ind w:left="0" w:firstLine="0"/>
              <w:rPr>
                <w:lang w:val="kk-KZ"/>
              </w:rPr>
            </w:pPr>
            <w:r w:rsidRPr="00BE5D51">
              <w:rPr>
                <w:lang w:val="kk-KZ"/>
              </w:rPr>
              <w:t xml:space="preserve">пәндік терминдер мен ұғымдар бойынша қарапайым білім және түсінігін көрсетеді (нұсқаулықтарға сай орындау). </w:t>
            </w:r>
          </w:p>
          <w:p w:rsidR="000A209D" w:rsidRPr="00BE5D51" w:rsidRDefault="000A209D" w:rsidP="00E6485C">
            <w:pPr>
              <w:widowControl w:val="0"/>
              <w:rPr>
                <w:lang w:val="kk-KZ"/>
              </w:rPr>
            </w:pPr>
          </w:p>
        </w:tc>
      </w:tr>
      <w:tr w:rsidR="000A209D" w:rsidRPr="00BE5D51" w:rsidTr="00E6485C">
        <w:tc>
          <w:tcPr>
            <w:tcW w:w="1418" w:type="dxa"/>
            <w:tcBorders>
              <w:top w:val="single" w:sz="4" w:space="0" w:color="auto"/>
              <w:left w:val="single" w:sz="4" w:space="0" w:color="auto"/>
              <w:bottom w:val="single" w:sz="4" w:space="0" w:color="auto"/>
              <w:right w:val="single" w:sz="4" w:space="0" w:color="auto"/>
            </w:tcBorders>
            <w:hideMark/>
          </w:tcPr>
          <w:p w:rsidR="000A209D" w:rsidRPr="00BE5D51" w:rsidRDefault="000A209D" w:rsidP="00E6485C">
            <w:pPr>
              <w:widowControl w:val="0"/>
              <w:jc w:val="center"/>
              <w:rPr>
                <w:lang w:val="kk-KZ"/>
              </w:rPr>
            </w:pPr>
            <w:r w:rsidRPr="00BE5D51">
              <w:rPr>
                <w:lang w:val="kk-KZ"/>
              </w:rPr>
              <w:t>СӨЖ кезеңі, сағат саны</w:t>
            </w:r>
          </w:p>
        </w:tc>
        <w:tc>
          <w:tcPr>
            <w:tcW w:w="4819" w:type="dxa"/>
            <w:gridSpan w:val="6"/>
            <w:tcBorders>
              <w:top w:val="single" w:sz="4" w:space="0" w:color="auto"/>
              <w:left w:val="single" w:sz="4" w:space="0" w:color="auto"/>
              <w:bottom w:val="single" w:sz="4" w:space="0" w:color="auto"/>
              <w:right w:val="single" w:sz="4" w:space="0" w:color="auto"/>
            </w:tcBorders>
            <w:hideMark/>
          </w:tcPr>
          <w:p w:rsidR="000A209D" w:rsidRPr="00BE5D51" w:rsidRDefault="000A209D" w:rsidP="00E6485C">
            <w:pPr>
              <w:widowControl w:val="0"/>
              <w:jc w:val="center"/>
              <w:rPr>
                <w:lang w:val="kk-KZ"/>
              </w:rPr>
            </w:pPr>
            <w:r w:rsidRPr="00BE5D51">
              <w:rPr>
                <w:lang w:val="kk-KZ"/>
              </w:rPr>
              <w:t>Тапсырмалар</w:t>
            </w:r>
          </w:p>
        </w:tc>
        <w:tc>
          <w:tcPr>
            <w:tcW w:w="1985" w:type="dxa"/>
            <w:gridSpan w:val="3"/>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jc w:val="center"/>
              <w:rPr>
                <w:lang w:val="kk-KZ"/>
              </w:rPr>
            </w:pPr>
            <w:r w:rsidRPr="00BE5D51">
              <w:rPr>
                <w:lang w:val="kk-KZ"/>
              </w:rPr>
              <w:t>Формасы, уақыты</w:t>
            </w:r>
          </w:p>
        </w:tc>
        <w:tc>
          <w:tcPr>
            <w:tcW w:w="1163" w:type="dxa"/>
            <w:tcBorders>
              <w:top w:val="single" w:sz="4" w:space="0" w:color="auto"/>
              <w:left w:val="single" w:sz="4" w:space="0" w:color="auto"/>
              <w:bottom w:val="single" w:sz="4" w:space="0" w:color="auto"/>
              <w:right w:val="single" w:sz="4" w:space="0" w:color="auto"/>
            </w:tcBorders>
            <w:hideMark/>
          </w:tcPr>
          <w:p w:rsidR="000A209D" w:rsidRPr="00BE5D51" w:rsidRDefault="000A209D" w:rsidP="00E6485C">
            <w:pPr>
              <w:widowControl w:val="0"/>
              <w:jc w:val="center"/>
              <w:rPr>
                <w:lang w:val="kk-KZ"/>
              </w:rPr>
            </w:pPr>
            <w:r w:rsidRPr="00BE5D51">
              <w:rPr>
                <w:lang w:val="kk-KZ"/>
              </w:rPr>
              <w:t>балл</w:t>
            </w:r>
          </w:p>
        </w:tc>
      </w:tr>
      <w:tr w:rsidR="000A209D" w:rsidRPr="00E209D8" w:rsidTr="00E6485C">
        <w:tc>
          <w:tcPr>
            <w:tcW w:w="1418" w:type="dxa"/>
            <w:tcBorders>
              <w:top w:val="single" w:sz="4" w:space="0" w:color="auto"/>
              <w:left w:val="single" w:sz="4" w:space="0" w:color="auto"/>
              <w:bottom w:val="single" w:sz="4" w:space="0" w:color="auto"/>
              <w:right w:val="single" w:sz="4" w:space="0" w:color="auto"/>
            </w:tcBorders>
          </w:tcPr>
          <w:p w:rsidR="000A209D" w:rsidRPr="00831F69" w:rsidRDefault="000A209D" w:rsidP="00E6485C">
            <w:pPr>
              <w:widowControl w:val="0"/>
              <w:rPr>
                <w:b/>
                <w:bCs/>
                <w:lang w:val="kk-KZ"/>
              </w:rPr>
            </w:pPr>
            <w:r w:rsidRPr="00831F69">
              <w:rPr>
                <w:lang w:val="kk-KZ"/>
              </w:rPr>
              <w:t>7-сағат</w:t>
            </w:r>
          </w:p>
        </w:tc>
        <w:tc>
          <w:tcPr>
            <w:tcW w:w="4819" w:type="dxa"/>
            <w:gridSpan w:val="6"/>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rPr>
                <w:lang w:val="kk-KZ"/>
              </w:rPr>
            </w:pPr>
            <w:r w:rsidRPr="00BE5D51">
              <w:rPr>
                <w:lang w:val="kk-KZ"/>
              </w:rPr>
              <w:t>4-тапсырма</w:t>
            </w:r>
          </w:p>
          <w:p w:rsidR="000A209D" w:rsidRPr="00BE5D51" w:rsidRDefault="000A209D" w:rsidP="00E6485C">
            <w:pPr>
              <w:widowControl w:val="0"/>
              <w:rPr>
                <w:lang w:val="kk-KZ"/>
              </w:rPr>
            </w:pPr>
            <w:r w:rsidRPr="00BE5D51">
              <w:rPr>
                <w:lang w:val="kk-KZ"/>
              </w:rPr>
              <w:t>№2 Жобаның тақырыбы: "Мәтінді есептердің өмірдегі қолданысы"</w:t>
            </w:r>
          </w:p>
          <w:p w:rsidR="000A209D" w:rsidRPr="00BE5D51" w:rsidRDefault="000A209D" w:rsidP="00E6485C">
            <w:pPr>
              <w:widowControl w:val="0"/>
              <w:tabs>
                <w:tab w:val="left" w:pos="317"/>
              </w:tabs>
              <w:rPr>
                <w:lang w:val="kk-KZ"/>
              </w:rPr>
            </w:pPr>
            <w:r w:rsidRPr="00BE5D51">
              <w:rPr>
                <w:lang w:val="kk-KZ"/>
              </w:rPr>
              <w:t xml:space="preserve">Жобаны орындау кезеңдері: </w:t>
            </w:r>
          </w:p>
          <w:p w:rsidR="000A209D" w:rsidRPr="00BE5D51" w:rsidRDefault="000A209D" w:rsidP="00E6485C">
            <w:pPr>
              <w:widowControl w:val="0"/>
              <w:tabs>
                <w:tab w:val="left" w:pos="317"/>
              </w:tabs>
              <w:rPr>
                <w:lang w:val="kk-KZ"/>
              </w:rPr>
            </w:pPr>
            <w:r w:rsidRPr="00BE5D51">
              <w:rPr>
                <w:lang w:val="kk-KZ"/>
              </w:rPr>
              <w:t xml:space="preserve">1.Мәтіндегі   есептердің өмірде қолдануына </w:t>
            </w:r>
            <w:proofErr w:type="spellStart"/>
            <w:r w:rsidRPr="00BE5D51">
              <w:rPr>
                <w:lang w:val="kk-KZ"/>
              </w:rPr>
              <w:t>байланысыты</w:t>
            </w:r>
            <w:proofErr w:type="spellEnd"/>
            <w:r w:rsidRPr="00BE5D51">
              <w:rPr>
                <w:lang w:val="kk-KZ"/>
              </w:rPr>
              <w:t xml:space="preserve"> ақпараттарды іздеу, мәтінді талдау.</w:t>
            </w:r>
          </w:p>
          <w:p w:rsidR="000A209D" w:rsidRPr="00BE5D51" w:rsidRDefault="000A209D" w:rsidP="00E6485C">
            <w:pPr>
              <w:widowControl w:val="0"/>
              <w:tabs>
                <w:tab w:val="left" w:pos="317"/>
              </w:tabs>
              <w:rPr>
                <w:lang w:val="kk-KZ"/>
              </w:rPr>
            </w:pPr>
            <w:r w:rsidRPr="00BE5D51">
              <w:rPr>
                <w:lang w:val="kk-KZ"/>
              </w:rPr>
              <w:t>2. Алынған нәтижелерді және мәтіндегі алгебралық есептерді шешуді оқыту саласындағы әрі қарайғы зерттеулердің ықтимал бағыттарын талқылау.</w:t>
            </w:r>
          </w:p>
          <w:p w:rsidR="000A209D" w:rsidRPr="00BE5D51" w:rsidRDefault="000A209D" w:rsidP="00E6485C">
            <w:pPr>
              <w:widowControl w:val="0"/>
              <w:tabs>
                <w:tab w:val="left" w:pos="317"/>
              </w:tabs>
              <w:rPr>
                <w:lang w:val="kk-KZ"/>
              </w:rPr>
            </w:pPr>
            <w:r w:rsidRPr="00BE5D51">
              <w:rPr>
                <w:lang w:val="kk-KZ"/>
              </w:rPr>
              <w:t>3. Оқыту процесінде қолданылатын мәтінді есептердің тиімділігін бағалау.</w:t>
            </w:r>
          </w:p>
          <w:p w:rsidR="000A209D" w:rsidRPr="00BE5D51" w:rsidRDefault="000A209D" w:rsidP="00E6485C">
            <w:pPr>
              <w:widowControl w:val="0"/>
              <w:tabs>
                <w:tab w:val="left" w:pos="317"/>
              </w:tabs>
              <w:rPr>
                <w:lang w:val="kk-KZ"/>
              </w:rPr>
            </w:pPr>
            <w:r w:rsidRPr="00BE5D51">
              <w:rPr>
                <w:lang w:val="kk-KZ"/>
              </w:rPr>
              <w:t>4. Мәтінді есептерді шешудегі оқушылардың типтік қателіктерін талдау.</w:t>
            </w:r>
          </w:p>
          <w:p w:rsidR="000A209D" w:rsidRPr="00BE5D51" w:rsidRDefault="000A209D" w:rsidP="00E6485C">
            <w:pPr>
              <w:widowControl w:val="0"/>
              <w:tabs>
                <w:tab w:val="left" w:pos="317"/>
              </w:tabs>
              <w:rPr>
                <w:lang w:val="kk-KZ"/>
              </w:rPr>
            </w:pPr>
            <w:r w:rsidRPr="00BE5D51">
              <w:rPr>
                <w:lang w:val="kk-KZ"/>
              </w:rPr>
              <w:t>5. Әзірленген жобаның сипаттамасын, жоспарларын қамтитын презентация немесе орындалған жұмыс туралы есеп жасау.</w:t>
            </w:r>
          </w:p>
          <w:p w:rsidR="000A209D" w:rsidRPr="00BE5D51" w:rsidRDefault="000A209D" w:rsidP="00E6485C">
            <w:pPr>
              <w:widowControl w:val="0"/>
              <w:rPr>
                <w:lang w:val="kk-KZ"/>
              </w:rPr>
            </w:pPr>
            <w:r w:rsidRPr="00BE5D51">
              <w:rPr>
                <w:lang w:val="kk-KZ"/>
              </w:rPr>
              <w:t>6. Жобаны қорғауға дайындық, сұрақтарға жауап беру және қажет болған жағдайда тақырыпты қосымша зерттеу.</w:t>
            </w:r>
          </w:p>
        </w:tc>
        <w:tc>
          <w:tcPr>
            <w:tcW w:w="1985" w:type="dxa"/>
            <w:gridSpan w:val="3"/>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tabs>
                <w:tab w:val="left" w:pos="317"/>
              </w:tabs>
              <w:rPr>
                <w:lang w:val="kk-KZ"/>
              </w:rPr>
            </w:pPr>
            <w:r w:rsidRPr="00BE5D51">
              <w:rPr>
                <w:lang w:val="kk-KZ"/>
              </w:rPr>
              <w:t>Жоба әдісі</w:t>
            </w:r>
          </w:p>
          <w:p w:rsidR="000A209D" w:rsidRPr="00BE5D51" w:rsidRDefault="000A209D" w:rsidP="00E6485C">
            <w:pPr>
              <w:widowControl w:val="0"/>
              <w:rPr>
                <w:color w:val="000000"/>
                <w:lang w:val="kk-KZ"/>
              </w:rPr>
            </w:pPr>
            <w:r w:rsidRPr="00BE5D51">
              <w:rPr>
                <w:color w:val="000000"/>
                <w:lang w:val="kk-KZ"/>
              </w:rPr>
              <w:t>7-апта</w:t>
            </w:r>
          </w:p>
          <w:p w:rsidR="000A209D" w:rsidRPr="00BE5D51" w:rsidRDefault="000A209D" w:rsidP="00E6485C">
            <w:pPr>
              <w:widowControl w:val="0"/>
              <w:rPr>
                <w:lang w:val="kk-KZ"/>
              </w:rPr>
            </w:pPr>
          </w:p>
        </w:tc>
        <w:tc>
          <w:tcPr>
            <w:tcW w:w="1163" w:type="dxa"/>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rPr>
                <w:lang w:val="kk-KZ"/>
              </w:rPr>
            </w:pPr>
            <w:r w:rsidRPr="00BE5D51">
              <w:rPr>
                <w:lang w:val="kk-KZ"/>
              </w:rPr>
              <w:t>40</w:t>
            </w:r>
          </w:p>
        </w:tc>
      </w:tr>
      <w:tr w:rsidR="000A209D" w:rsidRPr="00E03136" w:rsidTr="00E6485C">
        <w:trPr>
          <w:trHeight w:val="603"/>
        </w:trPr>
        <w:tc>
          <w:tcPr>
            <w:tcW w:w="4760" w:type="dxa"/>
            <w:gridSpan w:val="3"/>
            <w:tcBorders>
              <w:top w:val="single" w:sz="4" w:space="0" w:color="auto"/>
              <w:left w:val="single" w:sz="4" w:space="0" w:color="auto"/>
              <w:bottom w:val="single" w:sz="4" w:space="0" w:color="auto"/>
              <w:right w:val="single" w:sz="8" w:space="0" w:color="2976A4"/>
            </w:tcBorders>
          </w:tcPr>
          <w:p w:rsidR="000A209D" w:rsidRPr="00BE5D51" w:rsidRDefault="000A209D" w:rsidP="00E6485C">
            <w:pPr>
              <w:pStyle w:val="ac"/>
              <w:widowControl w:val="0"/>
              <w:ind w:left="0" w:right="382"/>
              <w:rPr>
                <w:lang w:val="kk-KZ"/>
              </w:rPr>
            </w:pPr>
            <w:r w:rsidRPr="00BE5D51">
              <w:rPr>
                <w:lang w:val="kk-KZ"/>
              </w:rPr>
              <w:lastRenderedPageBreak/>
              <w:t>СӨЖ нәтижелері</w:t>
            </w:r>
          </w:p>
          <w:p w:rsidR="000A209D" w:rsidRPr="00BE5D51" w:rsidRDefault="000A209D" w:rsidP="00E6485C">
            <w:pPr>
              <w:widowControl w:val="0"/>
              <w:tabs>
                <w:tab w:val="left" w:pos="317"/>
              </w:tabs>
              <w:ind w:right="382"/>
              <w:rPr>
                <w:lang w:val="kk-KZ"/>
              </w:rPr>
            </w:pPr>
            <w:r w:rsidRPr="00BE5D51">
              <w:rPr>
                <w:lang w:val="kk-KZ"/>
              </w:rPr>
              <w:t>Жоба электронды нұсқада дайындалып қорғалады.</w:t>
            </w:r>
          </w:p>
          <w:p w:rsidR="000A209D" w:rsidRPr="00BE5D51" w:rsidRDefault="000A209D" w:rsidP="00E6485C">
            <w:pPr>
              <w:widowControl w:val="0"/>
              <w:tabs>
                <w:tab w:val="left" w:pos="317"/>
              </w:tabs>
              <w:ind w:right="382"/>
              <w:rPr>
                <w:lang w:val="kk-KZ"/>
              </w:rPr>
            </w:pPr>
          </w:p>
          <w:p w:rsidR="000A209D" w:rsidRPr="00BE5D51" w:rsidRDefault="000A209D" w:rsidP="00E6485C">
            <w:pPr>
              <w:widowControl w:val="0"/>
              <w:tabs>
                <w:tab w:val="left" w:pos="317"/>
              </w:tabs>
              <w:ind w:right="382"/>
              <w:rPr>
                <w:lang w:val="kk-KZ"/>
              </w:rPr>
            </w:pPr>
            <w:r w:rsidRPr="00BE5D51">
              <w:rPr>
                <w:lang w:val="kk-KZ"/>
              </w:rPr>
              <w:t>СӨЖ болжамды нәтижелері:</w:t>
            </w:r>
          </w:p>
          <w:p w:rsidR="000A209D" w:rsidRPr="00BE5D51" w:rsidRDefault="000A209D" w:rsidP="00E6485C">
            <w:pPr>
              <w:widowControl w:val="0"/>
              <w:tabs>
                <w:tab w:val="left" w:pos="317"/>
              </w:tabs>
              <w:ind w:right="382"/>
              <w:rPr>
                <w:lang w:val="kk-KZ"/>
              </w:rPr>
            </w:pPr>
            <w:r w:rsidRPr="00BE5D51">
              <w:rPr>
                <w:lang w:val="kk-KZ"/>
              </w:rPr>
              <w:t>-зерттеу міндеттерін түпнұсқа шешу үшін жеке шығармашылық қабілеттерді пайдалануға дайын болу;</w:t>
            </w:r>
          </w:p>
          <w:p w:rsidR="000A209D" w:rsidRPr="00BE5D51" w:rsidRDefault="000A209D" w:rsidP="00E6485C">
            <w:pPr>
              <w:widowControl w:val="0"/>
              <w:tabs>
                <w:tab w:val="left" w:pos="317"/>
              </w:tabs>
              <w:ind w:right="382"/>
              <w:rPr>
                <w:lang w:val="kk-KZ"/>
              </w:rPr>
            </w:pPr>
          </w:p>
          <w:p w:rsidR="000A209D" w:rsidRPr="00BE5D51" w:rsidRDefault="000A209D" w:rsidP="00E6485C">
            <w:pPr>
              <w:pStyle w:val="ac"/>
              <w:widowControl w:val="0"/>
              <w:ind w:left="0" w:right="382"/>
              <w:rPr>
                <w:lang w:val="kk-KZ"/>
              </w:rPr>
            </w:pPr>
          </w:p>
        </w:tc>
        <w:tc>
          <w:tcPr>
            <w:tcW w:w="4625" w:type="dxa"/>
            <w:gridSpan w:val="8"/>
            <w:tcBorders>
              <w:top w:val="single" w:sz="4" w:space="0" w:color="auto"/>
              <w:left w:val="single" w:sz="8" w:space="0" w:color="2976A4"/>
              <w:bottom w:val="single" w:sz="4" w:space="0" w:color="auto"/>
              <w:right w:val="single" w:sz="4" w:space="0" w:color="auto"/>
            </w:tcBorders>
          </w:tcPr>
          <w:p w:rsidR="000A209D" w:rsidRPr="00BE5D51" w:rsidRDefault="000A209D" w:rsidP="00E6485C">
            <w:pPr>
              <w:widowControl w:val="0"/>
              <w:ind w:right="382"/>
              <w:rPr>
                <w:lang w:val="kk-KZ"/>
              </w:rPr>
            </w:pPr>
            <w:r w:rsidRPr="00BE5D51">
              <w:rPr>
                <w:lang w:val="kk-KZ"/>
              </w:rPr>
              <w:t>Бағалау критерийлер</w:t>
            </w:r>
          </w:p>
          <w:p w:rsidR="000A209D" w:rsidRPr="00BE5D51" w:rsidRDefault="000A209D">
            <w:pPr>
              <w:pStyle w:val="ac"/>
              <w:widowControl w:val="0"/>
              <w:numPr>
                <w:ilvl w:val="0"/>
                <w:numId w:val="13"/>
              </w:numPr>
              <w:tabs>
                <w:tab w:val="left" w:pos="317"/>
              </w:tabs>
              <w:ind w:left="0" w:right="382" w:firstLine="0"/>
              <w:rPr>
                <w:lang w:val="kk-KZ"/>
              </w:rPr>
            </w:pPr>
            <w:r w:rsidRPr="00BE5D51">
              <w:rPr>
                <w:lang w:val="kk-KZ"/>
              </w:rPr>
              <w:t>жобалау процедураларын меңгеру дәрежесі  анықтаған мақсаттар мен </w:t>
            </w:r>
            <w:hyperlink r:id="rId71" w:history="1">
              <w:r w:rsidRPr="00BE5D51">
                <w:rPr>
                  <w:lang w:val="kk-KZ"/>
                </w:rPr>
                <w:t>міндеттерге толық сәйкес келсе</w:t>
              </w:r>
            </w:hyperlink>
            <w:r w:rsidRPr="00BE5D51">
              <w:rPr>
                <w:lang w:val="kk-KZ"/>
              </w:rPr>
              <w:t>;</w:t>
            </w:r>
          </w:p>
          <w:p w:rsidR="000A209D" w:rsidRPr="00BE5D51" w:rsidRDefault="000A209D">
            <w:pPr>
              <w:pStyle w:val="ac"/>
              <w:widowControl w:val="0"/>
              <w:numPr>
                <w:ilvl w:val="0"/>
                <w:numId w:val="13"/>
              </w:numPr>
              <w:tabs>
                <w:tab w:val="left" w:pos="317"/>
              </w:tabs>
              <w:ind w:left="0" w:right="382" w:firstLine="0"/>
              <w:rPr>
                <w:lang w:val="kk-KZ"/>
              </w:rPr>
            </w:pPr>
            <w:r w:rsidRPr="00BE5D51">
              <w:rPr>
                <w:lang w:val="kk-KZ"/>
              </w:rPr>
              <w:t>ақпаратты талдау  өз идеялары мен көзқарасының өзектілігін нақты көрсетсе, сонымен бірге тақырыпқа деген жеке қызығушылығын көрсете білсе;</w:t>
            </w:r>
          </w:p>
          <w:p w:rsidR="000A209D" w:rsidRPr="00BE5D51" w:rsidRDefault="000A209D">
            <w:pPr>
              <w:pStyle w:val="ac"/>
              <w:widowControl w:val="0"/>
              <w:numPr>
                <w:ilvl w:val="0"/>
                <w:numId w:val="13"/>
              </w:numPr>
              <w:tabs>
                <w:tab w:val="left" w:pos="317"/>
              </w:tabs>
              <w:ind w:left="0" w:right="382" w:firstLine="0"/>
              <w:rPr>
                <w:lang w:val="kk-KZ"/>
              </w:rPr>
            </w:pPr>
            <w:r w:rsidRPr="00BE5D51">
              <w:rPr>
                <w:lang w:val="kk-KZ"/>
              </w:rPr>
              <w:t>нәтижені талдауда, егер білім алушы жобаны алға қойылған мақсаттар тұрғысынан дәйекті және толық талдаса, және де өзі таңдағын әдіс-тәсілдердің тиімділігін дәлелдей білсе;</w:t>
            </w:r>
          </w:p>
        </w:tc>
      </w:tr>
      <w:tr w:rsidR="000A209D" w:rsidRPr="00BE5D51" w:rsidTr="00E6485C">
        <w:trPr>
          <w:trHeight w:val="603"/>
        </w:trPr>
        <w:tc>
          <w:tcPr>
            <w:tcW w:w="1418" w:type="dxa"/>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ind w:right="382"/>
              <w:rPr>
                <w:bCs/>
                <w:lang w:val="kk-KZ"/>
              </w:rPr>
            </w:pPr>
            <w:r w:rsidRPr="00BE5D51">
              <w:rPr>
                <w:bCs/>
                <w:lang w:val="kk-KZ"/>
              </w:rPr>
              <w:t>Барлығы</w:t>
            </w:r>
          </w:p>
          <w:p w:rsidR="000A209D" w:rsidRPr="00BE5D51" w:rsidRDefault="000A209D" w:rsidP="00E6485C">
            <w:pPr>
              <w:widowControl w:val="0"/>
              <w:ind w:right="382"/>
              <w:rPr>
                <w:bCs/>
                <w:lang w:val="kk-KZ"/>
              </w:rPr>
            </w:pPr>
            <w:r w:rsidRPr="00BE5D51">
              <w:rPr>
                <w:bCs/>
                <w:lang w:val="kk-KZ"/>
              </w:rPr>
              <w:t>19сағат</w:t>
            </w:r>
          </w:p>
        </w:tc>
        <w:tc>
          <w:tcPr>
            <w:tcW w:w="4819" w:type="dxa"/>
            <w:gridSpan w:val="6"/>
            <w:tcBorders>
              <w:top w:val="single" w:sz="4" w:space="0" w:color="auto"/>
              <w:left w:val="single" w:sz="4" w:space="0" w:color="auto"/>
              <w:bottom w:val="single" w:sz="4" w:space="0" w:color="auto"/>
              <w:right w:val="single" w:sz="4" w:space="0" w:color="auto"/>
            </w:tcBorders>
          </w:tcPr>
          <w:p w:rsidR="000A209D" w:rsidRPr="00BE5D51" w:rsidRDefault="000A209D" w:rsidP="00E6485C">
            <w:pPr>
              <w:pStyle w:val="ac"/>
              <w:widowControl w:val="0"/>
              <w:ind w:left="0" w:right="382"/>
              <w:rPr>
                <w:bCs/>
                <w:lang w:val="kk-KZ"/>
              </w:rPr>
            </w:pPr>
          </w:p>
        </w:tc>
        <w:tc>
          <w:tcPr>
            <w:tcW w:w="1985" w:type="dxa"/>
            <w:gridSpan w:val="3"/>
            <w:tcBorders>
              <w:top w:val="single" w:sz="4" w:space="0" w:color="auto"/>
              <w:left w:val="single" w:sz="4" w:space="0" w:color="auto"/>
              <w:bottom w:val="single" w:sz="4" w:space="0" w:color="auto"/>
              <w:right w:val="single" w:sz="4" w:space="0" w:color="44546A" w:themeColor="text2"/>
            </w:tcBorders>
          </w:tcPr>
          <w:p w:rsidR="000A209D" w:rsidRPr="00BE5D51" w:rsidRDefault="000A209D" w:rsidP="00E6485C">
            <w:pPr>
              <w:widowControl w:val="0"/>
              <w:ind w:right="382"/>
              <w:rPr>
                <w:bCs/>
                <w:sz w:val="28"/>
                <w:szCs w:val="28"/>
                <w:lang w:val="kk-KZ"/>
              </w:rPr>
            </w:pPr>
          </w:p>
        </w:tc>
        <w:tc>
          <w:tcPr>
            <w:tcW w:w="1163" w:type="dxa"/>
            <w:tcBorders>
              <w:top w:val="single" w:sz="4" w:space="0" w:color="auto"/>
              <w:left w:val="single" w:sz="4" w:space="0" w:color="44546A" w:themeColor="text2"/>
              <w:bottom w:val="single" w:sz="4" w:space="0" w:color="auto"/>
              <w:right w:val="single" w:sz="4" w:space="0" w:color="auto"/>
            </w:tcBorders>
          </w:tcPr>
          <w:p w:rsidR="000A209D" w:rsidRPr="00BE5D51" w:rsidRDefault="000A209D" w:rsidP="00E6485C">
            <w:pPr>
              <w:widowControl w:val="0"/>
              <w:ind w:right="382"/>
              <w:rPr>
                <w:bCs/>
                <w:lang w:val="kk-KZ"/>
              </w:rPr>
            </w:pPr>
            <w:r w:rsidRPr="00BE5D51">
              <w:rPr>
                <w:bCs/>
                <w:lang w:val="kk-KZ"/>
              </w:rPr>
              <w:t>100 балл</w:t>
            </w:r>
          </w:p>
        </w:tc>
      </w:tr>
    </w:tbl>
    <w:p w:rsidR="000A209D" w:rsidRPr="00E209D8" w:rsidRDefault="000A209D" w:rsidP="00A14761">
      <w:pPr>
        <w:widowControl w:val="0"/>
        <w:jc w:val="both"/>
        <w:rPr>
          <w:sz w:val="28"/>
          <w:szCs w:val="28"/>
          <w:lang w:val="kk-KZ"/>
        </w:rPr>
      </w:pPr>
    </w:p>
    <w:p w:rsidR="00FC43E4" w:rsidRPr="00BE5D51" w:rsidRDefault="00FC43E4" w:rsidP="00FC43E4">
      <w:pPr>
        <w:widowControl w:val="0"/>
        <w:jc w:val="center"/>
        <w:rPr>
          <w:color w:val="000000" w:themeColor="text1"/>
          <w:sz w:val="26"/>
          <w:szCs w:val="26"/>
          <w:lang w:val="kk-KZ"/>
        </w:rPr>
      </w:pPr>
      <w:r>
        <w:rPr>
          <w:rFonts w:eastAsiaTheme="minorEastAsia"/>
          <w:sz w:val="28"/>
          <w:szCs w:val="28"/>
          <w:lang w:val="kk-KZ"/>
        </w:rPr>
        <w:t>Кесте</w:t>
      </w:r>
      <w:r w:rsidR="00911B9F">
        <w:rPr>
          <w:rFonts w:eastAsiaTheme="minorEastAsia"/>
          <w:sz w:val="28"/>
          <w:szCs w:val="28"/>
          <w:lang w:val="kk-KZ"/>
        </w:rPr>
        <w:t xml:space="preserve"> </w:t>
      </w:r>
      <w:r w:rsidR="00BB6761">
        <w:rPr>
          <w:rFonts w:eastAsiaTheme="minorEastAsia"/>
          <w:sz w:val="28"/>
          <w:szCs w:val="28"/>
          <w:lang w:val="kk-KZ"/>
        </w:rPr>
        <w:t>25</w:t>
      </w:r>
      <w:r w:rsidR="00911B9F">
        <w:rPr>
          <w:rFonts w:eastAsiaTheme="minorEastAsia"/>
          <w:sz w:val="28"/>
          <w:szCs w:val="28"/>
          <w:lang w:val="kk-KZ"/>
        </w:rPr>
        <w:t>-</w:t>
      </w:r>
      <w:r>
        <w:rPr>
          <w:rFonts w:eastAsiaTheme="minorEastAsia"/>
          <w:sz w:val="28"/>
          <w:szCs w:val="28"/>
          <w:lang w:val="kk-KZ"/>
        </w:rPr>
        <w:t xml:space="preserve"> </w:t>
      </w:r>
      <w:r w:rsidRPr="00C7408B">
        <w:rPr>
          <w:sz w:val="28"/>
          <w:szCs w:val="28"/>
          <w:lang w:val="kk-KZ"/>
        </w:rPr>
        <w:t xml:space="preserve"> </w:t>
      </w:r>
      <w:r w:rsidR="000A209D" w:rsidRPr="00BE5D51">
        <w:rPr>
          <w:color w:val="000000" w:themeColor="text1"/>
          <w:sz w:val="26"/>
          <w:szCs w:val="26"/>
          <w:lang w:val="kk-KZ"/>
        </w:rPr>
        <w:t xml:space="preserve">«Математиканы оқыту  әдістемесі» пәні </w:t>
      </w:r>
      <w:r w:rsidR="000A209D" w:rsidRPr="00BE5D51">
        <w:rPr>
          <w:color w:val="000000" w:themeColor="text1"/>
          <w:sz w:val="26"/>
          <w:szCs w:val="26"/>
          <w:lang w:val="kk-KZ" w:eastAsia="ko-KR"/>
        </w:rPr>
        <w:t xml:space="preserve">бойынша </w:t>
      </w:r>
      <w:r w:rsidR="000A209D" w:rsidRPr="00BE5D51">
        <w:rPr>
          <w:color w:val="000000" w:themeColor="text1"/>
          <w:sz w:val="26"/>
          <w:szCs w:val="26"/>
          <w:lang w:val="kk-KZ"/>
        </w:rPr>
        <w:t>студенттердің өзіндік жұмыстарына  арналған бағдарлама (модуль 3)</w:t>
      </w:r>
    </w:p>
    <w:p w:rsidR="000A209D" w:rsidRPr="00BE5D51" w:rsidRDefault="000A209D" w:rsidP="000A209D">
      <w:pPr>
        <w:widowControl w:val="0"/>
        <w:ind w:firstLine="709"/>
        <w:jc w:val="both"/>
        <w:rPr>
          <w:color w:val="000000" w:themeColor="text1"/>
          <w:sz w:val="16"/>
          <w:szCs w:val="16"/>
          <w:lang w:val="kk-KZ"/>
        </w:rPr>
      </w:pPr>
    </w:p>
    <w:tbl>
      <w:tblPr>
        <w:tblStyle w:val="a3"/>
        <w:tblW w:w="9385" w:type="dxa"/>
        <w:tblInd w:w="108" w:type="dxa"/>
        <w:tblLayout w:type="fixed"/>
        <w:tblLook w:val="04A0" w:firstRow="1" w:lastRow="0" w:firstColumn="1" w:lastColumn="0" w:noHBand="0" w:noVBand="1"/>
      </w:tblPr>
      <w:tblGrid>
        <w:gridCol w:w="1418"/>
        <w:gridCol w:w="1327"/>
        <w:gridCol w:w="686"/>
        <w:gridCol w:w="425"/>
        <w:gridCol w:w="2381"/>
        <w:gridCol w:w="349"/>
        <w:gridCol w:w="1776"/>
        <w:gridCol w:w="1023"/>
      </w:tblGrid>
      <w:tr w:rsidR="000A209D" w:rsidRPr="00BE5D51" w:rsidTr="00E6485C">
        <w:trPr>
          <w:trHeight w:val="262"/>
        </w:trPr>
        <w:tc>
          <w:tcPr>
            <w:tcW w:w="2745" w:type="dxa"/>
            <w:gridSpan w:val="2"/>
            <w:tcBorders>
              <w:top w:val="single" w:sz="4" w:space="0" w:color="44546A" w:themeColor="text2"/>
              <w:left w:val="single" w:sz="4" w:space="0" w:color="auto"/>
              <w:bottom w:val="single" w:sz="4" w:space="0" w:color="auto"/>
              <w:right w:val="single" w:sz="4" w:space="0" w:color="auto"/>
            </w:tcBorders>
            <w:hideMark/>
          </w:tcPr>
          <w:p w:rsidR="000A209D" w:rsidRPr="00BE5D51" w:rsidRDefault="000A209D" w:rsidP="00E6485C">
            <w:pPr>
              <w:widowControl w:val="0"/>
              <w:rPr>
                <w:lang w:val="kk-KZ"/>
              </w:rPr>
            </w:pPr>
            <w:r w:rsidRPr="00BE5D51">
              <w:rPr>
                <w:lang w:val="kk-KZ"/>
              </w:rPr>
              <w:t>пән</w:t>
            </w:r>
          </w:p>
        </w:tc>
        <w:tc>
          <w:tcPr>
            <w:tcW w:w="6640" w:type="dxa"/>
            <w:gridSpan w:val="6"/>
            <w:tcBorders>
              <w:top w:val="single" w:sz="4" w:space="0" w:color="44546A" w:themeColor="text2"/>
              <w:left w:val="single" w:sz="4" w:space="0" w:color="auto"/>
              <w:bottom w:val="single" w:sz="4" w:space="0" w:color="auto"/>
              <w:right w:val="single" w:sz="4" w:space="0" w:color="auto"/>
            </w:tcBorders>
            <w:hideMark/>
          </w:tcPr>
          <w:p w:rsidR="000A209D" w:rsidRPr="00BE5D51" w:rsidRDefault="000A209D" w:rsidP="00E6485C">
            <w:pPr>
              <w:widowControl w:val="0"/>
              <w:rPr>
                <w:lang w:val="kk-KZ"/>
              </w:rPr>
            </w:pPr>
            <w:r w:rsidRPr="00BE5D51">
              <w:rPr>
                <w:lang w:val="kk-KZ"/>
              </w:rPr>
              <w:t>Математиканы оқыту әдістемесі</w:t>
            </w:r>
          </w:p>
        </w:tc>
      </w:tr>
      <w:tr w:rsidR="000A209D" w:rsidRPr="00BE5D51" w:rsidTr="00E6485C">
        <w:trPr>
          <w:trHeight w:val="262"/>
        </w:trPr>
        <w:tc>
          <w:tcPr>
            <w:tcW w:w="2745" w:type="dxa"/>
            <w:gridSpan w:val="2"/>
            <w:tcBorders>
              <w:top w:val="single" w:sz="4" w:space="0" w:color="auto"/>
              <w:left w:val="single" w:sz="4" w:space="0" w:color="auto"/>
              <w:bottom w:val="single" w:sz="4" w:space="0" w:color="auto"/>
              <w:right w:val="single" w:sz="4" w:space="0" w:color="auto"/>
            </w:tcBorders>
            <w:hideMark/>
          </w:tcPr>
          <w:p w:rsidR="000A209D" w:rsidRPr="00BE5D51" w:rsidRDefault="000A209D" w:rsidP="00E6485C">
            <w:pPr>
              <w:widowControl w:val="0"/>
              <w:rPr>
                <w:lang w:val="kk-KZ"/>
              </w:rPr>
            </w:pPr>
            <w:r w:rsidRPr="00BE5D51">
              <w:rPr>
                <w:lang w:val="kk-KZ"/>
              </w:rPr>
              <w:t>оқытушының аты-жөні</w:t>
            </w:r>
          </w:p>
        </w:tc>
        <w:tc>
          <w:tcPr>
            <w:tcW w:w="6640" w:type="dxa"/>
            <w:gridSpan w:val="6"/>
            <w:tcBorders>
              <w:top w:val="single" w:sz="4" w:space="0" w:color="auto"/>
              <w:left w:val="single" w:sz="4" w:space="0" w:color="auto"/>
              <w:bottom w:val="single" w:sz="4" w:space="0" w:color="auto"/>
              <w:right w:val="single" w:sz="4" w:space="0" w:color="auto"/>
            </w:tcBorders>
            <w:hideMark/>
          </w:tcPr>
          <w:p w:rsidR="000A209D" w:rsidRPr="00BE5D51" w:rsidRDefault="000A209D" w:rsidP="00E6485C">
            <w:pPr>
              <w:widowControl w:val="0"/>
              <w:rPr>
                <w:lang w:val="kk-KZ"/>
              </w:rPr>
            </w:pPr>
            <w:r w:rsidRPr="00BE5D51">
              <w:rPr>
                <w:lang w:val="kk-KZ"/>
              </w:rPr>
              <w:t>Сеитова С.М.</w:t>
            </w:r>
          </w:p>
        </w:tc>
      </w:tr>
      <w:tr w:rsidR="000A209D" w:rsidRPr="00BE5D51" w:rsidTr="00E6485C">
        <w:trPr>
          <w:trHeight w:val="262"/>
        </w:trPr>
        <w:tc>
          <w:tcPr>
            <w:tcW w:w="2745" w:type="dxa"/>
            <w:gridSpan w:val="2"/>
            <w:tcBorders>
              <w:top w:val="single" w:sz="4" w:space="0" w:color="auto"/>
              <w:left w:val="single" w:sz="4" w:space="0" w:color="auto"/>
              <w:bottom w:val="single" w:sz="4" w:space="0" w:color="auto"/>
              <w:right w:val="single" w:sz="4" w:space="0" w:color="auto"/>
            </w:tcBorders>
            <w:hideMark/>
          </w:tcPr>
          <w:p w:rsidR="000A209D" w:rsidRPr="00BE5D51" w:rsidRDefault="000A209D" w:rsidP="00E6485C">
            <w:pPr>
              <w:widowControl w:val="0"/>
              <w:rPr>
                <w:lang w:val="kk-KZ"/>
              </w:rPr>
            </w:pPr>
            <w:r w:rsidRPr="00BE5D51">
              <w:rPr>
                <w:lang w:val="kk-KZ"/>
              </w:rPr>
              <w:t>тобы</w:t>
            </w:r>
          </w:p>
        </w:tc>
        <w:tc>
          <w:tcPr>
            <w:tcW w:w="3841" w:type="dxa"/>
            <w:gridSpan w:val="4"/>
            <w:tcBorders>
              <w:top w:val="single" w:sz="4" w:space="0" w:color="auto"/>
              <w:left w:val="single" w:sz="4" w:space="0" w:color="auto"/>
              <w:bottom w:val="single" w:sz="4" w:space="0" w:color="auto"/>
              <w:right w:val="single" w:sz="4" w:space="0" w:color="auto"/>
            </w:tcBorders>
            <w:hideMark/>
          </w:tcPr>
          <w:p w:rsidR="000A209D" w:rsidRPr="00BE5D51" w:rsidRDefault="000A209D" w:rsidP="00E6485C">
            <w:pPr>
              <w:widowControl w:val="0"/>
              <w:tabs>
                <w:tab w:val="right" w:pos="1710"/>
              </w:tabs>
              <w:rPr>
                <w:lang w:val="kk-KZ"/>
              </w:rPr>
            </w:pPr>
            <w:r w:rsidRPr="00BE5D51">
              <w:rPr>
                <w:lang w:val="kk-KZ"/>
              </w:rPr>
              <w:t xml:space="preserve"> 3-курс</w:t>
            </w:r>
            <w:r w:rsidRPr="00BE5D51">
              <w:rPr>
                <w:lang w:val="kk-KZ"/>
              </w:rPr>
              <w:tab/>
            </w:r>
          </w:p>
        </w:tc>
        <w:tc>
          <w:tcPr>
            <w:tcW w:w="2799" w:type="dxa"/>
            <w:gridSpan w:val="2"/>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rPr>
                <w:lang w:val="kk-KZ"/>
              </w:rPr>
            </w:pPr>
          </w:p>
        </w:tc>
      </w:tr>
      <w:tr w:rsidR="000A209D" w:rsidRPr="00BE5D51" w:rsidTr="00E6485C">
        <w:trPr>
          <w:trHeight w:val="262"/>
        </w:trPr>
        <w:tc>
          <w:tcPr>
            <w:tcW w:w="2745" w:type="dxa"/>
            <w:gridSpan w:val="2"/>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rPr>
                <w:lang w:val="kk-KZ"/>
              </w:rPr>
            </w:pPr>
            <w:r w:rsidRPr="00BE5D51">
              <w:rPr>
                <w:lang w:val="kk-KZ"/>
              </w:rPr>
              <w:t>СӨЖ модулі</w:t>
            </w:r>
          </w:p>
        </w:tc>
        <w:tc>
          <w:tcPr>
            <w:tcW w:w="6640" w:type="dxa"/>
            <w:gridSpan w:val="6"/>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rPr>
                <w:lang w:val="kk-KZ"/>
              </w:rPr>
            </w:pPr>
            <w:r w:rsidRPr="00BE5D51">
              <w:rPr>
                <w:lang w:val="kk-KZ"/>
              </w:rPr>
              <w:t>Модуль3 «Арнайы әдістеме-1»</w:t>
            </w:r>
          </w:p>
        </w:tc>
      </w:tr>
      <w:tr w:rsidR="000A209D" w:rsidRPr="00E03136" w:rsidTr="00E6485C">
        <w:trPr>
          <w:trHeight w:val="262"/>
        </w:trPr>
        <w:tc>
          <w:tcPr>
            <w:tcW w:w="2745" w:type="dxa"/>
            <w:gridSpan w:val="2"/>
            <w:tcBorders>
              <w:top w:val="single" w:sz="4" w:space="0" w:color="auto"/>
              <w:left w:val="single" w:sz="4" w:space="0" w:color="auto"/>
              <w:bottom w:val="single" w:sz="4" w:space="0" w:color="auto"/>
              <w:right w:val="single" w:sz="4" w:space="0" w:color="auto"/>
            </w:tcBorders>
            <w:hideMark/>
          </w:tcPr>
          <w:p w:rsidR="000A209D" w:rsidRPr="00822F42" w:rsidRDefault="000A209D" w:rsidP="00E6485C">
            <w:pPr>
              <w:widowControl w:val="0"/>
              <w:rPr>
                <w:bCs/>
                <w:lang w:val="kk-KZ"/>
              </w:rPr>
            </w:pPr>
            <w:r w:rsidRPr="00822F42">
              <w:rPr>
                <w:bCs/>
                <w:lang w:val="kk-KZ"/>
              </w:rPr>
              <w:t>Оқу бағдарламасына сәйкес оқыту мақсаттары</w:t>
            </w:r>
          </w:p>
        </w:tc>
        <w:tc>
          <w:tcPr>
            <w:tcW w:w="6640" w:type="dxa"/>
            <w:gridSpan w:val="6"/>
            <w:tcBorders>
              <w:top w:val="single" w:sz="4" w:space="0" w:color="auto"/>
              <w:left w:val="single" w:sz="4" w:space="0" w:color="auto"/>
              <w:bottom w:val="single" w:sz="4" w:space="0" w:color="auto"/>
              <w:right w:val="single" w:sz="4" w:space="0" w:color="auto"/>
            </w:tcBorders>
          </w:tcPr>
          <w:p w:rsidR="000A209D" w:rsidRPr="00822F42" w:rsidRDefault="000A209D" w:rsidP="00E6485C">
            <w:pPr>
              <w:widowControl w:val="0"/>
              <w:tabs>
                <w:tab w:val="left" w:pos="2268"/>
              </w:tabs>
              <w:rPr>
                <w:bCs/>
                <w:lang w:val="kk-KZ"/>
              </w:rPr>
            </w:pPr>
            <w:r>
              <w:rPr>
                <w:bCs/>
                <w:lang w:val="kk-KZ"/>
              </w:rPr>
              <w:t>Студенттер</w:t>
            </w:r>
            <w:r w:rsidRPr="00822F42">
              <w:rPr>
                <w:bCs/>
                <w:lang w:val="kk-KZ"/>
              </w:rPr>
              <w:t xml:space="preserve">дің өздік жұмыстарының негізгі  мақсаты- дәрісте оқылған нақты материалдар негізінде теориялық мағлұматтарды бекіту, курстың теориялық бөлігін меңгеруді ұйымдастыру, ұғымдарды қалыптастыру, есептердің шешу тәсілдерін меңгеруге білу дағдыларын қалыптастыру болып табылады. </w:t>
            </w:r>
          </w:p>
        </w:tc>
      </w:tr>
      <w:tr w:rsidR="000A209D" w:rsidRPr="00E03136" w:rsidTr="00E6485C">
        <w:trPr>
          <w:trHeight w:val="262"/>
        </w:trPr>
        <w:tc>
          <w:tcPr>
            <w:tcW w:w="2745" w:type="dxa"/>
            <w:gridSpan w:val="2"/>
            <w:tcBorders>
              <w:top w:val="single" w:sz="4" w:space="0" w:color="auto"/>
              <w:left w:val="single" w:sz="4" w:space="0" w:color="auto"/>
              <w:bottom w:val="single" w:sz="4" w:space="0" w:color="auto"/>
              <w:right w:val="single" w:sz="4" w:space="0" w:color="auto"/>
            </w:tcBorders>
          </w:tcPr>
          <w:p w:rsidR="000A209D" w:rsidRPr="00822F42" w:rsidRDefault="000A209D" w:rsidP="00E6485C">
            <w:pPr>
              <w:widowControl w:val="0"/>
              <w:rPr>
                <w:bCs/>
                <w:lang w:val="kk-KZ"/>
              </w:rPr>
            </w:pPr>
            <w:r>
              <w:rPr>
                <w:bCs/>
                <w:lang w:val="kk-KZ"/>
              </w:rPr>
              <w:t>СӨЖ</w:t>
            </w:r>
            <w:r w:rsidRPr="00822F42">
              <w:rPr>
                <w:bCs/>
                <w:lang w:val="kk-KZ"/>
              </w:rPr>
              <w:t xml:space="preserve"> мақсаты</w:t>
            </w:r>
          </w:p>
        </w:tc>
        <w:tc>
          <w:tcPr>
            <w:tcW w:w="6640" w:type="dxa"/>
            <w:gridSpan w:val="6"/>
            <w:tcBorders>
              <w:top w:val="single" w:sz="4" w:space="0" w:color="auto"/>
              <w:left w:val="single" w:sz="4" w:space="0" w:color="auto"/>
              <w:bottom w:val="single" w:sz="4" w:space="0" w:color="auto"/>
              <w:right w:val="single" w:sz="4" w:space="0" w:color="auto"/>
            </w:tcBorders>
          </w:tcPr>
          <w:p w:rsidR="000A209D" w:rsidRPr="00822F42" w:rsidRDefault="000A209D" w:rsidP="00E6485C">
            <w:pPr>
              <w:widowControl w:val="0"/>
              <w:shd w:val="clear" w:color="auto" w:fill="FFFFFF"/>
              <w:autoSpaceDE w:val="0"/>
              <w:autoSpaceDN w:val="0"/>
              <w:adjustRightInd w:val="0"/>
              <w:rPr>
                <w:lang w:val="kk-KZ"/>
              </w:rPr>
            </w:pPr>
            <w:r w:rsidRPr="00822F42">
              <w:rPr>
                <w:noProof/>
                <w:color w:val="000000"/>
                <w:lang w:val="kk-KZ"/>
              </w:rPr>
              <w:t xml:space="preserve">Өзіндік жүмыстың негізгі </w:t>
            </w:r>
            <w:r w:rsidRPr="00822F42">
              <w:rPr>
                <w:bCs/>
                <w:noProof/>
                <w:color w:val="000000"/>
                <w:lang w:val="kk-KZ"/>
              </w:rPr>
              <w:t>мақсаты</w:t>
            </w:r>
            <w:r w:rsidRPr="00822F42">
              <w:rPr>
                <w:b/>
                <w:bCs/>
                <w:noProof/>
                <w:color w:val="000000"/>
                <w:lang w:val="kk-KZ"/>
              </w:rPr>
              <w:t xml:space="preserve"> </w:t>
            </w:r>
            <w:r w:rsidRPr="00822F42">
              <w:rPr>
                <w:noProof/>
                <w:color w:val="000000"/>
                <w:lang w:val="kk-KZ"/>
              </w:rPr>
              <w:t xml:space="preserve">лекцияда оқылған нақты материалдар негізінде теориялық мағлұматтарды бекітеді. Яғни, </w:t>
            </w:r>
            <w:r w:rsidRPr="00822F42">
              <w:rPr>
                <w:lang w:val="kk-KZ"/>
              </w:rPr>
              <w:t xml:space="preserve">сан ұғымының кеңеюінің моделін жасай алады, теңдеулер және олардың  жүйесіне классификация жасап,  зерттеуді үйренеді, дифференциалдық және интегралдық есептеулер арасындағы байланысты ажырата білуге дағдыланады.  </w:t>
            </w:r>
          </w:p>
        </w:tc>
      </w:tr>
      <w:tr w:rsidR="000A209D" w:rsidRPr="00BE5D51" w:rsidTr="00E6485C">
        <w:tc>
          <w:tcPr>
            <w:tcW w:w="1418" w:type="dxa"/>
            <w:tcBorders>
              <w:top w:val="single" w:sz="4" w:space="0" w:color="auto"/>
              <w:left w:val="single" w:sz="4" w:space="0" w:color="auto"/>
              <w:bottom w:val="single" w:sz="4" w:space="0" w:color="auto"/>
              <w:right w:val="single" w:sz="4" w:space="0" w:color="auto"/>
            </w:tcBorders>
            <w:hideMark/>
          </w:tcPr>
          <w:p w:rsidR="000A209D" w:rsidRPr="00BE5D51" w:rsidRDefault="000A209D" w:rsidP="00E6485C">
            <w:pPr>
              <w:widowControl w:val="0"/>
              <w:jc w:val="center"/>
              <w:rPr>
                <w:lang w:val="kk-KZ"/>
              </w:rPr>
            </w:pPr>
            <w:r w:rsidRPr="00BE5D51">
              <w:rPr>
                <w:lang w:val="kk-KZ"/>
              </w:rPr>
              <w:t>СӨЖ кезеңі, сағат саны</w:t>
            </w:r>
          </w:p>
        </w:tc>
        <w:tc>
          <w:tcPr>
            <w:tcW w:w="4819" w:type="dxa"/>
            <w:gridSpan w:val="4"/>
            <w:tcBorders>
              <w:top w:val="single" w:sz="4" w:space="0" w:color="auto"/>
              <w:left w:val="single" w:sz="4" w:space="0" w:color="auto"/>
              <w:bottom w:val="single" w:sz="4" w:space="0" w:color="auto"/>
              <w:right w:val="single" w:sz="4" w:space="0" w:color="auto"/>
            </w:tcBorders>
            <w:hideMark/>
          </w:tcPr>
          <w:p w:rsidR="000A209D" w:rsidRPr="00BE5D51" w:rsidRDefault="000A209D" w:rsidP="00E6485C">
            <w:pPr>
              <w:widowControl w:val="0"/>
              <w:jc w:val="center"/>
              <w:rPr>
                <w:lang w:val="kk-KZ"/>
              </w:rPr>
            </w:pPr>
            <w:r w:rsidRPr="00BE5D51">
              <w:rPr>
                <w:lang w:val="kk-KZ"/>
              </w:rPr>
              <w:t>Тапсырмалар</w:t>
            </w:r>
          </w:p>
        </w:tc>
        <w:tc>
          <w:tcPr>
            <w:tcW w:w="2125" w:type="dxa"/>
            <w:gridSpan w:val="2"/>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jc w:val="center"/>
              <w:rPr>
                <w:lang w:val="kk-KZ"/>
              </w:rPr>
            </w:pPr>
            <w:r w:rsidRPr="00BE5D51">
              <w:rPr>
                <w:lang w:val="kk-KZ"/>
              </w:rPr>
              <w:t>Формасы, уақыты</w:t>
            </w:r>
          </w:p>
        </w:tc>
        <w:tc>
          <w:tcPr>
            <w:tcW w:w="1023" w:type="dxa"/>
            <w:tcBorders>
              <w:top w:val="single" w:sz="4" w:space="0" w:color="auto"/>
              <w:left w:val="single" w:sz="4" w:space="0" w:color="auto"/>
              <w:bottom w:val="single" w:sz="4" w:space="0" w:color="auto"/>
              <w:right w:val="single" w:sz="4" w:space="0" w:color="auto"/>
            </w:tcBorders>
            <w:hideMark/>
          </w:tcPr>
          <w:p w:rsidR="000A209D" w:rsidRPr="00BE5D51" w:rsidRDefault="000A209D" w:rsidP="00E6485C">
            <w:pPr>
              <w:widowControl w:val="0"/>
              <w:jc w:val="center"/>
              <w:rPr>
                <w:lang w:val="kk-KZ"/>
              </w:rPr>
            </w:pPr>
            <w:r w:rsidRPr="00BE5D51">
              <w:rPr>
                <w:lang w:val="kk-KZ"/>
              </w:rPr>
              <w:t>балл</w:t>
            </w:r>
          </w:p>
        </w:tc>
      </w:tr>
      <w:tr w:rsidR="000A209D" w:rsidRPr="00BE5D51" w:rsidTr="00E6485C">
        <w:trPr>
          <w:trHeight w:val="839"/>
        </w:trPr>
        <w:tc>
          <w:tcPr>
            <w:tcW w:w="1418" w:type="dxa"/>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rPr>
                <w:lang w:val="kk-KZ"/>
              </w:rPr>
            </w:pPr>
            <w:r w:rsidRPr="00BE5D51">
              <w:rPr>
                <w:lang w:val="kk-KZ"/>
              </w:rPr>
              <w:t xml:space="preserve">Барлығы: </w:t>
            </w:r>
          </w:p>
          <w:p w:rsidR="000A209D" w:rsidRPr="00BE5D51" w:rsidRDefault="000A209D" w:rsidP="00E6485C">
            <w:pPr>
              <w:widowControl w:val="0"/>
              <w:rPr>
                <w:lang w:val="kk-KZ"/>
              </w:rPr>
            </w:pPr>
            <w:r w:rsidRPr="00BE5D51">
              <w:rPr>
                <w:lang w:val="kk-KZ"/>
              </w:rPr>
              <w:t>19 сағат</w:t>
            </w:r>
          </w:p>
          <w:p w:rsidR="000A209D" w:rsidRPr="00BE5D51" w:rsidRDefault="000A209D" w:rsidP="00E6485C">
            <w:pPr>
              <w:widowControl w:val="0"/>
              <w:rPr>
                <w:lang w:val="kk-KZ"/>
              </w:rPr>
            </w:pPr>
          </w:p>
          <w:p w:rsidR="000A209D" w:rsidRPr="00BE5D51" w:rsidRDefault="000A209D" w:rsidP="00E6485C">
            <w:pPr>
              <w:widowControl w:val="0"/>
              <w:rPr>
                <w:lang w:val="kk-KZ"/>
              </w:rPr>
            </w:pPr>
            <w:r w:rsidRPr="00BE5D51">
              <w:rPr>
                <w:lang w:val="kk-KZ"/>
              </w:rPr>
              <w:t>4-сағат</w:t>
            </w:r>
          </w:p>
          <w:p w:rsidR="000A209D" w:rsidRPr="00BE5D51" w:rsidRDefault="000A209D" w:rsidP="00E6485C">
            <w:pPr>
              <w:widowControl w:val="0"/>
              <w:rPr>
                <w:lang w:val="kk-KZ"/>
              </w:rPr>
            </w:pPr>
          </w:p>
          <w:p w:rsidR="000A209D" w:rsidRPr="00BE5D51" w:rsidRDefault="000A209D" w:rsidP="00E6485C">
            <w:pPr>
              <w:widowControl w:val="0"/>
              <w:rPr>
                <w:lang w:val="kk-KZ"/>
              </w:rPr>
            </w:pPr>
          </w:p>
        </w:tc>
        <w:tc>
          <w:tcPr>
            <w:tcW w:w="4819" w:type="dxa"/>
            <w:gridSpan w:val="4"/>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tabs>
                <w:tab w:val="left" w:pos="7740"/>
              </w:tabs>
              <w:rPr>
                <w:lang w:val="kk-KZ"/>
              </w:rPr>
            </w:pPr>
            <w:r w:rsidRPr="00BE5D51">
              <w:rPr>
                <w:lang w:val="kk-KZ"/>
              </w:rPr>
              <w:t>1-тапсырма</w:t>
            </w:r>
          </w:p>
          <w:p w:rsidR="000A209D" w:rsidRPr="00BE5D51" w:rsidRDefault="000A209D">
            <w:pPr>
              <w:pStyle w:val="ac"/>
              <w:widowControl w:val="0"/>
              <w:numPr>
                <w:ilvl w:val="1"/>
                <w:numId w:val="15"/>
              </w:numPr>
              <w:tabs>
                <w:tab w:val="left" w:pos="426"/>
              </w:tabs>
              <w:ind w:left="0" w:firstLine="0"/>
              <w:rPr>
                <w:lang w:val="kk-KZ"/>
              </w:rPr>
            </w:pPr>
            <w:r w:rsidRPr="00BE5D51">
              <w:rPr>
                <w:lang w:val="kk-KZ"/>
              </w:rPr>
              <w:t xml:space="preserve">Мектеп математика курсында теңдеулер, теңсіздіктерге тақырыбына  </w:t>
            </w:r>
            <w:proofErr w:type="spellStart"/>
            <w:r w:rsidRPr="00BE5D51">
              <w:rPr>
                <w:lang w:val="kk-KZ"/>
              </w:rPr>
              <w:t>Learning</w:t>
            </w:r>
            <w:proofErr w:type="spellEnd"/>
            <w:r w:rsidRPr="00BE5D51">
              <w:rPr>
                <w:lang w:val="kk-KZ"/>
              </w:rPr>
              <w:t xml:space="preserve"> </w:t>
            </w:r>
            <w:proofErr w:type="spellStart"/>
            <w:r w:rsidRPr="00BE5D51">
              <w:rPr>
                <w:lang w:val="kk-KZ"/>
              </w:rPr>
              <w:t>apps</w:t>
            </w:r>
            <w:proofErr w:type="spellEnd"/>
            <w:r w:rsidRPr="00BE5D51">
              <w:rPr>
                <w:lang w:val="kk-KZ"/>
              </w:rPr>
              <w:t xml:space="preserve"> платформасында  тапсырмалар дайындау.</w:t>
            </w:r>
          </w:p>
          <w:p w:rsidR="000A209D" w:rsidRPr="00BE5D51" w:rsidRDefault="000A209D" w:rsidP="00E6485C">
            <w:pPr>
              <w:pStyle w:val="ac"/>
              <w:widowControl w:val="0"/>
              <w:tabs>
                <w:tab w:val="left" w:pos="426"/>
              </w:tabs>
              <w:ind w:left="0"/>
              <w:rPr>
                <w:lang w:val="kk-KZ"/>
              </w:rPr>
            </w:pPr>
            <w:r w:rsidRPr="00BE5D51">
              <w:rPr>
                <w:noProof/>
              </w:rPr>
              <w:lastRenderedPageBreak/>
              <w:drawing>
                <wp:inline distT="0" distB="0" distL="0" distR="0" wp14:anchorId="2B1A61C1" wp14:editId="2E24F47E">
                  <wp:extent cx="2259453" cy="1238056"/>
                  <wp:effectExtent l="0" t="0" r="762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27661" t="21040" r="25499" b="33333"/>
                          <a:stretch/>
                        </pic:blipFill>
                        <pic:spPr bwMode="auto">
                          <a:xfrm>
                            <a:off x="0" y="0"/>
                            <a:ext cx="2263287" cy="1240157"/>
                          </a:xfrm>
                          <a:prstGeom prst="rect">
                            <a:avLst/>
                          </a:prstGeom>
                          <a:ln>
                            <a:noFill/>
                          </a:ln>
                          <a:extLst>
                            <a:ext uri="{53640926-AAD7-44D8-BBD7-CCE9431645EC}">
                              <a14:shadowObscured xmlns:a14="http://schemas.microsoft.com/office/drawing/2010/main"/>
                            </a:ext>
                          </a:extLst>
                        </pic:spPr>
                      </pic:pic>
                    </a:graphicData>
                  </a:graphic>
                </wp:inline>
              </w:drawing>
            </w:r>
            <w:r w:rsidRPr="00BE5D51">
              <w:rPr>
                <w:lang w:val="kk-KZ"/>
              </w:rPr>
              <w:t xml:space="preserve"> 2</w:t>
            </w:r>
          </w:p>
          <w:p w:rsidR="000A209D" w:rsidRPr="00BE5D51" w:rsidRDefault="000A209D" w:rsidP="00E6485C">
            <w:pPr>
              <w:widowControl w:val="0"/>
              <w:tabs>
                <w:tab w:val="left" w:pos="426"/>
              </w:tabs>
              <w:rPr>
                <w:lang w:val="kk-KZ"/>
              </w:rPr>
            </w:pPr>
            <w:r w:rsidRPr="00BE5D51">
              <w:rPr>
                <w:lang w:val="kk-KZ"/>
              </w:rPr>
              <w:t xml:space="preserve">2-тапсырма  Қозғалысқа арналған мәтінді есептердің математикалық моделін құрыңыздар. Бірнеше </w:t>
            </w:r>
            <w:r w:rsidRPr="00BE5D51">
              <w:rPr>
                <w:noProof/>
              </w:rPr>
              <w:drawing>
                <wp:inline distT="0" distB="0" distL="0" distR="0" wp14:anchorId="5AC45545" wp14:editId="39082D8E">
                  <wp:extent cx="1763907" cy="1158326"/>
                  <wp:effectExtent l="0" t="0" r="8255"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35289" t="23954" r="33770" b="39924"/>
                          <a:stretch/>
                        </pic:blipFill>
                        <pic:spPr bwMode="auto">
                          <a:xfrm>
                            <a:off x="0" y="0"/>
                            <a:ext cx="1763907" cy="1158326"/>
                          </a:xfrm>
                          <a:prstGeom prst="rect">
                            <a:avLst/>
                          </a:prstGeom>
                          <a:ln>
                            <a:noFill/>
                          </a:ln>
                          <a:extLst>
                            <a:ext uri="{53640926-AAD7-44D8-BBD7-CCE9431645EC}">
                              <a14:shadowObscured xmlns:a14="http://schemas.microsoft.com/office/drawing/2010/main"/>
                            </a:ext>
                          </a:extLst>
                        </pic:spPr>
                      </pic:pic>
                    </a:graphicData>
                  </a:graphic>
                </wp:inline>
              </w:drawing>
            </w:r>
            <w:r w:rsidRPr="00BE5D51">
              <w:rPr>
                <w:noProof/>
              </w:rPr>
              <w:drawing>
                <wp:inline distT="0" distB="0" distL="0" distR="0" wp14:anchorId="09C8733C" wp14:editId="69F985AF">
                  <wp:extent cx="1308537" cy="996991"/>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16825" t="53866" r="61075" b="16730"/>
                          <a:stretch/>
                        </pic:blipFill>
                        <pic:spPr bwMode="auto">
                          <a:xfrm>
                            <a:off x="0" y="0"/>
                            <a:ext cx="1308537" cy="996991"/>
                          </a:xfrm>
                          <a:prstGeom prst="rect">
                            <a:avLst/>
                          </a:prstGeom>
                          <a:ln>
                            <a:noFill/>
                          </a:ln>
                          <a:extLst>
                            <a:ext uri="{53640926-AAD7-44D8-BBD7-CCE9431645EC}">
                              <a14:shadowObscured xmlns:a14="http://schemas.microsoft.com/office/drawing/2010/main"/>
                            </a:ext>
                          </a:extLst>
                        </pic:spPr>
                      </pic:pic>
                    </a:graphicData>
                  </a:graphic>
                </wp:inline>
              </w:drawing>
            </w:r>
            <w:r w:rsidRPr="00BE5D51">
              <w:rPr>
                <w:lang w:val="kk-KZ"/>
              </w:rPr>
              <w:t xml:space="preserve">тапсырмалар </w:t>
            </w:r>
            <w:proofErr w:type="spellStart"/>
            <w:r w:rsidRPr="00BE5D51">
              <w:rPr>
                <w:lang w:val="kk-KZ"/>
              </w:rPr>
              <w:t>құрасытырыңыздар</w:t>
            </w:r>
            <w:proofErr w:type="spellEnd"/>
          </w:p>
          <w:p w:rsidR="000A209D" w:rsidRPr="00BE5D51" w:rsidRDefault="000A209D" w:rsidP="00E6485C">
            <w:pPr>
              <w:widowControl w:val="0"/>
              <w:rPr>
                <w:lang w:val="kk-KZ"/>
              </w:rPr>
            </w:pPr>
            <w:r w:rsidRPr="00BE5D51">
              <w:rPr>
                <w:lang w:val="kk-KZ"/>
              </w:rPr>
              <w:t xml:space="preserve">Теңдеулер және олардың  жүйесіне классификация жасаңыздар. Есептерді талдау </w:t>
            </w:r>
          </w:p>
        </w:tc>
        <w:tc>
          <w:tcPr>
            <w:tcW w:w="2125" w:type="dxa"/>
            <w:gridSpan w:val="2"/>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rPr>
                <w:lang w:val="kk-KZ"/>
              </w:rPr>
            </w:pPr>
            <w:r w:rsidRPr="00BE5D51">
              <w:rPr>
                <w:lang w:val="kk-KZ"/>
              </w:rPr>
              <w:lastRenderedPageBreak/>
              <w:t xml:space="preserve">талдау жасау,  </w:t>
            </w:r>
            <w:proofErr w:type="spellStart"/>
            <w:r w:rsidRPr="00BE5D51">
              <w:rPr>
                <w:lang w:val="kk-KZ"/>
              </w:rPr>
              <w:t>Learning</w:t>
            </w:r>
            <w:proofErr w:type="spellEnd"/>
            <w:r w:rsidRPr="00BE5D51">
              <w:rPr>
                <w:lang w:val="kk-KZ"/>
              </w:rPr>
              <w:t xml:space="preserve"> </w:t>
            </w:r>
            <w:proofErr w:type="spellStart"/>
            <w:r w:rsidRPr="00BE5D51">
              <w:rPr>
                <w:lang w:val="kk-KZ"/>
              </w:rPr>
              <w:t>apps</w:t>
            </w:r>
            <w:proofErr w:type="spellEnd"/>
            <w:r w:rsidRPr="00BE5D51">
              <w:rPr>
                <w:lang w:val="kk-KZ"/>
              </w:rPr>
              <w:t xml:space="preserve"> платформасында  тапсырмалар дайындау</w:t>
            </w:r>
          </w:p>
          <w:p w:rsidR="000A209D" w:rsidRPr="00BE5D51" w:rsidRDefault="000A209D" w:rsidP="00E6485C">
            <w:pPr>
              <w:widowControl w:val="0"/>
              <w:rPr>
                <w:lang w:val="kk-KZ"/>
              </w:rPr>
            </w:pPr>
            <w:r w:rsidRPr="00BE5D51">
              <w:rPr>
                <w:lang w:val="kk-KZ"/>
              </w:rPr>
              <w:t>(7-11</w:t>
            </w:r>
          </w:p>
          <w:p w:rsidR="000A209D" w:rsidRPr="00BE5D51" w:rsidRDefault="000A209D" w:rsidP="00E6485C">
            <w:pPr>
              <w:widowControl w:val="0"/>
              <w:rPr>
                <w:lang w:val="kk-KZ"/>
              </w:rPr>
            </w:pPr>
            <w:r w:rsidRPr="00BE5D51">
              <w:rPr>
                <w:lang w:val="kk-KZ"/>
              </w:rPr>
              <w:t>сынып)</w:t>
            </w:r>
          </w:p>
          <w:p w:rsidR="000A209D" w:rsidRPr="00BE5D51" w:rsidRDefault="000A209D" w:rsidP="00E6485C">
            <w:pPr>
              <w:widowControl w:val="0"/>
              <w:rPr>
                <w:color w:val="000000"/>
                <w:lang w:val="kk-KZ"/>
              </w:rPr>
            </w:pPr>
            <w:r w:rsidRPr="00BE5D51">
              <w:rPr>
                <w:color w:val="000000"/>
                <w:lang w:val="kk-KZ"/>
              </w:rPr>
              <w:t>11-апта</w:t>
            </w:r>
          </w:p>
        </w:tc>
        <w:tc>
          <w:tcPr>
            <w:tcW w:w="1023" w:type="dxa"/>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rPr>
                <w:lang w:val="kk-KZ"/>
              </w:rPr>
            </w:pPr>
            <w:r w:rsidRPr="00BE5D51">
              <w:rPr>
                <w:lang w:val="kk-KZ"/>
              </w:rPr>
              <w:t>20</w:t>
            </w:r>
          </w:p>
          <w:p w:rsidR="000A209D" w:rsidRPr="00BE5D51" w:rsidRDefault="000A209D" w:rsidP="00E6485C">
            <w:pPr>
              <w:widowControl w:val="0"/>
              <w:rPr>
                <w:lang w:val="kk-KZ"/>
              </w:rPr>
            </w:pPr>
          </w:p>
          <w:p w:rsidR="000A209D" w:rsidRPr="00BE5D51" w:rsidRDefault="000A209D" w:rsidP="00E6485C">
            <w:pPr>
              <w:widowControl w:val="0"/>
              <w:rPr>
                <w:lang w:val="kk-KZ"/>
              </w:rPr>
            </w:pPr>
          </w:p>
          <w:p w:rsidR="000A209D" w:rsidRPr="00BE5D51" w:rsidRDefault="000A209D" w:rsidP="00E6485C">
            <w:pPr>
              <w:widowControl w:val="0"/>
              <w:rPr>
                <w:lang w:val="kk-KZ"/>
              </w:rPr>
            </w:pPr>
          </w:p>
          <w:p w:rsidR="000A209D" w:rsidRPr="00BE5D51" w:rsidRDefault="000A209D" w:rsidP="00E6485C">
            <w:pPr>
              <w:widowControl w:val="0"/>
              <w:rPr>
                <w:lang w:val="kk-KZ"/>
              </w:rPr>
            </w:pPr>
          </w:p>
          <w:p w:rsidR="000A209D" w:rsidRPr="00BE5D51" w:rsidRDefault="000A209D" w:rsidP="00E6485C">
            <w:pPr>
              <w:widowControl w:val="0"/>
              <w:rPr>
                <w:lang w:val="kk-KZ"/>
              </w:rPr>
            </w:pPr>
          </w:p>
          <w:p w:rsidR="000A209D" w:rsidRPr="00BE5D51" w:rsidRDefault="000A209D" w:rsidP="00E6485C">
            <w:pPr>
              <w:widowControl w:val="0"/>
              <w:rPr>
                <w:lang w:val="kk-KZ"/>
              </w:rPr>
            </w:pPr>
          </w:p>
          <w:p w:rsidR="000A209D" w:rsidRPr="00BE5D51" w:rsidRDefault="000A209D" w:rsidP="00E6485C">
            <w:pPr>
              <w:widowControl w:val="0"/>
              <w:rPr>
                <w:lang w:val="kk-KZ"/>
              </w:rPr>
            </w:pPr>
          </w:p>
          <w:p w:rsidR="000A209D" w:rsidRPr="00BE5D51" w:rsidRDefault="000A209D" w:rsidP="00E6485C">
            <w:pPr>
              <w:widowControl w:val="0"/>
              <w:rPr>
                <w:lang w:val="kk-KZ"/>
              </w:rPr>
            </w:pPr>
          </w:p>
          <w:p w:rsidR="000A209D" w:rsidRPr="00BE5D51" w:rsidRDefault="000A209D" w:rsidP="00E6485C">
            <w:pPr>
              <w:widowControl w:val="0"/>
              <w:rPr>
                <w:lang w:val="kk-KZ"/>
              </w:rPr>
            </w:pPr>
          </w:p>
          <w:p w:rsidR="000A209D" w:rsidRPr="00BE5D51" w:rsidRDefault="000A209D" w:rsidP="00E6485C">
            <w:pPr>
              <w:widowControl w:val="0"/>
              <w:rPr>
                <w:lang w:val="kk-KZ"/>
              </w:rPr>
            </w:pPr>
          </w:p>
          <w:p w:rsidR="000A209D" w:rsidRPr="00BE5D51" w:rsidRDefault="000A209D" w:rsidP="00E6485C">
            <w:pPr>
              <w:widowControl w:val="0"/>
              <w:rPr>
                <w:lang w:val="kk-KZ"/>
              </w:rPr>
            </w:pPr>
          </w:p>
          <w:p w:rsidR="000A209D" w:rsidRPr="00BE5D51" w:rsidRDefault="000A209D" w:rsidP="00E6485C">
            <w:pPr>
              <w:widowControl w:val="0"/>
              <w:rPr>
                <w:lang w:val="kk-KZ"/>
              </w:rPr>
            </w:pPr>
            <w:r w:rsidRPr="00BE5D51">
              <w:rPr>
                <w:lang w:val="kk-KZ"/>
              </w:rPr>
              <w:t>20</w:t>
            </w:r>
          </w:p>
        </w:tc>
      </w:tr>
      <w:tr w:rsidR="000A209D" w:rsidRPr="00BE5D51" w:rsidTr="00E6485C">
        <w:trPr>
          <w:trHeight w:val="2024"/>
        </w:trPr>
        <w:tc>
          <w:tcPr>
            <w:tcW w:w="3856" w:type="dxa"/>
            <w:gridSpan w:val="4"/>
            <w:tcBorders>
              <w:top w:val="single" w:sz="4" w:space="0" w:color="auto"/>
              <w:left w:val="single" w:sz="4" w:space="0" w:color="auto"/>
              <w:bottom w:val="single" w:sz="4" w:space="0" w:color="auto"/>
              <w:right w:val="single" w:sz="4" w:space="0" w:color="44546A" w:themeColor="text2"/>
            </w:tcBorders>
          </w:tcPr>
          <w:p w:rsidR="000A209D" w:rsidRPr="00BE5D51" w:rsidRDefault="000A209D" w:rsidP="00E6485C">
            <w:pPr>
              <w:pStyle w:val="ae"/>
              <w:widowControl w:val="0"/>
              <w:spacing w:before="0" w:beforeAutospacing="0" w:after="0" w:afterAutospacing="0"/>
              <w:rPr>
                <w:color w:val="000000" w:themeColor="text1"/>
                <w:lang w:val="kk-KZ"/>
              </w:rPr>
            </w:pPr>
            <w:r w:rsidRPr="00BE5D51">
              <w:rPr>
                <w:color w:val="000000" w:themeColor="text1"/>
                <w:lang w:val="kk-KZ"/>
              </w:rPr>
              <w:t>СӨЖ болжамды нәтижелері:</w:t>
            </w:r>
          </w:p>
          <w:p w:rsidR="000A209D" w:rsidRPr="00BE5D51" w:rsidRDefault="000A209D" w:rsidP="00E6485C">
            <w:pPr>
              <w:widowControl w:val="0"/>
              <w:tabs>
                <w:tab w:val="left" w:pos="317"/>
              </w:tabs>
              <w:rPr>
                <w:lang w:val="kk-KZ"/>
              </w:rPr>
            </w:pPr>
            <w:r w:rsidRPr="00BE5D51">
              <w:rPr>
                <w:lang w:val="kk-KZ"/>
              </w:rPr>
              <w:t>- кәсіби ақпаратты сыни қабылдау, жалпылау, талдау, мақсат қою және оған жету жолдарын таңдау қабілеті;</w:t>
            </w:r>
          </w:p>
          <w:p w:rsidR="000A209D" w:rsidRPr="00BE5D51" w:rsidRDefault="000A209D" w:rsidP="00E6485C">
            <w:pPr>
              <w:widowControl w:val="0"/>
              <w:tabs>
                <w:tab w:val="left" w:pos="7740"/>
              </w:tabs>
              <w:rPr>
                <w:lang w:val="kk-KZ"/>
              </w:rPr>
            </w:pPr>
            <w:r w:rsidRPr="00BE5D51">
              <w:rPr>
                <w:lang w:val="kk-KZ"/>
              </w:rPr>
              <w:t>- білім беру үдерісін ұйымдастыру мен іске асырудың заманауи әдістемелері мен технологияларын әр түрлі әдістерде қолдану мүмкіндігі</w:t>
            </w:r>
          </w:p>
        </w:tc>
        <w:tc>
          <w:tcPr>
            <w:tcW w:w="5529" w:type="dxa"/>
            <w:gridSpan w:val="4"/>
            <w:tcBorders>
              <w:top w:val="single" w:sz="4" w:space="0" w:color="auto"/>
              <w:left w:val="single" w:sz="4" w:space="0" w:color="44546A" w:themeColor="text2"/>
              <w:bottom w:val="single" w:sz="4" w:space="0" w:color="auto"/>
              <w:right w:val="single" w:sz="4" w:space="0" w:color="auto"/>
            </w:tcBorders>
          </w:tcPr>
          <w:p w:rsidR="000A209D" w:rsidRPr="00BE5D51" w:rsidRDefault="000A209D">
            <w:pPr>
              <w:pStyle w:val="ac"/>
              <w:widowControl w:val="0"/>
              <w:numPr>
                <w:ilvl w:val="0"/>
                <w:numId w:val="13"/>
              </w:numPr>
              <w:tabs>
                <w:tab w:val="left" w:pos="317"/>
              </w:tabs>
              <w:ind w:left="0" w:firstLine="0"/>
              <w:rPr>
                <w:lang w:val="kk-KZ"/>
              </w:rPr>
            </w:pPr>
            <w:r w:rsidRPr="00BE5D51">
              <w:rPr>
                <w:lang w:val="kk-KZ"/>
              </w:rPr>
              <w:t xml:space="preserve">Бағалау критерийлер </w:t>
            </w:r>
          </w:p>
          <w:p w:rsidR="000A209D" w:rsidRPr="00BE5D51" w:rsidRDefault="000A209D">
            <w:pPr>
              <w:pStyle w:val="ac"/>
              <w:widowControl w:val="0"/>
              <w:numPr>
                <w:ilvl w:val="0"/>
                <w:numId w:val="13"/>
              </w:numPr>
              <w:tabs>
                <w:tab w:val="left" w:pos="317"/>
              </w:tabs>
              <w:ind w:left="0" w:firstLine="0"/>
              <w:rPr>
                <w:lang w:val="kk-KZ"/>
              </w:rPr>
            </w:pPr>
            <w:r w:rsidRPr="00BE5D51">
              <w:rPr>
                <w:lang w:val="kk-KZ"/>
              </w:rPr>
              <w:t xml:space="preserve">пәндік терминдер мен ұғымдар бойынша қарапайым білім және түсінігін көрсетеді(нұсқаулықтарға сай орындау). </w:t>
            </w:r>
          </w:p>
          <w:p w:rsidR="000A209D" w:rsidRPr="00BE5D51" w:rsidRDefault="000A209D">
            <w:pPr>
              <w:pStyle w:val="ac"/>
              <w:widowControl w:val="0"/>
              <w:numPr>
                <w:ilvl w:val="0"/>
                <w:numId w:val="13"/>
              </w:numPr>
              <w:tabs>
                <w:tab w:val="left" w:pos="317"/>
              </w:tabs>
              <w:ind w:left="0" w:firstLine="0"/>
              <w:rPr>
                <w:lang w:val="kk-KZ"/>
              </w:rPr>
            </w:pPr>
            <w:r w:rsidRPr="00BE5D51">
              <w:rPr>
                <w:lang w:val="kk-KZ"/>
              </w:rPr>
              <w:t xml:space="preserve">ақпараттарды жалпылайды және ішінара негіздей отырып қорытынды жасайды, алынған </w:t>
            </w:r>
            <w:proofErr w:type="spellStart"/>
            <w:r w:rsidRPr="00BE5D51">
              <w:rPr>
                <w:lang w:val="kk-KZ"/>
              </w:rPr>
              <w:t>нәтижиелерге</w:t>
            </w:r>
            <w:proofErr w:type="spellEnd"/>
            <w:r w:rsidRPr="00BE5D51">
              <w:rPr>
                <w:lang w:val="kk-KZ"/>
              </w:rPr>
              <w:t xml:space="preserve"> қатысты аргументтерді келтіре алады.</w:t>
            </w:r>
          </w:p>
          <w:p w:rsidR="000A209D" w:rsidRPr="00BE5D51" w:rsidRDefault="000A209D" w:rsidP="00E6485C">
            <w:pPr>
              <w:widowControl w:val="0"/>
              <w:rPr>
                <w:lang w:val="kk-KZ"/>
              </w:rPr>
            </w:pPr>
            <w:r w:rsidRPr="00BE5D51">
              <w:rPr>
                <w:lang w:val="kk-KZ"/>
              </w:rPr>
              <w:t xml:space="preserve">әр түрлі дереккөздерден алынған ақпаратты жалпылайды және </w:t>
            </w:r>
            <w:proofErr w:type="spellStart"/>
            <w:r w:rsidRPr="00BE5D51">
              <w:rPr>
                <w:lang w:val="kk-KZ"/>
              </w:rPr>
              <w:t>толыұқ</w:t>
            </w:r>
            <w:proofErr w:type="spellEnd"/>
            <w:r w:rsidRPr="00BE5D51">
              <w:rPr>
                <w:lang w:val="kk-KZ"/>
              </w:rPr>
              <w:t xml:space="preserve"> негіздей отырып қорытынды жасайды, алынған </w:t>
            </w:r>
            <w:proofErr w:type="spellStart"/>
            <w:r w:rsidRPr="00BE5D51">
              <w:rPr>
                <w:lang w:val="kk-KZ"/>
              </w:rPr>
              <w:t>нәтижиелерге</w:t>
            </w:r>
            <w:proofErr w:type="spellEnd"/>
            <w:r w:rsidRPr="00BE5D51">
              <w:rPr>
                <w:lang w:val="kk-KZ"/>
              </w:rPr>
              <w:t xml:space="preserve"> қатысты логикалық бірізді аргументтерді келтіре алады</w:t>
            </w:r>
          </w:p>
        </w:tc>
      </w:tr>
      <w:tr w:rsidR="000A209D" w:rsidRPr="00BE5D51" w:rsidTr="00E6485C">
        <w:tc>
          <w:tcPr>
            <w:tcW w:w="1418" w:type="dxa"/>
            <w:tcBorders>
              <w:top w:val="single" w:sz="4" w:space="0" w:color="auto"/>
              <w:left w:val="single" w:sz="4" w:space="0" w:color="auto"/>
              <w:bottom w:val="single" w:sz="4" w:space="0" w:color="auto"/>
              <w:right w:val="single" w:sz="4" w:space="0" w:color="auto"/>
            </w:tcBorders>
            <w:hideMark/>
          </w:tcPr>
          <w:p w:rsidR="000A209D" w:rsidRPr="00BE5D51" w:rsidRDefault="000A209D" w:rsidP="00E6485C">
            <w:pPr>
              <w:widowControl w:val="0"/>
              <w:jc w:val="center"/>
              <w:rPr>
                <w:lang w:val="kk-KZ"/>
              </w:rPr>
            </w:pPr>
            <w:r w:rsidRPr="00BE5D51">
              <w:rPr>
                <w:lang w:val="kk-KZ"/>
              </w:rPr>
              <w:t>СӨЖ кезеңі, сағат саны</w:t>
            </w:r>
          </w:p>
        </w:tc>
        <w:tc>
          <w:tcPr>
            <w:tcW w:w="4819" w:type="dxa"/>
            <w:gridSpan w:val="4"/>
            <w:tcBorders>
              <w:top w:val="single" w:sz="4" w:space="0" w:color="auto"/>
              <w:left w:val="single" w:sz="4" w:space="0" w:color="auto"/>
              <w:bottom w:val="single" w:sz="4" w:space="0" w:color="auto"/>
              <w:right w:val="single" w:sz="4" w:space="0" w:color="auto"/>
            </w:tcBorders>
            <w:hideMark/>
          </w:tcPr>
          <w:p w:rsidR="000A209D" w:rsidRPr="00BE5D51" w:rsidRDefault="000A209D" w:rsidP="00E6485C">
            <w:pPr>
              <w:widowControl w:val="0"/>
              <w:jc w:val="center"/>
              <w:rPr>
                <w:lang w:val="kk-KZ"/>
              </w:rPr>
            </w:pPr>
            <w:r w:rsidRPr="00BE5D51">
              <w:rPr>
                <w:lang w:val="kk-KZ"/>
              </w:rPr>
              <w:t>Тапсырмалар</w:t>
            </w:r>
          </w:p>
        </w:tc>
        <w:tc>
          <w:tcPr>
            <w:tcW w:w="2125" w:type="dxa"/>
            <w:gridSpan w:val="2"/>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jc w:val="center"/>
              <w:rPr>
                <w:lang w:val="kk-KZ"/>
              </w:rPr>
            </w:pPr>
            <w:r w:rsidRPr="00BE5D51">
              <w:rPr>
                <w:lang w:val="kk-KZ"/>
              </w:rPr>
              <w:t>Формасы, уақыты</w:t>
            </w:r>
          </w:p>
        </w:tc>
        <w:tc>
          <w:tcPr>
            <w:tcW w:w="1023" w:type="dxa"/>
            <w:tcBorders>
              <w:top w:val="single" w:sz="4" w:space="0" w:color="auto"/>
              <w:left w:val="single" w:sz="4" w:space="0" w:color="auto"/>
              <w:bottom w:val="single" w:sz="4" w:space="0" w:color="auto"/>
              <w:right w:val="single" w:sz="4" w:space="0" w:color="auto"/>
            </w:tcBorders>
            <w:hideMark/>
          </w:tcPr>
          <w:p w:rsidR="000A209D" w:rsidRPr="00BE5D51" w:rsidRDefault="000A209D" w:rsidP="00E6485C">
            <w:pPr>
              <w:widowControl w:val="0"/>
              <w:jc w:val="center"/>
              <w:rPr>
                <w:lang w:val="kk-KZ"/>
              </w:rPr>
            </w:pPr>
            <w:r w:rsidRPr="00BE5D51">
              <w:rPr>
                <w:lang w:val="kk-KZ"/>
              </w:rPr>
              <w:t>балл</w:t>
            </w:r>
          </w:p>
        </w:tc>
      </w:tr>
      <w:tr w:rsidR="000A209D" w:rsidRPr="00BE5D51" w:rsidTr="00E6485C">
        <w:trPr>
          <w:trHeight w:val="2024"/>
        </w:trPr>
        <w:tc>
          <w:tcPr>
            <w:tcW w:w="1418" w:type="dxa"/>
          </w:tcPr>
          <w:p w:rsidR="000A209D" w:rsidRPr="00BE5D51" w:rsidRDefault="000A209D" w:rsidP="00E6485C">
            <w:pPr>
              <w:widowControl w:val="0"/>
              <w:rPr>
                <w:lang w:val="kk-KZ"/>
              </w:rPr>
            </w:pPr>
            <w:r w:rsidRPr="00BE5D51">
              <w:rPr>
                <w:lang w:val="kk-KZ"/>
              </w:rPr>
              <w:t xml:space="preserve">Барлығы: </w:t>
            </w:r>
          </w:p>
          <w:p w:rsidR="000A209D" w:rsidRPr="00BE5D51" w:rsidRDefault="000A209D" w:rsidP="00E6485C">
            <w:pPr>
              <w:widowControl w:val="0"/>
              <w:rPr>
                <w:lang w:val="kk-KZ"/>
              </w:rPr>
            </w:pPr>
            <w:r w:rsidRPr="00BE5D51">
              <w:rPr>
                <w:lang w:val="kk-KZ"/>
              </w:rPr>
              <w:t>19 сағат</w:t>
            </w:r>
          </w:p>
          <w:p w:rsidR="000A209D" w:rsidRPr="00BE5D51" w:rsidRDefault="000A209D" w:rsidP="00E6485C">
            <w:pPr>
              <w:widowControl w:val="0"/>
              <w:rPr>
                <w:lang w:val="kk-KZ"/>
              </w:rPr>
            </w:pPr>
          </w:p>
          <w:p w:rsidR="000A209D" w:rsidRPr="00BE5D51" w:rsidRDefault="000A209D" w:rsidP="00E6485C">
            <w:pPr>
              <w:widowControl w:val="0"/>
              <w:rPr>
                <w:lang w:val="kk-KZ"/>
              </w:rPr>
            </w:pPr>
            <w:r w:rsidRPr="00BE5D51">
              <w:rPr>
                <w:lang w:val="kk-KZ"/>
              </w:rPr>
              <w:t>4-сағат</w:t>
            </w:r>
          </w:p>
          <w:p w:rsidR="000A209D" w:rsidRPr="00BE5D51" w:rsidRDefault="000A209D" w:rsidP="00E6485C">
            <w:pPr>
              <w:widowControl w:val="0"/>
              <w:rPr>
                <w:lang w:val="kk-KZ"/>
              </w:rPr>
            </w:pPr>
          </w:p>
          <w:p w:rsidR="000A209D" w:rsidRPr="00BE5D51" w:rsidRDefault="000A209D" w:rsidP="00E6485C">
            <w:pPr>
              <w:widowControl w:val="0"/>
              <w:rPr>
                <w:lang w:val="kk-KZ"/>
              </w:rPr>
            </w:pPr>
          </w:p>
        </w:tc>
        <w:tc>
          <w:tcPr>
            <w:tcW w:w="4819" w:type="dxa"/>
            <w:gridSpan w:val="4"/>
          </w:tcPr>
          <w:p w:rsidR="000A209D" w:rsidRPr="00BE5D51" w:rsidRDefault="000A209D" w:rsidP="00E6485C">
            <w:pPr>
              <w:widowControl w:val="0"/>
              <w:rPr>
                <w:color w:val="000000" w:themeColor="text1"/>
                <w:lang w:val="kk-KZ"/>
              </w:rPr>
            </w:pPr>
            <w:r w:rsidRPr="00BE5D51">
              <w:rPr>
                <w:lang w:val="kk-KZ"/>
              </w:rPr>
              <w:t xml:space="preserve"> 3-тапсырма. </w:t>
            </w:r>
            <w:r w:rsidRPr="00BE5D51">
              <w:rPr>
                <w:color w:val="000000" w:themeColor="text1"/>
                <w:lang w:val="kk-KZ"/>
              </w:rPr>
              <w:t xml:space="preserve"> «Функция» ұғымын зерттеу. Олардың түрлерін анықтап, түрлеріне мысал келтіре зерттеңіздер. </w:t>
            </w:r>
          </w:p>
          <w:p w:rsidR="000A209D" w:rsidRPr="00BE5D51" w:rsidRDefault="000A209D" w:rsidP="00E6485C">
            <w:pPr>
              <w:widowControl w:val="0"/>
              <w:rPr>
                <w:color w:val="000000" w:themeColor="text1"/>
                <w:lang w:val="kk-KZ"/>
              </w:rPr>
            </w:pPr>
            <w:r w:rsidRPr="00BE5D51">
              <w:rPr>
                <w:color w:val="000000" w:themeColor="text1"/>
                <w:lang w:val="kk-KZ"/>
              </w:rPr>
              <w:t xml:space="preserve">сызықтық функция, квадрат </w:t>
            </w:r>
            <w:proofErr w:type="spellStart"/>
            <w:r w:rsidRPr="00BE5D51">
              <w:rPr>
                <w:color w:val="000000" w:themeColor="text1"/>
                <w:lang w:val="kk-KZ"/>
              </w:rPr>
              <w:t>функция,тригонометриялық</w:t>
            </w:r>
            <w:proofErr w:type="spellEnd"/>
            <w:r w:rsidRPr="00BE5D51">
              <w:rPr>
                <w:color w:val="000000" w:themeColor="text1"/>
                <w:lang w:val="kk-KZ"/>
              </w:rPr>
              <w:t xml:space="preserve"> функция, </w:t>
            </w:r>
            <w:proofErr w:type="spellStart"/>
            <w:r w:rsidRPr="00BE5D51">
              <w:rPr>
                <w:color w:val="000000" w:themeColor="text1"/>
                <w:lang w:val="kk-KZ"/>
              </w:rPr>
              <w:t>логарифмлік</w:t>
            </w:r>
            <w:proofErr w:type="spellEnd"/>
            <w:r w:rsidRPr="00BE5D51">
              <w:rPr>
                <w:color w:val="000000" w:themeColor="text1"/>
                <w:lang w:val="kk-KZ"/>
              </w:rPr>
              <w:t xml:space="preserve"> функция...т.с.с</w:t>
            </w:r>
          </w:p>
          <w:p w:rsidR="000A209D" w:rsidRPr="00BE5D51" w:rsidRDefault="000A209D" w:rsidP="00E6485C">
            <w:pPr>
              <w:widowControl w:val="0"/>
              <w:rPr>
                <w:lang w:val="kk-KZ"/>
              </w:rPr>
            </w:pPr>
            <w:r w:rsidRPr="00BE5D51">
              <w:rPr>
                <w:noProof/>
              </w:rPr>
              <w:lastRenderedPageBreak/>
              <w:drawing>
                <wp:inline distT="0" distB="0" distL="0" distR="0" wp14:anchorId="248A6FF4" wp14:editId="6DF5B443">
                  <wp:extent cx="2069976" cy="1103179"/>
                  <wp:effectExtent l="0" t="0" r="6985"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26592" t="21419" r="24716" b="32446"/>
                          <a:stretch/>
                        </pic:blipFill>
                        <pic:spPr bwMode="auto">
                          <a:xfrm>
                            <a:off x="0" y="0"/>
                            <a:ext cx="2083563" cy="1110420"/>
                          </a:xfrm>
                          <a:prstGeom prst="rect">
                            <a:avLst/>
                          </a:prstGeom>
                          <a:ln>
                            <a:noFill/>
                          </a:ln>
                          <a:extLst>
                            <a:ext uri="{53640926-AAD7-44D8-BBD7-CCE9431645EC}">
                              <a14:shadowObscured xmlns:a14="http://schemas.microsoft.com/office/drawing/2010/main"/>
                            </a:ext>
                          </a:extLst>
                        </pic:spPr>
                      </pic:pic>
                    </a:graphicData>
                  </a:graphic>
                </wp:inline>
              </w:drawing>
            </w:r>
            <w:r w:rsidRPr="00BE5D51">
              <w:rPr>
                <w:noProof/>
                <w:lang w:val="kk-KZ"/>
              </w:rPr>
              <w:drawing>
                <wp:inline distT="0" distB="0" distL="0" distR="0" wp14:anchorId="06115944" wp14:editId="629A40F8">
                  <wp:extent cx="2922905" cy="1854835"/>
                  <wp:effectExtent l="0" t="0" r="0" b="0"/>
                  <wp:docPr id="114693565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35656" name="Рисунок 1146935656"/>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922905" cy="1854835"/>
                          </a:xfrm>
                          <a:prstGeom prst="rect">
                            <a:avLst/>
                          </a:prstGeom>
                        </pic:spPr>
                      </pic:pic>
                    </a:graphicData>
                  </a:graphic>
                </wp:inline>
              </w:drawing>
            </w:r>
          </w:p>
          <w:p w:rsidR="000A209D" w:rsidRPr="00BE5D51" w:rsidRDefault="000A209D" w:rsidP="00E6485C">
            <w:pPr>
              <w:widowControl w:val="0"/>
              <w:rPr>
                <w:lang w:val="kk-KZ"/>
              </w:rPr>
            </w:pPr>
          </w:p>
          <w:p w:rsidR="000A209D" w:rsidRPr="00BE5D51" w:rsidRDefault="000A209D" w:rsidP="00E6485C">
            <w:pPr>
              <w:widowControl w:val="0"/>
              <w:rPr>
                <w:lang w:val="kk-KZ"/>
              </w:rPr>
            </w:pPr>
          </w:p>
        </w:tc>
        <w:tc>
          <w:tcPr>
            <w:tcW w:w="2125" w:type="dxa"/>
            <w:gridSpan w:val="2"/>
          </w:tcPr>
          <w:p w:rsidR="000A209D" w:rsidRPr="00BE5D51" w:rsidRDefault="000A209D" w:rsidP="00E6485C">
            <w:pPr>
              <w:widowControl w:val="0"/>
              <w:rPr>
                <w:lang w:val="kk-KZ"/>
              </w:rPr>
            </w:pPr>
            <w:r w:rsidRPr="00BE5D51">
              <w:rPr>
                <w:lang w:val="kk-KZ"/>
              </w:rPr>
              <w:lastRenderedPageBreak/>
              <w:t xml:space="preserve">талдау жасау,  </w:t>
            </w:r>
            <w:proofErr w:type="spellStart"/>
            <w:r w:rsidRPr="00BE5D51">
              <w:rPr>
                <w:color w:val="00B0F0"/>
                <w:lang w:val="kk-KZ"/>
              </w:rPr>
              <w:t>Learning</w:t>
            </w:r>
            <w:proofErr w:type="spellEnd"/>
            <w:r w:rsidRPr="00BE5D51">
              <w:rPr>
                <w:color w:val="00B0F0"/>
                <w:lang w:val="kk-KZ"/>
              </w:rPr>
              <w:t xml:space="preserve"> </w:t>
            </w:r>
            <w:proofErr w:type="spellStart"/>
            <w:r w:rsidRPr="00BE5D51">
              <w:rPr>
                <w:color w:val="00B0F0"/>
                <w:lang w:val="kk-KZ"/>
              </w:rPr>
              <w:t>apps</w:t>
            </w:r>
            <w:proofErr w:type="spellEnd"/>
            <w:r w:rsidRPr="00BE5D51">
              <w:rPr>
                <w:color w:val="00B0F0"/>
                <w:lang w:val="kk-KZ"/>
              </w:rPr>
              <w:t xml:space="preserve"> </w:t>
            </w:r>
            <w:r w:rsidRPr="00BE5D51">
              <w:rPr>
                <w:lang w:val="kk-KZ"/>
              </w:rPr>
              <w:t>платформасында  тапсырмалар дайындау</w:t>
            </w:r>
          </w:p>
          <w:p w:rsidR="000A209D" w:rsidRPr="00BE5D51" w:rsidRDefault="000A209D" w:rsidP="00E6485C">
            <w:pPr>
              <w:widowControl w:val="0"/>
              <w:rPr>
                <w:lang w:val="kk-KZ"/>
              </w:rPr>
            </w:pPr>
            <w:r w:rsidRPr="00BE5D51">
              <w:rPr>
                <w:lang w:val="kk-KZ"/>
              </w:rPr>
              <w:t>(7-11</w:t>
            </w:r>
          </w:p>
          <w:p w:rsidR="000A209D" w:rsidRPr="00BE5D51" w:rsidRDefault="000A209D" w:rsidP="00E6485C">
            <w:pPr>
              <w:widowControl w:val="0"/>
              <w:rPr>
                <w:lang w:val="kk-KZ"/>
              </w:rPr>
            </w:pPr>
            <w:r w:rsidRPr="00BE5D51">
              <w:rPr>
                <w:lang w:val="kk-KZ"/>
              </w:rPr>
              <w:t>сынып)</w:t>
            </w:r>
          </w:p>
          <w:p w:rsidR="000A209D" w:rsidRPr="00BE5D51" w:rsidRDefault="000A209D" w:rsidP="00E6485C">
            <w:pPr>
              <w:widowControl w:val="0"/>
              <w:rPr>
                <w:color w:val="00B0F0"/>
                <w:lang w:val="kk-KZ"/>
              </w:rPr>
            </w:pPr>
            <w:proofErr w:type="spellStart"/>
            <w:r w:rsidRPr="00BE5D51">
              <w:rPr>
                <w:color w:val="00B0F0"/>
                <w:lang w:val="kk-KZ"/>
              </w:rPr>
              <w:t>phet</w:t>
            </w:r>
            <w:proofErr w:type="spellEnd"/>
            <w:r w:rsidRPr="00BE5D51">
              <w:rPr>
                <w:color w:val="00B0F0"/>
                <w:lang w:val="kk-KZ"/>
              </w:rPr>
              <w:t xml:space="preserve"> coloroda.edu </w:t>
            </w:r>
          </w:p>
          <w:p w:rsidR="000A209D" w:rsidRPr="00BE5D51" w:rsidRDefault="000A209D" w:rsidP="00E6485C">
            <w:pPr>
              <w:widowControl w:val="0"/>
              <w:rPr>
                <w:lang w:val="kk-KZ"/>
              </w:rPr>
            </w:pPr>
            <w:r w:rsidRPr="00BE5D51">
              <w:rPr>
                <w:lang w:val="kk-KZ"/>
              </w:rPr>
              <w:t xml:space="preserve">интерактивті виртуалды тапсырмалар </w:t>
            </w:r>
            <w:r w:rsidRPr="00BE5D51">
              <w:rPr>
                <w:lang w:val="kk-KZ"/>
              </w:rPr>
              <w:lastRenderedPageBreak/>
              <w:t>дайындау</w:t>
            </w:r>
          </w:p>
          <w:p w:rsidR="000A209D" w:rsidRPr="00BE5D51" w:rsidRDefault="000A209D" w:rsidP="00E6485C">
            <w:pPr>
              <w:widowControl w:val="0"/>
              <w:rPr>
                <w:color w:val="000000"/>
                <w:lang w:val="kk-KZ"/>
              </w:rPr>
            </w:pPr>
            <w:r w:rsidRPr="00BE5D51">
              <w:rPr>
                <w:color w:val="000000"/>
                <w:lang w:val="kk-KZ"/>
              </w:rPr>
              <w:t>11-апта</w:t>
            </w:r>
          </w:p>
        </w:tc>
        <w:tc>
          <w:tcPr>
            <w:tcW w:w="1023" w:type="dxa"/>
          </w:tcPr>
          <w:p w:rsidR="000A209D" w:rsidRPr="00BE5D51" w:rsidRDefault="000A209D" w:rsidP="00E6485C">
            <w:pPr>
              <w:widowControl w:val="0"/>
              <w:rPr>
                <w:lang w:val="kk-KZ"/>
              </w:rPr>
            </w:pPr>
            <w:r w:rsidRPr="00BE5D51">
              <w:rPr>
                <w:lang w:val="kk-KZ"/>
              </w:rPr>
              <w:lastRenderedPageBreak/>
              <w:t>20</w:t>
            </w:r>
          </w:p>
          <w:p w:rsidR="000A209D" w:rsidRPr="00BE5D51" w:rsidRDefault="000A209D" w:rsidP="00E6485C">
            <w:pPr>
              <w:widowControl w:val="0"/>
              <w:rPr>
                <w:lang w:val="kk-KZ"/>
              </w:rPr>
            </w:pPr>
          </w:p>
        </w:tc>
      </w:tr>
      <w:tr w:rsidR="000A209D" w:rsidRPr="00BE5D51" w:rsidTr="00E6485C">
        <w:trPr>
          <w:trHeight w:val="2024"/>
        </w:trPr>
        <w:tc>
          <w:tcPr>
            <w:tcW w:w="3431" w:type="dxa"/>
            <w:gridSpan w:val="3"/>
            <w:tcBorders>
              <w:right w:val="single" w:sz="4" w:space="0" w:color="44546A" w:themeColor="text2"/>
            </w:tcBorders>
          </w:tcPr>
          <w:p w:rsidR="000A209D" w:rsidRPr="00BE5D51" w:rsidRDefault="000A209D" w:rsidP="00E6485C">
            <w:pPr>
              <w:pStyle w:val="ae"/>
              <w:widowControl w:val="0"/>
              <w:spacing w:before="0" w:beforeAutospacing="0" w:after="0" w:afterAutospacing="0"/>
              <w:rPr>
                <w:color w:val="000000" w:themeColor="text1"/>
                <w:lang w:val="kk-KZ"/>
              </w:rPr>
            </w:pPr>
            <w:r w:rsidRPr="00BE5D51">
              <w:rPr>
                <w:color w:val="000000" w:themeColor="text1"/>
                <w:lang w:val="kk-KZ"/>
              </w:rPr>
              <w:t>СӨЖ болжамды нәтижелері:</w:t>
            </w:r>
          </w:p>
          <w:p w:rsidR="000A209D" w:rsidRPr="00BE5D51" w:rsidRDefault="000A209D" w:rsidP="00E6485C">
            <w:pPr>
              <w:widowControl w:val="0"/>
              <w:rPr>
                <w:lang w:val="kk-KZ"/>
              </w:rPr>
            </w:pPr>
            <w:proofErr w:type="spellStart"/>
            <w:r w:rsidRPr="00BE5D51">
              <w:rPr>
                <w:lang w:val="kk-KZ"/>
              </w:rPr>
              <w:t>Инфографиканы</w:t>
            </w:r>
            <w:proofErr w:type="spellEnd"/>
            <w:r w:rsidRPr="00BE5D51">
              <w:rPr>
                <w:lang w:val="kk-KZ"/>
              </w:rPr>
              <w:t xml:space="preserve"> қолдану </w:t>
            </w:r>
          </w:p>
          <w:p w:rsidR="000A209D" w:rsidRPr="00BE5D51" w:rsidRDefault="000A209D" w:rsidP="00E6485C">
            <w:pPr>
              <w:widowControl w:val="0"/>
              <w:rPr>
                <w:lang w:val="kk-KZ"/>
              </w:rPr>
            </w:pPr>
          </w:p>
          <w:p w:rsidR="000A209D" w:rsidRPr="00BE5D51" w:rsidRDefault="000A209D" w:rsidP="00E6485C">
            <w:pPr>
              <w:widowControl w:val="0"/>
              <w:rPr>
                <w:lang w:val="kk-KZ"/>
              </w:rPr>
            </w:pPr>
          </w:p>
          <w:p w:rsidR="000A209D" w:rsidRPr="00BE5D51" w:rsidRDefault="000A209D" w:rsidP="00E6485C">
            <w:pPr>
              <w:widowControl w:val="0"/>
              <w:rPr>
                <w:lang w:val="kk-KZ"/>
              </w:rPr>
            </w:pPr>
            <w:r w:rsidRPr="00BE5D51">
              <w:rPr>
                <w:lang w:val="kk-KZ"/>
              </w:rPr>
              <w:t xml:space="preserve"> "JPG" (.</w:t>
            </w:r>
            <w:proofErr w:type="spellStart"/>
            <w:r w:rsidRPr="00BE5D51">
              <w:rPr>
                <w:lang w:val="kk-KZ"/>
              </w:rPr>
              <w:t>jpg</w:t>
            </w:r>
            <w:proofErr w:type="spellEnd"/>
            <w:r w:rsidRPr="00BE5D51">
              <w:rPr>
                <w:lang w:val="kk-KZ"/>
              </w:rPr>
              <w:t>)</w:t>
            </w:r>
          </w:p>
          <w:p w:rsidR="000A209D" w:rsidRPr="00BE5D51" w:rsidRDefault="000A209D" w:rsidP="00E6485C">
            <w:pPr>
              <w:widowControl w:val="0"/>
              <w:rPr>
                <w:lang w:val="kk-KZ"/>
              </w:rPr>
            </w:pPr>
            <w:r w:rsidRPr="00BE5D51">
              <w:rPr>
                <w:lang w:val="kk-KZ"/>
              </w:rPr>
              <w:t xml:space="preserve"> .</w:t>
            </w:r>
            <w:proofErr w:type="spellStart"/>
            <w:r w:rsidRPr="00BE5D51">
              <w:rPr>
                <w:lang w:val="kk-KZ"/>
              </w:rPr>
              <w:t>ppt</w:t>
            </w:r>
            <w:proofErr w:type="spellEnd"/>
            <w:r w:rsidRPr="00BE5D51">
              <w:rPr>
                <w:lang w:val="kk-KZ"/>
              </w:rPr>
              <w:t xml:space="preserve"> немесе .</w:t>
            </w:r>
            <w:proofErr w:type="spellStart"/>
            <w:r w:rsidRPr="00BE5D51">
              <w:rPr>
                <w:lang w:val="kk-KZ"/>
              </w:rPr>
              <w:t>pptx</w:t>
            </w:r>
            <w:proofErr w:type="spellEnd"/>
          </w:p>
          <w:p w:rsidR="000A209D" w:rsidRPr="00BE5D51" w:rsidRDefault="000A209D" w:rsidP="00E6485C">
            <w:pPr>
              <w:widowControl w:val="0"/>
              <w:rPr>
                <w:lang w:val="kk-KZ"/>
              </w:rPr>
            </w:pPr>
            <w:r w:rsidRPr="00BE5D51">
              <w:rPr>
                <w:lang w:val="kk-KZ"/>
              </w:rPr>
              <w:t>форматында дайындау</w:t>
            </w:r>
          </w:p>
          <w:p w:rsidR="000A209D" w:rsidRPr="00BE5D51" w:rsidRDefault="000A209D" w:rsidP="00E6485C">
            <w:pPr>
              <w:widowControl w:val="0"/>
              <w:rPr>
                <w:lang w:val="kk-KZ"/>
              </w:rPr>
            </w:pPr>
          </w:p>
        </w:tc>
        <w:tc>
          <w:tcPr>
            <w:tcW w:w="5954" w:type="dxa"/>
            <w:gridSpan w:val="5"/>
            <w:tcBorders>
              <w:left w:val="single" w:sz="4" w:space="0" w:color="44546A" w:themeColor="text2"/>
            </w:tcBorders>
          </w:tcPr>
          <w:p w:rsidR="000A209D" w:rsidRPr="00BE5D51" w:rsidRDefault="000A209D">
            <w:pPr>
              <w:pStyle w:val="ac"/>
              <w:widowControl w:val="0"/>
              <w:numPr>
                <w:ilvl w:val="0"/>
                <w:numId w:val="13"/>
              </w:numPr>
              <w:tabs>
                <w:tab w:val="left" w:pos="317"/>
              </w:tabs>
              <w:ind w:left="0" w:firstLine="0"/>
              <w:rPr>
                <w:lang w:val="kk-KZ"/>
              </w:rPr>
            </w:pPr>
            <w:r w:rsidRPr="00BE5D51">
              <w:rPr>
                <w:lang w:val="kk-KZ"/>
              </w:rPr>
              <w:t xml:space="preserve">Бағалау критерийлер </w:t>
            </w:r>
          </w:p>
          <w:p w:rsidR="000A209D" w:rsidRPr="00BE5D51" w:rsidRDefault="000A209D">
            <w:pPr>
              <w:pStyle w:val="ac"/>
              <w:widowControl w:val="0"/>
              <w:numPr>
                <w:ilvl w:val="0"/>
                <w:numId w:val="13"/>
              </w:numPr>
              <w:tabs>
                <w:tab w:val="left" w:pos="317"/>
              </w:tabs>
              <w:ind w:left="0" w:firstLine="0"/>
              <w:rPr>
                <w:lang w:val="kk-KZ"/>
              </w:rPr>
            </w:pPr>
            <w:r w:rsidRPr="00BE5D51">
              <w:rPr>
                <w:lang w:val="kk-KZ"/>
              </w:rPr>
              <w:t xml:space="preserve">пәндік терминдер мен ұғымдар бойынша қарапайым білім және түсінігін көрсетеді(нұсқаулықтарға сай орындау). </w:t>
            </w:r>
          </w:p>
          <w:p w:rsidR="000A209D" w:rsidRPr="00BE5D51" w:rsidRDefault="000A209D">
            <w:pPr>
              <w:pStyle w:val="ac"/>
              <w:widowControl w:val="0"/>
              <w:numPr>
                <w:ilvl w:val="0"/>
                <w:numId w:val="13"/>
              </w:numPr>
              <w:tabs>
                <w:tab w:val="left" w:pos="317"/>
              </w:tabs>
              <w:ind w:left="0" w:firstLine="0"/>
              <w:rPr>
                <w:lang w:val="kk-KZ"/>
              </w:rPr>
            </w:pPr>
            <w:r w:rsidRPr="00BE5D51">
              <w:rPr>
                <w:lang w:val="kk-KZ"/>
              </w:rPr>
              <w:t xml:space="preserve">ақпараттарды жалпылайды және ішінара негіздей отырып қорытынды жасайды, алынған </w:t>
            </w:r>
            <w:proofErr w:type="spellStart"/>
            <w:r w:rsidRPr="00BE5D51">
              <w:rPr>
                <w:lang w:val="kk-KZ"/>
              </w:rPr>
              <w:t>нәтижиелерге</w:t>
            </w:r>
            <w:proofErr w:type="spellEnd"/>
            <w:r w:rsidRPr="00BE5D51">
              <w:rPr>
                <w:lang w:val="kk-KZ"/>
              </w:rPr>
              <w:t xml:space="preserve"> қатысты аргументтерді келтіре алады.</w:t>
            </w:r>
          </w:p>
          <w:p w:rsidR="000A209D" w:rsidRPr="00BE5D51" w:rsidRDefault="000A209D" w:rsidP="00E6485C">
            <w:pPr>
              <w:widowControl w:val="0"/>
              <w:rPr>
                <w:lang w:val="kk-KZ"/>
              </w:rPr>
            </w:pPr>
            <w:r w:rsidRPr="00BE5D51">
              <w:rPr>
                <w:lang w:val="kk-KZ"/>
              </w:rPr>
              <w:t xml:space="preserve">әр түрлі дереккөздерден алынған ақпаратты жалпылайды және толық негіздей отырып қорытынды жасайды, алынған </w:t>
            </w:r>
            <w:proofErr w:type="spellStart"/>
            <w:r w:rsidRPr="00BE5D51">
              <w:rPr>
                <w:lang w:val="kk-KZ"/>
              </w:rPr>
              <w:t>нәтиж</w:t>
            </w:r>
            <w:r w:rsidR="00754A2F">
              <w:rPr>
                <w:lang w:val="kk-KZ"/>
              </w:rPr>
              <w:t>и</w:t>
            </w:r>
            <w:r w:rsidRPr="00BE5D51">
              <w:rPr>
                <w:lang w:val="kk-KZ"/>
              </w:rPr>
              <w:t>лерге</w:t>
            </w:r>
            <w:proofErr w:type="spellEnd"/>
            <w:r w:rsidRPr="00BE5D51">
              <w:rPr>
                <w:lang w:val="kk-KZ"/>
              </w:rPr>
              <w:t xml:space="preserve"> қатысты логикалық бірізді аргументтерді келтіре алады</w:t>
            </w:r>
          </w:p>
        </w:tc>
      </w:tr>
      <w:tr w:rsidR="000A209D" w:rsidRPr="00BE5D51" w:rsidTr="00E6485C">
        <w:tc>
          <w:tcPr>
            <w:tcW w:w="1418" w:type="dxa"/>
            <w:tcBorders>
              <w:top w:val="single" w:sz="4" w:space="0" w:color="auto"/>
              <w:left w:val="single" w:sz="4" w:space="0" w:color="auto"/>
              <w:bottom w:val="single" w:sz="4" w:space="0" w:color="auto"/>
              <w:right w:val="single" w:sz="4" w:space="0" w:color="auto"/>
            </w:tcBorders>
            <w:hideMark/>
          </w:tcPr>
          <w:p w:rsidR="000A209D" w:rsidRPr="00BE5D51" w:rsidRDefault="000A209D" w:rsidP="00E6485C">
            <w:pPr>
              <w:widowControl w:val="0"/>
              <w:jc w:val="center"/>
              <w:rPr>
                <w:lang w:val="kk-KZ"/>
              </w:rPr>
            </w:pPr>
            <w:r w:rsidRPr="00BE5D51">
              <w:rPr>
                <w:lang w:val="kk-KZ"/>
              </w:rPr>
              <w:t>СӨЖ кезеңі, сағат саны</w:t>
            </w:r>
          </w:p>
        </w:tc>
        <w:tc>
          <w:tcPr>
            <w:tcW w:w="4819" w:type="dxa"/>
            <w:gridSpan w:val="4"/>
            <w:tcBorders>
              <w:top w:val="single" w:sz="4" w:space="0" w:color="auto"/>
              <w:left w:val="single" w:sz="4" w:space="0" w:color="auto"/>
              <w:bottom w:val="single" w:sz="4" w:space="0" w:color="auto"/>
              <w:right w:val="single" w:sz="4" w:space="0" w:color="auto"/>
            </w:tcBorders>
            <w:hideMark/>
          </w:tcPr>
          <w:p w:rsidR="000A209D" w:rsidRPr="00BE5D51" w:rsidRDefault="000A209D" w:rsidP="00E6485C">
            <w:pPr>
              <w:widowControl w:val="0"/>
              <w:jc w:val="center"/>
              <w:rPr>
                <w:lang w:val="kk-KZ"/>
              </w:rPr>
            </w:pPr>
            <w:r w:rsidRPr="00BE5D51">
              <w:rPr>
                <w:lang w:val="kk-KZ"/>
              </w:rPr>
              <w:t>Тапсырмалар</w:t>
            </w:r>
          </w:p>
        </w:tc>
        <w:tc>
          <w:tcPr>
            <w:tcW w:w="2125" w:type="dxa"/>
            <w:gridSpan w:val="2"/>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jc w:val="center"/>
              <w:rPr>
                <w:lang w:val="kk-KZ"/>
              </w:rPr>
            </w:pPr>
            <w:r w:rsidRPr="00BE5D51">
              <w:rPr>
                <w:lang w:val="kk-KZ"/>
              </w:rPr>
              <w:t>Формасы, уақыты</w:t>
            </w:r>
          </w:p>
        </w:tc>
        <w:tc>
          <w:tcPr>
            <w:tcW w:w="1023" w:type="dxa"/>
            <w:tcBorders>
              <w:top w:val="single" w:sz="4" w:space="0" w:color="auto"/>
              <w:left w:val="single" w:sz="4" w:space="0" w:color="auto"/>
              <w:bottom w:val="single" w:sz="4" w:space="0" w:color="auto"/>
              <w:right w:val="single" w:sz="4" w:space="0" w:color="auto"/>
            </w:tcBorders>
            <w:hideMark/>
          </w:tcPr>
          <w:p w:rsidR="000A209D" w:rsidRPr="00BE5D51" w:rsidRDefault="000A209D" w:rsidP="00E6485C">
            <w:pPr>
              <w:widowControl w:val="0"/>
              <w:jc w:val="center"/>
              <w:rPr>
                <w:lang w:val="kk-KZ"/>
              </w:rPr>
            </w:pPr>
            <w:r w:rsidRPr="00BE5D51">
              <w:rPr>
                <w:lang w:val="kk-KZ"/>
              </w:rPr>
              <w:t>балл</w:t>
            </w:r>
          </w:p>
        </w:tc>
      </w:tr>
      <w:tr w:rsidR="000A209D" w:rsidRPr="00BE5D51" w:rsidTr="00E6485C">
        <w:tc>
          <w:tcPr>
            <w:tcW w:w="1418" w:type="dxa"/>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rPr>
                <w:lang w:val="kk-KZ"/>
              </w:rPr>
            </w:pPr>
            <w:r w:rsidRPr="00BE5D51">
              <w:rPr>
                <w:lang w:val="kk-KZ"/>
              </w:rPr>
              <w:t>8-сағат</w:t>
            </w:r>
          </w:p>
        </w:tc>
        <w:tc>
          <w:tcPr>
            <w:tcW w:w="4819" w:type="dxa"/>
            <w:gridSpan w:val="4"/>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rPr>
                <w:lang w:val="kk-KZ"/>
              </w:rPr>
            </w:pPr>
            <w:r w:rsidRPr="00BE5D51">
              <w:rPr>
                <w:lang w:val="kk-KZ"/>
              </w:rPr>
              <w:t>4-тапсырма</w:t>
            </w:r>
          </w:p>
          <w:p w:rsidR="000A209D" w:rsidRPr="00BE5D51" w:rsidRDefault="000A209D" w:rsidP="00E6485C">
            <w:pPr>
              <w:widowControl w:val="0"/>
              <w:rPr>
                <w:lang w:val="kk-KZ"/>
              </w:rPr>
            </w:pPr>
            <w:r w:rsidRPr="00BE5D51">
              <w:rPr>
                <w:lang w:val="kk-KZ"/>
              </w:rPr>
              <w:t xml:space="preserve"> Жобаның тақырыбы: Математикаға деген қызығушылықты арттыру үшін ойындарды пайдалану":</w:t>
            </w:r>
          </w:p>
          <w:p w:rsidR="000A209D" w:rsidRPr="00BE5D51" w:rsidRDefault="000A209D" w:rsidP="00E6485C">
            <w:pPr>
              <w:widowControl w:val="0"/>
              <w:rPr>
                <w:lang w:val="kk-KZ"/>
              </w:rPr>
            </w:pPr>
            <w:r w:rsidRPr="00BE5D51">
              <w:rPr>
                <w:lang w:val="kk-KZ"/>
              </w:rPr>
              <w:t>1 кезең: математиканы оқытудағы ойындардың рөлі туралы ғылыми әдебиеттерді зерттеу;</w:t>
            </w:r>
          </w:p>
          <w:p w:rsidR="000A209D" w:rsidRPr="00BE5D51" w:rsidRDefault="000A209D" w:rsidP="00E6485C">
            <w:pPr>
              <w:widowControl w:val="0"/>
              <w:rPr>
                <w:lang w:val="kk-KZ"/>
              </w:rPr>
            </w:pPr>
            <w:r w:rsidRPr="00BE5D51">
              <w:rPr>
                <w:lang w:val="kk-KZ"/>
              </w:rPr>
              <w:t>2 кезең: әр түрлі жас топтарына арналған математикалық ойындарды таңдау және талдау;</w:t>
            </w:r>
          </w:p>
          <w:p w:rsidR="000A209D" w:rsidRPr="00BE5D51" w:rsidRDefault="000A209D" w:rsidP="00E6485C">
            <w:pPr>
              <w:widowControl w:val="0"/>
              <w:rPr>
                <w:lang w:val="kk-KZ"/>
              </w:rPr>
            </w:pPr>
            <w:r w:rsidRPr="00BE5D51">
              <w:rPr>
                <w:lang w:val="kk-KZ"/>
              </w:rPr>
              <w:t>3 кезең: оқушылар арасында ойындардағы артықшылықтар мен математикаға деген қызығушылық туралы сауалнама жүргізу;</w:t>
            </w:r>
          </w:p>
          <w:p w:rsidR="000A209D" w:rsidRPr="00BE5D51" w:rsidRDefault="000A209D" w:rsidP="00E6485C">
            <w:pPr>
              <w:widowControl w:val="0"/>
              <w:rPr>
                <w:lang w:val="kk-KZ"/>
              </w:rPr>
            </w:pPr>
            <w:r w:rsidRPr="00BE5D51">
              <w:rPr>
                <w:lang w:val="kk-KZ"/>
              </w:rPr>
              <w:t>4 кезең: сыныптағы математикалық ойындарды әзірлеу және сынақтан өткізу;</w:t>
            </w:r>
          </w:p>
          <w:p w:rsidR="000A209D" w:rsidRPr="00BE5D51" w:rsidRDefault="000A209D" w:rsidP="00E6485C">
            <w:pPr>
              <w:widowControl w:val="0"/>
              <w:rPr>
                <w:lang w:val="kk-KZ"/>
              </w:rPr>
            </w:pPr>
            <w:r w:rsidRPr="00BE5D51">
              <w:rPr>
                <w:lang w:val="kk-KZ"/>
              </w:rPr>
              <w:t>5 кезең: математиканы оқытуда ойындарды пайдалану тиімділігін талдау және жобаны қорытындылау.</w:t>
            </w:r>
          </w:p>
          <w:p w:rsidR="000A209D" w:rsidRPr="00BE5D51" w:rsidRDefault="000A209D" w:rsidP="00E6485C">
            <w:pPr>
              <w:widowControl w:val="0"/>
            </w:pPr>
            <w:r w:rsidRPr="00BE5D51">
              <w:lastRenderedPageBreak/>
              <w:t>"Математиканы оқытуда ақпараттық технологияларды қолдану":</w:t>
            </w:r>
          </w:p>
        </w:tc>
        <w:tc>
          <w:tcPr>
            <w:tcW w:w="2125" w:type="dxa"/>
            <w:gridSpan w:val="2"/>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rPr>
                <w:lang w:val="kk-KZ"/>
              </w:rPr>
            </w:pPr>
            <w:r w:rsidRPr="00BE5D51">
              <w:rPr>
                <w:color w:val="000000"/>
                <w:lang w:val="kk-KZ"/>
              </w:rPr>
              <w:lastRenderedPageBreak/>
              <w:t>11-апта</w:t>
            </w:r>
          </w:p>
        </w:tc>
        <w:tc>
          <w:tcPr>
            <w:tcW w:w="1023" w:type="dxa"/>
            <w:tcBorders>
              <w:top w:val="single" w:sz="4" w:space="0" w:color="auto"/>
              <w:left w:val="single" w:sz="4" w:space="0" w:color="auto"/>
              <w:bottom w:val="single" w:sz="4" w:space="0" w:color="auto"/>
              <w:right w:val="single" w:sz="4" w:space="0" w:color="auto"/>
            </w:tcBorders>
          </w:tcPr>
          <w:p w:rsidR="000A209D" w:rsidRPr="00BE5D51" w:rsidRDefault="000A209D" w:rsidP="00E6485C">
            <w:pPr>
              <w:widowControl w:val="0"/>
              <w:rPr>
                <w:lang w:val="kk-KZ"/>
              </w:rPr>
            </w:pPr>
            <w:r w:rsidRPr="00BE5D51">
              <w:rPr>
                <w:lang w:val="kk-KZ"/>
              </w:rPr>
              <w:t>40</w:t>
            </w:r>
          </w:p>
        </w:tc>
      </w:tr>
      <w:tr w:rsidR="000A209D" w:rsidRPr="00BE5D51" w:rsidTr="00E6485C">
        <w:trPr>
          <w:trHeight w:val="2024"/>
        </w:trPr>
        <w:tc>
          <w:tcPr>
            <w:tcW w:w="3431" w:type="dxa"/>
            <w:gridSpan w:val="3"/>
            <w:tcBorders>
              <w:right w:val="single" w:sz="4" w:space="0" w:color="44546A" w:themeColor="text2"/>
            </w:tcBorders>
          </w:tcPr>
          <w:p w:rsidR="000A209D" w:rsidRPr="00BE5D51" w:rsidRDefault="000A209D" w:rsidP="00E6485C">
            <w:pPr>
              <w:pStyle w:val="ae"/>
              <w:widowControl w:val="0"/>
              <w:spacing w:before="0" w:beforeAutospacing="0" w:after="0" w:afterAutospacing="0"/>
              <w:rPr>
                <w:color w:val="000000" w:themeColor="text1"/>
                <w:lang w:val="kk-KZ"/>
              </w:rPr>
            </w:pPr>
            <w:r w:rsidRPr="00BE5D51">
              <w:rPr>
                <w:color w:val="000000" w:themeColor="text1"/>
                <w:lang w:val="kk-KZ"/>
              </w:rPr>
              <w:t>СӨЖ болжамды нәтижелері:</w:t>
            </w:r>
          </w:p>
          <w:p w:rsidR="000A209D" w:rsidRPr="00BE5D51" w:rsidRDefault="000A209D" w:rsidP="00E6485C">
            <w:pPr>
              <w:widowControl w:val="0"/>
              <w:rPr>
                <w:lang w:val="kk-KZ"/>
              </w:rPr>
            </w:pPr>
            <w:r w:rsidRPr="00BE5D51">
              <w:rPr>
                <w:lang w:val="kk-KZ"/>
              </w:rPr>
              <w:t>Жоба электронды нұсқада дайындалып қорғалады.</w:t>
            </w:r>
          </w:p>
          <w:p w:rsidR="000A209D" w:rsidRPr="00BE5D51" w:rsidRDefault="000A209D" w:rsidP="00E6485C">
            <w:pPr>
              <w:pStyle w:val="ae"/>
              <w:widowControl w:val="0"/>
              <w:spacing w:before="0" w:beforeAutospacing="0" w:after="0" w:afterAutospacing="0"/>
              <w:rPr>
                <w:color w:val="000000" w:themeColor="text1"/>
                <w:lang w:val="kk-KZ"/>
              </w:rPr>
            </w:pPr>
            <w:r w:rsidRPr="00BE5D51">
              <w:rPr>
                <w:color w:val="000000" w:themeColor="text1"/>
                <w:lang w:val="kk-KZ"/>
              </w:rPr>
              <w:t>СӨЖ болжамды нәтижелері:</w:t>
            </w:r>
          </w:p>
          <w:p w:rsidR="000A209D" w:rsidRPr="00BE5D51" w:rsidRDefault="000A209D" w:rsidP="00E6485C">
            <w:pPr>
              <w:pStyle w:val="ae"/>
              <w:widowControl w:val="0"/>
              <w:spacing w:before="0" w:beforeAutospacing="0" w:after="0" w:afterAutospacing="0"/>
              <w:rPr>
                <w:color w:val="000000" w:themeColor="text1"/>
                <w:lang w:val="kk-KZ"/>
              </w:rPr>
            </w:pPr>
            <w:r w:rsidRPr="00BE5D51">
              <w:rPr>
                <w:color w:val="000000" w:themeColor="text1"/>
                <w:lang w:val="kk-KZ"/>
              </w:rPr>
              <w:t>-студенттердің білім беру және кәсіби міндеттерді шешуде ғылым мен білімнің заманауи мәселелерін білуге дайындығы;</w:t>
            </w:r>
          </w:p>
          <w:p w:rsidR="000A209D" w:rsidRPr="00BE5D51" w:rsidRDefault="000A209D" w:rsidP="00E6485C">
            <w:pPr>
              <w:pStyle w:val="ae"/>
              <w:widowControl w:val="0"/>
              <w:spacing w:before="0" w:beforeAutospacing="0" w:after="0" w:afterAutospacing="0"/>
              <w:rPr>
                <w:color w:val="000000" w:themeColor="text1"/>
                <w:lang w:val="kk-KZ"/>
              </w:rPr>
            </w:pPr>
            <w:r w:rsidRPr="00BE5D51">
              <w:rPr>
                <w:color w:val="000000" w:themeColor="text1"/>
                <w:lang w:val="kk-KZ"/>
              </w:rPr>
              <w:t>-зерттеу міндеттерін түпнұсқа шешу үшін жеке шығармашылық қабілеттерді пайдалануға дайын болу;</w:t>
            </w:r>
          </w:p>
          <w:p w:rsidR="000A209D" w:rsidRPr="00BE5D51" w:rsidRDefault="000A209D" w:rsidP="00E6485C">
            <w:pPr>
              <w:pStyle w:val="ae"/>
              <w:widowControl w:val="0"/>
              <w:spacing w:before="0" w:beforeAutospacing="0" w:after="0" w:afterAutospacing="0"/>
              <w:rPr>
                <w:color w:val="000000" w:themeColor="text1"/>
                <w:lang w:val="kk-KZ"/>
              </w:rPr>
            </w:pPr>
            <w:r w:rsidRPr="00BE5D51">
              <w:rPr>
                <w:color w:val="000000" w:themeColor="text1"/>
                <w:lang w:val="kk-KZ"/>
              </w:rPr>
              <w:t>- болжау, жобалау, модельдеу қабілеті.</w:t>
            </w:r>
          </w:p>
        </w:tc>
        <w:tc>
          <w:tcPr>
            <w:tcW w:w="5954" w:type="dxa"/>
            <w:gridSpan w:val="5"/>
            <w:tcBorders>
              <w:left w:val="single" w:sz="4" w:space="0" w:color="44546A" w:themeColor="text2"/>
            </w:tcBorders>
          </w:tcPr>
          <w:p w:rsidR="000A209D" w:rsidRPr="00BE5D51" w:rsidRDefault="000A209D">
            <w:pPr>
              <w:pStyle w:val="ac"/>
              <w:widowControl w:val="0"/>
              <w:numPr>
                <w:ilvl w:val="0"/>
                <w:numId w:val="13"/>
              </w:numPr>
              <w:tabs>
                <w:tab w:val="left" w:pos="317"/>
              </w:tabs>
              <w:ind w:left="0" w:firstLine="0"/>
              <w:rPr>
                <w:lang w:val="kk-KZ"/>
              </w:rPr>
            </w:pPr>
            <w:r w:rsidRPr="00BE5D51">
              <w:rPr>
                <w:lang w:val="kk-KZ"/>
              </w:rPr>
              <w:t xml:space="preserve">Бағалау критерийлер </w:t>
            </w:r>
          </w:p>
          <w:p w:rsidR="000A209D" w:rsidRPr="00BE5D51" w:rsidRDefault="000A209D">
            <w:pPr>
              <w:pStyle w:val="ac"/>
              <w:widowControl w:val="0"/>
              <w:numPr>
                <w:ilvl w:val="0"/>
                <w:numId w:val="13"/>
              </w:numPr>
              <w:tabs>
                <w:tab w:val="left" w:pos="317"/>
              </w:tabs>
              <w:ind w:left="0" w:firstLine="0"/>
              <w:rPr>
                <w:lang w:val="kk-KZ"/>
              </w:rPr>
            </w:pPr>
            <w:r w:rsidRPr="00BE5D51">
              <w:rPr>
                <w:lang w:val="kk-KZ"/>
              </w:rPr>
              <w:t>жобалау процедураларын меңгеру дәрежесі  анықтаған мақсаттар мен</w:t>
            </w:r>
            <w:r w:rsidR="003530D0">
              <w:rPr>
                <w:lang w:val="kk-KZ"/>
              </w:rPr>
              <w:t xml:space="preserve">  міндеттерге толық сәйкес келсе;</w:t>
            </w:r>
          </w:p>
          <w:p w:rsidR="000A209D" w:rsidRPr="00BE5D51" w:rsidRDefault="000A209D">
            <w:pPr>
              <w:pStyle w:val="ac"/>
              <w:widowControl w:val="0"/>
              <w:numPr>
                <w:ilvl w:val="0"/>
                <w:numId w:val="13"/>
              </w:numPr>
              <w:tabs>
                <w:tab w:val="left" w:pos="317"/>
              </w:tabs>
              <w:ind w:left="0" w:firstLine="0"/>
              <w:rPr>
                <w:lang w:val="kk-KZ"/>
              </w:rPr>
            </w:pPr>
            <w:r w:rsidRPr="00BE5D51">
              <w:rPr>
                <w:lang w:val="kk-KZ"/>
              </w:rPr>
              <w:t>ақпаратты талдау  өз идеялары мен көзқарасының өзектілігін нақты көрсетсе, сонымен бірге тақырыпқа деген жеке қызығушылығын көрсете білсе;</w:t>
            </w:r>
          </w:p>
          <w:p w:rsidR="000A209D" w:rsidRPr="00BE5D51" w:rsidRDefault="000A209D">
            <w:pPr>
              <w:pStyle w:val="ac"/>
              <w:widowControl w:val="0"/>
              <w:numPr>
                <w:ilvl w:val="0"/>
                <w:numId w:val="13"/>
              </w:numPr>
              <w:tabs>
                <w:tab w:val="left" w:pos="317"/>
              </w:tabs>
              <w:ind w:left="0" w:firstLine="0"/>
              <w:rPr>
                <w:lang w:val="kk-KZ"/>
              </w:rPr>
            </w:pPr>
            <w:r w:rsidRPr="00BE5D51">
              <w:rPr>
                <w:lang w:val="kk-KZ"/>
              </w:rPr>
              <w:t>нәтижені талдауда, егер білім алушы жобаны алға қойылған мақсаттар тұрғысынан дәйекті және толық талдаса, таңдалған жолға қатысты жалпы перспективаларды түсіндіре білсе, және де өзі таңдағын әдіс-тәсілдердің тиімділігін дәлелдей білсе;</w:t>
            </w:r>
          </w:p>
          <w:p w:rsidR="000A209D" w:rsidRPr="00BE5D51" w:rsidRDefault="000A209D">
            <w:pPr>
              <w:pStyle w:val="ac"/>
              <w:widowControl w:val="0"/>
              <w:numPr>
                <w:ilvl w:val="0"/>
                <w:numId w:val="13"/>
              </w:numPr>
              <w:tabs>
                <w:tab w:val="left" w:pos="317"/>
              </w:tabs>
              <w:ind w:left="0" w:firstLine="0"/>
              <w:rPr>
                <w:lang w:val="kk-KZ"/>
              </w:rPr>
            </w:pPr>
            <w:r w:rsidRPr="00BE5D51">
              <w:rPr>
                <w:lang w:val="kk-KZ"/>
              </w:rPr>
              <w:t>жобаның қойылатын талаптарға сәйкестігі (презентацияның, баяндаманың, жұмысты талдаудың болуы);</w:t>
            </w:r>
          </w:p>
        </w:tc>
      </w:tr>
      <w:tr w:rsidR="000A209D" w:rsidRPr="00BE5D51" w:rsidTr="00E6485C">
        <w:tc>
          <w:tcPr>
            <w:tcW w:w="1418" w:type="dxa"/>
            <w:tcBorders>
              <w:top w:val="single" w:sz="4" w:space="0" w:color="auto"/>
              <w:left w:val="single" w:sz="4" w:space="0" w:color="auto"/>
              <w:bottom w:val="single" w:sz="4" w:space="0" w:color="auto"/>
              <w:right w:val="single" w:sz="4" w:space="0" w:color="auto"/>
            </w:tcBorders>
            <w:hideMark/>
          </w:tcPr>
          <w:p w:rsidR="000A209D" w:rsidRPr="00BE5D51" w:rsidRDefault="000A209D" w:rsidP="00E6485C">
            <w:pPr>
              <w:widowControl w:val="0"/>
              <w:rPr>
                <w:lang w:val="kk-KZ"/>
              </w:rPr>
            </w:pPr>
            <w:r w:rsidRPr="00BE5D51">
              <w:rPr>
                <w:lang w:val="kk-KZ"/>
              </w:rPr>
              <w:t xml:space="preserve">Барлығы: </w:t>
            </w:r>
          </w:p>
          <w:p w:rsidR="000A209D" w:rsidRPr="00BE5D51" w:rsidRDefault="000A209D" w:rsidP="00E6485C">
            <w:pPr>
              <w:widowControl w:val="0"/>
              <w:rPr>
                <w:lang w:val="kk-KZ"/>
              </w:rPr>
            </w:pPr>
            <w:r w:rsidRPr="00BE5D51">
              <w:rPr>
                <w:lang w:val="kk-KZ"/>
              </w:rPr>
              <w:t>19 сағат</w:t>
            </w:r>
          </w:p>
          <w:p w:rsidR="000A209D" w:rsidRPr="00BE5D51" w:rsidRDefault="000A209D" w:rsidP="00E6485C">
            <w:pPr>
              <w:widowControl w:val="0"/>
              <w:rPr>
                <w:lang w:val="kk-KZ"/>
              </w:rPr>
            </w:pPr>
          </w:p>
        </w:tc>
        <w:tc>
          <w:tcPr>
            <w:tcW w:w="6944" w:type="dxa"/>
            <w:gridSpan w:val="6"/>
            <w:tcBorders>
              <w:top w:val="single" w:sz="4" w:space="0" w:color="auto"/>
              <w:left w:val="single" w:sz="4" w:space="0" w:color="auto"/>
              <w:bottom w:val="single" w:sz="4" w:space="0" w:color="auto"/>
              <w:right w:val="single" w:sz="4" w:space="0" w:color="auto"/>
            </w:tcBorders>
            <w:hideMark/>
          </w:tcPr>
          <w:p w:rsidR="000A209D" w:rsidRPr="00BE5D51" w:rsidRDefault="000A209D" w:rsidP="00E6485C">
            <w:pPr>
              <w:widowControl w:val="0"/>
              <w:rPr>
                <w:lang w:val="kk-KZ"/>
              </w:rPr>
            </w:pPr>
            <w:r w:rsidRPr="00BE5D51">
              <w:rPr>
                <w:lang w:val="kk-KZ"/>
              </w:rPr>
              <w:t xml:space="preserve"> </w:t>
            </w:r>
          </w:p>
        </w:tc>
        <w:tc>
          <w:tcPr>
            <w:tcW w:w="1023" w:type="dxa"/>
            <w:tcBorders>
              <w:top w:val="single" w:sz="4" w:space="0" w:color="auto"/>
              <w:left w:val="single" w:sz="4" w:space="0" w:color="auto"/>
              <w:bottom w:val="single" w:sz="4" w:space="0" w:color="auto"/>
              <w:right w:val="single" w:sz="4" w:space="0" w:color="auto"/>
            </w:tcBorders>
            <w:hideMark/>
          </w:tcPr>
          <w:p w:rsidR="000A209D" w:rsidRPr="00BE5D51" w:rsidRDefault="000A209D" w:rsidP="00E6485C">
            <w:pPr>
              <w:widowControl w:val="0"/>
              <w:rPr>
                <w:lang w:val="kk-KZ"/>
              </w:rPr>
            </w:pPr>
            <w:r w:rsidRPr="00BE5D51">
              <w:rPr>
                <w:lang w:val="kk-KZ"/>
              </w:rPr>
              <w:t>100</w:t>
            </w:r>
          </w:p>
          <w:p w:rsidR="000A209D" w:rsidRPr="00BE5D51" w:rsidRDefault="000A209D" w:rsidP="00E6485C">
            <w:pPr>
              <w:widowControl w:val="0"/>
              <w:rPr>
                <w:lang w:val="kk-KZ"/>
              </w:rPr>
            </w:pPr>
            <w:r w:rsidRPr="00BE5D51">
              <w:rPr>
                <w:lang w:val="kk-KZ"/>
              </w:rPr>
              <w:t>балл</w:t>
            </w:r>
          </w:p>
        </w:tc>
      </w:tr>
    </w:tbl>
    <w:p w:rsidR="000A209D" w:rsidRPr="00E209D8" w:rsidRDefault="000A209D" w:rsidP="000A209D">
      <w:pPr>
        <w:widowControl w:val="0"/>
        <w:ind w:firstLine="709"/>
        <w:jc w:val="both"/>
        <w:rPr>
          <w:sz w:val="28"/>
          <w:szCs w:val="28"/>
          <w:lang w:val="kk-KZ"/>
        </w:rPr>
      </w:pPr>
    </w:p>
    <w:p w:rsidR="00FC43E4" w:rsidRDefault="00FC43E4" w:rsidP="000A209D">
      <w:pPr>
        <w:widowControl w:val="0"/>
        <w:jc w:val="center"/>
        <w:rPr>
          <w:sz w:val="28"/>
          <w:szCs w:val="28"/>
          <w:lang w:val="kk-KZ"/>
        </w:rPr>
      </w:pPr>
    </w:p>
    <w:p w:rsidR="00FC43E4" w:rsidRDefault="00FC43E4" w:rsidP="00FC43E4">
      <w:pPr>
        <w:widowControl w:val="0"/>
        <w:rPr>
          <w:sz w:val="26"/>
          <w:szCs w:val="26"/>
          <w:lang w:val="kk-KZ"/>
        </w:rPr>
      </w:pPr>
      <w:r>
        <w:rPr>
          <w:rFonts w:eastAsiaTheme="minorEastAsia"/>
          <w:sz w:val="28"/>
          <w:szCs w:val="28"/>
          <w:lang w:val="kk-KZ"/>
        </w:rPr>
        <w:t xml:space="preserve"> Кесте</w:t>
      </w:r>
      <w:r w:rsidR="00911B9F">
        <w:rPr>
          <w:rFonts w:eastAsiaTheme="minorEastAsia"/>
          <w:sz w:val="28"/>
          <w:szCs w:val="28"/>
          <w:lang w:val="kk-KZ"/>
        </w:rPr>
        <w:t xml:space="preserve"> </w:t>
      </w:r>
      <w:r w:rsidR="00BB6761">
        <w:rPr>
          <w:rFonts w:eastAsiaTheme="minorEastAsia"/>
          <w:sz w:val="28"/>
          <w:szCs w:val="28"/>
          <w:lang w:val="kk-KZ"/>
        </w:rPr>
        <w:t>26</w:t>
      </w:r>
      <w:r w:rsidR="00911B9F">
        <w:rPr>
          <w:rFonts w:eastAsiaTheme="minorEastAsia"/>
          <w:sz w:val="28"/>
          <w:szCs w:val="28"/>
          <w:lang w:val="kk-KZ"/>
        </w:rPr>
        <w:t>-</w:t>
      </w:r>
      <w:r>
        <w:rPr>
          <w:rFonts w:eastAsiaTheme="minorEastAsia"/>
          <w:sz w:val="28"/>
          <w:szCs w:val="28"/>
          <w:lang w:val="kk-KZ"/>
        </w:rPr>
        <w:t xml:space="preserve"> </w:t>
      </w:r>
      <w:r w:rsidRPr="00C7408B">
        <w:rPr>
          <w:sz w:val="28"/>
          <w:szCs w:val="28"/>
          <w:lang w:val="kk-KZ"/>
        </w:rPr>
        <w:t xml:space="preserve"> </w:t>
      </w:r>
      <w:r w:rsidR="000A209D" w:rsidRPr="00BE5D51">
        <w:rPr>
          <w:sz w:val="26"/>
          <w:szCs w:val="26"/>
          <w:lang w:val="kk-KZ"/>
        </w:rPr>
        <w:t xml:space="preserve">«Математиканы оқыту  әдістемесі» пәні </w:t>
      </w:r>
      <w:r w:rsidR="000A209D" w:rsidRPr="00BE5D51">
        <w:rPr>
          <w:sz w:val="26"/>
          <w:szCs w:val="26"/>
          <w:lang w:val="kk-KZ" w:eastAsia="ko-KR"/>
        </w:rPr>
        <w:t xml:space="preserve">бойынша </w:t>
      </w:r>
      <w:r w:rsidR="000A209D" w:rsidRPr="00BE5D51">
        <w:rPr>
          <w:sz w:val="26"/>
          <w:szCs w:val="26"/>
          <w:lang w:val="kk-KZ"/>
        </w:rPr>
        <w:t xml:space="preserve">студенттердің өзіндік </w:t>
      </w:r>
    </w:p>
    <w:p w:rsidR="000A209D" w:rsidRPr="00BE5D51" w:rsidRDefault="00FC43E4" w:rsidP="00FC43E4">
      <w:pPr>
        <w:widowControl w:val="0"/>
        <w:rPr>
          <w:sz w:val="26"/>
          <w:szCs w:val="26"/>
          <w:lang w:val="kk-KZ"/>
        </w:rPr>
      </w:pPr>
      <w:r>
        <w:rPr>
          <w:sz w:val="26"/>
          <w:szCs w:val="26"/>
          <w:lang w:val="kk-KZ"/>
        </w:rPr>
        <w:t xml:space="preserve"> </w:t>
      </w:r>
      <w:r w:rsidR="000A209D" w:rsidRPr="00BE5D51">
        <w:rPr>
          <w:sz w:val="26"/>
          <w:szCs w:val="26"/>
          <w:lang w:val="kk-KZ"/>
        </w:rPr>
        <w:t>жұмыстарына  арналған бағдарлама (модуль 4)</w:t>
      </w:r>
    </w:p>
    <w:p w:rsidR="000A209D" w:rsidRPr="00BE5D51" w:rsidRDefault="000A209D" w:rsidP="000A209D">
      <w:pPr>
        <w:widowControl w:val="0"/>
        <w:ind w:firstLine="709"/>
        <w:jc w:val="both"/>
        <w:rPr>
          <w:sz w:val="16"/>
          <w:szCs w:val="16"/>
          <w:lang w:val="kk-KZ"/>
        </w:rPr>
      </w:pPr>
    </w:p>
    <w:tbl>
      <w:tblPr>
        <w:tblStyle w:val="a3"/>
        <w:tblW w:w="9639" w:type="dxa"/>
        <w:tblInd w:w="108" w:type="dxa"/>
        <w:tblLayout w:type="fixed"/>
        <w:tblLook w:val="04A0" w:firstRow="1" w:lastRow="0" w:firstColumn="1" w:lastColumn="0" w:noHBand="0" w:noVBand="1"/>
      </w:tblPr>
      <w:tblGrid>
        <w:gridCol w:w="1418"/>
        <w:gridCol w:w="1327"/>
        <w:gridCol w:w="828"/>
        <w:gridCol w:w="1672"/>
        <w:gridCol w:w="992"/>
        <w:gridCol w:w="2125"/>
        <w:gridCol w:w="1277"/>
      </w:tblGrid>
      <w:tr w:rsidR="000A209D" w:rsidRPr="00BB6761" w:rsidTr="00E6485C">
        <w:trPr>
          <w:trHeight w:val="262"/>
        </w:trPr>
        <w:tc>
          <w:tcPr>
            <w:tcW w:w="2745" w:type="dxa"/>
            <w:gridSpan w:val="2"/>
            <w:tcBorders>
              <w:top w:val="single" w:sz="4" w:space="0" w:color="44546A" w:themeColor="text2"/>
              <w:left w:val="single" w:sz="4" w:space="0" w:color="auto"/>
              <w:bottom w:val="single" w:sz="4" w:space="0" w:color="auto"/>
              <w:right w:val="single" w:sz="4" w:space="0" w:color="auto"/>
            </w:tcBorders>
            <w:hideMark/>
          </w:tcPr>
          <w:p w:rsidR="000A209D" w:rsidRPr="00BB6761" w:rsidRDefault="000A209D" w:rsidP="00E6485C">
            <w:pPr>
              <w:widowControl w:val="0"/>
              <w:rPr>
                <w:sz w:val="20"/>
                <w:szCs w:val="20"/>
                <w:lang w:val="kk-KZ"/>
              </w:rPr>
            </w:pPr>
            <w:r w:rsidRPr="00BB6761">
              <w:rPr>
                <w:sz w:val="20"/>
                <w:szCs w:val="20"/>
                <w:lang w:val="kk-KZ"/>
              </w:rPr>
              <w:t>пән</w:t>
            </w:r>
          </w:p>
        </w:tc>
        <w:tc>
          <w:tcPr>
            <w:tcW w:w="6894" w:type="dxa"/>
            <w:gridSpan w:val="5"/>
            <w:tcBorders>
              <w:top w:val="single" w:sz="4" w:space="0" w:color="44546A" w:themeColor="text2"/>
              <w:left w:val="single" w:sz="4" w:space="0" w:color="auto"/>
              <w:bottom w:val="single" w:sz="4" w:space="0" w:color="auto"/>
              <w:right w:val="single" w:sz="4" w:space="0" w:color="auto"/>
            </w:tcBorders>
            <w:hideMark/>
          </w:tcPr>
          <w:p w:rsidR="000A209D" w:rsidRPr="00BB6761" w:rsidRDefault="000A209D" w:rsidP="00E6485C">
            <w:pPr>
              <w:widowControl w:val="0"/>
              <w:rPr>
                <w:sz w:val="20"/>
                <w:szCs w:val="20"/>
                <w:lang w:val="kk-KZ"/>
              </w:rPr>
            </w:pPr>
            <w:r w:rsidRPr="00BB6761">
              <w:rPr>
                <w:sz w:val="20"/>
                <w:szCs w:val="20"/>
                <w:lang w:val="kk-KZ"/>
              </w:rPr>
              <w:t>Математиканы оқыту әдістемесі</w:t>
            </w:r>
          </w:p>
        </w:tc>
      </w:tr>
      <w:tr w:rsidR="000A209D" w:rsidRPr="00BB6761" w:rsidTr="00E6485C">
        <w:trPr>
          <w:trHeight w:val="262"/>
        </w:trPr>
        <w:tc>
          <w:tcPr>
            <w:tcW w:w="2745" w:type="dxa"/>
            <w:gridSpan w:val="2"/>
            <w:tcBorders>
              <w:top w:val="single" w:sz="4" w:space="0" w:color="auto"/>
              <w:left w:val="single" w:sz="4" w:space="0" w:color="auto"/>
              <w:bottom w:val="single" w:sz="4" w:space="0" w:color="auto"/>
              <w:right w:val="single" w:sz="4" w:space="0" w:color="auto"/>
            </w:tcBorders>
            <w:hideMark/>
          </w:tcPr>
          <w:p w:rsidR="000A209D" w:rsidRPr="00BB6761" w:rsidRDefault="000A209D" w:rsidP="00E6485C">
            <w:pPr>
              <w:widowControl w:val="0"/>
              <w:rPr>
                <w:sz w:val="20"/>
                <w:szCs w:val="20"/>
                <w:lang w:val="kk-KZ"/>
              </w:rPr>
            </w:pPr>
            <w:r w:rsidRPr="00BB6761">
              <w:rPr>
                <w:sz w:val="20"/>
                <w:szCs w:val="20"/>
                <w:lang w:val="kk-KZ"/>
              </w:rPr>
              <w:t>оқытушының аты-жөні</w:t>
            </w:r>
          </w:p>
        </w:tc>
        <w:tc>
          <w:tcPr>
            <w:tcW w:w="6894" w:type="dxa"/>
            <w:gridSpan w:val="5"/>
            <w:tcBorders>
              <w:top w:val="single" w:sz="4" w:space="0" w:color="auto"/>
              <w:left w:val="single" w:sz="4" w:space="0" w:color="auto"/>
              <w:bottom w:val="single" w:sz="4" w:space="0" w:color="auto"/>
              <w:right w:val="single" w:sz="4" w:space="0" w:color="auto"/>
            </w:tcBorders>
            <w:hideMark/>
          </w:tcPr>
          <w:p w:rsidR="000A209D" w:rsidRPr="00BB6761" w:rsidRDefault="000A209D" w:rsidP="00E6485C">
            <w:pPr>
              <w:widowControl w:val="0"/>
              <w:rPr>
                <w:sz w:val="20"/>
                <w:szCs w:val="20"/>
                <w:lang w:val="kk-KZ"/>
              </w:rPr>
            </w:pPr>
            <w:r w:rsidRPr="00BB6761">
              <w:rPr>
                <w:sz w:val="20"/>
                <w:szCs w:val="20"/>
                <w:lang w:val="kk-KZ"/>
              </w:rPr>
              <w:t>Сеитова С.М.</w:t>
            </w:r>
          </w:p>
        </w:tc>
      </w:tr>
      <w:tr w:rsidR="000A209D" w:rsidRPr="00BB6761" w:rsidTr="00E6485C">
        <w:trPr>
          <w:trHeight w:val="262"/>
        </w:trPr>
        <w:tc>
          <w:tcPr>
            <w:tcW w:w="2745" w:type="dxa"/>
            <w:gridSpan w:val="2"/>
            <w:tcBorders>
              <w:top w:val="single" w:sz="4" w:space="0" w:color="auto"/>
              <w:left w:val="single" w:sz="4" w:space="0" w:color="auto"/>
              <w:bottom w:val="single" w:sz="4" w:space="0" w:color="auto"/>
              <w:right w:val="single" w:sz="4" w:space="0" w:color="auto"/>
            </w:tcBorders>
            <w:hideMark/>
          </w:tcPr>
          <w:p w:rsidR="000A209D" w:rsidRPr="00BB6761" w:rsidRDefault="000A209D" w:rsidP="00E6485C">
            <w:pPr>
              <w:widowControl w:val="0"/>
              <w:rPr>
                <w:sz w:val="20"/>
                <w:szCs w:val="20"/>
                <w:lang w:val="kk-KZ"/>
              </w:rPr>
            </w:pPr>
            <w:r w:rsidRPr="00BB6761">
              <w:rPr>
                <w:sz w:val="20"/>
                <w:szCs w:val="20"/>
                <w:lang w:val="kk-KZ"/>
              </w:rPr>
              <w:t>тобы</w:t>
            </w:r>
          </w:p>
        </w:tc>
        <w:tc>
          <w:tcPr>
            <w:tcW w:w="6894" w:type="dxa"/>
            <w:gridSpan w:val="5"/>
            <w:tcBorders>
              <w:top w:val="single" w:sz="4" w:space="0" w:color="auto"/>
              <w:left w:val="single" w:sz="4" w:space="0" w:color="auto"/>
              <w:bottom w:val="single" w:sz="4" w:space="0" w:color="auto"/>
              <w:right w:val="single" w:sz="4" w:space="0" w:color="auto"/>
            </w:tcBorders>
            <w:hideMark/>
          </w:tcPr>
          <w:p w:rsidR="000A209D" w:rsidRPr="00BB6761" w:rsidRDefault="000A209D" w:rsidP="00E6485C">
            <w:pPr>
              <w:widowControl w:val="0"/>
              <w:rPr>
                <w:sz w:val="20"/>
                <w:szCs w:val="20"/>
                <w:lang w:val="kk-KZ"/>
              </w:rPr>
            </w:pPr>
            <w:r w:rsidRPr="00BB6761">
              <w:rPr>
                <w:sz w:val="20"/>
                <w:szCs w:val="20"/>
                <w:lang w:val="kk-KZ"/>
              </w:rPr>
              <w:t xml:space="preserve"> 3-курс</w:t>
            </w:r>
            <w:r w:rsidRPr="00BB6761">
              <w:rPr>
                <w:sz w:val="20"/>
                <w:szCs w:val="20"/>
                <w:lang w:val="kk-KZ"/>
              </w:rPr>
              <w:tab/>
            </w:r>
          </w:p>
        </w:tc>
      </w:tr>
      <w:tr w:rsidR="000A209D" w:rsidRPr="00BB6761" w:rsidTr="00E6485C">
        <w:trPr>
          <w:trHeight w:val="262"/>
        </w:trPr>
        <w:tc>
          <w:tcPr>
            <w:tcW w:w="2745" w:type="dxa"/>
            <w:gridSpan w:val="2"/>
            <w:tcBorders>
              <w:top w:val="single" w:sz="4" w:space="0" w:color="auto"/>
              <w:left w:val="single" w:sz="4" w:space="0" w:color="auto"/>
              <w:bottom w:val="single" w:sz="4" w:space="0" w:color="auto"/>
              <w:right w:val="single" w:sz="4" w:space="0" w:color="auto"/>
            </w:tcBorders>
          </w:tcPr>
          <w:p w:rsidR="000A209D" w:rsidRPr="00BB6761" w:rsidRDefault="000A209D" w:rsidP="00E6485C">
            <w:pPr>
              <w:widowControl w:val="0"/>
              <w:rPr>
                <w:sz w:val="20"/>
                <w:szCs w:val="20"/>
                <w:lang w:val="kk-KZ"/>
              </w:rPr>
            </w:pPr>
            <w:r w:rsidRPr="00BB6761">
              <w:rPr>
                <w:sz w:val="20"/>
                <w:szCs w:val="20"/>
                <w:lang w:val="kk-KZ"/>
              </w:rPr>
              <w:t>СӨЖ модулі</w:t>
            </w:r>
          </w:p>
        </w:tc>
        <w:tc>
          <w:tcPr>
            <w:tcW w:w="6894" w:type="dxa"/>
            <w:gridSpan w:val="5"/>
            <w:tcBorders>
              <w:top w:val="single" w:sz="4" w:space="0" w:color="auto"/>
              <w:left w:val="single" w:sz="4" w:space="0" w:color="auto"/>
              <w:bottom w:val="single" w:sz="4" w:space="0" w:color="auto"/>
              <w:right w:val="single" w:sz="4" w:space="0" w:color="auto"/>
            </w:tcBorders>
          </w:tcPr>
          <w:p w:rsidR="000A209D" w:rsidRPr="00BB6761" w:rsidRDefault="000A209D" w:rsidP="00E6485C">
            <w:pPr>
              <w:widowControl w:val="0"/>
              <w:rPr>
                <w:sz w:val="20"/>
                <w:szCs w:val="20"/>
                <w:lang w:val="kk-KZ"/>
              </w:rPr>
            </w:pPr>
            <w:r w:rsidRPr="00BB6761">
              <w:rPr>
                <w:sz w:val="20"/>
                <w:szCs w:val="20"/>
                <w:lang w:val="kk-KZ"/>
              </w:rPr>
              <w:t>Модуль4  «Арнайы әдістеме- 2»</w:t>
            </w:r>
          </w:p>
        </w:tc>
      </w:tr>
      <w:tr w:rsidR="000A209D" w:rsidRPr="00BB6761" w:rsidTr="00E6485C">
        <w:trPr>
          <w:trHeight w:val="262"/>
        </w:trPr>
        <w:tc>
          <w:tcPr>
            <w:tcW w:w="2745" w:type="dxa"/>
            <w:gridSpan w:val="2"/>
            <w:tcBorders>
              <w:top w:val="single" w:sz="4" w:space="0" w:color="auto"/>
              <w:left w:val="single" w:sz="4" w:space="0" w:color="auto"/>
              <w:bottom w:val="single" w:sz="4" w:space="0" w:color="auto"/>
              <w:right w:val="single" w:sz="4" w:space="0" w:color="auto"/>
            </w:tcBorders>
            <w:hideMark/>
          </w:tcPr>
          <w:p w:rsidR="000A209D" w:rsidRPr="00BB6761" w:rsidRDefault="000A209D" w:rsidP="00E6485C">
            <w:pPr>
              <w:widowControl w:val="0"/>
              <w:rPr>
                <w:bCs/>
                <w:sz w:val="20"/>
                <w:szCs w:val="20"/>
                <w:lang w:val="kk-KZ"/>
              </w:rPr>
            </w:pPr>
            <w:r w:rsidRPr="00BB6761">
              <w:rPr>
                <w:bCs/>
                <w:sz w:val="20"/>
                <w:szCs w:val="20"/>
                <w:lang w:val="kk-KZ"/>
              </w:rPr>
              <w:t>Оқу бағдарламасына сәйкес оқыту мақсаттары</w:t>
            </w:r>
          </w:p>
        </w:tc>
        <w:tc>
          <w:tcPr>
            <w:tcW w:w="6894" w:type="dxa"/>
            <w:gridSpan w:val="5"/>
            <w:tcBorders>
              <w:top w:val="single" w:sz="4" w:space="0" w:color="auto"/>
              <w:left w:val="single" w:sz="4" w:space="0" w:color="auto"/>
              <w:bottom w:val="single" w:sz="4" w:space="0" w:color="auto"/>
              <w:right w:val="single" w:sz="4" w:space="0" w:color="auto"/>
            </w:tcBorders>
          </w:tcPr>
          <w:p w:rsidR="000A209D" w:rsidRPr="00BB6761" w:rsidRDefault="000A209D" w:rsidP="00E6485C">
            <w:pPr>
              <w:widowControl w:val="0"/>
              <w:tabs>
                <w:tab w:val="left" w:pos="2268"/>
              </w:tabs>
              <w:rPr>
                <w:bCs/>
                <w:sz w:val="20"/>
                <w:szCs w:val="20"/>
                <w:lang w:val="kk-KZ"/>
              </w:rPr>
            </w:pPr>
            <w:r w:rsidRPr="00BB6761">
              <w:rPr>
                <w:bCs/>
                <w:sz w:val="20"/>
                <w:szCs w:val="20"/>
                <w:lang w:val="kk-KZ"/>
              </w:rPr>
              <w:t xml:space="preserve">Студенттердің өздік жұмыстарының негізгі  мақсаты- дәрісте оқылған нақты материалдар негізінде теориялық мағлұматтарды бекіту, курстың теориялық бөлігін меңгеруді ұйымдастыру, ұғымдарды қалыптастыру, есептердің шешу тәсілдерін меңгеруге білу дағдыларын қалыптастыру болып табылады. </w:t>
            </w:r>
          </w:p>
        </w:tc>
      </w:tr>
      <w:tr w:rsidR="000A209D" w:rsidRPr="00BB6761" w:rsidTr="00E6485C">
        <w:trPr>
          <w:trHeight w:val="262"/>
        </w:trPr>
        <w:tc>
          <w:tcPr>
            <w:tcW w:w="2745" w:type="dxa"/>
            <w:gridSpan w:val="2"/>
            <w:tcBorders>
              <w:top w:val="single" w:sz="4" w:space="0" w:color="auto"/>
              <w:left w:val="single" w:sz="4" w:space="0" w:color="auto"/>
              <w:bottom w:val="single" w:sz="4" w:space="0" w:color="auto"/>
              <w:right w:val="single" w:sz="4" w:space="0" w:color="auto"/>
            </w:tcBorders>
          </w:tcPr>
          <w:p w:rsidR="000A209D" w:rsidRPr="00BB6761" w:rsidRDefault="000A209D" w:rsidP="00E6485C">
            <w:pPr>
              <w:widowControl w:val="0"/>
              <w:rPr>
                <w:bCs/>
                <w:sz w:val="20"/>
                <w:szCs w:val="20"/>
                <w:lang w:val="kk-KZ"/>
              </w:rPr>
            </w:pPr>
            <w:r w:rsidRPr="00BB6761">
              <w:rPr>
                <w:bCs/>
                <w:sz w:val="20"/>
                <w:szCs w:val="20"/>
                <w:lang w:val="kk-KZ"/>
              </w:rPr>
              <w:t>СӨЖ мақсаты</w:t>
            </w:r>
          </w:p>
        </w:tc>
        <w:tc>
          <w:tcPr>
            <w:tcW w:w="6894" w:type="dxa"/>
            <w:gridSpan w:val="5"/>
            <w:tcBorders>
              <w:top w:val="single" w:sz="4" w:space="0" w:color="auto"/>
              <w:left w:val="single" w:sz="4" w:space="0" w:color="auto"/>
              <w:bottom w:val="single" w:sz="4" w:space="0" w:color="auto"/>
              <w:right w:val="single" w:sz="4" w:space="0" w:color="auto"/>
            </w:tcBorders>
          </w:tcPr>
          <w:p w:rsidR="000A209D" w:rsidRPr="00BB6761" w:rsidRDefault="000A209D" w:rsidP="00E6485C">
            <w:pPr>
              <w:widowControl w:val="0"/>
              <w:shd w:val="clear" w:color="auto" w:fill="FFFFFF"/>
              <w:autoSpaceDE w:val="0"/>
              <w:autoSpaceDN w:val="0"/>
              <w:adjustRightInd w:val="0"/>
              <w:rPr>
                <w:bCs/>
                <w:sz w:val="20"/>
                <w:szCs w:val="20"/>
                <w:lang w:val="kk-KZ"/>
              </w:rPr>
            </w:pPr>
            <w:r w:rsidRPr="00BB6761">
              <w:rPr>
                <w:bCs/>
                <w:noProof/>
                <w:sz w:val="20"/>
                <w:szCs w:val="20"/>
                <w:lang w:val="kk-KZ"/>
              </w:rPr>
              <w:t xml:space="preserve">Мұндағы өзіндік жүмыстың ең басты міндеті геометрияны оқытудағы оның екі бөлімінің ерекшелігін айыра білуге үйрену. Планиметрия бөліміндегі қарастырылатын  </w:t>
            </w:r>
            <w:r w:rsidRPr="00BB6761">
              <w:rPr>
                <w:bCs/>
                <w:sz w:val="20"/>
                <w:szCs w:val="20"/>
                <w:lang w:val="kk-KZ"/>
              </w:rPr>
              <w:t xml:space="preserve">«үшбұрыштар», «төртбұрыштар», «шеңбер және дөңгелек»  тақырыптарының ерекшеліктерін жете игеру. Сол сияқты стереометрия бөлімінде қарастырылатын фигураларды, олардың қасиеттерін білу.  олардың айырмашылығын талдай алады. Математика сабағында қолданылатын өзіндік жұмыстар түрлеріне мысалдар дайындауды  үйреніп, оқушылардың білімі мен білігін тексерудің БЖБ,ТЖБ формаларына тоқталады. Қолданбалы есептерді шешу үшін үйренген әдістерді жоба құруда қолдану.  </w:t>
            </w:r>
          </w:p>
        </w:tc>
      </w:tr>
      <w:tr w:rsidR="000A209D" w:rsidRPr="00BB6761" w:rsidTr="00E6485C">
        <w:tc>
          <w:tcPr>
            <w:tcW w:w="1418" w:type="dxa"/>
            <w:tcBorders>
              <w:top w:val="single" w:sz="4" w:space="0" w:color="auto"/>
              <w:left w:val="single" w:sz="4" w:space="0" w:color="auto"/>
              <w:bottom w:val="single" w:sz="4" w:space="0" w:color="auto"/>
              <w:right w:val="single" w:sz="4" w:space="0" w:color="auto"/>
            </w:tcBorders>
            <w:hideMark/>
          </w:tcPr>
          <w:p w:rsidR="000A209D" w:rsidRPr="00BB6761" w:rsidRDefault="000A209D" w:rsidP="00E6485C">
            <w:pPr>
              <w:widowControl w:val="0"/>
              <w:rPr>
                <w:sz w:val="20"/>
                <w:szCs w:val="20"/>
                <w:lang w:val="kk-KZ"/>
              </w:rPr>
            </w:pPr>
            <w:r w:rsidRPr="00BB6761">
              <w:rPr>
                <w:sz w:val="20"/>
                <w:szCs w:val="20"/>
                <w:lang w:val="kk-KZ"/>
              </w:rPr>
              <w:t>СӨЖ кезеңі, сағат саны</w:t>
            </w:r>
          </w:p>
        </w:tc>
        <w:tc>
          <w:tcPr>
            <w:tcW w:w="4819" w:type="dxa"/>
            <w:gridSpan w:val="4"/>
            <w:tcBorders>
              <w:top w:val="single" w:sz="4" w:space="0" w:color="auto"/>
              <w:left w:val="single" w:sz="4" w:space="0" w:color="auto"/>
              <w:bottom w:val="single" w:sz="4" w:space="0" w:color="auto"/>
              <w:right w:val="single" w:sz="4" w:space="0" w:color="auto"/>
            </w:tcBorders>
            <w:hideMark/>
          </w:tcPr>
          <w:p w:rsidR="000A209D" w:rsidRPr="00BB6761" w:rsidRDefault="000A209D" w:rsidP="00E6485C">
            <w:pPr>
              <w:widowControl w:val="0"/>
              <w:rPr>
                <w:sz w:val="20"/>
                <w:szCs w:val="20"/>
                <w:lang w:val="kk-KZ"/>
              </w:rPr>
            </w:pPr>
            <w:r w:rsidRPr="00BB6761">
              <w:rPr>
                <w:sz w:val="20"/>
                <w:szCs w:val="20"/>
                <w:lang w:val="kk-KZ"/>
              </w:rPr>
              <w:t xml:space="preserve">Тапсырмалар </w:t>
            </w:r>
          </w:p>
        </w:tc>
        <w:tc>
          <w:tcPr>
            <w:tcW w:w="2125" w:type="dxa"/>
            <w:tcBorders>
              <w:top w:val="single" w:sz="4" w:space="0" w:color="auto"/>
              <w:left w:val="single" w:sz="4" w:space="0" w:color="auto"/>
              <w:bottom w:val="single" w:sz="4" w:space="0" w:color="auto"/>
              <w:right w:val="single" w:sz="4" w:space="0" w:color="auto"/>
            </w:tcBorders>
          </w:tcPr>
          <w:p w:rsidR="000A209D" w:rsidRPr="00BB6761" w:rsidRDefault="000A209D" w:rsidP="00E6485C">
            <w:pPr>
              <w:widowControl w:val="0"/>
              <w:rPr>
                <w:sz w:val="20"/>
                <w:szCs w:val="20"/>
                <w:lang w:val="kk-KZ"/>
              </w:rPr>
            </w:pPr>
            <w:r w:rsidRPr="00BB6761">
              <w:rPr>
                <w:sz w:val="20"/>
                <w:szCs w:val="20"/>
                <w:lang w:val="kk-KZ"/>
              </w:rPr>
              <w:t>Формасы, уақыты</w:t>
            </w:r>
          </w:p>
        </w:tc>
        <w:tc>
          <w:tcPr>
            <w:tcW w:w="1277" w:type="dxa"/>
            <w:tcBorders>
              <w:top w:val="single" w:sz="4" w:space="0" w:color="auto"/>
              <w:left w:val="single" w:sz="4" w:space="0" w:color="auto"/>
              <w:bottom w:val="single" w:sz="4" w:space="0" w:color="auto"/>
              <w:right w:val="single" w:sz="4" w:space="0" w:color="auto"/>
            </w:tcBorders>
            <w:hideMark/>
          </w:tcPr>
          <w:p w:rsidR="000A209D" w:rsidRPr="00BB6761" w:rsidRDefault="000A209D" w:rsidP="00E6485C">
            <w:pPr>
              <w:widowControl w:val="0"/>
              <w:rPr>
                <w:sz w:val="20"/>
                <w:szCs w:val="20"/>
                <w:lang w:val="kk-KZ"/>
              </w:rPr>
            </w:pPr>
            <w:r w:rsidRPr="00BB6761">
              <w:rPr>
                <w:sz w:val="20"/>
                <w:szCs w:val="20"/>
                <w:lang w:val="kk-KZ"/>
              </w:rPr>
              <w:t>балл</w:t>
            </w:r>
          </w:p>
        </w:tc>
      </w:tr>
      <w:tr w:rsidR="000A209D" w:rsidRPr="00BB6761" w:rsidTr="00E6485C">
        <w:trPr>
          <w:trHeight w:val="2773"/>
        </w:trPr>
        <w:tc>
          <w:tcPr>
            <w:tcW w:w="1418" w:type="dxa"/>
            <w:tcBorders>
              <w:top w:val="single" w:sz="4" w:space="0" w:color="auto"/>
              <w:left w:val="single" w:sz="4" w:space="0" w:color="auto"/>
              <w:bottom w:val="single" w:sz="4" w:space="0" w:color="auto"/>
              <w:right w:val="single" w:sz="4" w:space="0" w:color="auto"/>
            </w:tcBorders>
          </w:tcPr>
          <w:p w:rsidR="000A209D" w:rsidRPr="00BB6761" w:rsidRDefault="000A209D" w:rsidP="00E6485C">
            <w:pPr>
              <w:widowControl w:val="0"/>
              <w:rPr>
                <w:sz w:val="20"/>
                <w:szCs w:val="20"/>
                <w:lang w:val="kk-KZ"/>
              </w:rPr>
            </w:pPr>
            <w:r w:rsidRPr="00BB6761">
              <w:rPr>
                <w:sz w:val="20"/>
                <w:szCs w:val="20"/>
                <w:lang w:val="kk-KZ"/>
              </w:rPr>
              <w:lastRenderedPageBreak/>
              <w:t xml:space="preserve">Барлығы: </w:t>
            </w:r>
          </w:p>
          <w:p w:rsidR="000A209D" w:rsidRPr="00BB6761" w:rsidRDefault="000A209D" w:rsidP="00E6485C">
            <w:pPr>
              <w:widowControl w:val="0"/>
              <w:rPr>
                <w:sz w:val="20"/>
                <w:szCs w:val="20"/>
                <w:lang w:val="kk-KZ"/>
              </w:rPr>
            </w:pPr>
            <w:r w:rsidRPr="00BB6761">
              <w:rPr>
                <w:sz w:val="20"/>
                <w:szCs w:val="20"/>
                <w:lang w:val="kk-KZ"/>
              </w:rPr>
              <w:t>19 сағат</w:t>
            </w:r>
          </w:p>
          <w:p w:rsidR="000A209D" w:rsidRPr="00BB6761" w:rsidRDefault="000A209D" w:rsidP="00E6485C">
            <w:pPr>
              <w:widowControl w:val="0"/>
              <w:rPr>
                <w:sz w:val="20"/>
                <w:szCs w:val="20"/>
                <w:lang w:val="kk-KZ"/>
              </w:rPr>
            </w:pPr>
          </w:p>
          <w:p w:rsidR="000A209D" w:rsidRPr="00BB6761" w:rsidRDefault="000A209D" w:rsidP="00E6485C">
            <w:pPr>
              <w:widowControl w:val="0"/>
              <w:rPr>
                <w:sz w:val="20"/>
                <w:szCs w:val="20"/>
                <w:lang w:val="kk-KZ"/>
              </w:rPr>
            </w:pPr>
            <w:r w:rsidRPr="00BB6761">
              <w:rPr>
                <w:sz w:val="20"/>
                <w:szCs w:val="20"/>
                <w:lang w:val="kk-KZ"/>
              </w:rPr>
              <w:t>4-сағат</w:t>
            </w:r>
          </w:p>
          <w:p w:rsidR="000A209D" w:rsidRPr="00BB6761" w:rsidRDefault="000A209D" w:rsidP="00E6485C">
            <w:pPr>
              <w:widowControl w:val="0"/>
              <w:rPr>
                <w:sz w:val="20"/>
                <w:szCs w:val="20"/>
                <w:lang w:val="kk-KZ"/>
              </w:rPr>
            </w:pPr>
          </w:p>
          <w:p w:rsidR="000A209D" w:rsidRPr="00BB6761" w:rsidRDefault="000A209D" w:rsidP="00E6485C">
            <w:pPr>
              <w:widowControl w:val="0"/>
              <w:rPr>
                <w:sz w:val="20"/>
                <w:szCs w:val="20"/>
                <w:lang w:val="kk-KZ"/>
              </w:rPr>
            </w:pPr>
          </w:p>
        </w:tc>
        <w:tc>
          <w:tcPr>
            <w:tcW w:w="4819" w:type="dxa"/>
            <w:gridSpan w:val="4"/>
            <w:tcBorders>
              <w:top w:val="single" w:sz="4" w:space="0" w:color="auto"/>
              <w:left w:val="single" w:sz="4" w:space="0" w:color="auto"/>
              <w:bottom w:val="single" w:sz="4" w:space="0" w:color="auto"/>
              <w:right w:val="single" w:sz="4" w:space="0" w:color="auto"/>
            </w:tcBorders>
          </w:tcPr>
          <w:p w:rsidR="000A209D" w:rsidRPr="00BB6761" w:rsidRDefault="000A209D" w:rsidP="00E6485C">
            <w:pPr>
              <w:widowControl w:val="0"/>
              <w:rPr>
                <w:sz w:val="20"/>
                <w:szCs w:val="20"/>
                <w:lang w:val="kk-KZ"/>
              </w:rPr>
            </w:pPr>
            <w:r w:rsidRPr="00BB6761">
              <w:rPr>
                <w:sz w:val="20"/>
                <w:szCs w:val="20"/>
                <w:lang w:val="kk-KZ"/>
              </w:rPr>
              <w:t>1-тапсырма</w:t>
            </w:r>
          </w:p>
          <w:p w:rsidR="000A209D" w:rsidRPr="00BB6761" w:rsidRDefault="000A209D" w:rsidP="00E6485C">
            <w:pPr>
              <w:widowControl w:val="0"/>
              <w:rPr>
                <w:sz w:val="20"/>
                <w:szCs w:val="20"/>
                <w:lang w:val="kk-KZ"/>
              </w:rPr>
            </w:pPr>
            <w:r w:rsidRPr="00BB6761">
              <w:rPr>
                <w:sz w:val="20"/>
                <w:szCs w:val="20"/>
                <w:lang w:val="kk-KZ"/>
              </w:rPr>
              <w:t>1-топ</w:t>
            </w:r>
          </w:p>
          <w:p w:rsidR="000A209D" w:rsidRPr="00BB6761" w:rsidRDefault="000A209D" w:rsidP="00E6485C">
            <w:pPr>
              <w:widowControl w:val="0"/>
              <w:rPr>
                <w:color w:val="000000" w:themeColor="text1"/>
                <w:sz w:val="20"/>
                <w:szCs w:val="20"/>
                <w:lang w:val="kk-KZ"/>
              </w:rPr>
            </w:pPr>
            <w:r w:rsidRPr="00BB6761">
              <w:rPr>
                <w:color w:val="000000" w:themeColor="text1"/>
                <w:sz w:val="20"/>
                <w:szCs w:val="20"/>
                <w:lang w:val="kk-KZ"/>
              </w:rPr>
              <w:t xml:space="preserve">Күрделі функция туындысын табуға мысал келтіріңіздер. </w:t>
            </w:r>
          </w:p>
          <w:p w:rsidR="000A209D" w:rsidRPr="00BB6761" w:rsidRDefault="000A209D" w:rsidP="00E6485C">
            <w:pPr>
              <w:widowControl w:val="0"/>
              <w:rPr>
                <w:color w:val="000000" w:themeColor="text1"/>
                <w:sz w:val="20"/>
                <w:szCs w:val="20"/>
                <w:lang w:val="kk-KZ"/>
              </w:rPr>
            </w:pPr>
          </w:p>
          <w:p w:rsidR="000A209D" w:rsidRPr="00BB6761" w:rsidRDefault="000A209D" w:rsidP="00E6485C">
            <w:pPr>
              <w:widowControl w:val="0"/>
              <w:rPr>
                <w:color w:val="000000" w:themeColor="text1"/>
                <w:sz w:val="20"/>
                <w:szCs w:val="20"/>
                <w:lang w:val="kk-KZ"/>
              </w:rPr>
            </w:pPr>
            <w:r w:rsidRPr="00BB6761">
              <w:rPr>
                <w:color w:val="000000" w:themeColor="text1"/>
                <w:sz w:val="20"/>
                <w:szCs w:val="20"/>
                <w:lang w:val="kk-KZ"/>
              </w:rPr>
              <w:t>2-топ</w:t>
            </w:r>
          </w:p>
          <w:p w:rsidR="000A209D" w:rsidRPr="00BB6761" w:rsidRDefault="000A209D" w:rsidP="00E6485C">
            <w:pPr>
              <w:widowControl w:val="0"/>
              <w:rPr>
                <w:sz w:val="20"/>
                <w:szCs w:val="20"/>
                <w:lang w:val="kk-KZ"/>
              </w:rPr>
            </w:pPr>
            <w:r w:rsidRPr="00BB6761">
              <w:rPr>
                <w:color w:val="000000" w:themeColor="text1"/>
                <w:sz w:val="20"/>
                <w:szCs w:val="20"/>
                <w:lang w:val="kk-KZ"/>
              </w:rPr>
              <w:t xml:space="preserve">Дифференциялдық және интегралдық есептеудің арасындағы байланыс тақырыбына кейс тапсырмаларын </w:t>
            </w:r>
            <w:r w:rsidRPr="00BB6761">
              <w:rPr>
                <w:sz w:val="20"/>
                <w:szCs w:val="20"/>
                <w:lang w:val="kk-KZ"/>
              </w:rPr>
              <w:t xml:space="preserve">дайындау. </w:t>
            </w:r>
          </w:p>
        </w:tc>
        <w:tc>
          <w:tcPr>
            <w:tcW w:w="2125" w:type="dxa"/>
            <w:tcBorders>
              <w:top w:val="single" w:sz="4" w:space="0" w:color="auto"/>
              <w:left w:val="single" w:sz="4" w:space="0" w:color="auto"/>
              <w:bottom w:val="single" w:sz="4" w:space="0" w:color="auto"/>
              <w:right w:val="single" w:sz="4" w:space="0" w:color="auto"/>
            </w:tcBorders>
          </w:tcPr>
          <w:p w:rsidR="000A209D" w:rsidRPr="00BB6761" w:rsidRDefault="000A209D" w:rsidP="00E6485C">
            <w:pPr>
              <w:widowControl w:val="0"/>
              <w:rPr>
                <w:color w:val="000000"/>
                <w:sz w:val="20"/>
                <w:szCs w:val="20"/>
                <w:lang w:val="kk-KZ"/>
              </w:rPr>
            </w:pPr>
            <w:r w:rsidRPr="00BB6761">
              <w:rPr>
                <w:color w:val="000000"/>
                <w:sz w:val="20"/>
                <w:szCs w:val="20"/>
                <w:lang w:val="kk-KZ"/>
              </w:rPr>
              <w:t>жұмысты өткізу уақыты 14-апта</w:t>
            </w:r>
          </w:p>
          <w:p w:rsidR="000A209D" w:rsidRPr="00BB6761" w:rsidRDefault="000A209D" w:rsidP="00E6485C">
            <w:pPr>
              <w:pStyle w:val="ae"/>
              <w:widowControl w:val="0"/>
              <w:tabs>
                <w:tab w:val="left" w:pos="317"/>
              </w:tabs>
              <w:spacing w:before="0" w:beforeAutospacing="0" w:after="0" w:afterAutospacing="0"/>
              <w:rPr>
                <w:sz w:val="20"/>
                <w:szCs w:val="20"/>
                <w:lang w:val="kk-KZ"/>
              </w:rPr>
            </w:pPr>
            <w:r w:rsidRPr="00BB6761">
              <w:rPr>
                <w:color w:val="000000" w:themeColor="text1"/>
                <w:sz w:val="20"/>
                <w:szCs w:val="20"/>
                <w:lang w:val="kk-KZ"/>
              </w:rPr>
              <w:t>-</w:t>
            </w:r>
            <w:r w:rsidRPr="00BB6761">
              <w:rPr>
                <w:rFonts w:eastAsiaTheme="minorHAnsi"/>
                <w:sz w:val="20"/>
                <w:szCs w:val="20"/>
                <w:lang w:val="kk-KZ" w:eastAsia="en-US"/>
              </w:rPr>
              <w:t>қысқаша (5-7 бетке дейін) - зерттеу барысында алынған ең маңызды ақпаратты қорытындылайды;</w:t>
            </w:r>
          </w:p>
        </w:tc>
        <w:tc>
          <w:tcPr>
            <w:tcW w:w="1277" w:type="dxa"/>
            <w:tcBorders>
              <w:top w:val="single" w:sz="4" w:space="0" w:color="auto"/>
              <w:left w:val="single" w:sz="4" w:space="0" w:color="auto"/>
              <w:bottom w:val="single" w:sz="4" w:space="0" w:color="auto"/>
              <w:right w:val="single" w:sz="4" w:space="0" w:color="auto"/>
            </w:tcBorders>
          </w:tcPr>
          <w:p w:rsidR="000A209D" w:rsidRPr="00BB6761" w:rsidRDefault="000A209D" w:rsidP="00E6485C">
            <w:pPr>
              <w:widowControl w:val="0"/>
              <w:rPr>
                <w:sz w:val="20"/>
                <w:szCs w:val="20"/>
                <w:lang w:val="kk-KZ"/>
              </w:rPr>
            </w:pPr>
            <w:r w:rsidRPr="00BB6761">
              <w:rPr>
                <w:sz w:val="20"/>
                <w:szCs w:val="20"/>
                <w:lang w:val="kk-KZ"/>
              </w:rPr>
              <w:t>30</w:t>
            </w:r>
          </w:p>
          <w:p w:rsidR="000A209D" w:rsidRPr="00BB6761" w:rsidRDefault="000A209D" w:rsidP="00E6485C">
            <w:pPr>
              <w:widowControl w:val="0"/>
              <w:rPr>
                <w:sz w:val="20"/>
                <w:szCs w:val="20"/>
                <w:lang w:val="kk-KZ"/>
              </w:rPr>
            </w:pPr>
          </w:p>
        </w:tc>
      </w:tr>
      <w:tr w:rsidR="000A209D" w:rsidRPr="00BB6761" w:rsidTr="00E6485C">
        <w:tc>
          <w:tcPr>
            <w:tcW w:w="3573" w:type="dxa"/>
            <w:gridSpan w:val="3"/>
            <w:tcBorders>
              <w:top w:val="single" w:sz="4" w:space="0" w:color="auto"/>
              <w:left w:val="single" w:sz="4" w:space="0" w:color="auto"/>
              <w:bottom w:val="single" w:sz="4" w:space="0" w:color="auto"/>
              <w:right w:val="single" w:sz="4" w:space="0" w:color="44546A" w:themeColor="text2"/>
            </w:tcBorders>
          </w:tcPr>
          <w:p w:rsidR="000A209D" w:rsidRPr="00BB6761" w:rsidRDefault="000A209D" w:rsidP="00E6485C">
            <w:pPr>
              <w:widowControl w:val="0"/>
              <w:rPr>
                <w:sz w:val="20"/>
                <w:szCs w:val="20"/>
                <w:lang w:val="kk-KZ"/>
              </w:rPr>
            </w:pPr>
          </w:p>
          <w:p w:rsidR="000A209D" w:rsidRPr="00BB6761" w:rsidRDefault="000A209D" w:rsidP="00E6485C">
            <w:pPr>
              <w:pStyle w:val="ae"/>
              <w:widowControl w:val="0"/>
              <w:spacing w:before="0" w:beforeAutospacing="0" w:after="0" w:afterAutospacing="0"/>
              <w:rPr>
                <w:color w:val="000000" w:themeColor="text1"/>
                <w:sz w:val="20"/>
                <w:szCs w:val="20"/>
                <w:lang w:val="kk-KZ"/>
              </w:rPr>
            </w:pPr>
            <w:r w:rsidRPr="00BB6761">
              <w:rPr>
                <w:color w:val="000000" w:themeColor="text1"/>
                <w:sz w:val="20"/>
                <w:szCs w:val="20"/>
                <w:lang w:val="kk-KZ"/>
              </w:rPr>
              <w:t>СӨЖ болжамды нәтижелері:</w:t>
            </w:r>
          </w:p>
          <w:p w:rsidR="000A209D" w:rsidRPr="00BB6761" w:rsidRDefault="000A209D" w:rsidP="00E6485C">
            <w:pPr>
              <w:widowControl w:val="0"/>
              <w:rPr>
                <w:sz w:val="20"/>
                <w:szCs w:val="20"/>
                <w:lang w:val="kk-KZ"/>
              </w:rPr>
            </w:pPr>
            <w:r w:rsidRPr="00BB6761">
              <w:rPr>
                <w:sz w:val="20"/>
                <w:szCs w:val="20"/>
                <w:lang w:val="kk-KZ"/>
              </w:rPr>
              <w:t>қысқа мерзімде реттелмеген ақпараттың үлкен көлемін талдау қабілетін қалыптастыру, ақпараттың жеткіліксіздігі жағдайында шешім қабылдау</w:t>
            </w:r>
          </w:p>
        </w:tc>
        <w:tc>
          <w:tcPr>
            <w:tcW w:w="6066" w:type="dxa"/>
            <w:gridSpan w:val="4"/>
            <w:tcBorders>
              <w:top w:val="single" w:sz="4" w:space="0" w:color="auto"/>
              <w:left w:val="single" w:sz="4" w:space="0" w:color="44546A" w:themeColor="text2"/>
              <w:bottom w:val="single" w:sz="4" w:space="0" w:color="auto"/>
              <w:right w:val="single" w:sz="4" w:space="0" w:color="auto"/>
            </w:tcBorders>
          </w:tcPr>
          <w:p w:rsidR="000A209D" w:rsidRPr="00BB6761" w:rsidRDefault="000A209D" w:rsidP="00E6485C">
            <w:pPr>
              <w:widowControl w:val="0"/>
              <w:tabs>
                <w:tab w:val="left" w:pos="317"/>
              </w:tabs>
              <w:rPr>
                <w:sz w:val="20"/>
                <w:szCs w:val="20"/>
                <w:lang w:val="kk-KZ"/>
              </w:rPr>
            </w:pPr>
            <w:r w:rsidRPr="00BB6761">
              <w:rPr>
                <w:sz w:val="20"/>
                <w:szCs w:val="20"/>
                <w:lang w:val="kk-KZ"/>
              </w:rPr>
              <w:t xml:space="preserve">Бағалау критерийлер </w:t>
            </w:r>
          </w:p>
          <w:p w:rsidR="000A209D" w:rsidRPr="00BB6761" w:rsidRDefault="000A209D">
            <w:pPr>
              <w:pStyle w:val="ae"/>
              <w:widowControl w:val="0"/>
              <w:numPr>
                <w:ilvl w:val="0"/>
                <w:numId w:val="16"/>
              </w:numPr>
              <w:tabs>
                <w:tab w:val="left" w:pos="317"/>
              </w:tabs>
              <w:spacing w:before="0" w:beforeAutospacing="0" w:after="0" w:afterAutospacing="0"/>
              <w:ind w:left="0" w:firstLine="0"/>
              <w:rPr>
                <w:rFonts w:eastAsiaTheme="minorHAnsi"/>
                <w:sz w:val="20"/>
                <w:szCs w:val="20"/>
                <w:lang w:val="kk-KZ" w:eastAsia="en-US"/>
              </w:rPr>
            </w:pPr>
            <w:r w:rsidRPr="00BB6761">
              <w:rPr>
                <w:rFonts w:eastAsiaTheme="minorHAnsi"/>
                <w:sz w:val="20"/>
                <w:szCs w:val="20"/>
                <w:lang w:val="kk-KZ" w:eastAsia="en-US"/>
              </w:rPr>
              <w:t>сұрақтары бар негізгі мәтінді дайындауы</w:t>
            </w:r>
          </w:p>
          <w:p w:rsidR="000A209D" w:rsidRPr="00BB6761" w:rsidRDefault="000A209D">
            <w:pPr>
              <w:pStyle w:val="ae"/>
              <w:widowControl w:val="0"/>
              <w:numPr>
                <w:ilvl w:val="0"/>
                <w:numId w:val="16"/>
              </w:numPr>
              <w:tabs>
                <w:tab w:val="left" w:pos="317"/>
              </w:tabs>
              <w:spacing w:before="0" w:beforeAutospacing="0" w:after="0" w:afterAutospacing="0"/>
              <w:ind w:left="0" w:firstLine="0"/>
              <w:rPr>
                <w:rFonts w:eastAsiaTheme="minorHAnsi"/>
                <w:sz w:val="20"/>
                <w:szCs w:val="20"/>
                <w:lang w:val="kk-KZ" w:eastAsia="en-US"/>
              </w:rPr>
            </w:pPr>
            <w:r w:rsidRPr="00BB6761">
              <w:rPr>
                <w:rFonts w:eastAsiaTheme="minorHAnsi"/>
                <w:sz w:val="20"/>
                <w:szCs w:val="20"/>
                <w:lang w:val="kk-KZ" w:eastAsia="en-US"/>
              </w:rPr>
              <w:t>тарихы туралы айтылады, әрекеттің басталу уақыты көрсетіледі;</w:t>
            </w:r>
          </w:p>
          <w:p w:rsidR="000A209D" w:rsidRPr="00BB6761" w:rsidRDefault="000A209D" w:rsidP="00E6485C">
            <w:pPr>
              <w:widowControl w:val="0"/>
              <w:rPr>
                <w:sz w:val="20"/>
                <w:szCs w:val="20"/>
                <w:lang w:val="kk-KZ"/>
              </w:rPr>
            </w:pPr>
            <w:r w:rsidRPr="00BB6761">
              <w:rPr>
                <w:sz w:val="20"/>
                <w:szCs w:val="20"/>
                <w:lang w:val="kk-KZ"/>
              </w:rPr>
              <w:t>күрделі функция туындысын табуға мысал қарастырылуы</w:t>
            </w:r>
          </w:p>
        </w:tc>
      </w:tr>
      <w:tr w:rsidR="000A209D" w:rsidRPr="00BB6761" w:rsidTr="00E6485C">
        <w:tc>
          <w:tcPr>
            <w:tcW w:w="1418" w:type="dxa"/>
            <w:tcBorders>
              <w:top w:val="single" w:sz="4" w:space="0" w:color="auto"/>
              <w:left w:val="single" w:sz="4" w:space="0" w:color="auto"/>
              <w:bottom w:val="single" w:sz="4" w:space="0" w:color="auto"/>
              <w:right w:val="single" w:sz="4" w:space="0" w:color="auto"/>
            </w:tcBorders>
            <w:hideMark/>
          </w:tcPr>
          <w:p w:rsidR="000A209D" w:rsidRPr="00BB6761" w:rsidRDefault="000A209D" w:rsidP="00E6485C">
            <w:pPr>
              <w:widowControl w:val="0"/>
              <w:jc w:val="center"/>
              <w:rPr>
                <w:sz w:val="20"/>
                <w:szCs w:val="20"/>
                <w:lang w:val="kk-KZ"/>
              </w:rPr>
            </w:pPr>
            <w:r w:rsidRPr="00BB6761">
              <w:rPr>
                <w:sz w:val="20"/>
                <w:szCs w:val="20"/>
                <w:lang w:val="kk-KZ"/>
              </w:rPr>
              <w:t>СӨЖ кезеңі, сағат саны</w:t>
            </w:r>
          </w:p>
        </w:tc>
        <w:tc>
          <w:tcPr>
            <w:tcW w:w="4819" w:type="dxa"/>
            <w:gridSpan w:val="4"/>
            <w:tcBorders>
              <w:top w:val="single" w:sz="4" w:space="0" w:color="auto"/>
              <w:left w:val="single" w:sz="4" w:space="0" w:color="auto"/>
              <w:bottom w:val="single" w:sz="4" w:space="0" w:color="auto"/>
              <w:right w:val="single" w:sz="4" w:space="0" w:color="auto"/>
            </w:tcBorders>
            <w:hideMark/>
          </w:tcPr>
          <w:p w:rsidR="000A209D" w:rsidRPr="00BB6761" w:rsidRDefault="000A209D" w:rsidP="00E6485C">
            <w:pPr>
              <w:widowControl w:val="0"/>
              <w:jc w:val="center"/>
              <w:rPr>
                <w:sz w:val="20"/>
                <w:szCs w:val="20"/>
                <w:lang w:val="kk-KZ"/>
              </w:rPr>
            </w:pPr>
            <w:r w:rsidRPr="00BB6761">
              <w:rPr>
                <w:sz w:val="20"/>
                <w:szCs w:val="20"/>
                <w:lang w:val="kk-KZ"/>
              </w:rPr>
              <w:t>Тапсырмалар</w:t>
            </w:r>
          </w:p>
        </w:tc>
        <w:tc>
          <w:tcPr>
            <w:tcW w:w="2125" w:type="dxa"/>
            <w:tcBorders>
              <w:top w:val="single" w:sz="4" w:space="0" w:color="auto"/>
              <w:left w:val="single" w:sz="4" w:space="0" w:color="auto"/>
              <w:bottom w:val="single" w:sz="4" w:space="0" w:color="auto"/>
              <w:right w:val="single" w:sz="4" w:space="0" w:color="auto"/>
            </w:tcBorders>
          </w:tcPr>
          <w:p w:rsidR="000A209D" w:rsidRPr="00BB6761" w:rsidRDefault="000A209D" w:rsidP="00E6485C">
            <w:pPr>
              <w:widowControl w:val="0"/>
              <w:jc w:val="center"/>
              <w:rPr>
                <w:sz w:val="20"/>
                <w:szCs w:val="20"/>
                <w:lang w:val="kk-KZ"/>
              </w:rPr>
            </w:pPr>
            <w:r w:rsidRPr="00BB6761">
              <w:rPr>
                <w:sz w:val="20"/>
                <w:szCs w:val="20"/>
                <w:lang w:val="kk-KZ"/>
              </w:rPr>
              <w:t>Формасы, уақыты</w:t>
            </w:r>
          </w:p>
        </w:tc>
        <w:tc>
          <w:tcPr>
            <w:tcW w:w="1277" w:type="dxa"/>
            <w:tcBorders>
              <w:top w:val="single" w:sz="4" w:space="0" w:color="auto"/>
              <w:left w:val="single" w:sz="4" w:space="0" w:color="auto"/>
              <w:bottom w:val="single" w:sz="4" w:space="0" w:color="auto"/>
              <w:right w:val="single" w:sz="4" w:space="0" w:color="auto"/>
            </w:tcBorders>
            <w:hideMark/>
          </w:tcPr>
          <w:p w:rsidR="000A209D" w:rsidRPr="00BB6761" w:rsidRDefault="000A209D" w:rsidP="00E6485C">
            <w:pPr>
              <w:widowControl w:val="0"/>
              <w:jc w:val="center"/>
              <w:rPr>
                <w:sz w:val="20"/>
                <w:szCs w:val="20"/>
                <w:lang w:val="kk-KZ"/>
              </w:rPr>
            </w:pPr>
            <w:r w:rsidRPr="00BB6761">
              <w:rPr>
                <w:sz w:val="20"/>
                <w:szCs w:val="20"/>
                <w:lang w:val="kk-KZ"/>
              </w:rPr>
              <w:t>балл</w:t>
            </w:r>
          </w:p>
        </w:tc>
      </w:tr>
      <w:tr w:rsidR="000A209D" w:rsidRPr="00BB6761" w:rsidTr="00E6485C">
        <w:tc>
          <w:tcPr>
            <w:tcW w:w="1418" w:type="dxa"/>
            <w:tcBorders>
              <w:top w:val="single" w:sz="4" w:space="0" w:color="auto"/>
              <w:left w:val="single" w:sz="4" w:space="0" w:color="auto"/>
              <w:bottom w:val="single" w:sz="4" w:space="0" w:color="auto"/>
              <w:right w:val="single" w:sz="4" w:space="0" w:color="auto"/>
            </w:tcBorders>
          </w:tcPr>
          <w:p w:rsidR="000A209D" w:rsidRPr="00BB6761" w:rsidRDefault="000A209D" w:rsidP="00E6485C">
            <w:pPr>
              <w:widowControl w:val="0"/>
              <w:rPr>
                <w:sz w:val="20"/>
                <w:szCs w:val="20"/>
                <w:lang w:val="kk-KZ"/>
              </w:rPr>
            </w:pPr>
            <w:r w:rsidRPr="00BB6761">
              <w:rPr>
                <w:sz w:val="20"/>
                <w:szCs w:val="20"/>
                <w:lang w:val="kk-KZ"/>
              </w:rPr>
              <w:t>4-сағат</w:t>
            </w:r>
          </w:p>
        </w:tc>
        <w:tc>
          <w:tcPr>
            <w:tcW w:w="4819" w:type="dxa"/>
            <w:gridSpan w:val="4"/>
            <w:tcBorders>
              <w:top w:val="single" w:sz="4" w:space="0" w:color="auto"/>
              <w:left w:val="single" w:sz="4" w:space="0" w:color="auto"/>
              <w:bottom w:val="single" w:sz="4" w:space="0" w:color="auto"/>
              <w:right w:val="single" w:sz="4" w:space="0" w:color="auto"/>
            </w:tcBorders>
          </w:tcPr>
          <w:p w:rsidR="000A209D" w:rsidRPr="00BB6761" w:rsidRDefault="000A209D" w:rsidP="00E6485C">
            <w:pPr>
              <w:widowControl w:val="0"/>
              <w:rPr>
                <w:color w:val="0F0F0F"/>
                <w:sz w:val="20"/>
                <w:szCs w:val="20"/>
                <w:lang w:val="kk-KZ"/>
              </w:rPr>
            </w:pPr>
            <w:r w:rsidRPr="00BB6761">
              <w:rPr>
                <w:sz w:val="20"/>
                <w:szCs w:val="20"/>
                <w:lang w:val="kk-KZ"/>
              </w:rPr>
              <w:t xml:space="preserve">2-тапсырма Тригонометриялық теңсіздіктерді </w:t>
            </w:r>
            <w:proofErr w:type="spellStart"/>
            <w:r w:rsidRPr="00BB6761">
              <w:rPr>
                <w:sz w:val="20"/>
                <w:szCs w:val="20"/>
                <w:lang w:val="kk-KZ"/>
              </w:rPr>
              <w:t>шешеу</w:t>
            </w:r>
            <w:proofErr w:type="spellEnd"/>
            <w:r w:rsidRPr="00BB6761">
              <w:rPr>
                <w:sz w:val="20"/>
                <w:szCs w:val="20"/>
                <w:lang w:val="kk-KZ"/>
              </w:rPr>
              <w:t xml:space="preserve"> тақырыбына ҚМЖ және БЖБ дайындау. </w:t>
            </w:r>
            <w:proofErr w:type="spellStart"/>
            <w:r w:rsidRPr="00BB6761">
              <w:rPr>
                <w:sz w:val="20"/>
                <w:szCs w:val="20"/>
                <w:lang w:val="kk-KZ"/>
              </w:rPr>
              <w:t>KmPlot</w:t>
            </w:r>
            <w:proofErr w:type="spellEnd"/>
            <w:r w:rsidRPr="00BB6761">
              <w:rPr>
                <w:sz w:val="20"/>
                <w:szCs w:val="20"/>
                <w:lang w:val="kk-KZ"/>
              </w:rPr>
              <w:t xml:space="preserve"> </w:t>
            </w:r>
            <w:proofErr w:type="spellStart"/>
            <w:r w:rsidRPr="00BB6761">
              <w:rPr>
                <w:sz w:val="20"/>
                <w:szCs w:val="20"/>
                <w:lang w:val="kk-KZ"/>
              </w:rPr>
              <w:t>програмасында</w:t>
            </w:r>
            <w:proofErr w:type="spellEnd"/>
            <w:r w:rsidRPr="00BB6761">
              <w:rPr>
                <w:sz w:val="20"/>
                <w:szCs w:val="20"/>
                <w:lang w:val="kk-KZ"/>
              </w:rPr>
              <w:t xml:space="preserve"> тригонометриялық функцияларды зерттеу.</w:t>
            </w:r>
          </w:p>
          <w:p w:rsidR="000A209D" w:rsidRPr="00BB6761" w:rsidRDefault="000A209D" w:rsidP="00E6485C">
            <w:pPr>
              <w:widowControl w:val="0"/>
              <w:tabs>
                <w:tab w:val="left" w:pos="426"/>
              </w:tabs>
              <w:rPr>
                <w:sz w:val="20"/>
                <w:szCs w:val="20"/>
                <w:lang w:val="kk-KZ"/>
              </w:rPr>
            </w:pPr>
            <w:r w:rsidRPr="00BB6761">
              <w:rPr>
                <w:noProof/>
                <w:sz w:val="20"/>
                <w:szCs w:val="20"/>
              </w:rPr>
              <w:drawing>
                <wp:inline distT="0" distB="0" distL="0" distR="0" wp14:anchorId="52BB5DEF" wp14:editId="790F6C9E">
                  <wp:extent cx="2215056" cy="1412362"/>
                  <wp:effectExtent l="0" t="0" r="0" b="0"/>
                  <wp:docPr id="2914" name="Рисунок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25876" cy="1419261"/>
                          </a:xfrm>
                          <a:prstGeom prst="rect">
                            <a:avLst/>
                          </a:prstGeom>
                          <a:noFill/>
                        </pic:spPr>
                      </pic:pic>
                    </a:graphicData>
                  </a:graphic>
                </wp:inline>
              </w:drawing>
            </w:r>
          </w:p>
        </w:tc>
        <w:tc>
          <w:tcPr>
            <w:tcW w:w="2125" w:type="dxa"/>
            <w:tcBorders>
              <w:top w:val="single" w:sz="4" w:space="0" w:color="auto"/>
              <w:left w:val="single" w:sz="4" w:space="0" w:color="auto"/>
              <w:bottom w:val="single" w:sz="4" w:space="0" w:color="auto"/>
              <w:right w:val="single" w:sz="4" w:space="0" w:color="auto"/>
            </w:tcBorders>
          </w:tcPr>
          <w:p w:rsidR="000A209D" w:rsidRPr="00BB6761" w:rsidRDefault="000A209D" w:rsidP="00E6485C">
            <w:pPr>
              <w:widowControl w:val="0"/>
              <w:rPr>
                <w:sz w:val="20"/>
                <w:szCs w:val="20"/>
                <w:lang w:val="kk-KZ"/>
              </w:rPr>
            </w:pPr>
            <w:r w:rsidRPr="00BB6761">
              <w:rPr>
                <w:sz w:val="20"/>
                <w:szCs w:val="20"/>
                <w:lang w:val="kk-KZ"/>
              </w:rPr>
              <w:t xml:space="preserve">ҚМЖ, БЖБ дайындау </w:t>
            </w:r>
          </w:p>
          <w:p w:rsidR="000A209D" w:rsidRPr="00BB6761" w:rsidRDefault="000A209D" w:rsidP="00E6485C">
            <w:pPr>
              <w:widowControl w:val="0"/>
              <w:rPr>
                <w:sz w:val="20"/>
                <w:szCs w:val="20"/>
                <w:lang w:val="kk-KZ"/>
              </w:rPr>
            </w:pPr>
            <w:r w:rsidRPr="00BB6761">
              <w:rPr>
                <w:sz w:val="20"/>
                <w:szCs w:val="20"/>
                <w:lang w:val="kk-KZ"/>
              </w:rPr>
              <w:t>(9-11 сынып)</w:t>
            </w:r>
          </w:p>
          <w:p w:rsidR="000A209D" w:rsidRPr="00BB6761" w:rsidRDefault="000A209D" w:rsidP="00E6485C">
            <w:pPr>
              <w:widowControl w:val="0"/>
              <w:rPr>
                <w:sz w:val="20"/>
                <w:szCs w:val="20"/>
                <w:lang w:val="kk-KZ"/>
              </w:rPr>
            </w:pPr>
            <w:r w:rsidRPr="00BB6761">
              <w:rPr>
                <w:color w:val="000000"/>
                <w:sz w:val="20"/>
                <w:szCs w:val="20"/>
                <w:lang w:val="kk-KZ"/>
              </w:rPr>
              <w:t>14-апта</w:t>
            </w:r>
          </w:p>
        </w:tc>
        <w:tc>
          <w:tcPr>
            <w:tcW w:w="1277" w:type="dxa"/>
            <w:tcBorders>
              <w:top w:val="single" w:sz="4" w:space="0" w:color="auto"/>
              <w:left w:val="single" w:sz="4" w:space="0" w:color="auto"/>
              <w:bottom w:val="single" w:sz="4" w:space="0" w:color="auto"/>
              <w:right w:val="single" w:sz="4" w:space="0" w:color="auto"/>
            </w:tcBorders>
          </w:tcPr>
          <w:p w:rsidR="000A209D" w:rsidRPr="00BB6761" w:rsidRDefault="000A209D" w:rsidP="00E6485C">
            <w:pPr>
              <w:widowControl w:val="0"/>
              <w:rPr>
                <w:sz w:val="20"/>
                <w:szCs w:val="20"/>
                <w:lang w:val="kk-KZ"/>
              </w:rPr>
            </w:pPr>
            <w:r w:rsidRPr="00BB6761">
              <w:rPr>
                <w:sz w:val="20"/>
                <w:szCs w:val="20"/>
                <w:lang w:val="kk-KZ"/>
              </w:rPr>
              <w:t>15</w:t>
            </w:r>
          </w:p>
        </w:tc>
      </w:tr>
      <w:tr w:rsidR="000A209D" w:rsidRPr="00BB6761" w:rsidTr="00E6485C">
        <w:tc>
          <w:tcPr>
            <w:tcW w:w="3573" w:type="dxa"/>
            <w:gridSpan w:val="3"/>
            <w:tcBorders>
              <w:top w:val="single" w:sz="4" w:space="0" w:color="auto"/>
              <w:left w:val="single" w:sz="4" w:space="0" w:color="auto"/>
              <w:bottom w:val="single" w:sz="4" w:space="0" w:color="auto"/>
              <w:right w:val="single" w:sz="4" w:space="0" w:color="44546A" w:themeColor="text2"/>
            </w:tcBorders>
          </w:tcPr>
          <w:p w:rsidR="000A209D" w:rsidRPr="00BB6761" w:rsidRDefault="000A209D" w:rsidP="00E6485C">
            <w:pPr>
              <w:pStyle w:val="ae"/>
              <w:widowControl w:val="0"/>
              <w:spacing w:before="0" w:beforeAutospacing="0" w:after="0" w:afterAutospacing="0"/>
              <w:rPr>
                <w:color w:val="000000" w:themeColor="text1"/>
                <w:sz w:val="20"/>
                <w:szCs w:val="20"/>
                <w:lang w:val="kk-KZ"/>
              </w:rPr>
            </w:pPr>
            <w:r w:rsidRPr="00BB6761">
              <w:rPr>
                <w:color w:val="000000" w:themeColor="text1"/>
                <w:sz w:val="20"/>
                <w:szCs w:val="20"/>
                <w:lang w:val="kk-KZ"/>
              </w:rPr>
              <w:t>СӨЖ болжамды нәтижелері:</w:t>
            </w:r>
          </w:p>
          <w:p w:rsidR="000A209D" w:rsidRPr="00BB6761" w:rsidRDefault="000A209D" w:rsidP="00E6485C">
            <w:pPr>
              <w:widowControl w:val="0"/>
              <w:rPr>
                <w:sz w:val="20"/>
                <w:szCs w:val="20"/>
                <w:lang w:val="kk-KZ"/>
              </w:rPr>
            </w:pPr>
            <w:r w:rsidRPr="00BB6761">
              <w:rPr>
                <w:sz w:val="20"/>
                <w:szCs w:val="20"/>
                <w:lang w:val="kk-KZ"/>
              </w:rPr>
              <w:t>мультимедиялық презентация</w:t>
            </w:r>
          </w:p>
          <w:p w:rsidR="000A209D" w:rsidRPr="00BB6761" w:rsidRDefault="000A209D" w:rsidP="00E6485C">
            <w:pPr>
              <w:widowControl w:val="0"/>
              <w:rPr>
                <w:sz w:val="20"/>
                <w:szCs w:val="20"/>
                <w:lang w:val="kk-KZ"/>
              </w:rPr>
            </w:pPr>
            <w:r w:rsidRPr="00BB6761">
              <w:rPr>
                <w:sz w:val="20"/>
                <w:szCs w:val="20"/>
                <w:lang w:val="kk-KZ"/>
              </w:rPr>
              <w:t xml:space="preserve">. </w:t>
            </w:r>
            <w:proofErr w:type="spellStart"/>
            <w:r w:rsidRPr="00BB6761">
              <w:rPr>
                <w:sz w:val="20"/>
                <w:szCs w:val="20"/>
                <w:lang w:val="kk-KZ"/>
              </w:rPr>
              <w:t>KmPlot</w:t>
            </w:r>
            <w:proofErr w:type="spellEnd"/>
            <w:r w:rsidRPr="00BB6761">
              <w:rPr>
                <w:sz w:val="20"/>
                <w:szCs w:val="20"/>
                <w:lang w:val="kk-KZ"/>
              </w:rPr>
              <w:t xml:space="preserve"> </w:t>
            </w:r>
            <w:proofErr w:type="spellStart"/>
            <w:r w:rsidRPr="00BB6761">
              <w:rPr>
                <w:sz w:val="20"/>
                <w:szCs w:val="20"/>
                <w:lang w:val="kk-KZ"/>
              </w:rPr>
              <w:t>програмасы</w:t>
            </w:r>
            <w:proofErr w:type="spellEnd"/>
          </w:p>
          <w:p w:rsidR="000A209D" w:rsidRPr="00BB6761" w:rsidRDefault="000A209D" w:rsidP="00E6485C">
            <w:pPr>
              <w:pStyle w:val="ae"/>
              <w:widowControl w:val="0"/>
              <w:spacing w:before="0" w:beforeAutospacing="0" w:after="0" w:afterAutospacing="0"/>
              <w:rPr>
                <w:color w:val="000000" w:themeColor="text1"/>
                <w:sz w:val="20"/>
                <w:szCs w:val="20"/>
                <w:lang w:val="kk-KZ"/>
              </w:rPr>
            </w:pPr>
            <w:r w:rsidRPr="00BB6761">
              <w:rPr>
                <w:color w:val="000000" w:themeColor="text1"/>
                <w:sz w:val="20"/>
                <w:szCs w:val="20"/>
                <w:lang w:val="kk-KZ"/>
              </w:rPr>
              <w:t>СӨЖ болжамды нәтижелері:</w:t>
            </w:r>
          </w:p>
          <w:p w:rsidR="000A209D" w:rsidRPr="00BB6761" w:rsidRDefault="000A209D" w:rsidP="00E6485C">
            <w:pPr>
              <w:pStyle w:val="ae"/>
              <w:widowControl w:val="0"/>
              <w:spacing w:before="0" w:beforeAutospacing="0" w:after="0" w:afterAutospacing="0"/>
              <w:rPr>
                <w:color w:val="000000" w:themeColor="text1"/>
                <w:sz w:val="20"/>
                <w:szCs w:val="20"/>
                <w:lang w:val="kk-KZ"/>
              </w:rPr>
            </w:pPr>
            <w:r w:rsidRPr="00BB6761">
              <w:rPr>
                <w:color w:val="000000" w:themeColor="text1"/>
                <w:sz w:val="20"/>
                <w:szCs w:val="20"/>
                <w:lang w:val="kk-KZ"/>
              </w:rPr>
              <w:t>- кәсіби ақпаратты сыни қабылдау, жалпылау, талдау, мақсат қою және оған жету жолдарын таңдау қабілеті;</w:t>
            </w:r>
          </w:p>
          <w:p w:rsidR="000A209D" w:rsidRPr="00BB6761" w:rsidRDefault="000A209D" w:rsidP="00E6485C">
            <w:pPr>
              <w:widowControl w:val="0"/>
              <w:rPr>
                <w:sz w:val="20"/>
                <w:szCs w:val="20"/>
                <w:lang w:val="kk-KZ"/>
              </w:rPr>
            </w:pPr>
          </w:p>
        </w:tc>
        <w:tc>
          <w:tcPr>
            <w:tcW w:w="6066" w:type="dxa"/>
            <w:gridSpan w:val="4"/>
            <w:tcBorders>
              <w:top w:val="single" w:sz="4" w:space="0" w:color="auto"/>
              <w:left w:val="single" w:sz="4" w:space="0" w:color="44546A" w:themeColor="text2"/>
              <w:bottom w:val="single" w:sz="4" w:space="0" w:color="auto"/>
              <w:right w:val="single" w:sz="4" w:space="0" w:color="auto"/>
            </w:tcBorders>
          </w:tcPr>
          <w:p w:rsidR="000A209D" w:rsidRPr="00BB6761" w:rsidRDefault="000A209D" w:rsidP="00E6485C">
            <w:pPr>
              <w:widowControl w:val="0"/>
              <w:tabs>
                <w:tab w:val="left" w:pos="317"/>
              </w:tabs>
              <w:rPr>
                <w:sz w:val="20"/>
                <w:szCs w:val="20"/>
                <w:lang w:val="kk-KZ"/>
              </w:rPr>
            </w:pPr>
            <w:r w:rsidRPr="00BB6761">
              <w:rPr>
                <w:sz w:val="20"/>
                <w:szCs w:val="20"/>
                <w:lang w:val="kk-KZ"/>
              </w:rPr>
              <w:t xml:space="preserve">Бағалау критерийлер </w:t>
            </w:r>
          </w:p>
          <w:p w:rsidR="000A209D" w:rsidRPr="00BB6761" w:rsidRDefault="000A209D">
            <w:pPr>
              <w:pStyle w:val="ac"/>
              <w:widowControl w:val="0"/>
              <w:numPr>
                <w:ilvl w:val="0"/>
                <w:numId w:val="13"/>
              </w:numPr>
              <w:tabs>
                <w:tab w:val="left" w:pos="317"/>
              </w:tabs>
              <w:ind w:left="0" w:firstLine="0"/>
              <w:rPr>
                <w:sz w:val="20"/>
                <w:szCs w:val="20"/>
                <w:lang w:val="kk-KZ"/>
              </w:rPr>
            </w:pPr>
            <w:r w:rsidRPr="00BB6761">
              <w:rPr>
                <w:sz w:val="20"/>
                <w:szCs w:val="20"/>
                <w:lang w:val="kk-KZ"/>
              </w:rPr>
              <w:t xml:space="preserve">пәндік терминдер мен ұғымдар бойынша қарапайым білім және түсінігін көрсетеді(нұсқаулықтарға сай орындау). </w:t>
            </w:r>
          </w:p>
          <w:p w:rsidR="000A209D" w:rsidRPr="00BB6761" w:rsidRDefault="000A209D">
            <w:pPr>
              <w:pStyle w:val="ac"/>
              <w:widowControl w:val="0"/>
              <w:numPr>
                <w:ilvl w:val="0"/>
                <w:numId w:val="13"/>
              </w:numPr>
              <w:tabs>
                <w:tab w:val="left" w:pos="317"/>
              </w:tabs>
              <w:ind w:left="0" w:firstLine="0"/>
              <w:rPr>
                <w:sz w:val="20"/>
                <w:szCs w:val="20"/>
                <w:lang w:val="kk-KZ"/>
              </w:rPr>
            </w:pPr>
            <w:r w:rsidRPr="00BB6761">
              <w:rPr>
                <w:sz w:val="20"/>
                <w:szCs w:val="20"/>
                <w:lang w:val="kk-KZ"/>
              </w:rPr>
              <w:t xml:space="preserve">ақпараттарды жалпылайды және ішінара негіздей отырып қорытынды жасайды, алынған </w:t>
            </w:r>
            <w:proofErr w:type="spellStart"/>
            <w:r w:rsidRPr="00BB6761">
              <w:rPr>
                <w:sz w:val="20"/>
                <w:szCs w:val="20"/>
                <w:lang w:val="kk-KZ"/>
              </w:rPr>
              <w:t>нәтижиелерге</w:t>
            </w:r>
            <w:proofErr w:type="spellEnd"/>
            <w:r w:rsidRPr="00BB6761">
              <w:rPr>
                <w:sz w:val="20"/>
                <w:szCs w:val="20"/>
                <w:lang w:val="kk-KZ"/>
              </w:rPr>
              <w:t xml:space="preserve"> қатысты аргументтерді келтіре алады.</w:t>
            </w:r>
          </w:p>
          <w:p w:rsidR="000A209D" w:rsidRPr="00BB6761" w:rsidRDefault="000A209D" w:rsidP="00E6485C">
            <w:pPr>
              <w:widowControl w:val="0"/>
              <w:tabs>
                <w:tab w:val="left" w:pos="317"/>
              </w:tabs>
              <w:rPr>
                <w:sz w:val="20"/>
                <w:szCs w:val="20"/>
                <w:lang w:val="kk-KZ"/>
              </w:rPr>
            </w:pPr>
            <w:r w:rsidRPr="00BB6761">
              <w:rPr>
                <w:sz w:val="20"/>
                <w:szCs w:val="20"/>
                <w:lang w:val="kk-KZ"/>
              </w:rPr>
              <w:t>әр түрлі дереккөздерден алынған ақпаратты жалпылайды және толық негіздей отырып қорытынды жасайды, алынған нәтижелерге қатысты логикалық бірізді аргументтерді келтіре алады</w:t>
            </w:r>
          </w:p>
        </w:tc>
      </w:tr>
      <w:tr w:rsidR="000A209D" w:rsidRPr="00BB6761" w:rsidTr="00E6485C">
        <w:tc>
          <w:tcPr>
            <w:tcW w:w="1418" w:type="dxa"/>
            <w:tcBorders>
              <w:top w:val="single" w:sz="4" w:space="0" w:color="auto"/>
              <w:left w:val="single" w:sz="4" w:space="0" w:color="auto"/>
              <w:bottom w:val="single" w:sz="4" w:space="0" w:color="auto"/>
              <w:right w:val="single" w:sz="4" w:space="0" w:color="auto"/>
            </w:tcBorders>
            <w:hideMark/>
          </w:tcPr>
          <w:p w:rsidR="000A209D" w:rsidRPr="00BB6761" w:rsidRDefault="000A209D" w:rsidP="00E6485C">
            <w:pPr>
              <w:widowControl w:val="0"/>
              <w:jc w:val="center"/>
              <w:rPr>
                <w:sz w:val="20"/>
                <w:szCs w:val="20"/>
                <w:lang w:val="kk-KZ"/>
              </w:rPr>
            </w:pPr>
            <w:r w:rsidRPr="00BB6761">
              <w:rPr>
                <w:sz w:val="20"/>
                <w:szCs w:val="20"/>
                <w:lang w:val="kk-KZ"/>
              </w:rPr>
              <w:t>СӨЖ кезеңі, сағат саны</w:t>
            </w:r>
          </w:p>
        </w:tc>
        <w:tc>
          <w:tcPr>
            <w:tcW w:w="4819" w:type="dxa"/>
            <w:gridSpan w:val="4"/>
            <w:tcBorders>
              <w:top w:val="single" w:sz="4" w:space="0" w:color="auto"/>
              <w:left w:val="single" w:sz="4" w:space="0" w:color="auto"/>
              <w:bottom w:val="single" w:sz="4" w:space="0" w:color="auto"/>
              <w:right w:val="single" w:sz="4" w:space="0" w:color="auto"/>
            </w:tcBorders>
            <w:hideMark/>
          </w:tcPr>
          <w:p w:rsidR="000A209D" w:rsidRPr="00BB6761" w:rsidRDefault="000A209D" w:rsidP="00E6485C">
            <w:pPr>
              <w:widowControl w:val="0"/>
              <w:jc w:val="center"/>
              <w:rPr>
                <w:sz w:val="20"/>
                <w:szCs w:val="20"/>
                <w:lang w:val="kk-KZ"/>
              </w:rPr>
            </w:pPr>
            <w:r w:rsidRPr="00BB6761">
              <w:rPr>
                <w:sz w:val="20"/>
                <w:szCs w:val="20"/>
                <w:lang w:val="kk-KZ"/>
              </w:rPr>
              <w:t>Тапсырмалар</w:t>
            </w:r>
          </w:p>
        </w:tc>
        <w:tc>
          <w:tcPr>
            <w:tcW w:w="2125" w:type="dxa"/>
            <w:tcBorders>
              <w:top w:val="single" w:sz="4" w:space="0" w:color="auto"/>
              <w:left w:val="single" w:sz="4" w:space="0" w:color="auto"/>
              <w:bottom w:val="single" w:sz="4" w:space="0" w:color="auto"/>
              <w:right w:val="single" w:sz="4" w:space="0" w:color="auto"/>
            </w:tcBorders>
          </w:tcPr>
          <w:p w:rsidR="000A209D" w:rsidRPr="00BB6761" w:rsidRDefault="000A209D" w:rsidP="00E6485C">
            <w:pPr>
              <w:widowControl w:val="0"/>
              <w:jc w:val="center"/>
              <w:rPr>
                <w:sz w:val="20"/>
                <w:szCs w:val="20"/>
                <w:lang w:val="kk-KZ"/>
              </w:rPr>
            </w:pPr>
            <w:r w:rsidRPr="00BB6761">
              <w:rPr>
                <w:sz w:val="20"/>
                <w:szCs w:val="20"/>
                <w:lang w:val="kk-KZ"/>
              </w:rPr>
              <w:t>Формасы, уақыты</w:t>
            </w:r>
          </w:p>
        </w:tc>
        <w:tc>
          <w:tcPr>
            <w:tcW w:w="1277" w:type="dxa"/>
            <w:tcBorders>
              <w:top w:val="single" w:sz="4" w:space="0" w:color="auto"/>
              <w:left w:val="single" w:sz="4" w:space="0" w:color="auto"/>
              <w:bottom w:val="single" w:sz="4" w:space="0" w:color="auto"/>
              <w:right w:val="single" w:sz="4" w:space="0" w:color="auto"/>
            </w:tcBorders>
            <w:hideMark/>
          </w:tcPr>
          <w:p w:rsidR="000A209D" w:rsidRPr="00BB6761" w:rsidRDefault="000A209D" w:rsidP="00E6485C">
            <w:pPr>
              <w:widowControl w:val="0"/>
              <w:jc w:val="center"/>
              <w:rPr>
                <w:sz w:val="20"/>
                <w:szCs w:val="20"/>
                <w:lang w:val="kk-KZ"/>
              </w:rPr>
            </w:pPr>
            <w:r w:rsidRPr="00BB6761">
              <w:rPr>
                <w:sz w:val="20"/>
                <w:szCs w:val="20"/>
                <w:lang w:val="kk-KZ"/>
              </w:rPr>
              <w:t>балл</w:t>
            </w:r>
          </w:p>
        </w:tc>
      </w:tr>
      <w:tr w:rsidR="000A209D" w:rsidRPr="00BB6761" w:rsidTr="00E6485C">
        <w:tc>
          <w:tcPr>
            <w:tcW w:w="1418" w:type="dxa"/>
            <w:tcBorders>
              <w:top w:val="single" w:sz="4" w:space="0" w:color="auto"/>
              <w:left w:val="single" w:sz="4" w:space="0" w:color="auto"/>
              <w:bottom w:val="single" w:sz="4" w:space="0" w:color="auto"/>
              <w:right w:val="single" w:sz="4" w:space="0" w:color="auto"/>
            </w:tcBorders>
          </w:tcPr>
          <w:p w:rsidR="000A209D" w:rsidRPr="00BB6761" w:rsidRDefault="000A209D" w:rsidP="00E6485C">
            <w:pPr>
              <w:widowControl w:val="0"/>
              <w:rPr>
                <w:sz w:val="20"/>
                <w:szCs w:val="20"/>
                <w:lang w:val="kk-KZ"/>
              </w:rPr>
            </w:pPr>
            <w:r w:rsidRPr="00BB6761">
              <w:rPr>
                <w:sz w:val="20"/>
                <w:szCs w:val="20"/>
                <w:lang w:val="kk-KZ"/>
              </w:rPr>
              <w:t>4-сағат</w:t>
            </w:r>
          </w:p>
        </w:tc>
        <w:tc>
          <w:tcPr>
            <w:tcW w:w="4819" w:type="dxa"/>
            <w:gridSpan w:val="4"/>
            <w:tcBorders>
              <w:top w:val="single" w:sz="4" w:space="0" w:color="auto"/>
              <w:left w:val="single" w:sz="4" w:space="0" w:color="auto"/>
              <w:bottom w:val="single" w:sz="4" w:space="0" w:color="auto"/>
              <w:right w:val="single" w:sz="4" w:space="0" w:color="auto"/>
            </w:tcBorders>
          </w:tcPr>
          <w:p w:rsidR="000A209D" w:rsidRPr="00BB6761" w:rsidRDefault="000A209D" w:rsidP="00E6485C">
            <w:pPr>
              <w:widowControl w:val="0"/>
              <w:rPr>
                <w:sz w:val="20"/>
                <w:szCs w:val="20"/>
                <w:lang w:val="kk-KZ"/>
              </w:rPr>
            </w:pPr>
            <w:r w:rsidRPr="00BB6761">
              <w:rPr>
                <w:sz w:val="20"/>
                <w:szCs w:val="20"/>
                <w:lang w:val="kk-KZ"/>
              </w:rPr>
              <w:t xml:space="preserve">3-тапсырма </w:t>
            </w:r>
          </w:p>
          <w:p w:rsidR="000A209D" w:rsidRPr="00BB6761" w:rsidRDefault="000A209D" w:rsidP="00E6485C">
            <w:pPr>
              <w:widowControl w:val="0"/>
              <w:rPr>
                <w:sz w:val="20"/>
                <w:szCs w:val="20"/>
                <w:lang w:val="kk-KZ"/>
              </w:rPr>
            </w:pPr>
            <w:r w:rsidRPr="00BB6761">
              <w:rPr>
                <w:sz w:val="20"/>
                <w:szCs w:val="20"/>
                <w:lang w:val="kk-KZ"/>
              </w:rPr>
              <w:t xml:space="preserve">1-топ  Мектеп планиметрия және </w:t>
            </w:r>
            <w:proofErr w:type="spellStart"/>
            <w:r w:rsidRPr="00BB6761">
              <w:rPr>
                <w:sz w:val="20"/>
                <w:szCs w:val="20"/>
                <w:lang w:val="kk-KZ"/>
              </w:rPr>
              <w:t>стреометрия</w:t>
            </w:r>
            <w:proofErr w:type="spellEnd"/>
            <w:r w:rsidRPr="00BB6761">
              <w:rPr>
                <w:sz w:val="20"/>
                <w:szCs w:val="20"/>
                <w:lang w:val="kk-KZ"/>
              </w:rPr>
              <w:t xml:space="preserve">           курсының мазмұнына байланысты модель құрыңыз (</w:t>
            </w:r>
            <w:proofErr w:type="spellStart"/>
            <w:r w:rsidRPr="00BB6761">
              <w:rPr>
                <w:sz w:val="20"/>
                <w:szCs w:val="20"/>
                <w:lang w:val="kk-KZ"/>
              </w:rPr>
              <w:t>geogebra</w:t>
            </w:r>
            <w:proofErr w:type="spellEnd"/>
            <w:r w:rsidRPr="00BB6761">
              <w:rPr>
                <w:sz w:val="20"/>
                <w:szCs w:val="20"/>
                <w:lang w:val="kk-KZ"/>
              </w:rPr>
              <w:t xml:space="preserve"> программасын қолданып).</w:t>
            </w:r>
          </w:p>
          <w:p w:rsidR="000A209D" w:rsidRPr="00BB6761" w:rsidRDefault="000A209D" w:rsidP="00E6485C">
            <w:pPr>
              <w:widowControl w:val="0"/>
              <w:rPr>
                <w:sz w:val="20"/>
                <w:szCs w:val="20"/>
                <w:lang w:val="kk-KZ"/>
              </w:rPr>
            </w:pPr>
            <w:r w:rsidRPr="00BB6761">
              <w:rPr>
                <w:sz w:val="20"/>
                <w:szCs w:val="20"/>
                <w:lang w:val="kk-KZ"/>
              </w:rPr>
              <w:t xml:space="preserve">2-топ   Көпжақтар және айналу денелері тақырыбын берілген есептерді  программа арқылы шешуді көрсету. Бағдарламада есептер шығарып үйреніп, сол бойынша оқушыларға арналған мультимедиялық презентация дайындаңыздар. </w:t>
            </w:r>
            <w:r w:rsidRPr="00BB6761">
              <w:rPr>
                <w:noProof/>
                <w:sz w:val="20"/>
                <w:szCs w:val="20"/>
              </w:rPr>
              <w:lastRenderedPageBreak/>
              <w:drawing>
                <wp:inline distT="0" distB="0" distL="0" distR="0" wp14:anchorId="5FC6DE96" wp14:editId="6B55FDA0">
                  <wp:extent cx="2281767" cy="1477433"/>
                  <wp:effectExtent l="0" t="0" r="4445"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9569" t="17871" r="53322" b="39412"/>
                          <a:stretch/>
                        </pic:blipFill>
                        <pic:spPr bwMode="auto">
                          <a:xfrm>
                            <a:off x="0" y="0"/>
                            <a:ext cx="2283164" cy="1478338"/>
                          </a:xfrm>
                          <a:prstGeom prst="rect">
                            <a:avLst/>
                          </a:prstGeom>
                          <a:ln>
                            <a:noFill/>
                          </a:ln>
                          <a:extLst>
                            <a:ext uri="{53640926-AAD7-44D8-BBD7-CCE9431645EC}">
                              <a14:shadowObscured xmlns:a14="http://schemas.microsoft.com/office/drawing/2010/main"/>
                            </a:ext>
                          </a:extLst>
                        </pic:spPr>
                      </pic:pic>
                    </a:graphicData>
                  </a:graphic>
                </wp:inline>
              </w:drawing>
            </w:r>
          </w:p>
          <w:p w:rsidR="000A209D" w:rsidRPr="00BB6761" w:rsidRDefault="00000000" w:rsidP="00E6485C">
            <w:pPr>
              <w:widowControl w:val="0"/>
              <w:rPr>
                <w:sz w:val="20"/>
                <w:szCs w:val="20"/>
                <w:lang w:val="kk-KZ"/>
              </w:rPr>
            </w:pPr>
            <w:hyperlink r:id="rId79" w:history="1">
              <w:r w:rsidR="000A209D" w:rsidRPr="00BB6761">
                <w:rPr>
                  <w:rStyle w:val="a9"/>
                  <w:sz w:val="20"/>
                  <w:szCs w:val="20"/>
                  <w:lang w:val="kk-KZ"/>
                </w:rPr>
                <w:t>https://www.geogebra.org/</w:t>
              </w:r>
            </w:hyperlink>
            <w:r w:rsidR="000A209D" w:rsidRPr="00BB6761">
              <w:rPr>
                <w:sz w:val="20"/>
                <w:szCs w:val="20"/>
                <w:lang w:val="kk-KZ"/>
              </w:rPr>
              <w:t xml:space="preserve"> </w:t>
            </w:r>
          </w:p>
        </w:tc>
        <w:tc>
          <w:tcPr>
            <w:tcW w:w="2125" w:type="dxa"/>
            <w:tcBorders>
              <w:top w:val="single" w:sz="4" w:space="0" w:color="auto"/>
              <w:left w:val="single" w:sz="4" w:space="0" w:color="auto"/>
              <w:bottom w:val="single" w:sz="4" w:space="0" w:color="auto"/>
              <w:right w:val="single" w:sz="4" w:space="0" w:color="auto"/>
            </w:tcBorders>
          </w:tcPr>
          <w:p w:rsidR="000A209D" w:rsidRPr="00BB6761" w:rsidRDefault="000A209D" w:rsidP="00E6485C">
            <w:pPr>
              <w:widowControl w:val="0"/>
              <w:rPr>
                <w:sz w:val="20"/>
                <w:szCs w:val="20"/>
                <w:lang w:val="kk-KZ"/>
              </w:rPr>
            </w:pPr>
            <w:r w:rsidRPr="00BB6761">
              <w:rPr>
                <w:sz w:val="20"/>
                <w:szCs w:val="20"/>
                <w:lang w:val="en-US"/>
              </w:rPr>
              <w:lastRenderedPageBreak/>
              <w:t>(</w:t>
            </w:r>
            <w:r w:rsidRPr="00BB6761">
              <w:rPr>
                <w:sz w:val="20"/>
                <w:szCs w:val="20"/>
                <w:lang w:val="kk-KZ"/>
              </w:rPr>
              <w:t>5-11 сыныптар</w:t>
            </w:r>
            <w:r w:rsidRPr="00BB6761">
              <w:rPr>
                <w:sz w:val="20"/>
                <w:szCs w:val="20"/>
                <w:lang w:val="en-US"/>
              </w:rPr>
              <w:t>)</w:t>
            </w:r>
          </w:p>
          <w:p w:rsidR="000A209D" w:rsidRPr="00BB6761" w:rsidRDefault="000A209D" w:rsidP="00E6485C">
            <w:pPr>
              <w:widowControl w:val="0"/>
              <w:rPr>
                <w:color w:val="000000"/>
                <w:sz w:val="20"/>
                <w:szCs w:val="20"/>
                <w:lang w:val="kk-KZ"/>
              </w:rPr>
            </w:pPr>
            <w:r w:rsidRPr="00BB6761">
              <w:rPr>
                <w:color w:val="000000"/>
                <w:sz w:val="20"/>
                <w:szCs w:val="20"/>
                <w:lang w:val="kk-KZ"/>
              </w:rPr>
              <w:t>14-апта</w:t>
            </w:r>
          </w:p>
          <w:p w:rsidR="000A209D" w:rsidRPr="00BB6761" w:rsidRDefault="000A209D" w:rsidP="00E6485C">
            <w:pPr>
              <w:widowControl w:val="0"/>
              <w:rPr>
                <w:sz w:val="20"/>
                <w:szCs w:val="20"/>
                <w:lang w:val="kk-KZ"/>
              </w:rPr>
            </w:pPr>
          </w:p>
        </w:tc>
        <w:tc>
          <w:tcPr>
            <w:tcW w:w="1277" w:type="dxa"/>
            <w:tcBorders>
              <w:top w:val="single" w:sz="4" w:space="0" w:color="auto"/>
              <w:left w:val="single" w:sz="4" w:space="0" w:color="auto"/>
              <w:bottom w:val="single" w:sz="4" w:space="0" w:color="auto"/>
              <w:right w:val="single" w:sz="4" w:space="0" w:color="auto"/>
            </w:tcBorders>
          </w:tcPr>
          <w:p w:rsidR="000A209D" w:rsidRPr="00BB6761" w:rsidRDefault="000A209D" w:rsidP="00E6485C">
            <w:pPr>
              <w:widowControl w:val="0"/>
              <w:rPr>
                <w:sz w:val="20"/>
                <w:szCs w:val="20"/>
                <w:lang w:val="kk-KZ"/>
              </w:rPr>
            </w:pPr>
            <w:r w:rsidRPr="00BB6761">
              <w:rPr>
                <w:sz w:val="20"/>
                <w:szCs w:val="20"/>
                <w:lang w:val="kk-KZ"/>
              </w:rPr>
              <w:t>15</w:t>
            </w:r>
          </w:p>
        </w:tc>
      </w:tr>
      <w:tr w:rsidR="000A209D" w:rsidRPr="00BB6761" w:rsidTr="00E6485C">
        <w:tc>
          <w:tcPr>
            <w:tcW w:w="3573" w:type="dxa"/>
            <w:gridSpan w:val="3"/>
            <w:tcBorders>
              <w:top w:val="single" w:sz="4" w:space="0" w:color="auto"/>
              <w:left w:val="single" w:sz="4" w:space="0" w:color="auto"/>
              <w:bottom w:val="single" w:sz="4" w:space="0" w:color="auto"/>
              <w:right w:val="single" w:sz="4" w:space="0" w:color="44546A" w:themeColor="text2"/>
            </w:tcBorders>
          </w:tcPr>
          <w:p w:rsidR="000A209D" w:rsidRPr="00BB6761" w:rsidRDefault="000A209D" w:rsidP="00E6485C">
            <w:pPr>
              <w:pStyle w:val="ae"/>
              <w:widowControl w:val="0"/>
              <w:spacing w:before="0" w:beforeAutospacing="0" w:after="0" w:afterAutospacing="0"/>
              <w:rPr>
                <w:color w:val="000000" w:themeColor="text1"/>
                <w:sz w:val="20"/>
                <w:szCs w:val="20"/>
                <w:lang w:val="kk-KZ"/>
              </w:rPr>
            </w:pPr>
            <w:r w:rsidRPr="00BB6761">
              <w:rPr>
                <w:color w:val="000000" w:themeColor="text1"/>
                <w:sz w:val="20"/>
                <w:szCs w:val="20"/>
                <w:lang w:val="kk-KZ"/>
              </w:rPr>
              <w:t>СӨЖ болжамды нәтижелері:</w:t>
            </w:r>
          </w:p>
          <w:p w:rsidR="000A209D" w:rsidRPr="00BB6761" w:rsidRDefault="000A209D" w:rsidP="00E6485C">
            <w:pPr>
              <w:pStyle w:val="ae"/>
              <w:widowControl w:val="0"/>
              <w:spacing w:before="0" w:beforeAutospacing="0" w:after="0" w:afterAutospacing="0"/>
              <w:rPr>
                <w:sz w:val="20"/>
                <w:szCs w:val="20"/>
                <w:lang w:val="kk-KZ"/>
              </w:rPr>
            </w:pPr>
            <w:r w:rsidRPr="00BB6761">
              <w:rPr>
                <w:sz w:val="20"/>
                <w:szCs w:val="20"/>
                <w:lang w:val="kk-KZ"/>
              </w:rPr>
              <w:t>мультимедиялық презентация,</w:t>
            </w:r>
          </w:p>
          <w:p w:rsidR="000A209D" w:rsidRPr="00BB6761" w:rsidRDefault="000A209D" w:rsidP="00E6485C">
            <w:pPr>
              <w:pStyle w:val="ae"/>
              <w:widowControl w:val="0"/>
              <w:spacing w:before="0" w:beforeAutospacing="0" w:after="0" w:afterAutospacing="0"/>
              <w:rPr>
                <w:sz w:val="20"/>
                <w:szCs w:val="20"/>
                <w:lang w:val="kk-KZ"/>
              </w:rPr>
            </w:pPr>
            <w:proofErr w:type="spellStart"/>
            <w:r w:rsidRPr="00BB6761">
              <w:rPr>
                <w:sz w:val="20"/>
                <w:szCs w:val="20"/>
                <w:lang w:val="kk-KZ"/>
              </w:rPr>
              <w:t>geogebra</w:t>
            </w:r>
            <w:proofErr w:type="spellEnd"/>
            <w:r w:rsidRPr="00BB6761">
              <w:rPr>
                <w:sz w:val="20"/>
                <w:szCs w:val="20"/>
                <w:lang w:val="kk-KZ"/>
              </w:rPr>
              <w:t xml:space="preserve"> программасын</w:t>
            </w:r>
          </w:p>
          <w:p w:rsidR="000A209D" w:rsidRPr="00BB6761" w:rsidRDefault="000A209D" w:rsidP="00E6485C">
            <w:pPr>
              <w:pStyle w:val="ae"/>
              <w:widowControl w:val="0"/>
              <w:spacing w:before="0" w:beforeAutospacing="0" w:after="0" w:afterAutospacing="0"/>
              <w:rPr>
                <w:color w:val="000000" w:themeColor="text1"/>
                <w:sz w:val="20"/>
                <w:szCs w:val="20"/>
                <w:lang w:val="kk-KZ"/>
              </w:rPr>
            </w:pPr>
            <w:r w:rsidRPr="00BB6761">
              <w:rPr>
                <w:color w:val="000000" w:themeColor="text1"/>
                <w:sz w:val="20"/>
                <w:szCs w:val="20"/>
                <w:lang w:val="kk-KZ"/>
              </w:rPr>
              <w:t>СӨЖ болжамды нәтижелері:</w:t>
            </w:r>
          </w:p>
          <w:p w:rsidR="000A209D" w:rsidRPr="00BB6761" w:rsidRDefault="000A209D" w:rsidP="00E6485C">
            <w:pPr>
              <w:pStyle w:val="ae"/>
              <w:widowControl w:val="0"/>
              <w:spacing w:before="0" w:beforeAutospacing="0" w:after="0" w:afterAutospacing="0"/>
              <w:rPr>
                <w:color w:val="000000" w:themeColor="text1"/>
                <w:sz w:val="20"/>
                <w:szCs w:val="20"/>
                <w:lang w:val="kk-KZ"/>
              </w:rPr>
            </w:pPr>
            <w:r w:rsidRPr="00BB6761">
              <w:rPr>
                <w:color w:val="000000" w:themeColor="text1"/>
                <w:sz w:val="20"/>
                <w:szCs w:val="20"/>
                <w:lang w:val="kk-KZ"/>
              </w:rPr>
              <w:t>- кәсіби ақпаратты сыни қабылдау, жалпылау, талдау, мақсат қою және оған жету жолдарын таңдау қабілеті;</w:t>
            </w:r>
          </w:p>
          <w:p w:rsidR="000A209D" w:rsidRPr="00BB6761" w:rsidRDefault="000A209D" w:rsidP="00E6485C">
            <w:pPr>
              <w:pStyle w:val="ae"/>
              <w:widowControl w:val="0"/>
              <w:spacing w:before="0" w:beforeAutospacing="0" w:after="0" w:afterAutospacing="0"/>
              <w:rPr>
                <w:sz w:val="20"/>
                <w:szCs w:val="20"/>
                <w:lang w:val="kk-KZ"/>
              </w:rPr>
            </w:pPr>
          </w:p>
          <w:p w:rsidR="000A209D" w:rsidRPr="00BB6761" w:rsidRDefault="000A209D" w:rsidP="00E6485C">
            <w:pPr>
              <w:pStyle w:val="ae"/>
              <w:widowControl w:val="0"/>
              <w:spacing w:before="0" w:beforeAutospacing="0" w:after="0" w:afterAutospacing="0"/>
              <w:rPr>
                <w:sz w:val="20"/>
                <w:szCs w:val="20"/>
                <w:lang w:val="kk-KZ"/>
              </w:rPr>
            </w:pPr>
            <w:r w:rsidRPr="00BB6761">
              <w:rPr>
                <w:sz w:val="20"/>
                <w:szCs w:val="20"/>
                <w:lang w:val="kk-KZ"/>
              </w:rPr>
              <w:t xml:space="preserve"> </w:t>
            </w:r>
          </w:p>
          <w:p w:rsidR="000A209D" w:rsidRPr="00BB6761" w:rsidRDefault="000A209D" w:rsidP="00E6485C">
            <w:pPr>
              <w:pStyle w:val="ae"/>
              <w:widowControl w:val="0"/>
              <w:spacing w:before="0" w:beforeAutospacing="0" w:after="0" w:afterAutospacing="0"/>
              <w:rPr>
                <w:color w:val="000000" w:themeColor="text1"/>
                <w:sz w:val="20"/>
                <w:szCs w:val="20"/>
                <w:lang w:val="kk-KZ"/>
              </w:rPr>
            </w:pPr>
          </w:p>
        </w:tc>
        <w:tc>
          <w:tcPr>
            <w:tcW w:w="6066" w:type="dxa"/>
            <w:gridSpan w:val="4"/>
            <w:tcBorders>
              <w:top w:val="single" w:sz="4" w:space="0" w:color="auto"/>
              <w:left w:val="single" w:sz="4" w:space="0" w:color="44546A" w:themeColor="text2"/>
              <w:bottom w:val="single" w:sz="4" w:space="0" w:color="auto"/>
              <w:right w:val="single" w:sz="4" w:space="0" w:color="auto"/>
            </w:tcBorders>
          </w:tcPr>
          <w:p w:rsidR="000A209D" w:rsidRPr="00BB6761" w:rsidRDefault="000A209D" w:rsidP="00E6485C">
            <w:pPr>
              <w:widowControl w:val="0"/>
              <w:tabs>
                <w:tab w:val="left" w:pos="317"/>
              </w:tabs>
              <w:rPr>
                <w:sz w:val="20"/>
                <w:szCs w:val="20"/>
                <w:lang w:val="kk-KZ"/>
              </w:rPr>
            </w:pPr>
            <w:r w:rsidRPr="00BB6761">
              <w:rPr>
                <w:sz w:val="20"/>
                <w:szCs w:val="20"/>
                <w:lang w:val="kk-KZ"/>
              </w:rPr>
              <w:t xml:space="preserve">Бағалау критерийлер </w:t>
            </w:r>
          </w:p>
          <w:p w:rsidR="000A209D" w:rsidRPr="00BB6761" w:rsidRDefault="000A209D">
            <w:pPr>
              <w:pStyle w:val="ac"/>
              <w:widowControl w:val="0"/>
              <w:numPr>
                <w:ilvl w:val="0"/>
                <w:numId w:val="14"/>
              </w:numPr>
              <w:tabs>
                <w:tab w:val="left" w:pos="317"/>
              </w:tabs>
              <w:ind w:left="0" w:firstLine="0"/>
              <w:rPr>
                <w:sz w:val="20"/>
                <w:szCs w:val="20"/>
                <w:lang w:val="kk-KZ"/>
              </w:rPr>
            </w:pPr>
            <w:r w:rsidRPr="00BB6761">
              <w:rPr>
                <w:sz w:val="20"/>
                <w:szCs w:val="20"/>
                <w:lang w:val="kk-KZ"/>
              </w:rPr>
              <w:t>ақпаратты жүйелеу;</w:t>
            </w:r>
          </w:p>
          <w:p w:rsidR="000A209D" w:rsidRPr="00BB6761" w:rsidRDefault="000A209D">
            <w:pPr>
              <w:pStyle w:val="ac"/>
              <w:widowControl w:val="0"/>
              <w:numPr>
                <w:ilvl w:val="0"/>
                <w:numId w:val="14"/>
              </w:numPr>
              <w:tabs>
                <w:tab w:val="left" w:pos="317"/>
              </w:tabs>
              <w:ind w:left="0" w:firstLine="0"/>
              <w:rPr>
                <w:sz w:val="20"/>
                <w:szCs w:val="20"/>
                <w:lang w:val="kk-KZ"/>
              </w:rPr>
            </w:pPr>
            <w:r w:rsidRPr="00BB6761">
              <w:rPr>
                <w:sz w:val="20"/>
                <w:szCs w:val="20"/>
                <w:lang w:val="kk-KZ"/>
              </w:rPr>
              <w:t>жоспардың болуы;</w:t>
            </w:r>
          </w:p>
          <w:p w:rsidR="000A209D" w:rsidRPr="00BB6761" w:rsidRDefault="000A209D">
            <w:pPr>
              <w:pStyle w:val="ac"/>
              <w:widowControl w:val="0"/>
              <w:numPr>
                <w:ilvl w:val="0"/>
                <w:numId w:val="14"/>
              </w:numPr>
              <w:tabs>
                <w:tab w:val="left" w:pos="317"/>
              </w:tabs>
              <w:ind w:left="0" w:firstLine="0"/>
              <w:rPr>
                <w:sz w:val="20"/>
                <w:szCs w:val="20"/>
                <w:lang w:val="kk-KZ"/>
              </w:rPr>
            </w:pPr>
            <w:r w:rsidRPr="00BB6761">
              <w:rPr>
                <w:sz w:val="20"/>
                <w:szCs w:val="20"/>
                <w:lang w:val="kk-KZ"/>
              </w:rPr>
              <w:t>графика бойынша жұмысты жоспарлау</w:t>
            </w:r>
          </w:p>
        </w:tc>
      </w:tr>
      <w:tr w:rsidR="000A209D" w:rsidRPr="00BB6761" w:rsidTr="00E6485C">
        <w:tc>
          <w:tcPr>
            <w:tcW w:w="1418" w:type="dxa"/>
            <w:tcBorders>
              <w:top w:val="single" w:sz="4" w:space="0" w:color="auto"/>
              <w:left w:val="single" w:sz="4" w:space="0" w:color="auto"/>
              <w:bottom w:val="single" w:sz="4" w:space="0" w:color="auto"/>
              <w:right w:val="single" w:sz="4" w:space="0" w:color="auto"/>
            </w:tcBorders>
            <w:hideMark/>
          </w:tcPr>
          <w:p w:rsidR="000A209D" w:rsidRPr="00BB6761" w:rsidRDefault="000A209D" w:rsidP="00E6485C">
            <w:pPr>
              <w:widowControl w:val="0"/>
              <w:jc w:val="center"/>
              <w:rPr>
                <w:sz w:val="20"/>
                <w:szCs w:val="20"/>
                <w:lang w:val="kk-KZ"/>
              </w:rPr>
            </w:pPr>
            <w:r w:rsidRPr="00BB6761">
              <w:rPr>
                <w:sz w:val="20"/>
                <w:szCs w:val="20"/>
                <w:lang w:val="kk-KZ"/>
              </w:rPr>
              <w:t>СӨЖ кезеңі, сағат саны</w:t>
            </w:r>
          </w:p>
        </w:tc>
        <w:tc>
          <w:tcPr>
            <w:tcW w:w="4819" w:type="dxa"/>
            <w:gridSpan w:val="4"/>
            <w:tcBorders>
              <w:top w:val="single" w:sz="4" w:space="0" w:color="auto"/>
              <w:left w:val="single" w:sz="4" w:space="0" w:color="auto"/>
              <w:bottom w:val="single" w:sz="4" w:space="0" w:color="auto"/>
              <w:right w:val="single" w:sz="4" w:space="0" w:color="auto"/>
            </w:tcBorders>
            <w:hideMark/>
          </w:tcPr>
          <w:p w:rsidR="000A209D" w:rsidRPr="00BB6761" w:rsidRDefault="000A209D" w:rsidP="00E6485C">
            <w:pPr>
              <w:widowControl w:val="0"/>
              <w:jc w:val="center"/>
              <w:rPr>
                <w:sz w:val="20"/>
                <w:szCs w:val="20"/>
                <w:lang w:val="kk-KZ"/>
              </w:rPr>
            </w:pPr>
            <w:r w:rsidRPr="00BB6761">
              <w:rPr>
                <w:sz w:val="20"/>
                <w:szCs w:val="20"/>
                <w:lang w:val="kk-KZ"/>
              </w:rPr>
              <w:t>Тапсырмалар</w:t>
            </w:r>
          </w:p>
        </w:tc>
        <w:tc>
          <w:tcPr>
            <w:tcW w:w="2125" w:type="dxa"/>
            <w:tcBorders>
              <w:top w:val="single" w:sz="4" w:space="0" w:color="auto"/>
              <w:left w:val="single" w:sz="4" w:space="0" w:color="auto"/>
              <w:bottom w:val="single" w:sz="4" w:space="0" w:color="auto"/>
              <w:right w:val="single" w:sz="4" w:space="0" w:color="auto"/>
            </w:tcBorders>
          </w:tcPr>
          <w:p w:rsidR="000A209D" w:rsidRPr="00BB6761" w:rsidRDefault="000A209D" w:rsidP="00E6485C">
            <w:pPr>
              <w:widowControl w:val="0"/>
              <w:jc w:val="center"/>
              <w:rPr>
                <w:sz w:val="20"/>
                <w:szCs w:val="20"/>
                <w:lang w:val="kk-KZ"/>
              </w:rPr>
            </w:pPr>
            <w:r w:rsidRPr="00BB6761">
              <w:rPr>
                <w:sz w:val="20"/>
                <w:szCs w:val="20"/>
                <w:lang w:val="kk-KZ"/>
              </w:rPr>
              <w:t>Формасы, уақыты</w:t>
            </w:r>
          </w:p>
        </w:tc>
        <w:tc>
          <w:tcPr>
            <w:tcW w:w="1277" w:type="dxa"/>
            <w:tcBorders>
              <w:top w:val="single" w:sz="4" w:space="0" w:color="auto"/>
              <w:left w:val="single" w:sz="4" w:space="0" w:color="auto"/>
              <w:bottom w:val="single" w:sz="4" w:space="0" w:color="auto"/>
              <w:right w:val="single" w:sz="4" w:space="0" w:color="auto"/>
            </w:tcBorders>
            <w:hideMark/>
          </w:tcPr>
          <w:p w:rsidR="000A209D" w:rsidRPr="00BB6761" w:rsidRDefault="000A209D" w:rsidP="00E6485C">
            <w:pPr>
              <w:widowControl w:val="0"/>
              <w:jc w:val="center"/>
              <w:rPr>
                <w:sz w:val="20"/>
                <w:szCs w:val="20"/>
                <w:lang w:val="kk-KZ"/>
              </w:rPr>
            </w:pPr>
            <w:r w:rsidRPr="00BB6761">
              <w:rPr>
                <w:sz w:val="20"/>
                <w:szCs w:val="20"/>
                <w:lang w:val="kk-KZ"/>
              </w:rPr>
              <w:t>балл</w:t>
            </w:r>
          </w:p>
        </w:tc>
      </w:tr>
      <w:tr w:rsidR="000A209D" w:rsidRPr="00BB6761" w:rsidTr="00E6485C">
        <w:tc>
          <w:tcPr>
            <w:tcW w:w="1418" w:type="dxa"/>
            <w:tcBorders>
              <w:top w:val="single" w:sz="4" w:space="0" w:color="auto"/>
              <w:left w:val="single" w:sz="4" w:space="0" w:color="auto"/>
              <w:bottom w:val="single" w:sz="4" w:space="0" w:color="auto"/>
              <w:right w:val="single" w:sz="4" w:space="0" w:color="auto"/>
            </w:tcBorders>
          </w:tcPr>
          <w:p w:rsidR="000A209D" w:rsidRPr="00BB6761" w:rsidRDefault="000A209D" w:rsidP="00E6485C">
            <w:pPr>
              <w:widowControl w:val="0"/>
              <w:rPr>
                <w:sz w:val="20"/>
                <w:szCs w:val="20"/>
                <w:lang w:val="kk-KZ"/>
              </w:rPr>
            </w:pPr>
          </w:p>
        </w:tc>
        <w:tc>
          <w:tcPr>
            <w:tcW w:w="4819" w:type="dxa"/>
            <w:gridSpan w:val="4"/>
            <w:tcBorders>
              <w:top w:val="single" w:sz="4" w:space="0" w:color="auto"/>
              <w:left w:val="single" w:sz="4" w:space="0" w:color="auto"/>
              <w:bottom w:val="single" w:sz="4" w:space="0" w:color="auto"/>
              <w:right w:val="single" w:sz="4" w:space="0" w:color="auto"/>
            </w:tcBorders>
          </w:tcPr>
          <w:p w:rsidR="000A209D" w:rsidRPr="00BB6761" w:rsidRDefault="000A209D" w:rsidP="00E6485C">
            <w:pPr>
              <w:widowControl w:val="0"/>
              <w:rPr>
                <w:sz w:val="20"/>
                <w:szCs w:val="20"/>
                <w:lang w:val="kk-KZ"/>
              </w:rPr>
            </w:pPr>
            <w:r w:rsidRPr="00BB6761">
              <w:rPr>
                <w:sz w:val="20"/>
                <w:szCs w:val="20"/>
                <w:lang w:val="kk-KZ"/>
              </w:rPr>
              <w:t xml:space="preserve">4-тапсырма </w:t>
            </w:r>
          </w:p>
          <w:p w:rsidR="000A209D" w:rsidRPr="00BB6761" w:rsidRDefault="000A209D" w:rsidP="00E6485C">
            <w:pPr>
              <w:widowControl w:val="0"/>
              <w:rPr>
                <w:color w:val="000000" w:themeColor="text1"/>
                <w:sz w:val="20"/>
                <w:szCs w:val="20"/>
                <w:lang w:val="kk-KZ"/>
              </w:rPr>
            </w:pPr>
            <w:r w:rsidRPr="00BB6761">
              <w:rPr>
                <w:sz w:val="20"/>
                <w:szCs w:val="20"/>
                <w:lang w:val="kk-KZ"/>
              </w:rPr>
              <w:t>Жобаның тақырыбы</w:t>
            </w:r>
            <w:r w:rsidRPr="00BB6761">
              <w:rPr>
                <w:color w:val="000000" w:themeColor="text1"/>
                <w:sz w:val="20"/>
                <w:szCs w:val="20"/>
                <w:lang w:val="kk-KZ"/>
              </w:rPr>
              <w:t xml:space="preserve"> "Математиканы оқытуда ақпараттық технологияларды қолдану":</w:t>
            </w:r>
          </w:p>
          <w:p w:rsidR="000A209D" w:rsidRPr="00BB6761" w:rsidRDefault="000A209D" w:rsidP="00E6485C">
            <w:pPr>
              <w:widowControl w:val="0"/>
              <w:rPr>
                <w:color w:val="000000" w:themeColor="text1"/>
                <w:sz w:val="20"/>
                <w:szCs w:val="20"/>
                <w:lang w:val="kk-KZ"/>
              </w:rPr>
            </w:pPr>
            <w:r w:rsidRPr="00BB6761">
              <w:rPr>
                <w:color w:val="000000" w:themeColor="text1"/>
                <w:sz w:val="20"/>
                <w:szCs w:val="20"/>
                <w:lang w:val="kk-KZ"/>
              </w:rPr>
              <w:t>1 кезең: математиканы оқытуға арналған заманауи ақпараттық технологиялар мен бағдарламаларды зерттеу;</w:t>
            </w:r>
          </w:p>
          <w:p w:rsidR="000A209D" w:rsidRPr="00BB6761" w:rsidRDefault="000A209D" w:rsidP="00E6485C">
            <w:pPr>
              <w:widowControl w:val="0"/>
              <w:rPr>
                <w:color w:val="000000" w:themeColor="text1"/>
                <w:sz w:val="20"/>
                <w:szCs w:val="20"/>
                <w:lang w:val="kk-KZ"/>
              </w:rPr>
            </w:pPr>
            <w:r w:rsidRPr="00BB6761">
              <w:rPr>
                <w:color w:val="000000" w:themeColor="text1"/>
                <w:sz w:val="20"/>
                <w:szCs w:val="20"/>
                <w:lang w:val="kk-KZ"/>
              </w:rPr>
              <w:t>2 кезең: математиканы оқытудағы негізгі мәселелерді және оларды ақпараттық технологиялар арқылы шешудің мүмкін жолдарын анықтау;</w:t>
            </w:r>
          </w:p>
          <w:p w:rsidR="000A209D" w:rsidRPr="00BB6761" w:rsidRDefault="000A209D" w:rsidP="00E6485C">
            <w:pPr>
              <w:widowControl w:val="0"/>
              <w:rPr>
                <w:color w:val="000000" w:themeColor="text1"/>
                <w:sz w:val="20"/>
                <w:szCs w:val="20"/>
                <w:lang w:val="kk-KZ"/>
              </w:rPr>
            </w:pPr>
            <w:r w:rsidRPr="00BB6761">
              <w:rPr>
                <w:color w:val="000000" w:themeColor="text1"/>
                <w:sz w:val="20"/>
                <w:szCs w:val="20"/>
                <w:lang w:val="kk-KZ"/>
              </w:rPr>
              <w:t>3 кезең: ақпараттық технологияларды қолдана отырып сабақ әзірлеу;</w:t>
            </w:r>
          </w:p>
          <w:p w:rsidR="000A209D" w:rsidRPr="00BB6761" w:rsidRDefault="000A209D" w:rsidP="00E6485C">
            <w:pPr>
              <w:widowControl w:val="0"/>
              <w:rPr>
                <w:color w:val="000000" w:themeColor="text1"/>
                <w:sz w:val="20"/>
                <w:szCs w:val="20"/>
                <w:lang w:val="kk-KZ"/>
              </w:rPr>
            </w:pPr>
            <w:r w:rsidRPr="00BB6761">
              <w:rPr>
                <w:color w:val="000000" w:themeColor="text1"/>
                <w:sz w:val="20"/>
                <w:szCs w:val="20"/>
                <w:lang w:val="kk-KZ"/>
              </w:rPr>
              <w:t>4 кезең: сыныптағы сабақтарды сынақтан өткізу және оқушылардан кері байланыс жинау;</w:t>
            </w:r>
          </w:p>
          <w:p w:rsidR="000A209D" w:rsidRPr="00BB6761" w:rsidRDefault="000A209D" w:rsidP="00E6485C">
            <w:pPr>
              <w:widowControl w:val="0"/>
              <w:rPr>
                <w:sz w:val="20"/>
                <w:szCs w:val="20"/>
                <w:lang w:val="kk-KZ"/>
              </w:rPr>
            </w:pPr>
            <w:r w:rsidRPr="00BB6761">
              <w:rPr>
                <w:color w:val="000000" w:themeColor="text1"/>
                <w:sz w:val="20"/>
                <w:szCs w:val="20"/>
                <w:lang w:val="kk-KZ"/>
              </w:rPr>
              <w:t>5 кезең: математиканы оқытуда ақпараттық технологияларды қолдану тиімділігін талдау және жобаны қорытындылау..</w:t>
            </w:r>
          </w:p>
        </w:tc>
        <w:tc>
          <w:tcPr>
            <w:tcW w:w="2125" w:type="dxa"/>
            <w:tcBorders>
              <w:top w:val="single" w:sz="4" w:space="0" w:color="auto"/>
              <w:left w:val="single" w:sz="4" w:space="0" w:color="auto"/>
              <w:bottom w:val="single" w:sz="4" w:space="0" w:color="auto"/>
              <w:right w:val="single" w:sz="4" w:space="0" w:color="auto"/>
            </w:tcBorders>
          </w:tcPr>
          <w:p w:rsidR="000A209D" w:rsidRPr="00BB6761" w:rsidRDefault="000A209D" w:rsidP="00E6485C">
            <w:pPr>
              <w:widowControl w:val="0"/>
              <w:rPr>
                <w:color w:val="000000"/>
                <w:sz w:val="20"/>
                <w:szCs w:val="20"/>
                <w:lang w:val="kk-KZ"/>
              </w:rPr>
            </w:pPr>
            <w:r w:rsidRPr="00BB6761">
              <w:rPr>
                <w:color w:val="000000"/>
                <w:sz w:val="20"/>
                <w:szCs w:val="20"/>
                <w:lang w:val="kk-KZ"/>
              </w:rPr>
              <w:t>Жоба әдісі</w:t>
            </w:r>
          </w:p>
          <w:p w:rsidR="000A209D" w:rsidRPr="00BB6761" w:rsidRDefault="000A209D" w:rsidP="00E6485C">
            <w:pPr>
              <w:widowControl w:val="0"/>
              <w:rPr>
                <w:color w:val="000000"/>
                <w:sz w:val="20"/>
                <w:szCs w:val="20"/>
                <w:lang w:val="kk-KZ"/>
              </w:rPr>
            </w:pPr>
            <w:r w:rsidRPr="00BB6761">
              <w:rPr>
                <w:color w:val="000000"/>
                <w:sz w:val="20"/>
                <w:szCs w:val="20"/>
                <w:lang w:val="kk-KZ"/>
              </w:rPr>
              <w:t>14-апта</w:t>
            </w:r>
          </w:p>
          <w:p w:rsidR="000A209D" w:rsidRPr="00BB6761" w:rsidRDefault="000A209D" w:rsidP="00E6485C">
            <w:pPr>
              <w:widowControl w:val="0"/>
              <w:rPr>
                <w:sz w:val="20"/>
                <w:szCs w:val="20"/>
                <w:lang w:val="kk-KZ"/>
              </w:rPr>
            </w:pPr>
          </w:p>
        </w:tc>
        <w:tc>
          <w:tcPr>
            <w:tcW w:w="1277" w:type="dxa"/>
            <w:tcBorders>
              <w:top w:val="single" w:sz="4" w:space="0" w:color="auto"/>
              <w:left w:val="single" w:sz="4" w:space="0" w:color="auto"/>
              <w:bottom w:val="single" w:sz="4" w:space="0" w:color="auto"/>
              <w:right w:val="single" w:sz="4" w:space="0" w:color="auto"/>
            </w:tcBorders>
          </w:tcPr>
          <w:p w:rsidR="000A209D" w:rsidRPr="00BB6761" w:rsidRDefault="000A209D" w:rsidP="00E6485C">
            <w:pPr>
              <w:widowControl w:val="0"/>
              <w:rPr>
                <w:sz w:val="20"/>
                <w:szCs w:val="20"/>
                <w:lang w:val="kk-KZ"/>
              </w:rPr>
            </w:pPr>
            <w:r w:rsidRPr="00BB6761">
              <w:rPr>
                <w:sz w:val="20"/>
                <w:szCs w:val="20"/>
                <w:lang w:val="kk-KZ"/>
              </w:rPr>
              <w:t>40</w:t>
            </w:r>
          </w:p>
        </w:tc>
      </w:tr>
      <w:tr w:rsidR="000A209D" w:rsidRPr="00BB6761" w:rsidTr="00E6485C">
        <w:tc>
          <w:tcPr>
            <w:tcW w:w="3573" w:type="dxa"/>
            <w:gridSpan w:val="3"/>
            <w:tcBorders>
              <w:top w:val="single" w:sz="4" w:space="0" w:color="auto"/>
              <w:left w:val="single" w:sz="4" w:space="0" w:color="auto"/>
              <w:bottom w:val="single" w:sz="4" w:space="0" w:color="auto"/>
              <w:right w:val="single" w:sz="4" w:space="0" w:color="44546A" w:themeColor="text2"/>
            </w:tcBorders>
          </w:tcPr>
          <w:p w:rsidR="000A209D" w:rsidRPr="00BB6761" w:rsidRDefault="000A209D" w:rsidP="00E6485C">
            <w:pPr>
              <w:pStyle w:val="ae"/>
              <w:widowControl w:val="0"/>
              <w:spacing w:before="0" w:beforeAutospacing="0" w:after="0" w:afterAutospacing="0"/>
              <w:rPr>
                <w:color w:val="000000" w:themeColor="text1"/>
                <w:sz w:val="20"/>
                <w:szCs w:val="20"/>
                <w:lang w:val="kk-KZ"/>
              </w:rPr>
            </w:pPr>
            <w:r w:rsidRPr="00BB6761">
              <w:rPr>
                <w:color w:val="000000" w:themeColor="text1"/>
                <w:sz w:val="20"/>
                <w:szCs w:val="20"/>
                <w:lang w:val="kk-KZ"/>
              </w:rPr>
              <w:t>СӨЖ болжамды нәтижелері:</w:t>
            </w:r>
          </w:p>
          <w:p w:rsidR="000A209D" w:rsidRPr="00BB6761" w:rsidRDefault="000A209D" w:rsidP="00E6485C">
            <w:pPr>
              <w:widowControl w:val="0"/>
              <w:rPr>
                <w:color w:val="000000"/>
                <w:sz w:val="20"/>
                <w:szCs w:val="20"/>
                <w:lang w:val="kk-KZ"/>
              </w:rPr>
            </w:pPr>
            <w:r w:rsidRPr="00BB6761">
              <w:rPr>
                <w:color w:val="000000"/>
                <w:sz w:val="20"/>
                <w:szCs w:val="20"/>
                <w:lang w:val="kk-KZ"/>
              </w:rPr>
              <w:t>Жоба электронды нұсқада қорғалады.</w:t>
            </w:r>
          </w:p>
          <w:p w:rsidR="000A209D" w:rsidRPr="00BB6761" w:rsidRDefault="000A209D" w:rsidP="00E6485C">
            <w:pPr>
              <w:pStyle w:val="ae"/>
              <w:widowControl w:val="0"/>
              <w:spacing w:before="0" w:beforeAutospacing="0" w:after="0" w:afterAutospacing="0"/>
              <w:rPr>
                <w:color w:val="000000" w:themeColor="text1"/>
                <w:sz w:val="20"/>
                <w:szCs w:val="20"/>
                <w:lang w:val="kk-KZ"/>
              </w:rPr>
            </w:pPr>
            <w:r w:rsidRPr="00BB6761">
              <w:rPr>
                <w:color w:val="000000" w:themeColor="text1"/>
                <w:sz w:val="20"/>
                <w:szCs w:val="20"/>
                <w:lang w:val="kk-KZ"/>
              </w:rPr>
              <w:t>СӨЖ болжамды нәтижелері:</w:t>
            </w:r>
          </w:p>
          <w:p w:rsidR="000A209D" w:rsidRPr="00BB6761" w:rsidRDefault="000A209D" w:rsidP="00E6485C">
            <w:pPr>
              <w:pStyle w:val="ae"/>
              <w:widowControl w:val="0"/>
              <w:spacing w:before="0" w:beforeAutospacing="0" w:after="0" w:afterAutospacing="0"/>
              <w:rPr>
                <w:color w:val="000000" w:themeColor="text1"/>
                <w:sz w:val="20"/>
                <w:szCs w:val="20"/>
                <w:lang w:val="kk-KZ"/>
              </w:rPr>
            </w:pPr>
            <w:r w:rsidRPr="00BB6761">
              <w:rPr>
                <w:color w:val="000000" w:themeColor="text1"/>
                <w:sz w:val="20"/>
                <w:szCs w:val="20"/>
                <w:lang w:val="kk-KZ"/>
              </w:rPr>
              <w:t>-студенттердің білім беру және кәсіби міндеттерді шешуде ғылым мен білімнің заманауи мәселелерін білуге дайындығы;</w:t>
            </w:r>
          </w:p>
          <w:p w:rsidR="000A209D" w:rsidRPr="00BB6761" w:rsidRDefault="000A209D" w:rsidP="00E6485C">
            <w:pPr>
              <w:pStyle w:val="ae"/>
              <w:widowControl w:val="0"/>
              <w:spacing w:before="0" w:beforeAutospacing="0" w:after="0" w:afterAutospacing="0"/>
              <w:rPr>
                <w:color w:val="000000" w:themeColor="text1"/>
                <w:sz w:val="20"/>
                <w:szCs w:val="20"/>
                <w:lang w:val="kk-KZ"/>
              </w:rPr>
            </w:pPr>
            <w:r w:rsidRPr="00BB6761">
              <w:rPr>
                <w:color w:val="000000" w:themeColor="text1"/>
                <w:sz w:val="20"/>
                <w:szCs w:val="20"/>
                <w:lang w:val="kk-KZ"/>
              </w:rPr>
              <w:t>-зерттеу міндеттерін түпнұсқа шешу үшін жеке шығармашылық қабілеттерді пайдалануға дайын болу;</w:t>
            </w:r>
          </w:p>
          <w:p w:rsidR="000A209D" w:rsidRPr="00BB6761" w:rsidRDefault="000A209D" w:rsidP="00E6485C">
            <w:pPr>
              <w:pStyle w:val="ae"/>
              <w:widowControl w:val="0"/>
              <w:spacing w:before="0" w:beforeAutospacing="0" w:after="0" w:afterAutospacing="0"/>
              <w:rPr>
                <w:color w:val="000000" w:themeColor="text1"/>
                <w:sz w:val="20"/>
                <w:szCs w:val="20"/>
                <w:lang w:val="kk-KZ"/>
              </w:rPr>
            </w:pPr>
            <w:r w:rsidRPr="00BB6761">
              <w:rPr>
                <w:color w:val="000000" w:themeColor="text1"/>
                <w:sz w:val="20"/>
                <w:szCs w:val="20"/>
                <w:lang w:val="kk-KZ"/>
              </w:rPr>
              <w:t>- болжау, жобалау, модельдеу қабілеті</w:t>
            </w:r>
          </w:p>
        </w:tc>
        <w:tc>
          <w:tcPr>
            <w:tcW w:w="6066" w:type="dxa"/>
            <w:gridSpan w:val="4"/>
            <w:tcBorders>
              <w:top w:val="single" w:sz="4" w:space="0" w:color="auto"/>
              <w:left w:val="single" w:sz="4" w:space="0" w:color="44546A" w:themeColor="text2"/>
              <w:bottom w:val="single" w:sz="4" w:space="0" w:color="auto"/>
              <w:right w:val="single" w:sz="4" w:space="0" w:color="auto"/>
            </w:tcBorders>
          </w:tcPr>
          <w:p w:rsidR="000A209D" w:rsidRPr="00BB6761" w:rsidRDefault="000A209D" w:rsidP="00E6485C">
            <w:pPr>
              <w:widowControl w:val="0"/>
              <w:tabs>
                <w:tab w:val="left" w:pos="317"/>
              </w:tabs>
              <w:rPr>
                <w:sz w:val="20"/>
                <w:szCs w:val="20"/>
                <w:lang w:val="kk-KZ"/>
              </w:rPr>
            </w:pPr>
            <w:r w:rsidRPr="00BB6761">
              <w:rPr>
                <w:sz w:val="20"/>
                <w:szCs w:val="20"/>
                <w:lang w:val="kk-KZ"/>
              </w:rPr>
              <w:t xml:space="preserve">Бағалау критерийлер </w:t>
            </w:r>
          </w:p>
          <w:p w:rsidR="000A209D" w:rsidRPr="00BB6761" w:rsidRDefault="000A209D">
            <w:pPr>
              <w:pStyle w:val="ac"/>
              <w:widowControl w:val="0"/>
              <w:numPr>
                <w:ilvl w:val="0"/>
                <w:numId w:val="13"/>
              </w:numPr>
              <w:tabs>
                <w:tab w:val="left" w:pos="317"/>
              </w:tabs>
              <w:ind w:left="0" w:firstLine="0"/>
              <w:rPr>
                <w:sz w:val="20"/>
                <w:szCs w:val="20"/>
                <w:lang w:val="kk-KZ"/>
              </w:rPr>
            </w:pPr>
            <w:r w:rsidRPr="00BB6761">
              <w:rPr>
                <w:sz w:val="20"/>
                <w:szCs w:val="20"/>
                <w:lang w:val="kk-KZ"/>
              </w:rPr>
              <w:t>жобалау процедураларын меңгеру дәрежесі  анықтаған мақсаттар мен</w:t>
            </w:r>
            <w:r w:rsidR="003530D0" w:rsidRPr="00BB6761">
              <w:rPr>
                <w:sz w:val="20"/>
                <w:szCs w:val="20"/>
                <w:lang w:val="kk-KZ"/>
              </w:rPr>
              <w:t xml:space="preserve"> міндеттерге толық сәйкес келсе;</w:t>
            </w:r>
          </w:p>
          <w:p w:rsidR="000A209D" w:rsidRPr="00BB6761" w:rsidRDefault="000A209D">
            <w:pPr>
              <w:pStyle w:val="ac"/>
              <w:widowControl w:val="0"/>
              <w:numPr>
                <w:ilvl w:val="0"/>
                <w:numId w:val="13"/>
              </w:numPr>
              <w:tabs>
                <w:tab w:val="left" w:pos="317"/>
              </w:tabs>
              <w:ind w:left="0" w:firstLine="0"/>
              <w:rPr>
                <w:sz w:val="20"/>
                <w:szCs w:val="20"/>
                <w:lang w:val="kk-KZ"/>
              </w:rPr>
            </w:pPr>
            <w:r w:rsidRPr="00BB6761">
              <w:rPr>
                <w:sz w:val="20"/>
                <w:szCs w:val="20"/>
                <w:lang w:val="kk-KZ"/>
              </w:rPr>
              <w:t>ақпаратты талдау  өз идеялары мен көзқарасының өзектілігін нақты көрсетсе, сонымен бірге тақырыпқа деген жеке қызығушылығын көрсете білсе;</w:t>
            </w:r>
          </w:p>
          <w:p w:rsidR="000A209D" w:rsidRPr="00BB6761" w:rsidRDefault="000A209D">
            <w:pPr>
              <w:pStyle w:val="ac"/>
              <w:widowControl w:val="0"/>
              <w:numPr>
                <w:ilvl w:val="0"/>
                <w:numId w:val="13"/>
              </w:numPr>
              <w:tabs>
                <w:tab w:val="left" w:pos="317"/>
              </w:tabs>
              <w:ind w:left="0" w:firstLine="0"/>
              <w:rPr>
                <w:sz w:val="20"/>
                <w:szCs w:val="20"/>
                <w:lang w:val="kk-KZ"/>
              </w:rPr>
            </w:pPr>
            <w:r w:rsidRPr="00BB6761">
              <w:rPr>
                <w:sz w:val="20"/>
                <w:szCs w:val="20"/>
                <w:lang w:val="kk-KZ"/>
              </w:rPr>
              <w:t>нәтижені талдауда, егер білім алушы жобаны алға қойылған мақсаттар тұрғысынан дәйекті және толық талдаса, таңдалған жолға қатысты жалпы перспективаларды түсіндіре білсе, және де өзі таңдағын әдіс-тәсілдердің тиімділігін дәлелдей білсе;</w:t>
            </w:r>
          </w:p>
          <w:p w:rsidR="000A209D" w:rsidRPr="00BB6761" w:rsidRDefault="000A209D" w:rsidP="00E6485C">
            <w:pPr>
              <w:widowControl w:val="0"/>
              <w:tabs>
                <w:tab w:val="left" w:pos="317"/>
              </w:tabs>
              <w:rPr>
                <w:sz w:val="20"/>
                <w:szCs w:val="20"/>
                <w:lang w:val="kk-KZ"/>
              </w:rPr>
            </w:pPr>
            <w:r w:rsidRPr="00BB6761">
              <w:rPr>
                <w:sz w:val="20"/>
                <w:szCs w:val="20"/>
                <w:lang w:val="kk-KZ"/>
              </w:rPr>
              <w:t>жобаның қойылатын талаптарға сәйкестігі (презентацияның, баяндаманың, жұмысты талдаудың болуы);</w:t>
            </w:r>
          </w:p>
        </w:tc>
      </w:tr>
      <w:tr w:rsidR="000A209D" w:rsidRPr="00BB6761" w:rsidTr="00E6485C">
        <w:tc>
          <w:tcPr>
            <w:tcW w:w="1418" w:type="dxa"/>
            <w:tcBorders>
              <w:top w:val="single" w:sz="4" w:space="0" w:color="auto"/>
              <w:left w:val="single" w:sz="4" w:space="0" w:color="auto"/>
              <w:bottom w:val="single" w:sz="4" w:space="0" w:color="auto"/>
              <w:right w:val="single" w:sz="4" w:space="0" w:color="auto"/>
            </w:tcBorders>
            <w:hideMark/>
          </w:tcPr>
          <w:p w:rsidR="000A209D" w:rsidRPr="00BB6761" w:rsidRDefault="000A209D" w:rsidP="00E6485C">
            <w:pPr>
              <w:widowControl w:val="0"/>
              <w:rPr>
                <w:sz w:val="20"/>
                <w:szCs w:val="20"/>
                <w:lang w:val="kk-KZ"/>
              </w:rPr>
            </w:pPr>
            <w:r w:rsidRPr="00BB6761">
              <w:rPr>
                <w:sz w:val="20"/>
                <w:szCs w:val="20"/>
                <w:lang w:val="kk-KZ"/>
              </w:rPr>
              <w:t xml:space="preserve">Барлығы: </w:t>
            </w:r>
          </w:p>
          <w:p w:rsidR="000A209D" w:rsidRPr="00BB6761" w:rsidRDefault="000A209D" w:rsidP="00E6485C">
            <w:pPr>
              <w:widowControl w:val="0"/>
              <w:rPr>
                <w:sz w:val="20"/>
                <w:szCs w:val="20"/>
                <w:lang w:val="kk-KZ"/>
              </w:rPr>
            </w:pPr>
            <w:r w:rsidRPr="00BB6761">
              <w:rPr>
                <w:sz w:val="20"/>
                <w:szCs w:val="20"/>
                <w:lang w:val="kk-KZ"/>
              </w:rPr>
              <w:t>19 сағат</w:t>
            </w:r>
          </w:p>
        </w:tc>
        <w:tc>
          <w:tcPr>
            <w:tcW w:w="3827" w:type="dxa"/>
            <w:gridSpan w:val="3"/>
            <w:tcBorders>
              <w:top w:val="single" w:sz="4" w:space="0" w:color="auto"/>
              <w:left w:val="single" w:sz="4" w:space="0" w:color="auto"/>
              <w:bottom w:val="single" w:sz="4" w:space="0" w:color="auto"/>
              <w:right w:val="single" w:sz="4" w:space="0" w:color="auto"/>
            </w:tcBorders>
            <w:hideMark/>
          </w:tcPr>
          <w:p w:rsidR="000A209D" w:rsidRPr="00BB6761" w:rsidRDefault="000A209D" w:rsidP="00E6485C">
            <w:pPr>
              <w:widowControl w:val="0"/>
              <w:rPr>
                <w:sz w:val="20"/>
                <w:szCs w:val="20"/>
                <w:lang w:val="kk-KZ"/>
              </w:rPr>
            </w:pPr>
            <w:r w:rsidRPr="00BB6761">
              <w:rPr>
                <w:sz w:val="20"/>
                <w:szCs w:val="20"/>
                <w:lang w:val="kk-KZ"/>
              </w:rPr>
              <w:t xml:space="preserve"> </w:t>
            </w:r>
          </w:p>
        </w:tc>
        <w:tc>
          <w:tcPr>
            <w:tcW w:w="3117" w:type="dxa"/>
            <w:gridSpan w:val="2"/>
            <w:tcBorders>
              <w:top w:val="single" w:sz="4" w:space="0" w:color="auto"/>
              <w:left w:val="single" w:sz="4" w:space="0" w:color="auto"/>
              <w:bottom w:val="single" w:sz="4" w:space="0" w:color="auto"/>
              <w:right w:val="single" w:sz="4" w:space="0" w:color="auto"/>
            </w:tcBorders>
          </w:tcPr>
          <w:p w:rsidR="000A209D" w:rsidRPr="00BB6761" w:rsidRDefault="000A209D" w:rsidP="00E6485C">
            <w:pPr>
              <w:widowControl w:val="0"/>
              <w:rPr>
                <w:sz w:val="20"/>
                <w:szCs w:val="20"/>
                <w:lang w:val="kk-KZ"/>
              </w:rPr>
            </w:pPr>
          </w:p>
        </w:tc>
        <w:tc>
          <w:tcPr>
            <w:tcW w:w="1277" w:type="dxa"/>
            <w:tcBorders>
              <w:top w:val="single" w:sz="4" w:space="0" w:color="auto"/>
              <w:left w:val="single" w:sz="4" w:space="0" w:color="auto"/>
              <w:bottom w:val="single" w:sz="4" w:space="0" w:color="auto"/>
              <w:right w:val="single" w:sz="4" w:space="0" w:color="auto"/>
            </w:tcBorders>
            <w:hideMark/>
          </w:tcPr>
          <w:p w:rsidR="000A209D" w:rsidRPr="00BB6761" w:rsidRDefault="000A209D" w:rsidP="00E6485C">
            <w:pPr>
              <w:widowControl w:val="0"/>
              <w:rPr>
                <w:sz w:val="20"/>
                <w:szCs w:val="20"/>
                <w:lang w:val="kk-KZ"/>
              </w:rPr>
            </w:pPr>
            <w:r w:rsidRPr="00BB6761">
              <w:rPr>
                <w:sz w:val="20"/>
                <w:szCs w:val="20"/>
                <w:lang w:val="kk-KZ"/>
              </w:rPr>
              <w:t>100</w:t>
            </w:r>
          </w:p>
          <w:p w:rsidR="000A209D" w:rsidRPr="00BB6761" w:rsidRDefault="000A209D" w:rsidP="00E6485C">
            <w:pPr>
              <w:widowControl w:val="0"/>
              <w:rPr>
                <w:sz w:val="20"/>
                <w:szCs w:val="20"/>
                <w:lang w:val="kk-KZ"/>
              </w:rPr>
            </w:pPr>
            <w:r w:rsidRPr="00BB6761">
              <w:rPr>
                <w:sz w:val="20"/>
                <w:szCs w:val="20"/>
                <w:lang w:val="kk-KZ"/>
              </w:rPr>
              <w:t>балл</w:t>
            </w:r>
          </w:p>
        </w:tc>
      </w:tr>
    </w:tbl>
    <w:p w:rsidR="000A209D" w:rsidRPr="00E209D8" w:rsidRDefault="000A209D" w:rsidP="000A209D">
      <w:pPr>
        <w:widowControl w:val="0"/>
        <w:ind w:firstLine="709"/>
        <w:jc w:val="both"/>
        <w:rPr>
          <w:sz w:val="28"/>
          <w:szCs w:val="28"/>
          <w:lang w:val="kk-KZ"/>
        </w:rPr>
      </w:pPr>
    </w:p>
    <w:p w:rsidR="00A14761" w:rsidRDefault="00A14761" w:rsidP="00BB6761">
      <w:pPr>
        <w:jc w:val="both"/>
        <w:rPr>
          <w:b/>
          <w:sz w:val="28"/>
          <w:szCs w:val="28"/>
          <w:lang w:val="kk-KZ"/>
        </w:rPr>
      </w:pPr>
    </w:p>
    <w:p w:rsidR="000C05E0" w:rsidRPr="00C7408B" w:rsidRDefault="000C05E0" w:rsidP="000C05E0">
      <w:pPr>
        <w:widowControl w:val="0"/>
        <w:shd w:val="clear" w:color="auto" w:fill="FFFFFF"/>
        <w:autoSpaceDE w:val="0"/>
        <w:autoSpaceDN w:val="0"/>
        <w:adjustRightInd w:val="0"/>
        <w:jc w:val="both"/>
        <w:rPr>
          <w:rFonts w:eastAsia="Arial"/>
          <w:bCs/>
          <w:i/>
          <w:iCs/>
          <w:color w:val="000000" w:themeColor="text1"/>
          <w:lang w:val="kk-KZ"/>
        </w:rPr>
      </w:pPr>
      <w:r>
        <w:rPr>
          <w:rFonts w:eastAsiaTheme="minorEastAsia"/>
          <w:sz w:val="28"/>
          <w:szCs w:val="28"/>
          <w:lang w:val="kk-KZ"/>
        </w:rPr>
        <w:t xml:space="preserve">Кесте </w:t>
      </w:r>
      <w:r w:rsidR="006C404F">
        <w:rPr>
          <w:rFonts w:eastAsiaTheme="minorEastAsia"/>
          <w:sz w:val="28"/>
          <w:szCs w:val="28"/>
          <w:lang w:val="kk-KZ"/>
        </w:rPr>
        <w:t>2</w:t>
      </w:r>
      <w:r w:rsidR="00BB6761">
        <w:rPr>
          <w:rFonts w:eastAsiaTheme="minorEastAsia"/>
          <w:sz w:val="28"/>
          <w:szCs w:val="28"/>
          <w:lang w:val="kk-KZ"/>
        </w:rPr>
        <w:t>7</w:t>
      </w:r>
      <w:r>
        <w:rPr>
          <w:rFonts w:eastAsiaTheme="minorEastAsia"/>
          <w:sz w:val="28"/>
          <w:szCs w:val="28"/>
          <w:lang w:val="kk-KZ"/>
        </w:rPr>
        <w:t xml:space="preserve"> -</w:t>
      </w:r>
      <w:r w:rsidRPr="00C7408B">
        <w:rPr>
          <w:sz w:val="28"/>
          <w:szCs w:val="28"/>
          <w:lang w:val="kk-KZ"/>
        </w:rPr>
        <w:t xml:space="preserve"> </w:t>
      </w:r>
      <w:r w:rsidR="002479EF">
        <w:rPr>
          <w:sz w:val="28"/>
          <w:szCs w:val="28"/>
          <w:lang w:val="kk-KZ"/>
        </w:rPr>
        <w:t>«</w:t>
      </w:r>
      <w:proofErr w:type="spellStart"/>
      <w:r w:rsidRPr="00C7408B">
        <w:rPr>
          <w:sz w:val="28"/>
          <w:szCs w:val="28"/>
          <w:lang w:val="kk-KZ"/>
        </w:rPr>
        <w:t>Элементарная</w:t>
      </w:r>
      <w:proofErr w:type="spellEnd"/>
      <w:r w:rsidRPr="00C7408B">
        <w:rPr>
          <w:sz w:val="28"/>
          <w:szCs w:val="28"/>
          <w:lang w:val="kk-KZ"/>
        </w:rPr>
        <w:t xml:space="preserve"> математика</w:t>
      </w:r>
      <w:r w:rsidR="002479EF">
        <w:rPr>
          <w:sz w:val="28"/>
          <w:szCs w:val="28"/>
          <w:lang w:val="kk-KZ"/>
        </w:rPr>
        <w:t>»</w:t>
      </w:r>
      <w:r>
        <w:rPr>
          <w:sz w:val="28"/>
          <w:szCs w:val="28"/>
          <w:lang w:val="kk-KZ"/>
        </w:rPr>
        <w:t xml:space="preserve"> пәнінен СӨЖ тапсырмалары</w:t>
      </w:r>
      <w:r w:rsidR="008A74F8">
        <w:rPr>
          <w:sz w:val="28"/>
          <w:szCs w:val="28"/>
          <w:lang w:val="kk-KZ"/>
        </w:rPr>
        <w:t xml:space="preserve"> </w:t>
      </w:r>
      <w:r w:rsidR="008A74F8">
        <w:rPr>
          <w:sz w:val="28"/>
          <w:szCs w:val="28"/>
          <w:lang w:val="kk-KZ"/>
        </w:rPr>
        <w:sym w:font="Symbol" w:char="F05B"/>
      </w:r>
      <w:r w:rsidR="008A74F8">
        <w:rPr>
          <w:sz w:val="28"/>
          <w:szCs w:val="28"/>
          <w:lang w:val="kk-KZ"/>
        </w:rPr>
        <w:t xml:space="preserve">134, </w:t>
      </w:r>
      <w:r w:rsidR="008A224D">
        <w:rPr>
          <w:sz w:val="28"/>
          <w:szCs w:val="28"/>
          <w:lang w:val="kk-KZ"/>
        </w:rPr>
        <w:t>б.</w:t>
      </w:r>
      <w:r w:rsidR="008A74F8">
        <w:rPr>
          <w:sz w:val="28"/>
          <w:szCs w:val="28"/>
          <w:lang w:val="kk-KZ"/>
        </w:rPr>
        <w:t>95</w:t>
      </w:r>
      <w:r w:rsidR="008A74F8">
        <w:rPr>
          <w:sz w:val="28"/>
          <w:szCs w:val="28"/>
          <w:lang w:val="kk-KZ"/>
        </w:rPr>
        <w:sym w:font="Symbol" w:char="F05D"/>
      </w:r>
    </w:p>
    <w:p w:rsidR="000C05E0" w:rsidRDefault="000C05E0" w:rsidP="000C05E0">
      <w:pPr>
        <w:widowControl w:val="0"/>
        <w:shd w:val="clear" w:color="auto" w:fill="FFFFFF"/>
        <w:autoSpaceDE w:val="0"/>
        <w:autoSpaceDN w:val="0"/>
        <w:adjustRightInd w:val="0"/>
        <w:jc w:val="both"/>
        <w:rPr>
          <w:iCs/>
          <w:color w:val="212121"/>
          <w:sz w:val="28"/>
        </w:rPr>
      </w:pPr>
    </w:p>
    <w:tbl>
      <w:tblPr>
        <w:tblStyle w:val="a3"/>
        <w:tblW w:w="0" w:type="auto"/>
        <w:tblLook w:val="04A0" w:firstRow="1" w:lastRow="0" w:firstColumn="1" w:lastColumn="0" w:noHBand="0" w:noVBand="1"/>
      </w:tblPr>
      <w:tblGrid>
        <w:gridCol w:w="9493"/>
      </w:tblGrid>
      <w:tr w:rsidR="000C05E0" w:rsidRPr="00BB6761" w:rsidTr="00937EAB">
        <w:trPr>
          <w:trHeight w:val="814"/>
        </w:trPr>
        <w:tc>
          <w:tcPr>
            <w:tcW w:w="9493" w:type="dxa"/>
          </w:tcPr>
          <w:p w:rsidR="000C05E0" w:rsidRPr="00BB6761" w:rsidRDefault="000C05E0" w:rsidP="00937EAB">
            <w:pPr>
              <w:rPr>
                <w:sz w:val="20"/>
                <w:szCs w:val="20"/>
                <w:lang w:val="kk-KZ"/>
              </w:rPr>
            </w:pPr>
            <w:r w:rsidRPr="00BB6761">
              <w:rPr>
                <w:sz w:val="20"/>
                <w:szCs w:val="20"/>
                <w:shd w:val="clear" w:color="auto" w:fill="FFFFFF"/>
                <w:lang w:val="kk-KZ"/>
              </w:rPr>
              <w:t>6В</w:t>
            </w:r>
            <w:r w:rsidRPr="00BB6761">
              <w:rPr>
                <w:sz w:val="20"/>
                <w:szCs w:val="20"/>
                <w:shd w:val="clear" w:color="auto" w:fill="FFFFFF"/>
              </w:rPr>
              <w:t>01501-</w:t>
            </w:r>
            <w:r w:rsidRPr="00BB6761">
              <w:rPr>
                <w:sz w:val="20"/>
                <w:szCs w:val="20"/>
                <w:lang w:val="kk-KZ"/>
              </w:rPr>
              <w:t xml:space="preserve">Математика білім беру бағдарламасы </w:t>
            </w:r>
          </w:p>
          <w:p w:rsidR="000C05E0" w:rsidRPr="00BB6761" w:rsidRDefault="000C05E0" w:rsidP="00937EAB">
            <w:pPr>
              <w:rPr>
                <w:rFonts w:eastAsia="Arial"/>
                <w:bCs/>
                <w:i/>
                <w:iCs/>
                <w:color w:val="000000" w:themeColor="text1"/>
                <w:sz w:val="20"/>
                <w:szCs w:val="20"/>
                <w:lang w:val="ru-RU"/>
              </w:rPr>
            </w:pPr>
            <w:r w:rsidRPr="00BB6761">
              <w:rPr>
                <w:rFonts w:eastAsia="Arial"/>
                <w:bCs/>
                <w:i/>
                <w:iCs/>
                <w:color w:val="000000" w:themeColor="text1"/>
                <w:sz w:val="20"/>
                <w:szCs w:val="20"/>
                <w:lang w:val="kk-KZ"/>
              </w:rPr>
              <w:t xml:space="preserve">ЭМ </w:t>
            </w:r>
            <w:r w:rsidRPr="00BB6761">
              <w:rPr>
                <w:rFonts w:eastAsia="Arial"/>
                <w:bCs/>
                <w:i/>
                <w:iCs/>
                <w:color w:val="000000" w:themeColor="text1"/>
                <w:sz w:val="20"/>
                <w:szCs w:val="20"/>
                <w:lang w:val="ru-RU"/>
              </w:rPr>
              <w:t>12</w:t>
            </w:r>
            <w:r w:rsidRPr="00BB6761">
              <w:rPr>
                <w:rFonts w:eastAsia="Arial"/>
                <w:bCs/>
                <w:i/>
                <w:iCs/>
                <w:color w:val="000000" w:themeColor="text1"/>
                <w:sz w:val="20"/>
                <w:szCs w:val="20"/>
                <w:lang w:val="kk-KZ"/>
              </w:rPr>
              <w:t>01</w:t>
            </w:r>
            <w:r w:rsidRPr="00BB6761">
              <w:rPr>
                <w:rFonts w:eastAsia="Arial"/>
                <w:bCs/>
                <w:i/>
                <w:iCs/>
                <w:color w:val="000000" w:themeColor="text1"/>
                <w:sz w:val="20"/>
                <w:szCs w:val="20"/>
              </w:rPr>
              <w:t xml:space="preserve"> – </w:t>
            </w:r>
            <w:r w:rsidRPr="00BB6761">
              <w:rPr>
                <w:rFonts w:eastAsia="Arial"/>
                <w:bCs/>
                <w:i/>
                <w:iCs/>
                <w:color w:val="000000" w:themeColor="text1"/>
                <w:sz w:val="20"/>
                <w:szCs w:val="20"/>
                <w:lang w:val="ru-RU"/>
              </w:rPr>
              <w:t>Элементарная математика</w:t>
            </w:r>
          </w:p>
          <w:p w:rsidR="000C05E0" w:rsidRPr="00BB6761" w:rsidRDefault="000C05E0" w:rsidP="00937EAB">
            <w:pPr>
              <w:rPr>
                <w:sz w:val="20"/>
                <w:szCs w:val="20"/>
                <w:lang w:val="kk-KZ"/>
              </w:rPr>
            </w:pPr>
            <w:r w:rsidRPr="00BB6761">
              <w:rPr>
                <w:i/>
                <w:iCs/>
                <w:sz w:val="20"/>
                <w:szCs w:val="20"/>
                <w:lang w:val="kk-KZ"/>
              </w:rPr>
              <w:t>Пәнді оқудың мақсаты</w:t>
            </w:r>
            <w:r w:rsidRPr="00BB6761">
              <w:rPr>
                <w:sz w:val="20"/>
                <w:szCs w:val="20"/>
                <w:lang w:val="kk-KZ"/>
              </w:rPr>
              <w:t xml:space="preserve"> – болашақ математика мұғалімдерінің мектеп курсының міндеттерін шешуге арналған жүйеленген білімдері мен дағдыларын дамытуды, элементар  математиканың негізгі ұғымдарын, олардың іргелі идеяларын, оқушыларды оқытуға дайындығын, алған білімдері мен дағдыларын кәсіби қызметте пайдалана алу </w:t>
            </w:r>
            <w:proofErr w:type="spellStart"/>
            <w:r w:rsidRPr="00BB6761">
              <w:rPr>
                <w:sz w:val="20"/>
                <w:szCs w:val="20"/>
                <w:lang w:val="kk-KZ"/>
              </w:rPr>
              <w:t>құзыретіліктеррін</w:t>
            </w:r>
            <w:proofErr w:type="spellEnd"/>
            <w:r w:rsidRPr="00BB6761">
              <w:rPr>
                <w:sz w:val="20"/>
                <w:szCs w:val="20"/>
                <w:lang w:val="kk-KZ"/>
              </w:rPr>
              <w:t xml:space="preserve"> қалыптастыру.</w:t>
            </w:r>
          </w:p>
          <w:p w:rsidR="000C05E0" w:rsidRPr="00BB6761" w:rsidRDefault="000C05E0" w:rsidP="00937EAB">
            <w:pPr>
              <w:rPr>
                <w:rFonts w:eastAsia="Arial"/>
                <w:bCs/>
                <w:i/>
                <w:iCs/>
                <w:color w:val="000000" w:themeColor="text1"/>
                <w:sz w:val="20"/>
                <w:szCs w:val="20"/>
                <w:lang w:val="kk-KZ"/>
              </w:rPr>
            </w:pPr>
            <w:r w:rsidRPr="00BB6761">
              <w:rPr>
                <w:rFonts w:eastAsia="Arial"/>
                <w:i/>
                <w:iCs/>
                <w:color w:val="000000" w:themeColor="text1"/>
                <w:sz w:val="20"/>
                <w:szCs w:val="20"/>
                <w:lang w:val="kk-KZ"/>
              </w:rPr>
              <w:t>Академиялық кредит саны/</w:t>
            </w:r>
            <w:r w:rsidRPr="00BB6761">
              <w:rPr>
                <w:rFonts w:eastAsia="Arial"/>
                <w:i/>
                <w:iCs/>
                <w:color w:val="000000" w:themeColor="text1"/>
                <w:sz w:val="20"/>
                <w:szCs w:val="20"/>
              </w:rPr>
              <w:t>ECTS</w:t>
            </w:r>
            <w:r w:rsidRPr="00BB6761">
              <w:rPr>
                <w:rFonts w:eastAsia="Arial"/>
                <w:i/>
                <w:iCs/>
                <w:color w:val="000000" w:themeColor="text1"/>
                <w:sz w:val="20"/>
                <w:szCs w:val="20"/>
                <w:lang w:val="kk-KZ"/>
              </w:rPr>
              <w:t>:</w:t>
            </w:r>
            <w:r w:rsidRPr="00BB6761">
              <w:rPr>
                <w:rFonts w:eastAsia="Arial"/>
                <w:b/>
                <w:bCs/>
                <w:color w:val="000000" w:themeColor="text1"/>
                <w:sz w:val="20"/>
                <w:szCs w:val="20"/>
                <w:lang w:val="kk-KZ"/>
              </w:rPr>
              <w:t xml:space="preserve"> </w:t>
            </w:r>
            <w:r w:rsidRPr="00BB6761">
              <w:rPr>
                <w:color w:val="000000" w:themeColor="text1"/>
                <w:sz w:val="20"/>
                <w:szCs w:val="20"/>
                <w:lang w:val="ru-RU"/>
              </w:rPr>
              <w:t xml:space="preserve">6 /180 </w:t>
            </w:r>
            <w:r w:rsidRPr="00BB6761">
              <w:rPr>
                <w:color w:val="000000" w:themeColor="text1"/>
                <w:sz w:val="20"/>
                <w:szCs w:val="20"/>
                <w:lang w:val="kk-KZ"/>
              </w:rPr>
              <w:t>сағат(30 лекция, 30 практика, ОСӨЖ—30 сағат, СӨЖ-90 сағат</w:t>
            </w:r>
          </w:p>
          <w:p w:rsidR="000C05E0" w:rsidRPr="00BB6761" w:rsidRDefault="000C05E0" w:rsidP="00937EAB">
            <w:pPr>
              <w:pBdr>
                <w:top w:val="nil"/>
                <w:left w:val="nil"/>
                <w:bottom w:val="nil"/>
                <w:right w:val="nil"/>
                <w:between w:val="nil"/>
              </w:pBdr>
              <w:jc w:val="both"/>
              <w:rPr>
                <w:rFonts w:eastAsia="Arial"/>
                <w:bCs/>
                <w:i/>
                <w:iCs/>
                <w:color w:val="000000" w:themeColor="text1"/>
                <w:sz w:val="20"/>
                <w:szCs w:val="20"/>
                <w:lang w:val="kk-KZ"/>
              </w:rPr>
            </w:pPr>
            <w:r w:rsidRPr="00BB6761">
              <w:rPr>
                <w:rFonts w:eastAsia="Arial"/>
                <w:bCs/>
                <w:i/>
                <w:iCs/>
                <w:color w:val="000000" w:themeColor="text1"/>
                <w:sz w:val="20"/>
                <w:szCs w:val="20"/>
                <w:lang w:val="kk-KZ"/>
              </w:rPr>
              <w:t>СӨЖ №1. Көрсеткіштік теңдеулер және олардың жүйелері</w:t>
            </w:r>
          </w:p>
          <w:p w:rsidR="000C05E0" w:rsidRPr="00BB6761" w:rsidRDefault="000C05E0" w:rsidP="00937EAB">
            <w:pPr>
              <w:rPr>
                <w:rFonts w:eastAsia="Arial"/>
                <w:bCs/>
                <w:color w:val="000000" w:themeColor="text1"/>
                <w:sz w:val="20"/>
                <w:szCs w:val="20"/>
                <w:lang w:val="kk-KZ"/>
              </w:rPr>
            </w:pPr>
            <w:r w:rsidRPr="00BB6761">
              <w:rPr>
                <w:rFonts w:eastAsia="Arial"/>
                <w:bCs/>
                <w:color w:val="000000" w:themeColor="text1"/>
                <w:sz w:val="20"/>
                <w:szCs w:val="20"/>
                <w:lang w:val="kk-KZ"/>
              </w:rPr>
              <w:t>Көрсеткіштік өрнектердің бірдей түрлендірулері. Көрсеткіштік теңдеулерді шешу әдістері. көрсеткіштік теңсіздіктер.</w:t>
            </w:r>
          </w:p>
          <w:p w:rsidR="000C05E0" w:rsidRPr="00BB6761" w:rsidRDefault="000C05E0" w:rsidP="00937EAB">
            <w:pPr>
              <w:jc w:val="both"/>
              <w:rPr>
                <w:rFonts w:eastAsia="Arial"/>
                <w:bCs/>
                <w:color w:val="000000" w:themeColor="text1"/>
                <w:sz w:val="20"/>
                <w:szCs w:val="20"/>
                <w:lang w:val="kk-KZ"/>
              </w:rPr>
            </w:pPr>
            <w:r w:rsidRPr="00BB6761">
              <w:rPr>
                <w:rFonts w:eastAsia="Arial"/>
                <w:bCs/>
                <w:i/>
                <w:iCs/>
                <w:color w:val="000000" w:themeColor="text1"/>
                <w:sz w:val="20"/>
                <w:szCs w:val="20"/>
                <w:lang w:val="kk-KZ"/>
              </w:rPr>
              <w:t>СӨЖ мақсаты:</w:t>
            </w:r>
            <w:r w:rsidRPr="00BB6761">
              <w:rPr>
                <w:rFonts w:eastAsia="Arial"/>
                <w:b/>
                <w:color w:val="000000" w:themeColor="text1"/>
                <w:sz w:val="20"/>
                <w:szCs w:val="20"/>
                <w:lang w:val="kk-KZ"/>
              </w:rPr>
              <w:t xml:space="preserve"> </w:t>
            </w:r>
            <w:r w:rsidRPr="00BB6761">
              <w:rPr>
                <w:rFonts w:eastAsia="Arial"/>
                <w:bCs/>
                <w:color w:val="000000" w:themeColor="text1"/>
                <w:sz w:val="20"/>
                <w:szCs w:val="20"/>
                <w:lang w:val="kk-KZ"/>
              </w:rPr>
              <w:t>Көрсеткіштік теңдеулерді шешу әдістерін білу және қолдану, көрсеткіштік теңдеулер жүйелерін шеше білу.</w:t>
            </w:r>
          </w:p>
          <w:p w:rsidR="000C05E0" w:rsidRPr="00BB6761" w:rsidRDefault="000C05E0" w:rsidP="00937EAB">
            <w:pPr>
              <w:widowControl w:val="0"/>
              <w:autoSpaceDE w:val="0"/>
              <w:autoSpaceDN w:val="0"/>
              <w:adjustRightInd w:val="0"/>
              <w:jc w:val="both"/>
              <w:rPr>
                <w:iCs/>
                <w:color w:val="212121"/>
                <w:sz w:val="20"/>
                <w:szCs w:val="20"/>
                <w:lang w:val="kk-KZ"/>
              </w:rPr>
            </w:pPr>
          </w:p>
        </w:tc>
      </w:tr>
    </w:tbl>
    <w:p w:rsidR="000C05E0" w:rsidRDefault="000C05E0" w:rsidP="000C05E0">
      <w:pPr>
        <w:widowControl w:val="0"/>
        <w:shd w:val="clear" w:color="auto" w:fill="FFFFFF"/>
        <w:autoSpaceDE w:val="0"/>
        <w:autoSpaceDN w:val="0"/>
        <w:adjustRightInd w:val="0"/>
        <w:jc w:val="both"/>
        <w:rPr>
          <w:iCs/>
          <w:color w:val="212121"/>
          <w:sz w:val="28"/>
        </w:rPr>
      </w:pPr>
    </w:p>
    <w:tbl>
      <w:tblPr>
        <w:tblStyle w:val="a3"/>
        <w:tblW w:w="0" w:type="auto"/>
        <w:tblLook w:val="04A0" w:firstRow="1" w:lastRow="0" w:firstColumn="1" w:lastColumn="0" w:noHBand="0" w:noVBand="1"/>
      </w:tblPr>
      <w:tblGrid>
        <w:gridCol w:w="2254"/>
        <w:gridCol w:w="1252"/>
        <w:gridCol w:w="1002"/>
        <w:gridCol w:w="1630"/>
        <w:gridCol w:w="624"/>
        <w:gridCol w:w="2738"/>
      </w:tblGrid>
      <w:tr w:rsidR="000C05E0" w:rsidTr="00BB6761">
        <w:trPr>
          <w:trHeight w:val="1835"/>
        </w:trPr>
        <w:tc>
          <w:tcPr>
            <w:tcW w:w="9500" w:type="dxa"/>
            <w:gridSpan w:val="6"/>
          </w:tcPr>
          <w:p w:rsidR="000C05E0" w:rsidRPr="00BB6761" w:rsidRDefault="000C05E0" w:rsidP="00937EAB">
            <w:pPr>
              <w:jc w:val="both"/>
              <w:rPr>
                <w:rFonts w:ascii="Cambria Math" w:eastAsia="Arial" w:hAnsi="Cambria Math"/>
                <w:bCs/>
                <w:i/>
                <w:color w:val="000000" w:themeColor="text1"/>
                <w:lang w:val="kk-KZ"/>
              </w:rPr>
            </w:pPr>
            <w:r w:rsidRPr="00F2248E">
              <w:rPr>
                <w:rFonts w:ascii="Cambria Math" w:eastAsia="Arial" w:hAnsi="Cambria Math"/>
                <w:bCs/>
                <w:i/>
                <w:color w:val="000000" w:themeColor="text1"/>
                <w:lang w:val="kk-KZ"/>
              </w:rPr>
              <w:br/>
            </w:r>
            <w:r w:rsidRPr="00F2248E">
              <w:rPr>
                <w:rFonts w:eastAsia="Arial"/>
                <w:bCs/>
                <w:color w:val="000000" w:themeColor="text1"/>
                <w:lang w:val="kk-KZ"/>
              </w:rPr>
              <w:t>2.</w:t>
            </w:r>
            <w:r w:rsidRPr="00F2248E">
              <w:rPr>
                <w:rFonts w:ascii="Cambria Math" w:eastAsia="Arial" w:hAnsi="Cambria Math"/>
                <w:bCs/>
                <w:i/>
                <w:color w:val="000000" w:themeColor="text1"/>
                <w:lang w:val="kk-KZ"/>
              </w:rPr>
              <w:t xml:space="preserve"> </w:t>
            </w:r>
          </w:p>
          <w:p w:rsidR="000C05E0" w:rsidRPr="00C21252" w:rsidRDefault="000C05E0" w:rsidP="00937EAB">
            <w:pPr>
              <w:jc w:val="both"/>
              <w:rPr>
                <w:rFonts w:eastAsia="Arial"/>
                <w:bCs/>
                <w:color w:val="000000" w:themeColor="text1"/>
                <w:lang w:val="kk-KZ"/>
              </w:rPr>
            </w:pPr>
            <w:r w:rsidRPr="00C21252">
              <w:rPr>
                <w:rFonts w:eastAsia="Arial"/>
                <w:bCs/>
                <w:color w:val="000000" w:themeColor="text1"/>
                <w:lang w:val="kk-KZ"/>
              </w:rPr>
              <w:t xml:space="preserve">Көрсеткіштік теңдеулер </w:t>
            </w:r>
            <w:r w:rsidRPr="00BE5D51">
              <w:rPr>
                <w:rFonts w:eastAsia="Arial"/>
                <w:bCs/>
                <w:i/>
                <w:iCs/>
                <w:color w:val="000000" w:themeColor="text1"/>
                <w:lang w:val="kk-KZ"/>
              </w:rPr>
              <w:t>үш тәсілмен</w:t>
            </w:r>
            <w:r w:rsidRPr="00C21252">
              <w:rPr>
                <w:rFonts w:eastAsia="Arial"/>
                <w:bCs/>
                <w:color w:val="000000" w:themeColor="text1"/>
                <w:lang w:val="kk-KZ"/>
              </w:rPr>
              <w:t xml:space="preserve"> шығарылады:</w:t>
            </w:r>
          </w:p>
          <w:p w:rsidR="000C05E0" w:rsidRPr="00C21252" w:rsidRDefault="000C05E0">
            <w:pPr>
              <w:pStyle w:val="ac"/>
              <w:numPr>
                <w:ilvl w:val="0"/>
                <w:numId w:val="19"/>
              </w:numPr>
              <w:jc w:val="both"/>
              <w:rPr>
                <w:rFonts w:eastAsia="Arial"/>
                <w:bCs/>
                <w:color w:val="000000" w:themeColor="text1"/>
                <w:lang w:val="kk-KZ"/>
              </w:rPr>
            </w:pPr>
            <w:r w:rsidRPr="00C21252">
              <w:rPr>
                <w:rFonts w:eastAsia="Arial"/>
                <w:bCs/>
                <w:color w:val="000000" w:themeColor="text1"/>
                <w:lang w:val="kk-KZ"/>
              </w:rPr>
              <w:t>Бірегей негізге келтіру;</w:t>
            </w:r>
          </w:p>
          <w:p w:rsidR="000C05E0" w:rsidRPr="00C21252" w:rsidRDefault="000C05E0">
            <w:pPr>
              <w:pStyle w:val="ac"/>
              <w:numPr>
                <w:ilvl w:val="0"/>
                <w:numId w:val="19"/>
              </w:numPr>
              <w:jc w:val="both"/>
              <w:rPr>
                <w:rFonts w:eastAsia="Arial"/>
                <w:bCs/>
                <w:color w:val="000000" w:themeColor="text1"/>
                <w:lang w:val="kk-KZ"/>
              </w:rPr>
            </w:pPr>
            <w:r w:rsidRPr="00C21252">
              <w:rPr>
                <w:rFonts w:eastAsia="Arial"/>
                <w:bCs/>
                <w:color w:val="000000" w:themeColor="text1"/>
                <w:lang w:val="kk-KZ"/>
              </w:rPr>
              <w:t>Жаңа айнымалы енгізу тәсілі</w:t>
            </w:r>
          </w:p>
          <w:p w:rsidR="000C05E0" w:rsidRPr="00963C72" w:rsidRDefault="000C05E0">
            <w:pPr>
              <w:pStyle w:val="ac"/>
              <w:numPr>
                <w:ilvl w:val="0"/>
                <w:numId w:val="19"/>
              </w:numPr>
              <w:jc w:val="both"/>
              <w:rPr>
                <w:rFonts w:ascii="Cambria Math" w:eastAsia="Arial" w:hAnsi="Cambria Math"/>
                <w:bCs/>
                <w:iCs/>
                <w:color w:val="000000" w:themeColor="text1"/>
                <w:lang w:val="kk-KZ"/>
              </w:rPr>
            </w:pPr>
            <w:r w:rsidRPr="00C21252">
              <w:rPr>
                <w:rFonts w:eastAsia="Arial"/>
                <w:bCs/>
                <w:color w:val="000000" w:themeColor="text1"/>
                <w:lang w:val="kk-KZ"/>
              </w:rPr>
              <w:t>Графиктік тәсілмен</w:t>
            </w:r>
          </w:p>
        </w:tc>
      </w:tr>
      <w:tr w:rsidR="000C05E0" w:rsidRPr="00BE5D51" w:rsidTr="00937EAB">
        <w:trPr>
          <w:trHeight w:val="515"/>
        </w:trPr>
        <w:tc>
          <w:tcPr>
            <w:tcW w:w="3506" w:type="dxa"/>
            <w:gridSpan w:val="2"/>
          </w:tcPr>
          <w:p w:rsidR="000C05E0" w:rsidRPr="00BE5D51" w:rsidRDefault="000C05E0" w:rsidP="00937EAB">
            <w:pPr>
              <w:pBdr>
                <w:top w:val="nil"/>
                <w:left w:val="nil"/>
                <w:bottom w:val="nil"/>
                <w:right w:val="nil"/>
                <w:between w:val="nil"/>
              </w:pBdr>
              <w:spacing w:line="276" w:lineRule="auto"/>
              <w:jc w:val="center"/>
              <w:rPr>
                <w:rFonts w:eastAsia="Arial"/>
                <w:bCs/>
                <w:i/>
                <w:iCs/>
                <w:color w:val="000000" w:themeColor="text1"/>
                <w:lang w:val="kk-KZ"/>
              </w:rPr>
            </w:pPr>
            <w:r w:rsidRPr="00BE5D51">
              <w:rPr>
                <w:rFonts w:eastAsia="Arial"/>
                <w:bCs/>
                <w:i/>
                <w:iCs/>
                <w:color w:val="000000" w:themeColor="text1"/>
                <w:lang w:val="kk-KZ"/>
              </w:rPr>
              <w:t>Бірегей негізге келтіру</w:t>
            </w:r>
          </w:p>
          <w:p w:rsidR="000C05E0" w:rsidRPr="00BE5D51" w:rsidRDefault="000C05E0" w:rsidP="00937EAB">
            <w:pPr>
              <w:pBdr>
                <w:top w:val="nil"/>
                <w:left w:val="nil"/>
                <w:bottom w:val="nil"/>
                <w:right w:val="nil"/>
                <w:between w:val="nil"/>
              </w:pBdr>
              <w:spacing w:line="276" w:lineRule="auto"/>
              <w:jc w:val="center"/>
              <w:rPr>
                <w:bCs/>
                <w:i/>
                <w:iCs/>
                <w:color w:val="000000" w:themeColor="text1"/>
                <w:shd w:val="clear" w:color="auto" w:fill="FFFFFF"/>
                <w:lang w:val="kk-KZ"/>
              </w:rPr>
            </w:pPr>
            <w:r w:rsidRPr="00BE5D51">
              <w:rPr>
                <w:bCs/>
                <w:i/>
                <w:iCs/>
                <w:color w:val="000000" w:themeColor="text1"/>
                <w:shd w:val="clear" w:color="auto" w:fill="FFFFFF"/>
                <w:lang w:val="kk-KZ"/>
              </w:rPr>
              <w:t>алгоритмі</w:t>
            </w:r>
          </w:p>
        </w:tc>
        <w:tc>
          <w:tcPr>
            <w:tcW w:w="2632" w:type="dxa"/>
            <w:gridSpan w:val="2"/>
          </w:tcPr>
          <w:p w:rsidR="000C05E0" w:rsidRPr="00BE5D51" w:rsidRDefault="000C05E0" w:rsidP="00937EAB">
            <w:pPr>
              <w:jc w:val="both"/>
              <w:rPr>
                <w:rFonts w:eastAsia="Arial"/>
                <w:bCs/>
                <w:i/>
                <w:iCs/>
                <w:color w:val="000000" w:themeColor="text1"/>
                <w:lang w:val="kk-KZ"/>
              </w:rPr>
            </w:pPr>
            <w:r w:rsidRPr="00BE5D51">
              <w:rPr>
                <w:rFonts w:eastAsia="Arial"/>
                <w:bCs/>
                <w:i/>
                <w:iCs/>
                <w:color w:val="000000" w:themeColor="text1"/>
                <w:lang w:val="kk-KZ"/>
              </w:rPr>
              <w:t>Жаңа айнымалы енгізу тәсілі алгоритмі</w:t>
            </w:r>
          </w:p>
          <w:p w:rsidR="000C05E0" w:rsidRPr="00BE5D51" w:rsidRDefault="000C05E0" w:rsidP="00937EAB">
            <w:pPr>
              <w:pBdr>
                <w:top w:val="nil"/>
                <w:left w:val="nil"/>
                <w:bottom w:val="nil"/>
                <w:right w:val="nil"/>
                <w:between w:val="nil"/>
              </w:pBdr>
              <w:spacing w:line="276" w:lineRule="auto"/>
              <w:jc w:val="center"/>
              <w:rPr>
                <w:bCs/>
                <w:i/>
                <w:iCs/>
                <w:color w:val="000000" w:themeColor="text1"/>
                <w:shd w:val="clear" w:color="auto" w:fill="FFFFFF"/>
              </w:rPr>
            </w:pPr>
          </w:p>
        </w:tc>
        <w:tc>
          <w:tcPr>
            <w:tcW w:w="3362" w:type="dxa"/>
            <w:gridSpan w:val="2"/>
          </w:tcPr>
          <w:p w:rsidR="000C05E0" w:rsidRPr="00BE5D51" w:rsidRDefault="000C05E0" w:rsidP="00937EAB">
            <w:pPr>
              <w:jc w:val="both"/>
              <w:rPr>
                <w:rFonts w:ascii="Cambria Math" w:eastAsia="Arial" w:hAnsi="Cambria Math"/>
                <w:bCs/>
                <w:i/>
                <w:iCs/>
                <w:color w:val="000000" w:themeColor="text1"/>
                <w:lang w:val="kk-KZ"/>
              </w:rPr>
            </w:pPr>
            <w:r w:rsidRPr="00BE5D51">
              <w:rPr>
                <w:rFonts w:eastAsia="Arial"/>
                <w:bCs/>
                <w:i/>
                <w:iCs/>
                <w:color w:val="000000" w:themeColor="text1"/>
                <w:lang w:val="kk-KZ"/>
              </w:rPr>
              <w:t>Көрсеткіштік теңдеуді графиктік тәсілмен шешу</w:t>
            </w:r>
          </w:p>
          <w:p w:rsidR="000C05E0" w:rsidRPr="00BE5D51" w:rsidRDefault="000C05E0" w:rsidP="00937EAB">
            <w:pPr>
              <w:pBdr>
                <w:top w:val="nil"/>
                <w:left w:val="nil"/>
                <w:bottom w:val="nil"/>
                <w:right w:val="nil"/>
                <w:between w:val="nil"/>
              </w:pBdr>
              <w:spacing w:line="276" w:lineRule="auto"/>
              <w:jc w:val="center"/>
              <w:rPr>
                <w:bCs/>
                <w:i/>
                <w:iCs/>
                <w:color w:val="000000" w:themeColor="text1"/>
                <w:shd w:val="clear" w:color="auto" w:fill="FFFFFF"/>
              </w:rPr>
            </w:pPr>
          </w:p>
        </w:tc>
      </w:tr>
      <w:tr w:rsidR="000C05E0" w:rsidTr="00937EAB">
        <w:tc>
          <w:tcPr>
            <w:tcW w:w="3506" w:type="dxa"/>
            <w:gridSpan w:val="2"/>
          </w:tcPr>
          <w:p w:rsidR="000C05E0" w:rsidRPr="00E70887" w:rsidRDefault="000C05E0">
            <w:pPr>
              <w:pStyle w:val="ac"/>
              <w:numPr>
                <w:ilvl w:val="0"/>
                <w:numId w:val="20"/>
              </w:numPr>
              <w:pBdr>
                <w:top w:val="nil"/>
                <w:left w:val="nil"/>
                <w:bottom w:val="nil"/>
                <w:right w:val="nil"/>
                <w:between w:val="nil"/>
              </w:pBdr>
              <w:spacing w:line="276" w:lineRule="auto"/>
              <w:ind w:left="458" w:hanging="283"/>
              <w:rPr>
                <w:color w:val="000000" w:themeColor="text1"/>
                <w:shd w:val="clear" w:color="auto" w:fill="FFFFFF"/>
                <w:lang w:val="kk-KZ"/>
              </w:rPr>
            </w:pPr>
            <w:r w:rsidRPr="00E70887">
              <w:rPr>
                <w:color w:val="000000" w:themeColor="text1"/>
                <w:shd w:val="clear" w:color="auto" w:fill="FFFFFF"/>
                <w:lang w:val="kk-KZ"/>
              </w:rPr>
              <w:t>Теңдеудің екі жақ бөлігін де бірдей негізге келтіру;</w:t>
            </w:r>
          </w:p>
          <w:p w:rsidR="000C05E0" w:rsidRPr="00E70887" w:rsidRDefault="000C05E0">
            <w:pPr>
              <w:pStyle w:val="ac"/>
              <w:numPr>
                <w:ilvl w:val="0"/>
                <w:numId w:val="20"/>
              </w:numPr>
              <w:pBdr>
                <w:top w:val="nil"/>
                <w:left w:val="nil"/>
                <w:bottom w:val="nil"/>
                <w:right w:val="nil"/>
                <w:between w:val="nil"/>
              </w:pBdr>
              <w:spacing w:line="276" w:lineRule="auto"/>
              <w:ind w:left="458" w:hanging="283"/>
              <w:rPr>
                <w:color w:val="000000" w:themeColor="text1"/>
                <w:shd w:val="clear" w:color="auto" w:fill="FFFFFF"/>
                <w:lang w:val="kk-KZ"/>
              </w:rPr>
            </w:pPr>
            <w:r w:rsidRPr="00E70887">
              <w:rPr>
                <w:color w:val="000000" w:themeColor="text1"/>
                <w:shd w:val="clear" w:color="auto" w:fill="FFFFFF"/>
                <w:lang w:val="kk-KZ"/>
              </w:rPr>
              <w:t>Теңдеудің сол жақ бөлігіндегі дәреженің көрсеткішіне теңестіріп, мәндес теңдеу алу;</w:t>
            </w:r>
          </w:p>
          <w:p w:rsidR="000C05E0" w:rsidRPr="00E70887" w:rsidRDefault="000C05E0">
            <w:pPr>
              <w:pStyle w:val="ac"/>
              <w:numPr>
                <w:ilvl w:val="0"/>
                <w:numId w:val="20"/>
              </w:numPr>
              <w:pBdr>
                <w:top w:val="nil"/>
                <w:left w:val="nil"/>
                <w:bottom w:val="nil"/>
                <w:right w:val="nil"/>
                <w:between w:val="nil"/>
              </w:pBdr>
              <w:spacing w:line="276" w:lineRule="auto"/>
              <w:ind w:left="458" w:hanging="283"/>
              <w:rPr>
                <w:color w:val="000000" w:themeColor="text1"/>
                <w:shd w:val="clear" w:color="auto" w:fill="FFFFFF"/>
                <w:lang w:val="kk-KZ"/>
              </w:rPr>
            </w:pPr>
            <w:r w:rsidRPr="00E70887">
              <w:rPr>
                <w:color w:val="000000" w:themeColor="text1"/>
                <w:shd w:val="clear" w:color="auto" w:fill="FFFFFF"/>
                <w:lang w:val="kk-KZ"/>
              </w:rPr>
              <w:t>Шыққан теңдеуді шешу;</w:t>
            </w:r>
          </w:p>
          <w:p w:rsidR="000C05E0" w:rsidRPr="00C21252" w:rsidRDefault="000C05E0">
            <w:pPr>
              <w:pStyle w:val="ac"/>
              <w:numPr>
                <w:ilvl w:val="0"/>
                <w:numId w:val="20"/>
              </w:numPr>
              <w:pBdr>
                <w:top w:val="nil"/>
                <w:left w:val="nil"/>
                <w:bottom w:val="nil"/>
                <w:right w:val="nil"/>
                <w:between w:val="nil"/>
              </w:pBdr>
              <w:spacing w:line="276" w:lineRule="auto"/>
              <w:ind w:left="458" w:hanging="283"/>
              <w:rPr>
                <w:b/>
                <w:bCs/>
                <w:color w:val="000000" w:themeColor="text1"/>
                <w:shd w:val="clear" w:color="auto" w:fill="FFFFFF"/>
                <w:lang w:val="kk-KZ"/>
              </w:rPr>
            </w:pPr>
            <w:r w:rsidRPr="00E70887">
              <w:rPr>
                <w:color w:val="000000" w:themeColor="text1"/>
                <w:shd w:val="clear" w:color="auto" w:fill="FFFFFF"/>
                <w:lang w:val="kk-KZ"/>
              </w:rPr>
              <w:t>Табылған түбірлерді берілген теңдеуге қойып тексеру.</w:t>
            </w:r>
          </w:p>
        </w:tc>
        <w:tc>
          <w:tcPr>
            <w:tcW w:w="2632" w:type="dxa"/>
            <w:gridSpan w:val="2"/>
          </w:tcPr>
          <w:p w:rsidR="000C05E0" w:rsidRDefault="000C05E0" w:rsidP="00937EAB">
            <w:pPr>
              <w:pBdr>
                <w:top w:val="nil"/>
                <w:left w:val="nil"/>
                <w:bottom w:val="nil"/>
                <w:right w:val="nil"/>
                <w:between w:val="nil"/>
              </w:pBdr>
              <w:spacing w:line="276" w:lineRule="auto"/>
              <w:rPr>
                <w:color w:val="000000" w:themeColor="text1"/>
                <w:shd w:val="clear" w:color="auto" w:fill="FFFFFF"/>
                <w:lang w:val="kk-KZ"/>
              </w:rPr>
            </w:pPr>
            <w:r w:rsidRPr="001D7DB2">
              <w:rPr>
                <w:color w:val="000000" w:themeColor="text1"/>
                <w:shd w:val="clear" w:color="auto" w:fill="FFFFFF"/>
                <w:lang w:val="kk-KZ"/>
              </w:rPr>
              <w:t xml:space="preserve">1.Айнымалыларды </w:t>
            </w:r>
            <w:r>
              <w:rPr>
                <w:color w:val="000000" w:themeColor="text1"/>
                <w:shd w:val="clear" w:color="auto" w:fill="FFFFFF"/>
                <w:lang w:val="kk-KZ"/>
              </w:rPr>
              <w:t xml:space="preserve">жаңа </w:t>
            </w:r>
            <w:proofErr w:type="spellStart"/>
            <w:r>
              <w:rPr>
                <w:color w:val="000000" w:themeColor="text1"/>
                <w:shd w:val="clear" w:color="auto" w:fill="FFFFFF"/>
                <w:lang w:val="kk-KZ"/>
              </w:rPr>
              <w:t>айнылмалылармен</w:t>
            </w:r>
            <w:proofErr w:type="spellEnd"/>
            <w:r>
              <w:rPr>
                <w:color w:val="000000" w:themeColor="text1"/>
                <w:shd w:val="clear" w:color="auto" w:fill="FFFFFF"/>
                <w:lang w:val="kk-KZ"/>
              </w:rPr>
              <w:t xml:space="preserve"> алмастыру арқылы алгебралық теңдеу алу;</w:t>
            </w:r>
          </w:p>
          <w:p w:rsidR="000C05E0" w:rsidRDefault="000C05E0" w:rsidP="00937EAB">
            <w:pPr>
              <w:pBdr>
                <w:top w:val="nil"/>
                <w:left w:val="nil"/>
                <w:bottom w:val="nil"/>
                <w:right w:val="nil"/>
                <w:between w:val="nil"/>
              </w:pBdr>
              <w:spacing w:line="276" w:lineRule="auto"/>
              <w:rPr>
                <w:color w:val="000000" w:themeColor="text1"/>
                <w:shd w:val="clear" w:color="auto" w:fill="FFFFFF"/>
                <w:lang w:val="kk-KZ"/>
              </w:rPr>
            </w:pPr>
            <w:r>
              <w:rPr>
                <w:color w:val="000000" w:themeColor="text1"/>
                <w:shd w:val="clear" w:color="auto" w:fill="FFFFFF"/>
                <w:lang w:val="kk-KZ"/>
              </w:rPr>
              <w:t>2. Шыққан теңдеуді шешу;</w:t>
            </w:r>
          </w:p>
          <w:p w:rsidR="000C05E0" w:rsidRDefault="000C05E0" w:rsidP="00937EAB">
            <w:pPr>
              <w:pBdr>
                <w:top w:val="nil"/>
                <w:left w:val="nil"/>
                <w:bottom w:val="nil"/>
                <w:right w:val="nil"/>
                <w:between w:val="nil"/>
              </w:pBdr>
              <w:spacing w:line="276" w:lineRule="auto"/>
              <w:rPr>
                <w:color w:val="000000" w:themeColor="text1"/>
                <w:shd w:val="clear" w:color="auto" w:fill="FFFFFF"/>
                <w:lang w:val="kk-KZ"/>
              </w:rPr>
            </w:pPr>
            <w:r>
              <w:rPr>
                <w:color w:val="000000" w:themeColor="text1"/>
                <w:shd w:val="clear" w:color="auto" w:fill="FFFFFF"/>
                <w:lang w:val="kk-KZ"/>
              </w:rPr>
              <w:t>3. Алгебралық теңдеудің табылған түбірлерін алмастырылған теңдікке қойып, алғашқы айнымалының мәндерін анықтау;</w:t>
            </w:r>
          </w:p>
          <w:p w:rsidR="000C05E0" w:rsidRDefault="000C05E0" w:rsidP="00937EAB">
            <w:pPr>
              <w:pBdr>
                <w:top w:val="nil"/>
                <w:left w:val="nil"/>
                <w:bottom w:val="nil"/>
                <w:right w:val="nil"/>
                <w:between w:val="nil"/>
              </w:pBdr>
              <w:spacing w:line="276" w:lineRule="auto"/>
              <w:rPr>
                <w:color w:val="000000" w:themeColor="text1"/>
                <w:shd w:val="clear" w:color="auto" w:fill="FFFFFF"/>
                <w:lang w:val="kk-KZ"/>
              </w:rPr>
            </w:pPr>
            <w:r>
              <w:rPr>
                <w:color w:val="000000" w:themeColor="text1"/>
                <w:shd w:val="clear" w:color="auto" w:fill="FFFFFF"/>
                <w:lang w:val="kk-KZ"/>
              </w:rPr>
              <w:t>4. Табылған мәндердің берілген теңдеуді қанағаттандыратынын тексеру;</w:t>
            </w:r>
          </w:p>
          <w:p w:rsidR="000C05E0" w:rsidRPr="001D7DB2" w:rsidRDefault="000C05E0" w:rsidP="00937EAB">
            <w:pPr>
              <w:pBdr>
                <w:top w:val="nil"/>
                <w:left w:val="nil"/>
                <w:bottom w:val="nil"/>
                <w:right w:val="nil"/>
                <w:between w:val="nil"/>
              </w:pBdr>
              <w:spacing w:line="276" w:lineRule="auto"/>
              <w:rPr>
                <w:color w:val="000000" w:themeColor="text1"/>
                <w:shd w:val="clear" w:color="auto" w:fill="FFFFFF"/>
                <w:lang w:val="kk-KZ"/>
              </w:rPr>
            </w:pPr>
            <w:r>
              <w:rPr>
                <w:color w:val="000000" w:themeColor="text1"/>
                <w:shd w:val="clear" w:color="auto" w:fill="FFFFFF"/>
                <w:lang w:val="kk-KZ"/>
              </w:rPr>
              <w:t xml:space="preserve">5. Берілген теңдеудің шешімін жазу. </w:t>
            </w:r>
          </w:p>
        </w:tc>
        <w:tc>
          <w:tcPr>
            <w:tcW w:w="3362" w:type="dxa"/>
            <w:gridSpan w:val="2"/>
          </w:tcPr>
          <w:p w:rsidR="000C05E0" w:rsidRPr="001C2951" w:rsidRDefault="000C05E0" w:rsidP="00937EAB">
            <w:pPr>
              <w:pBdr>
                <w:top w:val="nil"/>
                <w:left w:val="nil"/>
                <w:bottom w:val="nil"/>
                <w:right w:val="nil"/>
                <w:between w:val="nil"/>
              </w:pBdr>
              <w:spacing w:line="276" w:lineRule="auto"/>
              <w:rPr>
                <w:color w:val="000000" w:themeColor="text1"/>
                <w:shd w:val="clear" w:color="auto" w:fill="FFFFFF"/>
                <w:lang w:val="kk-KZ"/>
              </w:rPr>
            </w:pPr>
            <w:r>
              <w:rPr>
                <w:color w:val="000000" w:themeColor="text1"/>
                <w:shd w:val="clear" w:color="auto" w:fill="FFFFFF"/>
                <w:lang w:val="kk-KZ"/>
              </w:rPr>
              <w:t>Аталған тәсіл а</w:t>
            </w:r>
            <w:r>
              <w:rPr>
                <w:color w:val="000000" w:themeColor="text1"/>
                <w:shd w:val="clear" w:color="auto" w:fill="FFFFFF"/>
                <w:vertAlign w:val="superscript"/>
                <w:lang w:val="kk-KZ"/>
              </w:rPr>
              <w:t>х</w:t>
            </w:r>
            <w:r w:rsidRPr="001C2951">
              <w:rPr>
                <w:color w:val="000000" w:themeColor="text1"/>
                <w:shd w:val="clear" w:color="auto" w:fill="FFFFFF"/>
                <w:lang w:val="kk-KZ"/>
              </w:rPr>
              <w:t xml:space="preserve">=b  </w:t>
            </w:r>
            <w:r>
              <w:rPr>
                <w:color w:val="000000" w:themeColor="text1"/>
                <w:shd w:val="clear" w:color="auto" w:fill="FFFFFF"/>
                <w:lang w:val="kk-KZ"/>
              </w:rPr>
              <w:t xml:space="preserve">түріндегі көрсеткіштік теңдеудегі </w:t>
            </w:r>
            <w:r w:rsidRPr="001C2951">
              <w:rPr>
                <w:color w:val="000000" w:themeColor="text1"/>
                <w:shd w:val="clear" w:color="auto" w:fill="FFFFFF"/>
                <w:lang w:val="kk-KZ"/>
              </w:rPr>
              <w:t xml:space="preserve">  b </w:t>
            </w:r>
            <w:r>
              <w:rPr>
                <w:color w:val="000000" w:themeColor="text1"/>
                <w:shd w:val="clear" w:color="auto" w:fill="FFFFFF"/>
                <w:lang w:val="kk-KZ"/>
              </w:rPr>
              <w:t xml:space="preserve">санын а санының дәрежесі түрінде алмастыруға болмайтын жағдайда қолданылады. Мұндай теңдеудің  түбірін анықтау үшін </w:t>
            </w:r>
            <w:r w:rsidRPr="001C2951">
              <w:rPr>
                <w:color w:val="000000" w:themeColor="text1"/>
                <w:shd w:val="clear" w:color="auto" w:fill="FFFFFF"/>
                <w:lang w:val="kk-KZ"/>
              </w:rPr>
              <w:t>f(x)=a</w:t>
            </w:r>
            <w:r w:rsidRPr="001C2951">
              <w:rPr>
                <w:color w:val="000000" w:themeColor="text1"/>
                <w:shd w:val="clear" w:color="auto" w:fill="FFFFFF"/>
                <w:vertAlign w:val="superscript"/>
                <w:lang w:val="kk-KZ"/>
              </w:rPr>
              <w:t>2</w:t>
            </w:r>
            <w:r w:rsidRPr="001C2951">
              <w:rPr>
                <w:color w:val="000000" w:themeColor="text1"/>
                <w:shd w:val="clear" w:color="auto" w:fill="FFFFFF"/>
                <w:lang w:val="kk-KZ"/>
              </w:rPr>
              <w:t xml:space="preserve"> </w:t>
            </w:r>
            <w:r>
              <w:rPr>
                <w:color w:val="000000" w:themeColor="text1"/>
                <w:shd w:val="clear" w:color="auto" w:fill="FFFFFF"/>
                <w:lang w:val="kk-KZ"/>
              </w:rPr>
              <w:t xml:space="preserve">және </w:t>
            </w:r>
            <w:r w:rsidRPr="001C2951">
              <w:rPr>
                <w:color w:val="000000" w:themeColor="text1"/>
                <w:shd w:val="clear" w:color="auto" w:fill="FFFFFF"/>
                <w:lang w:val="kk-KZ"/>
              </w:rPr>
              <w:t xml:space="preserve">g(x)=b </w:t>
            </w:r>
            <w:r>
              <w:rPr>
                <w:color w:val="000000" w:themeColor="text1"/>
                <w:shd w:val="clear" w:color="auto" w:fill="FFFFFF"/>
                <w:lang w:val="kk-KZ"/>
              </w:rPr>
              <w:t xml:space="preserve"> функцияларының графиктерін бір координаталық жазықтыққа салып, қиылысу нүктелерін анықтаймыз. Қиылысу нүктелерінің абсциссалары берілген көрсеткіштік теңдеудің түбірлері болады.</w:t>
            </w:r>
          </w:p>
        </w:tc>
      </w:tr>
      <w:tr w:rsidR="000C05E0" w:rsidTr="00937EAB">
        <w:tc>
          <w:tcPr>
            <w:tcW w:w="3506" w:type="dxa"/>
            <w:gridSpan w:val="2"/>
          </w:tcPr>
          <w:p w:rsidR="000C05E0" w:rsidRPr="00BE5D51" w:rsidRDefault="000C05E0" w:rsidP="00937EAB">
            <w:pPr>
              <w:pStyle w:val="ac"/>
              <w:pBdr>
                <w:top w:val="nil"/>
                <w:left w:val="nil"/>
                <w:bottom w:val="nil"/>
                <w:right w:val="nil"/>
                <w:between w:val="nil"/>
              </w:pBdr>
              <w:spacing w:line="276" w:lineRule="auto"/>
              <w:ind w:left="458"/>
              <w:rPr>
                <w:i/>
                <w:iCs/>
                <w:color w:val="000000" w:themeColor="text1"/>
                <w:shd w:val="clear" w:color="auto" w:fill="FFFFFF"/>
                <w:lang w:val="kk-KZ"/>
              </w:rPr>
            </w:pPr>
            <w:r w:rsidRPr="00BE5D51">
              <w:rPr>
                <w:i/>
                <w:iCs/>
                <w:color w:val="000000" w:themeColor="text1"/>
                <w:shd w:val="clear" w:color="auto" w:fill="FFFFFF"/>
                <w:lang w:val="kk-KZ"/>
              </w:rPr>
              <w:lastRenderedPageBreak/>
              <w:t xml:space="preserve">Үлгі: </w:t>
            </w:r>
          </w:p>
          <w:p w:rsidR="000C05E0" w:rsidRPr="00307351" w:rsidRDefault="000C05E0" w:rsidP="00937EAB">
            <w:pPr>
              <w:pStyle w:val="ac"/>
              <w:pBdr>
                <w:top w:val="nil"/>
                <w:left w:val="nil"/>
                <w:bottom w:val="nil"/>
                <w:right w:val="nil"/>
                <w:between w:val="nil"/>
              </w:pBdr>
              <w:spacing w:line="276" w:lineRule="auto"/>
              <w:ind w:left="458"/>
              <w:rPr>
                <w:rFonts w:eastAsiaTheme="minorEastAsia"/>
                <w:i/>
                <w:color w:val="000000" w:themeColor="text1"/>
                <w:shd w:val="clear" w:color="auto" w:fill="FFFFFF"/>
                <w:lang w:val="kk-KZ"/>
              </w:rPr>
            </w:pPr>
          </w:p>
          <w:p w:rsidR="000C05E0" w:rsidRPr="00BE5D51" w:rsidRDefault="000C05E0" w:rsidP="00937EAB">
            <w:pPr>
              <w:pStyle w:val="ac"/>
              <w:pBdr>
                <w:top w:val="nil"/>
                <w:left w:val="nil"/>
                <w:bottom w:val="nil"/>
                <w:right w:val="nil"/>
                <w:between w:val="nil"/>
              </w:pBdr>
              <w:spacing w:line="276" w:lineRule="auto"/>
              <w:ind w:left="458"/>
              <w:rPr>
                <w:rFonts w:eastAsiaTheme="minorEastAsia"/>
                <w:i/>
                <w:color w:val="000000" w:themeColor="text1"/>
                <w:shd w:val="clear" w:color="auto" w:fill="FFFFFF"/>
                <w:lang w:val="kk-KZ"/>
              </w:rPr>
            </w:pPr>
            <w:r w:rsidRPr="00BE5D51">
              <w:rPr>
                <w:rFonts w:eastAsiaTheme="minorEastAsia"/>
                <w:i/>
                <w:color w:val="000000" w:themeColor="text1"/>
                <w:shd w:val="clear" w:color="auto" w:fill="FFFFFF"/>
                <w:lang w:val="kk-KZ"/>
              </w:rPr>
              <w:t xml:space="preserve">Шешуі: </w:t>
            </w:r>
          </w:p>
          <w:p w:rsidR="000C05E0" w:rsidRDefault="000C05E0" w:rsidP="00937EAB">
            <w:pPr>
              <w:pBdr>
                <w:top w:val="nil"/>
                <w:left w:val="nil"/>
                <w:bottom w:val="nil"/>
                <w:right w:val="nil"/>
                <w:between w:val="nil"/>
              </w:pBdr>
              <w:spacing w:line="276" w:lineRule="auto"/>
              <w:rPr>
                <w:rFonts w:eastAsiaTheme="minorEastAsia"/>
                <w:iCs/>
                <w:color w:val="000000" w:themeColor="text1"/>
                <w:shd w:val="clear" w:color="auto" w:fill="FFFFFF"/>
                <w:lang w:val="kk-KZ"/>
              </w:rPr>
            </w:pPr>
            <w:r w:rsidRPr="00E70887">
              <w:rPr>
                <w:iCs/>
                <w:color w:val="000000" w:themeColor="text1"/>
                <w:shd w:val="clear" w:color="auto" w:fill="FFFFFF"/>
                <w:lang w:val="kk-KZ"/>
              </w:rPr>
              <w:t xml:space="preserve">1.Теңдеудің екі жақ бөлігін де бірдей негізге, яғни </w:t>
            </w:r>
            <w:r w:rsidRPr="001D7DB2">
              <w:rPr>
                <w:i/>
                <w:color w:val="000000" w:themeColor="text1"/>
                <w:shd w:val="clear" w:color="auto" w:fill="FFFFFF"/>
                <w:lang w:val="kk-KZ"/>
              </w:rPr>
              <w:t>3 негізіне</w:t>
            </w:r>
            <w:r w:rsidRPr="00E70887">
              <w:rPr>
                <w:iCs/>
                <w:color w:val="000000" w:themeColor="text1"/>
                <w:shd w:val="clear" w:color="auto" w:fill="FFFFFF"/>
                <w:lang w:val="kk-KZ"/>
              </w:rPr>
              <w:t xml:space="preserve"> келтіреміз:  </w:t>
            </w:r>
          </w:p>
          <w:p w:rsidR="000C05E0" w:rsidRDefault="000C05E0" w:rsidP="00937EAB">
            <w:pPr>
              <w:pBdr>
                <w:top w:val="nil"/>
                <w:left w:val="nil"/>
                <w:bottom w:val="nil"/>
                <w:right w:val="nil"/>
                <w:between w:val="nil"/>
              </w:pBdr>
              <w:spacing w:line="276" w:lineRule="auto"/>
              <w:rPr>
                <w:color w:val="000000" w:themeColor="text1"/>
                <w:shd w:val="clear" w:color="auto" w:fill="FFFFFF"/>
                <w:lang w:val="kk-KZ"/>
              </w:rPr>
            </w:pPr>
            <w:r w:rsidRPr="008946D0">
              <w:rPr>
                <w:color w:val="000000" w:themeColor="text1"/>
                <w:shd w:val="clear" w:color="auto" w:fill="FFFFFF"/>
                <w:lang w:val="kk-KZ"/>
              </w:rPr>
              <w:t xml:space="preserve">2. </w:t>
            </w:r>
            <w:r>
              <w:rPr>
                <w:color w:val="000000" w:themeColor="text1"/>
                <w:shd w:val="clear" w:color="auto" w:fill="FFFFFF"/>
                <w:lang w:val="kk-KZ"/>
              </w:rPr>
              <w:t>Дәрежелердің көрсеткіштерін теңестіреміз: 3х=-4;</w:t>
            </w:r>
          </w:p>
          <w:p w:rsidR="000C05E0" w:rsidRDefault="000C05E0" w:rsidP="00937EAB">
            <w:pPr>
              <w:pBdr>
                <w:top w:val="nil"/>
                <w:left w:val="nil"/>
                <w:bottom w:val="nil"/>
                <w:right w:val="nil"/>
                <w:between w:val="nil"/>
              </w:pBdr>
              <w:spacing w:line="276" w:lineRule="auto"/>
              <w:rPr>
                <w:rFonts w:eastAsiaTheme="minorEastAsia"/>
                <w:color w:val="000000" w:themeColor="text1"/>
                <w:shd w:val="clear" w:color="auto" w:fill="FFFFFF"/>
                <w:lang w:val="kk-KZ"/>
              </w:rPr>
            </w:pPr>
            <w:r>
              <w:rPr>
                <w:color w:val="000000" w:themeColor="text1"/>
                <w:shd w:val="clear" w:color="auto" w:fill="FFFFFF"/>
                <w:lang w:val="kk-KZ"/>
              </w:rPr>
              <w:t>3. шыққан теңдеуді шешіп, х=-</w:t>
            </w:r>
            <w:r>
              <w:rPr>
                <w:rFonts w:eastAsiaTheme="minorEastAsia"/>
                <w:color w:val="000000" w:themeColor="text1"/>
                <w:shd w:val="clear" w:color="auto" w:fill="FFFFFF"/>
                <w:lang w:val="kk-KZ"/>
              </w:rPr>
              <w:t xml:space="preserve"> аламыз;</w:t>
            </w:r>
          </w:p>
          <w:p w:rsidR="000C05E0" w:rsidRDefault="000C05E0" w:rsidP="00937EAB">
            <w:pPr>
              <w:pBdr>
                <w:top w:val="nil"/>
                <w:left w:val="nil"/>
                <w:bottom w:val="nil"/>
                <w:right w:val="nil"/>
                <w:between w:val="nil"/>
              </w:pBdr>
              <w:spacing w:line="276" w:lineRule="auto"/>
              <w:rPr>
                <w:rFonts w:eastAsiaTheme="minorEastAsia"/>
                <w:color w:val="000000" w:themeColor="text1"/>
                <w:shd w:val="clear" w:color="auto" w:fill="FFFFFF"/>
                <w:lang w:val="kk-KZ"/>
              </w:rPr>
            </w:pPr>
            <w:r>
              <w:rPr>
                <w:rFonts w:eastAsiaTheme="minorEastAsia"/>
                <w:color w:val="000000" w:themeColor="text1"/>
                <w:shd w:val="clear" w:color="auto" w:fill="FFFFFF"/>
                <w:lang w:val="kk-KZ"/>
              </w:rPr>
              <w:t xml:space="preserve">4. айнымалының табылған мәнін берілген теңдеуді қанағаттандыратынын анықтаймыз: </w:t>
            </w:r>
            <w:r w:rsidRPr="008946D0">
              <w:rPr>
                <w:rFonts w:eastAsiaTheme="minorEastAsia"/>
                <w:color w:val="000000" w:themeColor="text1"/>
                <w:shd w:val="clear" w:color="auto" w:fill="FFFFFF"/>
                <w:lang w:val="kk-KZ"/>
              </w:rPr>
              <w:t xml:space="preserve"> </w:t>
            </w:r>
            <w:r>
              <w:rPr>
                <w:rFonts w:eastAsiaTheme="minorEastAsia"/>
                <w:color w:val="000000" w:themeColor="text1"/>
                <w:shd w:val="clear" w:color="auto" w:fill="FFFFFF"/>
                <w:lang w:val="kk-KZ"/>
              </w:rPr>
              <w:t xml:space="preserve">немесе </w:t>
            </w:r>
            <w:r w:rsidRPr="001D7DB2">
              <w:rPr>
                <w:rFonts w:eastAsiaTheme="minorEastAsia"/>
                <w:color w:val="000000" w:themeColor="text1"/>
                <w:shd w:val="clear" w:color="auto" w:fill="FFFFFF"/>
                <w:lang w:val="kk-KZ"/>
              </w:rPr>
              <w:t xml:space="preserve"> Т</w:t>
            </w:r>
            <w:r>
              <w:rPr>
                <w:rFonts w:eastAsiaTheme="minorEastAsia"/>
                <w:color w:val="000000" w:themeColor="text1"/>
                <w:shd w:val="clear" w:color="auto" w:fill="FFFFFF"/>
                <w:lang w:val="kk-KZ"/>
              </w:rPr>
              <w:t>абылған мән теңдеуді қанағаттандырады.</w:t>
            </w:r>
          </w:p>
          <w:p w:rsidR="000C05E0" w:rsidRPr="001D7DB2" w:rsidRDefault="000C05E0" w:rsidP="00937EAB">
            <w:pPr>
              <w:pBdr>
                <w:top w:val="nil"/>
                <w:left w:val="nil"/>
                <w:bottom w:val="nil"/>
                <w:right w:val="nil"/>
                <w:between w:val="nil"/>
              </w:pBdr>
              <w:spacing w:line="276" w:lineRule="auto"/>
              <w:rPr>
                <w:rFonts w:eastAsiaTheme="minorEastAsia"/>
                <w:i/>
                <w:color w:val="000000" w:themeColor="text1"/>
                <w:shd w:val="clear" w:color="auto" w:fill="FFFFFF"/>
                <w:lang w:val="kk-KZ"/>
              </w:rPr>
            </w:pPr>
            <w:r>
              <w:rPr>
                <w:rFonts w:eastAsiaTheme="minorEastAsia"/>
                <w:i/>
                <w:color w:val="000000" w:themeColor="text1"/>
                <w:shd w:val="clear" w:color="auto" w:fill="FFFFFF"/>
                <w:lang w:val="kk-KZ"/>
              </w:rPr>
              <w:t xml:space="preserve">Жауабы:- </w:t>
            </w:r>
          </w:p>
        </w:tc>
        <w:tc>
          <w:tcPr>
            <w:tcW w:w="2632" w:type="dxa"/>
            <w:gridSpan w:val="2"/>
          </w:tcPr>
          <w:p w:rsidR="000C05E0" w:rsidRPr="00BE5D51" w:rsidRDefault="000C05E0" w:rsidP="00937EAB">
            <w:pPr>
              <w:pBdr>
                <w:top w:val="nil"/>
                <w:left w:val="nil"/>
                <w:bottom w:val="nil"/>
                <w:right w:val="nil"/>
                <w:between w:val="nil"/>
              </w:pBdr>
              <w:spacing w:line="276" w:lineRule="auto"/>
              <w:jc w:val="center"/>
              <w:rPr>
                <w:i/>
                <w:iCs/>
                <w:color w:val="000000" w:themeColor="text1"/>
                <w:shd w:val="clear" w:color="auto" w:fill="FFFFFF"/>
                <w:lang w:val="kk-KZ"/>
              </w:rPr>
            </w:pPr>
            <w:r w:rsidRPr="00BE5D51">
              <w:rPr>
                <w:i/>
                <w:iCs/>
                <w:color w:val="000000" w:themeColor="text1"/>
                <w:shd w:val="clear" w:color="auto" w:fill="FFFFFF"/>
                <w:lang w:val="kk-KZ"/>
              </w:rPr>
              <w:t>Үлгі:</w:t>
            </w:r>
          </w:p>
          <w:p w:rsidR="000C05E0" w:rsidRPr="00307351" w:rsidRDefault="000C05E0" w:rsidP="00937EAB">
            <w:pPr>
              <w:pBdr>
                <w:top w:val="nil"/>
                <w:left w:val="nil"/>
                <w:bottom w:val="nil"/>
                <w:right w:val="nil"/>
                <w:between w:val="nil"/>
              </w:pBdr>
              <w:spacing w:line="276" w:lineRule="auto"/>
              <w:jc w:val="center"/>
              <w:rPr>
                <w:rFonts w:eastAsiaTheme="minorEastAsia"/>
                <w:b/>
                <w:bCs/>
                <w:i/>
                <w:color w:val="000000" w:themeColor="text1"/>
                <w:shd w:val="clear" w:color="auto" w:fill="FFFFFF"/>
                <w:lang w:val="kk-KZ"/>
              </w:rPr>
            </w:pPr>
          </w:p>
          <w:p w:rsidR="000C05E0" w:rsidRDefault="000C05E0" w:rsidP="00937EAB">
            <w:pPr>
              <w:pBdr>
                <w:top w:val="nil"/>
                <w:left w:val="nil"/>
                <w:bottom w:val="nil"/>
                <w:right w:val="nil"/>
                <w:between w:val="nil"/>
              </w:pBdr>
              <w:spacing w:line="276" w:lineRule="auto"/>
              <w:rPr>
                <w:b/>
                <w:bCs/>
                <w:i/>
                <w:color w:val="000000" w:themeColor="text1"/>
                <w:shd w:val="clear" w:color="auto" w:fill="FFFFFF"/>
                <w:lang w:val="kk-KZ"/>
              </w:rPr>
            </w:pPr>
          </w:p>
          <w:p w:rsidR="000C05E0" w:rsidRPr="00BE5D51" w:rsidRDefault="000C05E0" w:rsidP="00937EAB">
            <w:pPr>
              <w:pBdr>
                <w:top w:val="nil"/>
                <w:left w:val="nil"/>
                <w:bottom w:val="nil"/>
                <w:right w:val="nil"/>
                <w:between w:val="nil"/>
              </w:pBdr>
              <w:spacing w:line="276" w:lineRule="auto"/>
              <w:rPr>
                <w:i/>
                <w:color w:val="000000" w:themeColor="text1"/>
                <w:shd w:val="clear" w:color="auto" w:fill="FFFFFF"/>
                <w:lang w:val="kk-KZ"/>
              </w:rPr>
            </w:pPr>
            <w:r w:rsidRPr="00BE5D51">
              <w:rPr>
                <w:i/>
                <w:color w:val="000000" w:themeColor="text1"/>
                <w:shd w:val="clear" w:color="auto" w:fill="FFFFFF"/>
                <w:lang w:val="kk-KZ"/>
              </w:rPr>
              <w:t>Шешуі:</w:t>
            </w:r>
          </w:p>
          <w:p w:rsidR="000C05E0" w:rsidRDefault="000C05E0" w:rsidP="00937EAB">
            <w:pPr>
              <w:pBdr>
                <w:top w:val="nil"/>
                <w:left w:val="nil"/>
                <w:bottom w:val="nil"/>
                <w:right w:val="nil"/>
                <w:between w:val="nil"/>
              </w:pBdr>
              <w:spacing w:line="276" w:lineRule="auto"/>
              <w:rPr>
                <w:iCs/>
                <w:color w:val="000000" w:themeColor="text1"/>
                <w:shd w:val="clear" w:color="auto" w:fill="FFFFFF"/>
                <w:lang w:val="kk-KZ"/>
              </w:rPr>
            </w:pPr>
            <w:r>
              <w:rPr>
                <w:iCs/>
                <w:color w:val="000000" w:themeColor="text1"/>
                <w:shd w:val="clear" w:color="auto" w:fill="FFFFFF"/>
                <w:lang w:val="kk-KZ"/>
              </w:rPr>
              <w:t>1.Алдымен. теңдеудегі дәрежелерді түрлендіреміз:</w:t>
            </w:r>
          </w:p>
          <w:p w:rsidR="000C05E0" w:rsidRPr="004B0378" w:rsidRDefault="000C05E0" w:rsidP="00937EAB">
            <w:pPr>
              <w:pBdr>
                <w:top w:val="nil"/>
                <w:left w:val="nil"/>
                <w:bottom w:val="nil"/>
                <w:right w:val="nil"/>
                <w:between w:val="nil"/>
              </w:pBdr>
              <w:spacing w:line="276" w:lineRule="auto"/>
              <w:rPr>
                <w:rFonts w:eastAsiaTheme="minorEastAsia"/>
                <w:iCs/>
                <w:color w:val="000000" w:themeColor="text1"/>
                <w:shd w:val="clear" w:color="auto" w:fill="FFFFFF"/>
                <w:vertAlign w:val="superscript"/>
                <w:lang w:val="kk-KZ"/>
              </w:rPr>
            </w:pPr>
          </w:p>
          <w:p w:rsidR="000C05E0" w:rsidRPr="000C05E0" w:rsidRDefault="000C05E0" w:rsidP="00937EAB">
            <w:pPr>
              <w:rPr>
                <w:rFonts w:eastAsiaTheme="minorEastAsia"/>
                <w:iCs/>
                <w:color w:val="000000" w:themeColor="text1"/>
                <w:shd w:val="clear" w:color="auto" w:fill="FFFFFF"/>
                <w:vertAlign w:val="superscript"/>
                <w:lang w:val="kk-KZ"/>
              </w:rPr>
            </w:pPr>
            <w:r>
              <w:rPr>
                <w:lang w:val="kk-KZ"/>
              </w:rPr>
              <w:t xml:space="preserve">және </w:t>
            </w:r>
          </w:p>
          <w:p w:rsidR="000C05E0" w:rsidRDefault="000C05E0" w:rsidP="00937EAB">
            <w:pPr>
              <w:rPr>
                <w:rFonts w:eastAsiaTheme="minorEastAsia"/>
                <w:lang w:val="kk-KZ"/>
              </w:rPr>
            </w:pPr>
            <w:r w:rsidRPr="000C05E0">
              <w:rPr>
                <w:rFonts w:eastAsiaTheme="minorEastAsia"/>
                <w:lang w:val="kk-KZ"/>
              </w:rPr>
              <w:t xml:space="preserve">2. </w:t>
            </w:r>
            <w:r>
              <w:rPr>
                <w:rFonts w:eastAsiaTheme="minorEastAsia"/>
                <w:lang w:val="kk-KZ"/>
              </w:rPr>
              <w:t>Сонда берілген теңдеу 243*3</w:t>
            </w:r>
            <w:r w:rsidRPr="000C05E0">
              <w:rPr>
                <w:rFonts w:eastAsiaTheme="minorEastAsia"/>
                <w:vertAlign w:val="superscript"/>
                <w:lang w:val="kk-KZ"/>
              </w:rPr>
              <w:t xml:space="preserve">2x  </w:t>
            </w:r>
            <w:r w:rsidRPr="000C05E0">
              <w:rPr>
                <w:rFonts w:eastAsiaTheme="minorEastAsia"/>
                <w:lang w:val="kk-KZ"/>
              </w:rPr>
              <w:t>-9*3</w:t>
            </w:r>
            <w:r w:rsidRPr="000C05E0">
              <w:rPr>
                <w:rFonts w:eastAsiaTheme="minorEastAsia"/>
                <w:vertAlign w:val="superscript"/>
                <w:lang w:val="kk-KZ"/>
              </w:rPr>
              <w:t>x</w:t>
            </w:r>
            <w:r w:rsidRPr="000C05E0">
              <w:rPr>
                <w:rFonts w:eastAsiaTheme="minorEastAsia"/>
                <w:lang w:val="kk-KZ"/>
              </w:rPr>
              <w:t xml:space="preserve">-2=0 </w:t>
            </w:r>
            <w:r>
              <w:rPr>
                <w:rFonts w:eastAsiaTheme="minorEastAsia"/>
                <w:lang w:val="kk-KZ"/>
              </w:rPr>
              <w:t>түріне келеді.</w:t>
            </w:r>
          </w:p>
          <w:p w:rsidR="000C05E0" w:rsidRDefault="000C05E0" w:rsidP="00937EAB">
            <w:pPr>
              <w:rPr>
                <w:rFonts w:eastAsiaTheme="minorEastAsia"/>
                <w:lang w:val="kk-KZ"/>
              </w:rPr>
            </w:pPr>
            <w:r>
              <w:rPr>
                <w:rFonts w:eastAsiaTheme="minorEastAsia"/>
                <w:lang w:val="kk-KZ"/>
              </w:rPr>
              <w:t>3. у=3</w:t>
            </w:r>
            <w:r w:rsidRPr="00FE17A0">
              <w:rPr>
                <w:rFonts w:eastAsiaTheme="minorEastAsia"/>
                <w:vertAlign w:val="superscript"/>
                <w:lang w:val="kk-KZ"/>
              </w:rPr>
              <w:t>x</w:t>
            </w:r>
            <w:r w:rsidRPr="00FE17A0">
              <w:rPr>
                <w:rFonts w:eastAsiaTheme="minorEastAsia"/>
                <w:lang w:val="kk-KZ"/>
              </w:rPr>
              <w:t xml:space="preserve"> </w:t>
            </w:r>
            <w:r>
              <w:rPr>
                <w:rFonts w:eastAsiaTheme="minorEastAsia"/>
                <w:lang w:val="kk-KZ"/>
              </w:rPr>
              <w:t>жаңа айнымалысын енгізсек, соңғы көрсеткіштік теңдеуді былай жазамыз: 243у</w:t>
            </w:r>
            <w:r>
              <w:rPr>
                <w:rFonts w:eastAsiaTheme="minorEastAsia"/>
                <w:vertAlign w:val="superscript"/>
                <w:lang w:val="kk-KZ"/>
              </w:rPr>
              <w:t>2</w:t>
            </w:r>
            <w:r>
              <w:rPr>
                <w:rFonts w:eastAsiaTheme="minorEastAsia"/>
                <w:lang w:val="kk-KZ"/>
              </w:rPr>
              <w:t>-9у-2</w:t>
            </w:r>
            <w:r w:rsidRPr="00FE17A0">
              <w:rPr>
                <w:rFonts w:eastAsiaTheme="minorEastAsia"/>
                <w:lang w:val="kk-KZ"/>
              </w:rPr>
              <w:t xml:space="preserve">=0, </w:t>
            </w:r>
            <w:r>
              <w:rPr>
                <w:rFonts w:eastAsiaTheme="minorEastAsia"/>
                <w:lang w:val="kk-KZ"/>
              </w:rPr>
              <w:t xml:space="preserve">бұдан </w:t>
            </w:r>
          </w:p>
          <w:p w:rsidR="000C05E0" w:rsidRPr="00A84854" w:rsidRDefault="000C05E0" w:rsidP="00937EAB">
            <w:pPr>
              <w:rPr>
                <w:rFonts w:eastAsiaTheme="minorEastAsia"/>
                <w:lang w:val="kk-KZ"/>
              </w:rPr>
            </w:pPr>
          </w:p>
          <w:p w:rsidR="000C05E0" w:rsidRDefault="000C05E0" w:rsidP="00937EAB">
            <w:pPr>
              <w:rPr>
                <w:rFonts w:eastAsiaTheme="minorEastAsia"/>
                <w:lang w:val="kk-KZ"/>
              </w:rPr>
            </w:pPr>
            <w:r>
              <w:rPr>
                <w:rFonts w:eastAsiaTheme="minorEastAsia"/>
                <w:lang w:val="kk-KZ"/>
              </w:rPr>
              <w:t>түбірлерін аламыз.</w:t>
            </w:r>
          </w:p>
          <w:p w:rsidR="000C05E0" w:rsidRPr="00A84854" w:rsidRDefault="000C05E0" w:rsidP="00937EAB">
            <w:pPr>
              <w:rPr>
                <w:rFonts w:eastAsiaTheme="minorEastAsia"/>
                <w:lang w:val="kk-KZ"/>
              </w:rPr>
            </w:pPr>
            <w:r>
              <w:rPr>
                <w:rFonts w:eastAsiaTheme="minorEastAsia"/>
                <w:lang w:val="kk-KZ"/>
              </w:rPr>
              <w:t xml:space="preserve">  теріс, ал 3</w:t>
            </w:r>
            <w:r>
              <w:rPr>
                <w:rFonts w:eastAsiaTheme="minorEastAsia"/>
                <w:vertAlign w:val="superscript"/>
                <w:lang w:val="kk-KZ"/>
              </w:rPr>
              <w:t>х</w:t>
            </w:r>
            <w:r w:rsidRPr="008B0C5A">
              <w:rPr>
                <w:rFonts w:eastAsiaTheme="minorEastAsia"/>
                <w:lang w:val="kk-KZ"/>
              </w:rPr>
              <w:t xml:space="preserve">&lt;0 </w:t>
            </w:r>
            <w:r>
              <w:rPr>
                <w:rFonts w:eastAsiaTheme="minorEastAsia"/>
                <w:lang w:val="kk-KZ"/>
              </w:rPr>
              <w:t>болуы мүмкін емес, сондықтан  түбірін ғана аламыз.</w:t>
            </w:r>
          </w:p>
          <w:p w:rsidR="000C05E0" w:rsidRDefault="000C05E0" w:rsidP="00937EAB">
            <w:pPr>
              <w:rPr>
                <w:rFonts w:eastAsiaTheme="minorEastAsia"/>
                <w:lang w:val="kk-KZ"/>
              </w:rPr>
            </w:pPr>
            <w:r w:rsidRPr="008B0C5A">
              <w:rPr>
                <w:rFonts w:eastAsiaTheme="minorEastAsia"/>
                <w:iCs/>
                <w:lang w:val="ru-RU"/>
              </w:rPr>
              <w:t xml:space="preserve">4. </w:t>
            </w:r>
            <w:r>
              <w:rPr>
                <w:rFonts w:eastAsiaTheme="minorEastAsia"/>
                <w:iCs/>
                <w:lang w:val="ru-RU"/>
              </w:rPr>
              <w:t>Т</w:t>
            </w:r>
            <w:proofErr w:type="spellStart"/>
            <w:r>
              <w:rPr>
                <w:rFonts w:eastAsiaTheme="minorEastAsia"/>
                <w:iCs/>
                <w:lang w:val="kk-KZ"/>
              </w:rPr>
              <w:t>абылған</w:t>
            </w:r>
            <w:proofErr w:type="spellEnd"/>
            <w:r>
              <w:rPr>
                <w:rFonts w:eastAsiaTheme="minorEastAsia"/>
                <w:iCs/>
                <w:lang w:val="kk-KZ"/>
              </w:rPr>
              <w:t xml:space="preserve"> </w:t>
            </w:r>
            <w:proofErr w:type="gramStart"/>
            <w:r>
              <w:rPr>
                <w:rFonts w:eastAsiaTheme="minorEastAsia"/>
                <w:iCs/>
                <w:lang w:val="kk-KZ"/>
              </w:rPr>
              <w:t>у</w:t>
            </w:r>
            <w:r>
              <w:rPr>
                <w:rFonts w:eastAsiaTheme="minorEastAsia"/>
                <w:lang w:val="kk-KZ"/>
              </w:rPr>
              <w:t xml:space="preserve">  мәнін</w:t>
            </w:r>
            <w:proofErr w:type="gramEnd"/>
            <w:r>
              <w:rPr>
                <w:rFonts w:eastAsiaTheme="minorEastAsia"/>
                <w:lang w:val="kk-KZ"/>
              </w:rPr>
              <w:t xml:space="preserve"> у=3</w:t>
            </w:r>
            <w:r>
              <w:rPr>
                <w:rFonts w:eastAsiaTheme="minorEastAsia"/>
                <w:vertAlign w:val="superscript"/>
                <w:lang w:val="kk-KZ"/>
              </w:rPr>
              <w:t>х</w:t>
            </w:r>
            <w:r>
              <w:rPr>
                <w:rFonts w:eastAsiaTheme="minorEastAsia"/>
                <w:lang w:val="kk-KZ"/>
              </w:rPr>
              <w:t xml:space="preserve"> теңдігіне қоямыз.  немесе 3</w:t>
            </w:r>
            <w:r>
              <w:rPr>
                <w:rFonts w:eastAsiaTheme="minorEastAsia"/>
                <w:vertAlign w:val="superscript"/>
                <w:lang w:val="kk-KZ"/>
              </w:rPr>
              <w:t>-2</w:t>
            </w:r>
            <w:r>
              <w:rPr>
                <w:rFonts w:eastAsiaTheme="minorEastAsia"/>
                <w:lang w:val="kk-KZ"/>
              </w:rPr>
              <w:t>=3</w:t>
            </w:r>
            <w:r>
              <w:rPr>
                <w:rFonts w:eastAsiaTheme="minorEastAsia"/>
                <w:vertAlign w:val="superscript"/>
                <w:lang w:val="kk-KZ"/>
              </w:rPr>
              <w:t>х</w:t>
            </w:r>
            <w:r>
              <w:rPr>
                <w:rFonts w:eastAsiaTheme="minorEastAsia"/>
                <w:lang w:val="kk-KZ"/>
              </w:rPr>
              <w:t>, бұдан х=-2.</w:t>
            </w:r>
          </w:p>
          <w:p w:rsidR="000C05E0" w:rsidRDefault="000C05E0" w:rsidP="00937EAB">
            <w:pPr>
              <w:pBdr>
                <w:top w:val="nil"/>
                <w:left w:val="nil"/>
                <w:bottom w:val="nil"/>
                <w:right w:val="nil"/>
                <w:between w:val="nil"/>
              </w:pBdr>
              <w:spacing w:line="276" w:lineRule="auto"/>
              <w:jc w:val="center"/>
              <w:rPr>
                <w:rFonts w:eastAsiaTheme="minorEastAsia"/>
                <w:lang w:val="kk-KZ"/>
              </w:rPr>
            </w:pPr>
            <w:r>
              <w:rPr>
                <w:rFonts w:eastAsiaTheme="minorEastAsia"/>
                <w:iCs/>
                <w:lang w:val="kk-KZ"/>
              </w:rPr>
              <w:t xml:space="preserve">5. Тексеру жүргіземіз: </w:t>
            </w:r>
            <w:r w:rsidRPr="00940B04">
              <w:rPr>
                <w:rFonts w:ascii="Cambria Math" w:hAnsi="Cambria Math"/>
                <w:b/>
                <w:bCs/>
                <w:i/>
                <w:color w:val="000000" w:themeColor="text1"/>
                <w:shd w:val="clear" w:color="auto" w:fill="FFFFFF"/>
                <w:lang w:val="kk-KZ"/>
              </w:rPr>
              <w:br/>
            </w:r>
            <w:r w:rsidRPr="007008CF">
              <w:rPr>
                <w:rFonts w:ascii="Cambria Math" w:eastAsiaTheme="minorEastAsia" w:hAnsi="Cambria Math"/>
                <w:b/>
                <w:bCs/>
                <w:i/>
                <w:color w:val="000000" w:themeColor="text1"/>
                <w:shd w:val="clear" w:color="auto" w:fill="FFFFFF"/>
                <w:lang w:val="ru-RU"/>
              </w:rPr>
              <w:t xml:space="preserve"> </w:t>
            </w:r>
            <w:r>
              <w:rPr>
                <w:rFonts w:ascii="Cambria Math" w:eastAsiaTheme="minorEastAsia" w:hAnsi="Cambria Math"/>
                <w:b/>
                <w:bCs/>
                <w:i/>
                <w:color w:val="000000" w:themeColor="text1"/>
                <w:shd w:val="clear" w:color="auto" w:fill="FFFFFF"/>
                <w:lang w:val="kk-KZ"/>
              </w:rPr>
              <w:t xml:space="preserve"> </w:t>
            </w:r>
            <w:r w:rsidRPr="00551436">
              <w:rPr>
                <w:rFonts w:ascii="Cambria Math" w:eastAsiaTheme="minorEastAsia" w:hAnsi="Cambria Math"/>
                <w:iCs/>
                <w:color w:val="000000" w:themeColor="text1"/>
                <w:shd w:val="clear" w:color="auto" w:fill="FFFFFF"/>
                <w:lang w:val="kk-KZ"/>
              </w:rPr>
              <w:t xml:space="preserve">немесе </w:t>
            </w:r>
            <w:r>
              <w:rPr>
                <w:rFonts w:ascii="Cambria Math" w:eastAsiaTheme="minorEastAsia" w:hAnsi="Cambria Math"/>
                <w:iCs/>
                <w:color w:val="000000" w:themeColor="text1"/>
                <w:shd w:val="clear" w:color="auto" w:fill="FFFFFF"/>
                <w:lang w:val="kk-KZ"/>
              </w:rPr>
              <w:t xml:space="preserve"> </w:t>
            </w:r>
            <w:r>
              <w:rPr>
                <w:rFonts w:eastAsiaTheme="minorEastAsia"/>
                <w:lang w:val="kk-KZ"/>
              </w:rPr>
              <w:t>3</w:t>
            </w:r>
            <w:r>
              <w:rPr>
                <w:rFonts w:eastAsiaTheme="minorEastAsia"/>
                <w:vertAlign w:val="superscript"/>
                <w:lang w:val="kk-KZ"/>
              </w:rPr>
              <w:t>1</w:t>
            </w:r>
            <w:r>
              <w:rPr>
                <w:rFonts w:eastAsiaTheme="minorEastAsia"/>
                <w:lang w:val="kk-KZ"/>
              </w:rPr>
              <w:t>=1+2, сонда 3=3.</w:t>
            </w:r>
          </w:p>
          <w:p w:rsidR="000C05E0" w:rsidRPr="00BE5D51" w:rsidRDefault="000C05E0" w:rsidP="00937EAB">
            <w:pPr>
              <w:pBdr>
                <w:top w:val="nil"/>
                <w:left w:val="nil"/>
                <w:bottom w:val="nil"/>
                <w:right w:val="nil"/>
                <w:between w:val="nil"/>
              </w:pBdr>
              <w:spacing w:line="276" w:lineRule="auto"/>
              <w:jc w:val="center"/>
              <w:rPr>
                <w:rFonts w:eastAsiaTheme="minorEastAsia"/>
                <w:i/>
                <w:color w:val="000000" w:themeColor="text1"/>
                <w:shd w:val="clear" w:color="auto" w:fill="FFFFFF"/>
                <w:lang w:val="kk-KZ"/>
              </w:rPr>
            </w:pPr>
            <w:r w:rsidRPr="00BE5D51">
              <w:rPr>
                <w:rFonts w:eastAsiaTheme="minorEastAsia"/>
                <w:i/>
                <w:color w:val="000000" w:themeColor="text1"/>
                <w:shd w:val="clear" w:color="auto" w:fill="FFFFFF"/>
                <w:lang w:val="kk-KZ"/>
              </w:rPr>
              <w:t>Жауабы:-2</w:t>
            </w:r>
          </w:p>
        </w:tc>
        <w:tc>
          <w:tcPr>
            <w:tcW w:w="3362" w:type="dxa"/>
            <w:gridSpan w:val="2"/>
          </w:tcPr>
          <w:p w:rsidR="000C05E0" w:rsidRPr="00BE5D51" w:rsidRDefault="000C05E0" w:rsidP="00937EAB">
            <w:pPr>
              <w:pBdr>
                <w:top w:val="nil"/>
                <w:left w:val="nil"/>
                <w:bottom w:val="nil"/>
                <w:right w:val="nil"/>
                <w:between w:val="nil"/>
              </w:pBdr>
              <w:spacing w:line="276" w:lineRule="auto"/>
              <w:jc w:val="center"/>
              <w:rPr>
                <w:i/>
                <w:iCs/>
                <w:color w:val="000000" w:themeColor="text1"/>
                <w:shd w:val="clear" w:color="auto" w:fill="FFFFFF"/>
                <w:lang w:val="kk-KZ"/>
              </w:rPr>
            </w:pPr>
            <w:r w:rsidRPr="00BE5D51">
              <w:rPr>
                <w:i/>
                <w:iCs/>
                <w:color w:val="000000" w:themeColor="text1"/>
                <w:shd w:val="clear" w:color="auto" w:fill="FFFFFF"/>
                <w:lang w:val="kk-KZ"/>
              </w:rPr>
              <w:t xml:space="preserve">Үлгі </w:t>
            </w:r>
          </w:p>
          <w:p w:rsidR="000C05E0" w:rsidRDefault="000C05E0" w:rsidP="00937EAB">
            <w:pPr>
              <w:pBdr>
                <w:top w:val="nil"/>
                <w:left w:val="nil"/>
                <w:bottom w:val="nil"/>
                <w:right w:val="nil"/>
                <w:between w:val="nil"/>
              </w:pBdr>
              <w:spacing w:line="276" w:lineRule="auto"/>
              <w:jc w:val="center"/>
              <w:rPr>
                <w:rFonts w:eastAsiaTheme="minorEastAsia"/>
                <w:iCs/>
                <w:color w:val="000000" w:themeColor="text1"/>
                <w:shd w:val="clear" w:color="auto" w:fill="FFFFFF"/>
                <w:lang w:val="kk-KZ"/>
              </w:rPr>
            </w:pPr>
            <w:r w:rsidRPr="00BE5D51">
              <w:rPr>
                <w:rFonts w:eastAsiaTheme="minorEastAsia"/>
                <w:iCs/>
                <w:color w:val="000000" w:themeColor="text1"/>
                <w:shd w:val="clear" w:color="auto" w:fill="FFFFFF"/>
                <w:lang w:val="kk-KZ"/>
              </w:rPr>
              <w:t>тең</w:t>
            </w:r>
            <w:r w:rsidRPr="00645FF4">
              <w:rPr>
                <w:rFonts w:eastAsiaTheme="minorEastAsia"/>
                <w:iCs/>
                <w:color w:val="000000" w:themeColor="text1"/>
                <w:shd w:val="clear" w:color="auto" w:fill="FFFFFF"/>
                <w:lang w:val="kk-KZ"/>
              </w:rPr>
              <w:t>деулер жүйесін шешейік.</w:t>
            </w:r>
          </w:p>
          <w:p w:rsidR="000C05E0" w:rsidRDefault="000C05E0" w:rsidP="00937EAB">
            <w:pPr>
              <w:pBdr>
                <w:top w:val="nil"/>
                <w:left w:val="nil"/>
                <w:bottom w:val="nil"/>
                <w:right w:val="nil"/>
                <w:between w:val="nil"/>
              </w:pBdr>
              <w:spacing w:line="276" w:lineRule="auto"/>
              <w:rPr>
                <w:iCs/>
                <w:color w:val="000000" w:themeColor="text1"/>
                <w:shd w:val="clear" w:color="auto" w:fill="FFFFFF"/>
                <w:lang w:val="kk-KZ"/>
              </w:rPr>
            </w:pPr>
            <w:r w:rsidRPr="00BE5D51">
              <w:rPr>
                <w:i/>
                <w:color w:val="000000" w:themeColor="text1"/>
                <w:shd w:val="clear" w:color="auto" w:fill="FFFFFF"/>
                <w:lang w:val="kk-KZ"/>
              </w:rPr>
              <w:t>Шешуі:</w:t>
            </w:r>
            <w:r w:rsidRPr="00441B93">
              <w:rPr>
                <w:i/>
                <w:color w:val="000000" w:themeColor="text1"/>
                <w:shd w:val="clear" w:color="auto" w:fill="FFFFFF"/>
                <w:lang w:val="kk-KZ"/>
              </w:rPr>
              <w:t xml:space="preserve"> </w:t>
            </w:r>
            <w:r w:rsidRPr="00441B93">
              <w:rPr>
                <w:iCs/>
                <w:color w:val="000000" w:themeColor="text1"/>
                <w:shd w:val="clear" w:color="auto" w:fill="FFFFFF"/>
                <w:lang w:val="kk-KZ"/>
              </w:rPr>
              <w:t>Екінші теңдеудің екі жақ бөлігін мүшелеп 2-ге көбейтеміз:</w:t>
            </w:r>
          </w:p>
          <w:p w:rsidR="000C05E0" w:rsidRPr="00441B93" w:rsidRDefault="000C05E0" w:rsidP="00937EAB">
            <w:pPr>
              <w:pBdr>
                <w:top w:val="nil"/>
                <w:left w:val="nil"/>
                <w:bottom w:val="nil"/>
                <w:right w:val="nil"/>
                <w:between w:val="nil"/>
              </w:pBdr>
              <w:spacing w:line="276" w:lineRule="auto"/>
              <w:rPr>
                <w:rFonts w:eastAsiaTheme="minorEastAsia"/>
                <w:color w:val="000000" w:themeColor="text1"/>
                <w:shd w:val="clear" w:color="auto" w:fill="FFFFFF"/>
                <w:lang w:val="kk-KZ"/>
              </w:rPr>
            </w:pPr>
          </w:p>
          <w:p w:rsidR="000C05E0" w:rsidRDefault="000C05E0" w:rsidP="00937EAB">
            <w:pPr>
              <w:tabs>
                <w:tab w:val="left" w:pos="447"/>
              </w:tabs>
              <w:rPr>
                <w:lang w:val="kk-KZ"/>
              </w:rPr>
            </w:pPr>
            <w:r>
              <w:rPr>
                <w:lang w:val="kk-KZ"/>
              </w:rPr>
              <w:t xml:space="preserve">Енді жүйенің теңдеулерін мүшелеп қосамыз: </w:t>
            </w:r>
          </w:p>
          <w:p w:rsidR="000C05E0" w:rsidRDefault="000C05E0" w:rsidP="00937EAB">
            <w:pPr>
              <w:tabs>
                <w:tab w:val="left" w:pos="447"/>
              </w:tabs>
              <w:rPr>
                <w:rFonts w:eastAsiaTheme="minorEastAsia"/>
                <w:lang w:val="kk-KZ"/>
              </w:rPr>
            </w:pPr>
            <w:r w:rsidRPr="00441B93">
              <w:rPr>
                <w:rFonts w:eastAsiaTheme="minorEastAsia"/>
                <w:lang w:val="kk-KZ"/>
              </w:rPr>
              <w:t xml:space="preserve">  н</w:t>
            </w:r>
            <w:r>
              <w:rPr>
                <w:rFonts w:eastAsiaTheme="minorEastAsia"/>
                <w:lang w:val="kk-KZ"/>
              </w:rPr>
              <w:t>емесе х</w:t>
            </w:r>
            <w:r w:rsidRPr="00441B93">
              <w:rPr>
                <w:rFonts w:eastAsiaTheme="minorEastAsia"/>
                <w:lang w:val="kk-KZ"/>
              </w:rPr>
              <w:t xml:space="preserve">=-2 </w:t>
            </w:r>
            <w:r>
              <w:rPr>
                <w:rFonts w:eastAsiaTheme="minorEastAsia"/>
                <w:lang w:val="kk-KZ"/>
              </w:rPr>
              <w:t xml:space="preserve">мәнін жүйенің екінші теңдеуіне қойып, </w:t>
            </w:r>
            <w:r w:rsidRPr="00441B93">
              <w:rPr>
                <w:rFonts w:eastAsiaTheme="minorEastAsia"/>
                <w:lang w:val="kk-KZ"/>
              </w:rPr>
              <w:t>y</w:t>
            </w:r>
            <w:r w:rsidRPr="00264AB8">
              <w:rPr>
                <w:rFonts w:eastAsiaTheme="minorEastAsia"/>
                <w:lang w:val="kk-KZ"/>
              </w:rPr>
              <w:t xml:space="preserve"> </w:t>
            </w:r>
            <w:r>
              <w:rPr>
                <w:rFonts w:eastAsiaTheme="minorEastAsia"/>
                <w:lang w:val="kk-KZ"/>
              </w:rPr>
              <w:t xml:space="preserve">айнымалысының мәнін анықтаймыз: </w:t>
            </w:r>
          </w:p>
          <w:p w:rsidR="000C05E0" w:rsidRDefault="000C05E0" w:rsidP="00937EAB">
            <w:pPr>
              <w:tabs>
                <w:tab w:val="left" w:pos="447"/>
              </w:tabs>
              <w:rPr>
                <w:rFonts w:eastAsiaTheme="minorEastAsia"/>
                <w:lang w:val="kk-KZ"/>
              </w:rPr>
            </w:pPr>
          </w:p>
          <w:p w:rsidR="000C05E0" w:rsidRPr="004B0378" w:rsidRDefault="000C05E0" w:rsidP="00937EAB">
            <w:pPr>
              <w:tabs>
                <w:tab w:val="left" w:pos="447"/>
              </w:tabs>
              <w:rPr>
                <w:rFonts w:eastAsiaTheme="minorEastAsia"/>
                <w:lang w:val="kk-KZ"/>
              </w:rPr>
            </w:pPr>
          </w:p>
          <w:p w:rsidR="000C05E0" w:rsidRPr="00264AB8" w:rsidRDefault="000C05E0" w:rsidP="00937EAB">
            <w:pPr>
              <w:tabs>
                <w:tab w:val="left" w:pos="447"/>
              </w:tabs>
              <w:rPr>
                <w:rFonts w:eastAsiaTheme="minorEastAsia"/>
                <w:i/>
                <w:lang w:val="kk-KZ"/>
              </w:rPr>
            </w:pPr>
          </w:p>
          <w:p w:rsidR="000C05E0" w:rsidRDefault="000C05E0" w:rsidP="00937EAB">
            <w:pPr>
              <w:tabs>
                <w:tab w:val="left" w:pos="447"/>
              </w:tabs>
              <w:rPr>
                <w:lang w:val="kk-KZ"/>
              </w:rPr>
            </w:pPr>
          </w:p>
          <w:p w:rsidR="000C05E0" w:rsidRDefault="000C05E0" w:rsidP="00937EAB">
            <w:pPr>
              <w:tabs>
                <w:tab w:val="left" w:pos="447"/>
              </w:tabs>
              <w:rPr>
                <w:lang w:val="en-US"/>
              </w:rPr>
            </w:pPr>
            <w:r>
              <w:rPr>
                <w:lang w:val="kk-KZ"/>
              </w:rPr>
              <w:t>Жауабы: (-2</w:t>
            </w:r>
            <w:r>
              <w:rPr>
                <w:lang w:val="en-US"/>
              </w:rPr>
              <w:t>; 0).</w:t>
            </w:r>
          </w:p>
          <w:p w:rsidR="000C05E0" w:rsidRPr="00264AB8" w:rsidRDefault="000C05E0" w:rsidP="00937EAB">
            <w:pPr>
              <w:tabs>
                <w:tab w:val="left" w:pos="447"/>
              </w:tabs>
              <w:rPr>
                <w:lang w:val="en-US"/>
              </w:rPr>
            </w:pPr>
          </w:p>
        </w:tc>
      </w:tr>
      <w:tr w:rsidR="000C05E0" w:rsidRPr="00BE5D51" w:rsidTr="00937EAB">
        <w:tc>
          <w:tcPr>
            <w:tcW w:w="2254" w:type="dxa"/>
            <w:vAlign w:val="bottom"/>
          </w:tcPr>
          <w:p w:rsidR="000C05E0" w:rsidRPr="00BE5D51" w:rsidRDefault="000C05E0" w:rsidP="00937EAB">
            <w:pPr>
              <w:jc w:val="center"/>
              <w:rPr>
                <w:i/>
                <w:iCs/>
                <w:sz w:val="21"/>
                <w:szCs w:val="21"/>
                <w:lang w:val="kk-KZ"/>
              </w:rPr>
            </w:pPr>
            <w:r w:rsidRPr="00BE5D51">
              <w:rPr>
                <w:i/>
                <w:iCs/>
                <w:sz w:val="21"/>
                <w:szCs w:val="21"/>
                <w:lang w:val="kk-KZ"/>
              </w:rPr>
              <w:t>Тапсырмаларға қойлатын талаптар</w:t>
            </w:r>
          </w:p>
        </w:tc>
        <w:tc>
          <w:tcPr>
            <w:tcW w:w="2254" w:type="dxa"/>
            <w:gridSpan w:val="2"/>
            <w:vAlign w:val="bottom"/>
          </w:tcPr>
          <w:p w:rsidR="000C05E0" w:rsidRPr="00BE5D51" w:rsidRDefault="000C05E0" w:rsidP="00937EAB">
            <w:pPr>
              <w:rPr>
                <w:i/>
                <w:iCs/>
                <w:sz w:val="21"/>
                <w:szCs w:val="21"/>
                <w:lang w:val="kk-KZ"/>
              </w:rPr>
            </w:pPr>
            <w:r w:rsidRPr="00BE5D51">
              <w:rPr>
                <w:i/>
                <w:iCs/>
                <w:sz w:val="21"/>
                <w:szCs w:val="21"/>
                <w:lang w:val="kk-KZ"/>
              </w:rPr>
              <w:t xml:space="preserve">Бағалау </w:t>
            </w:r>
            <w:proofErr w:type="spellStart"/>
            <w:r w:rsidRPr="00BE5D51">
              <w:rPr>
                <w:i/>
                <w:iCs/>
                <w:sz w:val="21"/>
                <w:szCs w:val="21"/>
                <w:lang w:val="kk-KZ"/>
              </w:rPr>
              <w:t>критериі</w:t>
            </w:r>
            <w:proofErr w:type="spellEnd"/>
          </w:p>
        </w:tc>
        <w:tc>
          <w:tcPr>
            <w:tcW w:w="2254" w:type="dxa"/>
            <w:gridSpan w:val="2"/>
            <w:vAlign w:val="bottom"/>
          </w:tcPr>
          <w:p w:rsidR="000C05E0" w:rsidRPr="00BE5D51" w:rsidRDefault="000C05E0" w:rsidP="00937EAB">
            <w:pPr>
              <w:rPr>
                <w:i/>
                <w:iCs/>
                <w:sz w:val="21"/>
                <w:szCs w:val="21"/>
                <w:lang w:val="kk-KZ"/>
              </w:rPr>
            </w:pPr>
            <w:r w:rsidRPr="00BE5D51">
              <w:rPr>
                <w:i/>
                <w:iCs/>
                <w:sz w:val="21"/>
                <w:szCs w:val="21"/>
                <w:lang w:val="kk-KZ"/>
              </w:rPr>
              <w:t>балдары</w:t>
            </w:r>
          </w:p>
        </w:tc>
        <w:tc>
          <w:tcPr>
            <w:tcW w:w="2738" w:type="dxa"/>
            <w:vAlign w:val="bottom"/>
          </w:tcPr>
          <w:p w:rsidR="000C05E0" w:rsidRPr="00BE5D51" w:rsidRDefault="000C05E0" w:rsidP="00937EAB">
            <w:pPr>
              <w:rPr>
                <w:i/>
                <w:iCs/>
                <w:sz w:val="21"/>
                <w:szCs w:val="21"/>
                <w:lang w:val="kk-KZ"/>
              </w:rPr>
            </w:pPr>
            <w:r w:rsidRPr="00BE5D51">
              <w:rPr>
                <w:i/>
                <w:iCs/>
                <w:sz w:val="21"/>
                <w:szCs w:val="21"/>
                <w:lang w:val="kk-KZ"/>
              </w:rPr>
              <w:t>Өзіндік жұмыс арқылы дамитын дағдылар</w:t>
            </w:r>
          </w:p>
        </w:tc>
      </w:tr>
      <w:tr w:rsidR="000C05E0" w:rsidTr="00937EAB">
        <w:tc>
          <w:tcPr>
            <w:tcW w:w="2254" w:type="dxa"/>
            <w:vAlign w:val="bottom"/>
          </w:tcPr>
          <w:p w:rsidR="000C05E0" w:rsidRPr="003771BD" w:rsidRDefault="000C05E0" w:rsidP="00937EAB">
            <w:pPr>
              <w:rPr>
                <w:sz w:val="25"/>
                <w:szCs w:val="25"/>
                <w:bdr w:val="single" w:sz="2" w:space="0" w:color="E3E3E3" w:frame="1"/>
                <w:lang w:val="kk-KZ"/>
              </w:rPr>
            </w:pPr>
          </w:p>
          <w:p w:rsidR="000C05E0" w:rsidRPr="00894E05" w:rsidRDefault="000C05E0" w:rsidP="00937EAB">
            <w:pPr>
              <w:rPr>
                <w:sz w:val="21"/>
                <w:szCs w:val="21"/>
                <w:vertAlign w:val="superscript"/>
                <w:lang w:val="kk-KZ"/>
              </w:rPr>
            </w:pPr>
          </w:p>
        </w:tc>
        <w:tc>
          <w:tcPr>
            <w:tcW w:w="2254" w:type="dxa"/>
            <w:gridSpan w:val="2"/>
            <w:vAlign w:val="bottom"/>
          </w:tcPr>
          <w:p w:rsidR="000C05E0" w:rsidRPr="00BE5D51" w:rsidRDefault="000C05E0" w:rsidP="00937EAB">
            <w:pPr>
              <w:rPr>
                <w:i/>
                <w:iCs/>
                <w:sz w:val="21"/>
                <w:szCs w:val="21"/>
                <w:lang w:val="kk-KZ"/>
              </w:rPr>
            </w:pPr>
            <w:r w:rsidRPr="00BE5D51">
              <w:rPr>
                <w:i/>
                <w:iCs/>
                <w:sz w:val="21"/>
                <w:szCs w:val="21"/>
                <w:lang w:val="kk-KZ"/>
              </w:rPr>
              <w:t>Тапсырманың орындалу дұрыстығы:</w:t>
            </w:r>
          </w:p>
        </w:tc>
        <w:tc>
          <w:tcPr>
            <w:tcW w:w="2254" w:type="dxa"/>
            <w:gridSpan w:val="2"/>
            <w:vAlign w:val="bottom"/>
          </w:tcPr>
          <w:p w:rsidR="000C05E0" w:rsidRPr="00BE5D51" w:rsidRDefault="000C05E0" w:rsidP="00937EAB">
            <w:pPr>
              <w:rPr>
                <w:i/>
                <w:iCs/>
                <w:sz w:val="21"/>
                <w:szCs w:val="21"/>
                <w:lang w:val="en-US"/>
              </w:rPr>
            </w:pPr>
            <w:r w:rsidRPr="00BE5D51">
              <w:rPr>
                <w:i/>
                <w:iCs/>
                <w:sz w:val="21"/>
                <w:szCs w:val="21"/>
                <w:lang w:val="kk-KZ"/>
              </w:rPr>
              <w:t xml:space="preserve"> 50</w:t>
            </w:r>
          </w:p>
        </w:tc>
        <w:tc>
          <w:tcPr>
            <w:tcW w:w="2738" w:type="dxa"/>
            <w:vMerge w:val="restart"/>
          </w:tcPr>
          <w:p w:rsidR="000C05E0" w:rsidRPr="00894E05" w:rsidRDefault="000C05E0" w:rsidP="00937EAB">
            <w:pPr>
              <w:jc w:val="center"/>
              <w:rPr>
                <w:sz w:val="21"/>
                <w:szCs w:val="21"/>
              </w:rPr>
            </w:pPr>
            <w:r w:rsidRPr="00894E05">
              <w:rPr>
                <w:sz w:val="21"/>
                <w:szCs w:val="21"/>
              </w:rPr>
              <w:t>Логикалық ойлау, талдау дағдылары, бөлшектерге назар аудару</w:t>
            </w:r>
          </w:p>
        </w:tc>
      </w:tr>
      <w:tr w:rsidR="000C05E0" w:rsidTr="00937EAB">
        <w:tc>
          <w:tcPr>
            <w:tcW w:w="2254" w:type="dxa"/>
            <w:vAlign w:val="bottom"/>
          </w:tcPr>
          <w:p w:rsidR="000C05E0" w:rsidRPr="00894E05" w:rsidRDefault="000C05E0" w:rsidP="00937EAB">
            <w:pPr>
              <w:rPr>
                <w:sz w:val="21"/>
                <w:szCs w:val="21"/>
                <w:lang w:val="kk-KZ"/>
              </w:rPr>
            </w:pPr>
            <w:r>
              <w:rPr>
                <w:sz w:val="21"/>
                <w:szCs w:val="21"/>
                <w:lang w:val="kk-KZ"/>
              </w:rPr>
              <w:t>Есептің толық және дұрыс шығарылуы</w:t>
            </w:r>
          </w:p>
        </w:tc>
        <w:tc>
          <w:tcPr>
            <w:tcW w:w="2254" w:type="dxa"/>
            <w:gridSpan w:val="2"/>
            <w:vAlign w:val="bottom"/>
          </w:tcPr>
          <w:p w:rsidR="000C05E0" w:rsidRPr="00894E05" w:rsidRDefault="000C05E0" w:rsidP="00937EAB">
            <w:pPr>
              <w:rPr>
                <w:sz w:val="21"/>
                <w:szCs w:val="21"/>
                <w:lang w:val="kk-KZ"/>
              </w:rPr>
            </w:pPr>
            <w:r>
              <w:rPr>
                <w:sz w:val="21"/>
                <w:szCs w:val="21"/>
                <w:lang w:val="kk-KZ"/>
              </w:rPr>
              <w:t>-толық және дұрыс шығарылуы</w:t>
            </w:r>
          </w:p>
        </w:tc>
        <w:tc>
          <w:tcPr>
            <w:tcW w:w="2254" w:type="dxa"/>
            <w:gridSpan w:val="2"/>
            <w:vAlign w:val="bottom"/>
          </w:tcPr>
          <w:p w:rsidR="000C05E0" w:rsidRPr="00894E05" w:rsidRDefault="000C05E0" w:rsidP="00937EAB">
            <w:pPr>
              <w:rPr>
                <w:sz w:val="21"/>
                <w:szCs w:val="21"/>
                <w:lang w:val="kk-KZ"/>
              </w:rPr>
            </w:pPr>
            <w:r w:rsidRPr="00894E05">
              <w:rPr>
                <w:sz w:val="21"/>
                <w:szCs w:val="21"/>
              </w:rPr>
              <w:t>50 бал</w:t>
            </w:r>
            <w:r>
              <w:rPr>
                <w:sz w:val="21"/>
                <w:szCs w:val="21"/>
                <w:lang w:val="kk-KZ"/>
              </w:rPr>
              <w:t>л</w:t>
            </w:r>
          </w:p>
        </w:tc>
        <w:tc>
          <w:tcPr>
            <w:tcW w:w="2738" w:type="dxa"/>
            <w:vMerge/>
            <w:vAlign w:val="bottom"/>
          </w:tcPr>
          <w:p w:rsidR="000C05E0" w:rsidRPr="00894E05" w:rsidRDefault="000C05E0" w:rsidP="00937EAB">
            <w:pPr>
              <w:rPr>
                <w:sz w:val="21"/>
                <w:szCs w:val="21"/>
              </w:rPr>
            </w:pPr>
          </w:p>
        </w:tc>
      </w:tr>
      <w:tr w:rsidR="000C05E0" w:rsidTr="00937EAB">
        <w:tc>
          <w:tcPr>
            <w:tcW w:w="2254" w:type="dxa"/>
            <w:vAlign w:val="bottom"/>
          </w:tcPr>
          <w:p w:rsidR="000C05E0" w:rsidRPr="00894E05" w:rsidRDefault="000C05E0" w:rsidP="00937EAB">
            <w:pPr>
              <w:rPr>
                <w:sz w:val="21"/>
                <w:szCs w:val="21"/>
              </w:rPr>
            </w:pPr>
          </w:p>
        </w:tc>
        <w:tc>
          <w:tcPr>
            <w:tcW w:w="2254" w:type="dxa"/>
            <w:gridSpan w:val="2"/>
            <w:vAlign w:val="bottom"/>
          </w:tcPr>
          <w:p w:rsidR="000C05E0" w:rsidRPr="00894E05" w:rsidRDefault="000C05E0" w:rsidP="00937EAB">
            <w:pPr>
              <w:rPr>
                <w:sz w:val="21"/>
                <w:szCs w:val="21"/>
              </w:rPr>
            </w:pPr>
            <w:r w:rsidRPr="00894E05">
              <w:rPr>
                <w:sz w:val="21"/>
                <w:szCs w:val="21"/>
              </w:rPr>
              <w:t xml:space="preserve">- </w:t>
            </w:r>
            <w:r>
              <w:rPr>
                <w:sz w:val="21"/>
                <w:szCs w:val="21"/>
                <w:lang w:val="kk-KZ"/>
              </w:rPr>
              <w:t>і</w:t>
            </w:r>
            <w:r w:rsidRPr="00894E05">
              <w:rPr>
                <w:sz w:val="21"/>
                <w:szCs w:val="21"/>
              </w:rPr>
              <w:t xml:space="preserve">шінара дұрыс шешім </w:t>
            </w:r>
          </w:p>
        </w:tc>
        <w:tc>
          <w:tcPr>
            <w:tcW w:w="2254" w:type="dxa"/>
            <w:gridSpan w:val="2"/>
            <w:vAlign w:val="bottom"/>
          </w:tcPr>
          <w:p w:rsidR="000C05E0" w:rsidRPr="00894E05" w:rsidRDefault="000C05E0" w:rsidP="00937EAB">
            <w:pPr>
              <w:rPr>
                <w:sz w:val="21"/>
                <w:szCs w:val="21"/>
                <w:lang w:val="kk-KZ"/>
              </w:rPr>
            </w:pPr>
            <w:r>
              <w:rPr>
                <w:sz w:val="21"/>
                <w:szCs w:val="21"/>
                <w:lang w:val="kk-KZ"/>
              </w:rPr>
              <w:t xml:space="preserve"> </w:t>
            </w:r>
            <w:r w:rsidRPr="00894E05">
              <w:rPr>
                <w:sz w:val="21"/>
                <w:szCs w:val="21"/>
              </w:rPr>
              <w:t>30-40 бал</w:t>
            </w:r>
            <w:r>
              <w:rPr>
                <w:sz w:val="21"/>
                <w:szCs w:val="21"/>
                <w:lang w:val="kk-KZ"/>
              </w:rPr>
              <w:t>л</w:t>
            </w:r>
          </w:p>
        </w:tc>
        <w:tc>
          <w:tcPr>
            <w:tcW w:w="2738" w:type="dxa"/>
            <w:vMerge/>
            <w:vAlign w:val="bottom"/>
          </w:tcPr>
          <w:p w:rsidR="000C05E0" w:rsidRPr="00894E05" w:rsidRDefault="000C05E0" w:rsidP="00937EAB">
            <w:pPr>
              <w:ind w:right="1317"/>
              <w:rPr>
                <w:sz w:val="21"/>
                <w:szCs w:val="21"/>
              </w:rPr>
            </w:pPr>
          </w:p>
        </w:tc>
      </w:tr>
      <w:tr w:rsidR="000C05E0" w:rsidTr="00937EAB">
        <w:tc>
          <w:tcPr>
            <w:tcW w:w="2254" w:type="dxa"/>
            <w:vAlign w:val="bottom"/>
          </w:tcPr>
          <w:p w:rsidR="000C05E0" w:rsidRPr="00894E05" w:rsidRDefault="000C05E0" w:rsidP="00937EAB">
            <w:pPr>
              <w:rPr>
                <w:sz w:val="21"/>
                <w:szCs w:val="21"/>
                <w:lang w:val="kk-KZ"/>
              </w:rPr>
            </w:pPr>
          </w:p>
        </w:tc>
        <w:tc>
          <w:tcPr>
            <w:tcW w:w="2254" w:type="dxa"/>
            <w:gridSpan w:val="2"/>
            <w:vAlign w:val="bottom"/>
          </w:tcPr>
          <w:p w:rsidR="000C05E0" w:rsidRPr="00894E05" w:rsidRDefault="000C05E0" w:rsidP="00937EAB">
            <w:pPr>
              <w:rPr>
                <w:sz w:val="21"/>
                <w:szCs w:val="21"/>
                <w:lang w:val="kk-KZ"/>
              </w:rPr>
            </w:pPr>
            <w:r w:rsidRPr="00894E05">
              <w:rPr>
                <w:sz w:val="21"/>
                <w:szCs w:val="21"/>
              </w:rPr>
              <w:t xml:space="preserve">- </w:t>
            </w:r>
            <w:r>
              <w:rPr>
                <w:sz w:val="21"/>
                <w:szCs w:val="21"/>
                <w:lang w:val="kk-KZ"/>
              </w:rPr>
              <w:t>қателіктерінің болуы</w:t>
            </w:r>
          </w:p>
        </w:tc>
        <w:tc>
          <w:tcPr>
            <w:tcW w:w="2254" w:type="dxa"/>
            <w:gridSpan w:val="2"/>
            <w:vAlign w:val="bottom"/>
          </w:tcPr>
          <w:p w:rsidR="000C05E0" w:rsidRPr="00894E05" w:rsidRDefault="000C05E0" w:rsidP="00937EAB">
            <w:pPr>
              <w:rPr>
                <w:sz w:val="21"/>
                <w:szCs w:val="21"/>
                <w:lang w:val="kk-KZ"/>
              </w:rPr>
            </w:pPr>
            <w:r w:rsidRPr="00894E05">
              <w:rPr>
                <w:sz w:val="21"/>
                <w:szCs w:val="21"/>
              </w:rPr>
              <w:t>10-20 бал</w:t>
            </w:r>
            <w:r>
              <w:rPr>
                <w:sz w:val="21"/>
                <w:szCs w:val="21"/>
                <w:lang w:val="kk-KZ"/>
              </w:rPr>
              <w:t>л</w:t>
            </w:r>
          </w:p>
        </w:tc>
        <w:tc>
          <w:tcPr>
            <w:tcW w:w="2738" w:type="dxa"/>
            <w:vMerge/>
            <w:vAlign w:val="bottom"/>
          </w:tcPr>
          <w:p w:rsidR="000C05E0" w:rsidRPr="00894E05" w:rsidRDefault="000C05E0" w:rsidP="00937EAB">
            <w:pPr>
              <w:rPr>
                <w:sz w:val="21"/>
                <w:szCs w:val="21"/>
              </w:rPr>
            </w:pPr>
          </w:p>
        </w:tc>
      </w:tr>
      <w:tr w:rsidR="000C05E0" w:rsidTr="00937EAB">
        <w:tc>
          <w:tcPr>
            <w:tcW w:w="2254" w:type="dxa"/>
            <w:vAlign w:val="bottom"/>
          </w:tcPr>
          <w:p w:rsidR="000C05E0" w:rsidRPr="00894E05" w:rsidRDefault="000C05E0" w:rsidP="00937EAB">
            <w:pPr>
              <w:rPr>
                <w:sz w:val="20"/>
                <w:szCs w:val="20"/>
              </w:rPr>
            </w:pPr>
          </w:p>
        </w:tc>
        <w:tc>
          <w:tcPr>
            <w:tcW w:w="2254" w:type="dxa"/>
            <w:gridSpan w:val="2"/>
            <w:vAlign w:val="bottom"/>
          </w:tcPr>
          <w:p w:rsidR="000C05E0" w:rsidRPr="00894E05" w:rsidRDefault="000C05E0" w:rsidP="00937EAB">
            <w:pPr>
              <w:rPr>
                <w:sz w:val="21"/>
                <w:szCs w:val="21"/>
              </w:rPr>
            </w:pPr>
            <w:r w:rsidRPr="00894E05">
              <w:rPr>
                <w:sz w:val="21"/>
                <w:szCs w:val="21"/>
              </w:rPr>
              <w:t xml:space="preserve">- </w:t>
            </w:r>
            <w:r w:rsidRPr="003771BD">
              <w:rPr>
                <w:sz w:val="21"/>
                <w:szCs w:val="21"/>
              </w:rPr>
              <w:t>д</w:t>
            </w:r>
            <w:r w:rsidRPr="00894E05">
              <w:rPr>
                <w:sz w:val="21"/>
                <w:szCs w:val="21"/>
              </w:rPr>
              <w:t>ұрыс шешімдердің толық болмауы</w:t>
            </w:r>
          </w:p>
        </w:tc>
        <w:tc>
          <w:tcPr>
            <w:tcW w:w="2254" w:type="dxa"/>
            <w:gridSpan w:val="2"/>
            <w:vAlign w:val="bottom"/>
          </w:tcPr>
          <w:p w:rsidR="000C05E0" w:rsidRPr="00894E05" w:rsidRDefault="000C05E0" w:rsidP="00937EAB">
            <w:pPr>
              <w:rPr>
                <w:sz w:val="21"/>
                <w:szCs w:val="21"/>
              </w:rPr>
            </w:pPr>
            <w:r w:rsidRPr="00894E05">
              <w:rPr>
                <w:sz w:val="21"/>
                <w:szCs w:val="21"/>
              </w:rPr>
              <w:t>0 бал</w:t>
            </w:r>
            <w:r w:rsidRPr="003771BD">
              <w:rPr>
                <w:sz w:val="21"/>
                <w:szCs w:val="21"/>
              </w:rPr>
              <w:t>л</w:t>
            </w:r>
          </w:p>
        </w:tc>
        <w:tc>
          <w:tcPr>
            <w:tcW w:w="2738" w:type="dxa"/>
            <w:vMerge/>
            <w:vAlign w:val="bottom"/>
          </w:tcPr>
          <w:p w:rsidR="000C05E0" w:rsidRPr="00894E05" w:rsidRDefault="000C05E0" w:rsidP="00937EAB">
            <w:pPr>
              <w:rPr>
                <w:sz w:val="21"/>
                <w:szCs w:val="21"/>
              </w:rPr>
            </w:pPr>
          </w:p>
        </w:tc>
      </w:tr>
      <w:tr w:rsidR="000C05E0" w:rsidTr="00937EAB">
        <w:tc>
          <w:tcPr>
            <w:tcW w:w="2254" w:type="dxa"/>
          </w:tcPr>
          <w:p w:rsidR="000C05E0" w:rsidRDefault="000C05E0" w:rsidP="00937EAB">
            <w:r>
              <w:rPr>
                <w:sz w:val="21"/>
                <w:szCs w:val="21"/>
                <w:lang w:val="kk-KZ"/>
              </w:rPr>
              <w:t>Ш</w:t>
            </w:r>
            <w:r w:rsidRPr="00894E05">
              <w:rPr>
                <w:sz w:val="21"/>
                <w:szCs w:val="21"/>
              </w:rPr>
              <w:t>ешімнің әрбір қадамының логикалық түсіндірмесі</w:t>
            </w:r>
          </w:p>
        </w:tc>
        <w:tc>
          <w:tcPr>
            <w:tcW w:w="2254" w:type="dxa"/>
            <w:gridSpan w:val="2"/>
          </w:tcPr>
          <w:p w:rsidR="000C05E0" w:rsidRPr="00BE5D51" w:rsidRDefault="000C05E0" w:rsidP="00937EAB">
            <w:pPr>
              <w:rPr>
                <w:i/>
                <w:iCs/>
                <w:sz w:val="21"/>
                <w:szCs w:val="21"/>
              </w:rPr>
            </w:pPr>
            <w:r w:rsidRPr="00BE5D51">
              <w:rPr>
                <w:i/>
                <w:iCs/>
                <w:sz w:val="21"/>
                <w:szCs w:val="21"/>
              </w:rPr>
              <w:t>Шешімдердің қисындылығы мен дұрыстығы</w:t>
            </w:r>
          </w:p>
        </w:tc>
        <w:tc>
          <w:tcPr>
            <w:tcW w:w="2254" w:type="dxa"/>
            <w:gridSpan w:val="2"/>
            <w:vAlign w:val="bottom"/>
          </w:tcPr>
          <w:p w:rsidR="000C05E0" w:rsidRPr="00BE5D51" w:rsidRDefault="000C05E0" w:rsidP="00937EAB">
            <w:pPr>
              <w:rPr>
                <w:i/>
                <w:iCs/>
                <w:sz w:val="21"/>
                <w:szCs w:val="21"/>
                <w:lang w:val="kk-KZ"/>
              </w:rPr>
            </w:pPr>
            <w:r w:rsidRPr="00BE5D51">
              <w:rPr>
                <w:i/>
                <w:iCs/>
                <w:sz w:val="21"/>
                <w:szCs w:val="21"/>
                <w:lang w:val="kk-KZ"/>
              </w:rPr>
              <w:t>20</w:t>
            </w:r>
          </w:p>
        </w:tc>
        <w:tc>
          <w:tcPr>
            <w:tcW w:w="2738" w:type="dxa"/>
          </w:tcPr>
          <w:p w:rsidR="000C05E0" w:rsidRDefault="000C05E0" w:rsidP="00937EAB">
            <w:r w:rsidRPr="003771BD">
              <w:rPr>
                <w:sz w:val="21"/>
                <w:szCs w:val="21"/>
              </w:rPr>
              <w:t>Шешімдерді негіздей білу, ойларды құрылымдау</w:t>
            </w:r>
          </w:p>
        </w:tc>
      </w:tr>
      <w:tr w:rsidR="000C05E0" w:rsidTr="00937EAB">
        <w:tc>
          <w:tcPr>
            <w:tcW w:w="2254" w:type="dxa"/>
          </w:tcPr>
          <w:p w:rsidR="000C05E0" w:rsidRDefault="000C05E0" w:rsidP="00937EAB"/>
        </w:tc>
        <w:tc>
          <w:tcPr>
            <w:tcW w:w="2254" w:type="dxa"/>
            <w:gridSpan w:val="2"/>
          </w:tcPr>
          <w:p w:rsidR="000C05E0" w:rsidRPr="003771BD" w:rsidRDefault="000C05E0" w:rsidP="00937EAB">
            <w:pPr>
              <w:rPr>
                <w:sz w:val="21"/>
                <w:szCs w:val="21"/>
              </w:rPr>
            </w:pPr>
            <w:r w:rsidRPr="003771BD">
              <w:rPr>
                <w:sz w:val="21"/>
                <w:szCs w:val="21"/>
              </w:rPr>
              <w:t xml:space="preserve">- Тамаша логика және негіздеме </w:t>
            </w:r>
          </w:p>
        </w:tc>
        <w:tc>
          <w:tcPr>
            <w:tcW w:w="2254" w:type="dxa"/>
            <w:gridSpan w:val="2"/>
            <w:vAlign w:val="bottom"/>
          </w:tcPr>
          <w:p w:rsidR="000C05E0" w:rsidRPr="00894E05" w:rsidRDefault="000C05E0" w:rsidP="00937EAB">
            <w:pPr>
              <w:rPr>
                <w:sz w:val="21"/>
                <w:szCs w:val="21"/>
              </w:rPr>
            </w:pPr>
            <w:r w:rsidRPr="00894E05">
              <w:rPr>
                <w:sz w:val="21"/>
                <w:szCs w:val="21"/>
              </w:rPr>
              <w:t>20 бал</w:t>
            </w:r>
            <w:r w:rsidRPr="003771BD">
              <w:rPr>
                <w:sz w:val="21"/>
                <w:szCs w:val="21"/>
              </w:rPr>
              <w:t>л</w:t>
            </w:r>
          </w:p>
        </w:tc>
        <w:tc>
          <w:tcPr>
            <w:tcW w:w="2738" w:type="dxa"/>
          </w:tcPr>
          <w:p w:rsidR="000C05E0" w:rsidRDefault="000C05E0" w:rsidP="00937EAB"/>
        </w:tc>
      </w:tr>
      <w:tr w:rsidR="000C05E0" w:rsidTr="00937EAB">
        <w:tc>
          <w:tcPr>
            <w:tcW w:w="2254" w:type="dxa"/>
          </w:tcPr>
          <w:p w:rsidR="000C05E0" w:rsidRDefault="000C05E0" w:rsidP="00937EAB"/>
        </w:tc>
        <w:tc>
          <w:tcPr>
            <w:tcW w:w="2254" w:type="dxa"/>
            <w:gridSpan w:val="2"/>
          </w:tcPr>
          <w:p w:rsidR="000C05E0" w:rsidRPr="003771BD" w:rsidRDefault="000C05E0" w:rsidP="00937EAB">
            <w:pPr>
              <w:rPr>
                <w:sz w:val="21"/>
                <w:szCs w:val="21"/>
              </w:rPr>
            </w:pPr>
            <w:r w:rsidRPr="003771BD">
              <w:rPr>
                <w:sz w:val="21"/>
                <w:szCs w:val="21"/>
              </w:rPr>
              <w:t xml:space="preserve">- Жақсы логика, бірақ негіздеме жеткіліксіз </w:t>
            </w:r>
          </w:p>
        </w:tc>
        <w:tc>
          <w:tcPr>
            <w:tcW w:w="2254" w:type="dxa"/>
            <w:gridSpan w:val="2"/>
            <w:vAlign w:val="bottom"/>
          </w:tcPr>
          <w:p w:rsidR="000C05E0" w:rsidRPr="00894E05" w:rsidRDefault="000C05E0" w:rsidP="00937EAB">
            <w:pPr>
              <w:rPr>
                <w:sz w:val="21"/>
                <w:szCs w:val="21"/>
              </w:rPr>
            </w:pPr>
            <w:r w:rsidRPr="00894E05">
              <w:rPr>
                <w:sz w:val="21"/>
                <w:szCs w:val="21"/>
              </w:rPr>
              <w:t>15-19 бал</w:t>
            </w:r>
            <w:r w:rsidRPr="003771BD">
              <w:rPr>
                <w:sz w:val="21"/>
                <w:szCs w:val="21"/>
              </w:rPr>
              <w:t>л</w:t>
            </w:r>
          </w:p>
        </w:tc>
        <w:tc>
          <w:tcPr>
            <w:tcW w:w="2738" w:type="dxa"/>
          </w:tcPr>
          <w:p w:rsidR="000C05E0" w:rsidRDefault="000C05E0" w:rsidP="00937EAB"/>
        </w:tc>
      </w:tr>
      <w:tr w:rsidR="000C05E0" w:rsidTr="00937EAB">
        <w:tc>
          <w:tcPr>
            <w:tcW w:w="2254" w:type="dxa"/>
          </w:tcPr>
          <w:p w:rsidR="000C05E0" w:rsidRDefault="000C05E0" w:rsidP="00937EAB"/>
        </w:tc>
        <w:tc>
          <w:tcPr>
            <w:tcW w:w="2254" w:type="dxa"/>
            <w:gridSpan w:val="2"/>
          </w:tcPr>
          <w:p w:rsidR="000C05E0" w:rsidRPr="003771BD" w:rsidRDefault="000C05E0" w:rsidP="00937EAB">
            <w:pPr>
              <w:rPr>
                <w:sz w:val="21"/>
                <w:szCs w:val="21"/>
              </w:rPr>
            </w:pPr>
            <w:r w:rsidRPr="003771BD">
              <w:rPr>
                <w:sz w:val="21"/>
                <w:szCs w:val="21"/>
              </w:rPr>
              <w:t>- Ішінара негізделген шешімдер (10-14 балл)</w:t>
            </w:r>
          </w:p>
        </w:tc>
        <w:tc>
          <w:tcPr>
            <w:tcW w:w="2254" w:type="dxa"/>
            <w:gridSpan w:val="2"/>
            <w:vAlign w:val="bottom"/>
          </w:tcPr>
          <w:p w:rsidR="000C05E0" w:rsidRPr="00894E05" w:rsidRDefault="000C05E0" w:rsidP="00937EAB">
            <w:pPr>
              <w:rPr>
                <w:sz w:val="21"/>
                <w:szCs w:val="21"/>
              </w:rPr>
            </w:pPr>
            <w:r w:rsidRPr="00894E05">
              <w:rPr>
                <w:sz w:val="21"/>
                <w:szCs w:val="21"/>
              </w:rPr>
              <w:t>10-14 бал</w:t>
            </w:r>
            <w:r w:rsidRPr="003771BD">
              <w:rPr>
                <w:sz w:val="21"/>
                <w:szCs w:val="21"/>
              </w:rPr>
              <w:t>л</w:t>
            </w:r>
          </w:p>
        </w:tc>
        <w:tc>
          <w:tcPr>
            <w:tcW w:w="2738" w:type="dxa"/>
          </w:tcPr>
          <w:p w:rsidR="000C05E0" w:rsidRDefault="000C05E0" w:rsidP="00937EAB"/>
        </w:tc>
      </w:tr>
      <w:tr w:rsidR="000C05E0" w:rsidTr="00937EAB">
        <w:tc>
          <w:tcPr>
            <w:tcW w:w="2254" w:type="dxa"/>
          </w:tcPr>
          <w:p w:rsidR="000C05E0" w:rsidRDefault="000C05E0" w:rsidP="00937EAB"/>
        </w:tc>
        <w:tc>
          <w:tcPr>
            <w:tcW w:w="2254" w:type="dxa"/>
            <w:gridSpan w:val="2"/>
          </w:tcPr>
          <w:p w:rsidR="000C05E0" w:rsidRPr="003771BD" w:rsidRDefault="000C05E0" w:rsidP="00937EAB">
            <w:pPr>
              <w:rPr>
                <w:sz w:val="21"/>
                <w:szCs w:val="21"/>
              </w:rPr>
            </w:pPr>
            <w:r w:rsidRPr="003771BD">
              <w:rPr>
                <w:sz w:val="21"/>
                <w:szCs w:val="21"/>
              </w:rPr>
              <w:t>- Логика мен негіздеменің болмауы (0-9 балл)</w:t>
            </w:r>
          </w:p>
        </w:tc>
        <w:tc>
          <w:tcPr>
            <w:tcW w:w="2254" w:type="dxa"/>
            <w:gridSpan w:val="2"/>
            <w:vAlign w:val="bottom"/>
          </w:tcPr>
          <w:p w:rsidR="000C05E0" w:rsidRPr="00894E05" w:rsidRDefault="000C05E0" w:rsidP="00937EAB">
            <w:pPr>
              <w:rPr>
                <w:sz w:val="21"/>
                <w:szCs w:val="21"/>
              </w:rPr>
            </w:pPr>
            <w:r w:rsidRPr="00894E05">
              <w:rPr>
                <w:sz w:val="21"/>
                <w:szCs w:val="21"/>
              </w:rPr>
              <w:t xml:space="preserve"> 0-9 баллов</w:t>
            </w:r>
          </w:p>
        </w:tc>
        <w:tc>
          <w:tcPr>
            <w:tcW w:w="2738" w:type="dxa"/>
          </w:tcPr>
          <w:p w:rsidR="000C05E0" w:rsidRDefault="000C05E0" w:rsidP="00937EAB"/>
        </w:tc>
      </w:tr>
      <w:tr w:rsidR="000C05E0" w:rsidTr="00937EAB">
        <w:tc>
          <w:tcPr>
            <w:tcW w:w="2254" w:type="dxa"/>
          </w:tcPr>
          <w:p w:rsidR="000C05E0" w:rsidRDefault="000C05E0" w:rsidP="00937EAB">
            <w:r>
              <w:rPr>
                <w:sz w:val="21"/>
                <w:szCs w:val="21"/>
                <w:lang w:val="kk-KZ"/>
              </w:rPr>
              <w:t>Құрылымының дұрыс болуы</w:t>
            </w:r>
          </w:p>
        </w:tc>
        <w:tc>
          <w:tcPr>
            <w:tcW w:w="2254" w:type="dxa"/>
            <w:gridSpan w:val="2"/>
          </w:tcPr>
          <w:p w:rsidR="000C05E0" w:rsidRPr="00BE5D51" w:rsidRDefault="000C05E0" w:rsidP="00937EAB">
            <w:pPr>
              <w:rPr>
                <w:i/>
                <w:iCs/>
                <w:sz w:val="21"/>
                <w:szCs w:val="21"/>
              </w:rPr>
            </w:pPr>
            <w:r w:rsidRPr="00BE5D51">
              <w:rPr>
                <w:i/>
                <w:iCs/>
                <w:sz w:val="21"/>
                <w:szCs w:val="21"/>
              </w:rPr>
              <w:t>Жұмысты рәсімдеу:</w:t>
            </w:r>
          </w:p>
        </w:tc>
        <w:tc>
          <w:tcPr>
            <w:tcW w:w="2254" w:type="dxa"/>
            <w:gridSpan w:val="2"/>
            <w:vAlign w:val="bottom"/>
          </w:tcPr>
          <w:p w:rsidR="000C05E0" w:rsidRPr="00BE5D51" w:rsidRDefault="000C05E0" w:rsidP="00937EAB">
            <w:pPr>
              <w:rPr>
                <w:i/>
                <w:iCs/>
                <w:sz w:val="21"/>
                <w:szCs w:val="21"/>
                <w:lang w:val="kk-KZ"/>
              </w:rPr>
            </w:pPr>
            <w:r w:rsidRPr="00BE5D51">
              <w:rPr>
                <w:i/>
                <w:iCs/>
                <w:sz w:val="21"/>
                <w:szCs w:val="21"/>
                <w:lang w:val="kk-KZ"/>
              </w:rPr>
              <w:t>10</w:t>
            </w:r>
          </w:p>
        </w:tc>
        <w:tc>
          <w:tcPr>
            <w:tcW w:w="2738" w:type="dxa"/>
          </w:tcPr>
          <w:p w:rsidR="000C05E0" w:rsidRDefault="000C05E0" w:rsidP="00937EAB">
            <w:r w:rsidRPr="00A67E6F">
              <w:rPr>
                <w:sz w:val="21"/>
                <w:szCs w:val="21"/>
              </w:rPr>
              <w:t>Ақпаратты ұқыпты және анық ұсыну дағдылары</w:t>
            </w:r>
          </w:p>
        </w:tc>
      </w:tr>
      <w:tr w:rsidR="000C05E0" w:rsidTr="00937EAB">
        <w:tc>
          <w:tcPr>
            <w:tcW w:w="2254" w:type="dxa"/>
          </w:tcPr>
          <w:p w:rsidR="000C05E0" w:rsidRDefault="000C05E0" w:rsidP="00937EAB"/>
        </w:tc>
        <w:tc>
          <w:tcPr>
            <w:tcW w:w="2254" w:type="dxa"/>
            <w:gridSpan w:val="2"/>
          </w:tcPr>
          <w:p w:rsidR="000C05E0" w:rsidRPr="00A67E6F" w:rsidRDefault="000C05E0" w:rsidP="00937EAB">
            <w:pPr>
              <w:rPr>
                <w:sz w:val="21"/>
                <w:szCs w:val="21"/>
                <w:lang w:val="kk-KZ"/>
              </w:rPr>
            </w:pPr>
            <w:r w:rsidRPr="00A67E6F">
              <w:rPr>
                <w:sz w:val="21"/>
                <w:szCs w:val="21"/>
              </w:rPr>
              <w:t xml:space="preserve">- </w:t>
            </w:r>
            <w:r>
              <w:rPr>
                <w:sz w:val="21"/>
                <w:szCs w:val="21"/>
                <w:lang w:val="kk-KZ"/>
              </w:rPr>
              <w:t>к</w:t>
            </w:r>
            <w:r w:rsidRPr="00A67E6F">
              <w:rPr>
                <w:sz w:val="21"/>
                <w:szCs w:val="21"/>
              </w:rPr>
              <w:t xml:space="preserve">еремет </w:t>
            </w:r>
            <w:r>
              <w:rPr>
                <w:sz w:val="21"/>
                <w:szCs w:val="21"/>
                <w:lang w:val="kk-KZ"/>
              </w:rPr>
              <w:t>рәсімдеу</w:t>
            </w:r>
          </w:p>
        </w:tc>
        <w:tc>
          <w:tcPr>
            <w:tcW w:w="2254" w:type="dxa"/>
            <w:gridSpan w:val="2"/>
            <w:vAlign w:val="bottom"/>
          </w:tcPr>
          <w:p w:rsidR="000C05E0" w:rsidRPr="00894E05" w:rsidRDefault="000C05E0" w:rsidP="00937EAB">
            <w:pPr>
              <w:rPr>
                <w:sz w:val="21"/>
                <w:szCs w:val="21"/>
              </w:rPr>
            </w:pPr>
            <w:r w:rsidRPr="00894E05">
              <w:rPr>
                <w:sz w:val="21"/>
                <w:szCs w:val="21"/>
              </w:rPr>
              <w:t>10 баллов</w:t>
            </w:r>
          </w:p>
        </w:tc>
        <w:tc>
          <w:tcPr>
            <w:tcW w:w="2738" w:type="dxa"/>
          </w:tcPr>
          <w:p w:rsidR="000C05E0" w:rsidRDefault="000C05E0" w:rsidP="00937EAB"/>
        </w:tc>
      </w:tr>
      <w:tr w:rsidR="000C05E0" w:rsidTr="00937EAB">
        <w:tc>
          <w:tcPr>
            <w:tcW w:w="2254" w:type="dxa"/>
          </w:tcPr>
          <w:p w:rsidR="000C05E0" w:rsidRDefault="000C05E0" w:rsidP="00937EAB"/>
        </w:tc>
        <w:tc>
          <w:tcPr>
            <w:tcW w:w="2254" w:type="dxa"/>
            <w:gridSpan w:val="2"/>
          </w:tcPr>
          <w:p w:rsidR="000C05E0" w:rsidRPr="00A67E6F" w:rsidRDefault="000C05E0" w:rsidP="00937EAB">
            <w:pPr>
              <w:rPr>
                <w:sz w:val="21"/>
                <w:szCs w:val="21"/>
              </w:rPr>
            </w:pPr>
            <w:r w:rsidRPr="00A67E6F">
              <w:rPr>
                <w:sz w:val="21"/>
                <w:szCs w:val="21"/>
              </w:rPr>
              <w:t xml:space="preserve">- </w:t>
            </w:r>
            <w:r>
              <w:rPr>
                <w:sz w:val="21"/>
                <w:szCs w:val="21"/>
                <w:lang w:val="kk-KZ"/>
              </w:rPr>
              <w:t>ж</w:t>
            </w:r>
            <w:r w:rsidRPr="00A67E6F">
              <w:rPr>
                <w:sz w:val="21"/>
                <w:szCs w:val="21"/>
              </w:rPr>
              <w:t xml:space="preserve">ақсы безендіру </w:t>
            </w:r>
          </w:p>
        </w:tc>
        <w:tc>
          <w:tcPr>
            <w:tcW w:w="2254" w:type="dxa"/>
            <w:gridSpan w:val="2"/>
            <w:vAlign w:val="bottom"/>
          </w:tcPr>
          <w:p w:rsidR="000C05E0" w:rsidRPr="00894E05" w:rsidRDefault="000C05E0" w:rsidP="00937EAB">
            <w:pPr>
              <w:rPr>
                <w:sz w:val="21"/>
                <w:szCs w:val="21"/>
              </w:rPr>
            </w:pPr>
            <w:r w:rsidRPr="00894E05">
              <w:rPr>
                <w:sz w:val="21"/>
                <w:szCs w:val="21"/>
              </w:rPr>
              <w:t>7-9 баллов</w:t>
            </w:r>
          </w:p>
        </w:tc>
        <w:tc>
          <w:tcPr>
            <w:tcW w:w="2738" w:type="dxa"/>
          </w:tcPr>
          <w:p w:rsidR="000C05E0" w:rsidRDefault="000C05E0" w:rsidP="00937EAB"/>
        </w:tc>
      </w:tr>
      <w:tr w:rsidR="000C05E0" w:rsidTr="00937EAB">
        <w:tc>
          <w:tcPr>
            <w:tcW w:w="2254" w:type="dxa"/>
          </w:tcPr>
          <w:p w:rsidR="000C05E0" w:rsidRDefault="000C05E0" w:rsidP="00937EAB"/>
        </w:tc>
        <w:tc>
          <w:tcPr>
            <w:tcW w:w="2254" w:type="dxa"/>
            <w:gridSpan w:val="2"/>
          </w:tcPr>
          <w:p w:rsidR="000C05E0" w:rsidRPr="00A67E6F" w:rsidRDefault="000C05E0" w:rsidP="00937EAB">
            <w:pPr>
              <w:rPr>
                <w:sz w:val="21"/>
                <w:szCs w:val="21"/>
              </w:rPr>
            </w:pPr>
            <w:r w:rsidRPr="00A67E6F">
              <w:rPr>
                <w:sz w:val="21"/>
                <w:szCs w:val="21"/>
              </w:rPr>
              <w:t xml:space="preserve">- </w:t>
            </w:r>
            <w:r>
              <w:rPr>
                <w:sz w:val="21"/>
                <w:szCs w:val="21"/>
                <w:lang w:val="kk-KZ"/>
              </w:rPr>
              <w:t>қ</w:t>
            </w:r>
            <w:r w:rsidRPr="00A67E6F">
              <w:rPr>
                <w:sz w:val="21"/>
                <w:szCs w:val="21"/>
              </w:rPr>
              <w:t>анағаттанарлық рәсімдеу</w:t>
            </w:r>
          </w:p>
        </w:tc>
        <w:tc>
          <w:tcPr>
            <w:tcW w:w="2254" w:type="dxa"/>
            <w:gridSpan w:val="2"/>
            <w:vAlign w:val="bottom"/>
          </w:tcPr>
          <w:p w:rsidR="000C05E0" w:rsidRPr="00894E05" w:rsidRDefault="000C05E0" w:rsidP="00937EAB">
            <w:pPr>
              <w:rPr>
                <w:sz w:val="21"/>
                <w:szCs w:val="21"/>
              </w:rPr>
            </w:pPr>
            <w:r w:rsidRPr="00894E05">
              <w:rPr>
                <w:sz w:val="21"/>
                <w:szCs w:val="21"/>
              </w:rPr>
              <w:t>4-6 баллов</w:t>
            </w:r>
          </w:p>
        </w:tc>
        <w:tc>
          <w:tcPr>
            <w:tcW w:w="2738" w:type="dxa"/>
          </w:tcPr>
          <w:p w:rsidR="000C05E0" w:rsidRDefault="000C05E0" w:rsidP="00937EAB"/>
        </w:tc>
      </w:tr>
      <w:tr w:rsidR="000C05E0" w:rsidTr="00937EAB">
        <w:tc>
          <w:tcPr>
            <w:tcW w:w="2254" w:type="dxa"/>
          </w:tcPr>
          <w:p w:rsidR="000C05E0" w:rsidRDefault="000C05E0" w:rsidP="00937EAB"/>
        </w:tc>
        <w:tc>
          <w:tcPr>
            <w:tcW w:w="2254" w:type="dxa"/>
            <w:gridSpan w:val="2"/>
          </w:tcPr>
          <w:p w:rsidR="000C05E0" w:rsidRPr="0060149D" w:rsidRDefault="000C05E0" w:rsidP="00937EAB">
            <w:pPr>
              <w:rPr>
                <w:sz w:val="21"/>
                <w:szCs w:val="21"/>
                <w:lang w:val="kk-KZ"/>
              </w:rPr>
            </w:pPr>
            <w:r w:rsidRPr="00A67E6F">
              <w:rPr>
                <w:sz w:val="21"/>
                <w:szCs w:val="21"/>
              </w:rPr>
              <w:t xml:space="preserve">- </w:t>
            </w:r>
            <w:r>
              <w:rPr>
                <w:sz w:val="21"/>
                <w:szCs w:val="21"/>
                <w:lang w:val="kk-KZ"/>
              </w:rPr>
              <w:t>н</w:t>
            </w:r>
            <w:r w:rsidRPr="00A67E6F">
              <w:rPr>
                <w:sz w:val="21"/>
                <w:szCs w:val="21"/>
              </w:rPr>
              <w:t xml:space="preserve">ашар </w:t>
            </w:r>
            <w:r>
              <w:rPr>
                <w:sz w:val="21"/>
                <w:szCs w:val="21"/>
                <w:lang w:val="kk-KZ"/>
              </w:rPr>
              <w:t>рәсімдеу</w:t>
            </w:r>
          </w:p>
        </w:tc>
        <w:tc>
          <w:tcPr>
            <w:tcW w:w="2254" w:type="dxa"/>
            <w:gridSpan w:val="2"/>
            <w:vAlign w:val="bottom"/>
          </w:tcPr>
          <w:p w:rsidR="000C05E0" w:rsidRPr="00894E05" w:rsidRDefault="000C05E0" w:rsidP="00937EAB">
            <w:pPr>
              <w:rPr>
                <w:sz w:val="21"/>
                <w:szCs w:val="21"/>
              </w:rPr>
            </w:pPr>
            <w:r w:rsidRPr="00894E05">
              <w:rPr>
                <w:sz w:val="21"/>
                <w:szCs w:val="21"/>
              </w:rPr>
              <w:t>0-3 баллов</w:t>
            </w:r>
          </w:p>
        </w:tc>
        <w:tc>
          <w:tcPr>
            <w:tcW w:w="2738" w:type="dxa"/>
          </w:tcPr>
          <w:p w:rsidR="000C05E0" w:rsidRDefault="000C05E0" w:rsidP="00937EAB"/>
        </w:tc>
      </w:tr>
      <w:tr w:rsidR="000C05E0" w:rsidTr="00937EAB">
        <w:tc>
          <w:tcPr>
            <w:tcW w:w="2254" w:type="dxa"/>
          </w:tcPr>
          <w:p w:rsidR="000C05E0" w:rsidRDefault="000C05E0" w:rsidP="00937EAB"/>
        </w:tc>
        <w:tc>
          <w:tcPr>
            <w:tcW w:w="2254" w:type="dxa"/>
            <w:gridSpan w:val="2"/>
          </w:tcPr>
          <w:p w:rsidR="000C05E0" w:rsidRPr="00BE5D51" w:rsidRDefault="000C05E0" w:rsidP="00937EAB">
            <w:pPr>
              <w:rPr>
                <w:i/>
                <w:iCs/>
                <w:sz w:val="21"/>
                <w:szCs w:val="21"/>
              </w:rPr>
            </w:pPr>
            <w:r w:rsidRPr="00BE5D51">
              <w:rPr>
                <w:i/>
                <w:iCs/>
                <w:sz w:val="21"/>
                <w:szCs w:val="21"/>
              </w:rPr>
              <w:t>Шешімдердің креативтілігі мен өзіндік ерекшелігі:</w:t>
            </w:r>
          </w:p>
        </w:tc>
        <w:tc>
          <w:tcPr>
            <w:tcW w:w="2254" w:type="dxa"/>
            <w:gridSpan w:val="2"/>
            <w:vAlign w:val="bottom"/>
          </w:tcPr>
          <w:p w:rsidR="000C05E0" w:rsidRPr="00BE5D51" w:rsidRDefault="000C05E0" w:rsidP="00937EAB">
            <w:pPr>
              <w:rPr>
                <w:i/>
                <w:iCs/>
                <w:sz w:val="21"/>
                <w:szCs w:val="21"/>
                <w:lang w:val="kk-KZ"/>
              </w:rPr>
            </w:pPr>
            <w:r w:rsidRPr="00BE5D51">
              <w:rPr>
                <w:i/>
                <w:iCs/>
                <w:sz w:val="21"/>
                <w:szCs w:val="21"/>
                <w:lang w:val="kk-KZ"/>
              </w:rPr>
              <w:t>10</w:t>
            </w:r>
          </w:p>
        </w:tc>
        <w:tc>
          <w:tcPr>
            <w:tcW w:w="2738" w:type="dxa"/>
          </w:tcPr>
          <w:p w:rsidR="000C05E0" w:rsidRDefault="000C05E0" w:rsidP="00937EAB">
            <w:r w:rsidRPr="0060149D">
              <w:rPr>
                <w:sz w:val="21"/>
                <w:szCs w:val="21"/>
              </w:rPr>
              <w:t>Шығармашылық тәсілді дамыту, стандартты емес шешімдерді іздеу</w:t>
            </w:r>
          </w:p>
        </w:tc>
      </w:tr>
      <w:tr w:rsidR="000C05E0" w:rsidTr="00937EAB">
        <w:tc>
          <w:tcPr>
            <w:tcW w:w="2254" w:type="dxa"/>
          </w:tcPr>
          <w:p w:rsidR="000C05E0" w:rsidRDefault="000C05E0" w:rsidP="00937EAB"/>
        </w:tc>
        <w:tc>
          <w:tcPr>
            <w:tcW w:w="2254" w:type="dxa"/>
            <w:gridSpan w:val="2"/>
          </w:tcPr>
          <w:p w:rsidR="000C05E0" w:rsidRPr="0060149D" w:rsidRDefault="000C05E0" w:rsidP="00937EAB">
            <w:pPr>
              <w:rPr>
                <w:sz w:val="21"/>
                <w:szCs w:val="21"/>
              </w:rPr>
            </w:pPr>
            <w:r w:rsidRPr="0060149D">
              <w:rPr>
                <w:sz w:val="21"/>
                <w:szCs w:val="21"/>
              </w:rPr>
              <w:t xml:space="preserve">- </w:t>
            </w:r>
            <w:r>
              <w:rPr>
                <w:sz w:val="21"/>
                <w:szCs w:val="21"/>
                <w:lang w:val="kk-KZ"/>
              </w:rPr>
              <w:t>ж</w:t>
            </w:r>
            <w:r w:rsidRPr="0060149D">
              <w:rPr>
                <w:sz w:val="21"/>
                <w:szCs w:val="21"/>
              </w:rPr>
              <w:t xml:space="preserve">оғары шығармашылық </w:t>
            </w:r>
          </w:p>
        </w:tc>
        <w:tc>
          <w:tcPr>
            <w:tcW w:w="2254" w:type="dxa"/>
            <w:gridSpan w:val="2"/>
            <w:vAlign w:val="bottom"/>
          </w:tcPr>
          <w:p w:rsidR="000C05E0" w:rsidRPr="00894E05" w:rsidRDefault="000C05E0" w:rsidP="00937EAB">
            <w:pPr>
              <w:rPr>
                <w:sz w:val="21"/>
                <w:szCs w:val="21"/>
              </w:rPr>
            </w:pPr>
            <w:r w:rsidRPr="00894E05">
              <w:rPr>
                <w:sz w:val="21"/>
                <w:szCs w:val="21"/>
              </w:rPr>
              <w:t>10 балл</w:t>
            </w:r>
          </w:p>
        </w:tc>
        <w:tc>
          <w:tcPr>
            <w:tcW w:w="2738" w:type="dxa"/>
          </w:tcPr>
          <w:p w:rsidR="000C05E0" w:rsidRDefault="000C05E0" w:rsidP="00937EAB"/>
        </w:tc>
      </w:tr>
      <w:tr w:rsidR="000C05E0" w:rsidTr="00937EAB">
        <w:tc>
          <w:tcPr>
            <w:tcW w:w="2254" w:type="dxa"/>
          </w:tcPr>
          <w:p w:rsidR="000C05E0" w:rsidRDefault="000C05E0" w:rsidP="00937EAB"/>
        </w:tc>
        <w:tc>
          <w:tcPr>
            <w:tcW w:w="2254" w:type="dxa"/>
            <w:gridSpan w:val="2"/>
          </w:tcPr>
          <w:p w:rsidR="000C05E0" w:rsidRPr="0060149D" w:rsidRDefault="000C05E0" w:rsidP="00937EAB">
            <w:pPr>
              <w:rPr>
                <w:sz w:val="21"/>
                <w:szCs w:val="21"/>
              </w:rPr>
            </w:pPr>
            <w:r w:rsidRPr="0060149D">
              <w:rPr>
                <w:sz w:val="21"/>
                <w:szCs w:val="21"/>
              </w:rPr>
              <w:t xml:space="preserve">- </w:t>
            </w:r>
            <w:r>
              <w:rPr>
                <w:sz w:val="21"/>
                <w:szCs w:val="21"/>
                <w:lang w:val="kk-KZ"/>
              </w:rPr>
              <w:t>ж</w:t>
            </w:r>
            <w:r w:rsidRPr="0060149D">
              <w:rPr>
                <w:sz w:val="21"/>
                <w:szCs w:val="21"/>
              </w:rPr>
              <w:t xml:space="preserve">ақсы шығармашылық </w:t>
            </w:r>
          </w:p>
        </w:tc>
        <w:tc>
          <w:tcPr>
            <w:tcW w:w="2254" w:type="dxa"/>
            <w:gridSpan w:val="2"/>
            <w:vAlign w:val="bottom"/>
          </w:tcPr>
          <w:p w:rsidR="000C05E0" w:rsidRPr="00894E05" w:rsidRDefault="000C05E0" w:rsidP="00937EAB">
            <w:pPr>
              <w:rPr>
                <w:sz w:val="21"/>
                <w:szCs w:val="21"/>
              </w:rPr>
            </w:pPr>
            <w:r w:rsidRPr="00894E05">
              <w:rPr>
                <w:sz w:val="21"/>
                <w:szCs w:val="21"/>
              </w:rPr>
              <w:t>7-9 балл</w:t>
            </w:r>
          </w:p>
        </w:tc>
        <w:tc>
          <w:tcPr>
            <w:tcW w:w="2738" w:type="dxa"/>
          </w:tcPr>
          <w:p w:rsidR="000C05E0" w:rsidRDefault="000C05E0" w:rsidP="00937EAB"/>
        </w:tc>
      </w:tr>
      <w:tr w:rsidR="000C05E0" w:rsidTr="00937EAB">
        <w:tc>
          <w:tcPr>
            <w:tcW w:w="2254" w:type="dxa"/>
          </w:tcPr>
          <w:p w:rsidR="000C05E0" w:rsidRDefault="000C05E0" w:rsidP="00937EAB"/>
        </w:tc>
        <w:tc>
          <w:tcPr>
            <w:tcW w:w="2254" w:type="dxa"/>
            <w:gridSpan w:val="2"/>
          </w:tcPr>
          <w:p w:rsidR="000C05E0" w:rsidRPr="0060149D" w:rsidRDefault="000C05E0" w:rsidP="00937EAB">
            <w:pPr>
              <w:rPr>
                <w:sz w:val="21"/>
                <w:szCs w:val="21"/>
              </w:rPr>
            </w:pPr>
            <w:r w:rsidRPr="0060149D">
              <w:rPr>
                <w:sz w:val="21"/>
                <w:szCs w:val="21"/>
              </w:rPr>
              <w:t xml:space="preserve">- </w:t>
            </w:r>
            <w:r>
              <w:rPr>
                <w:sz w:val="21"/>
                <w:szCs w:val="21"/>
                <w:lang w:val="kk-KZ"/>
              </w:rPr>
              <w:t>о</w:t>
            </w:r>
            <w:r w:rsidRPr="0060149D">
              <w:rPr>
                <w:sz w:val="21"/>
                <w:szCs w:val="21"/>
              </w:rPr>
              <w:t xml:space="preserve">рташа шығармашылық </w:t>
            </w:r>
          </w:p>
        </w:tc>
        <w:tc>
          <w:tcPr>
            <w:tcW w:w="2254" w:type="dxa"/>
            <w:gridSpan w:val="2"/>
            <w:vAlign w:val="bottom"/>
          </w:tcPr>
          <w:p w:rsidR="000C05E0" w:rsidRPr="00894E05" w:rsidRDefault="000C05E0" w:rsidP="00937EAB">
            <w:pPr>
              <w:rPr>
                <w:sz w:val="21"/>
                <w:szCs w:val="21"/>
              </w:rPr>
            </w:pPr>
            <w:r w:rsidRPr="00894E05">
              <w:rPr>
                <w:sz w:val="21"/>
                <w:szCs w:val="21"/>
              </w:rPr>
              <w:t>4-6 балл</w:t>
            </w:r>
          </w:p>
        </w:tc>
        <w:tc>
          <w:tcPr>
            <w:tcW w:w="2738" w:type="dxa"/>
          </w:tcPr>
          <w:p w:rsidR="000C05E0" w:rsidRDefault="000C05E0" w:rsidP="00937EAB"/>
        </w:tc>
      </w:tr>
      <w:tr w:rsidR="000C05E0" w:rsidTr="00937EAB">
        <w:tc>
          <w:tcPr>
            <w:tcW w:w="2254" w:type="dxa"/>
          </w:tcPr>
          <w:p w:rsidR="000C05E0" w:rsidRDefault="000C05E0" w:rsidP="00937EAB"/>
        </w:tc>
        <w:tc>
          <w:tcPr>
            <w:tcW w:w="2254" w:type="dxa"/>
            <w:gridSpan w:val="2"/>
          </w:tcPr>
          <w:p w:rsidR="000C05E0" w:rsidRPr="006576E8" w:rsidRDefault="000C05E0" w:rsidP="00937EAB">
            <w:pPr>
              <w:rPr>
                <w:sz w:val="21"/>
                <w:szCs w:val="21"/>
              </w:rPr>
            </w:pPr>
            <w:r>
              <w:rPr>
                <w:sz w:val="21"/>
                <w:szCs w:val="21"/>
                <w:lang w:val="kk-KZ"/>
              </w:rPr>
              <w:t>-ш</w:t>
            </w:r>
            <w:r w:rsidRPr="006576E8">
              <w:rPr>
                <w:sz w:val="21"/>
                <w:szCs w:val="21"/>
              </w:rPr>
              <w:t xml:space="preserve">ығармашылықтың болмауы </w:t>
            </w:r>
          </w:p>
        </w:tc>
        <w:tc>
          <w:tcPr>
            <w:tcW w:w="2254" w:type="dxa"/>
            <w:gridSpan w:val="2"/>
          </w:tcPr>
          <w:p w:rsidR="000C05E0" w:rsidRDefault="000C05E0" w:rsidP="00937EAB">
            <w:r w:rsidRPr="006576E8">
              <w:rPr>
                <w:sz w:val="21"/>
                <w:szCs w:val="21"/>
              </w:rPr>
              <w:t>0-3 балл</w:t>
            </w:r>
          </w:p>
        </w:tc>
        <w:tc>
          <w:tcPr>
            <w:tcW w:w="2738" w:type="dxa"/>
          </w:tcPr>
          <w:p w:rsidR="000C05E0" w:rsidRDefault="000C05E0" w:rsidP="00937EAB"/>
        </w:tc>
      </w:tr>
      <w:tr w:rsidR="000C05E0" w:rsidTr="00937EAB">
        <w:tc>
          <w:tcPr>
            <w:tcW w:w="2254" w:type="dxa"/>
          </w:tcPr>
          <w:p w:rsidR="000C05E0" w:rsidRDefault="000C05E0" w:rsidP="00937EAB"/>
        </w:tc>
        <w:tc>
          <w:tcPr>
            <w:tcW w:w="2254" w:type="dxa"/>
            <w:gridSpan w:val="2"/>
          </w:tcPr>
          <w:p w:rsidR="000C05E0" w:rsidRPr="00BE5D51" w:rsidRDefault="000C05E0" w:rsidP="00937EAB">
            <w:pPr>
              <w:rPr>
                <w:i/>
                <w:iCs/>
                <w:sz w:val="21"/>
                <w:szCs w:val="21"/>
              </w:rPr>
            </w:pPr>
            <w:r w:rsidRPr="00BE5D51">
              <w:rPr>
                <w:i/>
                <w:iCs/>
                <w:sz w:val="21"/>
                <w:szCs w:val="21"/>
              </w:rPr>
              <w:t>Орындау мерзімдерін сақтау:</w:t>
            </w:r>
          </w:p>
        </w:tc>
        <w:tc>
          <w:tcPr>
            <w:tcW w:w="2254" w:type="dxa"/>
            <w:gridSpan w:val="2"/>
          </w:tcPr>
          <w:p w:rsidR="000C05E0" w:rsidRPr="00BE5D51" w:rsidRDefault="000C05E0" w:rsidP="00937EAB">
            <w:pPr>
              <w:rPr>
                <w:i/>
                <w:iCs/>
                <w:lang w:val="kk-KZ"/>
              </w:rPr>
            </w:pPr>
            <w:r w:rsidRPr="00BE5D51">
              <w:rPr>
                <w:i/>
                <w:iCs/>
                <w:sz w:val="21"/>
                <w:szCs w:val="21"/>
                <w:lang w:val="kk-KZ"/>
              </w:rPr>
              <w:t>10</w:t>
            </w:r>
          </w:p>
        </w:tc>
        <w:tc>
          <w:tcPr>
            <w:tcW w:w="2738" w:type="dxa"/>
          </w:tcPr>
          <w:p w:rsidR="000C05E0" w:rsidRPr="0024407F" w:rsidRDefault="000C05E0" w:rsidP="00937EAB">
            <w:pPr>
              <w:rPr>
                <w:lang w:val="kk-KZ"/>
              </w:rPr>
            </w:pPr>
            <w:r w:rsidRPr="006576E8">
              <w:rPr>
                <w:sz w:val="21"/>
                <w:szCs w:val="21"/>
              </w:rPr>
              <w:t xml:space="preserve">Мерзімдерді жоспарлау </w:t>
            </w:r>
            <w:r>
              <w:rPr>
                <w:sz w:val="21"/>
                <w:szCs w:val="21"/>
                <w:lang w:val="kk-KZ"/>
              </w:rPr>
              <w:t>дағдысы</w:t>
            </w:r>
          </w:p>
        </w:tc>
      </w:tr>
      <w:tr w:rsidR="000C05E0" w:rsidTr="00937EAB">
        <w:tc>
          <w:tcPr>
            <w:tcW w:w="2254" w:type="dxa"/>
          </w:tcPr>
          <w:p w:rsidR="000C05E0" w:rsidRDefault="000C05E0" w:rsidP="00937EAB"/>
        </w:tc>
        <w:tc>
          <w:tcPr>
            <w:tcW w:w="2254" w:type="dxa"/>
            <w:gridSpan w:val="2"/>
          </w:tcPr>
          <w:p w:rsidR="000C05E0" w:rsidRPr="006576E8" w:rsidRDefault="000C05E0" w:rsidP="00937EAB">
            <w:pPr>
              <w:rPr>
                <w:sz w:val="21"/>
                <w:szCs w:val="21"/>
              </w:rPr>
            </w:pPr>
            <w:r>
              <w:rPr>
                <w:sz w:val="21"/>
                <w:szCs w:val="21"/>
                <w:lang w:val="kk-KZ"/>
              </w:rPr>
              <w:t>-ж</w:t>
            </w:r>
            <w:r w:rsidRPr="006576E8">
              <w:rPr>
                <w:sz w:val="21"/>
                <w:szCs w:val="21"/>
              </w:rPr>
              <w:t xml:space="preserve">ұмыс уақытында тапсырылды </w:t>
            </w:r>
          </w:p>
        </w:tc>
        <w:tc>
          <w:tcPr>
            <w:tcW w:w="2254" w:type="dxa"/>
            <w:gridSpan w:val="2"/>
          </w:tcPr>
          <w:p w:rsidR="000C05E0" w:rsidRDefault="000C05E0" w:rsidP="00937EAB">
            <w:r w:rsidRPr="00894E05">
              <w:rPr>
                <w:sz w:val="21"/>
                <w:szCs w:val="21"/>
              </w:rPr>
              <w:t>10 балл</w:t>
            </w:r>
          </w:p>
        </w:tc>
        <w:tc>
          <w:tcPr>
            <w:tcW w:w="2738" w:type="dxa"/>
          </w:tcPr>
          <w:p w:rsidR="000C05E0" w:rsidRDefault="000C05E0" w:rsidP="00937EAB"/>
        </w:tc>
      </w:tr>
      <w:tr w:rsidR="000C05E0" w:rsidTr="00937EAB">
        <w:tc>
          <w:tcPr>
            <w:tcW w:w="2254" w:type="dxa"/>
          </w:tcPr>
          <w:p w:rsidR="000C05E0" w:rsidRDefault="000C05E0" w:rsidP="00937EAB"/>
        </w:tc>
        <w:tc>
          <w:tcPr>
            <w:tcW w:w="2254" w:type="dxa"/>
            <w:gridSpan w:val="2"/>
          </w:tcPr>
          <w:p w:rsidR="000C05E0" w:rsidRPr="006576E8" w:rsidRDefault="000C05E0" w:rsidP="00937EAB">
            <w:pPr>
              <w:rPr>
                <w:sz w:val="21"/>
                <w:szCs w:val="21"/>
              </w:rPr>
            </w:pPr>
            <w:r>
              <w:rPr>
                <w:sz w:val="21"/>
                <w:szCs w:val="21"/>
                <w:lang w:val="kk-KZ"/>
              </w:rPr>
              <w:t>-с</w:t>
            </w:r>
            <w:r w:rsidRPr="006576E8">
              <w:rPr>
                <w:sz w:val="21"/>
                <w:szCs w:val="21"/>
              </w:rPr>
              <w:t xml:space="preserve">әл кешігу </w:t>
            </w:r>
          </w:p>
        </w:tc>
        <w:tc>
          <w:tcPr>
            <w:tcW w:w="2254" w:type="dxa"/>
            <w:gridSpan w:val="2"/>
          </w:tcPr>
          <w:p w:rsidR="000C05E0" w:rsidRDefault="000C05E0" w:rsidP="00937EAB">
            <w:r w:rsidRPr="006576E8">
              <w:rPr>
                <w:sz w:val="21"/>
                <w:szCs w:val="21"/>
              </w:rPr>
              <w:t>5-9 ұпай</w:t>
            </w:r>
          </w:p>
        </w:tc>
        <w:tc>
          <w:tcPr>
            <w:tcW w:w="2738" w:type="dxa"/>
          </w:tcPr>
          <w:p w:rsidR="000C05E0" w:rsidRDefault="000C05E0" w:rsidP="00937EAB"/>
        </w:tc>
      </w:tr>
      <w:tr w:rsidR="000C05E0" w:rsidTr="00937EAB">
        <w:tc>
          <w:tcPr>
            <w:tcW w:w="2254" w:type="dxa"/>
          </w:tcPr>
          <w:p w:rsidR="000C05E0" w:rsidRDefault="000C05E0" w:rsidP="00937EAB"/>
        </w:tc>
        <w:tc>
          <w:tcPr>
            <w:tcW w:w="2254" w:type="dxa"/>
            <w:gridSpan w:val="2"/>
          </w:tcPr>
          <w:p w:rsidR="000C05E0" w:rsidRPr="006576E8" w:rsidRDefault="000C05E0" w:rsidP="00937EAB">
            <w:pPr>
              <w:rPr>
                <w:sz w:val="21"/>
                <w:szCs w:val="21"/>
              </w:rPr>
            </w:pPr>
            <w:r w:rsidRPr="006576E8">
              <w:rPr>
                <w:sz w:val="21"/>
                <w:szCs w:val="21"/>
              </w:rPr>
              <w:t xml:space="preserve">- </w:t>
            </w:r>
            <w:r>
              <w:rPr>
                <w:sz w:val="21"/>
                <w:szCs w:val="21"/>
                <w:lang w:val="kk-KZ"/>
              </w:rPr>
              <w:t>а</w:t>
            </w:r>
            <w:r w:rsidRPr="006576E8">
              <w:rPr>
                <w:sz w:val="21"/>
                <w:szCs w:val="21"/>
              </w:rPr>
              <w:t xml:space="preserve">йтарлықтай кешігу </w:t>
            </w:r>
          </w:p>
        </w:tc>
        <w:tc>
          <w:tcPr>
            <w:tcW w:w="2254" w:type="dxa"/>
            <w:gridSpan w:val="2"/>
          </w:tcPr>
          <w:p w:rsidR="000C05E0" w:rsidRDefault="000C05E0" w:rsidP="00937EAB">
            <w:r w:rsidRPr="006576E8">
              <w:rPr>
                <w:sz w:val="21"/>
                <w:szCs w:val="21"/>
              </w:rPr>
              <w:t>0-4 ұпай</w:t>
            </w:r>
          </w:p>
        </w:tc>
        <w:tc>
          <w:tcPr>
            <w:tcW w:w="2738" w:type="dxa"/>
          </w:tcPr>
          <w:p w:rsidR="000C05E0" w:rsidRDefault="000C05E0" w:rsidP="00937EAB"/>
        </w:tc>
      </w:tr>
    </w:tbl>
    <w:p w:rsidR="00BB4CAB" w:rsidRDefault="00BB4CAB" w:rsidP="00BB6761">
      <w:pPr>
        <w:rPr>
          <w:b/>
          <w:sz w:val="28"/>
          <w:szCs w:val="28"/>
          <w:lang w:val="kk-KZ"/>
        </w:rPr>
      </w:pPr>
    </w:p>
    <w:p w:rsidR="00E1462C" w:rsidRDefault="00E1462C" w:rsidP="00E1462C">
      <w:pPr>
        <w:ind w:firstLine="709"/>
        <w:jc w:val="both"/>
        <w:rPr>
          <w:color w:val="000000" w:themeColor="text1"/>
          <w:sz w:val="28"/>
          <w:szCs w:val="28"/>
          <w:lang w:val="kk-KZ"/>
        </w:rPr>
      </w:pPr>
      <w:r w:rsidRPr="00C25E0D">
        <w:rPr>
          <w:color w:val="000000" w:themeColor="text1"/>
          <w:sz w:val="28"/>
          <w:szCs w:val="28"/>
          <w:lang w:val="kk-KZ"/>
        </w:rPr>
        <w:t xml:space="preserve">Алайда, өзіндік жұмыс тиімді болуы үшін оны технологиялық қамтамасыз ету қажет. Бұл </w:t>
      </w:r>
      <w:proofErr w:type="spellStart"/>
      <w:r w:rsidRPr="00C25E0D">
        <w:rPr>
          <w:color w:val="000000" w:themeColor="text1"/>
          <w:sz w:val="28"/>
          <w:szCs w:val="28"/>
          <w:lang w:val="kk-KZ"/>
        </w:rPr>
        <w:t>білім</w:t>
      </w:r>
      <w:r>
        <w:rPr>
          <w:color w:val="000000" w:themeColor="text1"/>
          <w:sz w:val="28"/>
          <w:szCs w:val="28"/>
          <w:lang w:val="kk-KZ"/>
        </w:rPr>
        <w:t>герлерге</w:t>
      </w:r>
      <w:proofErr w:type="spellEnd"/>
      <w:r w:rsidRPr="00C25E0D">
        <w:rPr>
          <w:color w:val="000000" w:themeColor="text1"/>
          <w:sz w:val="28"/>
          <w:szCs w:val="28"/>
          <w:lang w:val="kk-KZ"/>
        </w:rPr>
        <w:t xml:space="preserve"> өз бетінше жұмыс істеу жөніндегі тапсырмаларды тиісті деңгейде орындауға мүмкіндік беретін жағдай жасау қажет дегенді білдіреді.</w:t>
      </w:r>
    </w:p>
    <w:p w:rsidR="00E1462C" w:rsidRPr="00C25E0D" w:rsidRDefault="00E1462C" w:rsidP="00E1462C">
      <w:pPr>
        <w:ind w:firstLine="709"/>
        <w:jc w:val="both"/>
        <w:rPr>
          <w:color w:val="000000" w:themeColor="text1"/>
          <w:sz w:val="28"/>
          <w:szCs w:val="28"/>
          <w:lang w:val="kk-KZ"/>
        </w:rPr>
      </w:pPr>
      <w:r w:rsidRPr="00C25E0D">
        <w:rPr>
          <w:color w:val="000000" w:themeColor="text1"/>
          <w:sz w:val="28"/>
          <w:szCs w:val="28"/>
          <w:lang w:val="kk-KZ"/>
        </w:rPr>
        <w:t xml:space="preserve">Өзіндік жұмысты технологиялық қамтамасыз етудің негізгі құралдарының бірі-әдістемелік материалдар. Олар тек теориялық материалдарды ғана емес, сонымен қатар </w:t>
      </w:r>
      <w:proofErr w:type="spellStart"/>
      <w:r>
        <w:rPr>
          <w:color w:val="000000" w:themeColor="text1"/>
          <w:sz w:val="28"/>
          <w:szCs w:val="28"/>
          <w:lang w:val="kk-KZ"/>
        </w:rPr>
        <w:t>б</w:t>
      </w:r>
      <w:r w:rsidRPr="00C25E0D">
        <w:rPr>
          <w:color w:val="000000" w:themeColor="text1"/>
          <w:sz w:val="28"/>
          <w:szCs w:val="28"/>
          <w:lang w:val="kk-KZ"/>
        </w:rPr>
        <w:t>ілімгерлерге</w:t>
      </w:r>
      <w:proofErr w:type="spellEnd"/>
      <w:r w:rsidRPr="00C25E0D">
        <w:rPr>
          <w:color w:val="000000" w:themeColor="text1"/>
          <w:sz w:val="28"/>
          <w:szCs w:val="28"/>
          <w:lang w:val="kk-KZ"/>
        </w:rPr>
        <w:t xml:space="preserve"> математикалық есептерді шешу дағдыларын дамытуға көмектесетін практикалық тапсырмаларды да қамтуы керек.</w:t>
      </w:r>
    </w:p>
    <w:p w:rsidR="00E1462C" w:rsidRDefault="00E1462C" w:rsidP="00E1462C">
      <w:pPr>
        <w:ind w:firstLine="709"/>
        <w:jc w:val="both"/>
        <w:rPr>
          <w:color w:val="000000" w:themeColor="text1"/>
          <w:sz w:val="28"/>
          <w:szCs w:val="28"/>
          <w:lang w:val="kk-KZ"/>
        </w:rPr>
      </w:pPr>
      <w:r w:rsidRPr="00C25E0D">
        <w:rPr>
          <w:color w:val="000000" w:themeColor="text1"/>
          <w:sz w:val="28"/>
          <w:szCs w:val="28"/>
          <w:lang w:val="kk-KZ"/>
        </w:rPr>
        <w:t xml:space="preserve">Технологиялық қамтамасыз етудің маңызды элементі ақпараттық-коммуникациялық технология (АКТ) болып табылады. Бұл </w:t>
      </w:r>
      <w:proofErr w:type="spellStart"/>
      <w:r w:rsidRPr="00C25E0D">
        <w:rPr>
          <w:color w:val="000000" w:themeColor="text1"/>
          <w:sz w:val="28"/>
          <w:szCs w:val="28"/>
          <w:lang w:val="kk-KZ"/>
        </w:rPr>
        <w:t>білім</w:t>
      </w:r>
      <w:r>
        <w:rPr>
          <w:color w:val="000000" w:themeColor="text1"/>
          <w:sz w:val="28"/>
          <w:szCs w:val="28"/>
          <w:lang w:val="kk-KZ"/>
        </w:rPr>
        <w:t>герлерге</w:t>
      </w:r>
      <w:proofErr w:type="spellEnd"/>
      <w:r w:rsidRPr="00C25E0D">
        <w:rPr>
          <w:color w:val="000000" w:themeColor="text1"/>
          <w:sz w:val="28"/>
          <w:szCs w:val="28"/>
          <w:lang w:val="kk-KZ"/>
        </w:rPr>
        <w:t xml:space="preserve"> өз </w:t>
      </w:r>
      <w:r w:rsidRPr="00C25E0D">
        <w:rPr>
          <w:color w:val="000000" w:themeColor="text1"/>
          <w:sz w:val="28"/>
          <w:szCs w:val="28"/>
          <w:lang w:val="kk-KZ"/>
        </w:rPr>
        <w:lastRenderedPageBreak/>
        <w:t xml:space="preserve">бетінше жұмыс істеуге көмектесетін әртүрлі ресурстарға қол жеткізуге мүмкіндік береді. </w:t>
      </w:r>
    </w:p>
    <w:p w:rsidR="00DC38E3" w:rsidRDefault="00E1462C" w:rsidP="00E1462C">
      <w:pPr>
        <w:ind w:firstLine="709"/>
        <w:rPr>
          <w:bCs/>
          <w:color w:val="000000" w:themeColor="text1"/>
          <w:sz w:val="28"/>
          <w:szCs w:val="28"/>
          <w:lang w:val="kk-KZ"/>
        </w:rPr>
      </w:pPr>
      <w:r>
        <w:rPr>
          <w:color w:val="000000" w:themeColor="text1"/>
          <w:sz w:val="28"/>
          <w:szCs w:val="28"/>
          <w:lang w:val="kk-KZ"/>
        </w:rPr>
        <w:t xml:space="preserve">Сондықтан зерттеу жұмысымызда </w:t>
      </w:r>
      <w:r>
        <w:rPr>
          <w:bCs/>
          <w:color w:val="000000" w:themeColor="text1"/>
          <w:sz w:val="28"/>
          <w:szCs w:val="28"/>
          <w:lang w:val="kk-KZ"/>
        </w:rPr>
        <w:t>ө</w:t>
      </w:r>
      <w:r w:rsidRPr="00B25173">
        <w:rPr>
          <w:bCs/>
          <w:color w:val="000000" w:themeColor="text1"/>
          <w:sz w:val="28"/>
          <w:szCs w:val="28"/>
          <w:lang w:val="kk-KZ"/>
        </w:rPr>
        <w:t xml:space="preserve">зіндік жұмысты орындалуын бағалау критерийлері мен </w:t>
      </w:r>
      <w:r>
        <w:rPr>
          <w:bCs/>
          <w:color w:val="000000" w:themeColor="text1"/>
          <w:sz w:val="28"/>
          <w:szCs w:val="28"/>
          <w:lang w:val="kk-KZ"/>
        </w:rPr>
        <w:t xml:space="preserve">әдістемелік </w:t>
      </w:r>
      <w:r w:rsidRPr="00B25173">
        <w:rPr>
          <w:bCs/>
          <w:color w:val="000000" w:themeColor="text1"/>
          <w:sz w:val="28"/>
          <w:szCs w:val="28"/>
          <w:lang w:val="kk-KZ"/>
        </w:rPr>
        <w:t xml:space="preserve"> жүйесі қарастырылған</w:t>
      </w:r>
      <w:r>
        <w:rPr>
          <w:bCs/>
          <w:color w:val="000000" w:themeColor="text1"/>
          <w:sz w:val="28"/>
          <w:szCs w:val="28"/>
          <w:lang w:val="kk-KZ"/>
        </w:rPr>
        <w:t>.</w:t>
      </w:r>
    </w:p>
    <w:p w:rsidR="00E1462C" w:rsidRDefault="00E1462C" w:rsidP="00E1462C">
      <w:pPr>
        <w:rPr>
          <w:bCs/>
          <w:color w:val="000000" w:themeColor="text1"/>
          <w:sz w:val="28"/>
          <w:szCs w:val="28"/>
          <w:lang w:val="kk-KZ"/>
        </w:rPr>
      </w:pPr>
    </w:p>
    <w:p w:rsidR="00E1462C" w:rsidRDefault="00E1462C" w:rsidP="00E1462C">
      <w:pPr>
        <w:rPr>
          <w:bCs/>
          <w:color w:val="000000" w:themeColor="text1"/>
          <w:sz w:val="28"/>
          <w:szCs w:val="28"/>
          <w:lang w:val="kk-KZ"/>
        </w:rPr>
      </w:pPr>
    </w:p>
    <w:p w:rsidR="00E1462C" w:rsidRDefault="00E1462C" w:rsidP="00E1462C">
      <w:pPr>
        <w:rPr>
          <w:bCs/>
          <w:color w:val="000000" w:themeColor="text1"/>
          <w:sz w:val="28"/>
          <w:szCs w:val="28"/>
          <w:lang w:val="kk-KZ"/>
        </w:rPr>
      </w:pPr>
    </w:p>
    <w:p w:rsidR="00E1462C" w:rsidRDefault="00E1462C" w:rsidP="00E1462C">
      <w:pPr>
        <w:rPr>
          <w:bCs/>
          <w:color w:val="000000" w:themeColor="text1"/>
          <w:sz w:val="28"/>
          <w:szCs w:val="28"/>
          <w:lang w:val="kk-KZ"/>
        </w:rPr>
      </w:pPr>
    </w:p>
    <w:p w:rsidR="00E1462C" w:rsidRDefault="00E1462C" w:rsidP="00E1462C">
      <w:pPr>
        <w:rPr>
          <w:bCs/>
          <w:color w:val="000000" w:themeColor="text1"/>
          <w:sz w:val="28"/>
          <w:szCs w:val="28"/>
          <w:lang w:val="kk-KZ"/>
        </w:rPr>
      </w:pPr>
    </w:p>
    <w:p w:rsidR="00E1462C" w:rsidRDefault="00E1462C" w:rsidP="00E1462C">
      <w:pPr>
        <w:rPr>
          <w:bCs/>
          <w:color w:val="000000" w:themeColor="text1"/>
          <w:sz w:val="28"/>
          <w:szCs w:val="28"/>
          <w:lang w:val="kk-KZ"/>
        </w:rPr>
      </w:pPr>
    </w:p>
    <w:p w:rsidR="00E1462C" w:rsidRDefault="00E1462C" w:rsidP="00E1462C">
      <w:pPr>
        <w:rPr>
          <w:bCs/>
          <w:color w:val="000000" w:themeColor="text1"/>
          <w:sz w:val="28"/>
          <w:szCs w:val="28"/>
          <w:lang w:val="kk-KZ"/>
        </w:rPr>
      </w:pPr>
    </w:p>
    <w:p w:rsidR="00E1462C" w:rsidRDefault="00E1462C" w:rsidP="00E1462C">
      <w:pPr>
        <w:rPr>
          <w:b/>
          <w:sz w:val="28"/>
          <w:szCs w:val="28"/>
          <w:lang w:val="kk-KZ"/>
        </w:rPr>
      </w:pPr>
    </w:p>
    <w:p w:rsidR="00E1462C" w:rsidRDefault="00E1462C" w:rsidP="00E1462C">
      <w:pPr>
        <w:rPr>
          <w:b/>
          <w:sz w:val="28"/>
          <w:szCs w:val="28"/>
          <w:lang w:val="kk-KZ"/>
        </w:rPr>
      </w:pPr>
    </w:p>
    <w:p w:rsidR="00E1462C" w:rsidRDefault="00E1462C" w:rsidP="00E1462C">
      <w:pPr>
        <w:rPr>
          <w:b/>
          <w:sz w:val="28"/>
          <w:szCs w:val="28"/>
          <w:lang w:val="kk-KZ"/>
        </w:rPr>
      </w:pPr>
    </w:p>
    <w:p w:rsidR="00E1462C" w:rsidRDefault="00E1462C" w:rsidP="00E1462C">
      <w:pPr>
        <w:rPr>
          <w:b/>
          <w:sz w:val="28"/>
          <w:szCs w:val="28"/>
          <w:lang w:val="kk-KZ"/>
        </w:rPr>
      </w:pPr>
    </w:p>
    <w:p w:rsidR="00E1462C" w:rsidRDefault="00E1462C" w:rsidP="00E1462C">
      <w:pPr>
        <w:rPr>
          <w:b/>
          <w:sz w:val="28"/>
          <w:szCs w:val="28"/>
          <w:lang w:val="kk-KZ"/>
        </w:rPr>
      </w:pPr>
    </w:p>
    <w:p w:rsidR="00E1462C" w:rsidRDefault="00E1462C" w:rsidP="00E1462C">
      <w:pPr>
        <w:rPr>
          <w:b/>
          <w:sz w:val="28"/>
          <w:szCs w:val="28"/>
          <w:lang w:val="kk-KZ"/>
        </w:rPr>
      </w:pPr>
    </w:p>
    <w:p w:rsidR="00E1462C" w:rsidRDefault="00E1462C" w:rsidP="00E1462C">
      <w:pPr>
        <w:rPr>
          <w:b/>
          <w:sz w:val="28"/>
          <w:szCs w:val="28"/>
          <w:lang w:val="kk-KZ"/>
        </w:rPr>
      </w:pPr>
    </w:p>
    <w:p w:rsidR="00E1462C" w:rsidRDefault="00E1462C" w:rsidP="00E1462C">
      <w:pPr>
        <w:rPr>
          <w:b/>
          <w:sz w:val="28"/>
          <w:szCs w:val="28"/>
          <w:lang w:val="kk-KZ"/>
        </w:rPr>
      </w:pPr>
    </w:p>
    <w:p w:rsidR="00E1462C" w:rsidRDefault="00E1462C" w:rsidP="00E1462C">
      <w:pPr>
        <w:rPr>
          <w:b/>
          <w:sz w:val="28"/>
          <w:szCs w:val="28"/>
          <w:lang w:val="kk-KZ"/>
        </w:rPr>
      </w:pPr>
    </w:p>
    <w:p w:rsidR="00E1462C" w:rsidRDefault="00E1462C" w:rsidP="00E1462C">
      <w:pPr>
        <w:rPr>
          <w:b/>
          <w:sz w:val="28"/>
          <w:szCs w:val="28"/>
          <w:lang w:val="kk-KZ"/>
        </w:rPr>
      </w:pPr>
    </w:p>
    <w:p w:rsidR="00E1462C" w:rsidRDefault="00E1462C" w:rsidP="00E1462C">
      <w:pPr>
        <w:rPr>
          <w:b/>
          <w:sz w:val="28"/>
          <w:szCs w:val="28"/>
          <w:lang w:val="kk-KZ"/>
        </w:rPr>
      </w:pPr>
    </w:p>
    <w:p w:rsidR="00E1462C" w:rsidRDefault="00E1462C" w:rsidP="00E1462C">
      <w:pPr>
        <w:rPr>
          <w:b/>
          <w:sz w:val="28"/>
          <w:szCs w:val="28"/>
          <w:lang w:val="kk-KZ"/>
        </w:rPr>
      </w:pPr>
    </w:p>
    <w:p w:rsidR="00E1462C" w:rsidRDefault="00E1462C" w:rsidP="00E1462C">
      <w:pPr>
        <w:rPr>
          <w:b/>
          <w:sz w:val="28"/>
          <w:szCs w:val="28"/>
          <w:lang w:val="kk-KZ"/>
        </w:rPr>
      </w:pPr>
    </w:p>
    <w:p w:rsidR="00E1462C" w:rsidRDefault="00E1462C" w:rsidP="00E1462C">
      <w:pPr>
        <w:rPr>
          <w:b/>
          <w:sz w:val="28"/>
          <w:szCs w:val="28"/>
          <w:lang w:val="kk-KZ"/>
        </w:rPr>
      </w:pPr>
    </w:p>
    <w:p w:rsidR="00E1462C" w:rsidRDefault="00E1462C" w:rsidP="00E1462C">
      <w:pPr>
        <w:rPr>
          <w:b/>
          <w:sz w:val="28"/>
          <w:szCs w:val="28"/>
          <w:lang w:val="kk-KZ"/>
        </w:rPr>
      </w:pPr>
    </w:p>
    <w:p w:rsidR="00E1462C" w:rsidRDefault="00E1462C" w:rsidP="00E1462C">
      <w:pPr>
        <w:rPr>
          <w:b/>
          <w:sz w:val="28"/>
          <w:szCs w:val="28"/>
          <w:lang w:val="kk-KZ"/>
        </w:rPr>
      </w:pPr>
    </w:p>
    <w:p w:rsidR="00E1462C" w:rsidRDefault="00E1462C" w:rsidP="00E1462C">
      <w:pPr>
        <w:rPr>
          <w:b/>
          <w:sz w:val="28"/>
          <w:szCs w:val="28"/>
          <w:lang w:val="kk-KZ"/>
        </w:rPr>
      </w:pPr>
    </w:p>
    <w:p w:rsidR="00E1462C" w:rsidRDefault="00E1462C" w:rsidP="00E1462C">
      <w:pPr>
        <w:rPr>
          <w:b/>
          <w:sz w:val="28"/>
          <w:szCs w:val="28"/>
          <w:lang w:val="kk-KZ"/>
        </w:rPr>
      </w:pPr>
    </w:p>
    <w:p w:rsidR="00E1462C" w:rsidRDefault="00E1462C" w:rsidP="00E1462C">
      <w:pPr>
        <w:rPr>
          <w:b/>
          <w:sz w:val="28"/>
          <w:szCs w:val="28"/>
          <w:lang w:val="kk-KZ"/>
        </w:rPr>
      </w:pPr>
    </w:p>
    <w:p w:rsidR="00E1462C" w:rsidRDefault="00E1462C" w:rsidP="00E1462C">
      <w:pPr>
        <w:rPr>
          <w:b/>
          <w:sz w:val="28"/>
          <w:szCs w:val="28"/>
          <w:lang w:val="kk-KZ"/>
        </w:rPr>
      </w:pPr>
    </w:p>
    <w:p w:rsidR="00E1462C" w:rsidRDefault="00E1462C" w:rsidP="00E1462C">
      <w:pPr>
        <w:rPr>
          <w:b/>
          <w:sz w:val="28"/>
          <w:szCs w:val="28"/>
          <w:lang w:val="kk-KZ"/>
        </w:rPr>
      </w:pPr>
    </w:p>
    <w:p w:rsidR="00BB6761" w:rsidRPr="00BB6761" w:rsidRDefault="00BB6761" w:rsidP="00BB6761">
      <w:pPr>
        <w:rPr>
          <w:b/>
          <w:sz w:val="10"/>
          <w:szCs w:val="10"/>
          <w:lang w:val="kk-KZ"/>
        </w:rPr>
      </w:pPr>
    </w:p>
    <w:p w:rsidR="00F530DB" w:rsidRPr="00BB6761" w:rsidRDefault="00F530DB" w:rsidP="00BB6761">
      <w:pPr>
        <w:rPr>
          <w:b/>
          <w:sz w:val="28"/>
          <w:szCs w:val="28"/>
          <w:lang w:val="kk-KZ"/>
        </w:rPr>
      </w:pPr>
      <w:r w:rsidRPr="00F530DB">
        <w:rPr>
          <w:b/>
          <w:bCs/>
          <w:sz w:val="28"/>
          <w:szCs w:val="28"/>
          <w:lang w:val="kk-KZ"/>
        </w:rPr>
        <w:t>Екінші бөлім бойынша тұжырымдама</w:t>
      </w:r>
    </w:p>
    <w:p w:rsidR="00F530DB" w:rsidRDefault="00F530DB" w:rsidP="00F530DB">
      <w:pPr>
        <w:pStyle w:val="ae"/>
        <w:spacing w:before="0" w:beforeAutospacing="0" w:after="0" w:afterAutospacing="0"/>
        <w:ind w:firstLine="709"/>
        <w:jc w:val="both"/>
        <w:rPr>
          <w:sz w:val="28"/>
          <w:szCs w:val="28"/>
          <w:lang w:val="kk-KZ"/>
        </w:rPr>
      </w:pPr>
    </w:p>
    <w:p w:rsidR="00F530DB" w:rsidRPr="004B4B00" w:rsidRDefault="00F530DB" w:rsidP="00F530DB">
      <w:pPr>
        <w:pStyle w:val="ae"/>
        <w:spacing w:before="0" w:beforeAutospacing="0" w:after="0" w:afterAutospacing="0"/>
        <w:ind w:firstLine="709"/>
        <w:jc w:val="both"/>
        <w:rPr>
          <w:sz w:val="28"/>
          <w:szCs w:val="28"/>
          <w:lang w:val="kk-KZ"/>
        </w:rPr>
      </w:pPr>
      <w:r w:rsidRPr="004B4B00">
        <w:rPr>
          <w:sz w:val="28"/>
          <w:szCs w:val="28"/>
          <w:lang w:val="kk-KZ"/>
        </w:rPr>
        <w:t>Студенттердің өзіндік жұмысын ұйымдастыруға қойылатын талаптар туралы тұжырым</w:t>
      </w:r>
      <w:r>
        <w:rPr>
          <w:sz w:val="28"/>
          <w:szCs w:val="28"/>
          <w:lang w:val="kk-KZ"/>
        </w:rPr>
        <w:t>дама</w:t>
      </w:r>
      <w:r w:rsidRPr="004B4B00">
        <w:rPr>
          <w:sz w:val="28"/>
          <w:szCs w:val="28"/>
          <w:lang w:val="kk-KZ"/>
        </w:rPr>
        <w:t>:</w:t>
      </w:r>
    </w:p>
    <w:p w:rsidR="00F530DB" w:rsidRPr="004B4B00" w:rsidRDefault="00F530DB" w:rsidP="00F530DB">
      <w:pPr>
        <w:pStyle w:val="ae"/>
        <w:spacing w:before="0" w:beforeAutospacing="0" w:after="0" w:afterAutospacing="0"/>
        <w:ind w:firstLine="709"/>
        <w:jc w:val="both"/>
        <w:rPr>
          <w:sz w:val="28"/>
          <w:szCs w:val="28"/>
          <w:lang w:val="kk-KZ"/>
        </w:rPr>
      </w:pPr>
      <w:r w:rsidRPr="004B4B00">
        <w:rPr>
          <w:sz w:val="28"/>
          <w:szCs w:val="28"/>
          <w:lang w:val="kk-KZ"/>
        </w:rPr>
        <w:t xml:space="preserve">Студенттердің өзіндік жұмысын ұйымдастыру олардың академиялық </w:t>
      </w:r>
      <w:proofErr w:type="spellStart"/>
      <w:r w:rsidRPr="004B4B00">
        <w:rPr>
          <w:sz w:val="28"/>
          <w:szCs w:val="28"/>
          <w:lang w:val="kk-KZ"/>
        </w:rPr>
        <w:t>құзыреттілігін</w:t>
      </w:r>
      <w:proofErr w:type="spellEnd"/>
      <w:r w:rsidRPr="004B4B00">
        <w:rPr>
          <w:sz w:val="28"/>
          <w:szCs w:val="28"/>
          <w:lang w:val="kk-KZ"/>
        </w:rPr>
        <w:t xml:space="preserve"> қалыптастыруда, сыни ойлау мен өзін-өзі реттеуді дамытуда шешуші рөл атқарады. Бұл процеске қойылатын талаптар оқу процесінің тиімділігін қамтамасыз ету және білім беру мақсаттарына жету үшін маңызды.</w:t>
      </w:r>
    </w:p>
    <w:p w:rsidR="00F530DB" w:rsidRDefault="00F530DB" w:rsidP="00F530DB">
      <w:pPr>
        <w:pStyle w:val="ae"/>
        <w:spacing w:before="0" w:beforeAutospacing="0" w:after="0" w:afterAutospacing="0"/>
        <w:ind w:firstLine="709"/>
        <w:jc w:val="both"/>
        <w:rPr>
          <w:sz w:val="28"/>
          <w:szCs w:val="28"/>
          <w:lang w:val="kk-KZ"/>
        </w:rPr>
      </w:pPr>
      <w:r w:rsidRPr="004B4B00">
        <w:rPr>
          <w:sz w:val="28"/>
          <w:szCs w:val="28"/>
          <w:lang w:val="kk-KZ"/>
        </w:rPr>
        <w:t xml:space="preserve">Студенттердің өзіндік жұмысын ұйымдастыру оқуға деген қызығушылық пен </w:t>
      </w:r>
      <w:proofErr w:type="spellStart"/>
      <w:r w:rsidRPr="004B4B00">
        <w:rPr>
          <w:sz w:val="28"/>
          <w:szCs w:val="28"/>
          <w:lang w:val="kk-KZ"/>
        </w:rPr>
        <w:t>мотивацияны</w:t>
      </w:r>
      <w:proofErr w:type="spellEnd"/>
      <w:r w:rsidRPr="004B4B00">
        <w:rPr>
          <w:sz w:val="28"/>
          <w:szCs w:val="28"/>
          <w:lang w:val="kk-KZ"/>
        </w:rPr>
        <w:t xml:space="preserve"> ынталандыруға бағытталған әртүрлі әдістерді қамтуы </w:t>
      </w:r>
      <w:r w:rsidRPr="004B4B00">
        <w:rPr>
          <w:sz w:val="28"/>
          <w:szCs w:val="28"/>
          <w:lang w:val="kk-KZ"/>
        </w:rPr>
        <w:lastRenderedPageBreak/>
        <w:t>маңызды. Олардың ішінде жұмыстың мақсаттары мен міндеттерін нақты тұжырымдау, қажетті материалдар мен ресурстарды ұсыну, сондай — ақ оқытушылар тарапынан қолдау және кері байланыс бар.</w:t>
      </w:r>
    </w:p>
    <w:p w:rsidR="00F530DB" w:rsidRPr="004B4B00" w:rsidRDefault="00F530DB" w:rsidP="00F530DB">
      <w:pPr>
        <w:pStyle w:val="ae"/>
        <w:spacing w:before="0" w:beforeAutospacing="0" w:after="0" w:afterAutospacing="0"/>
        <w:ind w:firstLine="709"/>
        <w:jc w:val="both"/>
        <w:rPr>
          <w:sz w:val="28"/>
          <w:szCs w:val="28"/>
          <w:lang w:val="kk-KZ"/>
        </w:rPr>
      </w:pPr>
      <w:r w:rsidRPr="004B4B00">
        <w:rPr>
          <w:sz w:val="28"/>
          <w:szCs w:val="28"/>
          <w:lang w:val="kk-KZ"/>
        </w:rPr>
        <w:t>Оқуды даралау және студенттердің жеке қажеттіліктерін ескеру де маңызды аспект болып табылады. Бұл тапсырмалардың форматтары мен мерзімдеріне икемді көзқарасты, материалдарды студенттердің дайындық деңгейі мен қызығушылықтарына бейімдеуді және қосымша қолдауды қажет ететіндер үшін қосымша кеңестер мен ресурстарды ұйымдастыруды қамтиды.</w:t>
      </w:r>
    </w:p>
    <w:p w:rsidR="00F530DB" w:rsidRDefault="00F530DB" w:rsidP="00F530DB">
      <w:pPr>
        <w:ind w:firstLine="708"/>
        <w:jc w:val="both"/>
        <w:rPr>
          <w:sz w:val="28"/>
          <w:szCs w:val="28"/>
          <w:lang w:val="kk-KZ"/>
        </w:rPr>
      </w:pPr>
      <w:r w:rsidRPr="00143A10">
        <w:rPr>
          <w:sz w:val="28"/>
          <w:szCs w:val="28"/>
          <w:lang w:val="kk-KZ"/>
        </w:rPr>
        <w:t xml:space="preserve">Студенттердің тиімді өзіндік жұмысын қамтамасыз етуде педагогикалық </w:t>
      </w:r>
      <w:r>
        <w:rPr>
          <w:sz w:val="28"/>
          <w:szCs w:val="28"/>
          <w:lang w:val="kk-KZ"/>
        </w:rPr>
        <w:t>шарттар</w:t>
      </w:r>
      <w:r w:rsidRPr="00143A10">
        <w:rPr>
          <w:sz w:val="28"/>
          <w:szCs w:val="28"/>
          <w:lang w:val="kk-KZ"/>
        </w:rPr>
        <w:t xml:space="preserve"> шешуші рөл атқарады. Бұл шарттар нақты мақсат қою мен </w:t>
      </w:r>
      <w:proofErr w:type="spellStart"/>
      <w:r w:rsidRPr="00143A10">
        <w:rPr>
          <w:sz w:val="28"/>
          <w:szCs w:val="28"/>
          <w:lang w:val="kk-KZ"/>
        </w:rPr>
        <w:t>мотивацияны</w:t>
      </w:r>
      <w:proofErr w:type="spellEnd"/>
      <w:r w:rsidRPr="00143A10">
        <w:rPr>
          <w:sz w:val="28"/>
          <w:szCs w:val="28"/>
          <w:lang w:val="kk-KZ"/>
        </w:rPr>
        <w:t xml:space="preserve">, қажетті ресурстардың </w:t>
      </w:r>
      <w:proofErr w:type="spellStart"/>
      <w:r w:rsidRPr="00143A10">
        <w:rPr>
          <w:sz w:val="28"/>
          <w:szCs w:val="28"/>
          <w:lang w:val="kk-KZ"/>
        </w:rPr>
        <w:t>қолжетімділігін</w:t>
      </w:r>
      <w:proofErr w:type="spellEnd"/>
      <w:r w:rsidRPr="00143A10">
        <w:rPr>
          <w:sz w:val="28"/>
          <w:szCs w:val="28"/>
          <w:lang w:val="kk-KZ"/>
        </w:rPr>
        <w:t xml:space="preserve">, әдістемелік қолдауды және оқытуды дараландыруды қамтиды. Студенттерді белсенді жұмыс пен дамуға ынталандыратын </w:t>
      </w:r>
      <w:proofErr w:type="spellStart"/>
      <w:r w:rsidRPr="00143A10">
        <w:rPr>
          <w:sz w:val="28"/>
          <w:szCs w:val="28"/>
          <w:lang w:val="kk-KZ"/>
        </w:rPr>
        <w:t>формативті</w:t>
      </w:r>
      <w:proofErr w:type="spellEnd"/>
      <w:r w:rsidRPr="00143A10">
        <w:rPr>
          <w:sz w:val="28"/>
          <w:szCs w:val="28"/>
          <w:lang w:val="kk-KZ"/>
        </w:rPr>
        <w:t xml:space="preserve"> бағалау және ынталандыру жүйесі де маңызды аспект болып табылады. Сондай-ақ, ыңғайлы жағдайлар мен алаңдаушылықтың болмауын қамтамасыз ете отырып, өз бетінше жұмыс істеу үшін қолайлы жағдай жасау қажет. Осы шарттардың үйлесімінде ғана студенттердің табысты дамуына және білім беру мақсаттарына қол жеткізуге кепілдік беруге болады. Мұндай жағдайларды құру және қолдау бағытындағы педагогикалық күш-жігер академиялық прогреске ғана емес, сонымен қатар өмірдің әртүрлі салаларында тиімді әрекет ете алатын Тәуелсіз, жауапты және уәжді тұлғалардың қалыптасуына ықпал етеді.</w:t>
      </w:r>
    </w:p>
    <w:p w:rsidR="00E1462C" w:rsidRDefault="00E1462C" w:rsidP="00E1462C">
      <w:pPr>
        <w:ind w:firstLine="709"/>
        <w:jc w:val="both"/>
        <w:rPr>
          <w:bCs/>
          <w:color w:val="000000" w:themeColor="text1"/>
          <w:sz w:val="28"/>
          <w:szCs w:val="28"/>
          <w:lang w:val="kk-KZ"/>
        </w:rPr>
      </w:pPr>
      <w:r>
        <w:rPr>
          <w:color w:val="000000" w:themeColor="text1"/>
          <w:sz w:val="28"/>
          <w:szCs w:val="28"/>
          <w:lang w:val="kk-KZ"/>
        </w:rPr>
        <w:t xml:space="preserve">Сондықтан зерттеу жұмысымызда  </w:t>
      </w:r>
      <w:r>
        <w:rPr>
          <w:bCs/>
          <w:color w:val="000000" w:themeColor="text1"/>
          <w:sz w:val="28"/>
          <w:szCs w:val="28"/>
          <w:lang w:val="kk-KZ"/>
        </w:rPr>
        <w:t>ө</w:t>
      </w:r>
      <w:r w:rsidRPr="00B25173">
        <w:rPr>
          <w:bCs/>
          <w:color w:val="000000" w:themeColor="text1"/>
          <w:sz w:val="28"/>
          <w:szCs w:val="28"/>
          <w:lang w:val="kk-KZ"/>
        </w:rPr>
        <w:t xml:space="preserve">зіндік жұмысты орындалуын бағалау критерийлері мен </w:t>
      </w:r>
      <w:r>
        <w:rPr>
          <w:bCs/>
          <w:color w:val="000000" w:themeColor="text1"/>
          <w:sz w:val="28"/>
          <w:szCs w:val="28"/>
          <w:lang w:val="kk-KZ"/>
        </w:rPr>
        <w:t>әдістемелік</w:t>
      </w:r>
      <w:r w:rsidRPr="00B25173">
        <w:rPr>
          <w:bCs/>
          <w:color w:val="000000" w:themeColor="text1"/>
          <w:sz w:val="28"/>
          <w:szCs w:val="28"/>
          <w:lang w:val="kk-KZ"/>
        </w:rPr>
        <w:t xml:space="preserve"> жүйесі қарастырылған.</w:t>
      </w:r>
    </w:p>
    <w:p w:rsidR="00E1462C" w:rsidRPr="00993841" w:rsidRDefault="00E1462C" w:rsidP="00E1462C">
      <w:pPr>
        <w:ind w:firstLine="709"/>
        <w:jc w:val="both"/>
        <w:rPr>
          <w:bCs/>
          <w:iCs/>
          <w:color w:val="000000" w:themeColor="text1"/>
          <w:sz w:val="28"/>
          <w:szCs w:val="28"/>
          <w:lang w:val="kk-KZ"/>
        </w:rPr>
      </w:pPr>
      <w:proofErr w:type="spellStart"/>
      <w:r w:rsidRPr="00C25E0D">
        <w:rPr>
          <w:color w:val="000000" w:themeColor="text1"/>
          <w:sz w:val="28"/>
          <w:szCs w:val="28"/>
          <w:lang w:val="kk-KZ"/>
        </w:rPr>
        <w:t>Білімгерлердің</w:t>
      </w:r>
      <w:proofErr w:type="spellEnd"/>
      <w:r w:rsidRPr="00C25E0D">
        <w:rPr>
          <w:color w:val="000000" w:themeColor="text1"/>
          <w:sz w:val="28"/>
          <w:szCs w:val="28"/>
          <w:lang w:val="kk-KZ"/>
        </w:rPr>
        <w:t xml:space="preserve"> бәрі бірдей бірден математикалық пәндерден өзіндік жұмыстың мәнін түсініп, қалтқысыз алып кете</w:t>
      </w:r>
      <w:r>
        <w:rPr>
          <w:color w:val="000000" w:themeColor="text1"/>
          <w:sz w:val="28"/>
          <w:szCs w:val="28"/>
          <w:lang w:val="kk-KZ"/>
        </w:rPr>
        <w:t xml:space="preserve"> алмайды.</w:t>
      </w:r>
      <w:r w:rsidRPr="00C25E0D">
        <w:rPr>
          <w:color w:val="000000" w:themeColor="text1"/>
          <w:sz w:val="28"/>
          <w:szCs w:val="28"/>
          <w:lang w:val="kk-KZ"/>
        </w:rPr>
        <w:t xml:space="preserve"> </w:t>
      </w:r>
      <w:r>
        <w:rPr>
          <w:color w:val="000000" w:themeColor="text1"/>
          <w:sz w:val="28"/>
          <w:szCs w:val="28"/>
          <w:lang w:val="kk-KZ"/>
        </w:rPr>
        <w:t>Ол</w:t>
      </w:r>
      <w:r w:rsidRPr="00C25E0D">
        <w:rPr>
          <w:color w:val="000000" w:themeColor="text1"/>
          <w:sz w:val="28"/>
          <w:szCs w:val="28"/>
          <w:lang w:val="kk-KZ"/>
        </w:rPr>
        <w:t xml:space="preserve"> оқытушының үздіксіз қадағалай отырып жүргізетін әрекеттерімен тығыз байланысты. Сондықтан да, пәннің бағдарламалық талаптарын орындай отырып, алдымен өзіндік жұмыстардың түрлері, оны орындатудың жолдары белгіленеді. Сонымен қатар өзіндік жұмысты орындау барысында </w:t>
      </w:r>
      <w:proofErr w:type="spellStart"/>
      <w:r w:rsidRPr="00C25E0D">
        <w:rPr>
          <w:color w:val="000000" w:themeColor="text1"/>
          <w:sz w:val="28"/>
          <w:szCs w:val="28"/>
          <w:lang w:val="kk-KZ"/>
        </w:rPr>
        <w:t>білімгерлердің</w:t>
      </w:r>
      <w:proofErr w:type="spellEnd"/>
      <w:r w:rsidRPr="00C25E0D">
        <w:rPr>
          <w:color w:val="000000" w:themeColor="text1"/>
          <w:sz w:val="28"/>
          <w:szCs w:val="28"/>
          <w:lang w:val="kk-KZ"/>
        </w:rPr>
        <w:t xml:space="preserve"> қандай әдістерді қолдануы керектігі де айқындалады. Бұл тапсырмалар </w:t>
      </w:r>
      <w:proofErr w:type="spellStart"/>
      <w:r w:rsidRPr="00C25E0D">
        <w:rPr>
          <w:color w:val="000000" w:themeColor="text1"/>
          <w:sz w:val="28"/>
          <w:szCs w:val="28"/>
          <w:lang w:val="kk-KZ"/>
        </w:rPr>
        <w:t>білімгерлердің</w:t>
      </w:r>
      <w:proofErr w:type="spellEnd"/>
      <w:r w:rsidRPr="00C25E0D">
        <w:rPr>
          <w:color w:val="000000" w:themeColor="text1"/>
          <w:sz w:val="28"/>
          <w:szCs w:val="28"/>
          <w:lang w:val="kk-KZ"/>
        </w:rPr>
        <w:t xml:space="preserve"> мүмкіндігін ескере отырып, олардың дайындық деңгейлеріне қарай даралап беріледі.</w:t>
      </w:r>
      <w:r>
        <w:rPr>
          <w:color w:val="000000" w:themeColor="text1"/>
          <w:sz w:val="28"/>
          <w:szCs w:val="28"/>
          <w:lang w:val="kk-KZ"/>
        </w:rPr>
        <w:t xml:space="preserve"> Сол сияқты, зерттеу жұмысымызда </w:t>
      </w:r>
      <w:r>
        <w:rPr>
          <w:bCs/>
          <w:iCs/>
          <w:color w:val="000000" w:themeColor="text1"/>
          <w:sz w:val="28"/>
          <w:szCs w:val="28"/>
          <w:lang w:val="kk-KZ"/>
        </w:rPr>
        <w:t>м</w:t>
      </w:r>
      <w:r w:rsidRPr="00993841">
        <w:rPr>
          <w:bCs/>
          <w:iCs/>
          <w:color w:val="000000" w:themeColor="text1"/>
          <w:sz w:val="28"/>
          <w:szCs w:val="28"/>
          <w:lang w:val="kk-KZ"/>
        </w:rPr>
        <w:t>атематикалық пәндерден өзіндік жұмысты ұйымдастыру әдістемесі</w:t>
      </w:r>
      <w:r>
        <w:rPr>
          <w:bCs/>
          <w:iCs/>
          <w:color w:val="000000" w:themeColor="text1"/>
          <w:sz w:val="28"/>
          <w:szCs w:val="28"/>
          <w:lang w:val="kk-KZ"/>
        </w:rPr>
        <w:t xml:space="preserve"> де қарастырылған. </w:t>
      </w:r>
    </w:p>
    <w:p w:rsidR="00F530DB" w:rsidRPr="004B4B00" w:rsidRDefault="00F530DB" w:rsidP="00F530DB">
      <w:pPr>
        <w:pStyle w:val="ae"/>
        <w:ind w:firstLine="709"/>
        <w:jc w:val="both"/>
        <w:rPr>
          <w:sz w:val="28"/>
          <w:szCs w:val="28"/>
          <w:lang w:val="kk-KZ"/>
        </w:rPr>
      </w:pPr>
    </w:p>
    <w:p w:rsidR="00F530DB" w:rsidRDefault="00F530DB" w:rsidP="000A209D">
      <w:pPr>
        <w:ind w:firstLine="426"/>
        <w:jc w:val="both"/>
        <w:rPr>
          <w:b/>
          <w:sz w:val="28"/>
          <w:szCs w:val="28"/>
          <w:lang w:val="kk-KZ"/>
        </w:rPr>
      </w:pPr>
    </w:p>
    <w:p w:rsidR="00A5358D" w:rsidRDefault="00A5358D" w:rsidP="000A209D">
      <w:pPr>
        <w:ind w:firstLine="426"/>
        <w:jc w:val="both"/>
        <w:rPr>
          <w:b/>
          <w:sz w:val="28"/>
          <w:szCs w:val="28"/>
          <w:lang w:val="kk-KZ"/>
        </w:rPr>
      </w:pPr>
    </w:p>
    <w:p w:rsidR="00A5358D" w:rsidRDefault="00A5358D" w:rsidP="000A209D">
      <w:pPr>
        <w:ind w:firstLine="426"/>
        <w:jc w:val="both"/>
        <w:rPr>
          <w:b/>
          <w:sz w:val="28"/>
          <w:szCs w:val="28"/>
          <w:lang w:val="kk-KZ"/>
        </w:rPr>
      </w:pPr>
    </w:p>
    <w:p w:rsidR="00226E56" w:rsidRDefault="00226E56" w:rsidP="000A209D">
      <w:pPr>
        <w:ind w:firstLine="426"/>
        <w:jc w:val="both"/>
        <w:rPr>
          <w:b/>
          <w:sz w:val="28"/>
          <w:szCs w:val="28"/>
          <w:lang w:val="kk-KZ"/>
        </w:rPr>
      </w:pPr>
    </w:p>
    <w:p w:rsidR="00226E56" w:rsidRDefault="00226E56" w:rsidP="000A209D">
      <w:pPr>
        <w:ind w:firstLine="426"/>
        <w:jc w:val="both"/>
        <w:rPr>
          <w:b/>
          <w:sz w:val="28"/>
          <w:szCs w:val="28"/>
          <w:lang w:val="kk-KZ"/>
        </w:rPr>
      </w:pPr>
    </w:p>
    <w:p w:rsidR="00226E56" w:rsidRDefault="00226E56" w:rsidP="000A209D">
      <w:pPr>
        <w:ind w:firstLine="426"/>
        <w:jc w:val="both"/>
        <w:rPr>
          <w:b/>
          <w:sz w:val="28"/>
          <w:szCs w:val="28"/>
          <w:lang w:val="kk-KZ"/>
        </w:rPr>
      </w:pPr>
    </w:p>
    <w:p w:rsidR="00226E56" w:rsidRDefault="00226E56" w:rsidP="000A209D">
      <w:pPr>
        <w:ind w:firstLine="426"/>
        <w:jc w:val="both"/>
        <w:rPr>
          <w:b/>
          <w:sz w:val="28"/>
          <w:szCs w:val="28"/>
          <w:lang w:val="kk-KZ"/>
        </w:rPr>
      </w:pPr>
    </w:p>
    <w:p w:rsidR="00226E56" w:rsidRDefault="0041785A" w:rsidP="0041785A">
      <w:pPr>
        <w:rPr>
          <w:b/>
          <w:sz w:val="28"/>
          <w:szCs w:val="28"/>
          <w:lang w:val="kk-KZ"/>
        </w:rPr>
      </w:pPr>
      <w:r>
        <w:rPr>
          <w:b/>
          <w:sz w:val="28"/>
          <w:szCs w:val="28"/>
          <w:lang w:val="kk-KZ"/>
        </w:rPr>
        <w:lastRenderedPageBreak/>
        <w:br w:type="page"/>
      </w:r>
    </w:p>
    <w:p w:rsidR="000A209D" w:rsidRDefault="000A209D" w:rsidP="000A209D">
      <w:pPr>
        <w:ind w:firstLine="426"/>
        <w:jc w:val="both"/>
        <w:rPr>
          <w:b/>
          <w:sz w:val="28"/>
          <w:szCs w:val="28"/>
          <w:lang w:val="kk-KZ"/>
        </w:rPr>
      </w:pPr>
      <w:r>
        <w:rPr>
          <w:b/>
          <w:sz w:val="28"/>
          <w:szCs w:val="28"/>
          <w:lang w:val="kk-KZ"/>
        </w:rPr>
        <w:lastRenderedPageBreak/>
        <w:t xml:space="preserve">3 </w:t>
      </w:r>
      <w:r w:rsidRPr="00524717">
        <w:rPr>
          <w:b/>
          <w:sz w:val="28"/>
          <w:szCs w:val="28"/>
          <w:lang w:val="kk-KZ"/>
        </w:rPr>
        <w:t>МАТЕМАТИКАЛЫҚ ПӘНДЕРДЕН   СТУДЕНТТЕРДІҢ ӨЗІНДІК ЖҰМЫСЫН  ҰЙЫМДАСТЫРУДЫҢ ТИІМДІЛІГІН НЕГІЗДЕУ</w:t>
      </w:r>
    </w:p>
    <w:p w:rsidR="000A209D" w:rsidRDefault="000A209D" w:rsidP="000A209D">
      <w:pPr>
        <w:ind w:firstLine="426"/>
        <w:jc w:val="both"/>
        <w:rPr>
          <w:b/>
          <w:sz w:val="28"/>
          <w:szCs w:val="28"/>
          <w:lang w:val="kk-KZ"/>
        </w:rPr>
      </w:pPr>
    </w:p>
    <w:p w:rsidR="000A209D" w:rsidRPr="002220DF" w:rsidRDefault="000A209D" w:rsidP="000A209D">
      <w:pPr>
        <w:ind w:firstLine="426"/>
        <w:jc w:val="both"/>
        <w:rPr>
          <w:b/>
          <w:bCs/>
          <w:sz w:val="28"/>
          <w:szCs w:val="28"/>
          <w:lang w:val="kk-KZ"/>
        </w:rPr>
      </w:pPr>
      <w:r w:rsidRPr="002220DF">
        <w:rPr>
          <w:b/>
          <w:bCs/>
          <w:sz w:val="28"/>
          <w:szCs w:val="28"/>
          <w:lang w:val="kk-KZ"/>
        </w:rPr>
        <w:t>3.1 Өзіндік жұмыс деңгейлері мен математикалық пәндер бойынша студенттердің үлгерімі арасындағы тәуелділікті анықтау</w:t>
      </w:r>
    </w:p>
    <w:p w:rsidR="007F130B" w:rsidRPr="007F130B" w:rsidRDefault="007F130B" w:rsidP="007F130B">
      <w:pPr>
        <w:jc w:val="both"/>
        <w:rPr>
          <w:sz w:val="28"/>
          <w:szCs w:val="28"/>
        </w:rPr>
      </w:pPr>
    </w:p>
    <w:p w:rsidR="00226E56" w:rsidRDefault="000A209D" w:rsidP="00226E56">
      <w:pPr>
        <w:ind w:firstLine="709"/>
        <w:jc w:val="both"/>
        <w:rPr>
          <w:sz w:val="28"/>
          <w:szCs w:val="28"/>
          <w:lang w:val="kk-KZ"/>
        </w:rPr>
      </w:pPr>
      <w:r w:rsidRPr="006D6440">
        <w:rPr>
          <w:sz w:val="28"/>
          <w:szCs w:val="28"/>
          <w:lang w:val="kk-KZ"/>
        </w:rPr>
        <w:t xml:space="preserve">Өзіндік жұмыс деңгейлері мен математикалық пәндердегі студенттердің үлгерімі арасындағы байланыс оқу нәтижелерін арттыру үшін өте маңызды. Зерттеулер көрсеткендей, оқудың </w:t>
      </w:r>
      <w:r w:rsidR="00226E56">
        <w:rPr>
          <w:sz w:val="28"/>
          <w:szCs w:val="28"/>
          <w:lang w:val="kk-KZ"/>
        </w:rPr>
        <w:t>өзіндік оқытуды</w:t>
      </w:r>
      <w:r w:rsidRPr="006D6440">
        <w:rPr>
          <w:sz w:val="28"/>
          <w:szCs w:val="28"/>
          <w:lang w:val="kk-KZ"/>
        </w:rPr>
        <w:t xml:space="preserve"> нығайту оқушылардың барлық білім деңгейлеріндегі математикадағы үлгеріміне айтарлықтай әсер етеді, бастауыш, орта мектеп және жоғары оқу орындарымен салыстырғанда орта мектеп деңгейінде жоғары әсер байқалады [</w:t>
      </w:r>
      <w:r w:rsidR="005B5A83" w:rsidRPr="005B5A83">
        <w:rPr>
          <w:sz w:val="28"/>
          <w:szCs w:val="28"/>
          <w:lang w:val="kk-KZ"/>
        </w:rPr>
        <w:t>137</w:t>
      </w:r>
      <w:r w:rsidRPr="006D6440">
        <w:rPr>
          <w:sz w:val="28"/>
          <w:szCs w:val="28"/>
          <w:lang w:val="kk-KZ"/>
        </w:rPr>
        <w:t>]</w:t>
      </w:r>
      <w:r w:rsidR="005B5A83" w:rsidRPr="005B5A83">
        <w:rPr>
          <w:sz w:val="28"/>
          <w:szCs w:val="28"/>
          <w:lang w:val="kk-KZ"/>
        </w:rPr>
        <w:t>.</w:t>
      </w:r>
      <w:r>
        <w:rPr>
          <w:sz w:val="28"/>
          <w:szCs w:val="28"/>
          <w:lang w:val="kk-KZ"/>
        </w:rPr>
        <w:t xml:space="preserve"> </w:t>
      </w:r>
      <w:r w:rsidRPr="006D6440">
        <w:rPr>
          <w:sz w:val="28"/>
          <w:szCs w:val="28"/>
          <w:lang w:val="kk-KZ"/>
        </w:rPr>
        <w:t>Математиканы оқ</w:t>
      </w:r>
      <w:r w:rsidR="00226E56">
        <w:rPr>
          <w:sz w:val="28"/>
          <w:szCs w:val="28"/>
          <w:lang w:val="kk-KZ"/>
        </w:rPr>
        <w:t>ытуда</w:t>
      </w:r>
      <w:r w:rsidRPr="006D6440">
        <w:rPr>
          <w:sz w:val="28"/>
          <w:szCs w:val="28"/>
          <w:lang w:val="kk-KZ"/>
        </w:rPr>
        <w:t xml:space="preserve"> </w:t>
      </w:r>
      <w:r w:rsidR="00226E56">
        <w:rPr>
          <w:sz w:val="28"/>
          <w:szCs w:val="28"/>
          <w:lang w:val="kk-KZ"/>
        </w:rPr>
        <w:t>өзіндік жұмысқа</w:t>
      </w:r>
      <w:r w:rsidRPr="006D6440">
        <w:rPr>
          <w:sz w:val="28"/>
          <w:szCs w:val="28"/>
          <w:lang w:val="kk-KZ"/>
        </w:rPr>
        <w:t xml:space="preserve"> ынталандыру студенттерді нақты мәселелерге дайындау және шығармашылықты ілгерілету үшін өте маңызды</w:t>
      </w:r>
      <w:r w:rsidR="00226E56">
        <w:rPr>
          <w:sz w:val="28"/>
          <w:szCs w:val="28"/>
          <w:lang w:val="kk-KZ"/>
        </w:rPr>
        <w:t xml:space="preserve"> </w:t>
      </w:r>
      <w:r w:rsidRPr="006D6440">
        <w:rPr>
          <w:sz w:val="28"/>
          <w:szCs w:val="28"/>
          <w:lang w:val="kk-KZ"/>
        </w:rPr>
        <w:t>[</w:t>
      </w:r>
      <w:r w:rsidR="005B5A83" w:rsidRPr="005B5A83">
        <w:rPr>
          <w:sz w:val="28"/>
          <w:szCs w:val="28"/>
          <w:lang w:val="kk-KZ"/>
        </w:rPr>
        <w:t>138</w:t>
      </w:r>
      <w:r w:rsidRPr="006D6440">
        <w:rPr>
          <w:sz w:val="28"/>
          <w:szCs w:val="28"/>
          <w:lang w:val="kk-KZ"/>
        </w:rPr>
        <w:t>]</w:t>
      </w:r>
      <w:r w:rsidR="005B5A83" w:rsidRPr="005B5A83">
        <w:rPr>
          <w:sz w:val="28"/>
          <w:szCs w:val="28"/>
          <w:lang w:val="kk-KZ"/>
        </w:rPr>
        <w:t>.</w:t>
      </w:r>
      <w:r>
        <w:rPr>
          <w:sz w:val="28"/>
          <w:szCs w:val="28"/>
          <w:lang w:val="kk-KZ"/>
        </w:rPr>
        <w:t xml:space="preserve"> </w:t>
      </w:r>
    </w:p>
    <w:p w:rsidR="000A209D" w:rsidRDefault="000A209D" w:rsidP="00226E56">
      <w:pPr>
        <w:ind w:firstLine="709"/>
        <w:jc w:val="both"/>
        <w:rPr>
          <w:rFonts w:ascii="Arial" w:hAnsi="Arial" w:cs="Arial"/>
          <w:color w:val="222222"/>
          <w:sz w:val="20"/>
          <w:szCs w:val="20"/>
          <w:shd w:val="clear" w:color="auto" w:fill="FFFFFF"/>
        </w:rPr>
      </w:pPr>
      <w:r w:rsidRPr="006D6440">
        <w:rPr>
          <w:sz w:val="28"/>
          <w:szCs w:val="28"/>
          <w:lang w:val="kk-KZ"/>
        </w:rPr>
        <w:t xml:space="preserve">Сонымен қатар, </w:t>
      </w:r>
      <w:r w:rsidR="00226E56">
        <w:rPr>
          <w:sz w:val="28"/>
          <w:szCs w:val="28"/>
          <w:lang w:val="kk-KZ"/>
        </w:rPr>
        <w:t xml:space="preserve">өзіндік жұмыс </w:t>
      </w:r>
      <w:r w:rsidRPr="006D6440">
        <w:rPr>
          <w:sz w:val="28"/>
          <w:szCs w:val="28"/>
          <w:lang w:val="kk-KZ"/>
        </w:rPr>
        <w:t xml:space="preserve"> </w:t>
      </w:r>
      <w:r w:rsidR="00226E56">
        <w:rPr>
          <w:sz w:val="28"/>
          <w:szCs w:val="28"/>
          <w:lang w:val="kk-KZ"/>
        </w:rPr>
        <w:t>іс-</w:t>
      </w:r>
      <w:r w:rsidRPr="006D6440">
        <w:rPr>
          <w:sz w:val="28"/>
          <w:szCs w:val="28"/>
          <w:lang w:val="kk-KZ"/>
        </w:rPr>
        <w:t xml:space="preserve">әрекеттері арқылы математикалық байланыс қабілеттерін дамыту оқушылардың оқудағы тәуелсіздігін айтарлықтай арттырып, олардың математикалық </w:t>
      </w:r>
      <w:r w:rsidR="00226E56">
        <w:rPr>
          <w:sz w:val="28"/>
          <w:szCs w:val="28"/>
          <w:lang w:val="kk-KZ"/>
        </w:rPr>
        <w:t>білімін</w:t>
      </w:r>
      <w:r w:rsidRPr="006D6440">
        <w:rPr>
          <w:sz w:val="28"/>
          <w:szCs w:val="28"/>
          <w:lang w:val="kk-KZ"/>
        </w:rPr>
        <w:t xml:space="preserve"> жақсарта алады, бұл жақсы нәтижелерге қол жеткізу үшін математикалық ұғымдарды нақты жағдайлармен байланыстырудың маңыздылығын көрсетеді [</w:t>
      </w:r>
      <w:r w:rsidR="005B5A83" w:rsidRPr="005B5A83">
        <w:rPr>
          <w:sz w:val="28"/>
          <w:szCs w:val="28"/>
          <w:lang w:val="kk-KZ"/>
        </w:rPr>
        <w:t>139</w:t>
      </w:r>
      <w:r w:rsidRPr="006D6440">
        <w:rPr>
          <w:sz w:val="28"/>
          <w:szCs w:val="28"/>
          <w:lang w:val="kk-KZ"/>
        </w:rPr>
        <w:t>]</w:t>
      </w:r>
      <w:r w:rsidR="005B5A83" w:rsidRPr="005B5A83">
        <w:rPr>
          <w:sz w:val="28"/>
          <w:szCs w:val="28"/>
          <w:lang w:val="kk-KZ"/>
        </w:rPr>
        <w:t>.</w:t>
      </w:r>
      <w:r w:rsidRPr="00F75CEE">
        <w:rPr>
          <w:rFonts w:ascii="Arial" w:hAnsi="Arial" w:cs="Arial"/>
          <w:color w:val="222222"/>
          <w:sz w:val="20"/>
          <w:szCs w:val="20"/>
          <w:shd w:val="clear" w:color="auto" w:fill="FFFFFF"/>
        </w:rPr>
        <w:t xml:space="preserve"> </w:t>
      </w:r>
    </w:p>
    <w:p w:rsidR="007F130B" w:rsidRDefault="007F130B" w:rsidP="007F130B">
      <w:pPr>
        <w:jc w:val="both"/>
        <w:rPr>
          <w:sz w:val="28"/>
          <w:szCs w:val="28"/>
        </w:rPr>
      </w:pPr>
      <w:r w:rsidRPr="004E0A0F">
        <w:rPr>
          <w:sz w:val="28"/>
          <w:szCs w:val="28"/>
        </w:rPr>
        <w:t>Зерттеу</w:t>
      </w:r>
      <w:r>
        <w:rPr>
          <w:sz w:val="28"/>
          <w:szCs w:val="28"/>
          <w:lang w:val="kk-KZ"/>
        </w:rPr>
        <w:t xml:space="preserve"> жұмысымыз </w:t>
      </w:r>
      <w:r w:rsidRPr="004E0A0F">
        <w:rPr>
          <w:sz w:val="28"/>
          <w:szCs w:val="28"/>
        </w:rPr>
        <w:t xml:space="preserve"> үш кезеңде жүргізілді.</w:t>
      </w:r>
      <w:r>
        <w:rPr>
          <w:sz w:val="28"/>
          <w:szCs w:val="28"/>
          <w:lang w:val="kk-KZ"/>
        </w:rPr>
        <w:t xml:space="preserve"> Олар: </w:t>
      </w:r>
      <w:r w:rsidRPr="004E0A0F">
        <w:rPr>
          <w:sz w:val="28"/>
          <w:szCs w:val="28"/>
        </w:rPr>
        <w:t xml:space="preserve"> </w:t>
      </w:r>
    </w:p>
    <w:p w:rsidR="005E0A06" w:rsidRPr="00A375CC" w:rsidRDefault="005E0A06">
      <w:pPr>
        <w:pStyle w:val="ae"/>
        <w:numPr>
          <w:ilvl w:val="0"/>
          <w:numId w:val="22"/>
        </w:numPr>
        <w:spacing w:before="0" w:beforeAutospacing="0" w:after="0" w:afterAutospacing="0"/>
        <w:jc w:val="both"/>
        <w:rPr>
          <w:sz w:val="28"/>
          <w:szCs w:val="28"/>
          <w:lang w:val="kk-KZ"/>
        </w:rPr>
      </w:pPr>
      <w:r>
        <w:rPr>
          <w:b/>
          <w:bCs/>
          <w:sz w:val="28"/>
          <w:szCs w:val="28"/>
          <w:lang w:val="kk-KZ"/>
        </w:rPr>
        <w:t xml:space="preserve">Айқындау эксперименті барысында </w:t>
      </w:r>
      <w:r w:rsidRPr="00A375CC">
        <w:rPr>
          <w:sz w:val="28"/>
          <w:szCs w:val="28"/>
          <w:lang w:val="kk-KZ"/>
        </w:rPr>
        <w:t xml:space="preserve"> (20</w:t>
      </w:r>
      <w:r w:rsidRPr="00CE017F">
        <w:rPr>
          <w:sz w:val="28"/>
          <w:szCs w:val="28"/>
          <w:lang w:val="kk-KZ"/>
        </w:rPr>
        <w:t>20</w:t>
      </w:r>
      <w:r w:rsidRPr="00A375CC">
        <w:rPr>
          <w:sz w:val="28"/>
          <w:szCs w:val="28"/>
          <w:lang w:val="kk-KZ"/>
        </w:rPr>
        <w:t>-202</w:t>
      </w:r>
      <w:r>
        <w:rPr>
          <w:sz w:val="28"/>
          <w:szCs w:val="28"/>
          <w:lang w:val="kk-KZ"/>
        </w:rPr>
        <w:t>1</w:t>
      </w:r>
      <w:r w:rsidRPr="00A375CC">
        <w:rPr>
          <w:sz w:val="28"/>
          <w:szCs w:val="28"/>
          <w:lang w:val="kk-KZ"/>
        </w:rPr>
        <w:t xml:space="preserve">) мәселенің әртүрлі аспектілеріне арналған оқу және әдістемелік әдебиеттерге талдау жасалды. ЖОО-да математикалық пәндерді оқытуда </w:t>
      </w:r>
      <w:r>
        <w:rPr>
          <w:sz w:val="28"/>
          <w:szCs w:val="28"/>
          <w:lang w:val="kk-KZ"/>
        </w:rPr>
        <w:t>студенттердің өзіндік жұмысын ұйымдастыру сарапталды</w:t>
      </w:r>
      <w:r w:rsidRPr="00A375CC">
        <w:rPr>
          <w:sz w:val="28"/>
          <w:szCs w:val="28"/>
          <w:lang w:val="kk-KZ"/>
        </w:rPr>
        <w:t>. Әдебиеттерді теориялық талдау</w:t>
      </w:r>
      <w:r>
        <w:rPr>
          <w:sz w:val="28"/>
          <w:szCs w:val="28"/>
          <w:lang w:val="kk-KZ"/>
        </w:rPr>
        <w:t xml:space="preserve"> және</w:t>
      </w:r>
      <w:r w:rsidRPr="00A375CC">
        <w:rPr>
          <w:sz w:val="28"/>
          <w:szCs w:val="28"/>
          <w:lang w:val="kk-KZ"/>
        </w:rPr>
        <w:t xml:space="preserve"> </w:t>
      </w:r>
      <w:r>
        <w:rPr>
          <w:sz w:val="28"/>
          <w:szCs w:val="28"/>
          <w:lang w:val="kk-KZ"/>
        </w:rPr>
        <w:t xml:space="preserve">айқындау эксперименті барысында алынған деректер </w:t>
      </w:r>
      <w:r w:rsidRPr="00A375CC">
        <w:rPr>
          <w:sz w:val="28"/>
          <w:szCs w:val="28"/>
          <w:lang w:val="kk-KZ"/>
        </w:rPr>
        <w:t>зерттеудің мақсаты мен міндеттерін анықтауға, сондай-ақ жұмыс болжамын жасауға негіз болды.</w:t>
      </w:r>
    </w:p>
    <w:p w:rsidR="005E0A06" w:rsidRPr="00A375CC" w:rsidRDefault="005E0A06">
      <w:pPr>
        <w:pStyle w:val="ae"/>
        <w:numPr>
          <w:ilvl w:val="0"/>
          <w:numId w:val="22"/>
        </w:numPr>
        <w:spacing w:before="0" w:beforeAutospacing="0" w:after="0" w:afterAutospacing="0"/>
        <w:jc w:val="both"/>
        <w:rPr>
          <w:sz w:val="28"/>
          <w:szCs w:val="28"/>
          <w:lang w:val="kk-KZ"/>
        </w:rPr>
      </w:pPr>
      <w:r>
        <w:rPr>
          <w:b/>
          <w:bCs/>
          <w:sz w:val="28"/>
          <w:szCs w:val="28"/>
          <w:lang w:val="kk-KZ"/>
        </w:rPr>
        <w:t xml:space="preserve">Ізденіс эксперименті барысында </w:t>
      </w:r>
      <w:r w:rsidRPr="00A375CC">
        <w:rPr>
          <w:sz w:val="28"/>
          <w:szCs w:val="28"/>
          <w:lang w:val="kk-KZ"/>
        </w:rPr>
        <w:t xml:space="preserve"> (20</w:t>
      </w:r>
      <w:r w:rsidRPr="007C203D">
        <w:rPr>
          <w:sz w:val="28"/>
          <w:szCs w:val="28"/>
          <w:lang w:val="kk-KZ"/>
        </w:rPr>
        <w:t>21</w:t>
      </w:r>
      <w:r w:rsidRPr="00A375CC">
        <w:rPr>
          <w:sz w:val="28"/>
          <w:szCs w:val="28"/>
          <w:lang w:val="kk-KZ"/>
        </w:rPr>
        <w:t>-20</w:t>
      </w:r>
      <w:r w:rsidRPr="007C203D">
        <w:rPr>
          <w:sz w:val="28"/>
          <w:szCs w:val="28"/>
          <w:lang w:val="kk-KZ"/>
        </w:rPr>
        <w:t>22</w:t>
      </w:r>
      <w:r w:rsidRPr="00A375CC">
        <w:rPr>
          <w:sz w:val="28"/>
          <w:szCs w:val="28"/>
          <w:lang w:val="kk-KZ"/>
        </w:rPr>
        <w:t xml:space="preserve"> </w:t>
      </w:r>
      <w:proofErr w:type="spellStart"/>
      <w:r w:rsidRPr="00A375CC">
        <w:rPr>
          <w:sz w:val="28"/>
          <w:szCs w:val="28"/>
          <w:lang w:val="kk-KZ"/>
        </w:rPr>
        <w:t>жж</w:t>
      </w:r>
      <w:proofErr w:type="spellEnd"/>
      <w:r w:rsidRPr="00A375CC">
        <w:rPr>
          <w:sz w:val="28"/>
          <w:szCs w:val="28"/>
          <w:lang w:val="kk-KZ"/>
        </w:rPr>
        <w:t xml:space="preserve">.) </w:t>
      </w:r>
      <w:r>
        <w:rPr>
          <w:sz w:val="28"/>
          <w:szCs w:val="28"/>
          <w:lang w:val="kk-KZ"/>
        </w:rPr>
        <w:t>м</w:t>
      </w:r>
      <w:r w:rsidRPr="007C203D">
        <w:rPr>
          <w:sz w:val="28"/>
          <w:szCs w:val="28"/>
          <w:lang w:val="kk-KZ"/>
        </w:rPr>
        <w:t xml:space="preserve">атематикалық пәндер бойынша студенттердің өзіндік жұмысын ұйымдастыру және бағалаудың әдістемелік жүйесі және студенттердің белсенділігі мен дербестігін дамытуға бағытталған  өзіндік жұмысты  ұйымдастырудың моделі </w:t>
      </w:r>
      <w:r>
        <w:rPr>
          <w:sz w:val="28"/>
          <w:szCs w:val="28"/>
          <w:lang w:val="kk-KZ"/>
        </w:rPr>
        <w:t>әзірленді.</w:t>
      </w:r>
    </w:p>
    <w:p w:rsidR="005E0A06" w:rsidRPr="00C77DF6" w:rsidRDefault="005E0A06">
      <w:pPr>
        <w:pStyle w:val="ae"/>
        <w:numPr>
          <w:ilvl w:val="0"/>
          <w:numId w:val="22"/>
        </w:numPr>
        <w:spacing w:before="0" w:beforeAutospacing="0" w:after="0" w:afterAutospacing="0"/>
        <w:jc w:val="both"/>
        <w:rPr>
          <w:sz w:val="28"/>
          <w:szCs w:val="28"/>
          <w:lang w:val="kk-KZ"/>
        </w:rPr>
      </w:pPr>
      <w:r w:rsidRPr="00A375CC">
        <w:rPr>
          <w:sz w:val="28"/>
          <w:szCs w:val="28"/>
          <w:lang w:val="kk-KZ"/>
        </w:rPr>
        <w:t xml:space="preserve"> </w:t>
      </w:r>
      <w:r w:rsidRPr="005E0A06">
        <w:rPr>
          <w:b/>
          <w:bCs/>
          <w:sz w:val="28"/>
          <w:szCs w:val="28"/>
          <w:lang w:val="kk-KZ"/>
        </w:rPr>
        <w:t>Қалыптастырушы эксперимент барысында</w:t>
      </w:r>
      <w:r w:rsidRPr="00A375CC">
        <w:rPr>
          <w:sz w:val="28"/>
          <w:szCs w:val="28"/>
          <w:lang w:val="kk-KZ"/>
        </w:rPr>
        <w:t xml:space="preserve"> (20</w:t>
      </w:r>
      <w:r w:rsidRPr="007C203D">
        <w:rPr>
          <w:sz w:val="28"/>
          <w:szCs w:val="28"/>
          <w:lang w:val="kk-KZ"/>
        </w:rPr>
        <w:t>22</w:t>
      </w:r>
      <w:r w:rsidRPr="00A375CC">
        <w:rPr>
          <w:sz w:val="28"/>
          <w:szCs w:val="28"/>
          <w:lang w:val="kk-KZ"/>
        </w:rPr>
        <w:t>-202</w:t>
      </w:r>
      <w:r w:rsidRPr="007C203D">
        <w:rPr>
          <w:sz w:val="28"/>
          <w:szCs w:val="28"/>
          <w:lang w:val="kk-KZ"/>
        </w:rPr>
        <w:t>3</w:t>
      </w:r>
      <w:r w:rsidRPr="00A375CC">
        <w:rPr>
          <w:sz w:val="28"/>
          <w:szCs w:val="28"/>
          <w:lang w:val="kk-KZ"/>
        </w:rPr>
        <w:t xml:space="preserve"> </w:t>
      </w:r>
      <w:proofErr w:type="spellStart"/>
      <w:r w:rsidRPr="00A375CC">
        <w:rPr>
          <w:sz w:val="28"/>
          <w:szCs w:val="28"/>
          <w:lang w:val="kk-KZ"/>
        </w:rPr>
        <w:t>жж</w:t>
      </w:r>
      <w:proofErr w:type="spellEnd"/>
      <w:r w:rsidRPr="00A375CC">
        <w:rPr>
          <w:sz w:val="28"/>
          <w:szCs w:val="28"/>
          <w:lang w:val="kk-KZ"/>
        </w:rPr>
        <w:t xml:space="preserve">.) </w:t>
      </w:r>
      <w:r w:rsidRPr="007C203D">
        <w:rPr>
          <w:sz w:val="28"/>
          <w:szCs w:val="28"/>
          <w:lang w:val="kk-KZ"/>
        </w:rPr>
        <w:t>Зерттеу</w:t>
      </w:r>
      <w:r>
        <w:rPr>
          <w:sz w:val="28"/>
          <w:szCs w:val="28"/>
          <w:lang w:val="kk-KZ"/>
        </w:rPr>
        <w:t>дің</w:t>
      </w:r>
      <w:r w:rsidRPr="007C203D">
        <w:rPr>
          <w:sz w:val="28"/>
          <w:szCs w:val="28"/>
          <w:lang w:val="kk-KZ"/>
        </w:rPr>
        <w:t xml:space="preserve"> </w:t>
      </w:r>
      <w:r>
        <w:rPr>
          <w:sz w:val="28"/>
          <w:szCs w:val="28"/>
          <w:lang w:val="kk-KZ"/>
        </w:rPr>
        <w:t>теориялық мәселелері нақтыланып, эксперимент жүргізілді. Эксперимент барысында м</w:t>
      </w:r>
      <w:r w:rsidRPr="007C203D">
        <w:rPr>
          <w:sz w:val="28"/>
          <w:szCs w:val="28"/>
          <w:lang w:val="kk-KZ"/>
        </w:rPr>
        <w:t>атематикалық пәндер бойынша студенттердің өзіндік жұмысын ұйымдастыру және бағалаудың әдістемелік жүйесі</w:t>
      </w:r>
      <w:r>
        <w:rPr>
          <w:sz w:val="28"/>
          <w:szCs w:val="28"/>
          <w:lang w:val="kk-KZ"/>
        </w:rPr>
        <w:t xml:space="preserve"> сынақтан өткізілді. Алынған теориялық және эксперименттік нәтижелер  өңделді, қорытылды, оның тиімділігі дәлелденді, оқыту процесіне енгізілді.</w:t>
      </w:r>
    </w:p>
    <w:p w:rsidR="00AD3884" w:rsidRDefault="00A5358D" w:rsidP="00AD3884">
      <w:pPr>
        <w:ind w:firstLine="709"/>
        <w:jc w:val="both"/>
        <w:rPr>
          <w:sz w:val="28"/>
          <w:szCs w:val="28"/>
          <w:lang w:val="kk-KZ"/>
        </w:rPr>
      </w:pPr>
      <w:r w:rsidRPr="00A5358D">
        <w:rPr>
          <w:sz w:val="28"/>
          <w:szCs w:val="28"/>
        </w:rPr>
        <w:t xml:space="preserve">Анықтау эксперименті барысында </w:t>
      </w:r>
      <w:r w:rsidR="005E0A06">
        <w:rPr>
          <w:sz w:val="28"/>
          <w:szCs w:val="28"/>
          <w:lang w:val="kk-KZ"/>
        </w:rPr>
        <w:t xml:space="preserve">зерттеуімізге </w:t>
      </w:r>
      <w:r w:rsidRPr="00A5358D">
        <w:rPr>
          <w:sz w:val="28"/>
          <w:szCs w:val="28"/>
        </w:rPr>
        <w:t xml:space="preserve">байланысты </w:t>
      </w:r>
      <w:r w:rsidR="005E0A06">
        <w:rPr>
          <w:sz w:val="28"/>
          <w:szCs w:val="28"/>
          <w:lang w:val="kk-KZ"/>
        </w:rPr>
        <w:t>міндеттерді</w:t>
      </w:r>
      <w:r w:rsidRPr="00A5358D">
        <w:rPr>
          <w:sz w:val="28"/>
          <w:szCs w:val="28"/>
        </w:rPr>
        <w:t xml:space="preserve"> </w:t>
      </w:r>
      <w:r w:rsidR="005E0A06">
        <w:rPr>
          <w:sz w:val="28"/>
          <w:szCs w:val="28"/>
          <w:lang w:val="kk-KZ"/>
        </w:rPr>
        <w:t>айқындау бағытында жұмыстар жүргізілді</w:t>
      </w:r>
      <w:r w:rsidRPr="00A5358D">
        <w:rPr>
          <w:sz w:val="28"/>
          <w:szCs w:val="28"/>
        </w:rPr>
        <w:t xml:space="preserve">. </w:t>
      </w:r>
      <w:r w:rsidR="005E0A06">
        <w:rPr>
          <w:sz w:val="28"/>
          <w:szCs w:val="28"/>
          <w:lang w:val="kk-KZ"/>
        </w:rPr>
        <w:t xml:space="preserve">Алдымен, </w:t>
      </w:r>
      <w:r w:rsidR="005E0A06" w:rsidRPr="00A375CC">
        <w:rPr>
          <w:sz w:val="28"/>
          <w:szCs w:val="28"/>
          <w:lang w:val="kk-KZ"/>
        </w:rPr>
        <w:t>әртүрлі аспектілеріне арналған оқу және әдістемелік әдебиеттерге талдау жасалды</w:t>
      </w:r>
      <w:r w:rsidR="00AD3884">
        <w:rPr>
          <w:sz w:val="28"/>
          <w:szCs w:val="28"/>
          <w:lang w:val="kk-KZ"/>
        </w:rPr>
        <w:t xml:space="preserve">. Отандық және шет </w:t>
      </w:r>
      <w:r w:rsidR="00AD3884">
        <w:rPr>
          <w:sz w:val="28"/>
          <w:szCs w:val="28"/>
          <w:lang w:val="kk-KZ"/>
        </w:rPr>
        <w:lastRenderedPageBreak/>
        <w:t xml:space="preserve">елдік ғалымдар еңбектері және соңғы бес жылда инновациялық бағытта қарастырылған еңбектер сарапталып, талданды. </w:t>
      </w:r>
    </w:p>
    <w:p w:rsidR="00653921" w:rsidRPr="00856806" w:rsidRDefault="00DE6715" w:rsidP="00856806">
      <w:pPr>
        <w:ind w:firstLine="709"/>
        <w:jc w:val="both"/>
        <w:rPr>
          <w:sz w:val="28"/>
          <w:szCs w:val="28"/>
          <w:lang w:val="kk-KZ"/>
        </w:rPr>
      </w:pPr>
      <w:r>
        <w:rPr>
          <w:sz w:val="28"/>
          <w:szCs w:val="28"/>
          <w:lang w:val="kk-KZ"/>
        </w:rPr>
        <w:t xml:space="preserve">Зерттеуімізде </w:t>
      </w:r>
      <w:r w:rsidRPr="003B2772">
        <w:rPr>
          <w:sz w:val="28"/>
          <w:szCs w:val="28"/>
          <w:lang w:val="kk-KZ"/>
        </w:rPr>
        <w:t xml:space="preserve"> болашақ </w:t>
      </w:r>
      <w:r>
        <w:rPr>
          <w:sz w:val="28"/>
          <w:szCs w:val="28"/>
          <w:lang w:val="kk-KZ"/>
        </w:rPr>
        <w:t xml:space="preserve">математика пәні </w:t>
      </w:r>
      <w:r w:rsidRPr="003B2772">
        <w:rPr>
          <w:sz w:val="28"/>
          <w:szCs w:val="28"/>
          <w:lang w:val="kk-KZ"/>
        </w:rPr>
        <w:t xml:space="preserve"> мұғалімдерінің өзіндік жұмыс</w:t>
      </w:r>
      <w:r w:rsidR="00AD3884">
        <w:rPr>
          <w:sz w:val="28"/>
          <w:szCs w:val="28"/>
          <w:lang w:val="kk-KZ"/>
        </w:rPr>
        <w:t xml:space="preserve"> </w:t>
      </w:r>
      <w:r w:rsidRPr="003B2772">
        <w:rPr>
          <w:sz w:val="28"/>
          <w:szCs w:val="28"/>
          <w:lang w:val="kk-KZ"/>
        </w:rPr>
        <w:t xml:space="preserve">жүргізу </w:t>
      </w:r>
      <w:r w:rsidR="00AD3884">
        <w:rPr>
          <w:sz w:val="28"/>
          <w:szCs w:val="28"/>
          <w:lang w:val="kk-KZ"/>
        </w:rPr>
        <w:t>және</w:t>
      </w:r>
      <w:r w:rsidR="00AD3884" w:rsidRPr="003B2772">
        <w:rPr>
          <w:sz w:val="28"/>
          <w:szCs w:val="28"/>
          <w:lang w:val="kk-KZ"/>
        </w:rPr>
        <w:t xml:space="preserve"> </w:t>
      </w:r>
      <w:r w:rsidR="00AD3884">
        <w:rPr>
          <w:sz w:val="28"/>
          <w:szCs w:val="28"/>
          <w:lang w:val="kk-KZ"/>
        </w:rPr>
        <w:t xml:space="preserve">ұйымдастыруға байланысты көзқарастарын білу мақсатында  сауалнамалар  </w:t>
      </w:r>
      <w:r w:rsidRPr="003B2772">
        <w:rPr>
          <w:sz w:val="28"/>
          <w:szCs w:val="28"/>
          <w:lang w:val="kk-KZ"/>
        </w:rPr>
        <w:t>жүргіз</w:t>
      </w:r>
      <w:r w:rsidR="00AD3884">
        <w:rPr>
          <w:sz w:val="28"/>
          <w:szCs w:val="28"/>
          <w:lang w:val="kk-KZ"/>
        </w:rPr>
        <w:t>ілді</w:t>
      </w:r>
      <w:r w:rsidRPr="003B2772">
        <w:rPr>
          <w:sz w:val="28"/>
          <w:szCs w:val="28"/>
          <w:lang w:val="kk-KZ"/>
        </w:rPr>
        <w:t xml:space="preserve">. </w:t>
      </w:r>
      <w:r w:rsidRPr="0041785A">
        <w:rPr>
          <w:sz w:val="28"/>
          <w:szCs w:val="28"/>
          <w:lang w:val="kk-KZ"/>
        </w:rPr>
        <w:t xml:space="preserve">Сауалнамаға </w:t>
      </w:r>
      <w:proofErr w:type="spellStart"/>
      <w:r w:rsidRPr="0041785A">
        <w:rPr>
          <w:sz w:val="28"/>
          <w:szCs w:val="28"/>
          <w:lang w:val="kk-KZ"/>
        </w:rPr>
        <w:t>І.Жансүгіров</w:t>
      </w:r>
      <w:proofErr w:type="spellEnd"/>
      <w:r w:rsidRPr="0041785A">
        <w:rPr>
          <w:sz w:val="28"/>
          <w:szCs w:val="28"/>
          <w:lang w:val="kk-KZ"/>
        </w:rPr>
        <w:t xml:space="preserve"> </w:t>
      </w:r>
      <w:proofErr w:type="spellStart"/>
      <w:r w:rsidRPr="0041785A">
        <w:rPr>
          <w:sz w:val="28"/>
          <w:szCs w:val="28"/>
          <w:lang w:val="kk-KZ"/>
        </w:rPr>
        <w:t>атындаңы</w:t>
      </w:r>
      <w:proofErr w:type="spellEnd"/>
      <w:r w:rsidRPr="0041785A">
        <w:rPr>
          <w:sz w:val="28"/>
          <w:szCs w:val="28"/>
          <w:lang w:val="kk-KZ"/>
        </w:rPr>
        <w:t xml:space="preserve"> Жетісу университетінің Жаратылыстану жоғары мектебінің  1-3 </w:t>
      </w:r>
      <w:r w:rsidRPr="0041785A">
        <w:rPr>
          <w:color w:val="000000" w:themeColor="text1"/>
          <w:sz w:val="28"/>
          <w:szCs w:val="28"/>
          <w:lang w:val="kk-KZ"/>
        </w:rPr>
        <w:t xml:space="preserve">курс </w:t>
      </w:r>
      <w:r w:rsidR="00A354E6" w:rsidRPr="0041785A">
        <w:rPr>
          <w:color w:val="000000" w:themeColor="text1"/>
          <w:sz w:val="28"/>
          <w:szCs w:val="28"/>
          <w:lang w:val="kk-KZ"/>
        </w:rPr>
        <w:t>60</w:t>
      </w:r>
      <w:r w:rsidRPr="0041785A">
        <w:rPr>
          <w:color w:val="000000" w:themeColor="text1"/>
          <w:sz w:val="28"/>
          <w:szCs w:val="28"/>
          <w:lang w:val="kk-KZ"/>
        </w:rPr>
        <w:t xml:space="preserve"> </w:t>
      </w:r>
      <w:r w:rsidRPr="0041785A">
        <w:rPr>
          <w:sz w:val="28"/>
          <w:szCs w:val="28"/>
          <w:lang w:val="kk-KZ"/>
        </w:rPr>
        <w:t xml:space="preserve">студенті қатысты. </w:t>
      </w:r>
      <w:r w:rsidR="00856806" w:rsidRPr="0041785A">
        <w:rPr>
          <w:sz w:val="28"/>
          <w:szCs w:val="28"/>
          <w:lang w:val="kk-KZ"/>
        </w:rPr>
        <w:t xml:space="preserve"> Сол сияқты о</w:t>
      </w:r>
      <w:r w:rsidR="00653921" w:rsidRPr="0041785A">
        <w:rPr>
          <w:sz w:val="28"/>
          <w:szCs w:val="28"/>
          <w:lang w:val="kk-KZ"/>
        </w:rPr>
        <w:t>қытушылардың</w:t>
      </w:r>
      <w:r w:rsidR="00653921" w:rsidRPr="0041785A">
        <w:rPr>
          <w:sz w:val="28"/>
          <w:szCs w:val="28"/>
        </w:rPr>
        <w:t xml:space="preserve"> өзіндік жұмысын ұйымдастыру</w:t>
      </w:r>
      <w:r w:rsidR="00856806" w:rsidRPr="0041785A">
        <w:rPr>
          <w:sz w:val="28"/>
          <w:szCs w:val="28"/>
          <w:lang w:val="kk-KZ"/>
        </w:rPr>
        <w:t xml:space="preserve">ға байланысты төмендегі бағытта </w:t>
      </w:r>
      <w:r w:rsidR="00653921" w:rsidRPr="0041785A">
        <w:rPr>
          <w:sz w:val="28"/>
          <w:szCs w:val="28"/>
        </w:rPr>
        <w:t>сауалнамалар да берілді (№1 сауалнама):</w:t>
      </w:r>
      <w:r w:rsidR="00653921" w:rsidRPr="00653921">
        <w:rPr>
          <w:sz w:val="28"/>
          <w:szCs w:val="28"/>
        </w:rPr>
        <w:t xml:space="preserve"> </w:t>
      </w:r>
    </w:p>
    <w:p w:rsidR="00653921" w:rsidRDefault="00653921">
      <w:pPr>
        <w:pStyle w:val="ac"/>
        <w:numPr>
          <w:ilvl w:val="0"/>
          <w:numId w:val="16"/>
        </w:numPr>
        <w:jc w:val="both"/>
        <w:rPr>
          <w:sz w:val="28"/>
          <w:szCs w:val="28"/>
        </w:rPr>
      </w:pPr>
      <w:r w:rsidRPr="00653921">
        <w:rPr>
          <w:sz w:val="28"/>
          <w:szCs w:val="28"/>
        </w:rPr>
        <w:t>кәсіптік бағдар берудің не екенін қалай түсінесіз?</w:t>
      </w:r>
    </w:p>
    <w:p w:rsidR="00653921" w:rsidRDefault="00653921">
      <w:pPr>
        <w:pStyle w:val="ac"/>
        <w:numPr>
          <w:ilvl w:val="0"/>
          <w:numId w:val="16"/>
        </w:numPr>
        <w:jc w:val="both"/>
        <w:rPr>
          <w:sz w:val="28"/>
          <w:szCs w:val="28"/>
        </w:rPr>
      </w:pPr>
      <w:r w:rsidRPr="00653921">
        <w:rPr>
          <w:sz w:val="28"/>
          <w:szCs w:val="28"/>
        </w:rPr>
        <w:t xml:space="preserve">студенттердің өзіндік жұмысқа деген қызығушылығын арттыру үшін не </w:t>
      </w:r>
      <w:r w:rsidRPr="00653921">
        <w:rPr>
          <w:sz w:val="28"/>
          <w:szCs w:val="28"/>
          <w:lang w:val="kk-KZ"/>
        </w:rPr>
        <w:t>і</w:t>
      </w:r>
      <w:r w:rsidRPr="00653921">
        <w:rPr>
          <w:sz w:val="28"/>
          <w:szCs w:val="28"/>
        </w:rPr>
        <w:t xml:space="preserve">стейсіз? </w:t>
      </w:r>
    </w:p>
    <w:p w:rsidR="00653921" w:rsidRDefault="00653921">
      <w:pPr>
        <w:pStyle w:val="ac"/>
        <w:numPr>
          <w:ilvl w:val="0"/>
          <w:numId w:val="16"/>
        </w:numPr>
        <w:jc w:val="both"/>
        <w:rPr>
          <w:sz w:val="28"/>
          <w:szCs w:val="28"/>
        </w:rPr>
      </w:pPr>
      <w:r w:rsidRPr="00653921">
        <w:rPr>
          <w:sz w:val="28"/>
          <w:szCs w:val="28"/>
        </w:rPr>
        <w:t>өз</w:t>
      </w:r>
      <w:r w:rsidR="00856806">
        <w:rPr>
          <w:sz w:val="28"/>
          <w:szCs w:val="28"/>
          <w:lang w:val="kk-KZ"/>
        </w:rPr>
        <w:t>ін</w:t>
      </w:r>
      <w:r w:rsidRPr="00653921">
        <w:rPr>
          <w:sz w:val="28"/>
          <w:szCs w:val="28"/>
        </w:rPr>
        <w:t xml:space="preserve">дік жұмыстың қандай түрлерін (сыныптан тыс және практикалық, теориялық) негізінен </w:t>
      </w:r>
      <w:r w:rsidRPr="00653921">
        <w:rPr>
          <w:sz w:val="28"/>
          <w:szCs w:val="28"/>
          <w:lang w:val="kk-KZ"/>
        </w:rPr>
        <w:t>қ</w:t>
      </w:r>
      <w:r w:rsidRPr="00653921">
        <w:rPr>
          <w:sz w:val="28"/>
          <w:szCs w:val="28"/>
        </w:rPr>
        <w:t>олданасыз, неге?</w:t>
      </w:r>
    </w:p>
    <w:p w:rsidR="00653921" w:rsidRDefault="00653921">
      <w:pPr>
        <w:pStyle w:val="ac"/>
        <w:numPr>
          <w:ilvl w:val="0"/>
          <w:numId w:val="16"/>
        </w:numPr>
        <w:jc w:val="both"/>
        <w:rPr>
          <w:sz w:val="28"/>
          <w:szCs w:val="28"/>
        </w:rPr>
      </w:pPr>
      <w:r w:rsidRPr="00653921">
        <w:rPr>
          <w:sz w:val="28"/>
          <w:szCs w:val="28"/>
        </w:rPr>
        <w:t>студенттердің өз</w:t>
      </w:r>
      <w:r w:rsidR="00856806">
        <w:rPr>
          <w:sz w:val="28"/>
          <w:szCs w:val="28"/>
          <w:lang w:val="kk-KZ"/>
        </w:rPr>
        <w:t>ін</w:t>
      </w:r>
      <w:r w:rsidRPr="00653921">
        <w:rPr>
          <w:sz w:val="28"/>
          <w:szCs w:val="28"/>
        </w:rPr>
        <w:t>дік жұмыстардағы белсенділігін арттырудың нені білдіретінін қалай түсінесіз?</w:t>
      </w:r>
    </w:p>
    <w:p w:rsidR="00653921" w:rsidRPr="00022D77" w:rsidRDefault="00653921">
      <w:pPr>
        <w:pStyle w:val="ac"/>
        <w:numPr>
          <w:ilvl w:val="0"/>
          <w:numId w:val="16"/>
        </w:numPr>
        <w:jc w:val="both"/>
        <w:rPr>
          <w:sz w:val="28"/>
          <w:szCs w:val="28"/>
        </w:rPr>
      </w:pPr>
      <w:r w:rsidRPr="00653921">
        <w:rPr>
          <w:sz w:val="28"/>
          <w:szCs w:val="28"/>
        </w:rPr>
        <w:t>өз</w:t>
      </w:r>
      <w:r w:rsidR="00856806">
        <w:rPr>
          <w:sz w:val="28"/>
          <w:szCs w:val="28"/>
          <w:lang w:val="kk-KZ"/>
        </w:rPr>
        <w:t>ін</w:t>
      </w:r>
      <w:r w:rsidRPr="00653921">
        <w:rPr>
          <w:sz w:val="28"/>
          <w:szCs w:val="28"/>
        </w:rPr>
        <w:t xml:space="preserve">дік жұмысты </w:t>
      </w:r>
      <w:r w:rsidR="00856806">
        <w:rPr>
          <w:sz w:val="28"/>
          <w:szCs w:val="28"/>
          <w:lang w:val="kk-KZ"/>
        </w:rPr>
        <w:t xml:space="preserve">қалай </w:t>
      </w:r>
      <w:r w:rsidRPr="00653921">
        <w:rPr>
          <w:sz w:val="28"/>
          <w:szCs w:val="28"/>
        </w:rPr>
        <w:t xml:space="preserve"> бағалайсыз?</w:t>
      </w:r>
    </w:p>
    <w:p w:rsidR="00FA12B8" w:rsidRDefault="00653921" w:rsidP="00A77CE8">
      <w:pPr>
        <w:ind w:firstLine="709"/>
        <w:jc w:val="both"/>
        <w:rPr>
          <w:sz w:val="28"/>
          <w:szCs w:val="28"/>
        </w:rPr>
      </w:pPr>
      <w:r w:rsidRPr="00022D77">
        <w:rPr>
          <w:sz w:val="28"/>
          <w:szCs w:val="28"/>
        </w:rPr>
        <w:t xml:space="preserve">Жоғарыда аталған сұрақтар бойынша жүргізілген сауалнама барысында </w:t>
      </w:r>
      <w:r w:rsidR="00FA12B8">
        <w:rPr>
          <w:sz w:val="28"/>
          <w:szCs w:val="28"/>
          <w:lang w:val="kk-KZ"/>
        </w:rPr>
        <w:t xml:space="preserve">оқытушылардың </w:t>
      </w:r>
      <w:r w:rsidRPr="00022D77">
        <w:rPr>
          <w:sz w:val="28"/>
          <w:szCs w:val="28"/>
        </w:rPr>
        <w:t xml:space="preserve"> өз</w:t>
      </w:r>
      <w:r w:rsidR="00FA12B8">
        <w:rPr>
          <w:sz w:val="28"/>
          <w:szCs w:val="28"/>
          <w:lang w:val="kk-KZ"/>
        </w:rPr>
        <w:t>ін</w:t>
      </w:r>
      <w:r w:rsidRPr="00022D77">
        <w:rPr>
          <w:sz w:val="28"/>
          <w:szCs w:val="28"/>
        </w:rPr>
        <w:t xml:space="preserve">дік жұмыстың кәсіби бағыты туралы сұраққа толық жауап </w:t>
      </w:r>
      <w:r w:rsidR="00FA12B8">
        <w:rPr>
          <w:sz w:val="28"/>
          <w:szCs w:val="28"/>
          <w:lang w:val="kk-KZ"/>
        </w:rPr>
        <w:t>бермегенін байқадық</w:t>
      </w:r>
      <w:r w:rsidRPr="00022D77">
        <w:rPr>
          <w:sz w:val="28"/>
          <w:szCs w:val="28"/>
        </w:rPr>
        <w:t>. Сондай-ақ, өзіндік жұмыс негізінен сабақ барысында қолданылатыны анықталды (тақырып жоспарын құру, берілген жоба бойынша презентация жасау, тапсырмаларға сызбалар жасау және т.б</w:t>
      </w:r>
      <w:r w:rsidR="000F1692" w:rsidRPr="00022D77">
        <w:rPr>
          <w:sz w:val="28"/>
          <w:szCs w:val="28"/>
          <w:lang w:val="kk-KZ"/>
        </w:rPr>
        <w:t xml:space="preserve"> </w:t>
      </w:r>
      <w:r w:rsidRPr="00022D77">
        <w:rPr>
          <w:sz w:val="28"/>
          <w:szCs w:val="28"/>
        </w:rPr>
        <w:t xml:space="preserve">). </w:t>
      </w:r>
    </w:p>
    <w:p w:rsidR="00A77CE8" w:rsidRPr="00207931" w:rsidRDefault="00FA12B8" w:rsidP="00A77CE8">
      <w:pPr>
        <w:ind w:firstLine="709"/>
        <w:jc w:val="both"/>
        <w:rPr>
          <w:i/>
          <w:iCs/>
          <w:sz w:val="28"/>
          <w:szCs w:val="28"/>
          <w:lang w:val="kk-KZ"/>
        </w:rPr>
      </w:pPr>
      <w:r w:rsidRPr="00207931">
        <w:rPr>
          <w:i/>
          <w:iCs/>
          <w:sz w:val="28"/>
          <w:szCs w:val="28"/>
          <w:lang w:val="kk-KZ"/>
        </w:rPr>
        <w:t>Мысалы:</w:t>
      </w:r>
    </w:p>
    <w:p w:rsidR="00FA12B8" w:rsidRDefault="00FA12B8" w:rsidP="00FA12B8">
      <w:pPr>
        <w:ind w:firstLine="709"/>
        <w:jc w:val="both"/>
        <w:rPr>
          <w:sz w:val="28"/>
          <w:szCs w:val="28"/>
          <w:lang w:val="kk-KZ"/>
        </w:rPr>
      </w:pPr>
      <w:r>
        <w:rPr>
          <w:sz w:val="28"/>
          <w:szCs w:val="28"/>
          <w:lang w:val="kk-KZ"/>
        </w:rPr>
        <w:t>Сұрақ</w:t>
      </w:r>
    </w:p>
    <w:p w:rsidR="00FA12B8" w:rsidRPr="00FA12B8" w:rsidRDefault="00FA12B8">
      <w:pPr>
        <w:pStyle w:val="ac"/>
        <w:numPr>
          <w:ilvl w:val="0"/>
          <w:numId w:val="16"/>
        </w:numPr>
        <w:jc w:val="both"/>
        <w:rPr>
          <w:sz w:val="28"/>
          <w:szCs w:val="28"/>
          <w:lang w:val="kk-KZ"/>
        </w:rPr>
      </w:pPr>
      <w:r>
        <w:rPr>
          <w:sz w:val="28"/>
          <w:szCs w:val="28"/>
          <w:lang w:val="kk-KZ"/>
        </w:rPr>
        <w:t>с</w:t>
      </w:r>
      <w:r w:rsidR="00A77CE8" w:rsidRPr="00FA12B8">
        <w:rPr>
          <w:sz w:val="28"/>
          <w:szCs w:val="28"/>
        </w:rPr>
        <w:t>туденттердің өз бетінше жұмыс істеуге деген қызығушылығын арттыру үшін не істейсіз?</w:t>
      </w:r>
    </w:p>
    <w:p w:rsidR="00FA12B8" w:rsidRDefault="00A77CE8" w:rsidP="00FA12B8">
      <w:pPr>
        <w:ind w:firstLine="709"/>
        <w:jc w:val="both"/>
        <w:rPr>
          <w:sz w:val="28"/>
          <w:szCs w:val="28"/>
        </w:rPr>
      </w:pPr>
      <w:r w:rsidRPr="00FA12B8">
        <w:rPr>
          <w:sz w:val="28"/>
          <w:szCs w:val="28"/>
        </w:rPr>
        <w:t xml:space="preserve"> </w:t>
      </w:r>
      <w:r w:rsidR="00FA12B8">
        <w:rPr>
          <w:sz w:val="28"/>
          <w:szCs w:val="28"/>
          <w:lang w:val="kk-KZ"/>
        </w:rPr>
        <w:t xml:space="preserve">Жауап: </w:t>
      </w:r>
      <w:r w:rsidRPr="00FA12B8">
        <w:rPr>
          <w:sz w:val="28"/>
          <w:szCs w:val="28"/>
        </w:rPr>
        <w:t xml:space="preserve"> </w:t>
      </w:r>
    </w:p>
    <w:p w:rsidR="00FA12B8" w:rsidRPr="00FA12B8" w:rsidRDefault="00FA12B8" w:rsidP="00FA12B8">
      <w:pPr>
        <w:ind w:firstLine="709"/>
        <w:jc w:val="both"/>
        <w:rPr>
          <w:sz w:val="28"/>
          <w:szCs w:val="28"/>
          <w:lang w:val="kk-KZ"/>
        </w:rPr>
      </w:pPr>
      <w:r>
        <w:rPr>
          <w:sz w:val="28"/>
          <w:szCs w:val="28"/>
          <w:lang w:val="kk-KZ"/>
        </w:rPr>
        <w:t>- м</w:t>
      </w:r>
      <w:r w:rsidR="00A77CE8" w:rsidRPr="00FA12B8">
        <w:rPr>
          <w:sz w:val="28"/>
          <w:szCs w:val="28"/>
        </w:rPr>
        <w:t>ен әдебиеттер тізімін көрсетемін, реферат жазуды тапсырамын</w:t>
      </w:r>
      <w:r>
        <w:rPr>
          <w:sz w:val="28"/>
          <w:szCs w:val="28"/>
          <w:lang w:val="kk-KZ"/>
        </w:rPr>
        <w:t>.</w:t>
      </w:r>
    </w:p>
    <w:p w:rsidR="00FA12B8" w:rsidRDefault="00A77CE8" w:rsidP="00FA12B8">
      <w:pPr>
        <w:ind w:firstLine="709"/>
        <w:jc w:val="both"/>
        <w:rPr>
          <w:sz w:val="28"/>
          <w:szCs w:val="28"/>
          <w:lang w:val="kk-KZ"/>
        </w:rPr>
      </w:pPr>
      <w:r w:rsidRPr="00FA12B8">
        <w:rPr>
          <w:sz w:val="28"/>
          <w:szCs w:val="28"/>
        </w:rPr>
        <w:t xml:space="preserve"> </w:t>
      </w:r>
      <w:r w:rsidR="00FA12B8">
        <w:rPr>
          <w:sz w:val="28"/>
          <w:szCs w:val="28"/>
          <w:lang w:val="kk-KZ"/>
        </w:rPr>
        <w:t>Сұрақ</w:t>
      </w:r>
    </w:p>
    <w:p w:rsidR="00FA12B8" w:rsidRPr="00FA12B8" w:rsidRDefault="00A77CE8">
      <w:pPr>
        <w:pStyle w:val="ac"/>
        <w:numPr>
          <w:ilvl w:val="0"/>
          <w:numId w:val="16"/>
        </w:numPr>
        <w:jc w:val="both"/>
        <w:rPr>
          <w:sz w:val="28"/>
          <w:szCs w:val="28"/>
          <w:lang w:val="kk-KZ"/>
        </w:rPr>
      </w:pPr>
      <w:r w:rsidRPr="00FA12B8">
        <w:rPr>
          <w:sz w:val="28"/>
          <w:szCs w:val="28"/>
        </w:rPr>
        <w:t xml:space="preserve">Сіз өз бетіңізше жұмыс жасаудың қандай түрін (аудиторияда және аудиториядан тыс уақытта) негізінен қолданасыз, неге?- «неге?» </w:t>
      </w:r>
    </w:p>
    <w:p w:rsidR="00FA12B8" w:rsidRDefault="00FA12B8">
      <w:pPr>
        <w:pStyle w:val="ac"/>
        <w:numPr>
          <w:ilvl w:val="0"/>
          <w:numId w:val="16"/>
        </w:numPr>
        <w:jc w:val="both"/>
        <w:rPr>
          <w:sz w:val="28"/>
          <w:szCs w:val="28"/>
          <w:lang w:val="kk-KZ"/>
        </w:rPr>
      </w:pPr>
      <w:r>
        <w:rPr>
          <w:sz w:val="28"/>
          <w:szCs w:val="28"/>
          <w:lang w:val="kk-KZ"/>
        </w:rPr>
        <w:t>Жауап:</w:t>
      </w:r>
    </w:p>
    <w:p w:rsidR="00FA12B8" w:rsidRPr="00FA12B8" w:rsidRDefault="00A77CE8">
      <w:pPr>
        <w:pStyle w:val="ac"/>
        <w:numPr>
          <w:ilvl w:val="0"/>
          <w:numId w:val="16"/>
        </w:numPr>
        <w:jc w:val="both"/>
        <w:rPr>
          <w:sz w:val="28"/>
          <w:szCs w:val="28"/>
          <w:lang w:val="kk-KZ"/>
        </w:rPr>
      </w:pPr>
      <w:r w:rsidRPr="00FA12B8">
        <w:rPr>
          <w:sz w:val="28"/>
          <w:szCs w:val="28"/>
        </w:rPr>
        <w:t>конспект жазу, реферат жазу, вариант бойынша оқулықтан есептер шығарту сияқты жұмыстар</w:t>
      </w:r>
      <w:r w:rsidR="00FA12B8">
        <w:rPr>
          <w:sz w:val="28"/>
          <w:szCs w:val="28"/>
          <w:lang w:val="kk-KZ"/>
        </w:rPr>
        <w:t xml:space="preserve"> жасаймыз.</w:t>
      </w:r>
    </w:p>
    <w:p w:rsidR="00207931" w:rsidRDefault="00FA12B8" w:rsidP="00305EC9">
      <w:pPr>
        <w:ind w:firstLine="709"/>
        <w:jc w:val="both"/>
        <w:rPr>
          <w:sz w:val="28"/>
          <w:szCs w:val="28"/>
          <w:lang w:val="kk-KZ"/>
        </w:rPr>
      </w:pPr>
      <w:r>
        <w:rPr>
          <w:sz w:val="28"/>
          <w:szCs w:val="28"/>
          <w:lang w:val="kk-KZ"/>
        </w:rPr>
        <w:t xml:space="preserve">Жоғарыдағы сұрақ жауаптардан  өзіндік жұмысты ұйымдастыруда </w:t>
      </w:r>
      <w:r w:rsidR="00207931">
        <w:rPr>
          <w:sz w:val="28"/>
          <w:szCs w:val="28"/>
          <w:lang w:val="kk-KZ"/>
        </w:rPr>
        <w:t xml:space="preserve">реферат жаздыру, конспект жасау, вариант бойынша есептер шығару сияқты бір сарынды тапсырмаларға  жүгінетінін байқадық. </w:t>
      </w:r>
    </w:p>
    <w:p w:rsidR="008C166E" w:rsidRPr="00BB6761" w:rsidRDefault="00A77CE8" w:rsidP="00BB6761">
      <w:pPr>
        <w:jc w:val="both"/>
        <w:rPr>
          <w:sz w:val="28"/>
          <w:szCs w:val="28"/>
          <w:lang w:val="kk-KZ"/>
        </w:rPr>
      </w:pPr>
      <w:r w:rsidRPr="00FA12B8">
        <w:rPr>
          <w:sz w:val="28"/>
          <w:szCs w:val="28"/>
        </w:rPr>
        <w:t xml:space="preserve">Осыған қарап, </w:t>
      </w:r>
      <w:r w:rsidRPr="00FA12B8">
        <w:rPr>
          <w:i/>
          <w:iCs/>
          <w:sz w:val="28"/>
          <w:szCs w:val="28"/>
        </w:rPr>
        <w:t>біріншіден,</w:t>
      </w:r>
      <w:r w:rsidRPr="00FA12B8">
        <w:rPr>
          <w:sz w:val="28"/>
          <w:szCs w:val="28"/>
        </w:rPr>
        <w:t xml:space="preserve"> оқытушылар</w:t>
      </w:r>
      <w:proofErr w:type="spellStart"/>
      <w:r w:rsidR="00207931">
        <w:rPr>
          <w:sz w:val="28"/>
          <w:szCs w:val="28"/>
          <w:lang w:val="kk-KZ"/>
        </w:rPr>
        <w:t>дың</w:t>
      </w:r>
      <w:proofErr w:type="spellEnd"/>
      <w:r w:rsidRPr="00FA12B8">
        <w:rPr>
          <w:sz w:val="28"/>
          <w:szCs w:val="28"/>
        </w:rPr>
        <w:t xml:space="preserve"> </w:t>
      </w:r>
      <w:r w:rsidR="00207931">
        <w:rPr>
          <w:sz w:val="28"/>
          <w:szCs w:val="28"/>
          <w:lang w:val="kk-KZ"/>
        </w:rPr>
        <w:t>студенттердің</w:t>
      </w:r>
      <w:r w:rsidRPr="00FA12B8">
        <w:rPr>
          <w:sz w:val="28"/>
          <w:szCs w:val="28"/>
        </w:rPr>
        <w:t xml:space="preserve"> өзіндік жұмысына, олардың қызығушылығына, </w:t>
      </w:r>
      <w:r w:rsidR="00207931">
        <w:rPr>
          <w:sz w:val="28"/>
          <w:szCs w:val="28"/>
          <w:lang w:val="kk-KZ"/>
        </w:rPr>
        <w:t>зерттеу</w:t>
      </w:r>
      <w:r w:rsidRPr="00FA12B8">
        <w:rPr>
          <w:sz w:val="28"/>
          <w:szCs w:val="28"/>
        </w:rPr>
        <w:t xml:space="preserve"> қызметіне қатысуға ұмтыл</w:t>
      </w:r>
      <w:proofErr w:type="spellStart"/>
      <w:r w:rsidR="00207931">
        <w:rPr>
          <w:sz w:val="28"/>
          <w:szCs w:val="28"/>
          <w:lang w:val="kk-KZ"/>
        </w:rPr>
        <w:t>майтыны</w:t>
      </w:r>
      <w:proofErr w:type="spellEnd"/>
      <w:r w:rsidRPr="00FA12B8">
        <w:rPr>
          <w:sz w:val="28"/>
          <w:szCs w:val="28"/>
        </w:rPr>
        <w:t xml:space="preserve"> </w:t>
      </w:r>
      <w:r w:rsidR="00207931">
        <w:rPr>
          <w:sz w:val="28"/>
          <w:szCs w:val="28"/>
          <w:lang w:val="kk-KZ"/>
        </w:rPr>
        <w:t>байқалды</w:t>
      </w:r>
      <w:r w:rsidRPr="00FA12B8">
        <w:rPr>
          <w:sz w:val="28"/>
          <w:szCs w:val="28"/>
        </w:rPr>
        <w:t xml:space="preserve">. </w:t>
      </w:r>
      <w:r w:rsidRPr="00FA12B8">
        <w:rPr>
          <w:i/>
          <w:iCs/>
          <w:sz w:val="28"/>
          <w:szCs w:val="28"/>
        </w:rPr>
        <w:t>Екіншіден,</w:t>
      </w:r>
      <w:r w:rsidRPr="00FA12B8">
        <w:rPr>
          <w:sz w:val="28"/>
          <w:szCs w:val="28"/>
        </w:rPr>
        <w:t xml:space="preserve"> үнемі бір сарынды тапсырмаларды қою арқылы олар </w:t>
      </w:r>
      <w:r w:rsidR="00207931">
        <w:rPr>
          <w:sz w:val="28"/>
          <w:szCs w:val="28"/>
          <w:lang w:val="kk-KZ"/>
        </w:rPr>
        <w:t>студенттерді</w:t>
      </w:r>
      <w:r w:rsidRPr="00FA12B8">
        <w:rPr>
          <w:sz w:val="28"/>
          <w:szCs w:val="28"/>
        </w:rPr>
        <w:t xml:space="preserve"> шаршатып, қызығушылығын </w:t>
      </w:r>
      <w:r w:rsidR="00207931">
        <w:rPr>
          <w:sz w:val="28"/>
          <w:szCs w:val="28"/>
          <w:lang w:val="kk-KZ"/>
        </w:rPr>
        <w:t>төмендетіп</w:t>
      </w:r>
      <w:r w:rsidRPr="00FA12B8">
        <w:rPr>
          <w:sz w:val="28"/>
          <w:szCs w:val="28"/>
        </w:rPr>
        <w:t xml:space="preserve">, өзін-өзі тәрбиелеуге пассивті көзқарас тудыруы мүмкін екендігі белгілі болды. </w:t>
      </w:r>
      <w:r w:rsidR="00207931">
        <w:rPr>
          <w:sz w:val="28"/>
          <w:szCs w:val="28"/>
          <w:lang w:val="kk-KZ"/>
        </w:rPr>
        <w:t>А</w:t>
      </w:r>
      <w:r w:rsidRPr="00FA12B8">
        <w:rPr>
          <w:sz w:val="28"/>
          <w:szCs w:val="28"/>
        </w:rPr>
        <w:t>нықт</w:t>
      </w:r>
      <w:r w:rsidR="00207931">
        <w:rPr>
          <w:sz w:val="28"/>
          <w:szCs w:val="28"/>
          <w:lang w:val="kk-KZ"/>
        </w:rPr>
        <w:t>ау</w:t>
      </w:r>
      <w:r w:rsidRPr="00FA12B8">
        <w:rPr>
          <w:sz w:val="28"/>
          <w:szCs w:val="28"/>
        </w:rPr>
        <w:t xml:space="preserve"> </w:t>
      </w:r>
      <w:r w:rsidRPr="00FA12B8">
        <w:rPr>
          <w:sz w:val="28"/>
          <w:szCs w:val="28"/>
        </w:rPr>
        <w:lastRenderedPageBreak/>
        <w:t>эксперимент</w:t>
      </w:r>
      <w:r w:rsidR="00207931">
        <w:rPr>
          <w:sz w:val="28"/>
          <w:szCs w:val="28"/>
          <w:lang w:val="kk-KZ"/>
        </w:rPr>
        <w:t xml:space="preserve">інде жүргізілген бірнеше сауалнамаларда берілген маңызды сұрақтар </w:t>
      </w:r>
      <w:r w:rsidRPr="00FA12B8">
        <w:rPr>
          <w:sz w:val="28"/>
          <w:szCs w:val="28"/>
        </w:rPr>
        <w:t xml:space="preserve"> нәтижесін </w:t>
      </w:r>
      <w:r w:rsidR="00207931">
        <w:rPr>
          <w:sz w:val="28"/>
          <w:szCs w:val="28"/>
          <w:lang w:val="kk-KZ"/>
        </w:rPr>
        <w:t xml:space="preserve"> қорытындылап </w:t>
      </w:r>
      <w:r w:rsidRPr="00FA12B8">
        <w:rPr>
          <w:sz w:val="28"/>
          <w:szCs w:val="28"/>
        </w:rPr>
        <w:t xml:space="preserve">төмендегі 25-кестеде </w:t>
      </w:r>
      <w:r w:rsidR="00207931">
        <w:rPr>
          <w:sz w:val="28"/>
          <w:szCs w:val="28"/>
          <w:lang w:val="kk-KZ"/>
        </w:rPr>
        <w:t>бердік</w:t>
      </w:r>
      <w:r w:rsidRPr="00FA12B8">
        <w:rPr>
          <w:sz w:val="28"/>
          <w:szCs w:val="28"/>
        </w:rPr>
        <w:t>.</w:t>
      </w:r>
    </w:p>
    <w:p w:rsidR="00BB6761" w:rsidRDefault="00BB6761" w:rsidP="00022D77">
      <w:pPr>
        <w:ind w:firstLine="709"/>
        <w:jc w:val="both"/>
        <w:rPr>
          <w:sz w:val="28"/>
          <w:szCs w:val="28"/>
        </w:rPr>
      </w:pPr>
    </w:p>
    <w:p w:rsidR="00A77CE8" w:rsidRDefault="00A77CE8" w:rsidP="00022D77">
      <w:pPr>
        <w:ind w:firstLine="709"/>
        <w:jc w:val="both"/>
        <w:rPr>
          <w:sz w:val="28"/>
          <w:szCs w:val="28"/>
        </w:rPr>
      </w:pPr>
      <w:r w:rsidRPr="00A77CE8">
        <w:rPr>
          <w:sz w:val="28"/>
          <w:szCs w:val="28"/>
        </w:rPr>
        <w:t>Кесте 2</w:t>
      </w:r>
      <w:r w:rsidR="00BB6761">
        <w:rPr>
          <w:sz w:val="28"/>
          <w:szCs w:val="28"/>
          <w:lang w:val="kk-KZ"/>
        </w:rPr>
        <w:t>8</w:t>
      </w:r>
      <w:r w:rsidRPr="00A77CE8">
        <w:rPr>
          <w:sz w:val="28"/>
          <w:szCs w:val="28"/>
        </w:rPr>
        <w:t>-Анықтау экспериментінің нәтижелері</w:t>
      </w:r>
    </w:p>
    <w:p w:rsidR="00A77CE8" w:rsidRPr="00A77CE8" w:rsidRDefault="00A77CE8" w:rsidP="00022D77">
      <w:pPr>
        <w:ind w:firstLine="709"/>
        <w:jc w:val="both"/>
        <w:rPr>
          <w:sz w:val="28"/>
          <w:szCs w:val="2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276"/>
        <w:gridCol w:w="992"/>
        <w:gridCol w:w="992"/>
        <w:gridCol w:w="1134"/>
        <w:gridCol w:w="1134"/>
        <w:gridCol w:w="1134"/>
      </w:tblGrid>
      <w:tr w:rsidR="00044944" w:rsidRPr="00BB6761" w:rsidTr="00BB6761">
        <w:trPr>
          <w:trHeight w:val="325"/>
        </w:trPr>
        <w:tc>
          <w:tcPr>
            <w:tcW w:w="2977" w:type="dxa"/>
            <w:vMerge w:val="restart"/>
            <w:tcBorders>
              <w:top w:val="single" w:sz="4" w:space="0" w:color="auto"/>
              <w:left w:val="single" w:sz="4" w:space="0" w:color="auto"/>
              <w:bottom w:val="single" w:sz="4" w:space="0" w:color="auto"/>
              <w:right w:val="single" w:sz="4" w:space="0" w:color="auto"/>
            </w:tcBorders>
            <w:hideMark/>
          </w:tcPr>
          <w:p w:rsidR="00044944" w:rsidRPr="00BB6761" w:rsidRDefault="00044944" w:rsidP="00A77CE8">
            <w:pPr>
              <w:rPr>
                <w:sz w:val="20"/>
                <w:szCs w:val="20"/>
              </w:rPr>
            </w:pPr>
            <w:bookmarkStart w:id="2" w:name="OLE_LINK4"/>
            <w:r w:rsidRPr="00BB6761">
              <w:rPr>
                <w:sz w:val="20"/>
                <w:szCs w:val="20"/>
              </w:rPr>
              <w:t>Өлшемдері</w:t>
            </w:r>
          </w:p>
          <w:p w:rsidR="00044944" w:rsidRPr="00BB6761" w:rsidRDefault="00044944" w:rsidP="00A77CE8">
            <w:pPr>
              <w:rPr>
                <w:sz w:val="20"/>
                <w:szCs w:val="20"/>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044944" w:rsidRPr="00BB6761" w:rsidRDefault="00044944" w:rsidP="00A77CE8">
            <w:pPr>
              <w:jc w:val="center"/>
              <w:rPr>
                <w:sz w:val="20"/>
                <w:szCs w:val="20"/>
                <w:lang w:val="kk-KZ" w:eastAsia="en-US"/>
              </w:rPr>
            </w:pPr>
            <w:r w:rsidRPr="00BB6761">
              <w:rPr>
                <w:sz w:val="20"/>
                <w:szCs w:val="20"/>
                <w:lang w:val="kk-KZ" w:eastAsia="en-US"/>
              </w:rPr>
              <w:t>Студенттер саны</w:t>
            </w:r>
          </w:p>
        </w:tc>
        <w:tc>
          <w:tcPr>
            <w:tcW w:w="5386" w:type="dxa"/>
            <w:gridSpan w:val="5"/>
            <w:tcBorders>
              <w:top w:val="single" w:sz="4" w:space="0" w:color="auto"/>
              <w:left w:val="single" w:sz="4" w:space="0" w:color="auto"/>
              <w:bottom w:val="single" w:sz="4" w:space="0" w:color="auto"/>
              <w:right w:val="single" w:sz="4" w:space="0" w:color="auto"/>
            </w:tcBorders>
          </w:tcPr>
          <w:p w:rsidR="00044944" w:rsidRPr="00BB6761" w:rsidRDefault="00044944" w:rsidP="00A77CE8">
            <w:pPr>
              <w:jc w:val="center"/>
              <w:rPr>
                <w:sz w:val="20"/>
                <w:szCs w:val="20"/>
                <w:lang w:val="kk-KZ" w:eastAsia="en-US"/>
              </w:rPr>
            </w:pPr>
            <w:r w:rsidRPr="00BB6761">
              <w:rPr>
                <w:sz w:val="20"/>
                <w:szCs w:val="20"/>
                <w:lang w:val="kk-KZ" w:eastAsia="en-US"/>
              </w:rPr>
              <w:t>Сауалнамаға қатысқандар</w:t>
            </w:r>
          </w:p>
        </w:tc>
      </w:tr>
      <w:tr w:rsidR="00044944" w:rsidRPr="00BB6761" w:rsidTr="00BB6761">
        <w:trPr>
          <w:trHeight w:val="517"/>
        </w:trPr>
        <w:tc>
          <w:tcPr>
            <w:tcW w:w="2977" w:type="dxa"/>
            <w:vMerge/>
            <w:tcBorders>
              <w:top w:val="single" w:sz="4" w:space="0" w:color="auto"/>
              <w:left w:val="single" w:sz="4" w:space="0" w:color="auto"/>
              <w:bottom w:val="single" w:sz="4" w:space="0" w:color="auto"/>
              <w:right w:val="single" w:sz="4" w:space="0" w:color="auto"/>
            </w:tcBorders>
            <w:hideMark/>
          </w:tcPr>
          <w:p w:rsidR="00044944" w:rsidRPr="00BB6761" w:rsidRDefault="00044944" w:rsidP="00A77CE8">
            <w:pPr>
              <w:rPr>
                <w:sz w:val="20"/>
                <w:szCs w:val="20"/>
                <w:lang w:val="kk-KZ"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44944" w:rsidRPr="00BB6761" w:rsidRDefault="00044944" w:rsidP="00A77CE8">
            <w:pPr>
              <w:rPr>
                <w:sz w:val="20"/>
                <w:szCs w:val="20"/>
                <w:lang w:val="kk-KZ" w:eastAsia="en-US"/>
              </w:rPr>
            </w:pPr>
          </w:p>
        </w:tc>
        <w:tc>
          <w:tcPr>
            <w:tcW w:w="992" w:type="dxa"/>
            <w:vMerge w:val="restart"/>
            <w:tcBorders>
              <w:top w:val="single" w:sz="4" w:space="0" w:color="auto"/>
              <w:left w:val="single" w:sz="4" w:space="0" w:color="auto"/>
              <w:right w:val="single" w:sz="4" w:space="0" w:color="auto"/>
            </w:tcBorders>
          </w:tcPr>
          <w:p w:rsidR="00044944" w:rsidRPr="00BB6761" w:rsidRDefault="00044944" w:rsidP="0029132B">
            <w:pPr>
              <w:rPr>
                <w:sz w:val="20"/>
                <w:szCs w:val="20"/>
                <w:lang w:val="kk-KZ" w:eastAsia="en-US"/>
              </w:rPr>
            </w:pPr>
            <w:r w:rsidRPr="00BB6761">
              <w:rPr>
                <w:sz w:val="20"/>
                <w:szCs w:val="20"/>
                <w:lang w:val="kk-KZ" w:eastAsia="en-US"/>
              </w:rPr>
              <w:t>Төмен деңгей</w:t>
            </w:r>
          </w:p>
        </w:tc>
        <w:tc>
          <w:tcPr>
            <w:tcW w:w="992" w:type="dxa"/>
            <w:vMerge w:val="restart"/>
            <w:tcBorders>
              <w:top w:val="single" w:sz="4" w:space="0" w:color="auto"/>
              <w:left w:val="single" w:sz="4" w:space="0" w:color="auto"/>
              <w:bottom w:val="single" w:sz="4" w:space="0" w:color="auto"/>
              <w:right w:val="single" w:sz="4" w:space="0" w:color="auto"/>
            </w:tcBorders>
            <w:hideMark/>
          </w:tcPr>
          <w:p w:rsidR="00044944" w:rsidRPr="00BB6761" w:rsidRDefault="0056546F" w:rsidP="0029132B">
            <w:pPr>
              <w:rPr>
                <w:sz w:val="20"/>
                <w:szCs w:val="20"/>
                <w:lang w:val="kk-KZ" w:eastAsia="en-US"/>
              </w:rPr>
            </w:pPr>
            <w:r w:rsidRPr="00BB6761">
              <w:rPr>
                <w:sz w:val="20"/>
                <w:szCs w:val="20"/>
                <w:lang w:val="kk-KZ" w:eastAsia="en-US"/>
              </w:rPr>
              <w:t>Орташадан төмен деңгей</w:t>
            </w:r>
          </w:p>
        </w:tc>
        <w:tc>
          <w:tcPr>
            <w:tcW w:w="1134" w:type="dxa"/>
            <w:vMerge w:val="restart"/>
            <w:tcBorders>
              <w:top w:val="single" w:sz="4" w:space="0" w:color="auto"/>
              <w:left w:val="single" w:sz="4" w:space="0" w:color="auto"/>
              <w:bottom w:val="single" w:sz="4" w:space="0" w:color="auto"/>
              <w:right w:val="single" w:sz="4" w:space="0" w:color="auto"/>
            </w:tcBorders>
            <w:hideMark/>
          </w:tcPr>
          <w:p w:rsidR="00044944" w:rsidRPr="00BB6761" w:rsidRDefault="00044944" w:rsidP="0029132B">
            <w:pPr>
              <w:rPr>
                <w:sz w:val="20"/>
                <w:szCs w:val="20"/>
                <w:lang w:val="kk-KZ" w:eastAsia="en-US"/>
              </w:rPr>
            </w:pPr>
            <w:r w:rsidRPr="00BB6761">
              <w:rPr>
                <w:sz w:val="20"/>
                <w:szCs w:val="20"/>
                <w:lang w:val="kk-KZ" w:eastAsia="en-US"/>
              </w:rPr>
              <w:t>Орта</w:t>
            </w:r>
            <w:r w:rsidR="0056546F" w:rsidRPr="00BB6761">
              <w:rPr>
                <w:sz w:val="20"/>
                <w:szCs w:val="20"/>
                <w:lang w:val="kk-KZ" w:eastAsia="en-US"/>
              </w:rPr>
              <w:t>ша</w:t>
            </w:r>
            <w:r w:rsidRPr="00BB6761">
              <w:rPr>
                <w:sz w:val="20"/>
                <w:szCs w:val="20"/>
                <w:lang w:val="kk-KZ" w:eastAsia="en-US"/>
              </w:rPr>
              <w:t xml:space="preserve"> деңгей</w:t>
            </w:r>
          </w:p>
        </w:tc>
        <w:tc>
          <w:tcPr>
            <w:tcW w:w="1134" w:type="dxa"/>
            <w:vMerge w:val="restart"/>
            <w:tcBorders>
              <w:top w:val="single" w:sz="4" w:space="0" w:color="auto"/>
              <w:left w:val="single" w:sz="4" w:space="0" w:color="auto"/>
              <w:right w:val="single" w:sz="4" w:space="0" w:color="auto"/>
            </w:tcBorders>
          </w:tcPr>
          <w:p w:rsidR="00044944" w:rsidRPr="00BB6761" w:rsidRDefault="0056546F" w:rsidP="0029132B">
            <w:pPr>
              <w:rPr>
                <w:sz w:val="20"/>
                <w:szCs w:val="20"/>
                <w:lang w:val="kk-KZ" w:eastAsia="en-US"/>
              </w:rPr>
            </w:pPr>
            <w:r w:rsidRPr="00BB6761">
              <w:rPr>
                <w:sz w:val="20"/>
                <w:szCs w:val="20"/>
                <w:lang w:val="kk-KZ" w:eastAsia="en-US"/>
              </w:rPr>
              <w:t xml:space="preserve">Орташа деңгейден жоғары </w:t>
            </w:r>
          </w:p>
          <w:p w:rsidR="0029132B" w:rsidRPr="00BB6761" w:rsidRDefault="0029132B" w:rsidP="0029132B">
            <w:pPr>
              <w:rPr>
                <w:sz w:val="20"/>
                <w:szCs w:val="20"/>
                <w:lang w:val="kk-KZ" w:eastAsia="en-US"/>
              </w:rPr>
            </w:pPr>
            <w:r w:rsidRPr="00BB6761">
              <w:rPr>
                <w:sz w:val="20"/>
                <w:szCs w:val="20"/>
                <w:lang w:val="kk-KZ" w:eastAsia="en-US"/>
              </w:rPr>
              <w:t>деңгей</w:t>
            </w:r>
          </w:p>
        </w:tc>
        <w:tc>
          <w:tcPr>
            <w:tcW w:w="1134" w:type="dxa"/>
            <w:vMerge w:val="restart"/>
            <w:tcBorders>
              <w:top w:val="single" w:sz="4" w:space="0" w:color="auto"/>
              <w:left w:val="single" w:sz="4" w:space="0" w:color="auto"/>
              <w:bottom w:val="single" w:sz="4" w:space="0" w:color="auto"/>
              <w:right w:val="single" w:sz="4" w:space="0" w:color="auto"/>
            </w:tcBorders>
            <w:hideMark/>
          </w:tcPr>
          <w:p w:rsidR="00044944" w:rsidRPr="00BB6761" w:rsidRDefault="00044944" w:rsidP="0029132B">
            <w:pPr>
              <w:rPr>
                <w:sz w:val="20"/>
                <w:szCs w:val="20"/>
                <w:lang w:val="kk-KZ" w:eastAsia="en-US"/>
              </w:rPr>
            </w:pPr>
            <w:r w:rsidRPr="00BB6761">
              <w:rPr>
                <w:sz w:val="20"/>
                <w:szCs w:val="20"/>
                <w:lang w:val="kk-KZ" w:eastAsia="en-US"/>
              </w:rPr>
              <w:t>Жоғары деңгей</w:t>
            </w:r>
          </w:p>
        </w:tc>
      </w:tr>
      <w:tr w:rsidR="00044944" w:rsidRPr="00BB6761" w:rsidTr="00BB6761">
        <w:trPr>
          <w:trHeight w:val="157"/>
        </w:trPr>
        <w:tc>
          <w:tcPr>
            <w:tcW w:w="2977" w:type="dxa"/>
            <w:vMerge/>
            <w:tcBorders>
              <w:top w:val="single" w:sz="4" w:space="0" w:color="auto"/>
              <w:left w:val="single" w:sz="4" w:space="0" w:color="auto"/>
              <w:bottom w:val="single" w:sz="4" w:space="0" w:color="auto"/>
              <w:right w:val="single" w:sz="4" w:space="0" w:color="auto"/>
            </w:tcBorders>
            <w:hideMark/>
          </w:tcPr>
          <w:p w:rsidR="00044944" w:rsidRPr="00BB6761" w:rsidRDefault="00044944" w:rsidP="00A77CE8">
            <w:pPr>
              <w:rPr>
                <w:sz w:val="20"/>
                <w:szCs w:val="20"/>
                <w:lang w:val="kk-KZ" w:eastAsia="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044944" w:rsidRPr="00BB6761" w:rsidRDefault="00044944" w:rsidP="00A77CE8">
            <w:pPr>
              <w:jc w:val="center"/>
              <w:rPr>
                <w:sz w:val="20"/>
                <w:szCs w:val="20"/>
                <w:lang w:val="kk-KZ" w:eastAsia="en-US"/>
              </w:rPr>
            </w:pPr>
            <w:r w:rsidRPr="00BB6761">
              <w:rPr>
                <w:sz w:val="20"/>
                <w:szCs w:val="20"/>
                <w:lang w:val="kk-KZ" w:eastAsia="en-US"/>
              </w:rPr>
              <w:t>%</w:t>
            </w:r>
          </w:p>
        </w:tc>
        <w:tc>
          <w:tcPr>
            <w:tcW w:w="992" w:type="dxa"/>
            <w:vMerge/>
            <w:tcBorders>
              <w:left w:val="single" w:sz="4" w:space="0" w:color="auto"/>
              <w:bottom w:val="single" w:sz="4" w:space="0" w:color="auto"/>
              <w:right w:val="single" w:sz="4" w:space="0" w:color="auto"/>
            </w:tcBorders>
          </w:tcPr>
          <w:p w:rsidR="00044944" w:rsidRPr="00BB6761" w:rsidRDefault="00044944" w:rsidP="00A77CE8">
            <w:pPr>
              <w:rPr>
                <w:sz w:val="20"/>
                <w:szCs w:val="20"/>
                <w:lang w:val="kk-KZ"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44944" w:rsidRPr="00BB6761" w:rsidRDefault="00044944" w:rsidP="00A77CE8">
            <w:pPr>
              <w:rPr>
                <w:sz w:val="20"/>
                <w:szCs w:val="20"/>
                <w:lang w:val="kk-KZ"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44944" w:rsidRPr="00BB6761" w:rsidRDefault="00044944" w:rsidP="00A77CE8">
            <w:pPr>
              <w:rPr>
                <w:sz w:val="20"/>
                <w:szCs w:val="20"/>
                <w:lang w:val="kk-KZ" w:eastAsia="en-US"/>
              </w:rPr>
            </w:pPr>
          </w:p>
        </w:tc>
        <w:tc>
          <w:tcPr>
            <w:tcW w:w="1134" w:type="dxa"/>
            <w:vMerge/>
            <w:tcBorders>
              <w:left w:val="single" w:sz="4" w:space="0" w:color="auto"/>
              <w:bottom w:val="single" w:sz="4" w:space="0" w:color="auto"/>
              <w:right w:val="single" w:sz="4" w:space="0" w:color="auto"/>
            </w:tcBorders>
          </w:tcPr>
          <w:p w:rsidR="00044944" w:rsidRPr="00BB6761" w:rsidRDefault="00044944" w:rsidP="00A77CE8">
            <w:pPr>
              <w:rPr>
                <w:sz w:val="20"/>
                <w:szCs w:val="20"/>
                <w:lang w:val="kk-KZ"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44944" w:rsidRPr="00BB6761" w:rsidRDefault="00044944" w:rsidP="00A77CE8">
            <w:pPr>
              <w:rPr>
                <w:sz w:val="20"/>
                <w:szCs w:val="20"/>
                <w:lang w:val="kk-KZ" w:eastAsia="en-US"/>
              </w:rPr>
            </w:pPr>
          </w:p>
        </w:tc>
      </w:tr>
      <w:tr w:rsidR="005405EE" w:rsidRPr="00BB6761" w:rsidTr="00BB6761">
        <w:trPr>
          <w:trHeight w:val="511"/>
        </w:trPr>
        <w:tc>
          <w:tcPr>
            <w:tcW w:w="2977" w:type="dxa"/>
            <w:vMerge w:val="restart"/>
            <w:tcBorders>
              <w:top w:val="single" w:sz="4" w:space="0" w:color="auto"/>
              <w:left w:val="single" w:sz="4" w:space="0" w:color="auto"/>
              <w:bottom w:val="single" w:sz="4" w:space="0" w:color="auto"/>
              <w:right w:val="single" w:sz="4" w:space="0" w:color="auto"/>
            </w:tcBorders>
            <w:hideMark/>
          </w:tcPr>
          <w:p w:rsidR="005405EE" w:rsidRPr="00BB6761" w:rsidRDefault="005405EE" w:rsidP="005405EE">
            <w:pPr>
              <w:rPr>
                <w:sz w:val="20"/>
                <w:szCs w:val="20"/>
              </w:rPr>
            </w:pPr>
            <w:r w:rsidRPr="00BB6761">
              <w:rPr>
                <w:sz w:val="20"/>
                <w:szCs w:val="20"/>
                <w:lang w:val="kk-KZ"/>
              </w:rPr>
              <w:t xml:space="preserve">1. </w:t>
            </w:r>
            <w:r w:rsidRPr="00BB6761">
              <w:rPr>
                <w:sz w:val="20"/>
                <w:szCs w:val="20"/>
              </w:rPr>
              <w:t>Математикалық пәндер бойынша студенттердің өзіндік жұмысының мәні мен мазмұнын түсіну</w:t>
            </w:r>
          </w:p>
          <w:p w:rsidR="005405EE" w:rsidRPr="00BB6761" w:rsidRDefault="005405EE" w:rsidP="005405EE">
            <w:pPr>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5405EE" w:rsidRPr="00BB6761" w:rsidRDefault="005405EE" w:rsidP="005405EE">
            <w:pPr>
              <w:jc w:val="center"/>
              <w:rPr>
                <w:sz w:val="20"/>
                <w:szCs w:val="20"/>
                <w:lang w:val="kk-KZ" w:eastAsia="en-US"/>
              </w:rPr>
            </w:pPr>
            <w:r w:rsidRPr="00BB6761">
              <w:rPr>
                <w:sz w:val="20"/>
                <w:szCs w:val="20"/>
                <w:lang w:val="kk-KZ" w:eastAsia="en-US"/>
              </w:rPr>
              <w:t>60</w:t>
            </w:r>
          </w:p>
        </w:tc>
        <w:tc>
          <w:tcPr>
            <w:tcW w:w="992" w:type="dxa"/>
            <w:tcBorders>
              <w:top w:val="single" w:sz="4" w:space="0" w:color="auto"/>
              <w:left w:val="single" w:sz="4" w:space="0" w:color="auto"/>
              <w:bottom w:val="single" w:sz="4" w:space="0" w:color="auto"/>
              <w:right w:val="single" w:sz="4" w:space="0" w:color="auto"/>
            </w:tcBorders>
            <w:vAlign w:val="center"/>
          </w:tcPr>
          <w:p w:rsidR="005405EE" w:rsidRPr="00BB6761" w:rsidRDefault="005405EE" w:rsidP="005405EE">
            <w:pPr>
              <w:jc w:val="center"/>
              <w:rPr>
                <w:color w:val="000000"/>
                <w:sz w:val="20"/>
                <w:szCs w:val="20"/>
              </w:rPr>
            </w:pPr>
            <w:r w:rsidRPr="00BB6761">
              <w:rPr>
                <w:color w:val="000000"/>
                <w:sz w:val="20"/>
                <w:szCs w:val="20"/>
                <w:lang w:val="en-US" w:eastAsia="en-US"/>
              </w:rPr>
              <w:t>14</w:t>
            </w:r>
          </w:p>
        </w:tc>
        <w:tc>
          <w:tcPr>
            <w:tcW w:w="992" w:type="dxa"/>
            <w:tcBorders>
              <w:top w:val="single" w:sz="4" w:space="0" w:color="auto"/>
              <w:left w:val="single" w:sz="4" w:space="0" w:color="auto"/>
              <w:bottom w:val="single" w:sz="4" w:space="0" w:color="auto"/>
              <w:right w:val="single" w:sz="4" w:space="0" w:color="auto"/>
            </w:tcBorders>
            <w:vAlign w:val="center"/>
            <w:hideMark/>
          </w:tcPr>
          <w:p w:rsidR="005405EE" w:rsidRPr="00BB6761" w:rsidRDefault="005405EE" w:rsidP="005405EE">
            <w:pPr>
              <w:jc w:val="center"/>
              <w:rPr>
                <w:color w:val="000000"/>
                <w:sz w:val="20"/>
                <w:szCs w:val="20"/>
              </w:rPr>
            </w:pPr>
            <w:r w:rsidRPr="00BB6761">
              <w:rPr>
                <w:color w:val="000000"/>
                <w:sz w:val="20"/>
                <w:szCs w:val="20"/>
                <w:lang w:val="en-US" w:eastAsia="en-US"/>
              </w:rPr>
              <w:t>19</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05EE" w:rsidRPr="00BB6761" w:rsidRDefault="005405EE" w:rsidP="005405EE">
            <w:pPr>
              <w:jc w:val="center"/>
              <w:rPr>
                <w:color w:val="000000"/>
                <w:sz w:val="20"/>
                <w:szCs w:val="20"/>
              </w:rPr>
            </w:pPr>
            <w:r w:rsidRPr="00BB6761">
              <w:rPr>
                <w:color w:val="000000"/>
                <w:sz w:val="20"/>
                <w:szCs w:val="20"/>
                <w:lang w:val="kk-KZ" w:eastAsia="en-US"/>
              </w:rPr>
              <w:t>14</w:t>
            </w:r>
          </w:p>
        </w:tc>
        <w:tc>
          <w:tcPr>
            <w:tcW w:w="1134" w:type="dxa"/>
            <w:tcBorders>
              <w:top w:val="single" w:sz="4" w:space="0" w:color="auto"/>
              <w:left w:val="single" w:sz="4" w:space="0" w:color="auto"/>
              <w:bottom w:val="single" w:sz="4" w:space="0" w:color="auto"/>
              <w:right w:val="single" w:sz="4" w:space="0" w:color="auto"/>
            </w:tcBorders>
            <w:vAlign w:val="center"/>
          </w:tcPr>
          <w:p w:rsidR="005405EE" w:rsidRPr="00BB6761" w:rsidRDefault="005405EE" w:rsidP="005405EE">
            <w:pPr>
              <w:jc w:val="center"/>
              <w:rPr>
                <w:color w:val="000000"/>
                <w:sz w:val="20"/>
                <w:szCs w:val="20"/>
              </w:rPr>
            </w:pPr>
            <w:r w:rsidRPr="00BB6761">
              <w:rPr>
                <w:color w:val="000000"/>
                <w:sz w:val="20"/>
                <w:szCs w:val="20"/>
                <w:lang w:val="en-US" w:eastAsia="en-US"/>
              </w:rPr>
              <w:t>9</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05EE" w:rsidRPr="00BB6761" w:rsidRDefault="005405EE" w:rsidP="005405EE">
            <w:pPr>
              <w:jc w:val="center"/>
              <w:rPr>
                <w:color w:val="000000"/>
                <w:sz w:val="20"/>
                <w:szCs w:val="20"/>
              </w:rPr>
            </w:pPr>
            <w:r w:rsidRPr="00BB6761">
              <w:rPr>
                <w:color w:val="000000"/>
                <w:sz w:val="20"/>
                <w:szCs w:val="20"/>
                <w:lang w:val="kk-KZ" w:eastAsia="en-US"/>
              </w:rPr>
              <w:t>4</w:t>
            </w:r>
          </w:p>
        </w:tc>
      </w:tr>
      <w:tr w:rsidR="005405EE" w:rsidRPr="00BB6761" w:rsidTr="00BB6761">
        <w:trPr>
          <w:trHeight w:val="274"/>
        </w:trPr>
        <w:tc>
          <w:tcPr>
            <w:tcW w:w="2977" w:type="dxa"/>
            <w:vMerge/>
            <w:tcBorders>
              <w:top w:val="single" w:sz="4" w:space="0" w:color="auto"/>
              <w:left w:val="single" w:sz="4" w:space="0" w:color="auto"/>
              <w:bottom w:val="single" w:sz="4" w:space="0" w:color="auto"/>
              <w:right w:val="single" w:sz="4" w:space="0" w:color="auto"/>
            </w:tcBorders>
            <w:hideMark/>
          </w:tcPr>
          <w:p w:rsidR="005405EE" w:rsidRPr="00BB6761" w:rsidRDefault="005405EE" w:rsidP="005405EE">
            <w:pPr>
              <w:rPr>
                <w:sz w:val="20"/>
                <w:szCs w:val="20"/>
                <w:lang w:val="kk-KZ" w:eastAsia="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5405EE" w:rsidRPr="00BB6761" w:rsidRDefault="005405EE" w:rsidP="005405EE">
            <w:pPr>
              <w:jc w:val="center"/>
              <w:rPr>
                <w:sz w:val="20"/>
                <w:szCs w:val="20"/>
                <w:lang w:val="kk-KZ" w:eastAsia="en-US"/>
              </w:rPr>
            </w:pPr>
            <w:r w:rsidRPr="00BB6761">
              <w:rPr>
                <w:sz w:val="20"/>
                <w:szCs w:val="20"/>
                <w:lang w:val="kk-KZ"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5405EE" w:rsidRPr="00BB6761" w:rsidRDefault="005405EE" w:rsidP="005405EE">
            <w:pPr>
              <w:jc w:val="center"/>
              <w:rPr>
                <w:color w:val="000000"/>
                <w:sz w:val="20"/>
                <w:szCs w:val="20"/>
              </w:rPr>
            </w:pPr>
            <w:r w:rsidRPr="00BB6761">
              <w:rPr>
                <w:color w:val="000000"/>
                <w:sz w:val="20"/>
                <w:szCs w:val="20"/>
                <w:lang w:val="kk-KZ" w:eastAsia="en-US"/>
              </w:rPr>
              <w:t>23%</w:t>
            </w:r>
          </w:p>
        </w:tc>
        <w:tc>
          <w:tcPr>
            <w:tcW w:w="992" w:type="dxa"/>
            <w:tcBorders>
              <w:top w:val="single" w:sz="4" w:space="0" w:color="auto"/>
              <w:left w:val="single" w:sz="4" w:space="0" w:color="auto"/>
              <w:bottom w:val="single" w:sz="4" w:space="0" w:color="auto"/>
              <w:right w:val="single" w:sz="4" w:space="0" w:color="auto"/>
            </w:tcBorders>
            <w:vAlign w:val="center"/>
            <w:hideMark/>
          </w:tcPr>
          <w:p w:rsidR="005405EE" w:rsidRPr="00BB6761" w:rsidRDefault="005405EE" w:rsidP="005405EE">
            <w:pPr>
              <w:jc w:val="center"/>
              <w:rPr>
                <w:color w:val="000000"/>
                <w:sz w:val="20"/>
                <w:szCs w:val="20"/>
              </w:rPr>
            </w:pPr>
            <w:r w:rsidRPr="00BB6761">
              <w:rPr>
                <w:color w:val="000000"/>
                <w:sz w:val="20"/>
                <w:szCs w:val="20"/>
                <w:lang w:val="kk-KZ" w:eastAsia="en-US"/>
              </w:rPr>
              <w:t>32%</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05EE" w:rsidRPr="00BB6761" w:rsidRDefault="005405EE" w:rsidP="005405EE">
            <w:pPr>
              <w:jc w:val="center"/>
              <w:rPr>
                <w:color w:val="000000"/>
                <w:sz w:val="20"/>
                <w:szCs w:val="20"/>
              </w:rPr>
            </w:pPr>
            <w:r w:rsidRPr="00BB6761">
              <w:rPr>
                <w:color w:val="000000"/>
                <w:sz w:val="20"/>
                <w:szCs w:val="20"/>
                <w:lang w:val="kk-KZ" w:eastAsia="en-US"/>
              </w:rPr>
              <w:t>23%</w:t>
            </w:r>
          </w:p>
        </w:tc>
        <w:tc>
          <w:tcPr>
            <w:tcW w:w="1134" w:type="dxa"/>
            <w:tcBorders>
              <w:top w:val="single" w:sz="4" w:space="0" w:color="auto"/>
              <w:left w:val="single" w:sz="4" w:space="0" w:color="auto"/>
              <w:bottom w:val="single" w:sz="4" w:space="0" w:color="auto"/>
              <w:right w:val="single" w:sz="4" w:space="0" w:color="auto"/>
            </w:tcBorders>
            <w:vAlign w:val="center"/>
          </w:tcPr>
          <w:p w:rsidR="005405EE" w:rsidRPr="00BB6761" w:rsidRDefault="005405EE" w:rsidP="005405EE">
            <w:pPr>
              <w:jc w:val="center"/>
              <w:rPr>
                <w:color w:val="000000"/>
                <w:sz w:val="20"/>
                <w:szCs w:val="20"/>
              </w:rPr>
            </w:pPr>
            <w:r w:rsidRPr="00BB6761">
              <w:rPr>
                <w:color w:val="000000"/>
                <w:sz w:val="20"/>
                <w:szCs w:val="20"/>
                <w:lang w:val="kk-KZ" w:eastAsia="en-US"/>
              </w:rPr>
              <w:t>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05EE" w:rsidRPr="00BB6761" w:rsidRDefault="005405EE" w:rsidP="005405EE">
            <w:pPr>
              <w:jc w:val="center"/>
              <w:rPr>
                <w:color w:val="000000"/>
                <w:sz w:val="20"/>
                <w:szCs w:val="20"/>
              </w:rPr>
            </w:pPr>
            <w:r w:rsidRPr="00BB6761">
              <w:rPr>
                <w:color w:val="000000"/>
                <w:sz w:val="20"/>
                <w:szCs w:val="20"/>
                <w:lang w:val="kk-KZ" w:eastAsia="en-US"/>
              </w:rPr>
              <w:t>7%</w:t>
            </w:r>
          </w:p>
        </w:tc>
      </w:tr>
      <w:tr w:rsidR="00044944" w:rsidRPr="00BB6761" w:rsidTr="00BB6761">
        <w:trPr>
          <w:trHeight w:val="803"/>
        </w:trPr>
        <w:tc>
          <w:tcPr>
            <w:tcW w:w="2977" w:type="dxa"/>
            <w:vMerge w:val="restart"/>
            <w:tcBorders>
              <w:top w:val="single" w:sz="4" w:space="0" w:color="auto"/>
              <w:left w:val="single" w:sz="4" w:space="0" w:color="auto"/>
              <w:bottom w:val="single" w:sz="4" w:space="0" w:color="auto"/>
              <w:right w:val="single" w:sz="4" w:space="0" w:color="auto"/>
            </w:tcBorders>
            <w:hideMark/>
          </w:tcPr>
          <w:p w:rsidR="00044944" w:rsidRPr="00BB6761" w:rsidRDefault="00044944" w:rsidP="00A77CE8">
            <w:pPr>
              <w:rPr>
                <w:sz w:val="20"/>
                <w:szCs w:val="20"/>
              </w:rPr>
            </w:pPr>
            <w:r w:rsidRPr="00BB6761">
              <w:rPr>
                <w:sz w:val="20"/>
                <w:szCs w:val="20"/>
                <w:lang w:val="kk-KZ"/>
              </w:rPr>
              <w:t xml:space="preserve">2. </w:t>
            </w:r>
            <w:r w:rsidRPr="00BB6761">
              <w:rPr>
                <w:sz w:val="20"/>
                <w:szCs w:val="20"/>
              </w:rPr>
              <w:t>Студенттердің математикалық пәндер бойынша өзіндік жұмысын қызығушылықпен эмоционалды қабылдауы</w:t>
            </w:r>
          </w:p>
          <w:p w:rsidR="00044944" w:rsidRPr="00BB6761" w:rsidRDefault="00044944" w:rsidP="00A77CE8">
            <w:pPr>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044944" w:rsidRPr="00BB6761" w:rsidRDefault="00044944" w:rsidP="00A77CE8">
            <w:pPr>
              <w:jc w:val="center"/>
              <w:rPr>
                <w:sz w:val="20"/>
                <w:szCs w:val="20"/>
                <w:lang w:val="kk-KZ" w:eastAsia="en-US"/>
              </w:rPr>
            </w:pPr>
            <w:r w:rsidRPr="00BB6761">
              <w:rPr>
                <w:sz w:val="20"/>
                <w:szCs w:val="20"/>
                <w:lang w:val="kk-KZ" w:eastAsia="en-US"/>
              </w:rPr>
              <w:t>60</w:t>
            </w:r>
          </w:p>
        </w:tc>
        <w:tc>
          <w:tcPr>
            <w:tcW w:w="992" w:type="dxa"/>
            <w:tcBorders>
              <w:top w:val="single" w:sz="4" w:space="0" w:color="auto"/>
              <w:left w:val="single" w:sz="4" w:space="0" w:color="auto"/>
              <w:bottom w:val="single" w:sz="4" w:space="0" w:color="auto"/>
              <w:right w:val="single" w:sz="4" w:space="0" w:color="auto"/>
            </w:tcBorders>
          </w:tcPr>
          <w:p w:rsidR="00C15426" w:rsidRPr="00BB6761" w:rsidRDefault="00C15426" w:rsidP="00A77CE8">
            <w:pPr>
              <w:jc w:val="center"/>
              <w:rPr>
                <w:sz w:val="20"/>
                <w:szCs w:val="20"/>
                <w:lang w:val="en-US" w:eastAsia="en-US"/>
              </w:rPr>
            </w:pPr>
          </w:p>
          <w:p w:rsidR="00044944" w:rsidRPr="00BB6761" w:rsidRDefault="001856FB" w:rsidP="00A77CE8">
            <w:pPr>
              <w:jc w:val="center"/>
              <w:rPr>
                <w:sz w:val="20"/>
                <w:szCs w:val="20"/>
                <w:lang w:val="en-US" w:eastAsia="en-US"/>
              </w:rPr>
            </w:pPr>
            <w:r w:rsidRPr="00BB6761">
              <w:rPr>
                <w:sz w:val="20"/>
                <w:szCs w:val="20"/>
                <w:lang w:val="en-US" w:eastAsia="en-US"/>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044944" w:rsidRPr="00BB6761" w:rsidRDefault="001856FB" w:rsidP="001059BB">
            <w:pPr>
              <w:rPr>
                <w:sz w:val="20"/>
                <w:szCs w:val="20"/>
                <w:lang w:val="en-US" w:eastAsia="en-US"/>
              </w:rPr>
            </w:pPr>
            <w:r w:rsidRPr="00BB6761">
              <w:rPr>
                <w:sz w:val="20"/>
                <w:szCs w:val="20"/>
                <w:lang w:val="en-US" w:eastAsia="en-US"/>
              </w:rPr>
              <w:t>18</w:t>
            </w:r>
          </w:p>
        </w:tc>
        <w:tc>
          <w:tcPr>
            <w:tcW w:w="1134" w:type="dxa"/>
            <w:tcBorders>
              <w:top w:val="single" w:sz="4" w:space="0" w:color="auto"/>
              <w:left w:val="single" w:sz="4" w:space="0" w:color="auto"/>
              <w:bottom w:val="single" w:sz="4" w:space="0" w:color="auto"/>
              <w:right w:val="single" w:sz="4" w:space="0" w:color="auto"/>
            </w:tcBorders>
            <w:vAlign w:val="center"/>
            <w:hideMark/>
          </w:tcPr>
          <w:p w:rsidR="00044944" w:rsidRPr="00BB6761" w:rsidRDefault="00C15426" w:rsidP="00A77CE8">
            <w:pPr>
              <w:jc w:val="center"/>
              <w:rPr>
                <w:sz w:val="20"/>
                <w:szCs w:val="20"/>
                <w:lang w:val="en-US" w:eastAsia="en-US"/>
              </w:rPr>
            </w:pPr>
            <w:r w:rsidRPr="00BB6761">
              <w:rPr>
                <w:sz w:val="20"/>
                <w:szCs w:val="20"/>
                <w:lang w:val="en-US" w:eastAsia="en-US"/>
              </w:rPr>
              <w:t>15</w:t>
            </w:r>
          </w:p>
        </w:tc>
        <w:tc>
          <w:tcPr>
            <w:tcW w:w="1134" w:type="dxa"/>
            <w:tcBorders>
              <w:top w:val="single" w:sz="4" w:space="0" w:color="auto"/>
              <w:left w:val="single" w:sz="4" w:space="0" w:color="auto"/>
              <w:bottom w:val="single" w:sz="4" w:space="0" w:color="auto"/>
              <w:right w:val="single" w:sz="4" w:space="0" w:color="auto"/>
            </w:tcBorders>
          </w:tcPr>
          <w:p w:rsidR="00044944" w:rsidRPr="00BB6761" w:rsidRDefault="00044944" w:rsidP="00A77CE8">
            <w:pPr>
              <w:jc w:val="center"/>
              <w:rPr>
                <w:sz w:val="20"/>
                <w:szCs w:val="20"/>
                <w:lang w:val="kk-KZ" w:eastAsia="en-US"/>
              </w:rPr>
            </w:pPr>
          </w:p>
          <w:p w:rsidR="00C15426" w:rsidRPr="00BB6761" w:rsidRDefault="00C15426" w:rsidP="00A77CE8">
            <w:pPr>
              <w:jc w:val="center"/>
              <w:rPr>
                <w:sz w:val="20"/>
                <w:szCs w:val="20"/>
                <w:lang w:val="en-US" w:eastAsia="en-US"/>
              </w:rPr>
            </w:pPr>
            <w:r w:rsidRPr="00BB6761">
              <w:rPr>
                <w:sz w:val="20"/>
                <w:szCs w:val="20"/>
                <w:lang w:val="en-US" w:eastAsia="en-US"/>
              </w:rPr>
              <w:t>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044944" w:rsidRPr="00BB6761" w:rsidRDefault="00C15426" w:rsidP="00A77CE8">
            <w:pPr>
              <w:jc w:val="center"/>
              <w:rPr>
                <w:sz w:val="20"/>
                <w:szCs w:val="20"/>
                <w:lang w:val="en-US" w:eastAsia="en-US"/>
              </w:rPr>
            </w:pPr>
            <w:r w:rsidRPr="00BB6761">
              <w:rPr>
                <w:sz w:val="20"/>
                <w:szCs w:val="20"/>
                <w:lang w:val="en-US" w:eastAsia="en-US"/>
              </w:rPr>
              <w:t>6</w:t>
            </w:r>
          </w:p>
        </w:tc>
      </w:tr>
      <w:tr w:rsidR="00044944" w:rsidRPr="00BB6761" w:rsidTr="00BB6761">
        <w:trPr>
          <w:trHeight w:val="105"/>
        </w:trPr>
        <w:tc>
          <w:tcPr>
            <w:tcW w:w="2977" w:type="dxa"/>
            <w:vMerge/>
            <w:tcBorders>
              <w:top w:val="single" w:sz="4" w:space="0" w:color="auto"/>
              <w:left w:val="single" w:sz="4" w:space="0" w:color="auto"/>
              <w:bottom w:val="single" w:sz="4" w:space="0" w:color="auto"/>
              <w:right w:val="single" w:sz="4" w:space="0" w:color="auto"/>
            </w:tcBorders>
            <w:hideMark/>
          </w:tcPr>
          <w:p w:rsidR="00044944" w:rsidRPr="00BB6761" w:rsidRDefault="00044944" w:rsidP="00A77CE8">
            <w:pPr>
              <w:rPr>
                <w:sz w:val="20"/>
                <w:szCs w:val="20"/>
                <w:lang w:val="kk-KZ" w:eastAsia="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044944" w:rsidRPr="00BB6761" w:rsidRDefault="00044944" w:rsidP="000937B9">
            <w:pPr>
              <w:jc w:val="center"/>
              <w:rPr>
                <w:sz w:val="20"/>
                <w:szCs w:val="20"/>
                <w:lang w:val="kk-KZ" w:eastAsia="en-US"/>
              </w:rPr>
            </w:pPr>
            <w:r w:rsidRPr="00BB6761">
              <w:rPr>
                <w:sz w:val="20"/>
                <w:szCs w:val="20"/>
                <w:lang w:val="kk-KZ"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1059BB" w:rsidRPr="00BB6761" w:rsidRDefault="001059BB" w:rsidP="000937B9">
            <w:pPr>
              <w:jc w:val="center"/>
              <w:rPr>
                <w:sz w:val="20"/>
                <w:szCs w:val="20"/>
                <w:lang w:val="kk-KZ" w:eastAsia="en-US"/>
              </w:rPr>
            </w:pPr>
            <w:r w:rsidRPr="00BB6761">
              <w:rPr>
                <w:sz w:val="20"/>
                <w:szCs w:val="20"/>
                <w:lang w:val="kk-KZ" w:eastAsia="en-US"/>
              </w:rPr>
              <w:t>8%</w:t>
            </w:r>
          </w:p>
        </w:tc>
        <w:tc>
          <w:tcPr>
            <w:tcW w:w="992" w:type="dxa"/>
            <w:tcBorders>
              <w:top w:val="single" w:sz="4" w:space="0" w:color="auto"/>
              <w:left w:val="single" w:sz="4" w:space="0" w:color="auto"/>
              <w:bottom w:val="single" w:sz="4" w:space="0" w:color="auto"/>
              <w:right w:val="single" w:sz="4" w:space="0" w:color="auto"/>
            </w:tcBorders>
            <w:vAlign w:val="center"/>
            <w:hideMark/>
          </w:tcPr>
          <w:p w:rsidR="00044944" w:rsidRPr="00BB6761" w:rsidRDefault="001856FB" w:rsidP="000937B9">
            <w:pPr>
              <w:jc w:val="center"/>
              <w:rPr>
                <w:sz w:val="20"/>
                <w:szCs w:val="20"/>
                <w:lang w:val="kk-KZ" w:eastAsia="en-US"/>
              </w:rPr>
            </w:pPr>
            <w:r w:rsidRPr="00BB6761">
              <w:rPr>
                <w:sz w:val="20"/>
                <w:szCs w:val="20"/>
                <w:lang w:val="en-US" w:eastAsia="en-US"/>
              </w:rPr>
              <w:t>29</w:t>
            </w:r>
            <w:r w:rsidR="00044944" w:rsidRPr="00BB6761">
              <w:rPr>
                <w:sz w:val="20"/>
                <w:szCs w:val="20"/>
                <w:lang w:val="kk-KZ"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44944" w:rsidRPr="00BB6761" w:rsidRDefault="00044944" w:rsidP="000937B9">
            <w:pPr>
              <w:jc w:val="center"/>
              <w:rPr>
                <w:sz w:val="20"/>
                <w:szCs w:val="20"/>
                <w:lang w:val="kk-KZ" w:eastAsia="en-US"/>
              </w:rPr>
            </w:pPr>
            <w:r w:rsidRPr="00BB6761">
              <w:rPr>
                <w:sz w:val="20"/>
                <w:szCs w:val="20"/>
                <w:lang w:val="kk-KZ" w:eastAsia="en-US"/>
              </w:rPr>
              <w:t>25%</w:t>
            </w:r>
          </w:p>
        </w:tc>
        <w:tc>
          <w:tcPr>
            <w:tcW w:w="1134" w:type="dxa"/>
            <w:tcBorders>
              <w:top w:val="single" w:sz="4" w:space="0" w:color="auto"/>
              <w:left w:val="single" w:sz="4" w:space="0" w:color="auto"/>
              <w:bottom w:val="single" w:sz="4" w:space="0" w:color="auto"/>
              <w:right w:val="single" w:sz="4" w:space="0" w:color="auto"/>
            </w:tcBorders>
            <w:vAlign w:val="center"/>
          </w:tcPr>
          <w:p w:rsidR="001059BB" w:rsidRPr="00BB6761" w:rsidRDefault="001059BB" w:rsidP="000937B9">
            <w:pPr>
              <w:jc w:val="center"/>
              <w:rPr>
                <w:sz w:val="20"/>
                <w:szCs w:val="20"/>
                <w:lang w:val="kk-KZ" w:eastAsia="en-US"/>
              </w:rPr>
            </w:pPr>
            <w:r w:rsidRPr="00BB6761">
              <w:rPr>
                <w:sz w:val="20"/>
                <w:szCs w:val="20"/>
                <w:lang w:val="kk-KZ" w:eastAsia="en-US"/>
              </w:rPr>
              <w:t>28</w:t>
            </w:r>
            <w:r w:rsidR="000937B9" w:rsidRPr="00BB6761">
              <w:rPr>
                <w:sz w:val="20"/>
                <w:szCs w:val="20"/>
                <w:lang w:val="kk-KZ"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44944" w:rsidRPr="00BB6761" w:rsidRDefault="001856FB" w:rsidP="000937B9">
            <w:pPr>
              <w:jc w:val="center"/>
              <w:rPr>
                <w:sz w:val="20"/>
                <w:szCs w:val="20"/>
                <w:lang w:val="kk-KZ" w:eastAsia="en-US"/>
              </w:rPr>
            </w:pPr>
            <w:r w:rsidRPr="00BB6761">
              <w:rPr>
                <w:sz w:val="20"/>
                <w:szCs w:val="20"/>
                <w:lang w:val="en-US" w:eastAsia="en-US"/>
              </w:rPr>
              <w:t>10</w:t>
            </w:r>
            <w:r w:rsidR="00044944" w:rsidRPr="00BB6761">
              <w:rPr>
                <w:sz w:val="20"/>
                <w:szCs w:val="20"/>
                <w:lang w:val="kk-KZ" w:eastAsia="en-US"/>
              </w:rPr>
              <w:t>%</w:t>
            </w:r>
          </w:p>
        </w:tc>
      </w:tr>
      <w:tr w:rsidR="007F0C9D" w:rsidRPr="00BB6761" w:rsidTr="00BB6761">
        <w:trPr>
          <w:trHeight w:val="537"/>
        </w:trPr>
        <w:tc>
          <w:tcPr>
            <w:tcW w:w="2977" w:type="dxa"/>
            <w:vMerge w:val="restart"/>
            <w:tcBorders>
              <w:top w:val="single" w:sz="4" w:space="0" w:color="auto"/>
              <w:left w:val="single" w:sz="4" w:space="0" w:color="auto"/>
              <w:bottom w:val="single" w:sz="4" w:space="0" w:color="auto"/>
              <w:right w:val="single" w:sz="4" w:space="0" w:color="auto"/>
            </w:tcBorders>
            <w:hideMark/>
          </w:tcPr>
          <w:p w:rsidR="007F0C9D" w:rsidRPr="00BB6761" w:rsidRDefault="007F0C9D" w:rsidP="007F0C9D">
            <w:pPr>
              <w:rPr>
                <w:sz w:val="20"/>
                <w:szCs w:val="20"/>
              </w:rPr>
            </w:pPr>
            <w:r w:rsidRPr="00BB6761">
              <w:rPr>
                <w:sz w:val="20"/>
                <w:szCs w:val="20"/>
              </w:rPr>
              <w:t>3.Алынған білім мен дағдыларды қажет болған жағдайда практикада қолдана білу.</w:t>
            </w:r>
          </w:p>
          <w:p w:rsidR="007F0C9D" w:rsidRPr="00BB6761" w:rsidRDefault="007F0C9D" w:rsidP="007F0C9D">
            <w:pPr>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7F0C9D" w:rsidRPr="00BB6761" w:rsidRDefault="007F0C9D" w:rsidP="007F0C9D">
            <w:pPr>
              <w:jc w:val="center"/>
              <w:rPr>
                <w:sz w:val="20"/>
                <w:szCs w:val="20"/>
                <w:lang w:val="kk-KZ" w:eastAsia="en-US"/>
              </w:rPr>
            </w:pPr>
            <w:r w:rsidRPr="00BB6761">
              <w:rPr>
                <w:sz w:val="20"/>
                <w:szCs w:val="20"/>
                <w:lang w:val="kk-KZ" w:eastAsia="en-US"/>
              </w:rPr>
              <w:t>60</w:t>
            </w:r>
          </w:p>
        </w:tc>
        <w:tc>
          <w:tcPr>
            <w:tcW w:w="992" w:type="dxa"/>
            <w:tcBorders>
              <w:top w:val="single" w:sz="4" w:space="0" w:color="auto"/>
              <w:left w:val="single" w:sz="4" w:space="0" w:color="auto"/>
              <w:bottom w:val="single" w:sz="4" w:space="0" w:color="auto"/>
              <w:right w:val="single" w:sz="4" w:space="0" w:color="auto"/>
            </w:tcBorders>
            <w:vAlign w:val="center"/>
          </w:tcPr>
          <w:p w:rsidR="007F0C9D" w:rsidRPr="00BB6761" w:rsidRDefault="007F0C9D" w:rsidP="007F0C9D">
            <w:pPr>
              <w:jc w:val="center"/>
              <w:rPr>
                <w:color w:val="000000"/>
                <w:sz w:val="20"/>
                <w:szCs w:val="20"/>
              </w:rPr>
            </w:pPr>
            <w:r w:rsidRPr="00BB6761">
              <w:rPr>
                <w:color w:val="000000"/>
                <w:sz w:val="20"/>
                <w:szCs w:val="20"/>
                <w:lang w:val="en-US" w:eastAsia="en-US"/>
              </w:rPr>
              <w:t>15</w:t>
            </w:r>
          </w:p>
        </w:tc>
        <w:tc>
          <w:tcPr>
            <w:tcW w:w="992" w:type="dxa"/>
            <w:tcBorders>
              <w:top w:val="single" w:sz="4" w:space="0" w:color="auto"/>
              <w:left w:val="single" w:sz="4" w:space="0" w:color="auto"/>
              <w:bottom w:val="single" w:sz="4" w:space="0" w:color="auto"/>
              <w:right w:val="single" w:sz="4" w:space="0" w:color="auto"/>
            </w:tcBorders>
            <w:vAlign w:val="center"/>
            <w:hideMark/>
          </w:tcPr>
          <w:p w:rsidR="007F0C9D" w:rsidRPr="00BB6761" w:rsidRDefault="007F0C9D" w:rsidP="007F0C9D">
            <w:pPr>
              <w:jc w:val="center"/>
              <w:rPr>
                <w:color w:val="000000"/>
                <w:sz w:val="20"/>
                <w:szCs w:val="20"/>
              </w:rPr>
            </w:pPr>
            <w:r w:rsidRPr="00BB6761">
              <w:rPr>
                <w:color w:val="000000"/>
                <w:sz w:val="20"/>
                <w:szCs w:val="20"/>
                <w:lang w:val="en-US" w:eastAsia="en-US"/>
              </w:rPr>
              <w:t>19</w:t>
            </w:r>
          </w:p>
        </w:tc>
        <w:tc>
          <w:tcPr>
            <w:tcW w:w="1134" w:type="dxa"/>
            <w:tcBorders>
              <w:top w:val="single" w:sz="4" w:space="0" w:color="auto"/>
              <w:left w:val="single" w:sz="4" w:space="0" w:color="auto"/>
              <w:bottom w:val="single" w:sz="4" w:space="0" w:color="auto"/>
              <w:right w:val="single" w:sz="4" w:space="0" w:color="auto"/>
            </w:tcBorders>
            <w:vAlign w:val="center"/>
            <w:hideMark/>
          </w:tcPr>
          <w:p w:rsidR="007F0C9D" w:rsidRPr="00BB6761" w:rsidRDefault="007F0C9D" w:rsidP="007F0C9D">
            <w:pPr>
              <w:jc w:val="center"/>
              <w:rPr>
                <w:color w:val="000000"/>
                <w:sz w:val="20"/>
                <w:szCs w:val="20"/>
              </w:rPr>
            </w:pPr>
            <w:r w:rsidRPr="00BB6761">
              <w:rPr>
                <w:color w:val="000000"/>
                <w:sz w:val="20"/>
                <w:szCs w:val="20"/>
                <w:lang w:val="en-US" w:eastAsia="en-US"/>
              </w:rPr>
              <w:t>12</w:t>
            </w:r>
          </w:p>
        </w:tc>
        <w:tc>
          <w:tcPr>
            <w:tcW w:w="1134" w:type="dxa"/>
            <w:tcBorders>
              <w:top w:val="single" w:sz="4" w:space="0" w:color="auto"/>
              <w:left w:val="single" w:sz="4" w:space="0" w:color="auto"/>
              <w:bottom w:val="single" w:sz="4" w:space="0" w:color="auto"/>
              <w:right w:val="single" w:sz="4" w:space="0" w:color="auto"/>
            </w:tcBorders>
            <w:vAlign w:val="center"/>
          </w:tcPr>
          <w:p w:rsidR="007F0C9D" w:rsidRPr="00BB6761" w:rsidRDefault="007F0C9D" w:rsidP="007F0C9D">
            <w:pPr>
              <w:jc w:val="center"/>
              <w:rPr>
                <w:color w:val="000000"/>
                <w:sz w:val="20"/>
                <w:szCs w:val="20"/>
              </w:rPr>
            </w:pPr>
            <w:r w:rsidRPr="00BB6761">
              <w:rPr>
                <w:color w:val="000000"/>
                <w:sz w:val="20"/>
                <w:szCs w:val="20"/>
                <w:lang w:val="en-US" w:eastAsia="en-US"/>
              </w:rPr>
              <w:t>9</w:t>
            </w:r>
          </w:p>
        </w:tc>
        <w:tc>
          <w:tcPr>
            <w:tcW w:w="1134" w:type="dxa"/>
            <w:tcBorders>
              <w:top w:val="single" w:sz="4" w:space="0" w:color="auto"/>
              <w:left w:val="single" w:sz="4" w:space="0" w:color="auto"/>
              <w:bottom w:val="single" w:sz="4" w:space="0" w:color="auto"/>
              <w:right w:val="single" w:sz="4" w:space="0" w:color="auto"/>
            </w:tcBorders>
            <w:vAlign w:val="center"/>
            <w:hideMark/>
          </w:tcPr>
          <w:p w:rsidR="007F0C9D" w:rsidRPr="00BB6761" w:rsidRDefault="007F0C9D" w:rsidP="007F0C9D">
            <w:pPr>
              <w:jc w:val="center"/>
              <w:rPr>
                <w:color w:val="000000"/>
                <w:sz w:val="20"/>
                <w:szCs w:val="20"/>
              </w:rPr>
            </w:pPr>
            <w:r w:rsidRPr="00BB6761">
              <w:rPr>
                <w:color w:val="000000"/>
                <w:sz w:val="20"/>
                <w:szCs w:val="20"/>
                <w:lang w:val="en-US" w:eastAsia="en-US"/>
              </w:rPr>
              <w:t>5</w:t>
            </w:r>
          </w:p>
        </w:tc>
      </w:tr>
      <w:tr w:rsidR="007F0C9D" w:rsidRPr="00BB6761" w:rsidTr="00BB6761">
        <w:trPr>
          <w:trHeight w:val="311"/>
        </w:trPr>
        <w:tc>
          <w:tcPr>
            <w:tcW w:w="2977" w:type="dxa"/>
            <w:vMerge/>
            <w:tcBorders>
              <w:top w:val="single" w:sz="4" w:space="0" w:color="auto"/>
              <w:left w:val="single" w:sz="4" w:space="0" w:color="auto"/>
              <w:bottom w:val="single" w:sz="4" w:space="0" w:color="auto"/>
              <w:right w:val="single" w:sz="4" w:space="0" w:color="auto"/>
            </w:tcBorders>
            <w:hideMark/>
          </w:tcPr>
          <w:p w:rsidR="007F0C9D" w:rsidRPr="00BB6761" w:rsidRDefault="007F0C9D" w:rsidP="007F0C9D">
            <w:pPr>
              <w:rPr>
                <w:sz w:val="20"/>
                <w:szCs w:val="20"/>
                <w:lang w:val="kk-KZ" w:eastAsia="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7F0C9D" w:rsidRPr="00BB6761" w:rsidRDefault="007F0C9D" w:rsidP="007F0C9D">
            <w:pPr>
              <w:jc w:val="center"/>
              <w:rPr>
                <w:sz w:val="20"/>
                <w:szCs w:val="20"/>
                <w:lang w:val="kk-KZ" w:eastAsia="en-US"/>
              </w:rPr>
            </w:pPr>
            <w:r w:rsidRPr="00BB6761">
              <w:rPr>
                <w:sz w:val="20"/>
                <w:szCs w:val="20"/>
                <w:lang w:val="kk-KZ"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7F0C9D" w:rsidRPr="00BB6761" w:rsidRDefault="007F0C9D" w:rsidP="007F0C9D">
            <w:pPr>
              <w:jc w:val="center"/>
              <w:rPr>
                <w:color w:val="000000"/>
                <w:sz w:val="20"/>
                <w:szCs w:val="20"/>
              </w:rPr>
            </w:pPr>
            <w:r w:rsidRPr="00BB6761">
              <w:rPr>
                <w:color w:val="000000"/>
                <w:sz w:val="20"/>
                <w:szCs w:val="20"/>
                <w:lang w:val="en-US" w:eastAsia="en-US"/>
              </w:rPr>
              <w:t>25%</w:t>
            </w:r>
          </w:p>
        </w:tc>
        <w:tc>
          <w:tcPr>
            <w:tcW w:w="992" w:type="dxa"/>
            <w:tcBorders>
              <w:top w:val="single" w:sz="4" w:space="0" w:color="auto"/>
              <w:left w:val="single" w:sz="4" w:space="0" w:color="auto"/>
              <w:bottom w:val="single" w:sz="4" w:space="0" w:color="auto"/>
              <w:right w:val="single" w:sz="4" w:space="0" w:color="auto"/>
            </w:tcBorders>
            <w:vAlign w:val="center"/>
            <w:hideMark/>
          </w:tcPr>
          <w:p w:rsidR="007F0C9D" w:rsidRPr="00BB6761" w:rsidRDefault="007F0C9D" w:rsidP="007F0C9D">
            <w:pPr>
              <w:jc w:val="center"/>
              <w:rPr>
                <w:color w:val="000000"/>
                <w:sz w:val="20"/>
                <w:szCs w:val="20"/>
              </w:rPr>
            </w:pPr>
            <w:r w:rsidRPr="00BB6761">
              <w:rPr>
                <w:color w:val="000000"/>
                <w:sz w:val="20"/>
                <w:szCs w:val="20"/>
                <w:lang w:val="en-US" w:eastAsia="en-US"/>
              </w:rPr>
              <w:t>32%</w:t>
            </w:r>
          </w:p>
        </w:tc>
        <w:tc>
          <w:tcPr>
            <w:tcW w:w="1134" w:type="dxa"/>
            <w:tcBorders>
              <w:top w:val="single" w:sz="4" w:space="0" w:color="auto"/>
              <w:left w:val="single" w:sz="4" w:space="0" w:color="auto"/>
              <w:bottom w:val="single" w:sz="4" w:space="0" w:color="auto"/>
              <w:right w:val="single" w:sz="4" w:space="0" w:color="auto"/>
            </w:tcBorders>
            <w:vAlign w:val="center"/>
            <w:hideMark/>
          </w:tcPr>
          <w:p w:rsidR="007F0C9D" w:rsidRPr="00BB6761" w:rsidRDefault="007F0C9D" w:rsidP="007F0C9D">
            <w:pPr>
              <w:jc w:val="center"/>
              <w:rPr>
                <w:color w:val="000000"/>
                <w:sz w:val="20"/>
                <w:szCs w:val="20"/>
              </w:rPr>
            </w:pPr>
            <w:r w:rsidRPr="00BB6761">
              <w:rPr>
                <w:color w:val="000000"/>
                <w:sz w:val="20"/>
                <w:szCs w:val="20"/>
                <w:lang w:val="en-US" w:eastAsia="en-US"/>
              </w:rPr>
              <w:t>20%</w:t>
            </w:r>
          </w:p>
        </w:tc>
        <w:tc>
          <w:tcPr>
            <w:tcW w:w="1134" w:type="dxa"/>
            <w:tcBorders>
              <w:top w:val="single" w:sz="4" w:space="0" w:color="auto"/>
              <w:left w:val="single" w:sz="4" w:space="0" w:color="auto"/>
              <w:bottom w:val="single" w:sz="4" w:space="0" w:color="auto"/>
              <w:right w:val="single" w:sz="4" w:space="0" w:color="auto"/>
            </w:tcBorders>
            <w:vAlign w:val="center"/>
          </w:tcPr>
          <w:p w:rsidR="007F0C9D" w:rsidRPr="00BB6761" w:rsidRDefault="007F0C9D" w:rsidP="007F0C9D">
            <w:pPr>
              <w:jc w:val="center"/>
              <w:rPr>
                <w:color w:val="000000"/>
                <w:sz w:val="20"/>
                <w:szCs w:val="20"/>
              </w:rPr>
            </w:pPr>
            <w:r w:rsidRPr="00BB6761">
              <w:rPr>
                <w:color w:val="000000"/>
                <w:sz w:val="20"/>
                <w:szCs w:val="20"/>
                <w:lang w:val="en-US" w:eastAsia="en-US"/>
              </w:rPr>
              <w:t>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7F0C9D" w:rsidRPr="00BB6761" w:rsidRDefault="007F0C9D" w:rsidP="007F0C9D">
            <w:pPr>
              <w:jc w:val="center"/>
              <w:rPr>
                <w:color w:val="000000"/>
                <w:sz w:val="20"/>
                <w:szCs w:val="20"/>
              </w:rPr>
            </w:pPr>
            <w:r w:rsidRPr="00BB6761">
              <w:rPr>
                <w:color w:val="000000"/>
                <w:sz w:val="20"/>
                <w:szCs w:val="20"/>
                <w:lang w:val="en-US" w:eastAsia="en-US"/>
              </w:rPr>
              <w:t>8%</w:t>
            </w:r>
          </w:p>
        </w:tc>
      </w:tr>
      <w:tr w:rsidR="00044944" w:rsidRPr="00BB6761" w:rsidTr="00BB6761">
        <w:trPr>
          <w:trHeight w:val="191"/>
        </w:trPr>
        <w:tc>
          <w:tcPr>
            <w:tcW w:w="2977" w:type="dxa"/>
            <w:tcBorders>
              <w:top w:val="single" w:sz="4" w:space="0" w:color="auto"/>
              <w:left w:val="single" w:sz="4" w:space="0" w:color="auto"/>
              <w:bottom w:val="single" w:sz="4" w:space="0" w:color="auto"/>
              <w:right w:val="single" w:sz="4" w:space="0" w:color="auto"/>
            </w:tcBorders>
            <w:hideMark/>
          </w:tcPr>
          <w:p w:rsidR="00044944" w:rsidRPr="00BB6761" w:rsidRDefault="00044944" w:rsidP="00A77CE8">
            <w:pPr>
              <w:rPr>
                <w:sz w:val="20"/>
                <w:szCs w:val="20"/>
              </w:rPr>
            </w:pPr>
            <w:r w:rsidRPr="00BB6761">
              <w:rPr>
                <w:sz w:val="20"/>
                <w:szCs w:val="20"/>
              </w:rPr>
              <w:t>Барлығы</w:t>
            </w:r>
          </w:p>
        </w:tc>
        <w:tc>
          <w:tcPr>
            <w:tcW w:w="1276" w:type="dxa"/>
            <w:tcBorders>
              <w:top w:val="single" w:sz="4" w:space="0" w:color="auto"/>
              <w:left w:val="single" w:sz="4" w:space="0" w:color="auto"/>
              <w:bottom w:val="single" w:sz="4" w:space="0" w:color="auto"/>
              <w:right w:val="single" w:sz="4" w:space="0" w:color="auto"/>
            </w:tcBorders>
            <w:vAlign w:val="center"/>
            <w:hideMark/>
          </w:tcPr>
          <w:p w:rsidR="00044944" w:rsidRPr="00BB6761" w:rsidRDefault="00044944" w:rsidP="00A77CE8">
            <w:pPr>
              <w:jc w:val="center"/>
              <w:rPr>
                <w:sz w:val="20"/>
                <w:szCs w:val="20"/>
                <w:lang w:val="kk-KZ" w:eastAsia="en-US"/>
              </w:rPr>
            </w:pPr>
            <w:r w:rsidRPr="00BB6761">
              <w:rPr>
                <w:sz w:val="20"/>
                <w:szCs w:val="20"/>
                <w:lang w:val="kk-KZ" w:eastAsia="en-US"/>
              </w:rPr>
              <w:t>100%</w:t>
            </w:r>
          </w:p>
        </w:tc>
        <w:tc>
          <w:tcPr>
            <w:tcW w:w="992" w:type="dxa"/>
            <w:tcBorders>
              <w:top w:val="single" w:sz="4" w:space="0" w:color="auto"/>
              <w:left w:val="single" w:sz="4" w:space="0" w:color="auto"/>
              <w:bottom w:val="single" w:sz="4" w:space="0" w:color="auto"/>
              <w:right w:val="single" w:sz="4" w:space="0" w:color="auto"/>
            </w:tcBorders>
          </w:tcPr>
          <w:p w:rsidR="00044944" w:rsidRPr="00BB6761" w:rsidRDefault="0069691C" w:rsidP="00A77CE8">
            <w:pPr>
              <w:jc w:val="center"/>
              <w:rPr>
                <w:sz w:val="20"/>
                <w:szCs w:val="20"/>
                <w:lang w:val="kk-KZ" w:eastAsia="en-US"/>
              </w:rPr>
            </w:pPr>
            <w:r w:rsidRPr="00BB6761">
              <w:rPr>
                <w:sz w:val="20"/>
                <w:szCs w:val="20"/>
                <w:lang w:val="kk-KZ" w:eastAsia="en-US"/>
              </w:rPr>
              <w:t>18,6</w:t>
            </w:r>
            <w:r w:rsidRPr="00BB6761">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044944" w:rsidRPr="00BB6761" w:rsidRDefault="0069691C" w:rsidP="00A77CE8">
            <w:pPr>
              <w:jc w:val="center"/>
              <w:rPr>
                <w:sz w:val="20"/>
                <w:szCs w:val="20"/>
                <w:lang w:val="kk-KZ" w:eastAsia="en-US"/>
              </w:rPr>
            </w:pPr>
            <w:r w:rsidRPr="00BB6761">
              <w:rPr>
                <w:sz w:val="20"/>
                <w:szCs w:val="20"/>
                <w:lang w:val="kk-KZ" w:eastAsia="en-US"/>
              </w:rPr>
              <w:t>31</w:t>
            </w:r>
            <w:r w:rsidR="00044944" w:rsidRPr="00BB6761">
              <w:rPr>
                <w:sz w:val="20"/>
                <w:szCs w:val="20"/>
                <w:lang w:val="en-US" w:eastAsia="en-US"/>
              </w:rPr>
              <w:t xml:space="preserve"> </w:t>
            </w:r>
            <w:r w:rsidR="00044944" w:rsidRPr="00BB6761">
              <w:rPr>
                <w:sz w:val="20"/>
                <w:szCs w:val="20"/>
                <w:lang w:val="kk-KZ"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44944" w:rsidRPr="00BB6761" w:rsidRDefault="0069691C" w:rsidP="00A77CE8">
            <w:pPr>
              <w:jc w:val="center"/>
              <w:rPr>
                <w:sz w:val="20"/>
                <w:szCs w:val="20"/>
                <w:lang w:val="kk-KZ" w:eastAsia="en-US"/>
              </w:rPr>
            </w:pPr>
            <w:r w:rsidRPr="00BB6761">
              <w:rPr>
                <w:sz w:val="20"/>
                <w:szCs w:val="20"/>
                <w:lang w:val="kk-KZ" w:eastAsia="en-US"/>
              </w:rPr>
              <w:t xml:space="preserve">22,6 </w:t>
            </w:r>
            <w:r w:rsidR="00044944" w:rsidRPr="00BB6761">
              <w:rPr>
                <w:sz w:val="20"/>
                <w:szCs w:val="20"/>
                <w:lang w:val="kk-KZ" w:eastAsia="en-US"/>
              </w:rPr>
              <w:t>%</w:t>
            </w:r>
          </w:p>
        </w:tc>
        <w:tc>
          <w:tcPr>
            <w:tcW w:w="1134" w:type="dxa"/>
            <w:tcBorders>
              <w:top w:val="single" w:sz="4" w:space="0" w:color="auto"/>
              <w:left w:val="single" w:sz="4" w:space="0" w:color="auto"/>
              <w:bottom w:val="single" w:sz="4" w:space="0" w:color="auto"/>
              <w:right w:val="single" w:sz="4" w:space="0" w:color="auto"/>
            </w:tcBorders>
          </w:tcPr>
          <w:p w:rsidR="00044944" w:rsidRPr="00BB6761" w:rsidRDefault="0069691C" w:rsidP="00A77CE8">
            <w:pPr>
              <w:jc w:val="center"/>
              <w:rPr>
                <w:sz w:val="20"/>
                <w:szCs w:val="20"/>
                <w:lang w:val="en-US" w:eastAsia="en-US"/>
              </w:rPr>
            </w:pPr>
            <w:r w:rsidRPr="00BB6761">
              <w:rPr>
                <w:sz w:val="20"/>
                <w:szCs w:val="20"/>
                <w:lang w:val="kk-KZ" w:eastAsia="en-US"/>
              </w:rPr>
              <w:t>19,3</w:t>
            </w:r>
            <w:r w:rsidR="000937B9" w:rsidRPr="00BB6761">
              <w:rPr>
                <w:sz w:val="20"/>
                <w:szCs w:val="20"/>
                <w:lang w:val="en-US"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44944" w:rsidRPr="00BB6761" w:rsidRDefault="0069691C" w:rsidP="00A77CE8">
            <w:pPr>
              <w:jc w:val="center"/>
              <w:rPr>
                <w:sz w:val="20"/>
                <w:szCs w:val="20"/>
                <w:lang w:val="kk-KZ" w:eastAsia="en-US"/>
              </w:rPr>
            </w:pPr>
            <w:r w:rsidRPr="00BB6761">
              <w:rPr>
                <w:sz w:val="20"/>
                <w:szCs w:val="20"/>
                <w:lang w:val="kk-KZ" w:eastAsia="en-US"/>
              </w:rPr>
              <w:t>8,3</w:t>
            </w:r>
            <w:r w:rsidR="00044944" w:rsidRPr="00BB6761">
              <w:rPr>
                <w:sz w:val="20"/>
                <w:szCs w:val="20"/>
                <w:lang w:val="kk-KZ" w:eastAsia="en-US"/>
              </w:rPr>
              <w:t>%</w:t>
            </w:r>
          </w:p>
        </w:tc>
      </w:tr>
      <w:bookmarkEnd w:id="2"/>
    </w:tbl>
    <w:p w:rsidR="00A77CE8" w:rsidRDefault="00A77CE8" w:rsidP="00022D77">
      <w:pPr>
        <w:ind w:firstLine="709"/>
        <w:jc w:val="both"/>
        <w:rPr>
          <w:rStyle w:val="ezkurwreuab5ozgtqnkl"/>
          <w:color w:val="000000"/>
        </w:rPr>
      </w:pPr>
    </w:p>
    <w:p w:rsidR="001856FB" w:rsidRPr="00BB6761" w:rsidRDefault="0056006C" w:rsidP="00C77DF6">
      <w:pPr>
        <w:ind w:firstLine="709"/>
        <w:jc w:val="both"/>
        <w:rPr>
          <w:rStyle w:val="ezkurwreuab5ozgtqnkl"/>
          <w:color w:val="000000"/>
          <w:sz w:val="28"/>
          <w:szCs w:val="28"/>
        </w:rPr>
      </w:pPr>
      <w:r w:rsidRPr="00BB6761">
        <w:rPr>
          <w:rStyle w:val="ezkurwreuab5ozgtqnkl"/>
          <w:color w:val="000000"/>
          <w:sz w:val="28"/>
          <w:szCs w:val="28"/>
        </w:rPr>
        <w:t>25-кесте математикалық пәндер бойынша студенттердің өзіндік жұмыс деңгейін бағалауға бағытталған диагностикалық эксперименттің нәтижелерін ұсын</w:t>
      </w:r>
      <w:proofErr w:type="spellStart"/>
      <w:r w:rsidRPr="00BB6761">
        <w:rPr>
          <w:rStyle w:val="ezkurwreuab5ozgtqnkl"/>
          <w:color w:val="000000"/>
          <w:sz w:val="28"/>
          <w:szCs w:val="28"/>
          <w:lang w:val="kk-KZ"/>
        </w:rPr>
        <w:t>ылды</w:t>
      </w:r>
      <w:proofErr w:type="spellEnd"/>
      <w:r w:rsidRPr="00BB6761">
        <w:rPr>
          <w:rStyle w:val="ezkurwreuab5ozgtqnkl"/>
          <w:color w:val="000000"/>
          <w:sz w:val="28"/>
          <w:szCs w:val="28"/>
        </w:rPr>
        <w:t xml:space="preserve">. Зерттеуге бірнеше критерийлер бойынша </w:t>
      </w:r>
      <w:r w:rsidRPr="00BB6761">
        <w:rPr>
          <w:rStyle w:val="ezkurwreuab5ozgtqnkl"/>
          <w:color w:val="000000"/>
          <w:sz w:val="28"/>
          <w:szCs w:val="28"/>
          <w:lang w:val="kk-KZ"/>
        </w:rPr>
        <w:t xml:space="preserve">сауалнамаға </w:t>
      </w:r>
      <w:r w:rsidRPr="00BB6761">
        <w:rPr>
          <w:rStyle w:val="ezkurwreuab5ozgtqnkl"/>
          <w:color w:val="000000"/>
          <w:sz w:val="28"/>
          <w:szCs w:val="28"/>
        </w:rPr>
        <w:t>60 студент қатысты. Әр критерий бес деңгей бойынша бағаланды: төмен, орташадан төмен, орташа, орташадан жоғары және жоғары</w:t>
      </w:r>
      <w:r w:rsidRPr="00BB6761">
        <w:rPr>
          <w:rStyle w:val="ezkurwreuab5ozgtqnkl"/>
          <w:color w:val="000000"/>
          <w:sz w:val="28"/>
          <w:szCs w:val="28"/>
          <w:lang w:val="kk-KZ"/>
        </w:rPr>
        <w:t xml:space="preserve"> деңгейлер</w:t>
      </w:r>
      <w:r w:rsidRPr="00BB6761">
        <w:rPr>
          <w:rStyle w:val="ezkurwreuab5ozgtqnkl"/>
          <w:color w:val="000000"/>
          <w:sz w:val="28"/>
          <w:szCs w:val="28"/>
        </w:rPr>
        <w:t xml:space="preserve">. </w:t>
      </w:r>
    </w:p>
    <w:p w:rsidR="001856FB" w:rsidRPr="00BB6761" w:rsidRDefault="001856FB" w:rsidP="00022D77">
      <w:pPr>
        <w:ind w:firstLine="709"/>
        <w:jc w:val="both"/>
        <w:rPr>
          <w:rStyle w:val="ezkurwreuab5ozgtqnkl"/>
          <w:color w:val="000000"/>
          <w:sz w:val="28"/>
          <w:szCs w:val="28"/>
        </w:rPr>
      </w:pPr>
    </w:p>
    <w:p w:rsidR="00E70A5B" w:rsidRPr="00BB6761" w:rsidRDefault="00A971AD" w:rsidP="00BB6761">
      <w:pPr>
        <w:ind w:firstLine="709"/>
        <w:jc w:val="center"/>
        <w:rPr>
          <w:sz w:val="28"/>
          <w:szCs w:val="28"/>
          <w:lang w:val="en-US"/>
        </w:rPr>
      </w:pPr>
      <w:r>
        <w:rPr>
          <w:noProof/>
          <w14:ligatures w14:val="standardContextual"/>
        </w:rPr>
        <w:drawing>
          <wp:inline distT="0" distB="0" distL="0" distR="0" wp14:anchorId="3EF5580C" wp14:editId="10F4534B">
            <wp:extent cx="3934964" cy="2284248"/>
            <wp:effectExtent l="0" t="0" r="15240" b="14605"/>
            <wp:docPr id="549066542" name="Диаграмма 1">
              <a:extLst xmlns:a="http://schemas.openxmlformats.org/drawingml/2006/main">
                <a:ext uri="{FF2B5EF4-FFF2-40B4-BE49-F238E27FC236}">
                  <a16:creationId xmlns:a16="http://schemas.microsoft.com/office/drawing/2014/main" id="{08C98CAB-140F-D71B-BB9A-C753E65307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E70A5B" w:rsidRPr="008D4D73" w:rsidRDefault="00E70A5B" w:rsidP="00305EC9">
      <w:pPr>
        <w:ind w:firstLine="709"/>
        <w:jc w:val="both"/>
        <w:rPr>
          <w:sz w:val="28"/>
          <w:szCs w:val="28"/>
          <w:lang w:val="kk-KZ"/>
        </w:rPr>
      </w:pPr>
      <w:r w:rsidRPr="00AF6E9C">
        <w:rPr>
          <w:sz w:val="28"/>
          <w:szCs w:val="28"/>
          <w:lang w:val="kk-KZ"/>
        </w:rPr>
        <w:t xml:space="preserve">Сурет </w:t>
      </w:r>
      <w:r w:rsidR="00BB6761">
        <w:rPr>
          <w:sz w:val="28"/>
          <w:szCs w:val="28"/>
          <w:lang w:val="kk-KZ"/>
        </w:rPr>
        <w:t>18</w:t>
      </w:r>
      <w:r w:rsidRPr="00AF6E9C">
        <w:rPr>
          <w:sz w:val="28"/>
          <w:szCs w:val="28"/>
          <w:lang w:val="kk-KZ"/>
        </w:rPr>
        <w:t>-</w:t>
      </w:r>
      <w:r w:rsidR="00207931">
        <w:rPr>
          <w:sz w:val="28"/>
          <w:szCs w:val="28"/>
          <w:lang w:val="kk-KZ"/>
        </w:rPr>
        <w:t>М</w:t>
      </w:r>
      <w:r w:rsidRPr="00AF6E9C">
        <w:rPr>
          <w:sz w:val="28"/>
          <w:szCs w:val="28"/>
        </w:rPr>
        <w:t>атематикалық пәндер бойынша</w:t>
      </w:r>
      <w:r w:rsidR="00207931">
        <w:rPr>
          <w:sz w:val="28"/>
          <w:szCs w:val="28"/>
          <w:lang w:val="kk-KZ"/>
        </w:rPr>
        <w:t xml:space="preserve"> ұйымдастырылатын </w:t>
      </w:r>
      <w:r w:rsidRPr="00AF6E9C">
        <w:rPr>
          <w:sz w:val="28"/>
          <w:szCs w:val="28"/>
        </w:rPr>
        <w:t xml:space="preserve"> өзіндік жұмыс</w:t>
      </w:r>
      <w:r w:rsidR="00207931">
        <w:rPr>
          <w:sz w:val="28"/>
          <w:szCs w:val="28"/>
          <w:lang w:val="kk-KZ"/>
        </w:rPr>
        <w:t>тың</w:t>
      </w:r>
      <w:r w:rsidRPr="00AF6E9C">
        <w:rPr>
          <w:sz w:val="28"/>
          <w:szCs w:val="28"/>
        </w:rPr>
        <w:t xml:space="preserve"> мәні мен мазмұнын түсіну</w:t>
      </w:r>
      <w:r w:rsidR="00207931">
        <w:rPr>
          <w:sz w:val="28"/>
          <w:szCs w:val="28"/>
          <w:lang w:val="kk-KZ"/>
        </w:rPr>
        <w:t xml:space="preserve"> нәтижесі.</w:t>
      </w:r>
    </w:p>
    <w:p w:rsidR="00B06357" w:rsidRPr="00B06357" w:rsidRDefault="00B06357" w:rsidP="00B06357">
      <w:pPr>
        <w:ind w:firstLine="709"/>
        <w:jc w:val="both"/>
        <w:rPr>
          <w:sz w:val="28"/>
          <w:szCs w:val="28"/>
        </w:rPr>
      </w:pPr>
      <w:r w:rsidRPr="00B06357">
        <w:rPr>
          <w:sz w:val="28"/>
          <w:szCs w:val="28"/>
        </w:rPr>
        <w:t xml:space="preserve">Математика </w:t>
      </w:r>
      <w:r w:rsidR="008D4D73" w:rsidRPr="008D4D73">
        <w:rPr>
          <w:sz w:val="28"/>
          <w:szCs w:val="28"/>
          <w:lang w:val="kk-KZ"/>
        </w:rPr>
        <w:t>п</w:t>
      </w:r>
      <w:r w:rsidR="008D4D73">
        <w:rPr>
          <w:sz w:val="28"/>
          <w:szCs w:val="28"/>
          <w:lang w:val="kk-KZ"/>
        </w:rPr>
        <w:t>әндер</w:t>
      </w:r>
      <w:r w:rsidRPr="00B06357">
        <w:rPr>
          <w:sz w:val="28"/>
          <w:szCs w:val="28"/>
        </w:rPr>
        <w:t xml:space="preserve"> бойынша </w:t>
      </w:r>
      <w:r w:rsidR="008D4D73">
        <w:rPr>
          <w:sz w:val="28"/>
          <w:szCs w:val="28"/>
          <w:lang w:val="kk-KZ"/>
        </w:rPr>
        <w:t xml:space="preserve">студенттердің өзіндік жұмыстың мәні мен мазмұнын </w:t>
      </w:r>
      <w:r w:rsidRPr="00B06357">
        <w:rPr>
          <w:sz w:val="28"/>
          <w:szCs w:val="28"/>
        </w:rPr>
        <w:t xml:space="preserve"> түсіну</w:t>
      </w:r>
      <w:r w:rsidR="008D4D73">
        <w:rPr>
          <w:sz w:val="28"/>
          <w:szCs w:val="28"/>
          <w:lang w:val="kk-KZ"/>
        </w:rPr>
        <w:t xml:space="preserve"> сұрағының деңгейлерін сараптайық</w:t>
      </w:r>
      <w:r w:rsidRPr="00B06357">
        <w:rPr>
          <w:sz w:val="28"/>
          <w:szCs w:val="28"/>
        </w:rPr>
        <w:t>:</w:t>
      </w:r>
    </w:p>
    <w:p w:rsidR="00B06357" w:rsidRDefault="00B06357" w:rsidP="00B06357">
      <w:pPr>
        <w:ind w:firstLine="709"/>
        <w:jc w:val="both"/>
        <w:rPr>
          <w:sz w:val="28"/>
          <w:szCs w:val="28"/>
        </w:rPr>
      </w:pPr>
      <w:r w:rsidRPr="00B06357">
        <w:rPr>
          <w:i/>
          <w:iCs/>
          <w:sz w:val="28"/>
          <w:szCs w:val="28"/>
          <w:lang w:val="kk-KZ"/>
        </w:rPr>
        <w:lastRenderedPageBreak/>
        <w:t xml:space="preserve"> </w:t>
      </w:r>
      <w:r>
        <w:rPr>
          <w:i/>
          <w:iCs/>
          <w:sz w:val="28"/>
          <w:szCs w:val="28"/>
          <w:lang w:val="kk-KZ"/>
        </w:rPr>
        <w:t>Т</w:t>
      </w:r>
      <w:r w:rsidRPr="00B06357">
        <w:rPr>
          <w:i/>
          <w:iCs/>
          <w:sz w:val="28"/>
          <w:szCs w:val="28"/>
        </w:rPr>
        <w:t xml:space="preserve">өмен </w:t>
      </w:r>
      <w:r w:rsidRPr="00B06357">
        <w:rPr>
          <w:i/>
          <w:iCs/>
          <w:sz w:val="28"/>
          <w:szCs w:val="28"/>
          <w:lang w:val="kk-KZ"/>
        </w:rPr>
        <w:t>д</w:t>
      </w:r>
      <w:r w:rsidRPr="00B06357">
        <w:rPr>
          <w:i/>
          <w:iCs/>
          <w:sz w:val="28"/>
          <w:szCs w:val="28"/>
        </w:rPr>
        <w:t>еңгейде</w:t>
      </w:r>
      <w:r w:rsidRPr="00B06357">
        <w:rPr>
          <w:sz w:val="28"/>
          <w:szCs w:val="28"/>
        </w:rPr>
        <w:t>:</w:t>
      </w:r>
      <w:r>
        <w:rPr>
          <w:sz w:val="28"/>
          <w:szCs w:val="28"/>
          <w:lang w:val="kk-KZ"/>
        </w:rPr>
        <w:t xml:space="preserve"> студенттердің</w:t>
      </w:r>
      <w:r w:rsidRPr="00B06357">
        <w:rPr>
          <w:sz w:val="28"/>
          <w:szCs w:val="28"/>
        </w:rPr>
        <w:t xml:space="preserve"> </w:t>
      </w:r>
      <w:r w:rsidR="005405EE" w:rsidRPr="005405EE">
        <w:rPr>
          <w:sz w:val="28"/>
          <w:szCs w:val="28"/>
        </w:rPr>
        <w:t>2</w:t>
      </w:r>
      <w:r w:rsidR="005405EE" w:rsidRPr="001856FB">
        <w:rPr>
          <w:sz w:val="28"/>
          <w:szCs w:val="28"/>
        </w:rPr>
        <w:t>3</w:t>
      </w:r>
      <w:r w:rsidRPr="00B06357">
        <w:rPr>
          <w:sz w:val="28"/>
          <w:szCs w:val="28"/>
        </w:rPr>
        <w:t>%-ы</w:t>
      </w:r>
      <w:r w:rsidR="001856FB" w:rsidRPr="001856FB">
        <w:rPr>
          <w:sz w:val="28"/>
          <w:szCs w:val="28"/>
        </w:rPr>
        <w:t xml:space="preserve"> </w:t>
      </w:r>
      <w:r w:rsidR="001856FB">
        <w:rPr>
          <w:sz w:val="28"/>
          <w:szCs w:val="28"/>
        </w:rPr>
        <w:t>жән</w:t>
      </w:r>
      <w:r w:rsidR="001856FB">
        <w:rPr>
          <w:sz w:val="28"/>
          <w:szCs w:val="28"/>
          <w:lang w:val="kk-KZ"/>
        </w:rPr>
        <w:t>е 32</w:t>
      </w:r>
      <w:r w:rsidR="001856FB" w:rsidRPr="00B06357">
        <w:rPr>
          <w:sz w:val="28"/>
          <w:szCs w:val="28"/>
        </w:rPr>
        <w:t>%</w:t>
      </w:r>
      <w:r w:rsidRPr="00B06357">
        <w:rPr>
          <w:sz w:val="28"/>
          <w:szCs w:val="28"/>
        </w:rPr>
        <w:t xml:space="preserve"> түсінудің төменгі </w:t>
      </w:r>
      <w:r w:rsidR="001856FB">
        <w:rPr>
          <w:sz w:val="28"/>
          <w:szCs w:val="28"/>
          <w:lang w:val="kk-KZ"/>
        </w:rPr>
        <w:t xml:space="preserve"> </w:t>
      </w:r>
      <w:r w:rsidRPr="00B06357">
        <w:rPr>
          <w:sz w:val="28"/>
          <w:szCs w:val="28"/>
        </w:rPr>
        <w:t>деңгейінде. Бұл студенттердің жартысына</w:t>
      </w:r>
      <w:r w:rsidR="001856FB">
        <w:rPr>
          <w:sz w:val="28"/>
          <w:szCs w:val="28"/>
          <w:lang w:val="kk-KZ"/>
        </w:rPr>
        <w:t>н</w:t>
      </w:r>
      <w:r w:rsidRPr="00B06357">
        <w:rPr>
          <w:sz w:val="28"/>
          <w:szCs w:val="28"/>
        </w:rPr>
        <w:t xml:space="preserve"> </w:t>
      </w:r>
      <w:r w:rsidR="001856FB">
        <w:rPr>
          <w:sz w:val="28"/>
          <w:szCs w:val="28"/>
          <w:lang w:val="kk-KZ"/>
        </w:rPr>
        <w:t xml:space="preserve">астамы </w:t>
      </w:r>
      <w:r w:rsidRPr="00B06357">
        <w:rPr>
          <w:sz w:val="28"/>
          <w:szCs w:val="28"/>
        </w:rPr>
        <w:t xml:space="preserve">математика </w:t>
      </w:r>
      <w:r w:rsidR="008D4D73">
        <w:rPr>
          <w:sz w:val="28"/>
          <w:szCs w:val="28"/>
          <w:lang w:val="kk-KZ"/>
        </w:rPr>
        <w:t xml:space="preserve">пәндері бойынша </w:t>
      </w:r>
      <w:r w:rsidRPr="00B06357">
        <w:rPr>
          <w:sz w:val="28"/>
          <w:szCs w:val="28"/>
        </w:rPr>
        <w:t>мазмұнын түсінуде қиындықтар</w:t>
      </w:r>
      <w:proofErr w:type="spellStart"/>
      <w:r>
        <w:rPr>
          <w:sz w:val="28"/>
          <w:szCs w:val="28"/>
          <w:lang w:val="kk-KZ"/>
        </w:rPr>
        <w:t>дың</w:t>
      </w:r>
      <w:proofErr w:type="spellEnd"/>
      <w:r w:rsidRPr="00B06357">
        <w:rPr>
          <w:sz w:val="28"/>
          <w:szCs w:val="28"/>
        </w:rPr>
        <w:t xml:space="preserve"> </w:t>
      </w:r>
      <w:r>
        <w:rPr>
          <w:sz w:val="28"/>
          <w:szCs w:val="28"/>
          <w:lang w:val="kk-KZ"/>
        </w:rPr>
        <w:t>бар</w:t>
      </w:r>
      <w:r w:rsidRPr="00B06357">
        <w:rPr>
          <w:sz w:val="28"/>
          <w:szCs w:val="28"/>
        </w:rPr>
        <w:t xml:space="preserve"> екенін көрсетеді. </w:t>
      </w:r>
      <w:r w:rsidR="001856FB">
        <w:rPr>
          <w:sz w:val="28"/>
          <w:szCs w:val="28"/>
          <w:lang w:val="kk-KZ"/>
        </w:rPr>
        <w:t>Яғни</w:t>
      </w:r>
      <w:r w:rsidR="0077357B">
        <w:rPr>
          <w:sz w:val="28"/>
          <w:szCs w:val="28"/>
          <w:lang w:val="kk-KZ"/>
        </w:rPr>
        <w:t>,</w:t>
      </w:r>
      <w:r w:rsidRPr="00B06357">
        <w:rPr>
          <w:sz w:val="28"/>
          <w:szCs w:val="28"/>
        </w:rPr>
        <w:t xml:space="preserve"> студенттерге түсініктерін жақсартуға көмектесу үшін қосымша қолдау, ресурстар немесе оқыту стратегиялары қажет екенін көрсет</w:t>
      </w:r>
      <w:r>
        <w:rPr>
          <w:sz w:val="28"/>
          <w:szCs w:val="28"/>
          <w:lang w:val="kk-KZ"/>
        </w:rPr>
        <w:t>еді</w:t>
      </w:r>
      <w:r w:rsidRPr="00B06357">
        <w:rPr>
          <w:sz w:val="28"/>
          <w:szCs w:val="28"/>
        </w:rPr>
        <w:t>.</w:t>
      </w:r>
    </w:p>
    <w:p w:rsidR="00B06357" w:rsidRPr="00B06357" w:rsidRDefault="00B06357" w:rsidP="00B06357">
      <w:pPr>
        <w:ind w:firstLine="709"/>
        <w:jc w:val="both"/>
        <w:rPr>
          <w:sz w:val="28"/>
          <w:szCs w:val="28"/>
        </w:rPr>
      </w:pPr>
      <w:r w:rsidRPr="00B06357">
        <w:rPr>
          <w:i/>
          <w:iCs/>
          <w:sz w:val="28"/>
          <w:szCs w:val="28"/>
        </w:rPr>
        <w:t>Орта</w:t>
      </w:r>
      <w:r w:rsidR="0077357B">
        <w:rPr>
          <w:i/>
          <w:iCs/>
          <w:sz w:val="28"/>
          <w:szCs w:val="28"/>
          <w:lang w:val="kk-KZ"/>
        </w:rPr>
        <w:t>ша</w:t>
      </w:r>
      <w:r w:rsidRPr="00B06357">
        <w:rPr>
          <w:i/>
          <w:iCs/>
          <w:sz w:val="28"/>
          <w:szCs w:val="28"/>
        </w:rPr>
        <w:t xml:space="preserve"> </w:t>
      </w:r>
      <w:r w:rsidRPr="00B06357">
        <w:rPr>
          <w:i/>
          <w:iCs/>
          <w:sz w:val="28"/>
          <w:szCs w:val="28"/>
          <w:lang w:val="kk-KZ"/>
        </w:rPr>
        <w:t>д</w:t>
      </w:r>
      <w:r w:rsidRPr="00B06357">
        <w:rPr>
          <w:i/>
          <w:iCs/>
          <w:sz w:val="28"/>
          <w:szCs w:val="28"/>
        </w:rPr>
        <w:t>еңгейде:</w:t>
      </w:r>
      <w:r>
        <w:rPr>
          <w:i/>
          <w:iCs/>
          <w:sz w:val="28"/>
          <w:szCs w:val="28"/>
          <w:lang w:val="kk-KZ"/>
        </w:rPr>
        <w:t xml:space="preserve"> </w:t>
      </w:r>
      <w:r>
        <w:rPr>
          <w:sz w:val="28"/>
          <w:szCs w:val="28"/>
          <w:lang w:val="kk-KZ"/>
        </w:rPr>
        <w:t>студенттердің</w:t>
      </w:r>
      <w:r w:rsidRPr="00B06357">
        <w:rPr>
          <w:sz w:val="28"/>
          <w:szCs w:val="28"/>
        </w:rPr>
        <w:t xml:space="preserve"> 2</w:t>
      </w:r>
      <w:r w:rsidR="001856FB">
        <w:rPr>
          <w:sz w:val="28"/>
          <w:szCs w:val="28"/>
          <w:lang w:val="kk-KZ"/>
        </w:rPr>
        <w:t>3</w:t>
      </w:r>
      <w:r w:rsidRPr="00B06357">
        <w:rPr>
          <w:sz w:val="28"/>
          <w:szCs w:val="28"/>
        </w:rPr>
        <w:t>%-ы түсінудің орта деңгейінде. Бұл студенттер материалды қалыпты түрде түсінеді, бірақ олардың түсінігін жоғары деңгейге көтеру үшін мақсатты араласулар</w:t>
      </w:r>
      <w:r>
        <w:rPr>
          <w:sz w:val="28"/>
          <w:szCs w:val="28"/>
          <w:lang w:val="kk-KZ"/>
        </w:rPr>
        <w:t>удың қажеттігін көрсетеді</w:t>
      </w:r>
      <w:r w:rsidRPr="00B06357">
        <w:rPr>
          <w:sz w:val="28"/>
          <w:szCs w:val="28"/>
        </w:rPr>
        <w:t xml:space="preserve">. </w:t>
      </w:r>
      <w:r w:rsidR="001856FB">
        <w:rPr>
          <w:sz w:val="28"/>
          <w:szCs w:val="28"/>
          <w:lang w:val="kk-KZ"/>
        </w:rPr>
        <w:t>Яғни</w:t>
      </w:r>
      <w:r w:rsidR="0077357B">
        <w:rPr>
          <w:sz w:val="28"/>
          <w:szCs w:val="28"/>
          <w:lang w:val="kk-KZ"/>
        </w:rPr>
        <w:t>,</w:t>
      </w:r>
      <w:r w:rsidR="001856FB">
        <w:rPr>
          <w:sz w:val="28"/>
          <w:szCs w:val="28"/>
          <w:lang w:val="kk-KZ"/>
        </w:rPr>
        <w:t xml:space="preserve"> </w:t>
      </w:r>
      <w:r w:rsidRPr="00B06357">
        <w:rPr>
          <w:sz w:val="28"/>
          <w:szCs w:val="28"/>
        </w:rPr>
        <w:t xml:space="preserve"> топ дұрыс білім беру стратегиялары бар өсу аймағын білдіреді.</w:t>
      </w:r>
    </w:p>
    <w:p w:rsidR="00B06357" w:rsidRPr="00B06357" w:rsidRDefault="0077357B" w:rsidP="00B06357">
      <w:pPr>
        <w:ind w:firstLine="709"/>
        <w:jc w:val="both"/>
        <w:rPr>
          <w:i/>
          <w:iCs/>
          <w:sz w:val="28"/>
          <w:szCs w:val="28"/>
        </w:rPr>
      </w:pPr>
      <w:r>
        <w:rPr>
          <w:i/>
          <w:iCs/>
          <w:sz w:val="28"/>
          <w:szCs w:val="28"/>
          <w:lang w:val="kk-KZ"/>
        </w:rPr>
        <w:t>Орташа деңгейден ж</w:t>
      </w:r>
      <w:r w:rsidR="00B06357" w:rsidRPr="00B06357">
        <w:rPr>
          <w:i/>
          <w:iCs/>
          <w:sz w:val="28"/>
          <w:szCs w:val="28"/>
        </w:rPr>
        <w:t xml:space="preserve">оғары </w:t>
      </w:r>
      <w:r w:rsidR="00B06357" w:rsidRPr="00B06357">
        <w:rPr>
          <w:i/>
          <w:iCs/>
          <w:sz w:val="28"/>
          <w:szCs w:val="28"/>
          <w:lang w:val="kk-KZ"/>
        </w:rPr>
        <w:t>д</w:t>
      </w:r>
      <w:r w:rsidR="00B06357" w:rsidRPr="00B06357">
        <w:rPr>
          <w:i/>
          <w:iCs/>
          <w:sz w:val="28"/>
          <w:szCs w:val="28"/>
        </w:rPr>
        <w:t>еңгей</w:t>
      </w:r>
      <w:r>
        <w:rPr>
          <w:i/>
          <w:iCs/>
          <w:sz w:val="28"/>
          <w:szCs w:val="28"/>
          <w:lang w:val="kk-KZ"/>
        </w:rPr>
        <w:t xml:space="preserve"> мен жоғары деңгейлер</w:t>
      </w:r>
      <w:r w:rsidR="00B06357" w:rsidRPr="00B06357">
        <w:rPr>
          <w:i/>
          <w:iCs/>
          <w:sz w:val="28"/>
          <w:szCs w:val="28"/>
        </w:rPr>
        <w:t>:</w:t>
      </w:r>
      <w:r w:rsidR="00B06357">
        <w:rPr>
          <w:i/>
          <w:iCs/>
          <w:sz w:val="28"/>
          <w:szCs w:val="28"/>
          <w:lang w:val="kk-KZ"/>
        </w:rPr>
        <w:t xml:space="preserve"> </w:t>
      </w:r>
      <w:r w:rsidR="00B06357">
        <w:rPr>
          <w:sz w:val="28"/>
          <w:szCs w:val="28"/>
          <w:lang w:val="kk-KZ"/>
        </w:rPr>
        <w:t>с</w:t>
      </w:r>
      <w:r w:rsidR="00B06357" w:rsidRPr="00B06357">
        <w:rPr>
          <w:sz w:val="28"/>
          <w:szCs w:val="28"/>
        </w:rPr>
        <w:t xml:space="preserve">туденттердің </w:t>
      </w:r>
      <w:r>
        <w:rPr>
          <w:sz w:val="28"/>
          <w:szCs w:val="28"/>
          <w:lang w:val="kk-KZ"/>
        </w:rPr>
        <w:t>15</w:t>
      </w:r>
      <w:r w:rsidR="00B06357" w:rsidRPr="00B06357">
        <w:rPr>
          <w:sz w:val="28"/>
          <w:szCs w:val="28"/>
        </w:rPr>
        <w:t>% - ы</w:t>
      </w:r>
      <w:r>
        <w:rPr>
          <w:sz w:val="28"/>
          <w:szCs w:val="28"/>
          <w:lang w:val="kk-KZ"/>
        </w:rPr>
        <w:t xml:space="preserve"> және 23</w:t>
      </w:r>
      <w:r w:rsidR="00B06357" w:rsidRPr="00B06357">
        <w:rPr>
          <w:sz w:val="28"/>
          <w:szCs w:val="28"/>
        </w:rPr>
        <w:t xml:space="preserve"> </w:t>
      </w:r>
      <w:r w:rsidRPr="00B06357">
        <w:rPr>
          <w:sz w:val="28"/>
          <w:szCs w:val="28"/>
        </w:rPr>
        <w:t>%</w:t>
      </w:r>
      <w:r>
        <w:rPr>
          <w:sz w:val="28"/>
          <w:szCs w:val="28"/>
          <w:lang w:val="kk-KZ"/>
        </w:rPr>
        <w:t xml:space="preserve"> </w:t>
      </w:r>
      <w:r w:rsidR="00B06357" w:rsidRPr="00B06357">
        <w:rPr>
          <w:sz w:val="28"/>
          <w:szCs w:val="28"/>
        </w:rPr>
        <w:t xml:space="preserve">түсінудің жоғары деңгейінде. Бұл </w:t>
      </w:r>
      <w:r w:rsidR="008D4D73">
        <w:rPr>
          <w:sz w:val="28"/>
          <w:szCs w:val="28"/>
          <w:lang w:val="kk-KZ"/>
        </w:rPr>
        <w:t>студенттердің</w:t>
      </w:r>
      <w:r w:rsidR="00B06357" w:rsidRPr="00B06357">
        <w:rPr>
          <w:sz w:val="28"/>
          <w:szCs w:val="28"/>
        </w:rPr>
        <w:t xml:space="preserve"> едәуір бөлігінің материалды жақсы меңгергендігін көрсететін жағымды б</w:t>
      </w:r>
      <w:r w:rsidR="00B06357">
        <w:rPr>
          <w:sz w:val="28"/>
          <w:szCs w:val="28"/>
          <w:lang w:val="kk-KZ"/>
        </w:rPr>
        <w:t>ө</w:t>
      </w:r>
      <w:r w:rsidR="00B06357" w:rsidRPr="00B06357">
        <w:rPr>
          <w:sz w:val="28"/>
          <w:szCs w:val="28"/>
        </w:rPr>
        <w:t xml:space="preserve">лгі. </w:t>
      </w:r>
      <w:r>
        <w:rPr>
          <w:sz w:val="28"/>
          <w:szCs w:val="28"/>
          <w:lang w:val="kk-KZ"/>
        </w:rPr>
        <w:t xml:space="preserve">Яғни </w:t>
      </w:r>
      <w:r w:rsidR="00B06357" w:rsidRPr="00B06357">
        <w:rPr>
          <w:sz w:val="28"/>
          <w:szCs w:val="28"/>
        </w:rPr>
        <w:t xml:space="preserve"> студенттерді білімдерін одан әрі тереңдетуге және </w:t>
      </w:r>
      <w:r w:rsidR="008D4D73">
        <w:rPr>
          <w:sz w:val="28"/>
          <w:szCs w:val="28"/>
          <w:lang w:val="kk-KZ"/>
        </w:rPr>
        <w:t xml:space="preserve">топпен жұмыс істеуге </w:t>
      </w:r>
      <w:r w:rsidR="00B06357" w:rsidRPr="00B06357">
        <w:rPr>
          <w:sz w:val="28"/>
          <w:szCs w:val="28"/>
        </w:rPr>
        <w:t xml:space="preserve"> </w:t>
      </w:r>
      <w:r w:rsidR="008D4D73">
        <w:rPr>
          <w:sz w:val="28"/>
          <w:szCs w:val="28"/>
          <w:lang w:val="kk-KZ"/>
        </w:rPr>
        <w:t>қатыстыруға</w:t>
      </w:r>
      <w:r w:rsidR="00B06357" w:rsidRPr="00B06357">
        <w:rPr>
          <w:sz w:val="28"/>
          <w:szCs w:val="28"/>
        </w:rPr>
        <w:t xml:space="preserve"> болады.</w:t>
      </w:r>
    </w:p>
    <w:p w:rsidR="00B06357" w:rsidRPr="00B06357" w:rsidRDefault="00B06357" w:rsidP="00B06357">
      <w:pPr>
        <w:ind w:firstLine="709"/>
        <w:jc w:val="both"/>
        <w:rPr>
          <w:sz w:val="28"/>
          <w:szCs w:val="28"/>
        </w:rPr>
      </w:pPr>
      <w:r w:rsidRPr="00B06357">
        <w:rPr>
          <w:sz w:val="28"/>
          <w:szCs w:val="28"/>
        </w:rPr>
        <w:t xml:space="preserve">Төменгі деңгейдегі студенттердің жоғары пайызы оқыту әдістерін қайта қарау қажеттілігін көрсетеді. Сараланған оқыту және жекелендірілген оқу жоспарлары </w:t>
      </w:r>
      <w:r w:rsidR="008D4D73">
        <w:rPr>
          <w:sz w:val="28"/>
          <w:szCs w:val="28"/>
          <w:lang w:val="kk-KZ"/>
        </w:rPr>
        <w:t>студенттердің</w:t>
      </w:r>
      <w:r w:rsidRPr="00B06357">
        <w:rPr>
          <w:sz w:val="28"/>
          <w:szCs w:val="28"/>
        </w:rPr>
        <w:t xml:space="preserve"> әртүрлі қажеттіліктерін қанағаттандыру үшін пайдалы.</w:t>
      </w:r>
    </w:p>
    <w:p w:rsidR="00B06357" w:rsidRDefault="00B06357" w:rsidP="00DE6715">
      <w:pPr>
        <w:ind w:firstLine="709"/>
        <w:jc w:val="both"/>
        <w:rPr>
          <w:sz w:val="28"/>
          <w:szCs w:val="28"/>
        </w:rPr>
      </w:pPr>
      <w:r w:rsidRPr="00B06357">
        <w:rPr>
          <w:sz w:val="28"/>
          <w:szCs w:val="28"/>
        </w:rPr>
        <w:t xml:space="preserve">Жоғары деңгейдегі студенттерді </w:t>
      </w:r>
      <w:r w:rsidR="008D4D73">
        <w:rPr>
          <w:sz w:val="28"/>
          <w:szCs w:val="28"/>
          <w:lang w:val="kk-KZ"/>
        </w:rPr>
        <w:t>топпен жұмыс істеуге ынталандыру</w:t>
      </w:r>
      <w:r w:rsidRPr="00B06357">
        <w:rPr>
          <w:sz w:val="28"/>
          <w:szCs w:val="28"/>
        </w:rPr>
        <w:t xml:space="preserve"> бірлескен оқу ортасын құруға ықпал</w:t>
      </w:r>
      <w:r w:rsidR="0077357B">
        <w:rPr>
          <w:sz w:val="28"/>
          <w:szCs w:val="28"/>
          <w:lang w:val="kk-KZ"/>
        </w:rPr>
        <w:t xml:space="preserve"> етеді</w:t>
      </w:r>
      <w:r w:rsidRPr="00B06357">
        <w:rPr>
          <w:sz w:val="28"/>
          <w:szCs w:val="28"/>
        </w:rPr>
        <w:t xml:space="preserve">. </w:t>
      </w:r>
      <w:r w:rsidR="008D4D73">
        <w:rPr>
          <w:i/>
          <w:iCs/>
          <w:sz w:val="28"/>
          <w:szCs w:val="28"/>
          <w:lang w:val="kk-KZ"/>
        </w:rPr>
        <w:t>Т</w:t>
      </w:r>
      <w:r w:rsidRPr="00DE6715">
        <w:rPr>
          <w:i/>
          <w:iCs/>
          <w:sz w:val="28"/>
          <w:szCs w:val="28"/>
        </w:rPr>
        <w:t>оптық жобалар</w:t>
      </w:r>
      <w:r w:rsidRPr="00B06357">
        <w:rPr>
          <w:sz w:val="28"/>
          <w:szCs w:val="28"/>
        </w:rPr>
        <w:t xml:space="preserve"> барлық студенттердің түсінігін арттыруда тиімді</w:t>
      </w:r>
      <w:r w:rsidR="00DE6715">
        <w:rPr>
          <w:sz w:val="28"/>
          <w:szCs w:val="28"/>
          <w:lang w:val="kk-KZ"/>
        </w:rPr>
        <w:t xml:space="preserve">. </w:t>
      </w:r>
      <w:r w:rsidRPr="00B06357">
        <w:rPr>
          <w:sz w:val="28"/>
          <w:szCs w:val="28"/>
        </w:rPr>
        <w:t xml:space="preserve">Жаттаудан гөрі концептуалды түсінуге баса назар аудару </w:t>
      </w:r>
      <w:r w:rsidR="00DE6715">
        <w:rPr>
          <w:sz w:val="28"/>
          <w:szCs w:val="28"/>
          <w:lang w:val="kk-KZ"/>
        </w:rPr>
        <w:t>студенттерге</w:t>
      </w:r>
      <w:r w:rsidRPr="00B06357">
        <w:rPr>
          <w:sz w:val="28"/>
          <w:szCs w:val="28"/>
        </w:rPr>
        <w:t xml:space="preserve"> математикалық ұғымдарды тереңірек түсінуге көмектеседі. Бұған </w:t>
      </w:r>
      <w:r w:rsidRPr="00DE6715">
        <w:rPr>
          <w:i/>
          <w:iCs/>
          <w:sz w:val="28"/>
          <w:szCs w:val="28"/>
        </w:rPr>
        <w:t xml:space="preserve">проблемалық оқыту, нақты әлемдегі қосымшалар және интерактивті оқыту </w:t>
      </w:r>
      <w:r w:rsidRPr="00B06357">
        <w:rPr>
          <w:sz w:val="28"/>
          <w:szCs w:val="28"/>
        </w:rPr>
        <w:t>әрекеттері арқылы қол жеткізуге болады.</w:t>
      </w:r>
    </w:p>
    <w:p w:rsidR="00E70A5B" w:rsidRPr="007F130B" w:rsidRDefault="00DE6715" w:rsidP="00B06357">
      <w:pPr>
        <w:ind w:firstLine="709"/>
        <w:jc w:val="both"/>
        <w:rPr>
          <w:sz w:val="28"/>
          <w:szCs w:val="28"/>
        </w:rPr>
      </w:pPr>
      <w:r>
        <w:rPr>
          <w:sz w:val="28"/>
          <w:szCs w:val="28"/>
          <w:lang w:val="kk-KZ"/>
        </w:rPr>
        <w:t>Студенттердің</w:t>
      </w:r>
      <w:r w:rsidR="00B06357" w:rsidRPr="00B06357">
        <w:rPr>
          <w:sz w:val="28"/>
          <w:szCs w:val="28"/>
        </w:rPr>
        <w:t xml:space="preserve"> түсіну деңгейлерін бөлу математика </w:t>
      </w:r>
      <w:r w:rsidR="008D4D73">
        <w:rPr>
          <w:sz w:val="28"/>
          <w:szCs w:val="28"/>
          <w:lang w:val="kk-KZ"/>
        </w:rPr>
        <w:t>пәндері</w:t>
      </w:r>
      <w:r w:rsidR="00B06357" w:rsidRPr="00B06357">
        <w:rPr>
          <w:sz w:val="28"/>
          <w:szCs w:val="28"/>
        </w:rPr>
        <w:t xml:space="preserve"> бойынша білім беруде жан-жақты көзқарастың қажеттілігін көрсетеді. Әр түрлі деңгейдегі </w:t>
      </w:r>
      <w:r>
        <w:rPr>
          <w:sz w:val="28"/>
          <w:szCs w:val="28"/>
          <w:lang w:val="kk-KZ"/>
        </w:rPr>
        <w:t>студенттердің</w:t>
      </w:r>
      <w:r w:rsidR="00B06357" w:rsidRPr="00B06357">
        <w:rPr>
          <w:sz w:val="28"/>
          <w:szCs w:val="28"/>
        </w:rPr>
        <w:t xml:space="preserve"> қажеттіліктерін қанағаттандыру арқылы </w:t>
      </w:r>
      <w:r>
        <w:rPr>
          <w:sz w:val="28"/>
          <w:szCs w:val="28"/>
          <w:lang w:val="kk-KZ"/>
        </w:rPr>
        <w:t>оқытушылар</w:t>
      </w:r>
      <w:r w:rsidR="00B06357" w:rsidRPr="00B06357">
        <w:rPr>
          <w:sz w:val="28"/>
          <w:szCs w:val="28"/>
        </w:rPr>
        <w:t xml:space="preserve"> пән бойынша жалпы түсінік пен үлгерімді жақсартуға көмектеседі.</w:t>
      </w:r>
    </w:p>
    <w:p w:rsidR="000A209D" w:rsidRDefault="0077357B" w:rsidP="000A209D">
      <w:pPr>
        <w:ind w:firstLine="426"/>
        <w:jc w:val="both"/>
        <w:rPr>
          <w:sz w:val="28"/>
          <w:szCs w:val="28"/>
          <w:lang w:val="kk-KZ"/>
        </w:rPr>
      </w:pPr>
      <w:proofErr w:type="spellStart"/>
      <w:r>
        <w:rPr>
          <w:sz w:val="28"/>
          <w:szCs w:val="28"/>
          <w:lang w:val="kk-KZ"/>
        </w:rPr>
        <w:t>ЖОО-дағы</w:t>
      </w:r>
      <w:proofErr w:type="spellEnd"/>
      <w:r w:rsidR="000A209D" w:rsidRPr="003B2772">
        <w:rPr>
          <w:sz w:val="28"/>
          <w:szCs w:val="28"/>
          <w:lang w:val="kk-KZ"/>
        </w:rPr>
        <w:t xml:space="preserve"> студенттердің аудиториядан тыс өзіндік жұмысының негізгі міндеті оларды білім жиынтығын игеру ғана емес, сонымен қатар ақпаратты алу мен өңдеудің заманауи әдістерін қолдана отырып, </w:t>
      </w:r>
      <w:r w:rsidR="008D4D73">
        <w:rPr>
          <w:sz w:val="28"/>
          <w:szCs w:val="28"/>
          <w:lang w:val="kk-KZ"/>
        </w:rPr>
        <w:t xml:space="preserve">өзіндік </w:t>
      </w:r>
      <w:r w:rsidR="000A209D" w:rsidRPr="003B2772">
        <w:rPr>
          <w:sz w:val="28"/>
          <w:szCs w:val="28"/>
          <w:lang w:val="kk-KZ"/>
        </w:rPr>
        <w:t xml:space="preserve"> іс-әрекеттің дағдыларын игеруді көздейтінін атап өту маңызды деп санаймыз. Мұндай дағдылар болашақ математика пәнінің мұғалімдеріне </w:t>
      </w:r>
      <w:r>
        <w:rPr>
          <w:sz w:val="28"/>
          <w:szCs w:val="28"/>
          <w:lang w:val="kk-KZ"/>
        </w:rPr>
        <w:t>ЖОО-да</w:t>
      </w:r>
      <w:r w:rsidR="000A209D" w:rsidRPr="003B2772">
        <w:rPr>
          <w:sz w:val="28"/>
          <w:szCs w:val="28"/>
          <w:lang w:val="kk-KZ"/>
        </w:rPr>
        <w:t xml:space="preserve"> білім алу үшін ғана емес, сонымен қатар болашақта тиімді кәсіби қызметі үшін де қажет.</w:t>
      </w:r>
    </w:p>
    <w:p w:rsidR="001242EA" w:rsidRPr="001242EA" w:rsidRDefault="001242EA" w:rsidP="001242EA">
      <w:pPr>
        <w:ind w:firstLine="709"/>
        <w:jc w:val="both"/>
        <w:rPr>
          <w:sz w:val="28"/>
          <w:szCs w:val="28"/>
        </w:rPr>
      </w:pPr>
      <w:r>
        <w:rPr>
          <w:sz w:val="28"/>
          <w:szCs w:val="28"/>
          <w:lang w:val="kk-KZ"/>
        </w:rPr>
        <w:t>Талдай келе, с</w:t>
      </w:r>
      <w:r w:rsidRPr="001242EA">
        <w:rPr>
          <w:sz w:val="28"/>
          <w:szCs w:val="28"/>
        </w:rPr>
        <w:t>туденттердің үлгерімін жүйелі түрде бағалау және уақтылы кері байланыс беру үшін үздіксіз бағалау әдістерін енгізу. Бұл проблемаларды ерте анықтауға және оларды тез арада шешуге көмектеседі. Бірлескен оқу ортасын құра отырып, тапсырмалар мен жобалар бойынша бірлесіп жұмыс істей алатын оқу топтарын құру  математикалық пәндер бойынша өзіндік жұмыстың тиімділігін арттыра алады, бұл студенттердің жақсы түсінуіне, қызығушылығының артуына және практикалық қолдану дағдыларының жақсаруына әкеледі.</w:t>
      </w:r>
    </w:p>
    <w:p w:rsidR="001242EA" w:rsidRDefault="001242EA" w:rsidP="00BB6761">
      <w:pPr>
        <w:rPr>
          <w:sz w:val="28"/>
          <w:szCs w:val="28"/>
          <w:lang w:val="kk-KZ"/>
        </w:rPr>
      </w:pPr>
    </w:p>
    <w:p w:rsidR="001242EA" w:rsidRPr="00A76D97" w:rsidRDefault="001242EA" w:rsidP="00AF5EBB">
      <w:pPr>
        <w:ind w:firstLine="426"/>
        <w:jc w:val="center"/>
        <w:rPr>
          <w:sz w:val="28"/>
          <w:szCs w:val="28"/>
          <w:lang w:val="kk-KZ"/>
        </w:rPr>
      </w:pPr>
      <w:r>
        <w:rPr>
          <w:noProof/>
          <w14:ligatures w14:val="standardContextual"/>
        </w:rPr>
        <w:drawing>
          <wp:inline distT="0" distB="0" distL="0" distR="0" wp14:anchorId="037E5C46" wp14:editId="44C96D69">
            <wp:extent cx="4124259" cy="2642301"/>
            <wp:effectExtent l="0" t="0" r="16510" b="12065"/>
            <wp:docPr id="669900112" name="Диаграмма 1">
              <a:extLst xmlns:a="http://schemas.openxmlformats.org/drawingml/2006/main">
                <a:ext uri="{FF2B5EF4-FFF2-40B4-BE49-F238E27FC236}">
                  <a16:creationId xmlns:a16="http://schemas.microsoft.com/office/drawing/2014/main" id="{D96F9BBC-C0B5-D96B-DACC-529C289FB5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1242EA" w:rsidRDefault="001242EA" w:rsidP="00547358">
      <w:pPr>
        <w:jc w:val="center"/>
        <w:rPr>
          <w:sz w:val="28"/>
          <w:szCs w:val="28"/>
          <w:lang w:val="kk-KZ"/>
        </w:rPr>
      </w:pPr>
    </w:p>
    <w:p w:rsidR="00547358" w:rsidRPr="008D4D73" w:rsidRDefault="00547358" w:rsidP="00547358">
      <w:pPr>
        <w:jc w:val="center"/>
        <w:rPr>
          <w:sz w:val="28"/>
          <w:szCs w:val="28"/>
          <w:lang w:val="kk-KZ"/>
        </w:rPr>
      </w:pPr>
      <w:r w:rsidRPr="00AF6E9C">
        <w:rPr>
          <w:sz w:val="28"/>
          <w:szCs w:val="28"/>
          <w:lang w:val="kk-KZ"/>
        </w:rPr>
        <w:t xml:space="preserve">Сурет </w:t>
      </w:r>
      <w:r w:rsidR="00BB6761">
        <w:rPr>
          <w:sz w:val="28"/>
          <w:szCs w:val="28"/>
          <w:lang w:val="kk-KZ"/>
        </w:rPr>
        <w:t>19</w:t>
      </w:r>
      <w:r w:rsidRPr="00AF6E9C">
        <w:rPr>
          <w:sz w:val="28"/>
          <w:szCs w:val="28"/>
          <w:lang w:val="kk-KZ"/>
        </w:rPr>
        <w:t>-</w:t>
      </w:r>
      <w:r w:rsidR="00AF6E9C" w:rsidRPr="00AF6E9C">
        <w:rPr>
          <w:sz w:val="28"/>
          <w:szCs w:val="28"/>
          <w:lang w:val="kk-KZ"/>
        </w:rPr>
        <w:t xml:space="preserve"> </w:t>
      </w:r>
      <w:r w:rsidR="008D4D73">
        <w:rPr>
          <w:sz w:val="28"/>
          <w:szCs w:val="28"/>
          <w:lang w:val="kk-KZ"/>
        </w:rPr>
        <w:t>С</w:t>
      </w:r>
      <w:r w:rsidRPr="00AF6E9C">
        <w:rPr>
          <w:sz w:val="28"/>
          <w:szCs w:val="28"/>
        </w:rPr>
        <w:t>туденттердің математикалық пәндер бойынша өзіндік жұмысын қызығушылықпен эмоционалды қабылдауы</w:t>
      </w:r>
      <w:r w:rsidR="008D4D73">
        <w:rPr>
          <w:sz w:val="28"/>
          <w:szCs w:val="28"/>
          <w:lang w:val="kk-KZ"/>
        </w:rPr>
        <w:t xml:space="preserve">ның нәтижесі </w:t>
      </w:r>
    </w:p>
    <w:p w:rsidR="00DE6715" w:rsidRDefault="00DE6715" w:rsidP="00A770D1">
      <w:pPr>
        <w:jc w:val="both"/>
        <w:rPr>
          <w:sz w:val="28"/>
          <w:szCs w:val="28"/>
          <w:lang w:val="kk-KZ"/>
        </w:rPr>
      </w:pPr>
    </w:p>
    <w:p w:rsidR="00547358" w:rsidRPr="00C25ABC" w:rsidRDefault="00547358" w:rsidP="000A209D">
      <w:pPr>
        <w:ind w:firstLine="426"/>
        <w:jc w:val="both"/>
        <w:rPr>
          <w:sz w:val="28"/>
          <w:szCs w:val="28"/>
        </w:rPr>
      </w:pPr>
      <w:r w:rsidRPr="00C25ABC">
        <w:rPr>
          <w:sz w:val="28"/>
          <w:szCs w:val="28"/>
        </w:rPr>
        <w:t>22-c</w:t>
      </w:r>
      <w:proofErr w:type="spellStart"/>
      <w:r w:rsidRPr="00C25ABC">
        <w:rPr>
          <w:sz w:val="28"/>
          <w:szCs w:val="28"/>
          <w:lang w:val="kk-KZ"/>
        </w:rPr>
        <w:t>уретте</w:t>
      </w:r>
      <w:proofErr w:type="spellEnd"/>
      <w:r w:rsidRPr="00C25ABC">
        <w:rPr>
          <w:sz w:val="28"/>
          <w:szCs w:val="28"/>
        </w:rPr>
        <w:t>гі</w:t>
      </w:r>
      <w:r w:rsidRPr="00C25ABC">
        <w:rPr>
          <w:sz w:val="28"/>
          <w:szCs w:val="28"/>
          <w:lang w:val="kk-KZ"/>
        </w:rPr>
        <w:t xml:space="preserve"> </w:t>
      </w:r>
      <w:r w:rsidRPr="00C25ABC">
        <w:rPr>
          <w:sz w:val="28"/>
          <w:szCs w:val="28"/>
        </w:rPr>
        <w:t xml:space="preserve">диаграммада </w:t>
      </w:r>
      <w:r w:rsidRPr="00C25ABC">
        <w:rPr>
          <w:sz w:val="28"/>
          <w:szCs w:val="28"/>
          <w:lang w:val="kk-KZ"/>
        </w:rPr>
        <w:t xml:space="preserve">математикалық есептерді шешуге байланысты белгілі бір </w:t>
      </w:r>
      <w:proofErr w:type="spellStart"/>
      <w:r w:rsidRPr="00C25ABC">
        <w:rPr>
          <w:sz w:val="28"/>
          <w:szCs w:val="28"/>
          <w:lang w:val="kk-KZ"/>
        </w:rPr>
        <w:t>эмоционалды</w:t>
      </w:r>
      <w:proofErr w:type="spellEnd"/>
      <w:r w:rsidRPr="00C25ABC">
        <w:rPr>
          <w:sz w:val="28"/>
          <w:szCs w:val="28"/>
          <w:lang w:val="kk-KZ"/>
        </w:rPr>
        <w:t xml:space="preserve"> қабілеттері бар екендігі көрсетілген. Көк жолақтармен ұсынылған үш санат бар: </w:t>
      </w:r>
      <w:bookmarkStart w:id="3" w:name="OLE_LINK1"/>
      <w:r w:rsidRPr="00C25ABC">
        <w:rPr>
          <w:sz w:val="28"/>
          <w:szCs w:val="28"/>
          <w:lang w:val="kk-KZ"/>
        </w:rPr>
        <w:t>Төменгі деңгей</w:t>
      </w:r>
      <w:r w:rsidRPr="00C25ABC">
        <w:rPr>
          <w:sz w:val="28"/>
          <w:szCs w:val="28"/>
        </w:rPr>
        <w:t xml:space="preserve">де: </w:t>
      </w:r>
      <w:r w:rsidRPr="00C25ABC">
        <w:rPr>
          <w:sz w:val="28"/>
          <w:szCs w:val="28"/>
          <w:lang w:val="kk-KZ"/>
        </w:rPr>
        <w:t xml:space="preserve">студенттердің </w:t>
      </w:r>
      <w:r w:rsidR="0077357B">
        <w:rPr>
          <w:sz w:val="28"/>
          <w:szCs w:val="28"/>
          <w:lang w:val="kk-KZ"/>
        </w:rPr>
        <w:t xml:space="preserve">8 </w:t>
      </w:r>
      <w:r w:rsidRPr="00C25ABC">
        <w:rPr>
          <w:sz w:val="28"/>
          <w:szCs w:val="28"/>
          <w:lang w:val="kk-KZ"/>
        </w:rPr>
        <w:t xml:space="preserve">%-ы </w:t>
      </w:r>
      <w:proofErr w:type="spellStart"/>
      <w:r w:rsidRPr="00C25ABC">
        <w:rPr>
          <w:sz w:val="28"/>
          <w:szCs w:val="28"/>
          <w:lang w:val="kk-KZ"/>
        </w:rPr>
        <w:t>эмоционалдық</w:t>
      </w:r>
      <w:proofErr w:type="spellEnd"/>
      <w:r w:rsidRPr="00C25ABC">
        <w:rPr>
          <w:sz w:val="28"/>
          <w:szCs w:val="28"/>
          <w:lang w:val="kk-KZ"/>
        </w:rPr>
        <w:t xml:space="preserve"> қабілеттерінің төмен деңгейі</w:t>
      </w:r>
      <w:r w:rsidR="00ED300A" w:rsidRPr="00C25ABC">
        <w:rPr>
          <w:sz w:val="28"/>
          <w:szCs w:val="28"/>
        </w:rPr>
        <w:t>н бейнелед</w:t>
      </w:r>
      <w:r w:rsidR="007A31DD" w:rsidRPr="00C25ABC">
        <w:rPr>
          <w:sz w:val="28"/>
          <w:szCs w:val="28"/>
        </w:rPr>
        <w:t>і.</w:t>
      </w:r>
    </w:p>
    <w:p w:rsidR="00547358" w:rsidRPr="00C25ABC" w:rsidRDefault="006F6BF3" w:rsidP="00C25ABC">
      <w:pPr>
        <w:ind w:firstLine="426"/>
        <w:jc w:val="both"/>
        <w:rPr>
          <w:sz w:val="28"/>
          <w:szCs w:val="28"/>
          <w:lang w:val="kk-KZ"/>
        </w:rPr>
      </w:pPr>
      <w:r>
        <w:rPr>
          <w:sz w:val="28"/>
          <w:szCs w:val="28"/>
          <w:lang w:val="kk-KZ"/>
        </w:rPr>
        <w:t>С</w:t>
      </w:r>
      <w:r w:rsidR="00547358" w:rsidRPr="00C25ABC">
        <w:rPr>
          <w:sz w:val="28"/>
          <w:szCs w:val="28"/>
          <w:lang w:val="kk-KZ"/>
        </w:rPr>
        <w:t>туденттердің 2</w:t>
      </w:r>
      <w:r w:rsidR="0077357B">
        <w:rPr>
          <w:sz w:val="28"/>
          <w:szCs w:val="28"/>
          <w:lang w:val="kk-KZ"/>
        </w:rPr>
        <w:t>9</w:t>
      </w:r>
      <w:r w:rsidR="00547358" w:rsidRPr="00C25ABC">
        <w:rPr>
          <w:sz w:val="28"/>
          <w:szCs w:val="28"/>
          <w:lang w:val="kk-KZ"/>
        </w:rPr>
        <w:t xml:space="preserve">%-ы </w:t>
      </w:r>
      <w:proofErr w:type="spellStart"/>
      <w:r w:rsidRPr="00C25ABC">
        <w:rPr>
          <w:sz w:val="28"/>
          <w:szCs w:val="28"/>
          <w:lang w:val="kk-KZ"/>
        </w:rPr>
        <w:t>эмоционалды</w:t>
      </w:r>
      <w:proofErr w:type="spellEnd"/>
      <w:r w:rsidRPr="00C25ABC">
        <w:rPr>
          <w:sz w:val="28"/>
          <w:szCs w:val="28"/>
          <w:lang w:val="kk-KZ"/>
        </w:rPr>
        <w:t xml:space="preserve"> қабілеттерінің </w:t>
      </w:r>
      <w:r>
        <w:rPr>
          <w:sz w:val="28"/>
          <w:szCs w:val="28"/>
          <w:lang w:val="kk-KZ"/>
        </w:rPr>
        <w:t>о</w:t>
      </w:r>
      <w:r w:rsidR="0077357B" w:rsidRPr="00C25ABC">
        <w:rPr>
          <w:sz w:val="28"/>
          <w:szCs w:val="28"/>
          <w:lang w:val="kk-KZ"/>
        </w:rPr>
        <w:t>рта</w:t>
      </w:r>
      <w:r w:rsidR="0077357B">
        <w:rPr>
          <w:sz w:val="28"/>
          <w:szCs w:val="28"/>
          <w:lang w:val="kk-KZ"/>
        </w:rPr>
        <w:t>ша</w:t>
      </w:r>
      <w:r w:rsidR="0077357B" w:rsidRPr="00C25ABC">
        <w:rPr>
          <w:sz w:val="28"/>
          <w:szCs w:val="28"/>
          <w:lang w:val="kk-KZ"/>
        </w:rPr>
        <w:t xml:space="preserve"> деңгей</w:t>
      </w:r>
      <w:r w:rsidR="0077357B">
        <w:rPr>
          <w:sz w:val="28"/>
          <w:szCs w:val="28"/>
          <w:lang w:val="kk-KZ"/>
        </w:rPr>
        <w:t>ден төмен деңгей</w:t>
      </w:r>
      <w:r>
        <w:rPr>
          <w:sz w:val="28"/>
          <w:szCs w:val="28"/>
          <w:lang w:val="kk-KZ"/>
        </w:rPr>
        <w:t>де екенін</w:t>
      </w:r>
      <w:r w:rsidR="0077357B" w:rsidRPr="00C25ABC">
        <w:rPr>
          <w:sz w:val="28"/>
          <w:szCs w:val="28"/>
        </w:rPr>
        <w:t xml:space="preserve"> </w:t>
      </w:r>
      <w:r>
        <w:rPr>
          <w:sz w:val="28"/>
          <w:szCs w:val="28"/>
          <w:lang w:val="kk-KZ"/>
        </w:rPr>
        <w:t>көрсетті.</w:t>
      </w:r>
    </w:p>
    <w:p w:rsidR="004418D5" w:rsidRDefault="006F6BF3" w:rsidP="00EA665D">
      <w:pPr>
        <w:ind w:firstLine="426"/>
        <w:jc w:val="both"/>
        <w:rPr>
          <w:sz w:val="28"/>
          <w:szCs w:val="28"/>
        </w:rPr>
      </w:pPr>
      <w:r>
        <w:rPr>
          <w:sz w:val="28"/>
          <w:szCs w:val="28"/>
          <w:lang w:val="kk-KZ"/>
        </w:rPr>
        <w:t>10</w:t>
      </w:r>
      <w:r w:rsidR="00547358" w:rsidRPr="00C25ABC">
        <w:rPr>
          <w:sz w:val="28"/>
          <w:szCs w:val="28"/>
          <w:lang w:val="kk-KZ"/>
        </w:rPr>
        <w:t xml:space="preserve">%-ы </w:t>
      </w:r>
      <w:r>
        <w:rPr>
          <w:sz w:val="28"/>
          <w:szCs w:val="28"/>
          <w:lang w:val="kk-KZ"/>
        </w:rPr>
        <w:t>ж</w:t>
      </w:r>
      <w:r w:rsidRPr="00C25ABC">
        <w:rPr>
          <w:sz w:val="28"/>
          <w:szCs w:val="28"/>
          <w:lang w:val="kk-KZ"/>
        </w:rPr>
        <w:t>оғары деңгей</w:t>
      </w:r>
      <w:r>
        <w:rPr>
          <w:sz w:val="28"/>
          <w:szCs w:val="28"/>
          <w:lang w:val="kk-KZ"/>
        </w:rPr>
        <w:t xml:space="preserve">дегі </w:t>
      </w:r>
      <w:r w:rsidRPr="00C25ABC">
        <w:rPr>
          <w:sz w:val="28"/>
          <w:szCs w:val="28"/>
        </w:rPr>
        <w:t xml:space="preserve"> </w:t>
      </w:r>
      <w:r>
        <w:rPr>
          <w:sz w:val="28"/>
          <w:szCs w:val="28"/>
          <w:lang w:val="kk-KZ"/>
        </w:rPr>
        <w:t>с</w:t>
      </w:r>
      <w:r w:rsidRPr="00C25ABC">
        <w:rPr>
          <w:sz w:val="28"/>
          <w:szCs w:val="28"/>
          <w:lang w:val="kk-KZ"/>
        </w:rPr>
        <w:t xml:space="preserve">туденттердің </w:t>
      </w:r>
      <w:proofErr w:type="spellStart"/>
      <w:r w:rsidR="00547358" w:rsidRPr="00C25ABC">
        <w:rPr>
          <w:sz w:val="28"/>
          <w:szCs w:val="28"/>
          <w:lang w:val="kk-KZ"/>
        </w:rPr>
        <w:t>эмоционалдық</w:t>
      </w:r>
      <w:proofErr w:type="spellEnd"/>
      <w:r w:rsidR="00547358" w:rsidRPr="00C25ABC">
        <w:rPr>
          <w:sz w:val="28"/>
          <w:szCs w:val="28"/>
          <w:lang w:val="kk-KZ"/>
        </w:rPr>
        <w:t xml:space="preserve"> қабілеттерінің жоғары деңгейі</w:t>
      </w:r>
      <w:r w:rsidR="007A31DD" w:rsidRPr="00C25ABC">
        <w:rPr>
          <w:sz w:val="28"/>
          <w:szCs w:val="28"/>
        </w:rPr>
        <w:t xml:space="preserve">н </w:t>
      </w:r>
      <w:r w:rsidR="00C25ABC">
        <w:rPr>
          <w:sz w:val="28"/>
          <w:szCs w:val="28"/>
          <w:lang w:val="kk-KZ"/>
        </w:rPr>
        <w:t>қ</w:t>
      </w:r>
      <w:r w:rsidR="007A31DD" w:rsidRPr="00C25ABC">
        <w:rPr>
          <w:sz w:val="28"/>
          <w:szCs w:val="28"/>
        </w:rPr>
        <w:t>ұрады.</w:t>
      </w:r>
      <w:bookmarkEnd w:id="3"/>
    </w:p>
    <w:p w:rsidR="00C77DF6" w:rsidRDefault="00C77DF6" w:rsidP="00EA665D">
      <w:pPr>
        <w:ind w:firstLine="426"/>
        <w:jc w:val="both"/>
        <w:rPr>
          <w:sz w:val="28"/>
          <w:szCs w:val="28"/>
        </w:rPr>
      </w:pPr>
    </w:p>
    <w:p w:rsidR="004573C4" w:rsidRDefault="007F0C9D" w:rsidP="004418D5">
      <w:pPr>
        <w:ind w:firstLine="426"/>
        <w:jc w:val="center"/>
        <w:rPr>
          <w:sz w:val="28"/>
          <w:szCs w:val="28"/>
        </w:rPr>
      </w:pPr>
      <w:r>
        <w:rPr>
          <w:noProof/>
          <w14:ligatures w14:val="standardContextual"/>
        </w:rPr>
        <w:drawing>
          <wp:inline distT="0" distB="0" distL="0" distR="0" wp14:anchorId="0F797D21" wp14:editId="5D2CDA81">
            <wp:extent cx="3354902" cy="2125192"/>
            <wp:effectExtent l="0" t="0" r="10795" b="8890"/>
            <wp:docPr id="2135064338" name="Диаграмма 1">
              <a:extLst xmlns:a="http://schemas.openxmlformats.org/drawingml/2006/main">
                <a:ext uri="{FF2B5EF4-FFF2-40B4-BE49-F238E27FC236}">
                  <a16:creationId xmlns:a16="http://schemas.microsoft.com/office/drawing/2014/main" id="{C5273EF1-131B-D8DE-2360-76179DD6BD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0439D6" w:rsidRDefault="000439D6" w:rsidP="007F0C9D">
      <w:pPr>
        <w:jc w:val="both"/>
        <w:rPr>
          <w:lang w:val="kk-KZ"/>
        </w:rPr>
      </w:pPr>
    </w:p>
    <w:p w:rsidR="000439D6" w:rsidRPr="008D2BFF" w:rsidRDefault="000439D6" w:rsidP="00F87005">
      <w:pPr>
        <w:ind w:firstLine="426"/>
        <w:jc w:val="center"/>
        <w:rPr>
          <w:sz w:val="28"/>
          <w:szCs w:val="28"/>
          <w:lang w:val="kk-KZ"/>
        </w:rPr>
      </w:pPr>
      <w:r w:rsidRPr="000439D6">
        <w:rPr>
          <w:sz w:val="28"/>
          <w:szCs w:val="28"/>
        </w:rPr>
        <w:t>Сурет 2</w:t>
      </w:r>
      <w:r w:rsidR="00BB6761">
        <w:rPr>
          <w:sz w:val="28"/>
          <w:szCs w:val="28"/>
          <w:lang w:val="kk-KZ"/>
        </w:rPr>
        <w:t>0</w:t>
      </w:r>
      <w:r w:rsidRPr="000439D6">
        <w:rPr>
          <w:sz w:val="28"/>
          <w:szCs w:val="28"/>
        </w:rPr>
        <w:t>-</w:t>
      </w:r>
      <w:r w:rsidR="00AF6E9C" w:rsidRPr="00AF6E9C">
        <w:rPr>
          <w:sz w:val="28"/>
          <w:szCs w:val="28"/>
        </w:rPr>
        <w:t xml:space="preserve"> </w:t>
      </w:r>
      <w:r w:rsidR="008D2BFF">
        <w:rPr>
          <w:sz w:val="28"/>
          <w:szCs w:val="28"/>
          <w:lang w:val="kk-KZ"/>
        </w:rPr>
        <w:t xml:space="preserve">Өзіндік жұмыс орындау барысындағы  </w:t>
      </w:r>
      <w:r w:rsidRPr="000439D6">
        <w:rPr>
          <w:sz w:val="28"/>
          <w:szCs w:val="28"/>
        </w:rPr>
        <w:t>білім мен дағдыларды қажет болған жағдайда практикада қолдана білу</w:t>
      </w:r>
      <w:r w:rsidR="008D2BFF">
        <w:rPr>
          <w:sz w:val="28"/>
          <w:szCs w:val="28"/>
          <w:lang w:val="kk-KZ"/>
        </w:rPr>
        <w:t xml:space="preserve"> нәтижесі </w:t>
      </w:r>
    </w:p>
    <w:p w:rsidR="00AF6E9C" w:rsidRDefault="00AF6E9C" w:rsidP="00F87005">
      <w:pPr>
        <w:ind w:firstLine="426"/>
        <w:jc w:val="center"/>
        <w:rPr>
          <w:sz w:val="28"/>
          <w:szCs w:val="28"/>
        </w:rPr>
      </w:pPr>
    </w:p>
    <w:p w:rsidR="00A770D1" w:rsidRDefault="00A770D1" w:rsidP="00A770D1">
      <w:pPr>
        <w:ind w:firstLine="426"/>
        <w:jc w:val="center"/>
        <w:rPr>
          <w:sz w:val="28"/>
          <w:szCs w:val="28"/>
          <w:lang w:val="kk-KZ"/>
        </w:rPr>
      </w:pPr>
    </w:p>
    <w:p w:rsidR="001C2A76" w:rsidRDefault="001C2A76" w:rsidP="00A770D1">
      <w:pPr>
        <w:ind w:firstLine="426"/>
        <w:jc w:val="both"/>
        <w:rPr>
          <w:sz w:val="28"/>
          <w:szCs w:val="28"/>
          <w:lang w:val="kk-KZ"/>
        </w:rPr>
      </w:pPr>
      <w:r>
        <w:rPr>
          <w:sz w:val="28"/>
          <w:szCs w:val="28"/>
          <w:lang w:val="kk-KZ"/>
        </w:rPr>
        <w:lastRenderedPageBreak/>
        <w:t xml:space="preserve">Сауалнама </w:t>
      </w:r>
      <w:r w:rsidRPr="001C2A76">
        <w:rPr>
          <w:sz w:val="28"/>
          <w:szCs w:val="28"/>
          <w:lang w:val="kk-KZ"/>
        </w:rPr>
        <w:t xml:space="preserve"> сұрақтар</w:t>
      </w:r>
      <w:r>
        <w:rPr>
          <w:sz w:val="28"/>
          <w:szCs w:val="28"/>
          <w:lang w:val="kk-KZ"/>
        </w:rPr>
        <w:t>ы</w:t>
      </w:r>
      <w:r w:rsidRPr="001C2A76">
        <w:rPr>
          <w:sz w:val="28"/>
          <w:szCs w:val="28"/>
          <w:lang w:val="kk-KZ"/>
        </w:rPr>
        <w:t xml:space="preserve"> студенттердің математикалық пәндер бойынша өзіндік жұмысын қалай түсінетіні және ұйымдастыратыны туралы мәліметтер жинауға, сондай-ақ жақсартуға болатын мәселелер мен бағыттарды анықтауға </w:t>
      </w:r>
      <w:r w:rsidRPr="00E47348">
        <w:rPr>
          <w:sz w:val="28"/>
          <w:szCs w:val="28"/>
          <w:lang w:val="kk-KZ"/>
        </w:rPr>
        <w:t>көмектесті.</w:t>
      </w:r>
    </w:p>
    <w:p w:rsidR="00F140F3" w:rsidRPr="00E47348" w:rsidRDefault="00F140F3" w:rsidP="00E47348">
      <w:pPr>
        <w:ind w:firstLine="426"/>
        <w:jc w:val="both"/>
        <w:rPr>
          <w:i/>
          <w:iCs/>
          <w:sz w:val="28"/>
          <w:szCs w:val="28"/>
          <w:lang w:val="kk-KZ"/>
        </w:rPr>
      </w:pPr>
      <w:r w:rsidRPr="00F140F3">
        <w:rPr>
          <w:sz w:val="28"/>
          <w:szCs w:val="28"/>
          <w:lang w:val="kk-KZ"/>
        </w:rPr>
        <w:t>Студенттің математикалық пәндер бойынша сыни ойлау қабілетін бағалау үшін математикалық ақпаратты талдауды, синтездеуді, түсіндіруді және бағалауды қажет ететін сұрақтар қолдан</w:t>
      </w:r>
      <w:r>
        <w:rPr>
          <w:sz w:val="28"/>
          <w:szCs w:val="28"/>
          <w:lang w:val="kk-KZ"/>
        </w:rPr>
        <w:t>ылды</w:t>
      </w:r>
      <w:r w:rsidR="009F6ACA">
        <w:rPr>
          <w:sz w:val="28"/>
          <w:szCs w:val="28"/>
          <w:lang w:val="kk-KZ"/>
        </w:rPr>
        <w:t>. Мысалы,</w:t>
      </w:r>
    </w:p>
    <w:p w:rsidR="00F140F3" w:rsidRPr="00F140F3" w:rsidRDefault="00F140F3" w:rsidP="00F140F3">
      <w:pPr>
        <w:ind w:firstLine="426"/>
        <w:jc w:val="both"/>
        <w:rPr>
          <w:i/>
          <w:iCs/>
          <w:sz w:val="28"/>
          <w:szCs w:val="28"/>
          <w:lang w:val="kk-KZ"/>
        </w:rPr>
      </w:pPr>
      <w:r w:rsidRPr="00F140F3">
        <w:rPr>
          <w:i/>
          <w:iCs/>
          <w:sz w:val="28"/>
          <w:szCs w:val="28"/>
          <w:lang w:val="kk-KZ"/>
        </w:rPr>
        <w:t>Сұрақ</w:t>
      </w:r>
      <w:r w:rsidR="00A20C36" w:rsidRPr="004412F9">
        <w:rPr>
          <w:i/>
          <w:iCs/>
          <w:sz w:val="28"/>
          <w:szCs w:val="28"/>
          <w:lang w:val="kk-KZ"/>
        </w:rPr>
        <w:t xml:space="preserve"> 1</w:t>
      </w:r>
      <w:r w:rsidR="00A20C36">
        <w:rPr>
          <w:b/>
          <w:bCs/>
          <w:i/>
          <w:iCs/>
          <w:sz w:val="28"/>
          <w:szCs w:val="28"/>
          <w:lang w:val="kk-KZ"/>
        </w:rPr>
        <w:t>(</w:t>
      </w:r>
      <w:r w:rsidR="00A20C36" w:rsidRPr="009F6ACA">
        <w:rPr>
          <w:i/>
          <w:iCs/>
          <w:sz w:val="28"/>
          <w:szCs w:val="28"/>
          <w:lang w:val="kk-KZ"/>
        </w:rPr>
        <w:t>Мәселені талдау</w:t>
      </w:r>
      <w:r w:rsidR="00A20C36">
        <w:rPr>
          <w:i/>
          <w:iCs/>
          <w:sz w:val="28"/>
          <w:szCs w:val="28"/>
          <w:lang w:val="kk-KZ"/>
        </w:rPr>
        <w:t>)</w:t>
      </w:r>
      <w:r w:rsidRPr="00F140F3">
        <w:rPr>
          <w:i/>
          <w:iCs/>
          <w:sz w:val="28"/>
          <w:szCs w:val="28"/>
          <w:lang w:val="kk-KZ"/>
        </w:rPr>
        <w:t>:</w:t>
      </w:r>
    </w:p>
    <w:p w:rsidR="009F6ACA" w:rsidRPr="009F6ACA" w:rsidRDefault="00F140F3" w:rsidP="009F6ACA">
      <w:pPr>
        <w:ind w:firstLine="426"/>
        <w:jc w:val="both"/>
        <w:rPr>
          <w:i/>
          <w:iCs/>
          <w:sz w:val="28"/>
          <w:szCs w:val="28"/>
          <w:lang w:val="kk-KZ"/>
        </w:rPr>
      </w:pPr>
      <w:r>
        <w:rPr>
          <w:sz w:val="28"/>
          <w:szCs w:val="28"/>
          <w:lang w:val="kk-KZ"/>
        </w:rPr>
        <w:t>«</w:t>
      </w:r>
      <w:r w:rsidRPr="00F140F3">
        <w:rPr>
          <w:sz w:val="28"/>
          <w:szCs w:val="28"/>
          <w:lang w:val="kk-KZ"/>
        </w:rPr>
        <w:t xml:space="preserve">Келесі тапсырманы қарастырыңыз: </w:t>
      </w:r>
      <w:r>
        <w:rPr>
          <w:sz w:val="28"/>
          <w:szCs w:val="28"/>
          <w:lang w:val="kk-KZ"/>
        </w:rPr>
        <w:t>С</w:t>
      </w:r>
      <w:r w:rsidRPr="00F140F3">
        <w:rPr>
          <w:sz w:val="28"/>
          <w:szCs w:val="28"/>
          <w:lang w:val="kk-KZ"/>
        </w:rPr>
        <w:t>ізде екі құбыр бар, олардың біреуі бассейнді 3 сағатта, екіншісі 6 сағатта толтыра алады. Егер екі құбыр бір уақытта жұмыс істесе, бассейнді толтыру қанша уақытты алады? Бұл мәселені шешуге деген көзқарасыңызды және оны неге дұрыс деп санайтыныңызды түсіндіріңіз</w:t>
      </w:r>
      <w:r>
        <w:rPr>
          <w:sz w:val="28"/>
          <w:szCs w:val="28"/>
          <w:lang w:val="kk-KZ"/>
        </w:rPr>
        <w:t>»</w:t>
      </w:r>
      <w:r w:rsidR="009F6ACA" w:rsidRPr="00F140F3">
        <w:rPr>
          <w:b/>
          <w:bCs/>
          <w:i/>
          <w:iCs/>
          <w:sz w:val="28"/>
          <w:szCs w:val="28"/>
          <w:lang w:val="kk-KZ"/>
        </w:rPr>
        <w:t xml:space="preserve"> </w:t>
      </w:r>
    </w:p>
    <w:p w:rsidR="00F140F3" w:rsidRPr="00F140F3" w:rsidRDefault="00F140F3" w:rsidP="00F140F3">
      <w:pPr>
        <w:jc w:val="both"/>
        <w:rPr>
          <w:i/>
          <w:iCs/>
          <w:sz w:val="28"/>
          <w:szCs w:val="28"/>
          <w:lang w:val="kk-KZ"/>
        </w:rPr>
      </w:pPr>
      <w:r w:rsidRPr="00F140F3">
        <w:rPr>
          <w:i/>
          <w:iCs/>
          <w:sz w:val="28"/>
          <w:szCs w:val="28"/>
          <w:lang w:val="kk-KZ"/>
        </w:rPr>
        <w:t>Мақсат</w:t>
      </w:r>
      <w:r>
        <w:rPr>
          <w:i/>
          <w:iCs/>
          <w:sz w:val="28"/>
          <w:szCs w:val="28"/>
          <w:lang w:val="kk-KZ"/>
        </w:rPr>
        <w:t>ы</w:t>
      </w:r>
      <w:r w:rsidRPr="00F140F3">
        <w:rPr>
          <w:i/>
          <w:iCs/>
          <w:sz w:val="28"/>
          <w:szCs w:val="28"/>
          <w:lang w:val="kk-KZ"/>
        </w:rPr>
        <w:t>:</w:t>
      </w:r>
    </w:p>
    <w:p w:rsidR="00F140F3" w:rsidRDefault="00F140F3" w:rsidP="00F140F3">
      <w:pPr>
        <w:ind w:firstLine="426"/>
        <w:jc w:val="both"/>
        <w:rPr>
          <w:sz w:val="28"/>
          <w:szCs w:val="28"/>
          <w:lang w:val="kk-KZ"/>
        </w:rPr>
      </w:pPr>
      <w:r>
        <w:rPr>
          <w:sz w:val="28"/>
          <w:szCs w:val="28"/>
          <w:lang w:val="kk-KZ"/>
        </w:rPr>
        <w:t>Студенттің</w:t>
      </w:r>
      <w:r w:rsidRPr="00F140F3">
        <w:rPr>
          <w:sz w:val="28"/>
          <w:szCs w:val="28"/>
          <w:lang w:val="kk-KZ"/>
        </w:rPr>
        <w:t xml:space="preserve"> мәселені талдау, пропорцияларды пайдалану және ойлау процесін түсіндіру қабілетін тексеру.</w:t>
      </w:r>
    </w:p>
    <w:p w:rsidR="009F6ACA" w:rsidRDefault="009F6ACA" w:rsidP="00A20C36">
      <w:pPr>
        <w:ind w:firstLine="426"/>
        <w:jc w:val="both"/>
        <w:rPr>
          <w:color w:val="000000"/>
        </w:rPr>
      </w:pPr>
      <w:r>
        <w:rPr>
          <w:sz w:val="28"/>
          <w:szCs w:val="28"/>
          <w:lang w:val="kk-KZ"/>
        </w:rPr>
        <w:t xml:space="preserve">Жауабы: </w:t>
      </w:r>
      <w:r w:rsidR="00A20C36" w:rsidRPr="00A20C36">
        <w:rPr>
          <w:i/>
          <w:iCs/>
          <w:sz w:val="28"/>
          <w:szCs w:val="28"/>
          <w:lang w:val="kk-KZ"/>
        </w:rPr>
        <w:t>B</w:t>
      </w:r>
      <w:r w:rsidR="00A20C36" w:rsidRPr="004412F9">
        <w:rPr>
          <w:i/>
          <w:iCs/>
          <w:sz w:val="28"/>
          <w:szCs w:val="28"/>
          <w:lang w:val="kk-KZ"/>
        </w:rPr>
        <w:t xml:space="preserve">) </w:t>
      </w:r>
      <w:r w:rsidRPr="00A20C36">
        <w:rPr>
          <w:i/>
          <w:iCs/>
          <w:sz w:val="28"/>
          <w:szCs w:val="28"/>
          <w:lang w:val="kk-KZ"/>
        </w:rPr>
        <w:t>1,5 сағат</w:t>
      </w:r>
      <w:r>
        <w:rPr>
          <w:color w:val="000000"/>
        </w:rPr>
        <w:t xml:space="preserve"> </w:t>
      </w:r>
    </w:p>
    <w:p w:rsidR="00F140F3" w:rsidRPr="00F140F3" w:rsidRDefault="009F6ACA" w:rsidP="00E47348">
      <w:pPr>
        <w:ind w:firstLine="426"/>
        <w:jc w:val="both"/>
        <w:rPr>
          <w:sz w:val="28"/>
          <w:szCs w:val="28"/>
          <w:lang w:val="kk-KZ"/>
        </w:rPr>
      </w:pPr>
      <w:r w:rsidRPr="00A20C36">
        <w:rPr>
          <w:i/>
          <w:iCs/>
          <w:sz w:val="28"/>
          <w:szCs w:val="28"/>
          <w:lang w:val="kk-KZ"/>
        </w:rPr>
        <w:t>Негіздеме</w:t>
      </w:r>
      <w:r w:rsidRPr="00A20C36">
        <w:rPr>
          <w:sz w:val="28"/>
          <w:szCs w:val="28"/>
          <w:lang w:val="kk-KZ"/>
        </w:rPr>
        <w:t xml:space="preserve">: Бірінші құбырдың жылдамдығы сағатына </w:t>
      </w:r>
      <m:oMath>
        <m:f>
          <m:fPr>
            <m:ctrlPr>
              <w:rPr>
                <w:rFonts w:ascii="Cambria Math" w:hAnsi="Cambria Math"/>
                <w:sz w:val="28"/>
                <w:szCs w:val="28"/>
                <w:lang w:val="kk-KZ"/>
              </w:rPr>
            </m:ctrlPr>
          </m:fPr>
          <m:num>
            <m:r>
              <m:rPr>
                <m:sty m:val="p"/>
              </m:rPr>
              <w:rPr>
                <w:rFonts w:ascii="Cambria Math" w:hAnsi="Cambria Math"/>
                <w:sz w:val="28"/>
                <w:szCs w:val="28"/>
                <w:lang w:val="kk-KZ"/>
              </w:rPr>
              <m:t>1</m:t>
            </m:r>
          </m:num>
          <m:den>
            <m:r>
              <m:rPr>
                <m:sty m:val="p"/>
              </m:rPr>
              <w:rPr>
                <w:rFonts w:ascii="Cambria Math" w:hAnsi="Cambria Math"/>
                <w:sz w:val="28"/>
                <w:szCs w:val="28"/>
                <w:lang w:val="kk-KZ"/>
              </w:rPr>
              <m:t>3</m:t>
            </m:r>
          </m:den>
        </m:f>
        <m:r>
          <m:rPr>
            <m:sty m:val="p"/>
          </m:rPr>
          <w:rPr>
            <w:rFonts w:ascii="Cambria Math" w:hAnsi="Cambria Math"/>
            <w:sz w:val="28"/>
            <w:szCs w:val="28"/>
            <w:lang w:val="kk-KZ"/>
          </w:rPr>
          <m:t xml:space="preserve"> </m:t>
        </m:r>
      </m:oMath>
      <w:r w:rsidRPr="00A20C36">
        <w:rPr>
          <w:sz w:val="28"/>
          <w:szCs w:val="28"/>
          <w:lang w:val="kk-KZ"/>
        </w:rPr>
        <w:t xml:space="preserve">бассейн, ал екінші құбырдың жылдамдығы сағатына </w:t>
      </w:r>
      <m:oMath>
        <m:f>
          <m:fPr>
            <m:ctrlPr>
              <w:rPr>
                <w:rFonts w:ascii="Cambria Math" w:hAnsi="Cambria Math"/>
                <w:sz w:val="28"/>
                <w:szCs w:val="28"/>
                <w:lang w:val="kk-KZ"/>
              </w:rPr>
            </m:ctrlPr>
          </m:fPr>
          <m:num>
            <m:r>
              <m:rPr>
                <m:sty m:val="p"/>
              </m:rPr>
              <w:rPr>
                <w:rFonts w:ascii="Cambria Math" w:hAnsi="Cambria Math"/>
                <w:sz w:val="28"/>
                <w:szCs w:val="28"/>
                <w:lang w:val="kk-KZ"/>
              </w:rPr>
              <m:t>1</m:t>
            </m:r>
          </m:num>
          <m:den>
            <m:r>
              <m:rPr>
                <m:sty m:val="p"/>
              </m:rPr>
              <w:rPr>
                <w:rFonts w:ascii="Cambria Math" w:hAnsi="Cambria Math"/>
                <w:sz w:val="28"/>
                <w:szCs w:val="28"/>
                <w:lang w:val="kk-KZ"/>
              </w:rPr>
              <m:t>6</m:t>
            </m:r>
          </m:den>
        </m:f>
        <m:r>
          <m:rPr>
            <m:sty m:val="p"/>
          </m:rPr>
          <w:rPr>
            <w:rFonts w:ascii="Cambria Math" w:hAnsi="Cambria Math"/>
            <w:sz w:val="28"/>
            <w:szCs w:val="28"/>
            <w:lang w:val="kk-KZ"/>
          </w:rPr>
          <m:t xml:space="preserve"> </m:t>
        </m:r>
      </m:oMath>
      <w:r w:rsidRPr="00A20C36">
        <w:rPr>
          <w:sz w:val="28"/>
          <w:szCs w:val="28"/>
          <w:lang w:val="kk-KZ"/>
        </w:rPr>
        <w:t xml:space="preserve"> бассейн болсын. Бірге жұмыс істей отырып, олар бассейнді </w:t>
      </w:r>
      <m:oMath>
        <m:f>
          <m:fPr>
            <m:ctrlPr>
              <w:rPr>
                <w:rFonts w:ascii="Cambria Math" w:hAnsi="Cambria Math"/>
                <w:sz w:val="28"/>
                <w:szCs w:val="28"/>
                <w:lang w:val="kk-KZ"/>
              </w:rPr>
            </m:ctrlPr>
          </m:fPr>
          <m:num>
            <m:r>
              <m:rPr>
                <m:sty m:val="p"/>
              </m:rPr>
              <w:rPr>
                <w:rFonts w:ascii="Cambria Math" w:hAnsi="Cambria Math"/>
                <w:sz w:val="28"/>
                <w:szCs w:val="28"/>
                <w:lang w:val="kk-KZ"/>
              </w:rPr>
              <m:t>1</m:t>
            </m:r>
          </m:num>
          <m:den>
            <m:r>
              <m:rPr>
                <m:sty m:val="p"/>
              </m:rPr>
              <w:rPr>
                <w:rFonts w:ascii="Cambria Math" w:hAnsi="Cambria Math"/>
                <w:sz w:val="28"/>
                <w:szCs w:val="28"/>
                <w:lang w:val="kk-KZ"/>
              </w:rPr>
              <m:t>3</m:t>
            </m:r>
          </m:den>
        </m:f>
        <m:r>
          <m:rPr>
            <m:sty m:val="p"/>
          </m:rPr>
          <w:rPr>
            <w:rFonts w:ascii="Cambria Math" w:hAnsi="Cambria Math"/>
            <w:sz w:val="28"/>
            <w:szCs w:val="28"/>
            <w:lang w:val="kk-KZ"/>
          </w:rPr>
          <m:t xml:space="preserve"> </m:t>
        </m:r>
      </m:oMath>
      <w:r w:rsidRPr="00A20C36">
        <w:rPr>
          <w:sz w:val="28"/>
          <w:szCs w:val="28"/>
          <w:lang w:val="kk-KZ"/>
        </w:rPr>
        <w:t xml:space="preserve"> +</w:t>
      </w:r>
      <m:oMath>
        <m:f>
          <m:fPr>
            <m:ctrlPr>
              <w:rPr>
                <w:rFonts w:ascii="Cambria Math" w:hAnsi="Cambria Math"/>
                <w:sz w:val="28"/>
                <w:szCs w:val="28"/>
                <w:lang w:val="kk-KZ"/>
              </w:rPr>
            </m:ctrlPr>
          </m:fPr>
          <m:num>
            <m:r>
              <m:rPr>
                <m:sty m:val="p"/>
              </m:rPr>
              <w:rPr>
                <w:rFonts w:ascii="Cambria Math" w:hAnsi="Cambria Math"/>
                <w:sz w:val="28"/>
                <w:szCs w:val="28"/>
                <w:lang w:val="kk-KZ"/>
              </w:rPr>
              <m:t>1</m:t>
            </m:r>
          </m:num>
          <m:den>
            <m:r>
              <m:rPr>
                <m:sty m:val="p"/>
              </m:rPr>
              <w:rPr>
                <w:rFonts w:ascii="Cambria Math" w:hAnsi="Cambria Math"/>
                <w:sz w:val="28"/>
                <w:szCs w:val="28"/>
                <w:lang w:val="kk-KZ"/>
              </w:rPr>
              <m:t>6</m:t>
            </m:r>
          </m:den>
        </m:f>
      </m:oMath>
      <w:r w:rsidRPr="00A20C36">
        <w:rPr>
          <w:sz w:val="28"/>
          <w:szCs w:val="28"/>
          <w:lang w:val="kk-KZ"/>
        </w:rPr>
        <w:t xml:space="preserve"> =</w:t>
      </w:r>
      <m:oMath>
        <m:f>
          <m:fPr>
            <m:ctrlPr>
              <w:rPr>
                <w:rFonts w:ascii="Cambria Math" w:hAnsi="Cambria Math"/>
                <w:sz w:val="28"/>
                <w:szCs w:val="28"/>
                <w:lang w:val="kk-KZ"/>
              </w:rPr>
            </m:ctrlPr>
          </m:fPr>
          <m:num>
            <m:r>
              <m:rPr>
                <m:sty m:val="p"/>
              </m:rPr>
              <w:rPr>
                <w:rFonts w:ascii="Cambria Math" w:hAnsi="Cambria Math"/>
                <w:sz w:val="28"/>
                <w:szCs w:val="28"/>
                <w:lang w:val="kk-KZ"/>
              </w:rPr>
              <m:t>2</m:t>
            </m:r>
          </m:num>
          <m:den>
            <m:r>
              <m:rPr>
                <m:sty m:val="p"/>
              </m:rPr>
              <w:rPr>
                <w:rFonts w:ascii="Cambria Math" w:hAnsi="Cambria Math"/>
                <w:sz w:val="28"/>
                <w:szCs w:val="28"/>
                <w:lang w:val="kk-KZ"/>
              </w:rPr>
              <m:t>6</m:t>
            </m:r>
          </m:den>
        </m:f>
        <m:r>
          <m:rPr>
            <m:sty m:val="p"/>
          </m:rPr>
          <w:rPr>
            <w:rFonts w:ascii="Cambria Math" w:hAnsi="Cambria Math"/>
            <w:sz w:val="28"/>
            <w:szCs w:val="28"/>
            <w:lang w:val="kk-KZ"/>
          </w:rPr>
          <m:t xml:space="preserve"> </m:t>
        </m:r>
      </m:oMath>
      <w:r w:rsidRPr="00A20C36">
        <w:rPr>
          <w:sz w:val="28"/>
          <w:szCs w:val="28"/>
          <w:lang w:val="kk-KZ"/>
        </w:rPr>
        <w:t xml:space="preserve"> </w:t>
      </w:r>
      <w:r w:rsidR="00A20C36" w:rsidRPr="00A20C36">
        <w:rPr>
          <w:sz w:val="28"/>
          <w:szCs w:val="28"/>
          <w:lang w:val="kk-KZ"/>
        </w:rPr>
        <w:t>+</w:t>
      </w:r>
      <m:oMath>
        <m:f>
          <m:fPr>
            <m:ctrlPr>
              <w:rPr>
                <w:rFonts w:ascii="Cambria Math" w:hAnsi="Cambria Math"/>
                <w:sz w:val="28"/>
                <w:szCs w:val="28"/>
                <w:lang w:val="kk-KZ"/>
              </w:rPr>
            </m:ctrlPr>
          </m:fPr>
          <m:num>
            <m:r>
              <m:rPr>
                <m:sty m:val="p"/>
              </m:rPr>
              <w:rPr>
                <w:rFonts w:ascii="Cambria Math" w:hAnsi="Cambria Math"/>
                <w:sz w:val="28"/>
                <w:szCs w:val="28"/>
                <w:lang w:val="kk-KZ"/>
              </w:rPr>
              <m:t>1</m:t>
            </m:r>
          </m:num>
          <m:den>
            <m:r>
              <m:rPr>
                <m:sty m:val="p"/>
              </m:rPr>
              <w:rPr>
                <w:rFonts w:ascii="Cambria Math" w:hAnsi="Cambria Math"/>
                <w:sz w:val="28"/>
                <w:szCs w:val="28"/>
                <w:lang w:val="kk-KZ"/>
              </w:rPr>
              <m:t>6</m:t>
            </m:r>
          </m:den>
        </m:f>
        <m:r>
          <m:rPr>
            <m:sty m:val="p"/>
          </m:rPr>
          <w:rPr>
            <w:rFonts w:ascii="Cambria Math" w:hAnsi="Cambria Math"/>
            <w:sz w:val="28"/>
            <w:szCs w:val="28"/>
            <w:lang w:val="kk-KZ"/>
          </w:rPr>
          <m:t xml:space="preserve"> </m:t>
        </m:r>
      </m:oMath>
      <w:r w:rsidR="00A20C36" w:rsidRPr="00A20C36">
        <w:rPr>
          <w:sz w:val="28"/>
          <w:szCs w:val="28"/>
          <w:lang w:val="kk-KZ"/>
        </w:rPr>
        <w:t>=</w:t>
      </w:r>
      <m:oMath>
        <m:f>
          <m:fPr>
            <m:ctrlPr>
              <w:rPr>
                <w:rFonts w:ascii="Cambria Math" w:hAnsi="Cambria Math"/>
                <w:sz w:val="28"/>
                <w:szCs w:val="28"/>
                <w:lang w:val="kk-KZ"/>
              </w:rPr>
            </m:ctrlPr>
          </m:fPr>
          <m:num>
            <m:r>
              <m:rPr>
                <m:sty m:val="p"/>
              </m:rPr>
              <w:rPr>
                <w:rFonts w:ascii="Cambria Math" w:hAnsi="Cambria Math"/>
                <w:sz w:val="28"/>
                <w:szCs w:val="28"/>
                <w:lang w:val="kk-KZ"/>
              </w:rPr>
              <m:t>1</m:t>
            </m:r>
          </m:num>
          <m:den>
            <m:r>
              <m:rPr>
                <m:sty m:val="p"/>
              </m:rPr>
              <w:rPr>
                <w:rFonts w:ascii="Cambria Math" w:hAnsi="Cambria Math"/>
                <w:sz w:val="28"/>
                <w:szCs w:val="28"/>
                <w:lang w:val="kk-KZ"/>
              </w:rPr>
              <m:t>2</m:t>
            </m:r>
          </m:den>
        </m:f>
        <m:r>
          <m:rPr>
            <m:sty m:val="p"/>
          </m:rPr>
          <w:rPr>
            <w:rFonts w:ascii="Cambria Math" w:hAnsi="Cambria Math"/>
            <w:sz w:val="28"/>
            <w:szCs w:val="28"/>
            <w:lang w:val="kk-KZ"/>
          </w:rPr>
          <m:t xml:space="preserve"> </m:t>
        </m:r>
      </m:oMath>
      <w:r w:rsidRPr="00A20C36">
        <w:rPr>
          <w:sz w:val="28"/>
          <w:szCs w:val="28"/>
          <w:lang w:val="kk-KZ"/>
        </w:rPr>
        <w:t xml:space="preserve">  сағатына бассейн. Бұл бассейн 2 сағат * </w:t>
      </w:r>
      <m:oMath>
        <m:f>
          <m:fPr>
            <m:ctrlPr>
              <w:rPr>
                <w:rFonts w:ascii="Cambria Math" w:hAnsi="Cambria Math"/>
                <w:sz w:val="28"/>
                <w:szCs w:val="28"/>
                <w:lang w:val="kk-KZ"/>
              </w:rPr>
            </m:ctrlPr>
          </m:fPr>
          <m:num>
            <m:r>
              <m:rPr>
                <m:sty m:val="p"/>
              </m:rPr>
              <w:rPr>
                <w:rFonts w:ascii="Cambria Math" w:hAnsi="Cambria Math"/>
                <w:sz w:val="28"/>
                <w:szCs w:val="28"/>
                <w:lang w:val="kk-KZ"/>
              </w:rPr>
              <m:t>1</m:t>
            </m:r>
          </m:num>
          <m:den>
            <m:r>
              <m:rPr>
                <m:sty m:val="p"/>
              </m:rPr>
              <w:rPr>
                <w:rFonts w:ascii="Cambria Math" w:hAnsi="Cambria Math"/>
                <w:sz w:val="28"/>
                <w:szCs w:val="28"/>
                <w:lang w:val="kk-KZ"/>
              </w:rPr>
              <m:t>2</m:t>
            </m:r>
          </m:den>
        </m:f>
        <m:r>
          <m:rPr>
            <m:sty m:val="p"/>
          </m:rPr>
          <w:rPr>
            <w:rFonts w:ascii="Cambria Math" w:hAnsi="Cambria Math"/>
            <w:sz w:val="28"/>
            <w:szCs w:val="28"/>
            <w:lang w:val="kk-KZ"/>
          </w:rPr>
          <m:t xml:space="preserve"> </m:t>
        </m:r>
      </m:oMath>
      <w:r w:rsidRPr="00A20C36">
        <w:rPr>
          <w:sz w:val="28"/>
          <w:szCs w:val="28"/>
          <w:lang w:val="kk-KZ"/>
        </w:rPr>
        <w:t>= 1,5 сағат ішінде толтырылады дегенді білдіреді.</w:t>
      </w:r>
    </w:p>
    <w:p w:rsidR="00F140F3" w:rsidRPr="00F140F3" w:rsidRDefault="00F140F3" w:rsidP="00F140F3">
      <w:pPr>
        <w:ind w:firstLine="426"/>
        <w:jc w:val="both"/>
        <w:rPr>
          <w:sz w:val="28"/>
          <w:szCs w:val="28"/>
          <w:lang w:val="kk-KZ"/>
        </w:rPr>
      </w:pPr>
      <w:r w:rsidRPr="00F140F3">
        <w:rPr>
          <w:i/>
          <w:iCs/>
          <w:sz w:val="28"/>
          <w:szCs w:val="28"/>
          <w:lang w:val="kk-KZ"/>
        </w:rPr>
        <w:t>Сұрақ</w:t>
      </w:r>
      <w:r w:rsidR="00A20C36" w:rsidRPr="004412F9">
        <w:rPr>
          <w:i/>
          <w:iCs/>
          <w:sz w:val="28"/>
          <w:szCs w:val="28"/>
          <w:lang w:val="kk-KZ"/>
        </w:rPr>
        <w:t xml:space="preserve"> 2 </w:t>
      </w:r>
      <w:r w:rsidR="00A20C36" w:rsidRPr="00A20C36">
        <w:rPr>
          <w:b/>
          <w:bCs/>
          <w:i/>
          <w:iCs/>
          <w:caps/>
          <w:sz w:val="28"/>
          <w:szCs w:val="28"/>
          <w:lang w:val="kk-KZ"/>
        </w:rPr>
        <w:t>(</w:t>
      </w:r>
      <w:r w:rsidR="00A20C36" w:rsidRPr="00A20C36">
        <w:rPr>
          <w:i/>
          <w:iCs/>
          <w:sz w:val="28"/>
          <w:szCs w:val="28"/>
          <w:lang w:val="kk-KZ"/>
        </w:rPr>
        <w:t>аргументтерді бағалау)</w:t>
      </w:r>
      <w:r w:rsidRPr="00F140F3">
        <w:rPr>
          <w:sz w:val="28"/>
          <w:szCs w:val="28"/>
          <w:lang w:val="kk-KZ"/>
        </w:rPr>
        <w:t>:</w:t>
      </w:r>
    </w:p>
    <w:p w:rsidR="00F140F3" w:rsidRPr="00A20C36" w:rsidRDefault="00F140F3" w:rsidP="00F140F3">
      <w:pPr>
        <w:ind w:firstLine="426"/>
        <w:jc w:val="both"/>
        <w:rPr>
          <w:sz w:val="28"/>
          <w:szCs w:val="28"/>
          <w:lang w:val="kk-KZ"/>
        </w:rPr>
      </w:pPr>
      <w:r>
        <w:rPr>
          <w:sz w:val="28"/>
          <w:szCs w:val="28"/>
          <w:lang w:val="kk-KZ"/>
        </w:rPr>
        <w:t>«</w:t>
      </w:r>
      <w:r w:rsidRPr="00F140F3">
        <w:rPr>
          <w:sz w:val="28"/>
          <w:szCs w:val="28"/>
          <w:lang w:val="kk-KZ"/>
        </w:rPr>
        <w:t>Кейбіреулер</w:t>
      </w:r>
      <w:r>
        <w:rPr>
          <w:sz w:val="28"/>
          <w:szCs w:val="28"/>
          <w:lang w:val="kk-KZ"/>
        </w:rPr>
        <w:t>»</w:t>
      </w:r>
      <w:r w:rsidRPr="00F140F3">
        <w:rPr>
          <w:sz w:val="28"/>
          <w:szCs w:val="28"/>
          <w:lang w:val="kk-KZ"/>
        </w:rPr>
        <w:t xml:space="preserve"> егер f(x) функциясы [a, b] сегментінде үздіксіз болса, онда ол міндетті түрде осы сегменттегі максималды және минималды мәндерге жетеді.</w:t>
      </w:r>
      <w:r>
        <w:rPr>
          <w:sz w:val="28"/>
          <w:szCs w:val="28"/>
          <w:lang w:val="kk-KZ"/>
        </w:rPr>
        <w:t xml:space="preserve"> </w:t>
      </w:r>
      <w:r w:rsidRPr="00F140F3">
        <w:rPr>
          <w:sz w:val="28"/>
          <w:szCs w:val="28"/>
          <w:lang w:val="kk-KZ"/>
        </w:rPr>
        <w:t>Бұл мәлімдемені бағалаңыз, қажет болған жағдайда дәлелдеріңіз бен мысалдарыңызды келтіріңіз</w:t>
      </w:r>
      <w:r w:rsidR="00A20C36" w:rsidRPr="00A20C36">
        <w:rPr>
          <w:i/>
          <w:iCs/>
          <w:sz w:val="28"/>
          <w:szCs w:val="28"/>
          <w:lang w:val="kk-KZ"/>
        </w:rPr>
        <w:t>.</w:t>
      </w:r>
    </w:p>
    <w:p w:rsidR="00F140F3" w:rsidRPr="00F140F3" w:rsidRDefault="00F140F3" w:rsidP="00F140F3">
      <w:pPr>
        <w:jc w:val="both"/>
        <w:rPr>
          <w:i/>
          <w:iCs/>
          <w:sz w:val="28"/>
          <w:szCs w:val="28"/>
          <w:lang w:val="kk-KZ"/>
        </w:rPr>
      </w:pPr>
      <w:r w:rsidRPr="00F140F3">
        <w:rPr>
          <w:i/>
          <w:iCs/>
          <w:sz w:val="28"/>
          <w:szCs w:val="28"/>
          <w:lang w:val="kk-KZ"/>
        </w:rPr>
        <w:t>Мақсат</w:t>
      </w:r>
      <w:r>
        <w:rPr>
          <w:i/>
          <w:iCs/>
          <w:sz w:val="28"/>
          <w:szCs w:val="28"/>
          <w:lang w:val="kk-KZ"/>
        </w:rPr>
        <w:t>ы</w:t>
      </w:r>
      <w:r w:rsidRPr="00F140F3">
        <w:rPr>
          <w:i/>
          <w:iCs/>
          <w:sz w:val="28"/>
          <w:szCs w:val="28"/>
          <w:lang w:val="kk-KZ"/>
        </w:rPr>
        <w:t>:</w:t>
      </w:r>
    </w:p>
    <w:p w:rsidR="00A20C36" w:rsidRPr="00672CD1" w:rsidRDefault="00F140F3" w:rsidP="00672CD1">
      <w:pPr>
        <w:ind w:firstLine="426"/>
        <w:jc w:val="both"/>
        <w:rPr>
          <w:rStyle w:val="ezkurwreuab5ozgtqnkl"/>
          <w:sz w:val="28"/>
          <w:szCs w:val="28"/>
          <w:lang w:val="kk-KZ"/>
        </w:rPr>
      </w:pPr>
      <w:r>
        <w:rPr>
          <w:sz w:val="28"/>
          <w:szCs w:val="28"/>
          <w:lang w:val="kk-KZ"/>
        </w:rPr>
        <w:t>Студенттің</w:t>
      </w:r>
      <w:r w:rsidRPr="00F140F3">
        <w:rPr>
          <w:sz w:val="28"/>
          <w:szCs w:val="28"/>
          <w:lang w:val="kk-KZ"/>
        </w:rPr>
        <w:t xml:space="preserve"> математикалық тұжырымдарды сыни тұрғыдан бағалау, теоремаларды қолдану және негізделген мысалдар келтіру қабілетін тексеру.</w:t>
      </w:r>
    </w:p>
    <w:p w:rsidR="00A20C36" w:rsidRPr="00A20C36" w:rsidRDefault="00A20C36" w:rsidP="00A20C36">
      <w:pPr>
        <w:ind w:firstLine="426"/>
        <w:jc w:val="both"/>
        <w:rPr>
          <w:sz w:val="28"/>
          <w:szCs w:val="28"/>
          <w:lang w:val="kk-KZ"/>
        </w:rPr>
      </w:pPr>
      <w:r w:rsidRPr="00A20C36">
        <w:rPr>
          <w:sz w:val="28"/>
          <w:szCs w:val="28"/>
          <w:lang w:val="kk-KZ"/>
        </w:rPr>
        <w:t>Жауа</w:t>
      </w:r>
      <w:r w:rsidR="00672CD1">
        <w:rPr>
          <w:sz w:val="28"/>
          <w:szCs w:val="28"/>
          <w:lang w:val="kk-KZ"/>
        </w:rPr>
        <w:t>бы</w:t>
      </w:r>
      <w:r w:rsidRPr="00A20C36">
        <w:rPr>
          <w:sz w:val="28"/>
          <w:szCs w:val="28"/>
          <w:lang w:val="kk-KZ"/>
        </w:rPr>
        <w:t>:</w:t>
      </w:r>
      <w:r w:rsidRPr="004412F9">
        <w:rPr>
          <w:sz w:val="28"/>
          <w:szCs w:val="28"/>
          <w:lang w:val="kk-KZ"/>
        </w:rPr>
        <w:t xml:space="preserve"> </w:t>
      </w:r>
      <w:r w:rsidRPr="00A20C36">
        <w:rPr>
          <w:i/>
          <w:iCs/>
          <w:sz w:val="28"/>
          <w:szCs w:val="28"/>
          <w:lang w:val="kk-KZ"/>
        </w:rPr>
        <w:t>A</w:t>
      </w:r>
      <w:r w:rsidRPr="004412F9">
        <w:rPr>
          <w:i/>
          <w:iCs/>
          <w:sz w:val="28"/>
          <w:szCs w:val="28"/>
          <w:lang w:val="kk-KZ"/>
        </w:rPr>
        <w:t>)</w:t>
      </w:r>
      <w:r w:rsidRPr="00A20C36">
        <w:rPr>
          <w:i/>
          <w:iCs/>
          <w:sz w:val="28"/>
          <w:szCs w:val="28"/>
          <w:lang w:val="kk-KZ"/>
        </w:rPr>
        <w:t xml:space="preserve"> толық келісемін</w:t>
      </w:r>
      <w:r w:rsidRPr="00A20C36">
        <w:rPr>
          <w:sz w:val="28"/>
          <w:szCs w:val="28"/>
          <w:lang w:val="kk-KZ"/>
        </w:rPr>
        <w:t xml:space="preserve"> </w:t>
      </w:r>
    </w:p>
    <w:p w:rsidR="00F140F3" w:rsidRPr="00F140F3" w:rsidRDefault="00A20C36" w:rsidP="00353161">
      <w:pPr>
        <w:ind w:firstLine="426"/>
        <w:jc w:val="both"/>
        <w:rPr>
          <w:sz w:val="28"/>
          <w:szCs w:val="28"/>
          <w:lang w:val="kk-KZ"/>
        </w:rPr>
      </w:pPr>
      <w:r w:rsidRPr="00A20C36">
        <w:rPr>
          <w:i/>
          <w:iCs/>
          <w:sz w:val="28"/>
          <w:szCs w:val="28"/>
          <w:lang w:val="kk-KZ"/>
        </w:rPr>
        <w:t>Негіздеме:</w:t>
      </w:r>
      <w:r w:rsidRPr="00A20C36">
        <w:rPr>
          <w:sz w:val="28"/>
          <w:szCs w:val="28"/>
          <w:lang w:val="kk-KZ"/>
        </w:rPr>
        <w:t xml:space="preserve"> </w:t>
      </w:r>
      <w:proofErr w:type="spellStart"/>
      <w:r w:rsidRPr="00A20C36">
        <w:rPr>
          <w:sz w:val="28"/>
          <w:szCs w:val="28"/>
          <w:lang w:val="kk-KZ"/>
        </w:rPr>
        <w:t>Вейерштрасс</w:t>
      </w:r>
      <w:proofErr w:type="spellEnd"/>
      <w:r w:rsidRPr="00A20C36">
        <w:rPr>
          <w:sz w:val="28"/>
          <w:szCs w:val="28"/>
          <w:lang w:val="kk-KZ"/>
        </w:rPr>
        <w:t xml:space="preserve"> теоремасына сәйкес, жабық және шектеулі аралықтағы кез-келген үздіксіз функция [a, b] осы аралықта өзінің максималды және минималды мәндеріне жетеді. Бұл </w:t>
      </w:r>
      <w:proofErr w:type="spellStart"/>
      <w:r w:rsidRPr="00A20C36">
        <w:rPr>
          <w:sz w:val="28"/>
          <w:szCs w:val="28"/>
          <w:lang w:val="kk-KZ"/>
        </w:rPr>
        <w:t>экстамдағы</w:t>
      </w:r>
      <w:proofErr w:type="spellEnd"/>
      <w:r w:rsidRPr="00A20C36">
        <w:rPr>
          <w:sz w:val="28"/>
          <w:szCs w:val="28"/>
          <w:lang w:val="kk-KZ"/>
        </w:rPr>
        <w:t xml:space="preserve"> үздіксіз функциялар үшін </w:t>
      </w:r>
      <w:proofErr w:type="spellStart"/>
      <w:r w:rsidRPr="00A20C36">
        <w:rPr>
          <w:sz w:val="28"/>
          <w:szCs w:val="28"/>
          <w:lang w:val="kk-KZ"/>
        </w:rPr>
        <w:t>экстремумдардың</w:t>
      </w:r>
      <w:proofErr w:type="spellEnd"/>
      <w:r w:rsidRPr="00A20C36">
        <w:rPr>
          <w:sz w:val="28"/>
          <w:szCs w:val="28"/>
          <w:lang w:val="kk-KZ"/>
        </w:rPr>
        <w:t xml:space="preserve"> болуы туралы теорема. Мысал: [0, 2] аралығындағы  f(x) = x2 функциясы x=0 нүктесінде минимумға және x=2 нүктесінде </w:t>
      </w:r>
      <w:proofErr w:type="spellStart"/>
      <w:r w:rsidRPr="00A20C36">
        <w:rPr>
          <w:sz w:val="28"/>
          <w:szCs w:val="28"/>
          <w:lang w:val="kk-KZ"/>
        </w:rPr>
        <w:t>максимумға</w:t>
      </w:r>
      <w:proofErr w:type="spellEnd"/>
      <w:r w:rsidRPr="00A20C36">
        <w:rPr>
          <w:sz w:val="28"/>
          <w:szCs w:val="28"/>
          <w:lang w:val="kk-KZ"/>
        </w:rPr>
        <w:t xml:space="preserve"> жетеді.</w:t>
      </w:r>
    </w:p>
    <w:p w:rsidR="00F140F3" w:rsidRPr="00672CD1" w:rsidRDefault="00F140F3" w:rsidP="00F140F3">
      <w:pPr>
        <w:ind w:firstLine="426"/>
        <w:jc w:val="both"/>
        <w:rPr>
          <w:i/>
          <w:iCs/>
          <w:sz w:val="28"/>
          <w:szCs w:val="28"/>
          <w:lang w:val="kk-KZ"/>
        </w:rPr>
      </w:pPr>
      <w:r w:rsidRPr="00672CD1">
        <w:rPr>
          <w:i/>
          <w:iCs/>
          <w:sz w:val="28"/>
          <w:szCs w:val="28"/>
          <w:lang w:val="kk-KZ"/>
        </w:rPr>
        <w:t>Сұрақ</w:t>
      </w:r>
      <w:r w:rsidR="00672CD1" w:rsidRPr="00672CD1">
        <w:rPr>
          <w:i/>
          <w:iCs/>
          <w:sz w:val="28"/>
          <w:szCs w:val="28"/>
          <w:lang w:val="kk-KZ"/>
        </w:rPr>
        <w:t xml:space="preserve"> 3 (Деректерді түсіндіру)</w:t>
      </w:r>
    </w:p>
    <w:p w:rsidR="00F140F3" w:rsidRPr="00F140F3" w:rsidRDefault="00F140F3" w:rsidP="00F140F3">
      <w:pPr>
        <w:ind w:firstLine="426"/>
        <w:jc w:val="both"/>
        <w:rPr>
          <w:sz w:val="28"/>
          <w:szCs w:val="28"/>
          <w:lang w:val="kk-KZ"/>
        </w:rPr>
      </w:pPr>
      <w:r>
        <w:rPr>
          <w:sz w:val="28"/>
          <w:szCs w:val="28"/>
          <w:lang w:val="kk-KZ"/>
        </w:rPr>
        <w:t>«</w:t>
      </w:r>
      <w:r w:rsidRPr="00F140F3">
        <w:rPr>
          <w:sz w:val="28"/>
          <w:szCs w:val="28"/>
          <w:lang w:val="kk-KZ"/>
        </w:rPr>
        <w:t>Графикте екі семестрдегі математика бойынша студенттердің екі тобының тестілеу нәтижелері көрсетілген. А тобы өз нәтижелерінің 20%, ал В тобы 10% жақсарғанын көрсетті. Осы топтардағы оқу сапасы туралы не айта аласыз? Дәлірек талдау үшін қандай қосымша деректер қажет болуы мүмкін?</w:t>
      </w:r>
    </w:p>
    <w:p w:rsidR="00F140F3" w:rsidRPr="00F140F3" w:rsidRDefault="00F140F3" w:rsidP="00F140F3">
      <w:pPr>
        <w:jc w:val="both"/>
        <w:rPr>
          <w:i/>
          <w:iCs/>
          <w:sz w:val="28"/>
          <w:szCs w:val="28"/>
          <w:lang w:val="kk-KZ"/>
        </w:rPr>
      </w:pPr>
      <w:r w:rsidRPr="00F140F3">
        <w:rPr>
          <w:i/>
          <w:iCs/>
          <w:sz w:val="28"/>
          <w:szCs w:val="28"/>
          <w:lang w:val="kk-KZ"/>
        </w:rPr>
        <w:t>Мақсаты:</w:t>
      </w:r>
    </w:p>
    <w:p w:rsidR="00F140F3" w:rsidRDefault="006F5F6A" w:rsidP="00F140F3">
      <w:pPr>
        <w:ind w:firstLine="426"/>
        <w:jc w:val="both"/>
        <w:rPr>
          <w:sz w:val="28"/>
          <w:szCs w:val="28"/>
          <w:lang w:val="kk-KZ"/>
        </w:rPr>
      </w:pPr>
      <w:r>
        <w:rPr>
          <w:sz w:val="28"/>
          <w:szCs w:val="28"/>
          <w:lang w:val="kk-KZ"/>
        </w:rPr>
        <w:t xml:space="preserve">Студенттің </w:t>
      </w:r>
      <w:r w:rsidR="00F140F3" w:rsidRPr="00F140F3">
        <w:rPr>
          <w:sz w:val="28"/>
          <w:szCs w:val="28"/>
          <w:lang w:val="kk-KZ"/>
        </w:rPr>
        <w:t xml:space="preserve"> деректерді түсіндіру, қорытынды жасау және дәлірек талдау үшін қосымша деректердің қажеттілігін түсіну қабілетін тексер</w:t>
      </w:r>
      <w:r>
        <w:rPr>
          <w:sz w:val="28"/>
          <w:szCs w:val="28"/>
          <w:lang w:val="kk-KZ"/>
        </w:rPr>
        <w:t>у</w:t>
      </w:r>
      <w:r w:rsidR="00F140F3" w:rsidRPr="00F140F3">
        <w:rPr>
          <w:sz w:val="28"/>
          <w:szCs w:val="28"/>
          <w:lang w:val="kk-KZ"/>
        </w:rPr>
        <w:t>.</w:t>
      </w:r>
    </w:p>
    <w:p w:rsidR="001A5AB9" w:rsidRDefault="001A5AB9" w:rsidP="001A5AB9">
      <w:pPr>
        <w:ind w:firstLine="426"/>
        <w:jc w:val="both"/>
        <w:rPr>
          <w:sz w:val="28"/>
          <w:szCs w:val="28"/>
          <w:lang w:val="kk-KZ"/>
        </w:rPr>
      </w:pPr>
      <w:r w:rsidRPr="001A5AB9">
        <w:rPr>
          <w:sz w:val="28"/>
          <w:szCs w:val="28"/>
          <w:lang w:val="kk-KZ"/>
        </w:rPr>
        <w:lastRenderedPageBreak/>
        <w:t xml:space="preserve">Жауап: D) Қосымша деректер қажет </w:t>
      </w:r>
    </w:p>
    <w:p w:rsidR="001A5AB9" w:rsidRDefault="001A5AB9" w:rsidP="001A5AB9">
      <w:pPr>
        <w:ind w:firstLine="426"/>
        <w:jc w:val="both"/>
        <w:rPr>
          <w:sz w:val="28"/>
          <w:szCs w:val="28"/>
          <w:lang w:val="kk-KZ"/>
        </w:rPr>
      </w:pPr>
      <w:r w:rsidRPr="001A5AB9">
        <w:rPr>
          <w:i/>
          <w:iCs/>
          <w:sz w:val="28"/>
          <w:szCs w:val="28"/>
          <w:lang w:val="kk-KZ"/>
        </w:rPr>
        <w:t>Негіздеме:</w:t>
      </w:r>
      <w:r w:rsidRPr="001A5AB9">
        <w:rPr>
          <w:sz w:val="28"/>
          <w:szCs w:val="28"/>
          <w:lang w:val="kk-KZ"/>
        </w:rPr>
        <w:t xml:space="preserve"> Пайыздық жақсарту оқу сапасы туралы толық мәлімет бермейді. Қосымша деректер қажет, мысалы: </w:t>
      </w:r>
    </w:p>
    <w:p w:rsidR="001A5AB9" w:rsidRPr="001A5AB9" w:rsidRDefault="001A5AB9" w:rsidP="001A5AB9">
      <w:pPr>
        <w:ind w:firstLine="426"/>
        <w:jc w:val="both"/>
        <w:rPr>
          <w:sz w:val="28"/>
          <w:szCs w:val="28"/>
          <w:lang w:val="kk-KZ"/>
        </w:rPr>
      </w:pPr>
      <w:r w:rsidRPr="001A5AB9">
        <w:rPr>
          <w:sz w:val="28"/>
          <w:szCs w:val="28"/>
          <w:lang w:val="kk-KZ"/>
        </w:rPr>
        <w:t xml:space="preserve">- </w:t>
      </w:r>
      <w:r>
        <w:rPr>
          <w:sz w:val="28"/>
          <w:szCs w:val="28"/>
          <w:lang w:val="kk-KZ"/>
        </w:rPr>
        <w:t>ә</w:t>
      </w:r>
      <w:r w:rsidRPr="001A5AB9">
        <w:rPr>
          <w:sz w:val="28"/>
          <w:szCs w:val="28"/>
          <w:lang w:val="kk-KZ"/>
        </w:rPr>
        <w:t>р топтың бастапқы білім деңгейі;</w:t>
      </w:r>
    </w:p>
    <w:p w:rsidR="001A5AB9" w:rsidRDefault="001A5AB9" w:rsidP="001A5AB9">
      <w:pPr>
        <w:ind w:firstLine="426"/>
        <w:jc w:val="both"/>
        <w:rPr>
          <w:sz w:val="28"/>
          <w:szCs w:val="28"/>
          <w:lang w:val="kk-KZ"/>
        </w:rPr>
      </w:pPr>
      <w:r w:rsidRPr="001A5AB9">
        <w:rPr>
          <w:sz w:val="28"/>
          <w:szCs w:val="28"/>
          <w:lang w:val="kk-KZ"/>
        </w:rPr>
        <w:t xml:space="preserve">- </w:t>
      </w:r>
      <w:r>
        <w:rPr>
          <w:sz w:val="28"/>
          <w:szCs w:val="28"/>
          <w:lang w:val="kk-KZ"/>
        </w:rPr>
        <w:t>ә</w:t>
      </w:r>
      <w:r w:rsidRPr="001A5AB9">
        <w:rPr>
          <w:sz w:val="28"/>
          <w:szCs w:val="28"/>
          <w:lang w:val="kk-KZ"/>
        </w:rPr>
        <w:t>р топта қолданылатын оқыту әдістері</w:t>
      </w:r>
      <w:r>
        <w:rPr>
          <w:sz w:val="28"/>
          <w:szCs w:val="28"/>
          <w:lang w:val="kk-KZ"/>
        </w:rPr>
        <w:t>;</w:t>
      </w:r>
      <w:r w:rsidRPr="001A5AB9">
        <w:rPr>
          <w:sz w:val="28"/>
          <w:szCs w:val="28"/>
          <w:lang w:val="kk-KZ"/>
        </w:rPr>
        <w:t xml:space="preserve"> </w:t>
      </w:r>
    </w:p>
    <w:p w:rsidR="001A5AB9" w:rsidRDefault="001A5AB9" w:rsidP="001A5AB9">
      <w:pPr>
        <w:ind w:firstLine="426"/>
        <w:jc w:val="both"/>
        <w:rPr>
          <w:sz w:val="28"/>
          <w:szCs w:val="28"/>
          <w:lang w:val="kk-KZ"/>
        </w:rPr>
      </w:pPr>
      <w:r w:rsidRPr="001A5AB9">
        <w:rPr>
          <w:sz w:val="28"/>
          <w:szCs w:val="28"/>
          <w:lang w:val="kk-KZ"/>
        </w:rPr>
        <w:t xml:space="preserve">- </w:t>
      </w:r>
      <w:r>
        <w:rPr>
          <w:sz w:val="28"/>
          <w:szCs w:val="28"/>
          <w:lang w:val="kk-KZ"/>
        </w:rPr>
        <w:t>ә</w:t>
      </w:r>
      <w:r w:rsidRPr="001A5AB9">
        <w:rPr>
          <w:sz w:val="28"/>
          <w:szCs w:val="28"/>
          <w:lang w:val="kk-KZ"/>
        </w:rPr>
        <w:t>р топтағы студенттер саны</w:t>
      </w:r>
      <w:r>
        <w:rPr>
          <w:sz w:val="28"/>
          <w:szCs w:val="28"/>
          <w:lang w:val="kk-KZ"/>
        </w:rPr>
        <w:t>;</w:t>
      </w:r>
    </w:p>
    <w:p w:rsidR="001A5AB9" w:rsidRDefault="001A5AB9" w:rsidP="001A5AB9">
      <w:pPr>
        <w:ind w:firstLine="426"/>
        <w:jc w:val="both"/>
        <w:rPr>
          <w:sz w:val="28"/>
          <w:szCs w:val="28"/>
          <w:lang w:val="kk-KZ"/>
        </w:rPr>
      </w:pPr>
      <w:r w:rsidRPr="001A5AB9">
        <w:rPr>
          <w:sz w:val="28"/>
          <w:szCs w:val="28"/>
          <w:lang w:val="kk-KZ"/>
        </w:rPr>
        <w:t xml:space="preserve"> - </w:t>
      </w:r>
      <w:r>
        <w:rPr>
          <w:sz w:val="28"/>
          <w:szCs w:val="28"/>
          <w:lang w:val="kk-KZ"/>
        </w:rPr>
        <w:t>қ</w:t>
      </w:r>
      <w:r w:rsidRPr="001A5AB9">
        <w:rPr>
          <w:sz w:val="28"/>
          <w:szCs w:val="28"/>
          <w:lang w:val="kk-KZ"/>
        </w:rPr>
        <w:t xml:space="preserve">осымша </w:t>
      </w:r>
      <w:proofErr w:type="spellStart"/>
      <w:r w:rsidRPr="001A5AB9">
        <w:rPr>
          <w:sz w:val="28"/>
          <w:szCs w:val="28"/>
          <w:lang w:val="kk-KZ"/>
        </w:rPr>
        <w:t>өнімділік</w:t>
      </w:r>
      <w:proofErr w:type="spellEnd"/>
      <w:r w:rsidRPr="001A5AB9">
        <w:rPr>
          <w:sz w:val="28"/>
          <w:szCs w:val="28"/>
          <w:lang w:val="kk-KZ"/>
        </w:rPr>
        <w:t xml:space="preserve"> параметрлері (мысалы, орташа баллдар, бағаларды бөлу). </w:t>
      </w:r>
    </w:p>
    <w:p w:rsidR="001A5AB9" w:rsidRDefault="001A5AB9" w:rsidP="001A5AB9">
      <w:pPr>
        <w:ind w:firstLine="426"/>
        <w:jc w:val="both"/>
        <w:rPr>
          <w:sz w:val="28"/>
          <w:szCs w:val="28"/>
          <w:lang w:val="kk-KZ"/>
        </w:rPr>
      </w:pPr>
      <w:r w:rsidRPr="001A5AB9">
        <w:rPr>
          <w:sz w:val="28"/>
          <w:szCs w:val="28"/>
          <w:lang w:val="kk-KZ"/>
        </w:rPr>
        <w:t xml:space="preserve">- </w:t>
      </w:r>
      <w:r>
        <w:rPr>
          <w:sz w:val="28"/>
          <w:szCs w:val="28"/>
          <w:lang w:val="kk-KZ"/>
        </w:rPr>
        <w:t>ж</w:t>
      </w:r>
      <w:r w:rsidRPr="001A5AB9">
        <w:rPr>
          <w:sz w:val="28"/>
          <w:szCs w:val="28"/>
          <w:lang w:val="kk-KZ"/>
        </w:rPr>
        <w:t>ақсарту контексті</w:t>
      </w:r>
      <w:r>
        <w:rPr>
          <w:sz w:val="28"/>
          <w:szCs w:val="28"/>
          <w:lang w:val="kk-KZ"/>
        </w:rPr>
        <w:t xml:space="preserve"> </w:t>
      </w:r>
      <w:r w:rsidRPr="001A5AB9">
        <w:rPr>
          <w:sz w:val="28"/>
          <w:szCs w:val="28"/>
          <w:lang w:val="kk-KZ"/>
        </w:rPr>
        <w:t xml:space="preserve">(мысалы, студенттердің бастапқы білім деңгейі). </w:t>
      </w:r>
    </w:p>
    <w:p w:rsidR="00672CD1" w:rsidRPr="001A5AB9" w:rsidRDefault="001A5AB9" w:rsidP="001A5AB9">
      <w:pPr>
        <w:jc w:val="both"/>
        <w:rPr>
          <w:sz w:val="28"/>
          <w:szCs w:val="28"/>
          <w:lang w:val="kk-KZ"/>
        </w:rPr>
      </w:pPr>
      <w:r w:rsidRPr="001A5AB9">
        <w:rPr>
          <w:sz w:val="28"/>
          <w:szCs w:val="28"/>
          <w:lang w:val="kk-KZ"/>
        </w:rPr>
        <w:t>Бұл деректер оқытудың тиімділігін дәлірек бағалауға және нәтижелерді жақсартудағы айырмашылықтарға қандай факторлар әсер еткенін түсінуге көмектеседі.</w:t>
      </w:r>
    </w:p>
    <w:p w:rsidR="001A5AB9" w:rsidRDefault="00F140F3" w:rsidP="001A5AB9">
      <w:pPr>
        <w:ind w:firstLine="709"/>
        <w:jc w:val="both"/>
        <w:rPr>
          <w:sz w:val="28"/>
          <w:szCs w:val="28"/>
          <w:lang w:val="kk-KZ"/>
        </w:rPr>
      </w:pPr>
      <w:r w:rsidRPr="00F140F3">
        <w:rPr>
          <w:sz w:val="28"/>
          <w:szCs w:val="28"/>
          <w:lang w:val="kk-KZ"/>
        </w:rPr>
        <w:t xml:space="preserve">Бұл сұрақтар студенттердің сыни ойлау деңгейін, олардың математикалық есептерді талдау және бағалау, деректерді түсіндіру және білімді іс жүзінде қолдану қабілетін анықтауға </w:t>
      </w:r>
      <w:r w:rsidR="001A5AB9">
        <w:rPr>
          <w:sz w:val="28"/>
          <w:szCs w:val="28"/>
          <w:lang w:val="kk-KZ"/>
        </w:rPr>
        <w:t>қолданылды</w:t>
      </w:r>
      <w:r w:rsidRPr="00F140F3">
        <w:rPr>
          <w:sz w:val="28"/>
          <w:szCs w:val="28"/>
          <w:lang w:val="kk-KZ"/>
        </w:rPr>
        <w:t>.</w:t>
      </w:r>
    </w:p>
    <w:p w:rsidR="00353161" w:rsidRDefault="00353161" w:rsidP="00353161">
      <w:pPr>
        <w:ind w:firstLine="709"/>
        <w:jc w:val="both"/>
        <w:rPr>
          <w:sz w:val="28"/>
          <w:szCs w:val="28"/>
          <w:lang w:val="kk-KZ"/>
        </w:rPr>
      </w:pPr>
      <w:r w:rsidRPr="00353161">
        <w:rPr>
          <w:i/>
          <w:iCs/>
          <w:sz w:val="28"/>
          <w:szCs w:val="28"/>
          <w:lang w:val="kk-KZ"/>
        </w:rPr>
        <w:t>Өзіндік жұмысты  дамыту</w:t>
      </w:r>
      <w:r w:rsidRPr="00353161">
        <w:rPr>
          <w:sz w:val="28"/>
          <w:szCs w:val="28"/>
          <w:lang w:val="kk-KZ"/>
        </w:rPr>
        <w:t xml:space="preserve"> сыни тұрғыдан ойлау дағдылары оқудағы тәуелсіздікті дамытуға ықпал етеді, өйткені </w:t>
      </w:r>
      <w:r>
        <w:rPr>
          <w:sz w:val="28"/>
          <w:szCs w:val="28"/>
          <w:lang w:val="kk-KZ"/>
        </w:rPr>
        <w:t>студенттер</w:t>
      </w:r>
      <w:r w:rsidRPr="00353161">
        <w:rPr>
          <w:sz w:val="28"/>
          <w:szCs w:val="28"/>
          <w:lang w:val="kk-KZ"/>
        </w:rPr>
        <w:t xml:space="preserve"> ақпаратты өз бетінше табуға және бағалауға үйренеді.</w:t>
      </w:r>
      <w:r>
        <w:rPr>
          <w:sz w:val="28"/>
          <w:szCs w:val="28"/>
          <w:lang w:val="kk-KZ"/>
        </w:rPr>
        <w:t xml:space="preserve"> </w:t>
      </w:r>
      <w:r w:rsidRPr="00353161">
        <w:rPr>
          <w:sz w:val="28"/>
          <w:szCs w:val="28"/>
          <w:lang w:val="kk-KZ"/>
        </w:rPr>
        <w:t>Осылайша, сыни тұрғыдан ойлау интернет-ресурстарды оқу мақсатында тиімді пайдаланудың негізгі дағдысы болып табылады.</w:t>
      </w:r>
    </w:p>
    <w:p w:rsidR="00A770D1" w:rsidRDefault="001A5AB9" w:rsidP="001A5AB9">
      <w:pPr>
        <w:ind w:firstLine="709"/>
        <w:jc w:val="both"/>
        <w:rPr>
          <w:b/>
          <w:bCs/>
          <w:i/>
          <w:iCs/>
          <w:sz w:val="28"/>
          <w:szCs w:val="28"/>
          <w:lang w:val="kk-KZ"/>
        </w:rPr>
      </w:pPr>
      <w:r>
        <w:rPr>
          <w:sz w:val="28"/>
          <w:szCs w:val="28"/>
          <w:lang w:val="kk-KZ"/>
        </w:rPr>
        <w:t>Сауалнама</w:t>
      </w:r>
      <w:r w:rsidR="00A770D1" w:rsidRPr="003B2772">
        <w:rPr>
          <w:sz w:val="28"/>
          <w:szCs w:val="28"/>
          <w:lang w:val="kk-KZ"/>
        </w:rPr>
        <w:t xml:space="preserve"> нәтижелерін талдау университет студенттерінің аудиториядан тыс өзіндік жұмысын ұйымдастырудың </w:t>
      </w:r>
      <w:r w:rsidR="00A770D1" w:rsidRPr="008E0A8C">
        <w:rPr>
          <w:b/>
          <w:bCs/>
          <w:i/>
          <w:iCs/>
          <w:sz w:val="28"/>
          <w:szCs w:val="28"/>
          <w:lang w:val="kk-KZ"/>
        </w:rPr>
        <w:t>бірінші проблемасын анықтады</w:t>
      </w:r>
      <w:r w:rsidR="00A770D1" w:rsidRPr="003B2772">
        <w:rPr>
          <w:sz w:val="28"/>
          <w:szCs w:val="28"/>
          <w:lang w:val="kk-KZ"/>
        </w:rPr>
        <w:t xml:space="preserve">: оқу ақпаратын таңдау үшін </w:t>
      </w:r>
      <w:r w:rsidR="00C77DF6">
        <w:rPr>
          <w:sz w:val="28"/>
          <w:szCs w:val="28"/>
          <w:lang w:val="kk-KZ"/>
        </w:rPr>
        <w:t>и</w:t>
      </w:r>
      <w:r w:rsidR="00A770D1" w:rsidRPr="003B2772">
        <w:rPr>
          <w:sz w:val="28"/>
          <w:szCs w:val="28"/>
          <w:lang w:val="kk-KZ"/>
        </w:rPr>
        <w:t xml:space="preserve">нтернет ресурстарын </w:t>
      </w:r>
      <w:r w:rsidR="00A770D1" w:rsidRPr="008E0A8C">
        <w:rPr>
          <w:b/>
          <w:bCs/>
          <w:i/>
          <w:iCs/>
          <w:sz w:val="28"/>
          <w:szCs w:val="28"/>
          <w:lang w:val="kk-KZ"/>
        </w:rPr>
        <w:t>сыни бағалау дағдыларын қалыптастыру</w:t>
      </w:r>
      <w:r w:rsidR="00353161">
        <w:rPr>
          <w:b/>
          <w:bCs/>
          <w:i/>
          <w:iCs/>
          <w:sz w:val="28"/>
          <w:szCs w:val="28"/>
          <w:lang w:val="kk-KZ"/>
        </w:rPr>
        <w:t>дың</w:t>
      </w:r>
      <w:r w:rsidR="00A770D1" w:rsidRPr="008E0A8C">
        <w:rPr>
          <w:b/>
          <w:bCs/>
          <w:i/>
          <w:iCs/>
          <w:sz w:val="28"/>
          <w:szCs w:val="28"/>
          <w:lang w:val="kk-KZ"/>
        </w:rPr>
        <w:t xml:space="preserve"> қажеттілігі.</w:t>
      </w:r>
    </w:p>
    <w:p w:rsidR="001A5AB9" w:rsidRPr="001A5AB9" w:rsidRDefault="001A5AB9" w:rsidP="001A5AB9">
      <w:pPr>
        <w:ind w:firstLine="709"/>
        <w:jc w:val="both"/>
        <w:rPr>
          <w:sz w:val="28"/>
          <w:szCs w:val="28"/>
          <w:lang w:val="kk-KZ"/>
        </w:rPr>
      </w:pPr>
    </w:p>
    <w:p w:rsidR="000C2ADC" w:rsidRDefault="001C5A1C" w:rsidP="001C5A1C">
      <w:pPr>
        <w:ind w:firstLine="426"/>
        <w:jc w:val="center"/>
        <w:rPr>
          <w:sz w:val="28"/>
          <w:szCs w:val="28"/>
          <w:lang w:val="kk-KZ"/>
        </w:rPr>
      </w:pPr>
      <w:r>
        <w:rPr>
          <w:noProof/>
          <w14:ligatures w14:val="standardContextual"/>
        </w:rPr>
        <w:drawing>
          <wp:inline distT="0" distB="0" distL="0" distR="0" wp14:anchorId="0A57A4D0" wp14:editId="5F5A8685">
            <wp:extent cx="4206240" cy="2093661"/>
            <wp:effectExtent l="0" t="0" r="10160" b="14605"/>
            <wp:docPr id="1130460583" name="Диаграмма 1">
              <a:extLst xmlns:a="http://schemas.openxmlformats.org/drawingml/2006/main">
                <a:ext uri="{FF2B5EF4-FFF2-40B4-BE49-F238E27FC236}">
                  <a16:creationId xmlns:a16="http://schemas.microsoft.com/office/drawing/2014/main" id="{D7ABDF7F-83DC-A76A-1352-C7720479F8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4A4D02" w:rsidRDefault="004A4D02" w:rsidP="0009719E">
      <w:pPr>
        <w:ind w:firstLine="426"/>
        <w:jc w:val="center"/>
        <w:rPr>
          <w:sz w:val="28"/>
          <w:szCs w:val="28"/>
          <w:lang w:val="kk-KZ"/>
        </w:rPr>
      </w:pPr>
      <w:r>
        <w:rPr>
          <w:sz w:val="28"/>
          <w:szCs w:val="28"/>
          <w:lang w:val="kk-KZ"/>
        </w:rPr>
        <w:t>Сурет 2</w:t>
      </w:r>
      <w:r w:rsidR="00BB6761">
        <w:rPr>
          <w:sz w:val="28"/>
          <w:szCs w:val="28"/>
          <w:lang w:val="kk-KZ"/>
        </w:rPr>
        <w:t>1</w:t>
      </w:r>
      <w:r>
        <w:rPr>
          <w:sz w:val="28"/>
          <w:szCs w:val="28"/>
          <w:lang w:val="kk-KZ"/>
        </w:rPr>
        <w:t>-С</w:t>
      </w:r>
      <w:r w:rsidRPr="003B2772">
        <w:rPr>
          <w:sz w:val="28"/>
          <w:szCs w:val="28"/>
          <w:lang w:val="kk-KZ"/>
        </w:rPr>
        <w:t>ыни бағалау дағдыларының қалыптасу деңгейі</w:t>
      </w:r>
    </w:p>
    <w:p w:rsidR="0009719E" w:rsidRPr="004A4D02" w:rsidRDefault="0009719E" w:rsidP="0009719E">
      <w:pPr>
        <w:ind w:firstLine="426"/>
        <w:jc w:val="center"/>
        <w:rPr>
          <w:sz w:val="28"/>
          <w:szCs w:val="28"/>
          <w:lang w:val="kk-KZ"/>
        </w:rPr>
      </w:pPr>
    </w:p>
    <w:p w:rsidR="003D6BE4" w:rsidRDefault="004A4D02" w:rsidP="00533F31">
      <w:pPr>
        <w:ind w:firstLine="709"/>
        <w:jc w:val="both"/>
      </w:pPr>
      <w:r w:rsidRPr="004A4D02">
        <w:rPr>
          <w:sz w:val="28"/>
          <w:szCs w:val="28"/>
          <w:lang w:val="kk-KZ"/>
        </w:rPr>
        <w:t xml:space="preserve">   </w:t>
      </w:r>
      <w:r w:rsidR="002466F6">
        <w:rPr>
          <w:sz w:val="28"/>
          <w:szCs w:val="28"/>
          <w:lang w:val="kk-KZ"/>
        </w:rPr>
        <w:t>2</w:t>
      </w:r>
      <w:r w:rsidR="00BB6761">
        <w:rPr>
          <w:sz w:val="28"/>
          <w:szCs w:val="28"/>
          <w:lang w:val="kk-KZ"/>
        </w:rPr>
        <w:t>1</w:t>
      </w:r>
      <w:r w:rsidR="002466F6">
        <w:rPr>
          <w:sz w:val="28"/>
          <w:szCs w:val="28"/>
          <w:lang w:val="kk-KZ"/>
        </w:rPr>
        <w:t>-с</w:t>
      </w:r>
      <w:r>
        <w:rPr>
          <w:sz w:val="28"/>
          <w:szCs w:val="28"/>
          <w:lang w:val="kk-KZ"/>
        </w:rPr>
        <w:t>урет</w:t>
      </w:r>
      <w:r w:rsidR="002466F6">
        <w:rPr>
          <w:sz w:val="28"/>
          <w:szCs w:val="28"/>
          <w:lang w:val="kk-KZ"/>
        </w:rPr>
        <w:t>те</w:t>
      </w:r>
      <w:r w:rsidRPr="004A4D02">
        <w:rPr>
          <w:sz w:val="28"/>
          <w:szCs w:val="28"/>
          <w:lang w:val="kk-KZ"/>
        </w:rPr>
        <w:t xml:space="preserve">, </w:t>
      </w:r>
      <w:r w:rsidR="002466F6">
        <w:rPr>
          <w:sz w:val="28"/>
          <w:szCs w:val="28"/>
          <w:lang w:val="kk-KZ"/>
        </w:rPr>
        <w:t>т</w:t>
      </w:r>
      <w:r w:rsidRPr="004A4D02">
        <w:rPr>
          <w:sz w:val="28"/>
          <w:szCs w:val="28"/>
          <w:lang w:val="kk-KZ"/>
        </w:rPr>
        <w:t>өменгі деңгей диаграмманың 40%-</w:t>
      </w:r>
      <w:proofErr w:type="spellStart"/>
      <w:r w:rsidRPr="004A4D02">
        <w:rPr>
          <w:sz w:val="28"/>
          <w:szCs w:val="28"/>
          <w:lang w:val="kk-KZ"/>
        </w:rPr>
        <w:t>ын</w:t>
      </w:r>
      <w:proofErr w:type="spellEnd"/>
      <w:r w:rsidRPr="004A4D02">
        <w:rPr>
          <w:sz w:val="28"/>
          <w:szCs w:val="28"/>
          <w:lang w:val="kk-KZ"/>
        </w:rPr>
        <w:t xml:space="preserve"> алады</w:t>
      </w:r>
      <w:r>
        <w:rPr>
          <w:sz w:val="28"/>
          <w:szCs w:val="28"/>
          <w:lang w:val="kk-KZ"/>
        </w:rPr>
        <w:t>, ал «ж</w:t>
      </w:r>
      <w:r w:rsidRPr="004A4D02">
        <w:rPr>
          <w:sz w:val="28"/>
          <w:szCs w:val="28"/>
          <w:lang w:val="kk-KZ"/>
        </w:rPr>
        <w:t>оғары деңгейі</w:t>
      </w:r>
      <w:r>
        <w:rPr>
          <w:sz w:val="28"/>
          <w:szCs w:val="28"/>
          <w:lang w:val="kk-KZ"/>
        </w:rPr>
        <w:t>»</w:t>
      </w:r>
      <w:r w:rsidRPr="004A4D02">
        <w:rPr>
          <w:sz w:val="28"/>
          <w:szCs w:val="28"/>
          <w:lang w:val="kk-KZ"/>
        </w:rPr>
        <w:t xml:space="preserve"> 17% үлесті құра</w:t>
      </w:r>
      <w:r>
        <w:rPr>
          <w:sz w:val="28"/>
          <w:szCs w:val="28"/>
          <w:lang w:val="kk-KZ"/>
        </w:rPr>
        <w:t xml:space="preserve">ды, </w:t>
      </w:r>
      <w:r w:rsidR="002466F6" w:rsidRPr="004A4D02">
        <w:rPr>
          <w:sz w:val="28"/>
          <w:szCs w:val="28"/>
          <w:lang w:val="kk-KZ"/>
        </w:rPr>
        <w:t>16%</w:t>
      </w:r>
      <w:r w:rsidR="002466F6">
        <w:rPr>
          <w:sz w:val="28"/>
          <w:szCs w:val="28"/>
          <w:lang w:val="kk-KZ"/>
        </w:rPr>
        <w:t xml:space="preserve"> </w:t>
      </w:r>
      <w:r>
        <w:rPr>
          <w:sz w:val="28"/>
          <w:szCs w:val="28"/>
          <w:lang w:val="kk-KZ"/>
        </w:rPr>
        <w:t>«</w:t>
      </w:r>
      <w:r w:rsidRPr="004A4D02">
        <w:rPr>
          <w:sz w:val="28"/>
          <w:szCs w:val="28"/>
          <w:lang w:val="kk-KZ"/>
        </w:rPr>
        <w:t>орташа деңгейден жоғары деңгей</w:t>
      </w:r>
      <w:r>
        <w:rPr>
          <w:sz w:val="28"/>
          <w:szCs w:val="28"/>
          <w:lang w:val="kk-KZ"/>
        </w:rPr>
        <w:t xml:space="preserve">», </w:t>
      </w:r>
      <w:r w:rsidR="00846627">
        <w:rPr>
          <w:sz w:val="28"/>
          <w:szCs w:val="28"/>
          <w:lang w:val="kk-KZ"/>
        </w:rPr>
        <w:t>с</w:t>
      </w:r>
      <w:r w:rsidR="002466F6">
        <w:rPr>
          <w:sz w:val="28"/>
          <w:szCs w:val="28"/>
          <w:lang w:val="kk-KZ"/>
        </w:rPr>
        <w:t xml:space="preserve">ондай ақ, </w:t>
      </w:r>
      <w:r w:rsidRPr="004A4D02">
        <w:rPr>
          <w:sz w:val="28"/>
          <w:szCs w:val="28"/>
          <w:lang w:val="kk-KZ"/>
        </w:rPr>
        <w:t>14%</w:t>
      </w:r>
      <w:r w:rsidR="002466F6">
        <w:rPr>
          <w:sz w:val="28"/>
          <w:szCs w:val="28"/>
          <w:lang w:val="kk-KZ"/>
        </w:rPr>
        <w:t>-ды «о</w:t>
      </w:r>
      <w:r w:rsidRPr="004A4D02">
        <w:rPr>
          <w:sz w:val="28"/>
          <w:szCs w:val="28"/>
          <w:lang w:val="kk-KZ"/>
        </w:rPr>
        <w:t>рташадан төмен деңгей</w:t>
      </w:r>
      <w:r w:rsidR="002466F6">
        <w:rPr>
          <w:sz w:val="28"/>
          <w:szCs w:val="28"/>
          <w:lang w:val="kk-KZ"/>
        </w:rPr>
        <w:t>»</w:t>
      </w:r>
      <w:r w:rsidRPr="004A4D02">
        <w:rPr>
          <w:sz w:val="28"/>
          <w:szCs w:val="28"/>
          <w:lang w:val="kk-KZ"/>
        </w:rPr>
        <w:t xml:space="preserve"> </w:t>
      </w:r>
      <w:r w:rsidR="002466F6">
        <w:rPr>
          <w:sz w:val="28"/>
          <w:szCs w:val="28"/>
          <w:lang w:val="kk-KZ"/>
        </w:rPr>
        <w:t xml:space="preserve">құраған, ал </w:t>
      </w:r>
      <w:r w:rsidRPr="004A4D02">
        <w:rPr>
          <w:sz w:val="28"/>
          <w:szCs w:val="28"/>
          <w:lang w:val="kk-KZ"/>
        </w:rPr>
        <w:t>13%</w:t>
      </w:r>
      <w:r w:rsidR="002466F6">
        <w:rPr>
          <w:sz w:val="28"/>
          <w:szCs w:val="28"/>
          <w:lang w:val="kk-KZ"/>
        </w:rPr>
        <w:t>-ы орташадан жоғары деңгейді бейнелейді.</w:t>
      </w:r>
      <w:r w:rsidR="003D6BE4" w:rsidRPr="003D6BE4">
        <w:t xml:space="preserve"> </w:t>
      </w:r>
    </w:p>
    <w:p w:rsidR="00353161" w:rsidRDefault="003D6BE4" w:rsidP="003D6BE4">
      <w:pPr>
        <w:ind w:firstLine="709"/>
        <w:jc w:val="both"/>
        <w:rPr>
          <w:sz w:val="28"/>
          <w:szCs w:val="28"/>
          <w:lang w:val="kk-KZ"/>
        </w:rPr>
      </w:pPr>
      <w:r w:rsidRPr="003D6BE4">
        <w:rPr>
          <w:sz w:val="28"/>
          <w:szCs w:val="28"/>
          <w:lang w:val="kk-KZ"/>
        </w:rPr>
        <w:lastRenderedPageBreak/>
        <w:t>Осылайша, математикада сыни ойлау дағдыларын дамыту есептерді шешудің оңтайлы математикалық тәсілдері мен әдістерін күшейтілген талдау, бағалау және таңдау арқылы оқытуда тәуелсіздікті қалыптастыруға ықпал етеді. Бұл студенттерге тиімді оқып қана қоймай, математикалық ұғымдар мен олардың қолданылуын тереңірек түсінуге көмектеседі.</w:t>
      </w:r>
    </w:p>
    <w:p w:rsidR="00353161" w:rsidRPr="001C5A1C" w:rsidRDefault="00353161" w:rsidP="00353161">
      <w:pPr>
        <w:ind w:firstLine="426"/>
        <w:jc w:val="both"/>
        <w:rPr>
          <w:sz w:val="28"/>
          <w:szCs w:val="28"/>
          <w:lang w:val="kk-KZ"/>
        </w:rPr>
      </w:pPr>
      <w:r w:rsidRPr="000439D6">
        <w:rPr>
          <w:sz w:val="28"/>
          <w:szCs w:val="28"/>
        </w:rPr>
        <w:t>Алынған білім мен дағдыларды қажет болған жағдайда практикада қолдана білуі</w:t>
      </w:r>
      <w:r>
        <w:rPr>
          <w:sz w:val="28"/>
          <w:szCs w:val="28"/>
          <w:lang w:val="kk-KZ"/>
        </w:rPr>
        <w:t xml:space="preserve"> нәтижесін талдайық:</w:t>
      </w:r>
    </w:p>
    <w:p w:rsidR="00353161" w:rsidRPr="000439D6" w:rsidRDefault="00353161" w:rsidP="00353161">
      <w:pPr>
        <w:ind w:firstLine="426"/>
        <w:jc w:val="both"/>
        <w:rPr>
          <w:sz w:val="28"/>
          <w:szCs w:val="28"/>
        </w:rPr>
      </w:pPr>
      <w:r w:rsidRPr="000439D6">
        <w:rPr>
          <w:sz w:val="28"/>
          <w:szCs w:val="28"/>
        </w:rPr>
        <w:t xml:space="preserve"> Төмен деңгей</w:t>
      </w:r>
      <w:r>
        <w:rPr>
          <w:sz w:val="28"/>
          <w:szCs w:val="28"/>
          <w:lang w:val="kk-KZ"/>
        </w:rPr>
        <w:t>:</w:t>
      </w:r>
      <w:r w:rsidRPr="000439D6">
        <w:rPr>
          <w:sz w:val="28"/>
          <w:szCs w:val="28"/>
        </w:rPr>
        <w:t xml:space="preserve">- </w:t>
      </w:r>
      <w:r w:rsidRPr="00D30587">
        <w:rPr>
          <w:sz w:val="28"/>
          <w:szCs w:val="28"/>
          <w:lang w:val="kk-KZ"/>
        </w:rPr>
        <w:t>25</w:t>
      </w:r>
      <w:r w:rsidRPr="000439D6">
        <w:rPr>
          <w:sz w:val="28"/>
          <w:szCs w:val="28"/>
        </w:rPr>
        <w:t>% көрсет</w:t>
      </w:r>
      <w:proofErr w:type="spellStart"/>
      <w:r>
        <w:rPr>
          <w:sz w:val="28"/>
          <w:szCs w:val="28"/>
          <w:lang w:val="kk-KZ"/>
        </w:rPr>
        <w:t>се</w:t>
      </w:r>
      <w:proofErr w:type="spellEnd"/>
      <w:r>
        <w:rPr>
          <w:sz w:val="28"/>
          <w:szCs w:val="28"/>
          <w:lang w:val="kk-KZ"/>
        </w:rPr>
        <w:t>, орташадан төмен деңгей 32 пайызды құрады. Б</w:t>
      </w:r>
      <w:r w:rsidRPr="000439D6">
        <w:rPr>
          <w:sz w:val="28"/>
          <w:szCs w:val="28"/>
        </w:rPr>
        <w:t>ұл төмен</w:t>
      </w:r>
      <w:r>
        <w:rPr>
          <w:sz w:val="28"/>
          <w:szCs w:val="28"/>
          <w:lang w:val="kk-KZ"/>
        </w:rPr>
        <w:t>деу</w:t>
      </w:r>
      <w:r w:rsidRPr="000439D6">
        <w:rPr>
          <w:sz w:val="28"/>
          <w:szCs w:val="28"/>
        </w:rPr>
        <w:t xml:space="preserve"> деңгейдегі білімі мен дағдылары бар адамдардың пайызын </w:t>
      </w:r>
      <w:r>
        <w:rPr>
          <w:sz w:val="28"/>
          <w:szCs w:val="28"/>
          <w:lang w:val="kk-KZ"/>
        </w:rPr>
        <w:t>құрайды</w:t>
      </w:r>
      <w:r w:rsidRPr="000439D6">
        <w:rPr>
          <w:sz w:val="28"/>
          <w:szCs w:val="28"/>
        </w:rPr>
        <w:t>.</w:t>
      </w:r>
    </w:p>
    <w:p w:rsidR="00353161" w:rsidRDefault="00353161" w:rsidP="00353161">
      <w:pPr>
        <w:ind w:firstLine="426"/>
        <w:jc w:val="both"/>
        <w:rPr>
          <w:sz w:val="28"/>
          <w:szCs w:val="28"/>
          <w:lang w:val="kk-KZ"/>
        </w:rPr>
      </w:pPr>
      <w:r w:rsidRPr="000439D6">
        <w:rPr>
          <w:sz w:val="28"/>
          <w:szCs w:val="28"/>
        </w:rPr>
        <w:t>Орта</w:t>
      </w:r>
      <w:r>
        <w:rPr>
          <w:sz w:val="28"/>
          <w:szCs w:val="28"/>
          <w:lang w:val="kk-KZ"/>
        </w:rPr>
        <w:t>ша</w:t>
      </w:r>
      <w:r w:rsidRPr="000439D6">
        <w:rPr>
          <w:sz w:val="28"/>
          <w:szCs w:val="28"/>
        </w:rPr>
        <w:t xml:space="preserve"> деңгей-</w:t>
      </w:r>
      <w:r>
        <w:rPr>
          <w:sz w:val="28"/>
          <w:szCs w:val="28"/>
          <w:lang w:val="kk-KZ"/>
        </w:rPr>
        <w:t>2</w:t>
      </w:r>
      <w:r w:rsidRPr="000439D6">
        <w:rPr>
          <w:sz w:val="28"/>
          <w:szCs w:val="28"/>
        </w:rPr>
        <w:t>0% көрсет</w:t>
      </w:r>
      <w:proofErr w:type="spellStart"/>
      <w:r>
        <w:rPr>
          <w:sz w:val="28"/>
          <w:szCs w:val="28"/>
          <w:lang w:val="kk-KZ"/>
        </w:rPr>
        <w:t>се</w:t>
      </w:r>
      <w:proofErr w:type="spellEnd"/>
      <w:r>
        <w:rPr>
          <w:sz w:val="28"/>
          <w:szCs w:val="28"/>
          <w:lang w:val="kk-KZ"/>
        </w:rPr>
        <w:t>, орташа деңгейден жоғары д</w:t>
      </w:r>
      <w:r w:rsidRPr="000439D6">
        <w:rPr>
          <w:sz w:val="28"/>
          <w:szCs w:val="28"/>
        </w:rPr>
        <w:t>ағдылары</w:t>
      </w:r>
      <w:r>
        <w:rPr>
          <w:sz w:val="28"/>
          <w:szCs w:val="28"/>
          <w:lang w:val="kk-KZ"/>
        </w:rPr>
        <w:t>н</w:t>
      </w:r>
      <w:r w:rsidRPr="000439D6">
        <w:rPr>
          <w:sz w:val="28"/>
          <w:szCs w:val="28"/>
        </w:rPr>
        <w:t xml:space="preserve"> </w:t>
      </w:r>
      <w:r>
        <w:rPr>
          <w:sz w:val="28"/>
          <w:szCs w:val="28"/>
          <w:lang w:val="kk-KZ"/>
        </w:rPr>
        <w:t>қолдану 15</w:t>
      </w:r>
      <w:r w:rsidRPr="000439D6">
        <w:rPr>
          <w:sz w:val="28"/>
          <w:szCs w:val="28"/>
        </w:rPr>
        <w:t>%</w:t>
      </w:r>
      <w:r>
        <w:rPr>
          <w:sz w:val="28"/>
          <w:szCs w:val="28"/>
          <w:lang w:val="kk-KZ"/>
        </w:rPr>
        <w:t xml:space="preserve"> </w:t>
      </w:r>
      <w:r w:rsidRPr="000439D6">
        <w:rPr>
          <w:sz w:val="28"/>
          <w:szCs w:val="28"/>
        </w:rPr>
        <w:t>пайызын</w:t>
      </w:r>
      <w:r>
        <w:rPr>
          <w:sz w:val="28"/>
          <w:szCs w:val="28"/>
          <w:lang w:val="kk-KZ"/>
        </w:rPr>
        <w:t>, ал ең  ж</w:t>
      </w:r>
      <w:r w:rsidRPr="000439D6">
        <w:rPr>
          <w:sz w:val="28"/>
          <w:szCs w:val="28"/>
        </w:rPr>
        <w:t xml:space="preserve">оғары деңгей - </w:t>
      </w:r>
      <w:r>
        <w:rPr>
          <w:sz w:val="28"/>
          <w:szCs w:val="28"/>
          <w:lang w:val="kk-KZ"/>
        </w:rPr>
        <w:t>8</w:t>
      </w:r>
      <w:r w:rsidRPr="000439D6">
        <w:rPr>
          <w:sz w:val="28"/>
          <w:szCs w:val="28"/>
        </w:rPr>
        <w:t>% көр</w:t>
      </w:r>
      <w:r>
        <w:rPr>
          <w:sz w:val="28"/>
          <w:szCs w:val="28"/>
          <w:lang w:val="kk-KZ"/>
        </w:rPr>
        <w:t>уге болады.</w:t>
      </w:r>
    </w:p>
    <w:p w:rsidR="00353161" w:rsidRDefault="00353161" w:rsidP="00353161">
      <w:pPr>
        <w:ind w:firstLine="709"/>
        <w:jc w:val="both"/>
        <w:rPr>
          <w:sz w:val="28"/>
          <w:szCs w:val="28"/>
          <w:lang w:val="kk-KZ"/>
        </w:rPr>
      </w:pPr>
      <w:r>
        <w:rPr>
          <w:sz w:val="28"/>
          <w:szCs w:val="28"/>
          <w:lang w:val="kk-KZ"/>
        </w:rPr>
        <w:t>Енді студенттердің а</w:t>
      </w:r>
      <w:r w:rsidRPr="000A209D">
        <w:rPr>
          <w:sz w:val="28"/>
          <w:szCs w:val="28"/>
          <w:lang w:val="kk-KZ"/>
        </w:rPr>
        <w:t xml:space="preserve">удиториядан тыс өзіндік жұмысын жүргізу кезінде ақпарат көзін таңдау сауалнама </w:t>
      </w:r>
      <w:r>
        <w:rPr>
          <w:sz w:val="28"/>
          <w:szCs w:val="28"/>
          <w:lang w:val="kk-KZ"/>
        </w:rPr>
        <w:t xml:space="preserve">нәтижесін қарастырайық.  </w:t>
      </w:r>
      <w:r w:rsidRPr="003B2772">
        <w:rPr>
          <w:sz w:val="28"/>
          <w:szCs w:val="28"/>
          <w:lang w:val="kk-KZ"/>
        </w:rPr>
        <w:t xml:space="preserve">Респонденттер үшін </w:t>
      </w:r>
      <w:r>
        <w:rPr>
          <w:sz w:val="28"/>
          <w:szCs w:val="28"/>
          <w:lang w:val="kk-KZ"/>
        </w:rPr>
        <w:t>и</w:t>
      </w:r>
      <w:r w:rsidRPr="003B2772">
        <w:rPr>
          <w:sz w:val="28"/>
          <w:szCs w:val="28"/>
          <w:lang w:val="kk-KZ"/>
        </w:rPr>
        <w:t xml:space="preserve">нтернет желісіндегі ақпаратты іздеудің негізгі тәсілі- тікелей сұрау әдісі. Мұны сауалнамаға қатысқандардың </w:t>
      </w:r>
      <w:r>
        <w:rPr>
          <w:sz w:val="28"/>
          <w:szCs w:val="28"/>
          <w:lang w:val="kk-KZ"/>
        </w:rPr>
        <w:t xml:space="preserve">80 </w:t>
      </w:r>
      <w:r w:rsidRPr="003B2772">
        <w:rPr>
          <w:sz w:val="28"/>
          <w:szCs w:val="28"/>
          <w:lang w:val="kk-KZ"/>
        </w:rPr>
        <w:t xml:space="preserve">% растады. Білім беру мақсатындағы </w:t>
      </w:r>
      <w:r>
        <w:rPr>
          <w:sz w:val="28"/>
          <w:szCs w:val="28"/>
          <w:lang w:val="kk-KZ"/>
        </w:rPr>
        <w:t xml:space="preserve">ашық </w:t>
      </w:r>
      <w:r w:rsidRPr="003B2772">
        <w:rPr>
          <w:sz w:val="28"/>
          <w:szCs w:val="28"/>
          <w:lang w:val="kk-KZ"/>
        </w:rPr>
        <w:t xml:space="preserve"> </w:t>
      </w:r>
      <w:r>
        <w:rPr>
          <w:sz w:val="28"/>
          <w:szCs w:val="28"/>
          <w:lang w:val="kk-KZ"/>
        </w:rPr>
        <w:t xml:space="preserve">білім </w:t>
      </w:r>
      <w:r w:rsidRPr="003B2772">
        <w:rPr>
          <w:sz w:val="28"/>
          <w:szCs w:val="28"/>
          <w:lang w:val="kk-KZ"/>
        </w:rPr>
        <w:t>ресурстарды</w:t>
      </w:r>
      <w:r>
        <w:rPr>
          <w:sz w:val="28"/>
          <w:szCs w:val="28"/>
          <w:lang w:val="kk-KZ"/>
        </w:rPr>
        <w:t xml:space="preserve">ң </w:t>
      </w:r>
      <w:proofErr w:type="spellStart"/>
      <w:r w:rsidRPr="00163B4E">
        <w:rPr>
          <w:sz w:val="28"/>
          <w:szCs w:val="28"/>
          <w:lang w:val="kk-KZ"/>
        </w:rPr>
        <w:t>youtoube</w:t>
      </w:r>
      <w:proofErr w:type="spellEnd"/>
      <w:r w:rsidRPr="00163B4E">
        <w:rPr>
          <w:sz w:val="28"/>
          <w:szCs w:val="28"/>
          <w:lang w:val="kk-KZ"/>
        </w:rPr>
        <w:t xml:space="preserve"> </w:t>
      </w:r>
      <w:r w:rsidRPr="003B2772">
        <w:rPr>
          <w:sz w:val="28"/>
          <w:szCs w:val="28"/>
          <w:lang w:val="kk-KZ"/>
        </w:rPr>
        <w:t xml:space="preserve"> </w:t>
      </w:r>
      <w:r>
        <w:rPr>
          <w:sz w:val="28"/>
          <w:szCs w:val="28"/>
          <w:lang w:val="kk-KZ"/>
        </w:rPr>
        <w:t>58</w:t>
      </w:r>
      <w:r w:rsidRPr="003B2772">
        <w:rPr>
          <w:sz w:val="28"/>
          <w:szCs w:val="28"/>
          <w:lang w:val="kk-KZ"/>
        </w:rPr>
        <w:t xml:space="preserve">%; </w:t>
      </w:r>
      <w:proofErr w:type="spellStart"/>
      <w:r>
        <w:rPr>
          <w:sz w:val="28"/>
          <w:szCs w:val="28"/>
          <w:lang w:val="kk-KZ"/>
        </w:rPr>
        <w:t>гамификация</w:t>
      </w:r>
      <w:proofErr w:type="spellEnd"/>
      <w:r>
        <w:rPr>
          <w:sz w:val="28"/>
          <w:szCs w:val="28"/>
          <w:lang w:val="kk-KZ"/>
        </w:rPr>
        <w:t xml:space="preserve"> ойындары арқылы</w:t>
      </w:r>
      <w:r w:rsidRPr="003B2772">
        <w:rPr>
          <w:sz w:val="28"/>
          <w:szCs w:val="28"/>
          <w:lang w:val="kk-KZ"/>
        </w:rPr>
        <w:t>–</w:t>
      </w:r>
      <w:r>
        <w:rPr>
          <w:sz w:val="28"/>
          <w:szCs w:val="28"/>
          <w:lang w:val="kk-KZ"/>
        </w:rPr>
        <w:t>24</w:t>
      </w:r>
      <w:r w:rsidRPr="003B2772">
        <w:rPr>
          <w:sz w:val="28"/>
          <w:szCs w:val="28"/>
          <w:lang w:val="kk-KZ"/>
        </w:rPr>
        <w:t xml:space="preserve">%; </w:t>
      </w:r>
      <w:r>
        <w:rPr>
          <w:sz w:val="28"/>
          <w:szCs w:val="28"/>
          <w:lang w:val="kk-KZ"/>
        </w:rPr>
        <w:t>онлайн оқыту формалары</w:t>
      </w:r>
      <w:r w:rsidRPr="003B2772">
        <w:rPr>
          <w:sz w:val="28"/>
          <w:szCs w:val="28"/>
          <w:lang w:val="kk-KZ"/>
        </w:rPr>
        <w:t xml:space="preserve">–респонденттердің </w:t>
      </w:r>
      <w:r>
        <w:rPr>
          <w:sz w:val="28"/>
          <w:szCs w:val="28"/>
          <w:lang w:val="kk-KZ"/>
        </w:rPr>
        <w:t>12</w:t>
      </w:r>
      <w:r w:rsidRPr="003B2772">
        <w:rPr>
          <w:sz w:val="28"/>
          <w:szCs w:val="28"/>
          <w:lang w:val="kk-KZ"/>
        </w:rPr>
        <w:t>%</w:t>
      </w:r>
      <w:r>
        <w:rPr>
          <w:sz w:val="28"/>
          <w:szCs w:val="28"/>
          <w:lang w:val="kk-KZ"/>
        </w:rPr>
        <w:t>, ал ашық ресурстарды -6</w:t>
      </w:r>
      <w:r w:rsidRPr="003B2772">
        <w:rPr>
          <w:sz w:val="28"/>
          <w:szCs w:val="28"/>
          <w:lang w:val="kk-KZ"/>
        </w:rPr>
        <w:t>% пайдалан</w:t>
      </w:r>
      <w:r>
        <w:rPr>
          <w:sz w:val="28"/>
          <w:szCs w:val="28"/>
          <w:lang w:val="kk-KZ"/>
        </w:rPr>
        <w:t>атындығы  белгілі болды</w:t>
      </w:r>
      <w:r w:rsidR="00BB6761">
        <w:rPr>
          <w:sz w:val="28"/>
          <w:szCs w:val="28"/>
          <w:lang w:val="kk-KZ"/>
        </w:rPr>
        <w:t xml:space="preserve"> (Сурет 22)</w:t>
      </w:r>
      <w:r>
        <w:rPr>
          <w:sz w:val="28"/>
          <w:szCs w:val="28"/>
          <w:lang w:val="kk-KZ"/>
        </w:rPr>
        <w:t xml:space="preserve">. </w:t>
      </w:r>
    </w:p>
    <w:p w:rsidR="00353161" w:rsidRDefault="00353161" w:rsidP="00353161">
      <w:pPr>
        <w:ind w:firstLine="426"/>
        <w:jc w:val="center"/>
        <w:rPr>
          <w:sz w:val="28"/>
          <w:szCs w:val="28"/>
          <w:lang w:val="kk-KZ"/>
        </w:rPr>
      </w:pPr>
    </w:p>
    <w:p w:rsidR="00353161" w:rsidRDefault="00353161" w:rsidP="00353161">
      <w:pPr>
        <w:rPr>
          <w:sz w:val="28"/>
          <w:szCs w:val="28"/>
          <w:lang w:val="kk-KZ"/>
        </w:rPr>
      </w:pPr>
    </w:p>
    <w:p w:rsidR="00353161" w:rsidRDefault="00353161" w:rsidP="00353161">
      <w:pPr>
        <w:ind w:firstLine="426"/>
        <w:jc w:val="center"/>
        <w:rPr>
          <w:sz w:val="28"/>
          <w:szCs w:val="28"/>
          <w:lang w:val="kk-KZ"/>
        </w:rPr>
      </w:pPr>
      <w:r>
        <w:rPr>
          <w:noProof/>
          <w14:ligatures w14:val="standardContextual"/>
        </w:rPr>
        <w:drawing>
          <wp:inline distT="0" distB="0" distL="0" distR="0" wp14:anchorId="28C11856" wp14:editId="12CF52FE">
            <wp:extent cx="3987800" cy="2819400"/>
            <wp:effectExtent l="0" t="0" r="12700" b="12700"/>
            <wp:docPr id="1367733223" name="Диаграмма 1">
              <a:extLst xmlns:a="http://schemas.openxmlformats.org/drawingml/2006/main">
                <a:ext uri="{FF2B5EF4-FFF2-40B4-BE49-F238E27FC236}">
                  <a16:creationId xmlns:a16="http://schemas.microsoft.com/office/drawing/2014/main" id="{87D94C42-0FAA-C481-57AA-08A0C41BAB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353161" w:rsidRDefault="00353161" w:rsidP="00353161">
      <w:pPr>
        <w:ind w:firstLine="426"/>
        <w:jc w:val="center"/>
        <w:rPr>
          <w:sz w:val="28"/>
          <w:szCs w:val="28"/>
          <w:lang w:val="kk-KZ"/>
        </w:rPr>
      </w:pPr>
    </w:p>
    <w:p w:rsidR="00353161" w:rsidRDefault="00353161" w:rsidP="00353161">
      <w:pPr>
        <w:ind w:firstLine="426"/>
        <w:jc w:val="center"/>
        <w:rPr>
          <w:sz w:val="28"/>
          <w:szCs w:val="28"/>
          <w:lang w:val="kk-KZ"/>
        </w:rPr>
      </w:pPr>
      <w:r>
        <w:rPr>
          <w:sz w:val="28"/>
          <w:szCs w:val="28"/>
          <w:lang w:val="kk-KZ"/>
        </w:rPr>
        <w:t>Сурет 2</w:t>
      </w:r>
      <w:r w:rsidR="00BB6761">
        <w:rPr>
          <w:sz w:val="28"/>
          <w:szCs w:val="28"/>
          <w:lang w:val="kk-KZ"/>
        </w:rPr>
        <w:t>2</w:t>
      </w:r>
      <w:r>
        <w:rPr>
          <w:sz w:val="28"/>
          <w:szCs w:val="28"/>
          <w:lang w:val="kk-KZ"/>
        </w:rPr>
        <w:t>-</w:t>
      </w:r>
      <w:r w:rsidRPr="000A209D">
        <w:rPr>
          <w:sz w:val="28"/>
          <w:szCs w:val="28"/>
          <w:lang w:val="kk-KZ"/>
        </w:rPr>
        <w:t>Аудиториядан тыс өзіндік жұмысын жүргізу кезінде ақпарат көзін таңдау сауалнама нәтижесі</w:t>
      </w:r>
    </w:p>
    <w:p w:rsidR="00353161" w:rsidRDefault="00353161" w:rsidP="00533F31">
      <w:pPr>
        <w:ind w:firstLine="709"/>
        <w:jc w:val="both"/>
        <w:rPr>
          <w:sz w:val="28"/>
          <w:szCs w:val="28"/>
          <w:lang w:val="kk-KZ"/>
        </w:rPr>
      </w:pPr>
    </w:p>
    <w:p w:rsidR="002466F6" w:rsidRDefault="00A016F8" w:rsidP="00533F31">
      <w:pPr>
        <w:tabs>
          <w:tab w:val="left" w:pos="2840"/>
        </w:tabs>
        <w:ind w:firstLine="993"/>
        <w:jc w:val="both"/>
        <w:rPr>
          <w:sz w:val="28"/>
          <w:szCs w:val="28"/>
          <w:lang w:val="kk-KZ"/>
        </w:rPr>
      </w:pPr>
      <w:r w:rsidRPr="00A016F8">
        <w:rPr>
          <w:sz w:val="28"/>
          <w:szCs w:val="28"/>
          <w:lang w:val="kk-KZ"/>
        </w:rPr>
        <w:t xml:space="preserve">Өздік жұмысты орындаудың тиімділігі студенттердің өздік жұмысты орындаудың әртүрлі тәсілдерін игеруіне байланысты, нәтижесінде олардың оқу және сабақтан тыс уақытта және дәріс, практикалық, семинар сабақтарында </w:t>
      </w:r>
      <w:r w:rsidRPr="00A016F8">
        <w:rPr>
          <w:sz w:val="28"/>
          <w:szCs w:val="28"/>
          <w:lang w:val="kk-KZ"/>
        </w:rPr>
        <w:lastRenderedPageBreak/>
        <w:t>ұстанымы белсенді. Бұл біртіндеп аудиториядан тыс жағдайда өзіндік жұмысты орындау әдістерін таңдаудың, өзін-өзі тәрбиелеудің, өзін-өзі тәрбиелеуге дағдыланудың негізін қалады. Осының нәтижесінде білім алушы өз ісіне қызығушылық танытады, оқыту, тәрбиелеу, дамыту мақсаттарын түсінеді.</w:t>
      </w:r>
    </w:p>
    <w:p w:rsidR="003D6BE4" w:rsidRDefault="003D6BE4" w:rsidP="00533F31">
      <w:pPr>
        <w:tabs>
          <w:tab w:val="left" w:pos="2840"/>
        </w:tabs>
        <w:ind w:firstLine="993"/>
        <w:jc w:val="both"/>
        <w:rPr>
          <w:sz w:val="28"/>
          <w:szCs w:val="28"/>
          <w:lang w:val="kk-KZ"/>
        </w:rPr>
      </w:pPr>
    </w:p>
    <w:p w:rsidR="00A016F8" w:rsidRDefault="00A016F8" w:rsidP="00A016F8">
      <w:pPr>
        <w:tabs>
          <w:tab w:val="left" w:pos="2840"/>
        </w:tabs>
        <w:ind w:firstLine="709"/>
        <w:jc w:val="both"/>
        <w:rPr>
          <w:sz w:val="28"/>
          <w:szCs w:val="28"/>
          <w:lang w:val="kk-KZ"/>
        </w:rPr>
      </w:pPr>
    </w:p>
    <w:p w:rsidR="00533F31" w:rsidRDefault="00533F31" w:rsidP="00533F31">
      <w:pPr>
        <w:ind w:firstLine="426"/>
        <w:jc w:val="both"/>
        <w:rPr>
          <w:sz w:val="28"/>
          <w:szCs w:val="28"/>
        </w:rPr>
      </w:pPr>
    </w:p>
    <w:p w:rsidR="00533F31" w:rsidRDefault="00533F31" w:rsidP="00533F31">
      <w:pPr>
        <w:ind w:firstLine="426"/>
        <w:jc w:val="center"/>
        <w:rPr>
          <w:sz w:val="28"/>
          <w:szCs w:val="28"/>
        </w:rPr>
      </w:pPr>
      <w:r>
        <w:rPr>
          <w:noProof/>
          <w14:ligatures w14:val="standardContextual"/>
        </w:rPr>
        <w:drawing>
          <wp:inline distT="0" distB="0" distL="0" distR="0" wp14:anchorId="1F39D975" wp14:editId="095810AF">
            <wp:extent cx="5076496" cy="3153103"/>
            <wp:effectExtent l="0" t="0" r="16510" b="9525"/>
            <wp:docPr id="435879819" name="Диаграмма 1">
              <a:extLst xmlns:a="http://schemas.openxmlformats.org/drawingml/2006/main">
                <a:ext uri="{FF2B5EF4-FFF2-40B4-BE49-F238E27FC236}">
                  <a16:creationId xmlns:a16="http://schemas.microsoft.com/office/drawing/2014/main" id="{A76139BD-D584-1DAC-2669-E9D61CC532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533F31" w:rsidRDefault="00533F31" w:rsidP="00533F31">
      <w:pPr>
        <w:ind w:firstLine="426"/>
        <w:jc w:val="center"/>
        <w:rPr>
          <w:sz w:val="28"/>
          <w:szCs w:val="28"/>
        </w:rPr>
      </w:pPr>
    </w:p>
    <w:p w:rsidR="00533F31" w:rsidRDefault="00533F31" w:rsidP="00533F31">
      <w:pPr>
        <w:ind w:firstLine="426"/>
        <w:jc w:val="center"/>
        <w:rPr>
          <w:sz w:val="28"/>
          <w:szCs w:val="28"/>
        </w:rPr>
      </w:pPr>
      <w:r w:rsidRPr="000439D6">
        <w:rPr>
          <w:sz w:val="28"/>
          <w:szCs w:val="28"/>
        </w:rPr>
        <w:t>Сурет 2</w:t>
      </w:r>
      <w:r w:rsidR="00BB6761">
        <w:rPr>
          <w:sz w:val="28"/>
          <w:szCs w:val="28"/>
          <w:lang w:val="kk-KZ"/>
        </w:rPr>
        <w:t>3</w:t>
      </w:r>
      <w:r w:rsidRPr="000439D6">
        <w:rPr>
          <w:sz w:val="28"/>
          <w:szCs w:val="28"/>
        </w:rPr>
        <w:t>-</w:t>
      </w:r>
      <w:r w:rsidRPr="00AF6E9C">
        <w:rPr>
          <w:sz w:val="28"/>
          <w:szCs w:val="28"/>
        </w:rPr>
        <w:t xml:space="preserve"> </w:t>
      </w:r>
      <w:r>
        <w:rPr>
          <w:sz w:val="28"/>
          <w:szCs w:val="28"/>
          <w:lang w:val="kk-KZ"/>
        </w:rPr>
        <w:t>А</w:t>
      </w:r>
      <w:r w:rsidRPr="00A77CE8">
        <w:rPr>
          <w:sz w:val="28"/>
          <w:szCs w:val="28"/>
        </w:rPr>
        <w:t>нықтау экспериментінің нәтижелері</w:t>
      </w:r>
    </w:p>
    <w:p w:rsidR="00533F31" w:rsidRDefault="00533F31" w:rsidP="00533F31">
      <w:pPr>
        <w:ind w:firstLine="426"/>
        <w:jc w:val="both"/>
        <w:rPr>
          <w:sz w:val="28"/>
          <w:szCs w:val="28"/>
        </w:rPr>
      </w:pPr>
    </w:p>
    <w:p w:rsidR="00533F31" w:rsidRPr="001C5A1C" w:rsidRDefault="00533F31" w:rsidP="00533F31">
      <w:pPr>
        <w:ind w:firstLine="709"/>
        <w:jc w:val="both"/>
        <w:rPr>
          <w:sz w:val="28"/>
          <w:szCs w:val="28"/>
        </w:rPr>
      </w:pPr>
      <w:r w:rsidRPr="00A77CE8">
        <w:rPr>
          <w:sz w:val="28"/>
          <w:szCs w:val="28"/>
        </w:rPr>
        <w:t>Анықтау экспериментінің нәтижелері</w:t>
      </w:r>
      <w:r>
        <w:rPr>
          <w:sz w:val="28"/>
          <w:szCs w:val="28"/>
          <w:lang w:val="kk-KZ"/>
        </w:rPr>
        <w:t>н қорытындыласақ,</w:t>
      </w:r>
      <w:r w:rsidRPr="001C5A1C">
        <w:rPr>
          <w:sz w:val="28"/>
          <w:szCs w:val="28"/>
        </w:rPr>
        <w:t xml:space="preserve"> топтың үш деңгейге таралуын </w:t>
      </w:r>
      <w:r>
        <w:rPr>
          <w:sz w:val="28"/>
          <w:szCs w:val="28"/>
          <w:lang w:val="kk-KZ"/>
        </w:rPr>
        <w:t xml:space="preserve">келесідей </w:t>
      </w:r>
      <w:r w:rsidRPr="001C5A1C">
        <w:rPr>
          <w:sz w:val="28"/>
          <w:szCs w:val="28"/>
        </w:rPr>
        <w:t>көрсет</w:t>
      </w:r>
      <w:proofErr w:type="spellStart"/>
      <w:r>
        <w:rPr>
          <w:sz w:val="28"/>
          <w:szCs w:val="28"/>
          <w:lang w:val="kk-KZ"/>
        </w:rPr>
        <w:t>ті</w:t>
      </w:r>
      <w:proofErr w:type="spellEnd"/>
      <w:r w:rsidR="00BB6761" w:rsidRPr="00BB6761">
        <w:rPr>
          <w:sz w:val="28"/>
          <w:szCs w:val="28"/>
        </w:rPr>
        <w:t xml:space="preserve"> </w:t>
      </w:r>
      <w:r w:rsidR="00BB6761">
        <w:rPr>
          <w:sz w:val="28"/>
          <w:szCs w:val="28"/>
        </w:rPr>
        <w:t>(</w:t>
      </w:r>
      <w:r w:rsidR="00BB6761" w:rsidRPr="000439D6">
        <w:rPr>
          <w:sz w:val="28"/>
          <w:szCs w:val="28"/>
        </w:rPr>
        <w:t>Сурет 2</w:t>
      </w:r>
      <w:r w:rsidR="00BB6761">
        <w:rPr>
          <w:sz w:val="28"/>
          <w:szCs w:val="28"/>
          <w:lang w:val="kk-KZ"/>
        </w:rPr>
        <w:t>3)</w:t>
      </w:r>
      <w:r w:rsidRPr="001C5A1C">
        <w:rPr>
          <w:sz w:val="28"/>
          <w:szCs w:val="28"/>
        </w:rPr>
        <w:t>:</w:t>
      </w:r>
    </w:p>
    <w:p w:rsidR="00533F31" w:rsidRDefault="00533F31" w:rsidP="00533F31">
      <w:pPr>
        <w:jc w:val="both"/>
        <w:rPr>
          <w:sz w:val="28"/>
          <w:szCs w:val="28"/>
          <w:lang w:val="kk-KZ"/>
        </w:rPr>
      </w:pPr>
      <w:r w:rsidRPr="001C5A1C">
        <w:rPr>
          <w:sz w:val="28"/>
          <w:szCs w:val="28"/>
        </w:rPr>
        <w:t xml:space="preserve">Төмен </w:t>
      </w:r>
      <w:r>
        <w:rPr>
          <w:sz w:val="28"/>
          <w:szCs w:val="28"/>
          <w:lang w:val="kk-KZ"/>
        </w:rPr>
        <w:t>д</w:t>
      </w:r>
      <w:r w:rsidRPr="001C5A1C">
        <w:rPr>
          <w:sz w:val="28"/>
          <w:szCs w:val="28"/>
        </w:rPr>
        <w:t xml:space="preserve">еңгей: эксперименттік топтың </w:t>
      </w:r>
      <w:r>
        <w:rPr>
          <w:sz w:val="28"/>
          <w:szCs w:val="28"/>
          <w:lang w:val="kk-KZ"/>
        </w:rPr>
        <w:t>18,6</w:t>
      </w:r>
      <w:r w:rsidRPr="001C5A1C">
        <w:rPr>
          <w:sz w:val="28"/>
          <w:szCs w:val="28"/>
        </w:rPr>
        <w:t>%-ы</w:t>
      </w:r>
      <w:r>
        <w:rPr>
          <w:sz w:val="28"/>
          <w:szCs w:val="28"/>
          <w:lang w:val="kk-KZ"/>
        </w:rPr>
        <w:t>н,</w:t>
      </w:r>
    </w:p>
    <w:p w:rsidR="00533F31" w:rsidRPr="00F0766C" w:rsidRDefault="00533F31" w:rsidP="00533F31">
      <w:pPr>
        <w:jc w:val="both"/>
        <w:rPr>
          <w:sz w:val="28"/>
          <w:szCs w:val="28"/>
          <w:lang w:val="kk-KZ"/>
        </w:rPr>
      </w:pPr>
      <w:r>
        <w:rPr>
          <w:sz w:val="28"/>
          <w:szCs w:val="28"/>
          <w:lang w:val="kk-KZ"/>
        </w:rPr>
        <w:t>Орташадан төмен деңгей: 31</w:t>
      </w:r>
      <w:r w:rsidRPr="001C5A1C">
        <w:rPr>
          <w:sz w:val="28"/>
          <w:szCs w:val="28"/>
        </w:rPr>
        <w:t>%</w:t>
      </w:r>
      <w:r>
        <w:rPr>
          <w:sz w:val="28"/>
          <w:szCs w:val="28"/>
          <w:lang w:val="kk-KZ"/>
        </w:rPr>
        <w:t>-</w:t>
      </w:r>
      <w:proofErr w:type="spellStart"/>
      <w:r>
        <w:rPr>
          <w:sz w:val="28"/>
          <w:szCs w:val="28"/>
          <w:lang w:val="kk-KZ"/>
        </w:rPr>
        <w:t>ын</w:t>
      </w:r>
      <w:proofErr w:type="spellEnd"/>
      <w:r>
        <w:rPr>
          <w:sz w:val="28"/>
          <w:szCs w:val="28"/>
          <w:lang w:val="kk-KZ"/>
        </w:rPr>
        <w:t>,</w:t>
      </w:r>
    </w:p>
    <w:p w:rsidR="00533F31" w:rsidRPr="001C5A1C" w:rsidRDefault="00533F31" w:rsidP="00533F31">
      <w:pPr>
        <w:jc w:val="both"/>
        <w:rPr>
          <w:sz w:val="28"/>
          <w:szCs w:val="28"/>
        </w:rPr>
      </w:pPr>
      <w:r w:rsidRPr="001C5A1C">
        <w:rPr>
          <w:sz w:val="28"/>
          <w:szCs w:val="28"/>
        </w:rPr>
        <w:t>Орта</w:t>
      </w:r>
      <w:r>
        <w:rPr>
          <w:sz w:val="28"/>
          <w:szCs w:val="28"/>
          <w:lang w:val="kk-KZ"/>
        </w:rPr>
        <w:t>ша</w:t>
      </w:r>
      <w:r w:rsidRPr="001C5A1C">
        <w:rPr>
          <w:sz w:val="28"/>
          <w:szCs w:val="28"/>
        </w:rPr>
        <w:t xml:space="preserve"> </w:t>
      </w:r>
      <w:r>
        <w:rPr>
          <w:sz w:val="28"/>
          <w:szCs w:val="28"/>
          <w:lang w:val="kk-KZ"/>
        </w:rPr>
        <w:t>д</w:t>
      </w:r>
      <w:r w:rsidRPr="001C5A1C">
        <w:rPr>
          <w:sz w:val="28"/>
          <w:szCs w:val="28"/>
        </w:rPr>
        <w:t>еңгей: бұл топтың 2</w:t>
      </w:r>
      <w:r>
        <w:rPr>
          <w:sz w:val="28"/>
          <w:szCs w:val="28"/>
          <w:lang w:val="kk-KZ"/>
        </w:rPr>
        <w:t>2,6</w:t>
      </w:r>
      <w:r w:rsidRPr="001C5A1C">
        <w:rPr>
          <w:sz w:val="28"/>
          <w:szCs w:val="28"/>
        </w:rPr>
        <w:t>% -ы</w:t>
      </w:r>
      <w:r>
        <w:rPr>
          <w:sz w:val="28"/>
          <w:szCs w:val="28"/>
          <w:lang w:val="kk-KZ"/>
        </w:rPr>
        <w:t>н,</w:t>
      </w:r>
      <w:r w:rsidRPr="001C5A1C">
        <w:rPr>
          <w:sz w:val="28"/>
          <w:szCs w:val="28"/>
        </w:rPr>
        <w:t xml:space="preserve"> </w:t>
      </w:r>
    </w:p>
    <w:p w:rsidR="00533F31" w:rsidRPr="00F0766C" w:rsidRDefault="00533F31" w:rsidP="00533F31">
      <w:pPr>
        <w:jc w:val="both"/>
        <w:rPr>
          <w:sz w:val="28"/>
          <w:szCs w:val="28"/>
          <w:lang w:val="kk-KZ"/>
        </w:rPr>
      </w:pPr>
      <w:r>
        <w:rPr>
          <w:sz w:val="28"/>
          <w:szCs w:val="28"/>
          <w:lang w:val="kk-KZ"/>
        </w:rPr>
        <w:t>Орташа деңгейден жоғары:19,3</w:t>
      </w:r>
      <w:r w:rsidRPr="001C5A1C">
        <w:rPr>
          <w:sz w:val="28"/>
          <w:szCs w:val="28"/>
        </w:rPr>
        <w:t>%</w:t>
      </w:r>
    </w:p>
    <w:p w:rsidR="00533F31" w:rsidRDefault="00533F31" w:rsidP="00533F31">
      <w:pPr>
        <w:jc w:val="both"/>
        <w:rPr>
          <w:sz w:val="28"/>
          <w:szCs w:val="28"/>
        </w:rPr>
      </w:pPr>
      <w:r w:rsidRPr="001C5A1C">
        <w:rPr>
          <w:sz w:val="28"/>
          <w:szCs w:val="28"/>
        </w:rPr>
        <w:t xml:space="preserve">Жоғары </w:t>
      </w:r>
      <w:r>
        <w:rPr>
          <w:sz w:val="28"/>
          <w:szCs w:val="28"/>
          <w:lang w:val="kk-KZ"/>
        </w:rPr>
        <w:t>д</w:t>
      </w:r>
      <w:r w:rsidRPr="001C5A1C">
        <w:rPr>
          <w:sz w:val="28"/>
          <w:szCs w:val="28"/>
        </w:rPr>
        <w:t xml:space="preserve">еңгей: эксперименттік топтың </w:t>
      </w:r>
      <w:r>
        <w:rPr>
          <w:sz w:val="28"/>
          <w:szCs w:val="28"/>
          <w:lang w:val="kk-KZ"/>
        </w:rPr>
        <w:t>8,3</w:t>
      </w:r>
      <w:r w:rsidRPr="001C5A1C">
        <w:rPr>
          <w:sz w:val="28"/>
          <w:szCs w:val="28"/>
        </w:rPr>
        <w:t>% құра</w:t>
      </w:r>
      <w:r>
        <w:rPr>
          <w:sz w:val="28"/>
          <w:szCs w:val="28"/>
          <w:lang w:val="kk-KZ"/>
        </w:rPr>
        <w:t>ды</w:t>
      </w:r>
      <w:r w:rsidRPr="001C5A1C">
        <w:rPr>
          <w:sz w:val="28"/>
          <w:szCs w:val="28"/>
        </w:rPr>
        <w:t>.</w:t>
      </w:r>
    </w:p>
    <w:p w:rsidR="006B1FB6" w:rsidRDefault="00F87642" w:rsidP="00F87642">
      <w:pPr>
        <w:ind w:firstLine="709"/>
        <w:jc w:val="both"/>
        <w:rPr>
          <w:sz w:val="28"/>
          <w:szCs w:val="28"/>
        </w:rPr>
      </w:pPr>
      <w:r w:rsidRPr="00F87642">
        <w:rPr>
          <w:sz w:val="28"/>
          <w:szCs w:val="28"/>
        </w:rPr>
        <w:t>Осылайша, қатысушылардың көпшілігі (31%)  орташа деңгейден төмен, ал қатысушылардың (8,3%) жоғары деңгей</w:t>
      </w:r>
      <w:r>
        <w:rPr>
          <w:sz w:val="28"/>
          <w:szCs w:val="28"/>
          <w:lang w:val="kk-KZ"/>
        </w:rPr>
        <w:t>де</w:t>
      </w:r>
      <w:r w:rsidRPr="00F87642">
        <w:rPr>
          <w:sz w:val="28"/>
          <w:szCs w:val="28"/>
        </w:rPr>
        <w:t>. Бұл нәтижелер қатысушылардың көрсеткіштерін жақсарту, әсіресе олардың деңгейін орташа және одан жоғары деңгейге көтеру бағытында одан әрі жұмыс істеу қажеттілігі туралы қорытынды жасауға мүмкіндік береді.</w:t>
      </w:r>
    </w:p>
    <w:p w:rsidR="006F430E" w:rsidRPr="004D0141" w:rsidRDefault="003D6BE4" w:rsidP="003D6BE4">
      <w:pPr>
        <w:ind w:firstLine="709"/>
        <w:jc w:val="both"/>
        <w:rPr>
          <w:i/>
          <w:iCs/>
          <w:sz w:val="28"/>
          <w:szCs w:val="28"/>
        </w:rPr>
      </w:pPr>
      <w:r w:rsidRPr="003D6BE4">
        <w:rPr>
          <w:sz w:val="28"/>
          <w:szCs w:val="28"/>
        </w:rPr>
        <w:t xml:space="preserve">Қорытындылай келе, математикада сыни ойлау дағдыларын дамыту оқудағы студенттердің </w:t>
      </w:r>
      <w:r>
        <w:rPr>
          <w:sz w:val="28"/>
          <w:szCs w:val="28"/>
          <w:lang w:val="kk-KZ"/>
        </w:rPr>
        <w:t xml:space="preserve">өзіндік жұмысты </w:t>
      </w:r>
      <w:r w:rsidRPr="003D6BE4">
        <w:rPr>
          <w:sz w:val="28"/>
          <w:szCs w:val="28"/>
        </w:rPr>
        <w:t xml:space="preserve"> қалыптастыруда маңызды рөл атқарады. Сыни тұрғыдан ойлау ақпаратты талдау, есептерді шешудің әртүрлі тәсілдерін бағалау, логикалық пайымдау және негізделген шешімдер қабылдау қабілетін қамтиды. Бұл дағдылар математикалық есептерді сәтті шешу үшін ғана </w:t>
      </w:r>
      <w:r w:rsidRPr="003D6BE4">
        <w:rPr>
          <w:sz w:val="28"/>
          <w:szCs w:val="28"/>
        </w:rPr>
        <w:lastRenderedPageBreak/>
        <w:t xml:space="preserve">емес, сонымен қатар математикалық ұғымдарды терең түсіну және оларды әртүрлі контексттерде қолдану үшін қажет. Осылайша, сыни ойлауды дамыту тек академиялық жетістікке ғана емес, сонымен қатар оқу процесінде және олардың болашақ кәсіби қызметінде студенттердің </w:t>
      </w:r>
      <w:r w:rsidRPr="004D0141">
        <w:rPr>
          <w:i/>
          <w:iCs/>
          <w:sz w:val="28"/>
          <w:szCs w:val="28"/>
        </w:rPr>
        <w:t xml:space="preserve">тәуелсіздігін </w:t>
      </w:r>
      <w:r w:rsidRPr="004D0141">
        <w:rPr>
          <w:i/>
          <w:iCs/>
          <w:sz w:val="28"/>
          <w:szCs w:val="28"/>
          <w:lang w:val="kk-KZ"/>
        </w:rPr>
        <w:t xml:space="preserve"> яғни өзіндік </w:t>
      </w:r>
      <w:r w:rsidRPr="004D0141">
        <w:rPr>
          <w:i/>
          <w:iCs/>
          <w:sz w:val="28"/>
          <w:szCs w:val="28"/>
        </w:rPr>
        <w:t>дамытуға ықпал етеді.</w:t>
      </w:r>
    </w:p>
    <w:p w:rsidR="006F430E" w:rsidRDefault="006F430E" w:rsidP="007F130B">
      <w:pPr>
        <w:ind w:firstLine="426"/>
        <w:jc w:val="both"/>
        <w:rPr>
          <w:rStyle w:val="ezkurwreuab5ozgtqnkl"/>
          <w:color w:val="000000"/>
          <w:lang w:val="kk-KZ"/>
        </w:rPr>
      </w:pPr>
    </w:p>
    <w:p w:rsidR="00BB6761" w:rsidRPr="00D418C5" w:rsidRDefault="00BB6761" w:rsidP="007F130B">
      <w:pPr>
        <w:ind w:firstLine="426"/>
        <w:jc w:val="both"/>
        <w:rPr>
          <w:rStyle w:val="ezkurwreuab5ozgtqnkl"/>
          <w:color w:val="000000"/>
          <w:lang w:val="kk-KZ"/>
        </w:rPr>
      </w:pPr>
    </w:p>
    <w:p w:rsidR="00F778F5" w:rsidRPr="007F130B" w:rsidRDefault="007D530B" w:rsidP="007F130B">
      <w:pPr>
        <w:ind w:firstLine="426"/>
        <w:jc w:val="both"/>
        <w:rPr>
          <w:b/>
          <w:bCs/>
          <w:sz w:val="28"/>
          <w:szCs w:val="28"/>
          <w:lang w:val="kk-KZ"/>
        </w:rPr>
      </w:pPr>
      <w:r w:rsidRPr="007D530B">
        <w:rPr>
          <w:b/>
          <w:bCs/>
          <w:sz w:val="28"/>
          <w:szCs w:val="28"/>
          <w:lang w:val="kk-KZ"/>
        </w:rPr>
        <w:t>3.2</w:t>
      </w:r>
      <w:r w:rsidR="00B33EDF">
        <w:rPr>
          <w:b/>
          <w:bCs/>
          <w:sz w:val="28"/>
          <w:szCs w:val="28"/>
          <w:lang w:val="kk-KZ"/>
        </w:rPr>
        <w:t xml:space="preserve"> </w:t>
      </w:r>
      <w:r w:rsidRPr="007D530B">
        <w:rPr>
          <w:b/>
          <w:bCs/>
          <w:sz w:val="28"/>
          <w:szCs w:val="28"/>
          <w:lang w:val="kk-KZ"/>
        </w:rPr>
        <w:t xml:space="preserve"> Өзіндік жұмысты ұйымдастыру </w:t>
      </w:r>
      <w:r w:rsidR="00D418C5">
        <w:rPr>
          <w:b/>
          <w:bCs/>
          <w:sz w:val="28"/>
          <w:szCs w:val="28"/>
          <w:lang w:val="kk-KZ"/>
        </w:rPr>
        <w:t xml:space="preserve">және бағалаудың  </w:t>
      </w:r>
      <w:r w:rsidR="00D418C5" w:rsidRPr="00873AFF">
        <w:rPr>
          <w:b/>
          <w:bCs/>
          <w:sz w:val="28"/>
          <w:szCs w:val="28"/>
          <w:lang w:val="kk-KZ"/>
        </w:rPr>
        <w:t xml:space="preserve">әдістемелік жүйесін </w:t>
      </w:r>
      <w:r w:rsidRPr="007D530B">
        <w:rPr>
          <w:b/>
          <w:bCs/>
          <w:sz w:val="28"/>
          <w:szCs w:val="28"/>
          <w:lang w:val="kk-KZ"/>
        </w:rPr>
        <w:t>тиімділігін зерттеу нәтижелерін статистикалық өңдеу</w:t>
      </w:r>
    </w:p>
    <w:p w:rsidR="00EB6A98" w:rsidRPr="00873AFF" w:rsidRDefault="00EB6A98" w:rsidP="009B1381">
      <w:pPr>
        <w:jc w:val="both"/>
        <w:rPr>
          <w:sz w:val="28"/>
          <w:szCs w:val="28"/>
          <w:lang w:val="kk-KZ"/>
        </w:rPr>
      </w:pPr>
    </w:p>
    <w:p w:rsidR="00873AFF" w:rsidRDefault="001217FB" w:rsidP="001217FB">
      <w:pPr>
        <w:ind w:firstLine="709"/>
        <w:jc w:val="both"/>
        <w:rPr>
          <w:sz w:val="28"/>
          <w:szCs w:val="28"/>
        </w:rPr>
      </w:pPr>
      <w:r>
        <w:rPr>
          <w:sz w:val="28"/>
          <w:szCs w:val="28"/>
          <w:lang w:val="kk-KZ"/>
        </w:rPr>
        <w:t>С</w:t>
      </w:r>
      <w:r w:rsidRPr="001217FB">
        <w:rPr>
          <w:sz w:val="28"/>
          <w:szCs w:val="28"/>
        </w:rPr>
        <w:t xml:space="preserve">туденттердің дұрыс ұйымдастырылған аудиториядан тыс жұмысынсыз жоғары деңгейлі мамандарды даярлау мүмкін емес. Дәл осы себепті білім беру стандарттарында студенттің өзіндік жұмысына уақыт </w:t>
      </w:r>
      <w:r w:rsidR="00873AFF">
        <w:rPr>
          <w:sz w:val="28"/>
          <w:szCs w:val="28"/>
          <w:lang w:val="kk-KZ"/>
        </w:rPr>
        <w:t>бөлінген</w:t>
      </w:r>
      <w:r w:rsidRPr="001217FB">
        <w:rPr>
          <w:sz w:val="28"/>
          <w:szCs w:val="28"/>
        </w:rPr>
        <w:t xml:space="preserve">. </w:t>
      </w:r>
    </w:p>
    <w:p w:rsidR="00236C6D" w:rsidRDefault="007F130B" w:rsidP="00236C6D">
      <w:pPr>
        <w:ind w:firstLine="709"/>
        <w:jc w:val="both"/>
        <w:rPr>
          <w:sz w:val="28"/>
          <w:szCs w:val="28"/>
        </w:rPr>
      </w:pPr>
      <w:r w:rsidRPr="008C5616">
        <w:rPr>
          <w:sz w:val="28"/>
          <w:szCs w:val="28"/>
        </w:rPr>
        <w:t xml:space="preserve">Зерттеудің </w:t>
      </w:r>
      <w:r w:rsidRPr="00615909">
        <w:rPr>
          <w:i/>
          <w:iCs/>
          <w:sz w:val="28"/>
          <w:szCs w:val="28"/>
        </w:rPr>
        <w:t>эмпирикалық бөлігінің мақсаты</w:t>
      </w:r>
      <w:r w:rsidRPr="008C5616">
        <w:rPr>
          <w:sz w:val="28"/>
          <w:szCs w:val="28"/>
        </w:rPr>
        <w:t>-</w:t>
      </w:r>
      <w:r>
        <w:rPr>
          <w:sz w:val="28"/>
          <w:szCs w:val="28"/>
          <w:lang w:val="kk-KZ"/>
        </w:rPr>
        <w:t xml:space="preserve">ЖОО-да </w:t>
      </w:r>
      <w:r w:rsidR="00873AFF">
        <w:rPr>
          <w:sz w:val="28"/>
          <w:szCs w:val="28"/>
          <w:lang w:val="kk-KZ"/>
        </w:rPr>
        <w:t>м</w:t>
      </w:r>
      <w:r w:rsidRPr="008C5616">
        <w:rPr>
          <w:sz w:val="28"/>
          <w:szCs w:val="28"/>
        </w:rPr>
        <w:t>атематика</w:t>
      </w:r>
      <w:r>
        <w:rPr>
          <w:sz w:val="28"/>
          <w:szCs w:val="28"/>
          <w:lang w:val="kk-KZ"/>
        </w:rPr>
        <w:t>лық пәндерді</w:t>
      </w:r>
      <w:r w:rsidRPr="008C5616">
        <w:rPr>
          <w:sz w:val="28"/>
          <w:szCs w:val="28"/>
        </w:rPr>
        <w:t xml:space="preserve"> оқыту процесінде студенттердің өзіндік жұмысын ұйымдастыруды </w:t>
      </w:r>
      <w:r w:rsidR="00236C6D">
        <w:rPr>
          <w:sz w:val="28"/>
          <w:szCs w:val="28"/>
          <w:lang w:val="kk-KZ"/>
        </w:rPr>
        <w:t>жетілдіру мен оның</w:t>
      </w:r>
      <w:r w:rsidRPr="008C5616">
        <w:rPr>
          <w:sz w:val="28"/>
          <w:szCs w:val="28"/>
        </w:rPr>
        <w:t xml:space="preserve"> педагогикалық </w:t>
      </w:r>
      <w:r w:rsidR="00236C6D">
        <w:rPr>
          <w:sz w:val="28"/>
          <w:szCs w:val="28"/>
          <w:lang w:val="kk-KZ"/>
        </w:rPr>
        <w:t>шарттарын</w:t>
      </w:r>
      <w:r w:rsidRPr="008C5616">
        <w:rPr>
          <w:sz w:val="28"/>
          <w:szCs w:val="28"/>
        </w:rPr>
        <w:t xml:space="preserve"> зертте</w:t>
      </w:r>
      <w:r w:rsidR="00236C6D">
        <w:rPr>
          <w:sz w:val="28"/>
          <w:szCs w:val="28"/>
          <w:lang w:val="kk-KZ"/>
        </w:rPr>
        <w:t>п</w:t>
      </w:r>
      <w:r w:rsidRPr="008C5616">
        <w:rPr>
          <w:sz w:val="28"/>
          <w:szCs w:val="28"/>
        </w:rPr>
        <w:t xml:space="preserve">, өзіндік жұмыстың басым </w:t>
      </w:r>
      <w:r w:rsidR="00236C6D">
        <w:rPr>
          <w:sz w:val="28"/>
          <w:szCs w:val="28"/>
          <w:lang w:val="kk-KZ"/>
        </w:rPr>
        <w:t xml:space="preserve">инновациялық </w:t>
      </w:r>
      <w:r w:rsidRPr="008C5616">
        <w:rPr>
          <w:sz w:val="28"/>
          <w:szCs w:val="28"/>
        </w:rPr>
        <w:t>формалары мен әдістерін анықтау.</w:t>
      </w:r>
    </w:p>
    <w:p w:rsidR="007F130B" w:rsidRDefault="007F130B" w:rsidP="001217FB">
      <w:pPr>
        <w:ind w:firstLine="709"/>
        <w:jc w:val="both"/>
        <w:rPr>
          <w:sz w:val="28"/>
          <w:szCs w:val="28"/>
        </w:rPr>
      </w:pPr>
      <w:r w:rsidRPr="00615909">
        <w:rPr>
          <w:sz w:val="28"/>
          <w:szCs w:val="28"/>
        </w:rPr>
        <w:t>Зерттеудің бірінші кезеңінің бастап студенттердің өзіндік жұмысын</w:t>
      </w:r>
      <w:r w:rsidR="00236C6D">
        <w:rPr>
          <w:sz w:val="28"/>
          <w:szCs w:val="28"/>
          <w:lang w:val="kk-KZ"/>
        </w:rPr>
        <w:t xml:space="preserve"> ұйымдастырудың </w:t>
      </w:r>
      <w:r w:rsidRPr="00615909">
        <w:rPr>
          <w:sz w:val="28"/>
          <w:szCs w:val="28"/>
        </w:rPr>
        <w:t>өзекті мәселелерін</w:t>
      </w:r>
      <w:r w:rsidR="00236C6D">
        <w:rPr>
          <w:sz w:val="28"/>
          <w:szCs w:val="28"/>
          <w:lang w:val="kk-KZ"/>
        </w:rPr>
        <w:t xml:space="preserve"> зерттеп,</w:t>
      </w:r>
      <w:r w:rsidRPr="00615909">
        <w:rPr>
          <w:sz w:val="28"/>
          <w:szCs w:val="28"/>
        </w:rPr>
        <w:t xml:space="preserve"> эксперименттік мәліметтер алу болды.</w:t>
      </w:r>
    </w:p>
    <w:p w:rsidR="00236C6D" w:rsidRDefault="00236C6D" w:rsidP="00236C6D">
      <w:pPr>
        <w:ind w:firstLine="709"/>
        <w:jc w:val="both"/>
        <w:rPr>
          <w:sz w:val="28"/>
          <w:szCs w:val="28"/>
        </w:rPr>
      </w:pPr>
      <w:r w:rsidRPr="00C81B2F">
        <w:rPr>
          <w:sz w:val="28"/>
          <w:szCs w:val="28"/>
        </w:rPr>
        <w:t xml:space="preserve">Эксперименттік жұмыс барысында біз студенттердің аудиториялық және аудиториядан тыс </w:t>
      </w:r>
      <w:r w:rsidRPr="00C81B2F">
        <w:rPr>
          <w:sz w:val="28"/>
          <w:szCs w:val="28"/>
          <w:lang w:val="kk-KZ"/>
        </w:rPr>
        <w:t xml:space="preserve">орындалатын жұмыстарының </w:t>
      </w:r>
      <w:r w:rsidRPr="00C81B2F">
        <w:rPr>
          <w:sz w:val="28"/>
          <w:szCs w:val="28"/>
        </w:rPr>
        <w:t xml:space="preserve"> барлық түрлерін талдадық, оның оқу жоспарлары мен бағдарламаларын</w:t>
      </w:r>
      <w:r>
        <w:rPr>
          <w:sz w:val="28"/>
          <w:szCs w:val="28"/>
          <w:lang w:val="kk-KZ"/>
        </w:rPr>
        <w:t xml:space="preserve"> және</w:t>
      </w:r>
      <w:r w:rsidRPr="008C4C19">
        <w:rPr>
          <w:sz w:val="28"/>
          <w:szCs w:val="28"/>
        </w:rPr>
        <w:t xml:space="preserve"> дербестікті қалыптастыратын түрлерін бөлдік.</w:t>
      </w:r>
    </w:p>
    <w:p w:rsidR="00E373F2" w:rsidRDefault="007F130B" w:rsidP="001D19E3">
      <w:pPr>
        <w:ind w:firstLine="709"/>
        <w:jc w:val="both"/>
        <w:rPr>
          <w:sz w:val="28"/>
          <w:szCs w:val="28"/>
          <w:lang w:val="kk-KZ"/>
        </w:rPr>
      </w:pPr>
      <w:r w:rsidRPr="008C4C19">
        <w:rPr>
          <w:sz w:val="28"/>
          <w:szCs w:val="28"/>
        </w:rPr>
        <w:t>Тәуелсіздік-белгілі бір мақсат қою, оны өз күшімен жүзеге асыруға табандылықпен қол жеткізу, өз қызметіне жауапкершілікпен қарау, сонымен қатар стандартты емес шешімдер қабылдауды қажет ететін жаңа жағдайларда әрекет ету қабілетімен көрінетін тұлғаның жетекші қасиеттерінің бірі, ол адамға туғаннан берілмейді, бірақ қалыптасады</w:t>
      </w:r>
      <w:r w:rsidR="00E373F2">
        <w:rPr>
          <w:sz w:val="28"/>
          <w:szCs w:val="28"/>
          <w:lang w:val="kk-KZ"/>
        </w:rPr>
        <w:t>.</w:t>
      </w:r>
    </w:p>
    <w:p w:rsidR="007F130B" w:rsidRPr="001D19E3" w:rsidRDefault="007F130B" w:rsidP="001D19E3">
      <w:pPr>
        <w:ind w:firstLine="709"/>
        <w:jc w:val="both"/>
      </w:pPr>
      <w:r w:rsidRPr="008C4C19">
        <w:rPr>
          <w:sz w:val="28"/>
          <w:szCs w:val="28"/>
        </w:rPr>
        <w:t xml:space="preserve">Педагогикалық зерттеулерде, қазіргі жағдайда, өзін-өзі ұйымдастыру процестерін түсінудің инновациялық тәсілдерінің арасында </w:t>
      </w:r>
      <w:r w:rsidRPr="00B33EDF">
        <w:rPr>
          <w:i/>
          <w:iCs/>
          <w:sz w:val="28"/>
          <w:szCs w:val="28"/>
        </w:rPr>
        <w:t>синергетикалық тәсіл</w:t>
      </w:r>
      <w:r w:rsidRPr="008C4C19">
        <w:rPr>
          <w:sz w:val="28"/>
          <w:szCs w:val="28"/>
        </w:rPr>
        <w:t xml:space="preserve"> бар[</w:t>
      </w:r>
      <w:r w:rsidR="002265DC">
        <w:rPr>
          <w:sz w:val="28"/>
          <w:szCs w:val="28"/>
          <w:lang w:val="kk-KZ"/>
        </w:rPr>
        <w:t>146</w:t>
      </w:r>
      <w:r w:rsidRPr="008C4C19">
        <w:rPr>
          <w:sz w:val="28"/>
          <w:szCs w:val="28"/>
        </w:rPr>
        <w:t>].</w:t>
      </w:r>
    </w:p>
    <w:p w:rsidR="007F130B" w:rsidRPr="008C4C19" w:rsidRDefault="008A224D" w:rsidP="007F130B">
      <w:pPr>
        <w:ind w:firstLine="709"/>
        <w:jc w:val="both"/>
        <w:rPr>
          <w:sz w:val="28"/>
          <w:szCs w:val="28"/>
        </w:rPr>
      </w:pPr>
      <w:r w:rsidRPr="008A224D">
        <w:rPr>
          <w:sz w:val="28"/>
          <w:szCs w:val="28"/>
        </w:rPr>
        <w:t>Синергетика-бұл өзін-өзі ұйымдастырудың заманауи теориясымен және жаңа дүниетаныммен байланысты білім саласы. Ол өзін-өзі ұйымдастыру құбылыстарын зерттейді, сызықтықты, тепе-теңдікті және жаһандық эволюцияны баса көрсетеді, "хаос арқылы тәртіп"орнатуға ұмтылады. Әмбебап әдістемелік парадигмаға еніп, синергетика күрделі жүйелер мен өзін-өзі ұйымдастыру құбылыстарын зерттейтін білімнің әртүрлі салаларын қамтиды. Бұл тәсіл синергетиканы заманауи ғылымның әртүрлі салаларында қолданылатын әмбебап білім жүйесіне айналдыра отырып, зерттелетін пәндер мен объектілерге тұтас пәнаралық тәсілді қолдануды білдіреді</w:t>
      </w:r>
      <w:r>
        <w:rPr>
          <w:sz w:val="28"/>
          <w:szCs w:val="28"/>
          <w:lang w:val="kk-KZ"/>
        </w:rPr>
        <w:t xml:space="preserve"> </w:t>
      </w:r>
      <w:r w:rsidR="001D19E3">
        <w:rPr>
          <w:sz w:val="28"/>
          <w:szCs w:val="28"/>
          <w:lang w:val="kk-KZ"/>
        </w:rPr>
        <w:sym w:font="Symbol" w:char="F05B"/>
      </w:r>
      <w:r w:rsidR="005B5A83" w:rsidRPr="005B5A83">
        <w:rPr>
          <w:sz w:val="28"/>
          <w:szCs w:val="28"/>
        </w:rPr>
        <w:t>147</w:t>
      </w:r>
      <w:r w:rsidR="001D19E3">
        <w:rPr>
          <w:sz w:val="28"/>
          <w:szCs w:val="28"/>
          <w:lang w:val="kk-KZ"/>
        </w:rPr>
        <w:sym w:font="Symbol" w:char="F05D"/>
      </w:r>
      <w:r w:rsidR="007F130B" w:rsidRPr="00C63524">
        <w:rPr>
          <w:sz w:val="28"/>
          <w:szCs w:val="28"/>
        </w:rPr>
        <w:t xml:space="preserve">. </w:t>
      </w:r>
    </w:p>
    <w:p w:rsidR="007F130B" w:rsidRDefault="007F130B" w:rsidP="000C49BB">
      <w:pPr>
        <w:ind w:firstLine="709"/>
        <w:jc w:val="both"/>
        <w:rPr>
          <w:sz w:val="28"/>
          <w:szCs w:val="28"/>
        </w:rPr>
      </w:pPr>
      <w:r w:rsidRPr="000C49BB">
        <w:rPr>
          <w:sz w:val="28"/>
          <w:szCs w:val="28"/>
        </w:rPr>
        <w:lastRenderedPageBreak/>
        <w:t>Зерттеулерімізде</w:t>
      </w:r>
      <w:r w:rsidRPr="008C4C19">
        <w:rPr>
          <w:sz w:val="28"/>
          <w:szCs w:val="28"/>
        </w:rPr>
        <w:t xml:space="preserve"> синергетикалық тәсілді қолдандық. Тәжірибелік жұмысқа дайындықтың маңызды сәті студенттердің дербестік деңгейін өлшеу әдістемесін әзірлеу болды. Бұл әдістеменің қажетті элементі студенттердің іс-әрекетін, олардың оқу және сабақтан тыс жұмыстарын жүйелі түрде бақылау, сондай-ақ біз әзірлеген критерийлер мен студенттердің </w:t>
      </w:r>
      <w:r w:rsidR="000C49BB">
        <w:rPr>
          <w:sz w:val="28"/>
          <w:szCs w:val="28"/>
          <w:lang w:val="kk-KZ"/>
        </w:rPr>
        <w:t>т</w:t>
      </w:r>
      <w:r w:rsidRPr="008C4C19">
        <w:rPr>
          <w:sz w:val="28"/>
          <w:szCs w:val="28"/>
        </w:rPr>
        <w:t>әуелсіздігінің тиісті көрсеткіштеріне негізделген әңгімелер мен бөлімдер өткізу болды.</w:t>
      </w:r>
    </w:p>
    <w:p w:rsidR="007F130B" w:rsidRDefault="007F130B" w:rsidP="007F130B">
      <w:pPr>
        <w:ind w:firstLine="709"/>
        <w:jc w:val="both"/>
        <w:rPr>
          <w:sz w:val="28"/>
          <w:szCs w:val="28"/>
        </w:rPr>
      </w:pPr>
      <w:r w:rsidRPr="00B26739">
        <w:rPr>
          <w:sz w:val="28"/>
          <w:szCs w:val="28"/>
        </w:rPr>
        <w:t xml:space="preserve">Қазіргі білім беру процесінде студенттердің академиялық жетістіктері ғана емес, олардың жеке сипаттамалары мен оқу </w:t>
      </w:r>
      <w:r w:rsidRPr="00B26739">
        <w:rPr>
          <w:sz w:val="28"/>
          <w:szCs w:val="28"/>
          <w:lang w:val="kk-KZ"/>
        </w:rPr>
        <w:t>да</w:t>
      </w:r>
      <w:r>
        <w:rPr>
          <w:sz w:val="28"/>
          <w:szCs w:val="28"/>
        </w:rPr>
        <w:t>ғдылары</w:t>
      </w:r>
      <w:r w:rsidRPr="00B26739">
        <w:rPr>
          <w:sz w:val="28"/>
          <w:szCs w:val="28"/>
        </w:rPr>
        <w:t xml:space="preserve"> д</w:t>
      </w:r>
      <w:r>
        <w:rPr>
          <w:sz w:val="28"/>
          <w:szCs w:val="28"/>
        </w:rPr>
        <w:t>а</w:t>
      </w:r>
      <w:r w:rsidRPr="00B26739">
        <w:rPr>
          <w:sz w:val="28"/>
          <w:szCs w:val="28"/>
        </w:rPr>
        <w:t xml:space="preserve"> маңызды. Бұл факторлардың бір-бірімен қалай байланысты екенін түсіну тиімдірек білім беру стратегиялары мен қолдау бағдарламаларын жасауға көмектеседі. Бұл жұмыс студенттердің әртүрлі жеке сипаттамалары мен олардың оқу әдеттері арасындағы </w:t>
      </w:r>
      <w:r w:rsidRPr="00B26739">
        <w:rPr>
          <w:i/>
          <w:iCs/>
          <w:sz w:val="28"/>
          <w:szCs w:val="28"/>
        </w:rPr>
        <w:t>корреляцияны</w:t>
      </w:r>
      <w:r w:rsidRPr="00B26739">
        <w:rPr>
          <w:sz w:val="28"/>
          <w:szCs w:val="28"/>
        </w:rPr>
        <w:t xml:space="preserve"> зерттеуге арналған, бұл олардың академиялық жетістіктері мен оқу процесін ұйымдастыруға әсер ететін негізгі факторларды анықтайды.</w:t>
      </w:r>
    </w:p>
    <w:p w:rsidR="002265DC" w:rsidRDefault="007F130B" w:rsidP="002265DC">
      <w:pPr>
        <w:ind w:firstLine="709"/>
        <w:jc w:val="both"/>
        <w:rPr>
          <w:sz w:val="28"/>
          <w:szCs w:val="28"/>
        </w:rPr>
      </w:pPr>
      <w:r w:rsidRPr="0089307E">
        <w:rPr>
          <w:sz w:val="28"/>
          <w:szCs w:val="28"/>
        </w:rPr>
        <w:t>Бұл мәселені соңғы онжылдықтарда педагогтар, әлеуметтанушылар, психологтар және т.б. жүйелі түрде зерттеп келеді. аудиториядан тыс өзіндік жұмыстың формаларын зерттеуге, өзіндік жұмыстың технологиялық қолдауын талдауға АҚШ ғалымдары үлкен үлес қосуда.АҚШ ғалымдары университет студенттерінің өзіндік жұмысын ұйымдастыру сапасы олардың үлгеріміне қалай әсер ететінін мақсатты түрде зерттейді [</w:t>
      </w:r>
      <w:r w:rsidR="005B5A83" w:rsidRPr="005B5A83">
        <w:rPr>
          <w:sz w:val="28"/>
          <w:szCs w:val="28"/>
        </w:rPr>
        <w:t>148</w:t>
      </w:r>
      <w:r w:rsidRPr="0089307E">
        <w:rPr>
          <w:sz w:val="28"/>
          <w:szCs w:val="28"/>
        </w:rPr>
        <w:t>].</w:t>
      </w:r>
    </w:p>
    <w:p w:rsidR="000E42CB" w:rsidRPr="00E373F2" w:rsidRDefault="007F130B" w:rsidP="00E373F2">
      <w:pPr>
        <w:ind w:firstLine="709"/>
        <w:jc w:val="both"/>
        <w:rPr>
          <w:sz w:val="28"/>
          <w:szCs w:val="28"/>
        </w:rPr>
      </w:pPr>
      <w:r w:rsidRPr="0089307E">
        <w:rPr>
          <w:sz w:val="28"/>
          <w:szCs w:val="28"/>
        </w:rPr>
        <w:t>Соңғы онжылдықта АҚШ-тағы өзіндік жұмысты зерттеуге арналған ғылыми зерттеулердің көпшілігі университеттерде емес, мектептерде өзіндік жұмысты ұйымдастыруды зерттеуге бағытталған [</w:t>
      </w:r>
      <w:r w:rsidR="005B5A83" w:rsidRPr="005B5A83">
        <w:rPr>
          <w:sz w:val="28"/>
          <w:szCs w:val="28"/>
        </w:rPr>
        <w:t>149</w:t>
      </w:r>
      <w:r w:rsidRPr="0089307E">
        <w:rPr>
          <w:sz w:val="28"/>
          <w:szCs w:val="28"/>
        </w:rPr>
        <w:t>]</w:t>
      </w:r>
      <w:r w:rsidR="00E373F2">
        <w:rPr>
          <w:sz w:val="28"/>
          <w:szCs w:val="28"/>
          <w:lang w:val="kk-KZ"/>
        </w:rPr>
        <w:t>,</w:t>
      </w:r>
      <w:r w:rsidRPr="0089307E">
        <w:rPr>
          <w:sz w:val="28"/>
          <w:szCs w:val="28"/>
        </w:rPr>
        <w:t xml:space="preserve"> [</w:t>
      </w:r>
      <w:r w:rsidR="005B5A83" w:rsidRPr="005B5A83">
        <w:rPr>
          <w:sz w:val="28"/>
          <w:szCs w:val="28"/>
        </w:rPr>
        <w:t>150</w:t>
      </w:r>
      <w:r w:rsidRPr="0089307E">
        <w:rPr>
          <w:sz w:val="28"/>
          <w:szCs w:val="28"/>
        </w:rPr>
        <w:t>].</w:t>
      </w:r>
      <w:r w:rsidRPr="00006436">
        <w:rPr>
          <w:sz w:val="20"/>
          <w:szCs w:val="20"/>
        </w:rPr>
        <w:t xml:space="preserve"> </w:t>
      </w:r>
    </w:p>
    <w:p w:rsidR="000E42CB" w:rsidRDefault="000E42CB" w:rsidP="000E42CB">
      <w:pPr>
        <w:ind w:firstLine="708"/>
        <w:contextualSpacing/>
        <w:jc w:val="both"/>
        <w:rPr>
          <w:sz w:val="28"/>
          <w:szCs w:val="28"/>
          <w:lang w:val="kk-KZ"/>
        </w:rPr>
      </w:pPr>
      <w:r w:rsidRPr="00BE72B4">
        <w:rPr>
          <w:b/>
          <w:bCs/>
          <w:sz w:val="28"/>
          <w:szCs w:val="28"/>
          <w:lang w:val="kk-KZ"/>
        </w:rPr>
        <w:t>Қалыптастырушы эксперимент.</w:t>
      </w:r>
      <w:r>
        <w:rPr>
          <w:sz w:val="28"/>
          <w:szCs w:val="28"/>
          <w:lang w:val="kk-KZ"/>
        </w:rPr>
        <w:t xml:space="preserve"> 2022-2023 жылдар аралығында</w:t>
      </w:r>
    </w:p>
    <w:p w:rsidR="00236C6D" w:rsidRPr="00E373F2" w:rsidRDefault="000E42CB" w:rsidP="00E373F2">
      <w:pPr>
        <w:ind w:firstLine="709"/>
        <w:jc w:val="both"/>
        <w:rPr>
          <w:sz w:val="28"/>
          <w:szCs w:val="28"/>
          <w:lang w:val="kk-KZ"/>
        </w:rPr>
      </w:pPr>
      <w:proofErr w:type="spellStart"/>
      <w:r>
        <w:rPr>
          <w:color w:val="000000" w:themeColor="text1"/>
          <w:sz w:val="28"/>
          <w:szCs w:val="28"/>
          <w:shd w:val="clear" w:color="auto" w:fill="FFFFFF"/>
          <w:lang w:val="kk-KZ"/>
        </w:rPr>
        <w:t>І.Жансүгіров</w:t>
      </w:r>
      <w:proofErr w:type="spellEnd"/>
      <w:r>
        <w:rPr>
          <w:color w:val="000000" w:themeColor="text1"/>
          <w:sz w:val="28"/>
          <w:szCs w:val="28"/>
          <w:shd w:val="clear" w:color="auto" w:fill="FFFFFF"/>
          <w:lang w:val="kk-KZ"/>
        </w:rPr>
        <w:t xml:space="preserve"> атындағы Жетісу университетінің оқытушыларына, </w:t>
      </w:r>
      <w:r w:rsidRPr="00CE017F">
        <w:rPr>
          <w:bCs/>
          <w:sz w:val="28"/>
          <w:szCs w:val="28"/>
          <w:lang w:val="kk-KZ"/>
        </w:rPr>
        <w:t xml:space="preserve">2023 жылдың 2 мамыр мен 13 мамыр аралығында </w:t>
      </w:r>
      <w:proofErr w:type="spellStart"/>
      <w:r w:rsidRPr="00CE017F">
        <w:rPr>
          <w:sz w:val="28"/>
          <w:szCs w:val="28"/>
          <w:lang w:val="kk-KZ"/>
        </w:rPr>
        <w:t>І.Жансүгіров</w:t>
      </w:r>
      <w:proofErr w:type="spellEnd"/>
      <w:r w:rsidRPr="00CE017F">
        <w:rPr>
          <w:sz w:val="28"/>
          <w:szCs w:val="28"/>
          <w:lang w:val="kk-KZ"/>
        </w:rPr>
        <w:t xml:space="preserve"> атындағы Білім беру басқармасы жанындағы Біліктілікті арттыру және қосымша білім беру орталығымен бірлесіп Талдықорған қаласы мен </w:t>
      </w:r>
      <w:r w:rsidR="006D5C10">
        <w:rPr>
          <w:sz w:val="28"/>
          <w:szCs w:val="28"/>
          <w:lang w:val="kk-KZ"/>
        </w:rPr>
        <w:t>Жетісу</w:t>
      </w:r>
      <w:r w:rsidRPr="00CE017F">
        <w:rPr>
          <w:sz w:val="28"/>
          <w:szCs w:val="28"/>
          <w:lang w:val="kk-KZ"/>
        </w:rPr>
        <w:t xml:space="preserve"> облысының жалпы білім беретін мектептерінің математика мұғалімдеріне арналған </w:t>
      </w:r>
      <w:r w:rsidRPr="00A375CC">
        <w:rPr>
          <w:sz w:val="28"/>
          <w:szCs w:val="28"/>
          <w:lang w:val="kk-KZ"/>
        </w:rPr>
        <w:t xml:space="preserve">«Математикалық пәндерден өзіндік жұмысты ұйымдастыруда жоба әдісін қолдану» </w:t>
      </w:r>
      <w:r w:rsidRPr="00CE017F">
        <w:rPr>
          <w:sz w:val="28"/>
          <w:szCs w:val="28"/>
          <w:lang w:val="kk-KZ"/>
        </w:rPr>
        <w:t xml:space="preserve"> тақырыбында біліктілікті арттыру курсы </w:t>
      </w:r>
      <w:proofErr w:type="spellStart"/>
      <w:r w:rsidRPr="00CE017F">
        <w:rPr>
          <w:sz w:val="28"/>
          <w:szCs w:val="28"/>
          <w:lang w:val="kk-KZ"/>
        </w:rPr>
        <w:t>ұйымдастырылып</w:t>
      </w:r>
      <w:proofErr w:type="spellEnd"/>
      <w:r w:rsidRPr="00CE017F">
        <w:rPr>
          <w:sz w:val="28"/>
          <w:szCs w:val="28"/>
          <w:lang w:val="kk-KZ"/>
        </w:rPr>
        <w:t xml:space="preserve"> (36 академиялық сағат) өткізілді. </w:t>
      </w:r>
      <w:r>
        <w:rPr>
          <w:bCs/>
          <w:sz w:val="28"/>
          <w:szCs w:val="28"/>
          <w:lang w:val="kk-KZ"/>
        </w:rPr>
        <w:t>Өткізілген курс барысында  сауалнама жүргізілді (Кесте 20 ).</w:t>
      </w:r>
    </w:p>
    <w:p w:rsidR="00236C6D" w:rsidRDefault="00236C6D" w:rsidP="000E42CB">
      <w:pPr>
        <w:contextualSpacing/>
        <w:jc w:val="both"/>
        <w:rPr>
          <w:color w:val="000000" w:themeColor="text1"/>
          <w:sz w:val="28"/>
          <w:szCs w:val="28"/>
          <w:shd w:val="clear" w:color="auto" w:fill="FFFFFF"/>
          <w:lang w:val="kk-KZ"/>
        </w:rPr>
      </w:pPr>
    </w:p>
    <w:p w:rsidR="009278BC" w:rsidRPr="00E373F2" w:rsidRDefault="009278BC" w:rsidP="009278BC">
      <w:pPr>
        <w:jc w:val="both"/>
        <w:rPr>
          <w:sz w:val="28"/>
          <w:szCs w:val="28"/>
          <w:lang w:val="kk-KZ"/>
        </w:rPr>
      </w:pPr>
      <w:r>
        <w:rPr>
          <w:bCs/>
          <w:sz w:val="28"/>
          <w:szCs w:val="28"/>
          <w:lang w:val="kk-KZ"/>
        </w:rPr>
        <w:t>Кесте 2</w:t>
      </w:r>
      <w:r w:rsidR="00BB6761">
        <w:rPr>
          <w:bCs/>
          <w:sz w:val="28"/>
          <w:szCs w:val="28"/>
          <w:lang w:val="kk-KZ"/>
        </w:rPr>
        <w:t>9</w:t>
      </w:r>
      <w:r>
        <w:rPr>
          <w:bCs/>
          <w:sz w:val="28"/>
          <w:szCs w:val="28"/>
          <w:lang w:val="kk-KZ"/>
        </w:rPr>
        <w:t xml:space="preserve">-Өткізілген курс барысында  сауалнама  </w:t>
      </w:r>
    </w:p>
    <w:p w:rsidR="009278BC" w:rsidRDefault="009278BC" w:rsidP="000E42CB">
      <w:pPr>
        <w:contextualSpacing/>
        <w:jc w:val="both"/>
        <w:rPr>
          <w:color w:val="000000" w:themeColor="text1"/>
          <w:sz w:val="28"/>
          <w:szCs w:val="28"/>
          <w:shd w:val="clear" w:color="auto" w:fill="FFFFFF"/>
          <w:lang w:val="kk-KZ"/>
        </w:rPr>
      </w:pP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5670"/>
        <w:gridCol w:w="3681"/>
      </w:tblGrid>
      <w:tr w:rsidR="0041785A" w:rsidRPr="005C44C0" w:rsidTr="00BB6761">
        <w:trPr>
          <w:tblHeader/>
          <w:tblCellSpacing w:w="15" w:type="dxa"/>
        </w:trPr>
        <w:tc>
          <w:tcPr>
            <w:tcW w:w="5625" w:type="dxa"/>
            <w:vAlign w:val="center"/>
            <w:hideMark/>
          </w:tcPr>
          <w:p w:rsidR="000E42CB" w:rsidRPr="005C44C0" w:rsidRDefault="000E42CB">
            <w:pPr>
              <w:jc w:val="center"/>
              <w:rPr>
                <w:lang w:val="kk-KZ"/>
              </w:rPr>
            </w:pPr>
            <w:r w:rsidRPr="005C44C0">
              <w:rPr>
                <w:rStyle w:val="af3"/>
                <w:b w:val="0"/>
                <w:bCs w:val="0"/>
              </w:rPr>
              <w:t>с</w:t>
            </w:r>
            <w:proofErr w:type="spellStart"/>
            <w:r w:rsidRPr="005C44C0">
              <w:rPr>
                <w:rStyle w:val="af3"/>
                <w:b w:val="0"/>
                <w:bCs w:val="0"/>
                <w:lang w:val="kk-KZ"/>
              </w:rPr>
              <w:t>ұрақ</w:t>
            </w:r>
            <w:proofErr w:type="spellEnd"/>
          </w:p>
        </w:tc>
        <w:tc>
          <w:tcPr>
            <w:tcW w:w="3636" w:type="dxa"/>
            <w:vAlign w:val="center"/>
            <w:hideMark/>
          </w:tcPr>
          <w:p w:rsidR="000E42CB" w:rsidRPr="005C44C0" w:rsidRDefault="005C44C0">
            <w:pPr>
              <w:jc w:val="center"/>
              <w:rPr>
                <w:lang w:val="kk-KZ"/>
              </w:rPr>
            </w:pPr>
            <w:r w:rsidRPr="005C44C0">
              <w:rPr>
                <w:lang w:val="kk-KZ"/>
              </w:rPr>
              <w:t>ж</w:t>
            </w:r>
            <w:r w:rsidR="000E42CB" w:rsidRPr="005C44C0">
              <w:rPr>
                <w:lang w:val="kk-KZ"/>
              </w:rPr>
              <w:t>ауап</w:t>
            </w:r>
            <w:r w:rsidRPr="005C44C0">
              <w:rPr>
                <w:lang w:val="kk-KZ"/>
              </w:rPr>
              <w:t>тары</w:t>
            </w:r>
          </w:p>
        </w:tc>
      </w:tr>
      <w:tr w:rsidR="0041785A" w:rsidRPr="005C44C0" w:rsidTr="00BB6761">
        <w:trPr>
          <w:tblCellSpacing w:w="15" w:type="dxa"/>
        </w:trPr>
        <w:tc>
          <w:tcPr>
            <w:tcW w:w="5625" w:type="dxa"/>
            <w:hideMark/>
          </w:tcPr>
          <w:p w:rsidR="000E42CB" w:rsidRPr="005C44C0" w:rsidRDefault="000E42CB" w:rsidP="000E42CB">
            <w:r w:rsidRPr="005C44C0">
              <w:t>Жалпы ақпарат</w:t>
            </w:r>
          </w:p>
        </w:tc>
        <w:tc>
          <w:tcPr>
            <w:tcW w:w="3636" w:type="dxa"/>
            <w:vAlign w:val="center"/>
            <w:hideMark/>
          </w:tcPr>
          <w:p w:rsidR="000E42CB" w:rsidRPr="005C44C0" w:rsidRDefault="000E42CB" w:rsidP="000E42CB"/>
        </w:tc>
      </w:tr>
      <w:tr w:rsidR="0041785A" w:rsidRPr="005C44C0" w:rsidTr="00BB6761">
        <w:trPr>
          <w:tblCellSpacing w:w="15" w:type="dxa"/>
        </w:trPr>
        <w:tc>
          <w:tcPr>
            <w:tcW w:w="5625" w:type="dxa"/>
            <w:hideMark/>
          </w:tcPr>
          <w:p w:rsidR="000E42CB" w:rsidRPr="005C44C0" w:rsidRDefault="000E42CB" w:rsidP="000E42CB">
            <w:r w:rsidRPr="005C44C0">
              <w:t>1. Аты-жөні (міндетті емес)</w:t>
            </w:r>
          </w:p>
        </w:tc>
        <w:tc>
          <w:tcPr>
            <w:tcW w:w="3636" w:type="dxa"/>
            <w:vAlign w:val="center"/>
            <w:hideMark/>
          </w:tcPr>
          <w:p w:rsidR="000E42CB" w:rsidRPr="005C44C0" w:rsidRDefault="000E42CB" w:rsidP="000E42CB"/>
        </w:tc>
      </w:tr>
      <w:tr w:rsidR="0041785A" w:rsidRPr="005C44C0" w:rsidTr="00BB6761">
        <w:trPr>
          <w:tblCellSpacing w:w="15" w:type="dxa"/>
        </w:trPr>
        <w:tc>
          <w:tcPr>
            <w:tcW w:w="5625" w:type="dxa"/>
            <w:hideMark/>
          </w:tcPr>
          <w:p w:rsidR="000E42CB" w:rsidRPr="005C44C0" w:rsidRDefault="000E42CB" w:rsidP="000E42CB">
            <w:pPr>
              <w:rPr>
                <w:lang w:val="kk-KZ"/>
              </w:rPr>
            </w:pPr>
            <w:r w:rsidRPr="005C44C0">
              <w:t>2. Факультет / Кафедра</w:t>
            </w:r>
            <w:r w:rsidRPr="005C44C0">
              <w:rPr>
                <w:lang w:val="kk-KZ"/>
              </w:rPr>
              <w:t>/ББ</w:t>
            </w:r>
          </w:p>
        </w:tc>
        <w:tc>
          <w:tcPr>
            <w:tcW w:w="3636" w:type="dxa"/>
            <w:vAlign w:val="center"/>
            <w:hideMark/>
          </w:tcPr>
          <w:p w:rsidR="000E42CB" w:rsidRPr="005C44C0" w:rsidRDefault="000E42CB" w:rsidP="000E42CB"/>
        </w:tc>
      </w:tr>
      <w:tr w:rsidR="0041785A" w:rsidRPr="005C44C0" w:rsidTr="00BB6761">
        <w:trPr>
          <w:tblCellSpacing w:w="15" w:type="dxa"/>
        </w:trPr>
        <w:tc>
          <w:tcPr>
            <w:tcW w:w="5625" w:type="dxa"/>
            <w:hideMark/>
          </w:tcPr>
          <w:p w:rsidR="000E42CB" w:rsidRPr="005C44C0" w:rsidRDefault="000E42CB" w:rsidP="000E42CB">
            <w:r w:rsidRPr="005C44C0">
              <w:t>3. Лауазымы</w:t>
            </w:r>
          </w:p>
        </w:tc>
        <w:tc>
          <w:tcPr>
            <w:tcW w:w="3636" w:type="dxa"/>
            <w:vAlign w:val="center"/>
            <w:hideMark/>
          </w:tcPr>
          <w:p w:rsidR="000E42CB" w:rsidRPr="005C44C0" w:rsidRDefault="000E42CB" w:rsidP="000E42CB"/>
        </w:tc>
      </w:tr>
      <w:tr w:rsidR="0041785A" w:rsidRPr="005C44C0" w:rsidTr="00BB6761">
        <w:trPr>
          <w:tblCellSpacing w:w="15" w:type="dxa"/>
        </w:trPr>
        <w:tc>
          <w:tcPr>
            <w:tcW w:w="5625" w:type="dxa"/>
            <w:hideMark/>
          </w:tcPr>
          <w:p w:rsidR="000E42CB" w:rsidRPr="005C44C0" w:rsidRDefault="000E42CB" w:rsidP="000E42CB">
            <w:r w:rsidRPr="005C44C0">
              <w:t>4. Оқытушылық қызмет өтілі</w:t>
            </w:r>
          </w:p>
        </w:tc>
        <w:tc>
          <w:tcPr>
            <w:tcW w:w="3636" w:type="dxa"/>
            <w:vAlign w:val="center"/>
            <w:hideMark/>
          </w:tcPr>
          <w:p w:rsidR="000E42CB" w:rsidRPr="005C44C0" w:rsidRDefault="000E42CB" w:rsidP="000E42CB"/>
        </w:tc>
      </w:tr>
      <w:tr w:rsidR="0041785A" w:rsidRPr="005C44C0" w:rsidTr="00BB6761">
        <w:trPr>
          <w:tblCellSpacing w:w="15" w:type="dxa"/>
        </w:trPr>
        <w:tc>
          <w:tcPr>
            <w:tcW w:w="5625" w:type="dxa"/>
            <w:hideMark/>
          </w:tcPr>
          <w:p w:rsidR="000E42CB" w:rsidRPr="005C44C0" w:rsidRDefault="00077D28" w:rsidP="000E42CB">
            <w:r w:rsidRPr="00077D28">
              <w:lastRenderedPageBreak/>
              <w:t>1</w:t>
            </w:r>
            <w:r w:rsidR="000E42CB" w:rsidRPr="005C44C0">
              <w:t xml:space="preserve">. Студенттерге өз бетінше жұмыс істеу үшін </w:t>
            </w:r>
            <w:r>
              <w:rPr>
                <w:lang w:val="kk-KZ"/>
              </w:rPr>
              <w:t xml:space="preserve">өзіндік жұмыс </w:t>
            </w:r>
            <w:r w:rsidR="000E42CB" w:rsidRPr="005C44C0">
              <w:t>тапсырмалар</w:t>
            </w:r>
            <w:proofErr w:type="spellStart"/>
            <w:r>
              <w:rPr>
                <w:lang w:val="kk-KZ"/>
              </w:rPr>
              <w:t>ын</w:t>
            </w:r>
            <w:proofErr w:type="spellEnd"/>
            <w:r w:rsidR="000E42CB" w:rsidRPr="005C44C0">
              <w:t xml:space="preserve"> </w:t>
            </w:r>
            <w:r>
              <w:rPr>
                <w:lang w:val="kk-KZ"/>
              </w:rPr>
              <w:t xml:space="preserve">бағдарламаға сәйкес </w:t>
            </w:r>
            <w:r w:rsidR="00E373F2">
              <w:rPr>
                <w:lang w:val="kk-KZ"/>
              </w:rPr>
              <w:t>бересіз</w:t>
            </w:r>
            <w:r w:rsidR="000E42CB" w:rsidRPr="005C44C0">
              <w:t>?</w:t>
            </w:r>
          </w:p>
        </w:tc>
        <w:tc>
          <w:tcPr>
            <w:tcW w:w="3636" w:type="dxa"/>
            <w:vAlign w:val="center"/>
            <w:hideMark/>
          </w:tcPr>
          <w:p w:rsidR="005C44C0" w:rsidRPr="005C44C0" w:rsidRDefault="005C44C0" w:rsidP="005C44C0">
            <w:pPr>
              <w:contextualSpacing/>
              <w:jc w:val="both"/>
              <w:rPr>
                <w:bCs/>
                <w:lang w:val="kk-KZ"/>
              </w:rPr>
            </w:pPr>
            <w:r w:rsidRPr="005C44C0">
              <w:rPr>
                <w:bCs/>
                <w:lang w:val="kk-KZ"/>
              </w:rPr>
              <w:t>- әр сабақ: 23.30%</w:t>
            </w:r>
          </w:p>
          <w:p w:rsidR="005C44C0" w:rsidRPr="005C44C0" w:rsidRDefault="005C44C0" w:rsidP="005C44C0">
            <w:pPr>
              <w:contextualSpacing/>
              <w:jc w:val="both"/>
              <w:rPr>
                <w:bCs/>
                <w:lang w:val="kk-KZ"/>
              </w:rPr>
            </w:pPr>
            <w:r w:rsidRPr="005C44C0">
              <w:rPr>
                <w:bCs/>
                <w:lang w:val="kk-KZ"/>
              </w:rPr>
              <w:t>-</w:t>
            </w:r>
            <w:r w:rsidR="00077D28">
              <w:rPr>
                <w:bCs/>
                <w:lang w:val="kk-KZ"/>
              </w:rPr>
              <w:t>4 аптада 1-рет</w:t>
            </w:r>
            <w:r w:rsidRPr="005C44C0">
              <w:rPr>
                <w:bCs/>
                <w:lang w:val="kk-KZ"/>
              </w:rPr>
              <w:t>: 40.40%</w:t>
            </w:r>
          </w:p>
          <w:p w:rsidR="005C44C0" w:rsidRPr="005C44C0" w:rsidRDefault="005C44C0" w:rsidP="005C44C0">
            <w:pPr>
              <w:contextualSpacing/>
              <w:jc w:val="both"/>
              <w:rPr>
                <w:bCs/>
                <w:lang w:val="kk-KZ"/>
              </w:rPr>
            </w:pPr>
            <w:r w:rsidRPr="005C44C0">
              <w:rPr>
                <w:bCs/>
                <w:lang w:val="kk-KZ"/>
              </w:rPr>
              <w:t>- жиі: 36.30%</w:t>
            </w:r>
          </w:p>
          <w:p w:rsidR="000E42CB" w:rsidRPr="005C44C0" w:rsidRDefault="000E42CB" w:rsidP="000E42CB">
            <w:pPr>
              <w:rPr>
                <w:lang w:val="kk-KZ"/>
              </w:rPr>
            </w:pPr>
          </w:p>
        </w:tc>
      </w:tr>
      <w:tr w:rsidR="0041785A" w:rsidRPr="005C44C0" w:rsidTr="00BB6761">
        <w:trPr>
          <w:tblCellSpacing w:w="15" w:type="dxa"/>
        </w:trPr>
        <w:tc>
          <w:tcPr>
            <w:tcW w:w="5625" w:type="dxa"/>
            <w:hideMark/>
          </w:tcPr>
          <w:p w:rsidR="000E42CB" w:rsidRPr="005C44C0" w:rsidRDefault="000A009A" w:rsidP="000E42CB">
            <w:r>
              <w:rPr>
                <w:lang w:val="kk-KZ"/>
              </w:rPr>
              <w:t>2</w:t>
            </w:r>
            <w:r w:rsidR="000E42CB" w:rsidRPr="005C44C0">
              <w:t xml:space="preserve">. </w:t>
            </w:r>
            <w:r w:rsidR="007D6F84">
              <w:rPr>
                <w:lang w:val="kk-KZ"/>
              </w:rPr>
              <w:t>С</w:t>
            </w:r>
            <w:r w:rsidR="000E42CB" w:rsidRPr="005C44C0">
              <w:t xml:space="preserve">туденттерге </w:t>
            </w:r>
            <w:r w:rsidR="00E373F2">
              <w:rPr>
                <w:lang w:val="kk-KZ"/>
              </w:rPr>
              <w:t>өзіндік</w:t>
            </w:r>
            <w:r w:rsidR="007D6F84">
              <w:rPr>
                <w:lang w:val="kk-KZ"/>
              </w:rPr>
              <w:t xml:space="preserve"> жұмысқа берілетін</w:t>
            </w:r>
            <w:r w:rsidR="000E42CB" w:rsidRPr="005C44C0">
              <w:t xml:space="preserve"> тапсырмалар </w:t>
            </w:r>
            <w:r w:rsidR="007D6F84">
              <w:rPr>
                <w:lang w:val="kk-KZ"/>
              </w:rPr>
              <w:t>түрлері:</w:t>
            </w:r>
          </w:p>
        </w:tc>
        <w:tc>
          <w:tcPr>
            <w:tcW w:w="3636" w:type="dxa"/>
            <w:vAlign w:val="center"/>
            <w:hideMark/>
          </w:tcPr>
          <w:p w:rsidR="005C44C0" w:rsidRPr="005C44C0" w:rsidRDefault="005C44C0" w:rsidP="005C44C0">
            <w:pPr>
              <w:contextualSpacing/>
              <w:jc w:val="both"/>
              <w:rPr>
                <w:bCs/>
                <w:lang w:val="kk-KZ"/>
              </w:rPr>
            </w:pPr>
            <w:r w:rsidRPr="005C44C0">
              <w:rPr>
                <w:bCs/>
                <w:lang w:val="kk-KZ"/>
              </w:rPr>
              <w:t>- әдебиеттерді оқу: 24.5%</w:t>
            </w:r>
          </w:p>
          <w:p w:rsidR="005C44C0" w:rsidRPr="005C44C0" w:rsidRDefault="005C44C0" w:rsidP="005C44C0">
            <w:pPr>
              <w:contextualSpacing/>
              <w:jc w:val="both"/>
              <w:rPr>
                <w:bCs/>
                <w:lang w:val="kk-KZ"/>
              </w:rPr>
            </w:pPr>
            <w:r w:rsidRPr="005C44C0">
              <w:rPr>
                <w:bCs/>
                <w:lang w:val="kk-KZ"/>
              </w:rPr>
              <w:t>-</w:t>
            </w:r>
            <w:r w:rsidR="007D6F84">
              <w:rPr>
                <w:bCs/>
                <w:lang w:val="kk-KZ"/>
              </w:rPr>
              <w:t xml:space="preserve">есепті шешудегі тиімді тәсілдер </w:t>
            </w:r>
            <w:r w:rsidRPr="005C44C0">
              <w:rPr>
                <w:bCs/>
                <w:lang w:val="kk-KZ"/>
              </w:rPr>
              <w:t>: 47.2%</w:t>
            </w:r>
          </w:p>
          <w:p w:rsidR="005C44C0" w:rsidRPr="005C44C0" w:rsidRDefault="005C44C0" w:rsidP="005C44C0">
            <w:pPr>
              <w:contextualSpacing/>
              <w:jc w:val="both"/>
              <w:rPr>
                <w:bCs/>
                <w:lang w:val="kk-KZ"/>
              </w:rPr>
            </w:pPr>
            <w:r w:rsidRPr="005C44C0">
              <w:rPr>
                <w:bCs/>
                <w:lang w:val="kk-KZ"/>
              </w:rPr>
              <w:t>- эссе жазу: 2.5%</w:t>
            </w:r>
          </w:p>
          <w:p w:rsidR="005C44C0" w:rsidRPr="005C44C0" w:rsidRDefault="005C44C0" w:rsidP="005C44C0">
            <w:pPr>
              <w:contextualSpacing/>
              <w:jc w:val="both"/>
              <w:rPr>
                <w:bCs/>
                <w:lang w:val="kk-KZ"/>
              </w:rPr>
            </w:pPr>
            <w:r w:rsidRPr="005C44C0">
              <w:rPr>
                <w:bCs/>
                <w:lang w:val="kk-KZ"/>
              </w:rPr>
              <w:t>- жоба</w:t>
            </w:r>
            <w:r w:rsidR="007D6F84">
              <w:rPr>
                <w:bCs/>
                <w:lang w:val="kk-KZ"/>
              </w:rPr>
              <w:t xml:space="preserve"> жазу</w:t>
            </w:r>
            <w:r w:rsidR="005647F7">
              <w:rPr>
                <w:bCs/>
                <w:lang w:val="kk-KZ"/>
              </w:rPr>
              <w:t xml:space="preserve"> </w:t>
            </w:r>
            <w:r w:rsidRPr="005C44C0">
              <w:rPr>
                <w:bCs/>
                <w:lang w:val="kk-KZ"/>
              </w:rPr>
              <w:t>: 12.3%</w:t>
            </w:r>
          </w:p>
          <w:p w:rsidR="005C44C0" w:rsidRPr="005C44C0" w:rsidRDefault="005C44C0" w:rsidP="005C44C0">
            <w:pPr>
              <w:contextualSpacing/>
              <w:jc w:val="both"/>
              <w:rPr>
                <w:bCs/>
                <w:lang w:val="kk-KZ"/>
              </w:rPr>
            </w:pPr>
            <w:r w:rsidRPr="005C44C0">
              <w:rPr>
                <w:bCs/>
                <w:lang w:val="kk-KZ"/>
              </w:rPr>
              <w:t>- зерт</w:t>
            </w:r>
            <w:r w:rsidR="007D6F84">
              <w:rPr>
                <w:bCs/>
                <w:lang w:val="kk-KZ"/>
              </w:rPr>
              <w:t>теу жұмысы</w:t>
            </w:r>
            <w:r w:rsidRPr="005C44C0">
              <w:rPr>
                <w:bCs/>
                <w:lang w:val="kk-KZ"/>
              </w:rPr>
              <w:t>: 7,5%</w:t>
            </w:r>
          </w:p>
          <w:p w:rsidR="005C44C0" w:rsidRPr="005C44C0" w:rsidRDefault="005C44C0" w:rsidP="005C44C0">
            <w:pPr>
              <w:contextualSpacing/>
              <w:jc w:val="both"/>
              <w:rPr>
                <w:bCs/>
                <w:lang w:val="kk-KZ"/>
              </w:rPr>
            </w:pPr>
            <w:r w:rsidRPr="005C44C0">
              <w:rPr>
                <w:bCs/>
                <w:lang w:val="kk-KZ"/>
              </w:rPr>
              <w:t>- басқалары: 6.0%</w:t>
            </w:r>
          </w:p>
          <w:p w:rsidR="000E42CB" w:rsidRPr="005C44C0" w:rsidRDefault="000E42CB" w:rsidP="000E42CB">
            <w:pPr>
              <w:rPr>
                <w:lang w:val="kk-KZ"/>
              </w:rPr>
            </w:pPr>
          </w:p>
        </w:tc>
      </w:tr>
      <w:tr w:rsidR="0041785A" w:rsidRPr="005C44C0" w:rsidTr="00BB6761">
        <w:trPr>
          <w:tblCellSpacing w:w="15" w:type="dxa"/>
        </w:trPr>
        <w:tc>
          <w:tcPr>
            <w:tcW w:w="5625" w:type="dxa"/>
            <w:hideMark/>
          </w:tcPr>
          <w:p w:rsidR="000E42CB" w:rsidRPr="005C44C0" w:rsidRDefault="000A009A" w:rsidP="000E42CB">
            <w:r>
              <w:rPr>
                <w:lang w:val="kk-KZ"/>
              </w:rPr>
              <w:t>3</w:t>
            </w:r>
            <w:r w:rsidR="000E42CB" w:rsidRPr="005C44C0">
              <w:t>. Сіз студенттерге өз бетінше жұмыс істеу үшін қосымша материалдар бересіз бе?</w:t>
            </w:r>
          </w:p>
        </w:tc>
        <w:tc>
          <w:tcPr>
            <w:tcW w:w="3636" w:type="dxa"/>
            <w:vAlign w:val="center"/>
            <w:hideMark/>
          </w:tcPr>
          <w:p w:rsidR="005C44C0" w:rsidRPr="005C44C0" w:rsidRDefault="005C44C0" w:rsidP="005C44C0">
            <w:pPr>
              <w:contextualSpacing/>
              <w:jc w:val="both"/>
              <w:rPr>
                <w:bCs/>
                <w:lang w:val="kk-KZ"/>
              </w:rPr>
            </w:pPr>
            <w:r w:rsidRPr="005C44C0">
              <w:rPr>
                <w:bCs/>
                <w:lang w:val="kk-KZ"/>
              </w:rPr>
              <w:t>- иә: 12.4%</w:t>
            </w:r>
          </w:p>
          <w:p w:rsidR="005C44C0" w:rsidRPr="005C44C0" w:rsidRDefault="005C44C0" w:rsidP="005C44C0">
            <w:pPr>
              <w:contextualSpacing/>
              <w:jc w:val="both"/>
              <w:rPr>
                <w:bCs/>
                <w:lang w:val="kk-KZ"/>
              </w:rPr>
            </w:pPr>
            <w:r w:rsidRPr="005C44C0">
              <w:rPr>
                <w:bCs/>
                <w:lang w:val="kk-KZ"/>
              </w:rPr>
              <w:t>- жоқ: 87,6%</w:t>
            </w:r>
          </w:p>
          <w:p w:rsidR="000E42CB" w:rsidRPr="005C44C0" w:rsidRDefault="000E42CB" w:rsidP="000E42CB">
            <w:pPr>
              <w:rPr>
                <w:lang w:val="kk-KZ"/>
              </w:rPr>
            </w:pPr>
          </w:p>
        </w:tc>
      </w:tr>
      <w:tr w:rsidR="0041785A" w:rsidRPr="005C44C0" w:rsidTr="00BB6761">
        <w:trPr>
          <w:tblCellSpacing w:w="15" w:type="dxa"/>
        </w:trPr>
        <w:tc>
          <w:tcPr>
            <w:tcW w:w="5625" w:type="dxa"/>
            <w:hideMark/>
          </w:tcPr>
          <w:p w:rsidR="000E42CB" w:rsidRPr="005C44C0" w:rsidRDefault="000A009A" w:rsidP="000E42CB">
            <w:r>
              <w:rPr>
                <w:lang w:val="kk-KZ"/>
              </w:rPr>
              <w:t>4</w:t>
            </w:r>
            <w:r w:rsidR="000E42CB" w:rsidRPr="005C44C0">
              <w:t>. Сіз өз</w:t>
            </w:r>
            <w:r>
              <w:rPr>
                <w:lang w:val="kk-KZ"/>
              </w:rPr>
              <w:t xml:space="preserve">індік </w:t>
            </w:r>
            <w:r w:rsidR="000E42CB" w:rsidRPr="005C44C0">
              <w:t>жұмыс</w:t>
            </w:r>
            <w:proofErr w:type="spellStart"/>
            <w:r>
              <w:rPr>
                <w:lang w:val="kk-KZ"/>
              </w:rPr>
              <w:t>ты</w:t>
            </w:r>
            <w:proofErr w:type="spellEnd"/>
            <w:r w:rsidR="000E42CB" w:rsidRPr="005C44C0">
              <w:t xml:space="preserve"> </w:t>
            </w:r>
            <w:r>
              <w:rPr>
                <w:lang w:val="kk-KZ"/>
              </w:rPr>
              <w:t xml:space="preserve">орындауға </w:t>
            </w:r>
            <w:r w:rsidR="000E42CB" w:rsidRPr="005C44C0">
              <w:t xml:space="preserve"> </w:t>
            </w:r>
            <w:r>
              <w:rPr>
                <w:lang w:val="kk-KZ"/>
              </w:rPr>
              <w:t xml:space="preserve">қатысты </w:t>
            </w:r>
            <w:r w:rsidR="000E42CB" w:rsidRPr="005C44C0">
              <w:t xml:space="preserve"> қаншалықты жиі кеңес бересіз?</w:t>
            </w:r>
          </w:p>
        </w:tc>
        <w:tc>
          <w:tcPr>
            <w:tcW w:w="3636" w:type="dxa"/>
            <w:vAlign w:val="center"/>
            <w:hideMark/>
          </w:tcPr>
          <w:p w:rsidR="005C44C0" w:rsidRPr="005C44C0" w:rsidRDefault="005C44C0" w:rsidP="005C44C0">
            <w:pPr>
              <w:contextualSpacing/>
              <w:jc w:val="both"/>
              <w:rPr>
                <w:bCs/>
                <w:lang w:val="kk-KZ"/>
              </w:rPr>
            </w:pPr>
            <w:r w:rsidRPr="005C44C0">
              <w:rPr>
                <w:bCs/>
                <w:lang w:val="kk-KZ"/>
              </w:rPr>
              <w:t>- әр тапсырмадан кейін: 9.60%</w:t>
            </w:r>
          </w:p>
          <w:p w:rsidR="005C44C0" w:rsidRPr="005C44C0" w:rsidRDefault="005C44C0" w:rsidP="005C44C0">
            <w:pPr>
              <w:contextualSpacing/>
              <w:jc w:val="both"/>
              <w:rPr>
                <w:bCs/>
                <w:lang w:val="kk-KZ"/>
              </w:rPr>
            </w:pPr>
            <w:r w:rsidRPr="005C44C0">
              <w:rPr>
                <w:bCs/>
                <w:lang w:val="kk-KZ"/>
              </w:rPr>
              <w:t>- аптасына бір рет: 18.70%</w:t>
            </w:r>
          </w:p>
          <w:p w:rsidR="005C44C0" w:rsidRPr="005C44C0" w:rsidRDefault="005C44C0" w:rsidP="005C44C0">
            <w:pPr>
              <w:contextualSpacing/>
              <w:jc w:val="both"/>
              <w:rPr>
                <w:bCs/>
                <w:lang w:val="kk-KZ"/>
              </w:rPr>
            </w:pPr>
            <w:r w:rsidRPr="005C44C0">
              <w:rPr>
                <w:bCs/>
                <w:lang w:val="kk-KZ"/>
              </w:rPr>
              <w:t>- айына бір рет: 62,70%</w:t>
            </w:r>
          </w:p>
          <w:p w:rsidR="005C44C0" w:rsidRPr="005C44C0" w:rsidRDefault="005C44C0" w:rsidP="005C44C0">
            <w:pPr>
              <w:contextualSpacing/>
              <w:jc w:val="both"/>
              <w:rPr>
                <w:bCs/>
                <w:lang w:val="kk-KZ"/>
              </w:rPr>
            </w:pPr>
            <w:r w:rsidRPr="005C44C0">
              <w:rPr>
                <w:bCs/>
                <w:lang w:val="kk-KZ"/>
              </w:rPr>
              <w:t>- сирек: 1,60%</w:t>
            </w:r>
          </w:p>
          <w:p w:rsidR="000E42CB" w:rsidRPr="005C44C0" w:rsidRDefault="000E42CB" w:rsidP="000E42CB"/>
        </w:tc>
      </w:tr>
      <w:tr w:rsidR="0041785A" w:rsidRPr="005C44C0" w:rsidTr="00BB6761">
        <w:trPr>
          <w:tblCellSpacing w:w="15" w:type="dxa"/>
        </w:trPr>
        <w:tc>
          <w:tcPr>
            <w:tcW w:w="5625" w:type="dxa"/>
            <w:hideMark/>
          </w:tcPr>
          <w:p w:rsidR="000E42CB" w:rsidRPr="005C44C0" w:rsidRDefault="000A009A" w:rsidP="000E42CB">
            <w:r>
              <w:rPr>
                <w:lang w:val="kk-KZ"/>
              </w:rPr>
              <w:t>5</w:t>
            </w:r>
            <w:r w:rsidR="000E42CB" w:rsidRPr="005C44C0">
              <w:t>. Студенттердің өзіндік жұмысын</w:t>
            </w:r>
            <w:r>
              <w:rPr>
                <w:lang w:val="kk-KZ"/>
              </w:rPr>
              <w:t xml:space="preserve"> орындауға</w:t>
            </w:r>
            <w:r w:rsidR="000E42CB" w:rsidRPr="005C44C0">
              <w:t xml:space="preserve"> </w:t>
            </w:r>
            <w:r w:rsidR="00E373F2">
              <w:rPr>
                <w:lang w:val="kk-KZ"/>
              </w:rPr>
              <w:t xml:space="preserve">интернет </w:t>
            </w:r>
            <w:r w:rsidR="000E42CB" w:rsidRPr="005C44C0">
              <w:t>ресурстарды</w:t>
            </w:r>
            <w:r>
              <w:rPr>
                <w:lang w:val="kk-KZ"/>
              </w:rPr>
              <w:t xml:space="preserve"> пайдалануды </w:t>
            </w:r>
            <w:r w:rsidR="000E42CB" w:rsidRPr="005C44C0">
              <w:t xml:space="preserve"> </w:t>
            </w:r>
            <w:r>
              <w:rPr>
                <w:lang w:val="kk-KZ"/>
              </w:rPr>
              <w:t xml:space="preserve">ұсынасыз </w:t>
            </w:r>
            <w:r w:rsidR="000E42CB" w:rsidRPr="005C44C0">
              <w:t xml:space="preserve"> ба?</w:t>
            </w:r>
          </w:p>
        </w:tc>
        <w:tc>
          <w:tcPr>
            <w:tcW w:w="3636" w:type="dxa"/>
            <w:vAlign w:val="center"/>
            <w:hideMark/>
          </w:tcPr>
          <w:p w:rsidR="005C44C0" w:rsidRPr="005C44C0" w:rsidRDefault="000E42CB" w:rsidP="005C44C0">
            <w:pPr>
              <w:ind w:firstLine="79"/>
              <w:contextualSpacing/>
              <w:jc w:val="both"/>
              <w:rPr>
                <w:bCs/>
                <w:lang w:val="kk-KZ"/>
              </w:rPr>
            </w:pPr>
            <w:r w:rsidRPr="005C44C0">
              <w:t xml:space="preserve"> </w:t>
            </w:r>
            <w:r w:rsidR="005C44C0" w:rsidRPr="005C44C0">
              <w:rPr>
                <w:bCs/>
                <w:lang w:val="kk-KZ"/>
              </w:rPr>
              <w:t>- иә: 87%</w:t>
            </w:r>
          </w:p>
          <w:p w:rsidR="005C44C0" w:rsidRPr="005C44C0" w:rsidRDefault="005C44C0" w:rsidP="005C44C0">
            <w:pPr>
              <w:ind w:hanging="62"/>
              <w:contextualSpacing/>
              <w:jc w:val="both"/>
              <w:rPr>
                <w:bCs/>
                <w:lang w:val="kk-KZ"/>
              </w:rPr>
            </w:pPr>
            <w:r w:rsidRPr="005C44C0">
              <w:rPr>
                <w:bCs/>
                <w:lang w:val="kk-KZ"/>
              </w:rPr>
              <w:t xml:space="preserve">   - жоқ: 13%</w:t>
            </w:r>
          </w:p>
          <w:p w:rsidR="000E42CB" w:rsidRPr="005C44C0" w:rsidRDefault="000E42CB" w:rsidP="000E42CB"/>
        </w:tc>
      </w:tr>
      <w:tr w:rsidR="0041785A" w:rsidRPr="005C44C0" w:rsidTr="00BB6761">
        <w:trPr>
          <w:tblCellSpacing w:w="15" w:type="dxa"/>
        </w:trPr>
        <w:tc>
          <w:tcPr>
            <w:tcW w:w="5625" w:type="dxa"/>
            <w:hideMark/>
          </w:tcPr>
          <w:p w:rsidR="000E42CB" w:rsidRPr="005C44C0" w:rsidRDefault="000A009A" w:rsidP="000E42CB">
            <w:r>
              <w:rPr>
                <w:lang w:val="kk-KZ"/>
              </w:rPr>
              <w:t>6</w:t>
            </w:r>
            <w:r w:rsidR="000E42CB" w:rsidRPr="005C44C0">
              <w:t>. Студенттердің өзіндік жұмысын</w:t>
            </w:r>
            <w:r>
              <w:rPr>
                <w:lang w:val="kk-KZ"/>
              </w:rPr>
              <w:t xml:space="preserve"> </w:t>
            </w:r>
            <w:r w:rsidR="000E42CB" w:rsidRPr="005C44C0">
              <w:t xml:space="preserve"> қа</w:t>
            </w:r>
            <w:proofErr w:type="spellStart"/>
            <w:r>
              <w:rPr>
                <w:lang w:val="kk-KZ"/>
              </w:rPr>
              <w:t>нд</w:t>
            </w:r>
            <w:proofErr w:type="spellEnd"/>
            <w:r w:rsidR="000E42CB" w:rsidRPr="005C44C0">
              <w:t>ай</w:t>
            </w:r>
            <w:r>
              <w:rPr>
                <w:lang w:val="kk-KZ"/>
              </w:rPr>
              <w:t xml:space="preserve"> принцип немесе критерийге сүйеніп </w:t>
            </w:r>
            <w:r w:rsidR="000E42CB" w:rsidRPr="005C44C0">
              <w:t>бағалайсыз?</w:t>
            </w:r>
          </w:p>
        </w:tc>
        <w:tc>
          <w:tcPr>
            <w:tcW w:w="3636" w:type="dxa"/>
            <w:vAlign w:val="center"/>
            <w:hideMark/>
          </w:tcPr>
          <w:p w:rsidR="005C44C0" w:rsidRPr="003B6113" w:rsidRDefault="005C44C0" w:rsidP="003B6113">
            <w:pPr>
              <w:ind w:firstLine="79"/>
              <w:contextualSpacing/>
              <w:jc w:val="both"/>
              <w:rPr>
                <w:bCs/>
                <w:lang w:val="kk-KZ"/>
              </w:rPr>
            </w:pPr>
            <w:r w:rsidRPr="005C44C0">
              <w:rPr>
                <w:bCs/>
                <w:lang w:val="kk-KZ"/>
              </w:rPr>
              <w:t>-</w:t>
            </w:r>
            <w:r w:rsidR="003B6113">
              <w:rPr>
                <w:bCs/>
                <w:lang w:val="kk-KZ"/>
              </w:rPr>
              <w:t>т</w:t>
            </w:r>
            <w:r w:rsidR="003B6113" w:rsidRPr="003B6113">
              <w:rPr>
                <w:bCs/>
                <w:lang w:val="kk-KZ"/>
              </w:rPr>
              <w:t>еориялық материалды түсіну</w:t>
            </w:r>
            <w:r w:rsidRPr="003B6113">
              <w:rPr>
                <w:bCs/>
                <w:lang w:val="kk-KZ"/>
              </w:rPr>
              <w:t>: 42,6%</w:t>
            </w:r>
          </w:p>
          <w:p w:rsidR="005C44C0" w:rsidRPr="003B6113" w:rsidRDefault="005C44C0" w:rsidP="003B6113">
            <w:pPr>
              <w:ind w:firstLine="79"/>
              <w:contextualSpacing/>
              <w:jc w:val="both"/>
              <w:rPr>
                <w:bCs/>
                <w:lang w:val="kk-KZ"/>
              </w:rPr>
            </w:pPr>
            <w:r w:rsidRPr="003B6113">
              <w:rPr>
                <w:bCs/>
                <w:lang w:val="kk-KZ"/>
              </w:rPr>
              <w:t xml:space="preserve">- </w:t>
            </w:r>
            <w:r w:rsidR="003B6113">
              <w:rPr>
                <w:bCs/>
                <w:lang w:val="kk-KZ"/>
              </w:rPr>
              <w:t>м</w:t>
            </w:r>
            <w:r w:rsidR="003B6113" w:rsidRPr="003B6113">
              <w:rPr>
                <w:bCs/>
                <w:lang w:val="kk-KZ"/>
              </w:rPr>
              <w:t>әселелерді шешу</w:t>
            </w:r>
            <w:r w:rsidRPr="003B6113">
              <w:rPr>
                <w:bCs/>
                <w:lang w:val="kk-KZ"/>
              </w:rPr>
              <w:t xml:space="preserve">: </w:t>
            </w:r>
            <w:r w:rsidR="003B6113" w:rsidRPr="003B6113">
              <w:rPr>
                <w:bCs/>
                <w:lang w:val="kk-KZ"/>
              </w:rPr>
              <w:t>20</w:t>
            </w:r>
            <w:r w:rsidRPr="003B6113">
              <w:rPr>
                <w:bCs/>
                <w:lang w:val="kk-KZ"/>
              </w:rPr>
              <w:t>.70%</w:t>
            </w:r>
          </w:p>
          <w:p w:rsidR="003B6113" w:rsidRDefault="005C44C0" w:rsidP="003B6113">
            <w:pPr>
              <w:ind w:firstLine="79"/>
              <w:contextualSpacing/>
              <w:jc w:val="both"/>
              <w:rPr>
                <w:bCs/>
                <w:lang w:val="kk-KZ"/>
              </w:rPr>
            </w:pPr>
            <w:r w:rsidRPr="003B6113">
              <w:rPr>
                <w:bCs/>
                <w:lang w:val="kk-KZ"/>
              </w:rPr>
              <w:t>-</w:t>
            </w:r>
            <w:r w:rsidR="003B6113">
              <w:rPr>
                <w:bCs/>
                <w:lang w:val="kk-KZ"/>
              </w:rPr>
              <w:t>п</w:t>
            </w:r>
            <w:r w:rsidR="003B6113" w:rsidRPr="003B6113">
              <w:rPr>
                <w:bCs/>
                <w:lang w:val="kk-KZ"/>
              </w:rPr>
              <w:t>рактикалық қолдану</w:t>
            </w:r>
            <w:r w:rsidRPr="003B6113">
              <w:rPr>
                <w:bCs/>
                <w:lang w:val="kk-KZ"/>
              </w:rPr>
              <w:t>: 18.70</w:t>
            </w:r>
            <w:r w:rsidRPr="005C44C0">
              <w:rPr>
                <w:bCs/>
                <w:lang w:val="kk-KZ"/>
              </w:rPr>
              <w:t>%</w:t>
            </w:r>
          </w:p>
          <w:p w:rsidR="000A009A" w:rsidRPr="005C44C0" w:rsidRDefault="003B6113" w:rsidP="003B6113">
            <w:pPr>
              <w:ind w:firstLine="79"/>
              <w:contextualSpacing/>
              <w:jc w:val="both"/>
              <w:rPr>
                <w:bCs/>
                <w:lang w:val="kk-KZ"/>
              </w:rPr>
            </w:pPr>
            <w:r>
              <w:rPr>
                <w:bCs/>
                <w:lang w:val="kk-KZ"/>
              </w:rPr>
              <w:t>-ө</w:t>
            </w:r>
            <w:r w:rsidRPr="003B6113">
              <w:rPr>
                <w:bCs/>
                <w:lang w:val="kk-KZ"/>
              </w:rPr>
              <w:t>зіндік ерекшелік 18%</w:t>
            </w:r>
          </w:p>
          <w:p w:rsidR="000E42CB" w:rsidRPr="003B6113" w:rsidRDefault="000E42CB" w:rsidP="003B6113">
            <w:pPr>
              <w:ind w:firstLine="79"/>
              <w:rPr>
                <w:bCs/>
                <w:lang w:val="kk-KZ"/>
              </w:rPr>
            </w:pPr>
          </w:p>
        </w:tc>
      </w:tr>
      <w:tr w:rsidR="0041785A" w:rsidRPr="005C44C0" w:rsidTr="00BB6761">
        <w:trPr>
          <w:tblCellSpacing w:w="15" w:type="dxa"/>
        </w:trPr>
        <w:tc>
          <w:tcPr>
            <w:tcW w:w="5625" w:type="dxa"/>
            <w:hideMark/>
          </w:tcPr>
          <w:p w:rsidR="000E42CB" w:rsidRPr="005C44C0" w:rsidRDefault="00CB4166" w:rsidP="000E42CB">
            <w:r>
              <w:rPr>
                <w:lang w:val="kk-KZ"/>
              </w:rPr>
              <w:t>7</w:t>
            </w:r>
            <w:r w:rsidR="000E42CB" w:rsidRPr="005C44C0">
              <w:t xml:space="preserve">. Сіз студенттерге </w:t>
            </w:r>
            <w:r>
              <w:rPr>
                <w:lang w:val="kk-KZ"/>
              </w:rPr>
              <w:t>өзіндік</w:t>
            </w:r>
            <w:r w:rsidR="000E42CB" w:rsidRPr="005C44C0">
              <w:t xml:space="preserve"> жұмыс </w:t>
            </w:r>
            <w:r>
              <w:rPr>
                <w:lang w:val="kk-KZ"/>
              </w:rPr>
              <w:t>орындау</w:t>
            </w:r>
            <w:r w:rsidR="000E42CB" w:rsidRPr="005C44C0">
              <w:t xml:space="preserve"> туралы кері байланысты қаншалықты жиі бересіз?</w:t>
            </w:r>
          </w:p>
        </w:tc>
        <w:tc>
          <w:tcPr>
            <w:tcW w:w="3636" w:type="dxa"/>
            <w:vAlign w:val="center"/>
            <w:hideMark/>
          </w:tcPr>
          <w:p w:rsidR="005C44C0" w:rsidRPr="005C44C0" w:rsidRDefault="005C44C0" w:rsidP="005C44C0">
            <w:pPr>
              <w:contextualSpacing/>
              <w:jc w:val="both"/>
              <w:rPr>
                <w:bCs/>
                <w:lang w:val="kk-KZ"/>
              </w:rPr>
            </w:pPr>
            <w:r w:rsidRPr="005C44C0">
              <w:rPr>
                <w:bCs/>
                <w:lang w:val="kk-KZ"/>
              </w:rPr>
              <w:t>- әр тапсырмадан кейін: 9.60%</w:t>
            </w:r>
          </w:p>
          <w:p w:rsidR="005C44C0" w:rsidRPr="005C44C0" w:rsidRDefault="005C44C0" w:rsidP="005C44C0">
            <w:pPr>
              <w:contextualSpacing/>
              <w:jc w:val="both"/>
              <w:rPr>
                <w:bCs/>
                <w:lang w:val="kk-KZ"/>
              </w:rPr>
            </w:pPr>
            <w:r w:rsidRPr="005C44C0">
              <w:rPr>
                <w:bCs/>
                <w:lang w:val="kk-KZ"/>
              </w:rPr>
              <w:t>- аптасына бір рет: 18.70%</w:t>
            </w:r>
          </w:p>
          <w:p w:rsidR="005C44C0" w:rsidRPr="005C44C0" w:rsidRDefault="005C44C0" w:rsidP="005C44C0">
            <w:pPr>
              <w:contextualSpacing/>
              <w:jc w:val="both"/>
              <w:rPr>
                <w:bCs/>
                <w:lang w:val="kk-KZ"/>
              </w:rPr>
            </w:pPr>
            <w:r w:rsidRPr="005C44C0">
              <w:rPr>
                <w:bCs/>
                <w:lang w:val="kk-KZ"/>
              </w:rPr>
              <w:t>- айына бір рет: 62,70%</w:t>
            </w:r>
          </w:p>
          <w:p w:rsidR="005C44C0" w:rsidRPr="005C44C0" w:rsidRDefault="005C44C0" w:rsidP="005C44C0">
            <w:pPr>
              <w:contextualSpacing/>
              <w:jc w:val="both"/>
              <w:rPr>
                <w:bCs/>
                <w:lang w:val="kk-KZ"/>
              </w:rPr>
            </w:pPr>
            <w:r w:rsidRPr="005C44C0">
              <w:rPr>
                <w:bCs/>
                <w:lang w:val="kk-KZ"/>
              </w:rPr>
              <w:t>- сирек: 1,60%</w:t>
            </w:r>
          </w:p>
          <w:p w:rsidR="000E42CB" w:rsidRPr="005C44C0" w:rsidRDefault="000E42CB" w:rsidP="000E42CB">
            <w:pPr>
              <w:rPr>
                <w:lang w:val="kk-KZ"/>
              </w:rPr>
            </w:pPr>
          </w:p>
        </w:tc>
      </w:tr>
      <w:tr w:rsidR="0041785A" w:rsidRPr="005C44C0" w:rsidTr="00BB6761">
        <w:trPr>
          <w:tblCellSpacing w:w="15" w:type="dxa"/>
        </w:trPr>
        <w:tc>
          <w:tcPr>
            <w:tcW w:w="5625" w:type="dxa"/>
            <w:hideMark/>
          </w:tcPr>
          <w:p w:rsidR="000E42CB" w:rsidRPr="005C44C0" w:rsidRDefault="00CB4166" w:rsidP="000E42CB">
            <w:r>
              <w:rPr>
                <w:lang w:val="kk-KZ"/>
              </w:rPr>
              <w:t>8</w:t>
            </w:r>
            <w:r w:rsidR="000E42CB" w:rsidRPr="005C44C0">
              <w:t>. Студенттердің өзіндік жұмыс</w:t>
            </w:r>
            <w:proofErr w:type="spellStart"/>
            <w:r>
              <w:rPr>
                <w:lang w:val="kk-KZ"/>
              </w:rPr>
              <w:t>ына</w:t>
            </w:r>
            <w:proofErr w:type="spellEnd"/>
            <w:r>
              <w:rPr>
                <w:lang w:val="kk-KZ"/>
              </w:rPr>
              <w:t xml:space="preserve"> «жоба әдісін» ұсынуға көзқарасыңыз </w:t>
            </w:r>
            <w:r w:rsidR="000E42CB" w:rsidRPr="005C44C0">
              <w:t>?</w:t>
            </w:r>
          </w:p>
        </w:tc>
        <w:tc>
          <w:tcPr>
            <w:tcW w:w="3636" w:type="dxa"/>
            <w:vAlign w:val="center"/>
            <w:hideMark/>
          </w:tcPr>
          <w:p w:rsidR="005C44C0" w:rsidRPr="005C44C0" w:rsidRDefault="005C44C0" w:rsidP="005C44C0">
            <w:pPr>
              <w:rPr>
                <w:rStyle w:val="ezkurwreuab5ozgtqnkl"/>
                <w:color w:val="000000"/>
              </w:rPr>
            </w:pPr>
            <w:r w:rsidRPr="005C44C0">
              <w:rPr>
                <w:rStyle w:val="ezkurwreuab5ozgtqnkl"/>
                <w:color w:val="000000"/>
              </w:rPr>
              <w:t xml:space="preserve">- </w:t>
            </w:r>
            <w:r w:rsidR="00CB4166">
              <w:rPr>
                <w:rStyle w:val="ezkurwreuab5ozgtqnkl"/>
                <w:color w:val="000000"/>
                <w:lang w:val="kk-KZ"/>
              </w:rPr>
              <w:t>ұсынамын</w:t>
            </w:r>
            <w:r w:rsidRPr="005C44C0">
              <w:rPr>
                <w:rStyle w:val="ezkurwreuab5ozgtqnkl"/>
                <w:color w:val="000000"/>
              </w:rPr>
              <w:t>: 13.80%</w:t>
            </w:r>
          </w:p>
          <w:p w:rsidR="005C44C0" w:rsidRPr="005C44C0" w:rsidRDefault="005C44C0" w:rsidP="005C44C0">
            <w:pPr>
              <w:rPr>
                <w:rStyle w:val="ezkurwreuab5ozgtqnkl"/>
                <w:color w:val="000000"/>
              </w:rPr>
            </w:pPr>
            <w:r w:rsidRPr="005C44C0">
              <w:rPr>
                <w:rStyle w:val="ezkurwreuab5ozgtqnkl"/>
                <w:color w:val="000000"/>
              </w:rPr>
              <w:t xml:space="preserve">- </w:t>
            </w:r>
            <w:proofErr w:type="spellStart"/>
            <w:r w:rsidR="00CB4166">
              <w:rPr>
                <w:rStyle w:val="ezkurwreuab5ozgtqnkl"/>
                <w:color w:val="000000"/>
                <w:lang w:val="kk-KZ"/>
              </w:rPr>
              <w:t>мүле</w:t>
            </w:r>
            <w:proofErr w:type="spellEnd"/>
            <w:r w:rsidR="00CB4166">
              <w:rPr>
                <w:rStyle w:val="ezkurwreuab5ozgtqnkl"/>
                <w:color w:val="000000"/>
                <w:lang w:val="kk-KZ"/>
              </w:rPr>
              <w:t xml:space="preserve"> ұсынбаймын</w:t>
            </w:r>
            <w:r w:rsidRPr="005C44C0">
              <w:rPr>
                <w:rStyle w:val="ezkurwreuab5ozgtqnkl"/>
                <w:color w:val="000000"/>
              </w:rPr>
              <w:t>: 47,60%</w:t>
            </w:r>
          </w:p>
          <w:p w:rsidR="005C44C0" w:rsidRPr="005C44C0" w:rsidRDefault="005C44C0" w:rsidP="005C44C0">
            <w:pPr>
              <w:rPr>
                <w:rStyle w:val="ezkurwreuab5ozgtqnkl"/>
                <w:color w:val="000000"/>
              </w:rPr>
            </w:pPr>
            <w:r w:rsidRPr="005C44C0">
              <w:rPr>
                <w:rStyle w:val="ezkurwreuab5ozgtqnkl"/>
                <w:color w:val="000000"/>
              </w:rPr>
              <w:t xml:space="preserve">- </w:t>
            </w:r>
            <w:r w:rsidR="00CB4166">
              <w:rPr>
                <w:rStyle w:val="ezkurwreuab5ozgtqnkl"/>
                <w:color w:val="000000"/>
                <w:lang w:val="kk-KZ"/>
              </w:rPr>
              <w:t>ұсынғым келеді</w:t>
            </w:r>
            <w:r w:rsidRPr="005C44C0">
              <w:rPr>
                <w:rStyle w:val="ezkurwreuab5ozgtqnkl"/>
                <w:color w:val="000000"/>
              </w:rPr>
              <w:t>: 38,60%</w:t>
            </w:r>
          </w:p>
          <w:p w:rsidR="000E42CB" w:rsidRPr="005C44C0" w:rsidRDefault="000E42CB" w:rsidP="000E42CB">
            <w:pPr>
              <w:rPr>
                <w:lang w:val="kk-KZ"/>
              </w:rPr>
            </w:pPr>
          </w:p>
        </w:tc>
      </w:tr>
      <w:tr w:rsidR="0041785A" w:rsidRPr="005C44C0" w:rsidTr="00BB6761">
        <w:trPr>
          <w:tblCellSpacing w:w="15" w:type="dxa"/>
        </w:trPr>
        <w:tc>
          <w:tcPr>
            <w:tcW w:w="5625" w:type="dxa"/>
            <w:hideMark/>
          </w:tcPr>
          <w:p w:rsidR="000E42CB" w:rsidRPr="00CB4166" w:rsidRDefault="00CB4166" w:rsidP="000E42CB">
            <w:pPr>
              <w:rPr>
                <w:lang w:val="kk-KZ"/>
              </w:rPr>
            </w:pPr>
            <w:r>
              <w:rPr>
                <w:lang w:val="kk-KZ"/>
              </w:rPr>
              <w:t>9</w:t>
            </w:r>
            <w:r w:rsidR="000E42CB" w:rsidRPr="005C44C0">
              <w:t xml:space="preserve">. Студенттердің </w:t>
            </w:r>
            <w:r w:rsidRPr="005C44C0">
              <w:t>өзіндік</w:t>
            </w:r>
            <w:r>
              <w:rPr>
                <w:lang w:val="kk-KZ"/>
              </w:rPr>
              <w:t xml:space="preserve"> </w:t>
            </w:r>
            <w:r w:rsidR="000E42CB" w:rsidRPr="005C44C0">
              <w:t>жұмы</w:t>
            </w:r>
            <w:r>
              <w:rPr>
                <w:lang w:val="kk-KZ"/>
              </w:rPr>
              <w:t>сының тапсырмасы  ретінде «Жоба  әдісін» қолданудың тиімділігі неде?</w:t>
            </w:r>
          </w:p>
        </w:tc>
        <w:tc>
          <w:tcPr>
            <w:tcW w:w="3636" w:type="dxa"/>
            <w:vAlign w:val="center"/>
            <w:hideMark/>
          </w:tcPr>
          <w:p w:rsidR="005C44C0" w:rsidRPr="005C44C0" w:rsidRDefault="005C44C0" w:rsidP="005C44C0">
            <w:pPr>
              <w:rPr>
                <w:rStyle w:val="ezkurwreuab5ozgtqnkl"/>
                <w:color w:val="000000"/>
              </w:rPr>
            </w:pPr>
            <w:r w:rsidRPr="005C44C0">
              <w:rPr>
                <w:bCs/>
                <w:lang w:val="kk-KZ"/>
              </w:rPr>
              <w:t>-</w:t>
            </w:r>
            <w:r w:rsidR="00CB4166">
              <w:rPr>
                <w:bCs/>
                <w:lang w:val="kk-KZ"/>
              </w:rPr>
              <w:t>ұйымдастырушылық дағды</w:t>
            </w:r>
            <w:r w:rsidRPr="005C44C0">
              <w:rPr>
                <w:rStyle w:val="ezkurwreuab5ozgtqnkl"/>
                <w:color w:val="000000"/>
              </w:rPr>
              <w:t>: 9.40%</w:t>
            </w:r>
          </w:p>
          <w:p w:rsidR="005C44C0" w:rsidRPr="005C44C0" w:rsidRDefault="005C44C0" w:rsidP="005C44C0">
            <w:pPr>
              <w:rPr>
                <w:rStyle w:val="ezkurwreuab5ozgtqnkl"/>
                <w:color w:val="000000"/>
              </w:rPr>
            </w:pPr>
            <w:r w:rsidRPr="005C44C0">
              <w:rPr>
                <w:rStyle w:val="ezkurwreuab5ozgtqnkl"/>
                <w:color w:val="000000"/>
              </w:rPr>
              <w:t>-</w:t>
            </w:r>
            <w:r w:rsidR="00CB4166">
              <w:rPr>
                <w:rStyle w:val="ezkurwreuab5ozgtqnkl"/>
                <w:color w:val="000000"/>
                <w:lang w:val="kk-KZ"/>
              </w:rPr>
              <w:t>зерттеуш</w:t>
            </w:r>
            <w:r w:rsidR="0032363C">
              <w:rPr>
                <w:rStyle w:val="ezkurwreuab5ozgtqnkl"/>
                <w:color w:val="000000"/>
                <w:lang w:val="kk-KZ"/>
              </w:rPr>
              <w:t>і</w:t>
            </w:r>
            <w:r w:rsidR="00CB4166">
              <w:rPr>
                <w:rStyle w:val="ezkurwreuab5ozgtqnkl"/>
                <w:color w:val="000000"/>
                <w:lang w:val="kk-KZ"/>
              </w:rPr>
              <w:t>лік дағды</w:t>
            </w:r>
            <w:r w:rsidRPr="005C44C0">
              <w:rPr>
                <w:rStyle w:val="ezkurwreuab5ozgtqnkl"/>
                <w:color w:val="000000"/>
              </w:rPr>
              <w:t>: 8.70%</w:t>
            </w:r>
          </w:p>
          <w:p w:rsidR="005C44C0" w:rsidRPr="005C44C0" w:rsidRDefault="005C44C0" w:rsidP="005C44C0">
            <w:pPr>
              <w:rPr>
                <w:rStyle w:val="ezkurwreuab5ozgtqnkl"/>
                <w:color w:val="000000"/>
              </w:rPr>
            </w:pPr>
            <w:r w:rsidRPr="005C44C0">
              <w:rPr>
                <w:rStyle w:val="ezkurwreuab5ozgtqnkl"/>
                <w:color w:val="000000"/>
              </w:rPr>
              <w:t>-</w:t>
            </w:r>
            <w:r w:rsidR="0032363C">
              <w:rPr>
                <w:rStyle w:val="ezkurwreuab5ozgtqnkl"/>
                <w:color w:val="000000"/>
                <w:lang w:val="kk-KZ"/>
              </w:rPr>
              <w:t>сыни тұрғыдан ойлау</w:t>
            </w:r>
            <w:r w:rsidRPr="005C44C0">
              <w:rPr>
                <w:rStyle w:val="ezkurwreuab5ozgtqnkl"/>
                <w:color w:val="000000"/>
              </w:rPr>
              <w:t>: 23.60%</w:t>
            </w:r>
          </w:p>
          <w:p w:rsidR="005C44C0" w:rsidRPr="005C44C0" w:rsidRDefault="005C44C0" w:rsidP="005C44C0">
            <w:pPr>
              <w:rPr>
                <w:rStyle w:val="ezkurwreuab5ozgtqnkl"/>
                <w:color w:val="000000"/>
              </w:rPr>
            </w:pPr>
            <w:r w:rsidRPr="005C44C0">
              <w:rPr>
                <w:rStyle w:val="ezkurwreuab5ozgtqnkl"/>
                <w:color w:val="000000"/>
              </w:rPr>
              <w:t>-</w:t>
            </w:r>
            <w:r w:rsidR="0032363C">
              <w:rPr>
                <w:rStyle w:val="ezkurwreuab5ozgtqnkl"/>
                <w:color w:val="000000"/>
                <w:lang w:val="kk-KZ"/>
              </w:rPr>
              <w:t>ақпаратты сауатты қолдана білу</w:t>
            </w:r>
            <w:r w:rsidRPr="005C44C0">
              <w:rPr>
                <w:rStyle w:val="ezkurwreuab5ozgtqnkl"/>
                <w:color w:val="000000"/>
              </w:rPr>
              <w:t>: 40.80%</w:t>
            </w:r>
          </w:p>
          <w:p w:rsidR="005C44C0" w:rsidRPr="005C44C0" w:rsidRDefault="005C44C0" w:rsidP="005C44C0">
            <w:pPr>
              <w:rPr>
                <w:rStyle w:val="ezkurwreuab5ozgtqnkl"/>
                <w:color w:val="000000"/>
              </w:rPr>
            </w:pPr>
            <w:r w:rsidRPr="005C44C0">
              <w:rPr>
                <w:rStyle w:val="ezkurwreuab5ozgtqnkl"/>
                <w:color w:val="000000"/>
              </w:rPr>
              <w:t xml:space="preserve">- </w:t>
            </w:r>
            <w:r w:rsidR="0032363C" w:rsidRPr="0001420F">
              <w:rPr>
                <w:color w:val="000000"/>
              </w:rPr>
              <w:t>жауапкершілік</w:t>
            </w:r>
            <w:r w:rsidR="0032363C" w:rsidRPr="0001420F">
              <w:rPr>
                <w:color w:val="000000"/>
                <w:lang w:val="kk-KZ"/>
              </w:rPr>
              <w:t>, сенімділік</w:t>
            </w:r>
            <w:r w:rsidRPr="005C44C0">
              <w:rPr>
                <w:rStyle w:val="ezkurwreuab5ozgtqnkl"/>
                <w:color w:val="000000"/>
              </w:rPr>
              <w:t>: 17.30%</w:t>
            </w:r>
          </w:p>
          <w:p w:rsidR="000E42CB" w:rsidRPr="005C44C0" w:rsidRDefault="000E42CB" w:rsidP="000E42CB"/>
        </w:tc>
      </w:tr>
    </w:tbl>
    <w:p w:rsidR="000E42CB" w:rsidRPr="000E42CB" w:rsidRDefault="000E42CB" w:rsidP="000E42CB">
      <w:pPr>
        <w:contextualSpacing/>
        <w:jc w:val="both"/>
        <w:rPr>
          <w:color w:val="000000" w:themeColor="text1"/>
          <w:sz w:val="28"/>
          <w:szCs w:val="28"/>
          <w:shd w:val="clear" w:color="auto" w:fill="FFFFFF"/>
        </w:rPr>
      </w:pPr>
    </w:p>
    <w:p w:rsidR="00CD2B65" w:rsidRPr="00CD2B65" w:rsidRDefault="006D5C10" w:rsidP="00CD2B65">
      <w:pPr>
        <w:ind w:firstLine="708"/>
        <w:contextualSpacing/>
        <w:jc w:val="both"/>
        <w:rPr>
          <w:bCs/>
          <w:sz w:val="28"/>
          <w:szCs w:val="28"/>
          <w:lang w:val="kk-KZ"/>
        </w:rPr>
      </w:pPr>
      <w:r>
        <w:rPr>
          <w:bCs/>
          <w:sz w:val="28"/>
          <w:szCs w:val="28"/>
          <w:lang w:val="kk-KZ"/>
        </w:rPr>
        <w:t xml:space="preserve">Жоғарыда аталған </w:t>
      </w:r>
      <w:r w:rsidRPr="00264122">
        <w:rPr>
          <w:bCs/>
          <w:sz w:val="28"/>
          <w:szCs w:val="28"/>
          <w:lang w:val="kk-KZ"/>
        </w:rPr>
        <w:t xml:space="preserve"> біліктілікті арттыру курс</w:t>
      </w:r>
      <w:r>
        <w:rPr>
          <w:bCs/>
          <w:sz w:val="28"/>
          <w:szCs w:val="28"/>
          <w:lang w:val="kk-KZ"/>
        </w:rPr>
        <w:t>ына қатысқан мұғалімдері арасында жүргізілген сауалнаманың нәтижесі</w:t>
      </w:r>
      <w:r w:rsidRPr="00A3107E">
        <w:rPr>
          <w:bCs/>
          <w:sz w:val="28"/>
          <w:szCs w:val="28"/>
          <w:lang w:val="kk-KZ"/>
        </w:rPr>
        <w:t xml:space="preserve"> </w:t>
      </w:r>
      <w:r>
        <w:rPr>
          <w:bCs/>
          <w:sz w:val="28"/>
          <w:szCs w:val="28"/>
          <w:lang w:val="kk-KZ"/>
        </w:rPr>
        <w:t>суретте көрсетілген</w:t>
      </w:r>
      <w:r w:rsidRPr="00A3107E">
        <w:rPr>
          <w:bCs/>
          <w:sz w:val="28"/>
          <w:szCs w:val="28"/>
          <w:lang w:val="kk-KZ"/>
        </w:rPr>
        <w:t xml:space="preserve"> (10</w:t>
      </w:r>
      <w:r>
        <w:rPr>
          <w:bCs/>
          <w:sz w:val="28"/>
          <w:szCs w:val="28"/>
          <w:lang w:val="kk-KZ"/>
        </w:rPr>
        <w:t xml:space="preserve"> оқытушы қатысты</w:t>
      </w:r>
      <w:r w:rsidRPr="00A3107E">
        <w:rPr>
          <w:bCs/>
          <w:sz w:val="28"/>
          <w:szCs w:val="28"/>
          <w:lang w:val="kk-KZ"/>
        </w:rPr>
        <w:t>)</w:t>
      </w:r>
      <w:r>
        <w:rPr>
          <w:bCs/>
          <w:sz w:val="28"/>
          <w:szCs w:val="28"/>
          <w:lang w:val="kk-KZ"/>
        </w:rPr>
        <w:t>.</w:t>
      </w:r>
      <w:r w:rsidR="00CD2B65">
        <w:rPr>
          <w:bCs/>
          <w:sz w:val="28"/>
          <w:szCs w:val="28"/>
          <w:lang w:val="kk-KZ"/>
        </w:rPr>
        <w:t xml:space="preserve"> Д</w:t>
      </w:r>
      <w:r w:rsidR="00CD2B65" w:rsidRPr="00CD2B65">
        <w:rPr>
          <w:bCs/>
          <w:sz w:val="28"/>
          <w:szCs w:val="28"/>
          <w:lang w:val="kk-KZ"/>
        </w:rPr>
        <w:t>еректерді талдаудан алынған нәтижелер:</w:t>
      </w:r>
    </w:p>
    <w:p w:rsidR="00CD2B65" w:rsidRPr="00CD2B65" w:rsidRDefault="00CD2B65" w:rsidP="00CD2B65">
      <w:pPr>
        <w:ind w:firstLine="708"/>
        <w:contextualSpacing/>
        <w:jc w:val="both"/>
        <w:rPr>
          <w:bCs/>
          <w:sz w:val="28"/>
          <w:szCs w:val="28"/>
          <w:lang w:val="kk-KZ"/>
        </w:rPr>
      </w:pPr>
      <w:r>
        <w:rPr>
          <w:bCs/>
          <w:sz w:val="28"/>
          <w:szCs w:val="28"/>
          <w:lang w:val="kk-KZ"/>
        </w:rPr>
        <w:t>Өзіндік жұмысты ұйымдастыруда</w:t>
      </w:r>
      <w:r w:rsidRPr="00CD2B65">
        <w:rPr>
          <w:bCs/>
          <w:sz w:val="28"/>
          <w:szCs w:val="28"/>
          <w:lang w:val="kk-KZ"/>
        </w:rPr>
        <w:t xml:space="preserve"> тапсырмаларды тағайындау жиілігі: мұғалімдердің көпшілігі аптасына бір рет (40,40%), жиі (36,30%) </w:t>
      </w:r>
      <w:r>
        <w:rPr>
          <w:bCs/>
          <w:sz w:val="28"/>
          <w:szCs w:val="28"/>
          <w:lang w:val="kk-KZ"/>
        </w:rPr>
        <w:t>және</w:t>
      </w:r>
      <w:r w:rsidRPr="00CD2B65">
        <w:rPr>
          <w:bCs/>
          <w:sz w:val="28"/>
          <w:szCs w:val="28"/>
          <w:lang w:val="kk-KZ"/>
        </w:rPr>
        <w:t xml:space="preserve"> әр сабаққа (23,30%) тәуелсіз тапсырмаларды тағайындайды.</w:t>
      </w:r>
    </w:p>
    <w:p w:rsidR="00CD2B65" w:rsidRPr="00CD2B65" w:rsidRDefault="00CD2B65" w:rsidP="00CD2B65">
      <w:pPr>
        <w:ind w:firstLine="708"/>
        <w:contextualSpacing/>
        <w:jc w:val="both"/>
        <w:rPr>
          <w:bCs/>
          <w:sz w:val="28"/>
          <w:szCs w:val="28"/>
          <w:lang w:val="kk-KZ"/>
        </w:rPr>
      </w:pPr>
      <w:r w:rsidRPr="00CD2B65">
        <w:rPr>
          <w:bCs/>
          <w:sz w:val="28"/>
          <w:szCs w:val="28"/>
          <w:lang w:val="kk-KZ"/>
        </w:rPr>
        <w:lastRenderedPageBreak/>
        <w:t xml:space="preserve">Тағайындалған </w:t>
      </w:r>
      <w:r>
        <w:rPr>
          <w:bCs/>
          <w:sz w:val="28"/>
          <w:szCs w:val="28"/>
          <w:lang w:val="kk-KZ"/>
        </w:rPr>
        <w:t>өзіндік жұмыстың</w:t>
      </w:r>
      <w:r w:rsidRPr="00CD2B65">
        <w:rPr>
          <w:bCs/>
          <w:sz w:val="28"/>
          <w:szCs w:val="28"/>
          <w:lang w:val="kk-KZ"/>
        </w:rPr>
        <w:t xml:space="preserve"> есеп түрлері: - мәселелерді шешу (47,2%)</w:t>
      </w:r>
      <w:r>
        <w:rPr>
          <w:bCs/>
          <w:sz w:val="28"/>
          <w:szCs w:val="28"/>
          <w:lang w:val="kk-KZ"/>
        </w:rPr>
        <w:t>,</w:t>
      </w:r>
      <w:r w:rsidRPr="00CD2B65">
        <w:rPr>
          <w:bCs/>
          <w:sz w:val="28"/>
          <w:szCs w:val="28"/>
          <w:lang w:val="kk-KZ"/>
        </w:rPr>
        <w:t xml:space="preserve"> әдебиеттерді оқу (24,5%)</w:t>
      </w:r>
      <w:r>
        <w:rPr>
          <w:bCs/>
          <w:sz w:val="28"/>
          <w:szCs w:val="28"/>
          <w:lang w:val="kk-KZ"/>
        </w:rPr>
        <w:t>,</w:t>
      </w:r>
      <w:r w:rsidRPr="00CD2B65">
        <w:rPr>
          <w:bCs/>
          <w:sz w:val="28"/>
          <w:szCs w:val="28"/>
          <w:lang w:val="kk-KZ"/>
        </w:rPr>
        <w:t xml:space="preserve"> </w:t>
      </w:r>
      <w:r>
        <w:rPr>
          <w:bCs/>
          <w:sz w:val="28"/>
          <w:szCs w:val="28"/>
          <w:lang w:val="kk-KZ"/>
        </w:rPr>
        <w:t>э</w:t>
      </w:r>
      <w:r w:rsidRPr="00CD2B65">
        <w:rPr>
          <w:bCs/>
          <w:sz w:val="28"/>
          <w:szCs w:val="28"/>
          <w:lang w:val="kk-KZ"/>
        </w:rPr>
        <w:t>ссе жазу (2,5%) және зертханалық жұмыс (7,5%) сирек кездеседі.</w:t>
      </w:r>
      <w:r>
        <w:rPr>
          <w:bCs/>
          <w:sz w:val="28"/>
          <w:szCs w:val="28"/>
          <w:lang w:val="kk-KZ"/>
        </w:rPr>
        <w:t xml:space="preserve"> </w:t>
      </w:r>
      <w:r w:rsidRPr="00CD2B65">
        <w:rPr>
          <w:bCs/>
          <w:sz w:val="28"/>
          <w:szCs w:val="28"/>
          <w:lang w:val="kk-KZ"/>
        </w:rPr>
        <w:t>Өзін-өзі зерттеуге арналған қосымша материалдарды ұсыну</w:t>
      </w:r>
      <w:r>
        <w:rPr>
          <w:bCs/>
          <w:sz w:val="28"/>
          <w:szCs w:val="28"/>
          <w:lang w:val="kk-KZ"/>
        </w:rPr>
        <w:t xml:space="preserve">да </w:t>
      </w:r>
      <w:r w:rsidRPr="00CD2B65">
        <w:rPr>
          <w:bCs/>
          <w:sz w:val="28"/>
          <w:szCs w:val="28"/>
          <w:lang w:val="kk-KZ"/>
        </w:rPr>
        <w:t xml:space="preserve"> қосымша материалдар көбінесе айына бір рет беріледі (62,70%).</w:t>
      </w:r>
    </w:p>
    <w:p w:rsidR="005A375B" w:rsidRDefault="00CD2B65" w:rsidP="00BB6761">
      <w:pPr>
        <w:ind w:firstLine="708"/>
        <w:contextualSpacing/>
        <w:jc w:val="both"/>
        <w:rPr>
          <w:bCs/>
          <w:sz w:val="28"/>
          <w:szCs w:val="28"/>
          <w:lang w:val="kk-KZ"/>
        </w:rPr>
      </w:pPr>
      <w:r w:rsidRPr="00CD2B65">
        <w:rPr>
          <w:bCs/>
          <w:sz w:val="28"/>
          <w:szCs w:val="28"/>
          <w:lang w:val="kk-KZ"/>
        </w:rPr>
        <w:t>Студенттердің өздік жұмысқа қатысу деңгейі</w:t>
      </w:r>
      <w:r>
        <w:rPr>
          <w:bCs/>
          <w:sz w:val="28"/>
          <w:szCs w:val="28"/>
          <w:lang w:val="kk-KZ"/>
        </w:rPr>
        <w:t>не келсек,</w:t>
      </w:r>
      <w:r w:rsidRPr="00CD2B65">
        <w:rPr>
          <w:bCs/>
          <w:sz w:val="28"/>
          <w:szCs w:val="28"/>
          <w:lang w:val="kk-KZ"/>
        </w:rPr>
        <w:t xml:space="preserve"> студенттердің көпшілігі өздік жұмысқа орта деңгейде қатыса</w:t>
      </w:r>
      <w:r>
        <w:rPr>
          <w:bCs/>
          <w:sz w:val="28"/>
          <w:szCs w:val="28"/>
          <w:lang w:val="kk-KZ"/>
        </w:rPr>
        <w:t>тындығы</w:t>
      </w:r>
      <w:r w:rsidRPr="00CD2B65">
        <w:rPr>
          <w:bCs/>
          <w:sz w:val="28"/>
          <w:szCs w:val="28"/>
          <w:lang w:val="kk-KZ"/>
        </w:rPr>
        <w:t xml:space="preserve"> (47,60%)</w:t>
      </w:r>
      <w:r>
        <w:rPr>
          <w:bCs/>
          <w:sz w:val="28"/>
          <w:szCs w:val="28"/>
          <w:lang w:val="kk-KZ"/>
        </w:rPr>
        <w:t xml:space="preserve"> анықталды</w:t>
      </w:r>
      <w:r w:rsidRPr="00CD2B65">
        <w:rPr>
          <w:bCs/>
          <w:sz w:val="28"/>
          <w:szCs w:val="28"/>
          <w:lang w:val="kk-KZ"/>
        </w:rPr>
        <w:t>.</w:t>
      </w:r>
      <w:r>
        <w:rPr>
          <w:bCs/>
          <w:sz w:val="28"/>
          <w:szCs w:val="28"/>
          <w:lang w:val="kk-KZ"/>
        </w:rPr>
        <w:t xml:space="preserve"> </w:t>
      </w:r>
      <w:r w:rsidRPr="00CD2B65">
        <w:rPr>
          <w:bCs/>
          <w:sz w:val="28"/>
          <w:szCs w:val="28"/>
          <w:lang w:val="kk-KZ"/>
        </w:rPr>
        <w:t>Өз бетінше жұмыс істеудегі жалпы қиындықтар: негізгі қиындықтар-</w:t>
      </w:r>
      <w:proofErr w:type="spellStart"/>
      <w:r w:rsidRPr="00CD2B65">
        <w:rPr>
          <w:bCs/>
          <w:sz w:val="28"/>
          <w:szCs w:val="28"/>
          <w:lang w:val="kk-KZ"/>
        </w:rPr>
        <w:t>мотивацияның</w:t>
      </w:r>
      <w:proofErr w:type="spellEnd"/>
      <w:r w:rsidRPr="00CD2B65">
        <w:rPr>
          <w:bCs/>
          <w:sz w:val="28"/>
          <w:szCs w:val="28"/>
          <w:lang w:val="kk-KZ"/>
        </w:rPr>
        <w:t xml:space="preserve"> болмауы (40,80%) және тапсырмаларды түсінудегі қиындықтар (23,60%)</w:t>
      </w:r>
      <w:r>
        <w:rPr>
          <w:bCs/>
          <w:sz w:val="28"/>
          <w:szCs w:val="28"/>
          <w:lang w:val="kk-KZ"/>
        </w:rPr>
        <w:t xml:space="preserve"> бар екені сауалнама нәтижесінде көрсетті</w:t>
      </w:r>
      <w:r w:rsidRPr="00CD2B65">
        <w:rPr>
          <w:bCs/>
          <w:sz w:val="28"/>
          <w:szCs w:val="28"/>
          <w:lang w:val="kk-KZ"/>
        </w:rPr>
        <w:t>.</w:t>
      </w:r>
    </w:p>
    <w:p w:rsidR="00235063" w:rsidRPr="00DD3104" w:rsidRDefault="005647F7" w:rsidP="00235063">
      <w:pPr>
        <w:ind w:firstLine="708"/>
        <w:contextualSpacing/>
        <w:jc w:val="both"/>
        <w:rPr>
          <w:bCs/>
          <w:i/>
          <w:iCs/>
          <w:sz w:val="28"/>
          <w:szCs w:val="28"/>
          <w:lang w:val="kk-KZ"/>
        </w:rPr>
      </w:pPr>
      <w:r>
        <w:rPr>
          <w:sz w:val="28"/>
          <w:szCs w:val="28"/>
          <w:lang w:val="kk-KZ"/>
        </w:rPr>
        <w:t xml:space="preserve">Сауалнаманы талдау </w:t>
      </w:r>
      <w:r w:rsidR="00235063" w:rsidRPr="00DD3104">
        <w:rPr>
          <w:bCs/>
          <w:i/>
          <w:iCs/>
          <w:sz w:val="28"/>
          <w:szCs w:val="28"/>
          <w:lang w:val="kk-KZ"/>
        </w:rPr>
        <w:t>негізінде білім беру контекстіндегі өзіндік жұмыспен байланысты бірнеше мәселелер анықта</w:t>
      </w:r>
      <w:r w:rsidR="00131AC2" w:rsidRPr="00DD3104">
        <w:rPr>
          <w:bCs/>
          <w:i/>
          <w:iCs/>
          <w:sz w:val="28"/>
          <w:szCs w:val="28"/>
          <w:lang w:val="kk-KZ"/>
        </w:rPr>
        <w:t>лды</w:t>
      </w:r>
      <w:r w:rsidR="00235063" w:rsidRPr="00DD3104">
        <w:rPr>
          <w:bCs/>
          <w:i/>
          <w:iCs/>
          <w:sz w:val="28"/>
          <w:szCs w:val="28"/>
          <w:lang w:val="kk-KZ"/>
        </w:rPr>
        <w:t>:</w:t>
      </w:r>
    </w:p>
    <w:p w:rsidR="00235063" w:rsidRDefault="00235063">
      <w:pPr>
        <w:pStyle w:val="ac"/>
        <w:numPr>
          <w:ilvl w:val="0"/>
          <w:numId w:val="16"/>
        </w:numPr>
        <w:jc w:val="both"/>
        <w:rPr>
          <w:bCs/>
          <w:sz w:val="28"/>
          <w:szCs w:val="28"/>
          <w:lang w:val="kk-KZ"/>
        </w:rPr>
      </w:pPr>
      <w:r>
        <w:rPr>
          <w:bCs/>
          <w:sz w:val="28"/>
          <w:szCs w:val="28"/>
          <w:lang w:val="kk-KZ"/>
        </w:rPr>
        <w:t>б</w:t>
      </w:r>
      <w:r w:rsidRPr="00235063">
        <w:rPr>
          <w:bCs/>
          <w:sz w:val="28"/>
          <w:szCs w:val="28"/>
          <w:lang w:val="kk-KZ"/>
        </w:rPr>
        <w:t>ерілген тапсырмалард</w:t>
      </w:r>
      <w:r w:rsidR="005647F7">
        <w:rPr>
          <w:bCs/>
          <w:sz w:val="28"/>
          <w:szCs w:val="28"/>
          <w:lang w:val="kk-KZ"/>
        </w:rPr>
        <w:t>а</w:t>
      </w:r>
      <w:r w:rsidRPr="00235063">
        <w:rPr>
          <w:bCs/>
          <w:sz w:val="28"/>
          <w:szCs w:val="28"/>
          <w:lang w:val="kk-KZ"/>
        </w:rPr>
        <w:t xml:space="preserve"> </w:t>
      </w:r>
      <w:proofErr w:type="spellStart"/>
      <w:r w:rsidRPr="00235063">
        <w:rPr>
          <w:bCs/>
          <w:sz w:val="28"/>
          <w:szCs w:val="28"/>
          <w:lang w:val="kk-KZ"/>
        </w:rPr>
        <w:t>әртүрліліктің</w:t>
      </w:r>
      <w:proofErr w:type="spellEnd"/>
      <w:r w:rsidRPr="00235063">
        <w:rPr>
          <w:bCs/>
          <w:sz w:val="28"/>
          <w:szCs w:val="28"/>
          <w:lang w:val="kk-KZ"/>
        </w:rPr>
        <w:t xml:space="preserve"> жоқтығы байқалады, бұл әртүрлі оқ</w:t>
      </w:r>
      <w:r w:rsidR="005647F7">
        <w:rPr>
          <w:bCs/>
          <w:sz w:val="28"/>
          <w:szCs w:val="28"/>
          <w:lang w:val="kk-KZ"/>
        </w:rPr>
        <w:t xml:space="preserve">ыту </w:t>
      </w:r>
      <w:r w:rsidRPr="00235063">
        <w:rPr>
          <w:bCs/>
          <w:sz w:val="28"/>
          <w:szCs w:val="28"/>
          <w:lang w:val="kk-KZ"/>
        </w:rPr>
        <w:t>стильдері мен дағдыларына сәйкес келмеуі</w:t>
      </w:r>
      <w:r>
        <w:rPr>
          <w:bCs/>
          <w:sz w:val="28"/>
          <w:szCs w:val="28"/>
          <w:lang w:val="kk-KZ"/>
        </w:rPr>
        <w:t>;</w:t>
      </w:r>
    </w:p>
    <w:p w:rsidR="00131AC2" w:rsidRDefault="00235063">
      <w:pPr>
        <w:pStyle w:val="ac"/>
        <w:numPr>
          <w:ilvl w:val="0"/>
          <w:numId w:val="16"/>
        </w:numPr>
        <w:jc w:val="both"/>
        <w:rPr>
          <w:bCs/>
          <w:sz w:val="28"/>
          <w:szCs w:val="28"/>
          <w:lang w:val="kk-KZ"/>
        </w:rPr>
      </w:pPr>
      <w:r w:rsidRPr="00235063">
        <w:rPr>
          <w:bCs/>
          <w:sz w:val="28"/>
          <w:szCs w:val="28"/>
          <w:lang w:val="kk-KZ"/>
        </w:rPr>
        <w:t>қосымша материалдардың болмауы оқушылардың тапсырмаларды тиімді орындауына кедергі келтіруі</w:t>
      </w:r>
      <w:r w:rsidR="00131AC2">
        <w:rPr>
          <w:bCs/>
          <w:sz w:val="28"/>
          <w:szCs w:val="28"/>
          <w:lang w:val="kk-KZ"/>
        </w:rPr>
        <w:t>;</w:t>
      </w:r>
    </w:p>
    <w:p w:rsidR="00131AC2" w:rsidRDefault="00235063">
      <w:pPr>
        <w:pStyle w:val="ac"/>
        <w:numPr>
          <w:ilvl w:val="0"/>
          <w:numId w:val="16"/>
        </w:numPr>
        <w:jc w:val="both"/>
        <w:rPr>
          <w:bCs/>
          <w:sz w:val="28"/>
          <w:szCs w:val="28"/>
          <w:lang w:val="kk-KZ"/>
        </w:rPr>
      </w:pPr>
      <w:r w:rsidRPr="00131AC2">
        <w:rPr>
          <w:bCs/>
          <w:sz w:val="28"/>
          <w:szCs w:val="28"/>
          <w:lang w:val="kk-KZ"/>
        </w:rPr>
        <w:t xml:space="preserve">бағалаудың </w:t>
      </w:r>
      <w:r w:rsidR="005647F7">
        <w:rPr>
          <w:bCs/>
          <w:sz w:val="28"/>
          <w:szCs w:val="28"/>
          <w:lang w:val="kk-KZ"/>
        </w:rPr>
        <w:t>нақтылығы</w:t>
      </w:r>
      <w:r w:rsidRPr="00131AC2">
        <w:rPr>
          <w:bCs/>
          <w:sz w:val="28"/>
          <w:szCs w:val="28"/>
          <w:lang w:val="kk-KZ"/>
        </w:rPr>
        <w:t xml:space="preserve"> </w:t>
      </w:r>
      <w:r w:rsidR="005647F7">
        <w:rPr>
          <w:bCs/>
          <w:sz w:val="28"/>
          <w:szCs w:val="28"/>
          <w:lang w:val="kk-KZ"/>
        </w:rPr>
        <w:t>студенттердің</w:t>
      </w:r>
      <w:r w:rsidRPr="00131AC2">
        <w:rPr>
          <w:bCs/>
          <w:sz w:val="28"/>
          <w:szCs w:val="28"/>
          <w:lang w:val="kk-KZ"/>
        </w:rPr>
        <w:t xml:space="preserve"> түсінігі мен дағдыларын толық қамтымауы</w:t>
      </w:r>
      <w:r w:rsidR="00131AC2">
        <w:rPr>
          <w:bCs/>
          <w:sz w:val="28"/>
          <w:szCs w:val="28"/>
          <w:lang w:val="kk-KZ"/>
        </w:rPr>
        <w:t>;</w:t>
      </w:r>
    </w:p>
    <w:p w:rsidR="00131AC2" w:rsidRPr="00DD3104" w:rsidRDefault="00131AC2">
      <w:pPr>
        <w:pStyle w:val="ac"/>
        <w:numPr>
          <w:ilvl w:val="0"/>
          <w:numId w:val="16"/>
        </w:numPr>
        <w:jc w:val="both"/>
        <w:rPr>
          <w:bCs/>
          <w:sz w:val="28"/>
          <w:szCs w:val="28"/>
          <w:lang w:val="kk-KZ"/>
        </w:rPr>
      </w:pPr>
      <w:r>
        <w:rPr>
          <w:bCs/>
          <w:sz w:val="28"/>
          <w:szCs w:val="28"/>
          <w:lang w:val="kk-KZ"/>
        </w:rPr>
        <w:t xml:space="preserve">өзіндік жұмысқа </w:t>
      </w:r>
      <w:r w:rsidR="00235063" w:rsidRPr="00131AC2">
        <w:rPr>
          <w:bCs/>
          <w:sz w:val="28"/>
          <w:szCs w:val="28"/>
          <w:lang w:val="kk-KZ"/>
        </w:rPr>
        <w:t xml:space="preserve">қатысудың </w:t>
      </w:r>
      <w:r>
        <w:rPr>
          <w:bCs/>
          <w:sz w:val="28"/>
          <w:szCs w:val="28"/>
          <w:lang w:val="kk-KZ"/>
        </w:rPr>
        <w:t>т</w:t>
      </w:r>
      <w:r w:rsidR="00235063" w:rsidRPr="00131AC2">
        <w:rPr>
          <w:bCs/>
          <w:sz w:val="28"/>
          <w:szCs w:val="28"/>
          <w:lang w:val="kk-KZ"/>
        </w:rPr>
        <w:t>өмен деңгейі студенттердің белсенділігі мен ынтасының жоқтығын көрсетеді</w:t>
      </w:r>
      <w:r>
        <w:rPr>
          <w:bCs/>
          <w:sz w:val="28"/>
          <w:szCs w:val="28"/>
          <w:lang w:val="kk-KZ"/>
        </w:rPr>
        <w:t>,</w:t>
      </w:r>
    </w:p>
    <w:p w:rsidR="00131AC2" w:rsidRPr="00DD3104" w:rsidRDefault="00131AC2" w:rsidP="00131AC2">
      <w:pPr>
        <w:ind w:left="394"/>
        <w:jc w:val="both"/>
        <w:rPr>
          <w:bCs/>
          <w:i/>
          <w:iCs/>
          <w:sz w:val="28"/>
          <w:szCs w:val="28"/>
          <w:lang w:val="kk-KZ"/>
        </w:rPr>
      </w:pPr>
      <w:r w:rsidRPr="00DD3104">
        <w:rPr>
          <w:bCs/>
          <w:i/>
          <w:iCs/>
          <w:sz w:val="28"/>
          <w:szCs w:val="28"/>
          <w:lang w:val="kk-KZ"/>
        </w:rPr>
        <w:t>Анықталған мәселелерді шешу үшін</w:t>
      </w:r>
      <w:r w:rsidR="00DD3104" w:rsidRPr="00DD3104">
        <w:rPr>
          <w:bCs/>
          <w:i/>
          <w:iCs/>
          <w:sz w:val="28"/>
          <w:szCs w:val="28"/>
          <w:lang w:val="kk-KZ"/>
        </w:rPr>
        <w:t xml:space="preserve"> келесі </w:t>
      </w:r>
      <w:r w:rsidR="00DD3104">
        <w:rPr>
          <w:bCs/>
          <w:i/>
          <w:iCs/>
          <w:sz w:val="28"/>
          <w:szCs w:val="28"/>
          <w:lang w:val="kk-KZ"/>
        </w:rPr>
        <w:t>ұсыныстар ұс</w:t>
      </w:r>
      <w:r w:rsidR="00F215B1">
        <w:rPr>
          <w:bCs/>
          <w:i/>
          <w:iCs/>
          <w:sz w:val="28"/>
          <w:szCs w:val="28"/>
          <w:lang w:val="kk-KZ"/>
        </w:rPr>
        <w:t>ы</w:t>
      </w:r>
      <w:r w:rsidR="00DD3104">
        <w:rPr>
          <w:bCs/>
          <w:i/>
          <w:iCs/>
          <w:sz w:val="28"/>
          <w:szCs w:val="28"/>
          <w:lang w:val="kk-KZ"/>
        </w:rPr>
        <w:t>нылды</w:t>
      </w:r>
      <w:r w:rsidRPr="00DD3104">
        <w:rPr>
          <w:bCs/>
          <w:i/>
          <w:iCs/>
          <w:sz w:val="28"/>
          <w:szCs w:val="28"/>
          <w:lang w:val="kk-KZ"/>
        </w:rPr>
        <w:t xml:space="preserve">: </w:t>
      </w:r>
    </w:p>
    <w:p w:rsidR="00F03F20" w:rsidRDefault="00131AC2">
      <w:pPr>
        <w:pStyle w:val="ac"/>
        <w:numPr>
          <w:ilvl w:val="0"/>
          <w:numId w:val="16"/>
        </w:numPr>
        <w:jc w:val="both"/>
        <w:rPr>
          <w:bCs/>
          <w:sz w:val="28"/>
          <w:szCs w:val="28"/>
          <w:lang w:val="kk-KZ"/>
        </w:rPr>
      </w:pPr>
      <w:r w:rsidRPr="00131AC2">
        <w:rPr>
          <w:bCs/>
          <w:sz w:val="28"/>
          <w:szCs w:val="28"/>
          <w:lang w:val="kk-KZ"/>
        </w:rPr>
        <w:t>тапсырмалардың кең ауқымын енгіз</w:t>
      </w:r>
      <w:r>
        <w:rPr>
          <w:bCs/>
          <w:sz w:val="28"/>
          <w:szCs w:val="28"/>
          <w:lang w:val="kk-KZ"/>
        </w:rPr>
        <w:t xml:space="preserve">у, </w:t>
      </w:r>
      <w:r w:rsidRPr="00131AC2">
        <w:rPr>
          <w:bCs/>
          <w:sz w:val="28"/>
          <w:szCs w:val="28"/>
          <w:lang w:val="kk-KZ"/>
        </w:rPr>
        <w:t>ә</w:t>
      </w:r>
      <w:r w:rsidR="00235063" w:rsidRPr="00131AC2">
        <w:rPr>
          <w:bCs/>
          <w:sz w:val="28"/>
          <w:szCs w:val="28"/>
          <w:lang w:val="kk-KZ"/>
        </w:rPr>
        <w:t xml:space="preserve">ртүрлі оқу стильдерін қанағаттандыру үшін эссе жазуды, жобаларды </w:t>
      </w:r>
      <w:r w:rsidR="00DD3104">
        <w:rPr>
          <w:bCs/>
          <w:sz w:val="28"/>
          <w:szCs w:val="28"/>
          <w:lang w:val="kk-KZ"/>
        </w:rPr>
        <w:t>құру</w:t>
      </w:r>
      <w:r w:rsidR="00235063" w:rsidRPr="00131AC2">
        <w:rPr>
          <w:bCs/>
          <w:sz w:val="28"/>
          <w:szCs w:val="28"/>
          <w:lang w:val="kk-KZ"/>
        </w:rPr>
        <w:t xml:space="preserve"> және зерт</w:t>
      </w:r>
      <w:r w:rsidR="00DD3104">
        <w:rPr>
          <w:bCs/>
          <w:sz w:val="28"/>
          <w:szCs w:val="28"/>
          <w:lang w:val="kk-KZ"/>
        </w:rPr>
        <w:t xml:space="preserve">теу жұмыстарын </w:t>
      </w:r>
      <w:r w:rsidR="00235063" w:rsidRPr="00131AC2">
        <w:rPr>
          <w:bCs/>
          <w:sz w:val="28"/>
          <w:szCs w:val="28"/>
          <w:lang w:val="kk-KZ"/>
        </w:rPr>
        <w:t xml:space="preserve"> </w:t>
      </w:r>
      <w:r w:rsidR="00DD3104">
        <w:rPr>
          <w:bCs/>
          <w:sz w:val="28"/>
          <w:szCs w:val="28"/>
          <w:lang w:val="kk-KZ"/>
        </w:rPr>
        <w:t>жүргізу;</w:t>
      </w:r>
    </w:p>
    <w:p w:rsidR="00F03F20" w:rsidRDefault="005647F7">
      <w:pPr>
        <w:pStyle w:val="ac"/>
        <w:numPr>
          <w:ilvl w:val="0"/>
          <w:numId w:val="16"/>
        </w:numPr>
        <w:jc w:val="both"/>
        <w:rPr>
          <w:bCs/>
          <w:sz w:val="28"/>
          <w:szCs w:val="28"/>
          <w:lang w:val="kk-KZ"/>
        </w:rPr>
      </w:pPr>
      <w:r w:rsidRPr="00F03F20">
        <w:rPr>
          <w:bCs/>
          <w:sz w:val="28"/>
          <w:szCs w:val="28"/>
          <w:lang w:val="kk-KZ"/>
        </w:rPr>
        <w:t>студенттердің</w:t>
      </w:r>
      <w:r w:rsidR="00235063" w:rsidRPr="00F03F20">
        <w:rPr>
          <w:bCs/>
          <w:sz w:val="28"/>
          <w:szCs w:val="28"/>
          <w:lang w:val="kk-KZ"/>
        </w:rPr>
        <w:t xml:space="preserve"> өз бетінше оқуын қолдау үшін барлық тапсырмалар үшін қосымша материалдардың болуын қамтамасыз ету</w:t>
      </w:r>
      <w:r w:rsidR="00F03F20">
        <w:rPr>
          <w:bCs/>
          <w:sz w:val="28"/>
          <w:szCs w:val="28"/>
          <w:lang w:val="kk-KZ"/>
        </w:rPr>
        <w:t>;</w:t>
      </w:r>
    </w:p>
    <w:p w:rsidR="00F03F20" w:rsidRDefault="00852859">
      <w:pPr>
        <w:pStyle w:val="ac"/>
        <w:numPr>
          <w:ilvl w:val="0"/>
          <w:numId w:val="16"/>
        </w:numPr>
        <w:jc w:val="both"/>
        <w:rPr>
          <w:bCs/>
          <w:sz w:val="28"/>
          <w:szCs w:val="28"/>
          <w:lang w:val="kk-KZ"/>
        </w:rPr>
      </w:pPr>
      <w:r w:rsidRPr="00F03F20">
        <w:rPr>
          <w:bCs/>
          <w:sz w:val="28"/>
          <w:szCs w:val="28"/>
          <w:lang w:val="kk-KZ"/>
        </w:rPr>
        <w:t>с</w:t>
      </w:r>
      <w:r w:rsidR="00235063" w:rsidRPr="00F03F20">
        <w:rPr>
          <w:bCs/>
          <w:sz w:val="28"/>
          <w:szCs w:val="28"/>
          <w:lang w:val="kk-KZ"/>
        </w:rPr>
        <w:t>туденттерге қажет кезде уақтылы көмек көрсету үшін сұраныс бойынша көбірек кеңес беру</w:t>
      </w:r>
      <w:r w:rsidR="00F03F20">
        <w:rPr>
          <w:bCs/>
          <w:sz w:val="28"/>
          <w:szCs w:val="28"/>
          <w:lang w:val="kk-KZ"/>
        </w:rPr>
        <w:t>ді</w:t>
      </w:r>
      <w:r w:rsidR="00235063" w:rsidRPr="00F03F20">
        <w:rPr>
          <w:bCs/>
          <w:sz w:val="28"/>
          <w:szCs w:val="28"/>
          <w:lang w:val="kk-KZ"/>
        </w:rPr>
        <w:t xml:space="preserve"> ұс</w:t>
      </w:r>
      <w:r w:rsidR="00DD3104" w:rsidRPr="00F03F20">
        <w:rPr>
          <w:bCs/>
          <w:sz w:val="28"/>
          <w:szCs w:val="28"/>
          <w:lang w:val="kk-KZ"/>
        </w:rPr>
        <w:t>ыну</w:t>
      </w:r>
      <w:r w:rsidR="00F03F20">
        <w:rPr>
          <w:bCs/>
          <w:sz w:val="28"/>
          <w:szCs w:val="28"/>
          <w:lang w:val="kk-KZ"/>
        </w:rPr>
        <w:t>;</w:t>
      </w:r>
    </w:p>
    <w:p w:rsidR="00F03F20" w:rsidRDefault="00852859">
      <w:pPr>
        <w:pStyle w:val="ac"/>
        <w:numPr>
          <w:ilvl w:val="0"/>
          <w:numId w:val="16"/>
        </w:numPr>
        <w:jc w:val="both"/>
        <w:rPr>
          <w:bCs/>
          <w:sz w:val="28"/>
          <w:szCs w:val="28"/>
          <w:lang w:val="kk-KZ"/>
        </w:rPr>
      </w:pPr>
      <w:r w:rsidRPr="00F03F20">
        <w:rPr>
          <w:bCs/>
          <w:sz w:val="28"/>
          <w:szCs w:val="28"/>
          <w:lang w:val="kk-KZ"/>
        </w:rPr>
        <w:t>ж</w:t>
      </w:r>
      <w:r w:rsidR="00235063" w:rsidRPr="00F03F20">
        <w:rPr>
          <w:bCs/>
          <w:sz w:val="28"/>
          <w:szCs w:val="28"/>
          <w:lang w:val="kk-KZ"/>
        </w:rPr>
        <w:t xml:space="preserve">ан-жақты оқу тәжірибесін қамтамасыз ету үшін онлайн және </w:t>
      </w:r>
      <w:proofErr w:type="spellStart"/>
      <w:r w:rsidR="00235063" w:rsidRPr="00F03F20">
        <w:rPr>
          <w:bCs/>
          <w:sz w:val="28"/>
          <w:szCs w:val="28"/>
          <w:lang w:val="kk-KZ"/>
        </w:rPr>
        <w:t>офлайн</w:t>
      </w:r>
      <w:proofErr w:type="spellEnd"/>
      <w:r w:rsidR="00235063" w:rsidRPr="00F03F20">
        <w:rPr>
          <w:bCs/>
          <w:sz w:val="28"/>
          <w:szCs w:val="28"/>
          <w:lang w:val="kk-KZ"/>
        </w:rPr>
        <w:t xml:space="preserve"> ресурстардың  </w:t>
      </w:r>
      <w:r w:rsidR="00DD3104" w:rsidRPr="00F03F20">
        <w:rPr>
          <w:bCs/>
          <w:sz w:val="28"/>
          <w:szCs w:val="28"/>
          <w:lang w:val="kk-KZ"/>
        </w:rPr>
        <w:t xml:space="preserve"> АКТ платформаларды қолдану</w:t>
      </w:r>
      <w:r w:rsidR="005647F7" w:rsidRPr="00F03F20">
        <w:rPr>
          <w:bCs/>
          <w:sz w:val="28"/>
          <w:szCs w:val="28"/>
          <w:lang w:val="kk-KZ"/>
        </w:rPr>
        <w:t>ға</w:t>
      </w:r>
      <w:r w:rsidR="00DD3104" w:rsidRPr="00F03F20">
        <w:rPr>
          <w:bCs/>
          <w:sz w:val="28"/>
          <w:szCs w:val="28"/>
          <w:lang w:val="kk-KZ"/>
        </w:rPr>
        <w:t xml:space="preserve"> </w:t>
      </w:r>
      <w:r w:rsidR="00235063" w:rsidRPr="00F03F20">
        <w:rPr>
          <w:bCs/>
          <w:sz w:val="28"/>
          <w:szCs w:val="28"/>
          <w:lang w:val="kk-KZ"/>
        </w:rPr>
        <w:t>ынталандыру</w:t>
      </w:r>
      <w:r w:rsidR="00DD3104" w:rsidRPr="00F03F20">
        <w:rPr>
          <w:bCs/>
          <w:sz w:val="28"/>
          <w:szCs w:val="28"/>
          <w:lang w:val="kk-KZ"/>
        </w:rPr>
        <w:t>;</w:t>
      </w:r>
    </w:p>
    <w:p w:rsidR="00F03F20" w:rsidRDefault="00F215B1">
      <w:pPr>
        <w:pStyle w:val="ac"/>
        <w:numPr>
          <w:ilvl w:val="0"/>
          <w:numId w:val="16"/>
        </w:numPr>
        <w:jc w:val="both"/>
        <w:rPr>
          <w:bCs/>
          <w:sz w:val="28"/>
          <w:szCs w:val="28"/>
          <w:lang w:val="kk-KZ"/>
        </w:rPr>
      </w:pPr>
      <w:r w:rsidRPr="00F03F20">
        <w:rPr>
          <w:bCs/>
          <w:sz w:val="28"/>
          <w:szCs w:val="28"/>
          <w:lang w:val="kk-KZ"/>
        </w:rPr>
        <w:t xml:space="preserve">студенттердің </w:t>
      </w:r>
      <w:r w:rsidR="00235063" w:rsidRPr="00F03F20">
        <w:rPr>
          <w:bCs/>
          <w:sz w:val="28"/>
          <w:szCs w:val="28"/>
          <w:lang w:val="kk-KZ"/>
        </w:rPr>
        <w:t xml:space="preserve">белсенділігін арттыру үшін </w:t>
      </w:r>
      <w:proofErr w:type="spellStart"/>
      <w:r w:rsidR="00235063" w:rsidRPr="00F03F20">
        <w:rPr>
          <w:bCs/>
          <w:sz w:val="28"/>
          <w:szCs w:val="28"/>
          <w:lang w:val="kk-KZ"/>
        </w:rPr>
        <w:t>мотивациялық</w:t>
      </w:r>
      <w:proofErr w:type="spellEnd"/>
      <w:r w:rsidR="00235063" w:rsidRPr="00F03F20">
        <w:rPr>
          <w:bCs/>
          <w:sz w:val="28"/>
          <w:szCs w:val="28"/>
          <w:lang w:val="kk-KZ"/>
        </w:rPr>
        <w:t xml:space="preserve"> стратегиялар мен интерактивті тапсырмаларды қолдан</w:t>
      </w:r>
      <w:r w:rsidR="00DD3104" w:rsidRPr="00F03F20">
        <w:rPr>
          <w:bCs/>
          <w:sz w:val="28"/>
          <w:szCs w:val="28"/>
          <w:lang w:val="kk-KZ"/>
        </w:rPr>
        <w:t>у</w:t>
      </w:r>
      <w:r w:rsidR="00235063" w:rsidRPr="00F03F20">
        <w:rPr>
          <w:bCs/>
          <w:sz w:val="28"/>
          <w:szCs w:val="28"/>
          <w:lang w:val="kk-KZ"/>
        </w:rPr>
        <w:t>.</w:t>
      </w:r>
    </w:p>
    <w:p w:rsidR="00DD3104" w:rsidRPr="00F03F20" w:rsidRDefault="00DD3104">
      <w:pPr>
        <w:pStyle w:val="ac"/>
        <w:numPr>
          <w:ilvl w:val="0"/>
          <w:numId w:val="16"/>
        </w:numPr>
        <w:jc w:val="both"/>
        <w:rPr>
          <w:bCs/>
          <w:sz w:val="28"/>
          <w:szCs w:val="28"/>
          <w:lang w:val="kk-KZ"/>
        </w:rPr>
      </w:pPr>
      <w:r w:rsidRPr="00F03F20">
        <w:rPr>
          <w:bCs/>
          <w:sz w:val="28"/>
          <w:szCs w:val="28"/>
          <w:lang w:val="kk-KZ"/>
        </w:rPr>
        <w:t>м</w:t>
      </w:r>
      <w:r w:rsidR="00235063" w:rsidRPr="00F03F20">
        <w:rPr>
          <w:bCs/>
          <w:sz w:val="28"/>
          <w:szCs w:val="28"/>
          <w:lang w:val="kk-KZ"/>
        </w:rPr>
        <w:t xml:space="preserve">ақсат қою және марапаттау сияқты </w:t>
      </w:r>
      <w:proofErr w:type="spellStart"/>
      <w:r w:rsidR="00235063" w:rsidRPr="00F03F20">
        <w:rPr>
          <w:bCs/>
          <w:sz w:val="28"/>
          <w:szCs w:val="28"/>
          <w:lang w:val="kk-KZ"/>
        </w:rPr>
        <w:t>мотивацияны</w:t>
      </w:r>
      <w:proofErr w:type="spellEnd"/>
      <w:r w:rsidR="00235063" w:rsidRPr="00F03F20">
        <w:rPr>
          <w:bCs/>
          <w:sz w:val="28"/>
          <w:szCs w:val="28"/>
          <w:lang w:val="kk-KZ"/>
        </w:rPr>
        <w:t xml:space="preserve"> арттыру стратегияларын жүзеге асыр</w:t>
      </w:r>
      <w:r w:rsidRPr="00F03F20">
        <w:rPr>
          <w:bCs/>
          <w:sz w:val="28"/>
          <w:szCs w:val="28"/>
          <w:lang w:val="kk-KZ"/>
        </w:rPr>
        <w:t>у</w:t>
      </w:r>
      <w:r w:rsidR="00235063" w:rsidRPr="00F03F20">
        <w:rPr>
          <w:bCs/>
          <w:sz w:val="28"/>
          <w:szCs w:val="28"/>
          <w:lang w:val="kk-KZ"/>
        </w:rPr>
        <w:t>, нақты нұсқаулар бер</w:t>
      </w:r>
      <w:r w:rsidRPr="00F03F20">
        <w:rPr>
          <w:bCs/>
          <w:sz w:val="28"/>
          <w:szCs w:val="28"/>
          <w:lang w:val="kk-KZ"/>
        </w:rPr>
        <w:t>у</w:t>
      </w:r>
      <w:r w:rsidR="00235063" w:rsidRPr="00F03F20">
        <w:rPr>
          <w:bCs/>
          <w:sz w:val="28"/>
          <w:szCs w:val="28"/>
          <w:lang w:val="kk-KZ"/>
        </w:rPr>
        <w:t xml:space="preserve"> және тапсырмаларды түсінуге қолдау көрсет</w:t>
      </w:r>
      <w:r w:rsidRPr="00F03F20">
        <w:rPr>
          <w:bCs/>
          <w:sz w:val="28"/>
          <w:szCs w:val="28"/>
          <w:lang w:val="kk-KZ"/>
        </w:rPr>
        <w:t>у</w:t>
      </w:r>
      <w:r w:rsidR="00235063" w:rsidRPr="00F03F20">
        <w:rPr>
          <w:bCs/>
          <w:sz w:val="28"/>
          <w:szCs w:val="28"/>
          <w:lang w:val="kk-KZ"/>
        </w:rPr>
        <w:t>.</w:t>
      </w:r>
    </w:p>
    <w:p w:rsidR="00D56920" w:rsidRDefault="00D56920" w:rsidP="00D56920">
      <w:pPr>
        <w:jc w:val="both"/>
        <w:rPr>
          <w:bCs/>
          <w:i/>
          <w:iCs/>
          <w:sz w:val="28"/>
          <w:szCs w:val="28"/>
          <w:lang w:val="kk-KZ"/>
        </w:rPr>
      </w:pPr>
    </w:p>
    <w:p w:rsidR="00D016DC" w:rsidRPr="00C46E69" w:rsidRDefault="00D56920" w:rsidP="00C46E69">
      <w:pPr>
        <w:ind w:firstLine="709"/>
        <w:jc w:val="both"/>
        <w:rPr>
          <w:sz w:val="28"/>
          <w:szCs w:val="28"/>
          <w:lang w:val="kk-KZ"/>
        </w:rPr>
      </w:pPr>
      <w:r w:rsidRPr="00166552">
        <w:rPr>
          <w:bCs/>
          <w:sz w:val="28"/>
          <w:szCs w:val="28"/>
          <w:lang w:val="kk-KZ"/>
        </w:rPr>
        <w:t xml:space="preserve">Енді осы анықталған мәселелерді шешу үшін ұсынылған ұсыныстарымызға ескере отырып,  </w:t>
      </w:r>
      <w:r w:rsidRPr="00166552">
        <w:rPr>
          <w:sz w:val="28"/>
          <w:szCs w:val="28"/>
          <w:lang w:val="kk-KZ"/>
        </w:rPr>
        <w:t>«</w:t>
      </w:r>
      <w:r w:rsidRPr="00166552">
        <w:rPr>
          <w:i/>
          <w:iCs/>
          <w:sz w:val="28"/>
          <w:szCs w:val="28"/>
          <w:lang w:val="kk-KZ"/>
        </w:rPr>
        <w:t>Математикалық пәндерден өзіндік жұмысты ұйымдастыруда жоба әдісін қолдану</w:t>
      </w:r>
      <w:r w:rsidRPr="00166552">
        <w:rPr>
          <w:sz w:val="28"/>
          <w:szCs w:val="28"/>
          <w:lang w:val="kk-KZ"/>
        </w:rPr>
        <w:t xml:space="preserve">»  тақырыбында біліктілікті арттыру курсы </w:t>
      </w:r>
      <w:proofErr w:type="spellStart"/>
      <w:r w:rsidRPr="00166552">
        <w:rPr>
          <w:sz w:val="28"/>
          <w:szCs w:val="28"/>
          <w:lang w:val="kk-KZ"/>
        </w:rPr>
        <w:t>ұйымдастырылды</w:t>
      </w:r>
      <w:proofErr w:type="spellEnd"/>
      <w:r w:rsidRPr="00166552">
        <w:rPr>
          <w:sz w:val="28"/>
          <w:szCs w:val="28"/>
          <w:lang w:val="kk-KZ"/>
        </w:rPr>
        <w:t xml:space="preserve"> (36 академиялық сағат),  ендіру АКТ-</w:t>
      </w:r>
      <w:proofErr w:type="spellStart"/>
      <w:r w:rsidRPr="00166552">
        <w:rPr>
          <w:sz w:val="28"/>
          <w:szCs w:val="28"/>
          <w:lang w:val="kk-KZ"/>
        </w:rPr>
        <w:t>сі</w:t>
      </w:r>
      <w:proofErr w:type="spellEnd"/>
      <w:r w:rsidRPr="00166552">
        <w:rPr>
          <w:sz w:val="28"/>
          <w:szCs w:val="28"/>
          <w:lang w:val="kk-KZ"/>
        </w:rPr>
        <w:t xml:space="preserve"> </w:t>
      </w:r>
      <w:r w:rsidRPr="00166552">
        <w:rPr>
          <w:b/>
          <w:bCs/>
          <w:sz w:val="28"/>
          <w:szCs w:val="28"/>
          <w:lang w:val="kk-KZ"/>
        </w:rPr>
        <w:t>Қосымша В</w:t>
      </w:r>
      <w:r w:rsidRPr="00166552">
        <w:rPr>
          <w:sz w:val="28"/>
          <w:szCs w:val="28"/>
          <w:lang w:val="kk-KZ"/>
        </w:rPr>
        <w:t xml:space="preserve"> тіркелген.</w:t>
      </w:r>
      <w:r w:rsidR="004E4976" w:rsidRPr="00166552">
        <w:rPr>
          <w:sz w:val="28"/>
          <w:szCs w:val="28"/>
          <w:lang w:val="kk-KZ"/>
        </w:rPr>
        <w:t xml:space="preserve"> 2.2 бөлімде курс мазмұны көрсетілген.</w:t>
      </w:r>
      <w:r w:rsidR="00C46E69" w:rsidRPr="00166552">
        <w:rPr>
          <w:sz w:val="28"/>
          <w:szCs w:val="28"/>
          <w:lang w:val="kk-KZ"/>
        </w:rPr>
        <w:t xml:space="preserve"> </w:t>
      </w:r>
      <w:r w:rsidR="00D016DC" w:rsidRPr="00166552">
        <w:rPr>
          <w:sz w:val="28"/>
          <w:szCs w:val="28"/>
          <w:lang w:val="kk-KZ"/>
        </w:rPr>
        <w:t>Курсқа қатысушылардың жоба нәтижелері</w:t>
      </w:r>
      <w:r w:rsidR="00C46E69" w:rsidRPr="00166552">
        <w:rPr>
          <w:sz w:val="28"/>
          <w:szCs w:val="28"/>
          <w:lang w:val="kk-KZ"/>
        </w:rPr>
        <w:t xml:space="preserve"> </w:t>
      </w:r>
      <w:r w:rsidR="00D016DC" w:rsidRPr="00166552">
        <w:rPr>
          <w:sz w:val="28"/>
          <w:szCs w:val="28"/>
          <w:lang w:val="kk-KZ"/>
        </w:rPr>
        <w:t xml:space="preserve">жоба электронды нұсқада дайындалып, курс аяғында  қорғалып, </w:t>
      </w:r>
      <w:r w:rsidR="0087054C" w:rsidRPr="00166552">
        <w:rPr>
          <w:sz w:val="28"/>
          <w:szCs w:val="28"/>
          <w:lang w:val="kk-KZ"/>
        </w:rPr>
        <w:t>бағаланды.</w:t>
      </w:r>
    </w:p>
    <w:p w:rsidR="009278BC" w:rsidRDefault="009278BC" w:rsidP="009278BC">
      <w:pPr>
        <w:contextualSpacing/>
        <w:jc w:val="both"/>
        <w:rPr>
          <w:bCs/>
          <w:color w:val="000000" w:themeColor="text1"/>
          <w:sz w:val="28"/>
          <w:szCs w:val="28"/>
          <w:lang w:val="kk-KZ"/>
        </w:rPr>
      </w:pPr>
    </w:p>
    <w:p w:rsidR="0091411C" w:rsidRDefault="009278BC" w:rsidP="009278BC">
      <w:pPr>
        <w:contextualSpacing/>
        <w:jc w:val="both"/>
        <w:rPr>
          <w:sz w:val="28"/>
          <w:szCs w:val="28"/>
          <w:lang w:val="kk-KZ"/>
        </w:rPr>
      </w:pPr>
      <w:r w:rsidRPr="009278BC">
        <w:rPr>
          <w:sz w:val="28"/>
          <w:szCs w:val="28"/>
          <w:lang w:val="kk-KZ"/>
        </w:rPr>
        <w:t xml:space="preserve">Кесте-28 </w:t>
      </w:r>
      <w:r w:rsidRPr="00D56920">
        <w:rPr>
          <w:sz w:val="28"/>
          <w:szCs w:val="28"/>
          <w:lang w:val="kk-KZ"/>
        </w:rPr>
        <w:t>«</w:t>
      </w:r>
      <w:r w:rsidRPr="009278BC">
        <w:rPr>
          <w:sz w:val="28"/>
          <w:szCs w:val="28"/>
          <w:lang w:val="kk-KZ"/>
        </w:rPr>
        <w:t>Математикалық пәндерден өзіндік жұмысты ұйымдастыруда жоба әдісін қолдану</w:t>
      </w:r>
      <w:r w:rsidRPr="00D56920">
        <w:rPr>
          <w:sz w:val="28"/>
          <w:szCs w:val="28"/>
          <w:lang w:val="kk-KZ"/>
        </w:rPr>
        <w:t>»  біліктілікті арттыру курсы</w:t>
      </w:r>
      <w:r>
        <w:rPr>
          <w:sz w:val="28"/>
          <w:szCs w:val="28"/>
          <w:lang w:val="kk-KZ"/>
        </w:rPr>
        <w:t>ның қорынды жұмыстарының нәтижелері</w:t>
      </w:r>
    </w:p>
    <w:p w:rsidR="009278BC" w:rsidRDefault="009278BC" w:rsidP="009278BC">
      <w:pPr>
        <w:contextualSpacing/>
        <w:jc w:val="both"/>
        <w:rPr>
          <w:bCs/>
          <w:color w:val="000000" w:themeColor="text1"/>
          <w:sz w:val="28"/>
          <w:szCs w:val="28"/>
          <w:lang w:val="kk-KZ"/>
        </w:rPr>
      </w:pPr>
    </w:p>
    <w:tbl>
      <w:tblPr>
        <w:tblStyle w:val="a3"/>
        <w:tblW w:w="0" w:type="auto"/>
        <w:tblLook w:val="04A0" w:firstRow="1" w:lastRow="0" w:firstColumn="1" w:lastColumn="0" w:noHBand="0" w:noVBand="1"/>
      </w:tblPr>
      <w:tblGrid>
        <w:gridCol w:w="3609"/>
        <w:gridCol w:w="1203"/>
        <w:gridCol w:w="1204"/>
        <w:gridCol w:w="1204"/>
        <w:gridCol w:w="1204"/>
        <w:gridCol w:w="1204"/>
      </w:tblGrid>
      <w:tr w:rsidR="00D016DC" w:rsidRPr="004E4976" w:rsidTr="00BA36E3">
        <w:tc>
          <w:tcPr>
            <w:tcW w:w="3609" w:type="dxa"/>
          </w:tcPr>
          <w:p w:rsidR="00D016DC" w:rsidRPr="004E4976" w:rsidRDefault="00D016DC" w:rsidP="0091411C">
            <w:pPr>
              <w:contextualSpacing/>
              <w:jc w:val="both"/>
              <w:rPr>
                <w:bCs/>
                <w:color w:val="000000" w:themeColor="text1"/>
                <w:sz w:val="24"/>
                <w:szCs w:val="24"/>
                <w:lang w:val="kk-KZ"/>
              </w:rPr>
            </w:pPr>
            <w:r w:rsidRPr="004E4976">
              <w:rPr>
                <w:i/>
                <w:iCs/>
                <w:sz w:val="24"/>
                <w:szCs w:val="24"/>
                <w:lang w:val="kk-KZ"/>
              </w:rPr>
              <w:t>Бағалау критерийлері</w:t>
            </w:r>
          </w:p>
        </w:tc>
        <w:tc>
          <w:tcPr>
            <w:tcW w:w="1203" w:type="dxa"/>
          </w:tcPr>
          <w:p w:rsidR="00D016DC" w:rsidRPr="004E4976" w:rsidRDefault="00D016DC" w:rsidP="0091411C">
            <w:pPr>
              <w:contextualSpacing/>
              <w:jc w:val="both"/>
              <w:rPr>
                <w:bCs/>
                <w:color w:val="000000" w:themeColor="text1"/>
                <w:sz w:val="24"/>
                <w:szCs w:val="24"/>
                <w:lang w:val="kk-KZ"/>
              </w:rPr>
            </w:pPr>
            <w:r w:rsidRPr="004E4976">
              <w:rPr>
                <w:bCs/>
                <w:color w:val="000000" w:themeColor="text1"/>
                <w:sz w:val="24"/>
                <w:szCs w:val="24"/>
                <w:lang w:val="kk-KZ"/>
              </w:rPr>
              <w:t xml:space="preserve">Жоба </w:t>
            </w:r>
            <w:r w:rsidRPr="004E4976">
              <w:rPr>
                <w:bCs/>
                <w:color w:val="000000" w:themeColor="text1"/>
                <w:sz w:val="24"/>
                <w:szCs w:val="24"/>
                <w:lang w:val="ru-RU"/>
              </w:rPr>
              <w:t>№1</w:t>
            </w:r>
          </w:p>
        </w:tc>
        <w:tc>
          <w:tcPr>
            <w:tcW w:w="1204" w:type="dxa"/>
          </w:tcPr>
          <w:p w:rsidR="00D016DC" w:rsidRPr="004E4976" w:rsidRDefault="00D016DC" w:rsidP="0091411C">
            <w:pPr>
              <w:contextualSpacing/>
              <w:jc w:val="both"/>
              <w:rPr>
                <w:bCs/>
                <w:color w:val="000000" w:themeColor="text1"/>
                <w:sz w:val="24"/>
                <w:szCs w:val="24"/>
                <w:lang w:val="kk-KZ"/>
              </w:rPr>
            </w:pPr>
            <w:r w:rsidRPr="004E4976">
              <w:rPr>
                <w:bCs/>
                <w:color w:val="000000" w:themeColor="text1"/>
                <w:sz w:val="24"/>
                <w:szCs w:val="24"/>
                <w:lang w:val="kk-KZ"/>
              </w:rPr>
              <w:t xml:space="preserve">Жоба </w:t>
            </w:r>
            <w:r w:rsidRPr="004E4976">
              <w:rPr>
                <w:bCs/>
                <w:color w:val="000000" w:themeColor="text1"/>
                <w:sz w:val="24"/>
                <w:szCs w:val="24"/>
                <w:lang w:val="ru-RU"/>
              </w:rPr>
              <w:t>№2</w:t>
            </w:r>
          </w:p>
        </w:tc>
        <w:tc>
          <w:tcPr>
            <w:tcW w:w="1204" w:type="dxa"/>
          </w:tcPr>
          <w:p w:rsidR="00D016DC" w:rsidRPr="004E4976" w:rsidRDefault="00D016DC" w:rsidP="0091411C">
            <w:pPr>
              <w:contextualSpacing/>
              <w:jc w:val="both"/>
              <w:rPr>
                <w:bCs/>
                <w:color w:val="000000" w:themeColor="text1"/>
                <w:sz w:val="24"/>
                <w:szCs w:val="24"/>
                <w:lang w:val="kk-KZ"/>
              </w:rPr>
            </w:pPr>
            <w:r w:rsidRPr="004E4976">
              <w:rPr>
                <w:bCs/>
                <w:color w:val="000000" w:themeColor="text1"/>
                <w:sz w:val="24"/>
                <w:szCs w:val="24"/>
                <w:lang w:val="kk-KZ"/>
              </w:rPr>
              <w:t xml:space="preserve">Жоба </w:t>
            </w:r>
            <w:r w:rsidRPr="004E4976">
              <w:rPr>
                <w:bCs/>
                <w:color w:val="000000" w:themeColor="text1"/>
                <w:sz w:val="24"/>
                <w:szCs w:val="24"/>
                <w:lang w:val="ru-RU"/>
              </w:rPr>
              <w:t>№3</w:t>
            </w:r>
          </w:p>
        </w:tc>
        <w:tc>
          <w:tcPr>
            <w:tcW w:w="1204" w:type="dxa"/>
          </w:tcPr>
          <w:p w:rsidR="00D016DC" w:rsidRPr="004E4976" w:rsidRDefault="00D016DC" w:rsidP="0091411C">
            <w:pPr>
              <w:contextualSpacing/>
              <w:jc w:val="both"/>
              <w:rPr>
                <w:bCs/>
                <w:color w:val="000000" w:themeColor="text1"/>
                <w:sz w:val="24"/>
                <w:szCs w:val="24"/>
                <w:lang w:val="kk-KZ"/>
              </w:rPr>
            </w:pPr>
            <w:r w:rsidRPr="004E4976">
              <w:rPr>
                <w:bCs/>
                <w:color w:val="000000" w:themeColor="text1"/>
                <w:sz w:val="24"/>
                <w:szCs w:val="24"/>
                <w:lang w:val="kk-KZ"/>
              </w:rPr>
              <w:t xml:space="preserve">Жоба </w:t>
            </w:r>
            <w:r w:rsidRPr="004E4976">
              <w:rPr>
                <w:bCs/>
                <w:color w:val="000000" w:themeColor="text1"/>
                <w:sz w:val="24"/>
                <w:szCs w:val="24"/>
                <w:lang w:val="ru-RU"/>
              </w:rPr>
              <w:t>№4</w:t>
            </w:r>
          </w:p>
        </w:tc>
        <w:tc>
          <w:tcPr>
            <w:tcW w:w="1204" w:type="dxa"/>
          </w:tcPr>
          <w:p w:rsidR="00D016DC" w:rsidRPr="004E4976" w:rsidRDefault="00D016DC" w:rsidP="0091411C">
            <w:pPr>
              <w:contextualSpacing/>
              <w:jc w:val="both"/>
              <w:rPr>
                <w:bCs/>
                <w:color w:val="000000" w:themeColor="text1"/>
                <w:sz w:val="24"/>
                <w:szCs w:val="24"/>
                <w:lang w:val="ru-RU"/>
              </w:rPr>
            </w:pPr>
            <w:r w:rsidRPr="004E4976">
              <w:rPr>
                <w:bCs/>
                <w:color w:val="000000" w:themeColor="text1"/>
                <w:sz w:val="24"/>
                <w:szCs w:val="24"/>
                <w:lang w:val="kk-KZ"/>
              </w:rPr>
              <w:t xml:space="preserve">Жоба </w:t>
            </w:r>
            <w:r w:rsidRPr="004E4976">
              <w:rPr>
                <w:bCs/>
                <w:color w:val="000000" w:themeColor="text1"/>
                <w:sz w:val="24"/>
                <w:szCs w:val="24"/>
                <w:lang w:val="ru-RU"/>
              </w:rPr>
              <w:t>№5</w:t>
            </w:r>
          </w:p>
        </w:tc>
      </w:tr>
      <w:tr w:rsidR="00D016DC" w:rsidRPr="004E4976" w:rsidTr="00154BA8">
        <w:tc>
          <w:tcPr>
            <w:tcW w:w="3609" w:type="dxa"/>
          </w:tcPr>
          <w:p w:rsidR="00D016DC" w:rsidRPr="004E4976" w:rsidRDefault="00D016DC" w:rsidP="00D016DC">
            <w:pPr>
              <w:contextualSpacing/>
              <w:rPr>
                <w:bCs/>
                <w:lang w:val="kk-KZ"/>
              </w:rPr>
            </w:pPr>
            <w:r w:rsidRPr="004E4976">
              <w:rPr>
                <w:bCs/>
                <w:i/>
                <w:iCs/>
                <w:lang w:val="kk-KZ"/>
              </w:rPr>
              <w:t>Мазмұны мен өзектілігі</w:t>
            </w:r>
            <w:r w:rsidRPr="004E4976">
              <w:rPr>
                <w:bCs/>
                <w:lang w:val="kk-KZ"/>
              </w:rPr>
              <w:t xml:space="preserve"> (30%)</w:t>
            </w:r>
          </w:p>
          <w:p w:rsidR="00D016DC" w:rsidRPr="004E4976" w:rsidRDefault="00D016DC" w:rsidP="00D016DC">
            <w:pPr>
              <w:contextualSpacing/>
              <w:rPr>
                <w:bCs/>
                <w:lang w:val="kk-KZ"/>
              </w:rPr>
            </w:pPr>
            <w:r w:rsidRPr="004E4976">
              <w:rPr>
                <w:bCs/>
                <w:lang w:val="kk-KZ"/>
              </w:rPr>
              <w:t>-теориялық бөліктің толықтығы;</w:t>
            </w:r>
          </w:p>
          <w:p w:rsidR="00D016DC" w:rsidRPr="004E4976" w:rsidRDefault="00D016DC" w:rsidP="00D016DC">
            <w:pPr>
              <w:spacing w:after="0"/>
              <w:contextualSpacing/>
              <w:rPr>
                <w:bCs/>
                <w:sz w:val="24"/>
                <w:szCs w:val="24"/>
                <w:lang w:val="kk-KZ"/>
              </w:rPr>
            </w:pPr>
            <w:r w:rsidRPr="004E4976">
              <w:rPr>
                <w:bCs/>
                <w:sz w:val="24"/>
                <w:szCs w:val="24"/>
                <w:lang w:val="kk-KZ"/>
              </w:rPr>
              <w:t xml:space="preserve">-мысалдардың өзектілігі, </w:t>
            </w:r>
          </w:p>
          <w:p w:rsidR="00D016DC" w:rsidRPr="004E4976" w:rsidRDefault="00D016DC" w:rsidP="004E4976">
            <w:pPr>
              <w:spacing w:after="0"/>
              <w:contextualSpacing/>
              <w:rPr>
                <w:bCs/>
                <w:sz w:val="24"/>
                <w:szCs w:val="24"/>
                <w:lang w:val="kk-KZ"/>
              </w:rPr>
            </w:pPr>
            <w:r w:rsidRPr="004E4976">
              <w:rPr>
                <w:bCs/>
                <w:sz w:val="24"/>
                <w:szCs w:val="24"/>
                <w:lang w:val="kk-KZ"/>
              </w:rPr>
              <w:t>-есептердің формулалардың толықтығы</w:t>
            </w:r>
          </w:p>
        </w:tc>
        <w:tc>
          <w:tcPr>
            <w:tcW w:w="1203" w:type="dxa"/>
          </w:tcPr>
          <w:p w:rsidR="00D016DC" w:rsidRPr="004E4976" w:rsidRDefault="00D016DC" w:rsidP="0091411C">
            <w:pPr>
              <w:contextualSpacing/>
              <w:jc w:val="both"/>
              <w:rPr>
                <w:bCs/>
                <w:color w:val="000000" w:themeColor="text1"/>
                <w:sz w:val="24"/>
                <w:szCs w:val="24"/>
                <w:lang w:val="kk-KZ"/>
              </w:rPr>
            </w:pPr>
          </w:p>
          <w:p w:rsidR="0087054C" w:rsidRPr="004E4976" w:rsidRDefault="0087054C" w:rsidP="0091411C">
            <w:pPr>
              <w:contextualSpacing/>
              <w:jc w:val="both"/>
              <w:rPr>
                <w:bCs/>
                <w:color w:val="000000" w:themeColor="text1"/>
                <w:sz w:val="24"/>
                <w:szCs w:val="24"/>
                <w:lang w:val="kk-KZ"/>
              </w:rPr>
            </w:pPr>
          </w:p>
          <w:p w:rsidR="0087054C" w:rsidRPr="004E4976" w:rsidRDefault="0087054C" w:rsidP="0091411C">
            <w:pPr>
              <w:contextualSpacing/>
              <w:jc w:val="both"/>
              <w:rPr>
                <w:bCs/>
                <w:color w:val="000000" w:themeColor="text1"/>
                <w:sz w:val="24"/>
                <w:szCs w:val="24"/>
                <w:lang w:val="kk-KZ"/>
              </w:rPr>
            </w:pPr>
            <w:r w:rsidRPr="004E4976">
              <w:rPr>
                <w:bCs/>
                <w:color w:val="000000" w:themeColor="text1"/>
                <w:sz w:val="24"/>
                <w:szCs w:val="24"/>
                <w:lang w:val="kk-KZ"/>
              </w:rPr>
              <w:t>30</w:t>
            </w:r>
          </w:p>
        </w:tc>
        <w:tc>
          <w:tcPr>
            <w:tcW w:w="1204" w:type="dxa"/>
          </w:tcPr>
          <w:p w:rsidR="00D016DC" w:rsidRPr="004E4976" w:rsidRDefault="00D016DC" w:rsidP="0091411C">
            <w:pPr>
              <w:contextualSpacing/>
              <w:jc w:val="both"/>
              <w:rPr>
                <w:bCs/>
                <w:color w:val="000000" w:themeColor="text1"/>
                <w:sz w:val="24"/>
                <w:szCs w:val="24"/>
                <w:lang w:val="kk-KZ"/>
              </w:rPr>
            </w:pPr>
          </w:p>
          <w:p w:rsidR="0087054C" w:rsidRPr="004E4976" w:rsidRDefault="0087054C" w:rsidP="0091411C">
            <w:pPr>
              <w:contextualSpacing/>
              <w:jc w:val="both"/>
              <w:rPr>
                <w:bCs/>
                <w:color w:val="000000" w:themeColor="text1"/>
                <w:sz w:val="24"/>
                <w:szCs w:val="24"/>
                <w:lang w:val="kk-KZ"/>
              </w:rPr>
            </w:pPr>
          </w:p>
          <w:p w:rsidR="0087054C" w:rsidRPr="004E4976" w:rsidRDefault="0087054C" w:rsidP="0091411C">
            <w:pPr>
              <w:contextualSpacing/>
              <w:jc w:val="both"/>
              <w:rPr>
                <w:bCs/>
                <w:color w:val="000000" w:themeColor="text1"/>
                <w:sz w:val="24"/>
                <w:szCs w:val="24"/>
                <w:lang w:val="kk-KZ"/>
              </w:rPr>
            </w:pPr>
            <w:r w:rsidRPr="004E4976">
              <w:rPr>
                <w:bCs/>
                <w:color w:val="000000" w:themeColor="text1"/>
                <w:sz w:val="24"/>
                <w:szCs w:val="24"/>
                <w:lang w:val="kk-KZ"/>
              </w:rPr>
              <w:t>30</w:t>
            </w:r>
          </w:p>
        </w:tc>
        <w:tc>
          <w:tcPr>
            <w:tcW w:w="1204" w:type="dxa"/>
          </w:tcPr>
          <w:p w:rsidR="00D016DC" w:rsidRPr="004E4976" w:rsidRDefault="00D016DC" w:rsidP="0091411C">
            <w:pPr>
              <w:contextualSpacing/>
              <w:jc w:val="both"/>
              <w:rPr>
                <w:bCs/>
                <w:color w:val="000000" w:themeColor="text1"/>
                <w:sz w:val="24"/>
                <w:szCs w:val="24"/>
                <w:lang w:val="kk-KZ"/>
              </w:rPr>
            </w:pPr>
          </w:p>
          <w:p w:rsidR="0087054C" w:rsidRPr="004E4976" w:rsidRDefault="0087054C" w:rsidP="0091411C">
            <w:pPr>
              <w:contextualSpacing/>
              <w:jc w:val="both"/>
              <w:rPr>
                <w:bCs/>
                <w:color w:val="000000" w:themeColor="text1"/>
                <w:sz w:val="24"/>
                <w:szCs w:val="24"/>
                <w:lang w:val="kk-KZ"/>
              </w:rPr>
            </w:pPr>
          </w:p>
          <w:p w:rsidR="0087054C" w:rsidRPr="004E4976" w:rsidRDefault="0087054C" w:rsidP="0091411C">
            <w:pPr>
              <w:contextualSpacing/>
              <w:jc w:val="both"/>
              <w:rPr>
                <w:bCs/>
                <w:color w:val="000000" w:themeColor="text1"/>
                <w:sz w:val="24"/>
                <w:szCs w:val="24"/>
                <w:lang w:val="kk-KZ"/>
              </w:rPr>
            </w:pPr>
            <w:r w:rsidRPr="004E4976">
              <w:rPr>
                <w:bCs/>
                <w:color w:val="000000" w:themeColor="text1"/>
                <w:sz w:val="24"/>
                <w:szCs w:val="24"/>
                <w:lang w:val="kk-KZ"/>
              </w:rPr>
              <w:t>28</w:t>
            </w:r>
          </w:p>
        </w:tc>
        <w:tc>
          <w:tcPr>
            <w:tcW w:w="1204" w:type="dxa"/>
          </w:tcPr>
          <w:p w:rsidR="00D016DC" w:rsidRPr="004E4976" w:rsidRDefault="00D016DC" w:rsidP="0091411C">
            <w:pPr>
              <w:contextualSpacing/>
              <w:jc w:val="both"/>
              <w:rPr>
                <w:bCs/>
                <w:color w:val="000000" w:themeColor="text1"/>
                <w:sz w:val="24"/>
                <w:szCs w:val="24"/>
                <w:lang w:val="kk-KZ"/>
              </w:rPr>
            </w:pPr>
          </w:p>
          <w:p w:rsidR="0087054C" w:rsidRPr="004E4976" w:rsidRDefault="0087054C" w:rsidP="0091411C">
            <w:pPr>
              <w:contextualSpacing/>
              <w:jc w:val="both"/>
              <w:rPr>
                <w:bCs/>
                <w:color w:val="000000" w:themeColor="text1"/>
                <w:sz w:val="24"/>
                <w:szCs w:val="24"/>
                <w:lang w:val="kk-KZ"/>
              </w:rPr>
            </w:pPr>
          </w:p>
          <w:p w:rsidR="0087054C" w:rsidRPr="004E4976" w:rsidRDefault="0087054C" w:rsidP="0091411C">
            <w:pPr>
              <w:contextualSpacing/>
              <w:jc w:val="both"/>
              <w:rPr>
                <w:bCs/>
                <w:color w:val="000000" w:themeColor="text1"/>
                <w:sz w:val="24"/>
                <w:szCs w:val="24"/>
                <w:lang w:val="kk-KZ"/>
              </w:rPr>
            </w:pPr>
            <w:r w:rsidRPr="004E4976">
              <w:rPr>
                <w:bCs/>
                <w:color w:val="000000" w:themeColor="text1"/>
                <w:sz w:val="24"/>
                <w:szCs w:val="24"/>
                <w:lang w:val="kk-KZ"/>
              </w:rPr>
              <w:t>30</w:t>
            </w:r>
          </w:p>
        </w:tc>
        <w:tc>
          <w:tcPr>
            <w:tcW w:w="1204" w:type="dxa"/>
          </w:tcPr>
          <w:p w:rsidR="00D016DC" w:rsidRPr="004E4976" w:rsidRDefault="00D016DC" w:rsidP="0091411C">
            <w:pPr>
              <w:contextualSpacing/>
              <w:jc w:val="both"/>
              <w:rPr>
                <w:bCs/>
                <w:color w:val="000000" w:themeColor="text1"/>
                <w:sz w:val="24"/>
                <w:szCs w:val="24"/>
                <w:lang w:val="kk-KZ"/>
              </w:rPr>
            </w:pPr>
          </w:p>
          <w:p w:rsidR="0087054C" w:rsidRPr="004E4976" w:rsidRDefault="0087054C" w:rsidP="0091411C">
            <w:pPr>
              <w:contextualSpacing/>
              <w:jc w:val="both"/>
              <w:rPr>
                <w:bCs/>
                <w:color w:val="000000" w:themeColor="text1"/>
                <w:sz w:val="24"/>
                <w:szCs w:val="24"/>
                <w:lang w:val="kk-KZ"/>
              </w:rPr>
            </w:pPr>
          </w:p>
          <w:p w:rsidR="0087054C" w:rsidRPr="004E4976" w:rsidRDefault="0087054C" w:rsidP="0091411C">
            <w:pPr>
              <w:contextualSpacing/>
              <w:jc w:val="both"/>
              <w:rPr>
                <w:bCs/>
                <w:color w:val="000000" w:themeColor="text1"/>
                <w:sz w:val="24"/>
                <w:szCs w:val="24"/>
                <w:lang w:val="kk-KZ"/>
              </w:rPr>
            </w:pPr>
            <w:r w:rsidRPr="004E4976">
              <w:rPr>
                <w:bCs/>
                <w:color w:val="000000" w:themeColor="text1"/>
                <w:sz w:val="24"/>
                <w:szCs w:val="24"/>
                <w:lang w:val="kk-KZ"/>
              </w:rPr>
              <w:t>30</w:t>
            </w:r>
          </w:p>
        </w:tc>
      </w:tr>
      <w:tr w:rsidR="00D016DC" w:rsidRPr="004E4976" w:rsidTr="00154BA8">
        <w:tc>
          <w:tcPr>
            <w:tcW w:w="3609" w:type="dxa"/>
          </w:tcPr>
          <w:p w:rsidR="00D016DC" w:rsidRPr="004E4976" w:rsidRDefault="00D016DC" w:rsidP="00D016DC">
            <w:pPr>
              <w:contextualSpacing/>
              <w:rPr>
                <w:bCs/>
                <w:lang w:val="kk-KZ"/>
              </w:rPr>
            </w:pPr>
            <w:r w:rsidRPr="004E4976">
              <w:rPr>
                <w:bCs/>
                <w:i/>
                <w:iCs/>
                <w:lang w:val="kk-KZ"/>
              </w:rPr>
              <w:t>Зерттеу жұмысы</w:t>
            </w:r>
            <w:r w:rsidRPr="004E4976">
              <w:rPr>
                <w:bCs/>
                <w:lang w:val="kk-KZ"/>
              </w:rPr>
              <w:t xml:space="preserve"> (25%)</w:t>
            </w:r>
          </w:p>
          <w:p w:rsidR="00D016DC" w:rsidRPr="004E4976" w:rsidRDefault="00D016DC" w:rsidP="00D016DC">
            <w:pPr>
              <w:contextualSpacing/>
              <w:rPr>
                <w:bCs/>
                <w:lang w:val="kk-KZ"/>
              </w:rPr>
            </w:pPr>
            <w:r w:rsidRPr="004E4976">
              <w:rPr>
                <w:bCs/>
                <w:lang w:val="kk-KZ"/>
              </w:rPr>
              <w:t>- деректерді жинау қаншалықты дұрыс жүргізілді,</w:t>
            </w:r>
          </w:p>
          <w:p w:rsidR="00D016DC" w:rsidRPr="004E4976" w:rsidRDefault="00D016DC" w:rsidP="004E4976">
            <w:pPr>
              <w:spacing w:after="0"/>
              <w:contextualSpacing/>
              <w:rPr>
                <w:bCs/>
                <w:sz w:val="24"/>
                <w:szCs w:val="24"/>
                <w:lang w:val="kk-KZ"/>
              </w:rPr>
            </w:pPr>
            <w:r w:rsidRPr="004E4976">
              <w:rPr>
                <w:bCs/>
                <w:sz w:val="24"/>
                <w:szCs w:val="24"/>
                <w:lang w:val="kk-KZ"/>
              </w:rPr>
              <w:t>- жиналған деректерді талдаудың сапасы мен негізділігі.</w:t>
            </w:r>
          </w:p>
        </w:tc>
        <w:tc>
          <w:tcPr>
            <w:tcW w:w="1203" w:type="dxa"/>
          </w:tcPr>
          <w:p w:rsidR="00D016DC" w:rsidRPr="004E4976" w:rsidRDefault="00D016DC" w:rsidP="0091411C">
            <w:pPr>
              <w:contextualSpacing/>
              <w:jc w:val="both"/>
              <w:rPr>
                <w:bCs/>
                <w:color w:val="000000" w:themeColor="text1"/>
                <w:sz w:val="24"/>
                <w:szCs w:val="24"/>
                <w:lang w:val="kk-KZ"/>
              </w:rPr>
            </w:pPr>
          </w:p>
          <w:p w:rsidR="0087054C" w:rsidRPr="004E4976" w:rsidRDefault="0087054C" w:rsidP="0091411C">
            <w:pPr>
              <w:contextualSpacing/>
              <w:jc w:val="both"/>
              <w:rPr>
                <w:bCs/>
                <w:color w:val="000000" w:themeColor="text1"/>
                <w:sz w:val="24"/>
                <w:szCs w:val="24"/>
                <w:lang w:val="kk-KZ"/>
              </w:rPr>
            </w:pPr>
            <w:r w:rsidRPr="004E4976">
              <w:rPr>
                <w:bCs/>
                <w:color w:val="000000" w:themeColor="text1"/>
                <w:sz w:val="24"/>
                <w:szCs w:val="24"/>
                <w:lang w:val="kk-KZ"/>
              </w:rPr>
              <w:t>25</w:t>
            </w:r>
          </w:p>
        </w:tc>
        <w:tc>
          <w:tcPr>
            <w:tcW w:w="1204" w:type="dxa"/>
          </w:tcPr>
          <w:p w:rsidR="00D016DC" w:rsidRPr="004E4976" w:rsidRDefault="00D016DC" w:rsidP="0091411C">
            <w:pPr>
              <w:contextualSpacing/>
              <w:jc w:val="both"/>
              <w:rPr>
                <w:bCs/>
                <w:color w:val="000000" w:themeColor="text1"/>
                <w:sz w:val="24"/>
                <w:szCs w:val="24"/>
                <w:lang w:val="kk-KZ"/>
              </w:rPr>
            </w:pPr>
          </w:p>
          <w:p w:rsidR="0087054C" w:rsidRPr="004E4976" w:rsidRDefault="0087054C" w:rsidP="0091411C">
            <w:pPr>
              <w:contextualSpacing/>
              <w:jc w:val="both"/>
              <w:rPr>
                <w:bCs/>
                <w:color w:val="000000" w:themeColor="text1"/>
                <w:sz w:val="24"/>
                <w:szCs w:val="24"/>
                <w:lang w:val="kk-KZ"/>
              </w:rPr>
            </w:pPr>
            <w:r w:rsidRPr="004E4976">
              <w:rPr>
                <w:bCs/>
                <w:color w:val="000000" w:themeColor="text1"/>
                <w:sz w:val="24"/>
                <w:szCs w:val="24"/>
                <w:lang w:val="kk-KZ"/>
              </w:rPr>
              <w:t>24</w:t>
            </w:r>
          </w:p>
        </w:tc>
        <w:tc>
          <w:tcPr>
            <w:tcW w:w="1204" w:type="dxa"/>
          </w:tcPr>
          <w:p w:rsidR="00D016DC" w:rsidRPr="004E4976" w:rsidRDefault="00D016DC" w:rsidP="0091411C">
            <w:pPr>
              <w:contextualSpacing/>
              <w:jc w:val="both"/>
              <w:rPr>
                <w:bCs/>
                <w:color w:val="000000" w:themeColor="text1"/>
                <w:sz w:val="24"/>
                <w:szCs w:val="24"/>
                <w:lang w:val="kk-KZ"/>
              </w:rPr>
            </w:pPr>
          </w:p>
          <w:p w:rsidR="0087054C" w:rsidRPr="004E4976" w:rsidRDefault="008D7008" w:rsidP="0091411C">
            <w:pPr>
              <w:contextualSpacing/>
              <w:jc w:val="both"/>
              <w:rPr>
                <w:bCs/>
                <w:color w:val="000000" w:themeColor="text1"/>
                <w:sz w:val="24"/>
                <w:szCs w:val="24"/>
                <w:lang w:val="kk-KZ"/>
              </w:rPr>
            </w:pPr>
            <w:r w:rsidRPr="004E4976">
              <w:rPr>
                <w:bCs/>
                <w:color w:val="000000" w:themeColor="text1"/>
                <w:sz w:val="24"/>
                <w:szCs w:val="24"/>
                <w:lang w:val="kk-KZ"/>
              </w:rPr>
              <w:t>15</w:t>
            </w:r>
          </w:p>
        </w:tc>
        <w:tc>
          <w:tcPr>
            <w:tcW w:w="1204" w:type="dxa"/>
          </w:tcPr>
          <w:p w:rsidR="00D016DC" w:rsidRPr="004E4976" w:rsidRDefault="00D016DC" w:rsidP="0091411C">
            <w:pPr>
              <w:contextualSpacing/>
              <w:jc w:val="both"/>
              <w:rPr>
                <w:bCs/>
                <w:color w:val="000000" w:themeColor="text1"/>
                <w:sz w:val="24"/>
                <w:szCs w:val="24"/>
                <w:lang w:val="kk-KZ"/>
              </w:rPr>
            </w:pPr>
          </w:p>
          <w:p w:rsidR="0087054C" w:rsidRPr="004E4976" w:rsidRDefault="0087054C" w:rsidP="0091411C">
            <w:pPr>
              <w:contextualSpacing/>
              <w:jc w:val="both"/>
              <w:rPr>
                <w:bCs/>
                <w:color w:val="000000" w:themeColor="text1"/>
                <w:sz w:val="24"/>
                <w:szCs w:val="24"/>
                <w:lang w:val="kk-KZ"/>
              </w:rPr>
            </w:pPr>
            <w:r w:rsidRPr="004E4976">
              <w:rPr>
                <w:bCs/>
                <w:color w:val="000000" w:themeColor="text1"/>
                <w:sz w:val="24"/>
                <w:szCs w:val="24"/>
                <w:lang w:val="kk-KZ"/>
              </w:rPr>
              <w:t>25</w:t>
            </w:r>
          </w:p>
        </w:tc>
        <w:tc>
          <w:tcPr>
            <w:tcW w:w="1204" w:type="dxa"/>
          </w:tcPr>
          <w:p w:rsidR="00D016DC" w:rsidRPr="004E4976" w:rsidRDefault="00D016DC" w:rsidP="0091411C">
            <w:pPr>
              <w:contextualSpacing/>
              <w:jc w:val="both"/>
              <w:rPr>
                <w:bCs/>
                <w:color w:val="000000" w:themeColor="text1"/>
                <w:sz w:val="24"/>
                <w:szCs w:val="24"/>
                <w:lang w:val="kk-KZ"/>
              </w:rPr>
            </w:pPr>
          </w:p>
          <w:p w:rsidR="0087054C" w:rsidRPr="004E4976" w:rsidRDefault="008D7008" w:rsidP="0091411C">
            <w:pPr>
              <w:contextualSpacing/>
              <w:jc w:val="both"/>
              <w:rPr>
                <w:bCs/>
                <w:color w:val="000000" w:themeColor="text1"/>
                <w:sz w:val="24"/>
                <w:szCs w:val="24"/>
                <w:lang w:val="kk-KZ"/>
              </w:rPr>
            </w:pPr>
            <w:r w:rsidRPr="004E4976">
              <w:rPr>
                <w:bCs/>
                <w:color w:val="000000" w:themeColor="text1"/>
                <w:sz w:val="24"/>
                <w:szCs w:val="24"/>
                <w:lang w:val="kk-KZ"/>
              </w:rPr>
              <w:t>14</w:t>
            </w:r>
          </w:p>
        </w:tc>
      </w:tr>
      <w:tr w:rsidR="00D016DC" w:rsidRPr="004E4976" w:rsidTr="00154BA8">
        <w:tc>
          <w:tcPr>
            <w:tcW w:w="3609" w:type="dxa"/>
          </w:tcPr>
          <w:p w:rsidR="00D016DC" w:rsidRPr="004E4976" w:rsidRDefault="00D016DC" w:rsidP="00D016DC">
            <w:pPr>
              <w:contextualSpacing/>
              <w:jc w:val="both"/>
              <w:rPr>
                <w:bCs/>
                <w:lang w:val="kk-KZ"/>
              </w:rPr>
            </w:pPr>
            <w:r w:rsidRPr="004E4976">
              <w:rPr>
                <w:bCs/>
                <w:i/>
                <w:iCs/>
                <w:lang w:val="kk-KZ"/>
              </w:rPr>
              <w:t>Практикалық бөлім</w:t>
            </w:r>
            <w:r w:rsidRPr="004E4976">
              <w:rPr>
                <w:bCs/>
                <w:lang w:val="kk-KZ"/>
              </w:rPr>
              <w:t xml:space="preserve"> (20%)</w:t>
            </w:r>
          </w:p>
          <w:p w:rsidR="00D016DC" w:rsidRPr="004E4976" w:rsidRDefault="00D016DC" w:rsidP="00D016DC">
            <w:pPr>
              <w:contextualSpacing/>
              <w:jc w:val="both"/>
              <w:rPr>
                <w:bCs/>
                <w:lang w:val="kk-KZ"/>
              </w:rPr>
            </w:pPr>
            <w:r w:rsidRPr="004E4976">
              <w:rPr>
                <w:bCs/>
                <w:lang w:val="kk-KZ"/>
              </w:rPr>
              <w:t>-есептерді шешу ұсынылған есептерді шешудің дұрыстығы мен негізділігі.</w:t>
            </w:r>
          </w:p>
          <w:p w:rsidR="00D016DC" w:rsidRPr="004E4976" w:rsidRDefault="00D016DC" w:rsidP="00D016DC">
            <w:pPr>
              <w:spacing w:after="0"/>
              <w:contextualSpacing/>
              <w:jc w:val="both"/>
              <w:rPr>
                <w:bCs/>
                <w:sz w:val="24"/>
                <w:szCs w:val="24"/>
                <w:lang w:val="kk-KZ"/>
              </w:rPr>
            </w:pPr>
            <w:r w:rsidRPr="004E4976">
              <w:rPr>
                <w:bCs/>
                <w:sz w:val="24"/>
                <w:szCs w:val="24"/>
                <w:lang w:val="kk-KZ"/>
              </w:rPr>
              <w:t xml:space="preserve">-өмірдегі нақты жағдайлар қаншалықты толық бөлшектелген, </w:t>
            </w:r>
          </w:p>
          <w:p w:rsidR="00D016DC" w:rsidRPr="004E4976" w:rsidRDefault="00D016DC" w:rsidP="00D016DC">
            <w:pPr>
              <w:rPr>
                <w:bCs/>
                <w:lang w:val="kk-KZ"/>
              </w:rPr>
            </w:pPr>
            <w:r w:rsidRPr="004E4976">
              <w:rPr>
                <w:bCs/>
                <w:lang w:val="kk-KZ"/>
              </w:rPr>
              <w:t>- білім беру процесін жақсарту үшін заманауи технологияларды қолдану.</w:t>
            </w:r>
          </w:p>
          <w:p w:rsidR="00D016DC" w:rsidRPr="004E4976" w:rsidRDefault="00D016DC" w:rsidP="004E4976">
            <w:pPr>
              <w:spacing w:after="0"/>
              <w:contextualSpacing/>
              <w:jc w:val="both"/>
              <w:rPr>
                <w:bCs/>
                <w:sz w:val="24"/>
                <w:szCs w:val="24"/>
                <w:lang w:val="kk-KZ"/>
              </w:rPr>
            </w:pPr>
            <w:r w:rsidRPr="004E4976">
              <w:rPr>
                <w:bCs/>
                <w:sz w:val="24"/>
                <w:szCs w:val="24"/>
                <w:lang w:val="kk-KZ"/>
              </w:rPr>
              <w:t>-мысалдар мен иллюстрациялар теориялық ұғымдарды түсіндіру үшін нақты деректер мен мысалдарды қолдану.</w:t>
            </w:r>
          </w:p>
        </w:tc>
        <w:tc>
          <w:tcPr>
            <w:tcW w:w="1203" w:type="dxa"/>
          </w:tcPr>
          <w:p w:rsidR="00D016DC" w:rsidRPr="004E4976" w:rsidRDefault="0087054C" w:rsidP="0091411C">
            <w:pPr>
              <w:contextualSpacing/>
              <w:jc w:val="both"/>
              <w:rPr>
                <w:bCs/>
                <w:color w:val="000000" w:themeColor="text1"/>
                <w:sz w:val="24"/>
                <w:szCs w:val="24"/>
                <w:lang w:val="kk-KZ"/>
              </w:rPr>
            </w:pPr>
            <w:r w:rsidRPr="004E4976">
              <w:rPr>
                <w:bCs/>
                <w:color w:val="000000" w:themeColor="text1"/>
                <w:sz w:val="24"/>
                <w:szCs w:val="24"/>
                <w:lang w:val="kk-KZ"/>
              </w:rPr>
              <w:t>20</w:t>
            </w:r>
          </w:p>
        </w:tc>
        <w:tc>
          <w:tcPr>
            <w:tcW w:w="1204" w:type="dxa"/>
          </w:tcPr>
          <w:p w:rsidR="00D016DC" w:rsidRPr="004E4976" w:rsidRDefault="0087054C" w:rsidP="0091411C">
            <w:pPr>
              <w:contextualSpacing/>
              <w:jc w:val="both"/>
              <w:rPr>
                <w:bCs/>
                <w:color w:val="000000" w:themeColor="text1"/>
                <w:sz w:val="24"/>
                <w:szCs w:val="24"/>
                <w:lang w:val="kk-KZ"/>
              </w:rPr>
            </w:pPr>
            <w:r w:rsidRPr="004E4976">
              <w:rPr>
                <w:bCs/>
                <w:color w:val="000000" w:themeColor="text1"/>
                <w:sz w:val="24"/>
                <w:szCs w:val="24"/>
                <w:lang w:val="kk-KZ"/>
              </w:rPr>
              <w:t>17</w:t>
            </w:r>
          </w:p>
        </w:tc>
        <w:tc>
          <w:tcPr>
            <w:tcW w:w="1204" w:type="dxa"/>
          </w:tcPr>
          <w:p w:rsidR="00D016DC" w:rsidRPr="004E4976" w:rsidRDefault="0087054C" w:rsidP="0091411C">
            <w:pPr>
              <w:contextualSpacing/>
              <w:jc w:val="both"/>
              <w:rPr>
                <w:bCs/>
                <w:color w:val="000000" w:themeColor="text1"/>
                <w:sz w:val="24"/>
                <w:szCs w:val="24"/>
                <w:lang w:val="kk-KZ"/>
              </w:rPr>
            </w:pPr>
            <w:r w:rsidRPr="004E4976">
              <w:rPr>
                <w:bCs/>
                <w:color w:val="000000" w:themeColor="text1"/>
                <w:sz w:val="24"/>
                <w:szCs w:val="24"/>
                <w:lang w:val="kk-KZ"/>
              </w:rPr>
              <w:t>15</w:t>
            </w:r>
          </w:p>
        </w:tc>
        <w:tc>
          <w:tcPr>
            <w:tcW w:w="1204" w:type="dxa"/>
          </w:tcPr>
          <w:p w:rsidR="00D016DC" w:rsidRPr="004E4976" w:rsidRDefault="0087054C" w:rsidP="0091411C">
            <w:pPr>
              <w:contextualSpacing/>
              <w:jc w:val="both"/>
              <w:rPr>
                <w:bCs/>
                <w:color w:val="000000" w:themeColor="text1"/>
                <w:sz w:val="24"/>
                <w:szCs w:val="24"/>
                <w:lang w:val="kk-KZ"/>
              </w:rPr>
            </w:pPr>
            <w:r w:rsidRPr="004E4976">
              <w:rPr>
                <w:bCs/>
                <w:color w:val="000000" w:themeColor="text1"/>
                <w:sz w:val="24"/>
                <w:szCs w:val="24"/>
                <w:lang w:val="kk-KZ"/>
              </w:rPr>
              <w:t>20</w:t>
            </w:r>
          </w:p>
        </w:tc>
        <w:tc>
          <w:tcPr>
            <w:tcW w:w="1204" w:type="dxa"/>
          </w:tcPr>
          <w:p w:rsidR="00D016DC" w:rsidRPr="004E4976" w:rsidRDefault="0087054C" w:rsidP="0091411C">
            <w:pPr>
              <w:contextualSpacing/>
              <w:jc w:val="both"/>
              <w:rPr>
                <w:bCs/>
                <w:color w:val="000000" w:themeColor="text1"/>
                <w:sz w:val="24"/>
                <w:szCs w:val="24"/>
                <w:lang w:val="kk-KZ"/>
              </w:rPr>
            </w:pPr>
            <w:r w:rsidRPr="004E4976">
              <w:rPr>
                <w:bCs/>
                <w:color w:val="000000" w:themeColor="text1"/>
                <w:sz w:val="24"/>
                <w:szCs w:val="24"/>
                <w:lang w:val="kk-KZ"/>
              </w:rPr>
              <w:t>18</w:t>
            </w:r>
          </w:p>
        </w:tc>
      </w:tr>
      <w:tr w:rsidR="00D016DC" w:rsidRPr="004E4976" w:rsidTr="00154BA8">
        <w:tc>
          <w:tcPr>
            <w:tcW w:w="3609" w:type="dxa"/>
          </w:tcPr>
          <w:p w:rsidR="00D016DC" w:rsidRPr="004E4976" w:rsidRDefault="00D016DC" w:rsidP="00D016DC">
            <w:pPr>
              <w:contextualSpacing/>
              <w:jc w:val="both"/>
              <w:rPr>
                <w:bCs/>
                <w:color w:val="000000" w:themeColor="text1"/>
                <w:lang w:val="kk-KZ"/>
              </w:rPr>
            </w:pPr>
            <w:r w:rsidRPr="004E4976">
              <w:rPr>
                <w:bCs/>
                <w:i/>
                <w:iCs/>
                <w:color w:val="000000" w:themeColor="text1"/>
                <w:lang w:val="kk-KZ"/>
              </w:rPr>
              <w:t>Презентация</w:t>
            </w:r>
            <w:r w:rsidRPr="004E4976">
              <w:rPr>
                <w:bCs/>
                <w:color w:val="000000" w:themeColor="text1"/>
                <w:lang w:val="kk-KZ"/>
              </w:rPr>
              <w:t xml:space="preserve"> (15%)</w:t>
            </w:r>
          </w:p>
          <w:p w:rsidR="00D016DC" w:rsidRPr="004E4976" w:rsidRDefault="00D016DC" w:rsidP="00D016DC">
            <w:pPr>
              <w:contextualSpacing/>
              <w:jc w:val="both"/>
              <w:rPr>
                <w:bCs/>
                <w:color w:val="000000" w:themeColor="text1"/>
                <w:sz w:val="24"/>
                <w:szCs w:val="24"/>
                <w:lang w:val="kk-KZ"/>
              </w:rPr>
            </w:pPr>
            <w:r w:rsidRPr="004E4976">
              <w:rPr>
                <w:bCs/>
                <w:color w:val="000000" w:themeColor="text1"/>
                <w:sz w:val="24"/>
                <w:szCs w:val="24"/>
                <w:lang w:val="kk-KZ"/>
              </w:rPr>
              <w:t xml:space="preserve">-Материалдың ұсынудың </w:t>
            </w:r>
            <w:proofErr w:type="spellStart"/>
            <w:r w:rsidRPr="004E4976">
              <w:rPr>
                <w:bCs/>
                <w:color w:val="000000" w:themeColor="text1"/>
                <w:sz w:val="24"/>
                <w:szCs w:val="24"/>
                <w:lang w:val="kk-KZ"/>
              </w:rPr>
              <w:t>құрылымдылығы</w:t>
            </w:r>
            <w:proofErr w:type="spellEnd"/>
            <w:r w:rsidRPr="004E4976">
              <w:rPr>
                <w:bCs/>
                <w:color w:val="000000" w:themeColor="text1"/>
                <w:sz w:val="24"/>
                <w:szCs w:val="24"/>
                <w:lang w:val="kk-KZ"/>
              </w:rPr>
              <w:t xml:space="preserve"> мен реттілігі</w:t>
            </w:r>
          </w:p>
        </w:tc>
        <w:tc>
          <w:tcPr>
            <w:tcW w:w="1203" w:type="dxa"/>
          </w:tcPr>
          <w:p w:rsidR="00D016DC" w:rsidRPr="004E4976" w:rsidRDefault="0087054C" w:rsidP="0091411C">
            <w:pPr>
              <w:contextualSpacing/>
              <w:jc w:val="both"/>
              <w:rPr>
                <w:bCs/>
                <w:color w:val="000000" w:themeColor="text1"/>
                <w:sz w:val="24"/>
                <w:szCs w:val="24"/>
                <w:lang w:val="kk-KZ"/>
              </w:rPr>
            </w:pPr>
            <w:r w:rsidRPr="004E4976">
              <w:rPr>
                <w:bCs/>
                <w:color w:val="000000" w:themeColor="text1"/>
                <w:sz w:val="24"/>
                <w:szCs w:val="24"/>
                <w:lang w:val="kk-KZ"/>
              </w:rPr>
              <w:t>15</w:t>
            </w:r>
          </w:p>
        </w:tc>
        <w:tc>
          <w:tcPr>
            <w:tcW w:w="1204" w:type="dxa"/>
          </w:tcPr>
          <w:p w:rsidR="00D016DC" w:rsidRPr="004E4976" w:rsidRDefault="0087054C" w:rsidP="0091411C">
            <w:pPr>
              <w:contextualSpacing/>
              <w:jc w:val="both"/>
              <w:rPr>
                <w:bCs/>
                <w:color w:val="000000" w:themeColor="text1"/>
                <w:sz w:val="24"/>
                <w:szCs w:val="24"/>
                <w:lang w:val="kk-KZ"/>
              </w:rPr>
            </w:pPr>
            <w:r w:rsidRPr="004E4976">
              <w:rPr>
                <w:bCs/>
                <w:color w:val="000000" w:themeColor="text1"/>
                <w:sz w:val="24"/>
                <w:szCs w:val="24"/>
                <w:lang w:val="kk-KZ"/>
              </w:rPr>
              <w:t>15</w:t>
            </w:r>
          </w:p>
        </w:tc>
        <w:tc>
          <w:tcPr>
            <w:tcW w:w="1204" w:type="dxa"/>
          </w:tcPr>
          <w:p w:rsidR="00D016DC" w:rsidRPr="004E4976" w:rsidRDefault="0087054C" w:rsidP="0091411C">
            <w:pPr>
              <w:contextualSpacing/>
              <w:jc w:val="both"/>
              <w:rPr>
                <w:bCs/>
                <w:color w:val="000000" w:themeColor="text1"/>
                <w:sz w:val="24"/>
                <w:szCs w:val="24"/>
                <w:lang w:val="kk-KZ"/>
              </w:rPr>
            </w:pPr>
            <w:r w:rsidRPr="004E4976">
              <w:rPr>
                <w:bCs/>
                <w:color w:val="000000" w:themeColor="text1"/>
                <w:sz w:val="24"/>
                <w:szCs w:val="24"/>
                <w:lang w:val="kk-KZ"/>
              </w:rPr>
              <w:t>1</w:t>
            </w:r>
            <w:r w:rsidR="008D7008" w:rsidRPr="004E4976">
              <w:rPr>
                <w:bCs/>
                <w:color w:val="000000" w:themeColor="text1"/>
                <w:sz w:val="24"/>
                <w:szCs w:val="24"/>
                <w:lang w:val="kk-KZ"/>
              </w:rPr>
              <w:t>2</w:t>
            </w:r>
          </w:p>
        </w:tc>
        <w:tc>
          <w:tcPr>
            <w:tcW w:w="1204" w:type="dxa"/>
          </w:tcPr>
          <w:p w:rsidR="00D016DC" w:rsidRPr="004E4976" w:rsidRDefault="0087054C" w:rsidP="0091411C">
            <w:pPr>
              <w:contextualSpacing/>
              <w:jc w:val="both"/>
              <w:rPr>
                <w:bCs/>
                <w:color w:val="000000" w:themeColor="text1"/>
                <w:sz w:val="24"/>
                <w:szCs w:val="24"/>
                <w:lang w:val="kk-KZ"/>
              </w:rPr>
            </w:pPr>
            <w:r w:rsidRPr="004E4976">
              <w:rPr>
                <w:bCs/>
                <w:color w:val="000000" w:themeColor="text1"/>
                <w:sz w:val="24"/>
                <w:szCs w:val="24"/>
                <w:lang w:val="kk-KZ"/>
              </w:rPr>
              <w:t>15</w:t>
            </w:r>
          </w:p>
        </w:tc>
        <w:tc>
          <w:tcPr>
            <w:tcW w:w="1204" w:type="dxa"/>
          </w:tcPr>
          <w:p w:rsidR="00D016DC" w:rsidRPr="004E4976" w:rsidRDefault="0087054C" w:rsidP="0091411C">
            <w:pPr>
              <w:contextualSpacing/>
              <w:jc w:val="both"/>
              <w:rPr>
                <w:bCs/>
                <w:color w:val="000000" w:themeColor="text1"/>
                <w:sz w:val="24"/>
                <w:szCs w:val="24"/>
                <w:lang w:val="kk-KZ"/>
              </w:rPr>
            </w:pPr>
            <w:r w:rsidRPr="004E4976">
              <w:rPr>
                <w:bCs/>
                <w:color w:val="000000" w:themeColor="text1"/>
                <w:sz w:val="24"/>
                <w:szCs w:val="24"/>
                <w:lang w:val="kk-KZ"/>
              </w:rPr>
              <w:t>10</w:t>
            </w:r>
          </w:p>
        </w:tc>
      </w:tr>
      <w:tr w:rsidR="00D016DC" w:rsidRPr="004E4976" w:rsidTr="00154BA8">
        <w:tc>
          <w:tcPr>
            <w:tcW w:w="3609" w:type="dxa"/>
          </w:tcPr>
          <w:p w:rsidR="00D016DC" w:rsidRPr="004E4976" w:rsidRDefault="00D016DC" w:rsidP="00D016DC">
            <w:pPr>
              <w:contextualSpacing/>
              <w:jc w:val="both"/>
              <w:rPr>
                <w:bCs/>
                <w:color w:val="000000" w:themeColor="text1"/>
                <w:sz w:val="24"/>
                <w:szCs w:val="24"/>
                <w:lang w:val="kk-KZ"/>
              </w:rPr>
            </w:pPr>
            <w:r w:rsidRPr="004E4976">
              <w:rPr>
                <w:bCs/>
                <w:i/>
                <w:iCs/>
                <w:color w:val="000000" w:themeColor="text1"/>
                <w:sz w:val="24"/>
                <w:szCs w:val="24"/>
                <w:lang w:val="kk-KZ"/>
              </w:rPr>
              <w:t>Қорытындылар мен ұсыныстар</w:t>
            </w:r>
            <w:r w:rsidRPr="004E4976">
              <w:rPr>
                <w:bCs/>
                <w:color w:val="000000" w:themeColor="text1"/>
                <w:sz w:val="24"/>
                <w:szCs w:val="24"/>
                <w:lang w:val="kk-KZ"/>
              </w:rPr>
              <w:t xml:space="preserve"> (10%)</w:t>
            </w:r>
          </w:p>
          <w:p w:rsidR="00D016DC" w:rsidRPr="004E4976" w:rsidRDefault="00D016DC" w:rsidP="00D016DC">
            <w:pPr>
              <w:contextualSpacing/>
              <w:jc w:val="both"/>
              <w:rPr>
                <w:bCs/>
                <w:color w:val="000000" w:themeColor="text1"/>
                <w:sz w:val="24"/>
                <w:szCs w:val="24"/>
                <w:lang w:val="kk-KZ"/>
              </w:rPr>
            </w:pPr>
            <w:r w:rsidRPr="004E4976">
              <w:rPr>
                <w:bCs/>
                <w:color w:val="000000" w:themeColor="text1"/>
                <w:sz w:val="24"/>
                <w:szCs w:val="24"/>
                <w:lang w:val="kk-KZ"/>
              </w:rPr>
              <w:t>-Қорытындылардың дұрыс тұжырымдалуы,</w:t>
            </w:r>
          </w:p>
          <w:p w:rsidR="00D016DC" w:rsidRPr="004E4976" w:rsidRDefault="00D016DC" w:rsidP="00D016DC">
            <w:pPr>
              <w:contextualSpacing/>
              <w:jc w:val="both"/>
              <w:rPr>
                <w:bCs/>
                <w:color w:val="000000" w:themeColor="text1"/>
                <w:sz w:val="24"/>
                <w:szCs w:val="24"/>
                <w:lang w:val="kk-KZ"/>
              </w:rPr>
            </w:pPr>
            <w:r w:rsidRPr="004E4976">
              <w:rPr>
                <w:bCs/>
                <w:color w:val="000000" w:themeColor="text1"/>
                <w:sz w:val="24"/>
                <w:szCs w:val="24"/>
                <w:lang w:val="kk-KZ"/>
              </w:rPr>
              <w:t>-ұсыныстардың болуы,</w:t>
            </w:r>
          </w:p>
          <w:p w:rsidR="00D016DC" w:rsidRPr="004E4976" w:rsidRDefault="00D016DC" w:rsidP="0091411C">
            <w:pPr>
              <w:contextualSpacing/>
              <w:jc w:val="both"/>
              <w:rPr>
                <w:bCs/>
                <w:color w:val="000000" w:themeColor="text1"/>
                <w:sz w:val="24"/>
                <w:szCs w:val="24"/>
                <w:lang w:val="kk-KZ"/>
              </w:rPr>
            </w:pPr>
            <w:r w:rsidRPr="004E4976">
              <w:rPr>
                <w:bCs/>
                <w:color w:val="000000" w:themeColor="text1"/>
                <w:sz w:val="24"/>
                <w:szCs w:val="24"/>
                <w:lang w:val="kk-KZ"/>
              </w:rPr>
              <w:t>-уақытында өткізілуі.</w:t>
            </w:r>
          </w:p>
        </w:tc>
        <w:tc>
          <w:tcPr>
            <w:tcW w:w="1203" w:type="dxa"/>
          </w:tcPr>
          <w:p w:rsidR="00D016DC" w:rsidRPr="004E4976" w:rsidRDefault="0087054C" w:rsidP="0091411C">
            <w:pPr>
              <w:contextualSpacing/>
              <w:jc w:val="both"/>
              <w:rPr>
                <w:bCs/>
                <w:color w:val="000000" w:themeColor="text1"/>
                <w:sz w:val="24"/>
                <w:szCs w:val="24"/>
                <w:lang w:val="kk-KZ"/>
              </w:rPr>
            </w:pPr>
            <w:r w:rsidRPr="004E4976">
              <w:rPr>
                <w:bCs/>
                <w:color w:val="000000" w:themeColor="text1"/>
                <w:sz w:val="24"/>
                <w:szCs w:val="24"/>
                <w:lang w:val="kk-KZ"/>
              </w:rPr>
              <w:t>7</w:t>
            </w:r>
          </w:p>
        </w:tc>
        <w:tc>
          <w:tcPr>
            <w:tcW w:w="1204" w:type="dxa"/>
          </w:tcPr>
          <w:p w:rsidR="00D016DC" w:rsidRPr="004E4976" w:rsidRDefault="0087054C" w:rsidP="0091411C">
            <w:pPr>
              <w:contextualSpacing/>
              <w:jc w:val="both"/>
              <w:rPr>
                <w:bCs/>
                <w:color w:val="000000" w:themeColor="text1"/>
                <w:sz w:val="24"/>
                <w:szCs w:val="24"/>
                <w:lang w:val="kk-KZ"/>
              </w:rPr>
            </w:pPr>
            <w:r w:rsidRPr="004E4976">
              <w:rPr>
                <w:bCs/>
                <w:color w:val="000000" w:themeColor="text1"/>
                <w:sz w:val="24"/>
                <w:szCs w:val="24"/>
                <w:lang w:val="kk-KZ"/>
              </w:rPr>
              <w:t>5</w:t>
            </w:r>
          </w:p>
        </w:tc>
        <w:tc>
          <w:tcPr>
            <w:tcW w:w="1204" w:type="dxa"/>
          </w:tcPr>
          <w:p w:rsidR="00D016DC" w:rsidRPr="004E4976" w:rsidRDefault="008D7008" w:rsidP="0091411C">
            <w:pPr>
              <w:contextualSpacing/>
              <w:jc w:val="both"/>
              <w:rPr>
                <w:bCs/>
                <w:color w:val="000000" w:themeColor="text1"/>
                <w:sz w:val="24"/>
                <w:szCs w:val="24"/>
                <w:lang w:val="kk-KZ"/>
              </w:rPr>
            </w:pPr>
            <w:r w:rsidRPr="004E4976">
              <w:rPr>
                <w:bCs/>
                <w:color w:val="000000" w:themeColor="text1"/>
                <w:sz w:val="24"/>
                <w:szCs w:val="24"/>
                <w:lang w:val="kk-KZ"/>
              </w:rPr>
              <w:t>5</w:t>
            </w:r>
          </w:p>
        </w:tc>
        <w:tc>
          <w:tcPr>
            <w:tcW w:w="1204" w:type="dxa"/>
          </w:tcPr>
          <w:p w:rsidR="00D016DC" w:rsidRPr="004E4976" w:rsidRDefault="0087054C" w:rsidP="0091411C">
            <w:pPr>
              <w:contextualSpacing/>
              <w:jc w:val="both"/>
              <w:rPr>
                <w:bCs/>
                <w:color w:val="000000" w:themeColor="text1"/>
                <w:sz w:val="24"/>
                <w:szCs w:val="24"/>
                <w:lang w:val="kk-KZ"/>
              </w:rPr>
            </w:pPr>
            <w:r w:rsidRPr="004E4976">
              <w:rPr>
                <w:bCs/>
                <w:color w:val="000000" w:themeColor="text1"/>
                <w:sz w:val="24"/>
                <w:szCs w:val="24"/>
                <w:lang w:val="kk-KZ"/>
              </w:rPr>
              <w:t>4</w:t>
            </w:r>
          </w:p>
        </w:tc>
        <w:tc>
          <w:tcPr>
            <w:tcW w:w="1204" w:type="dxa"/>
          </w:tcPr>
          <w:p w:rsidR="00D016DC" w:rsidRPr="004E4976" w:rsidRDefault="008D7008" w:rsidP="0091411C">
            <w:pPr>
              <w:contextualSpacing/>
              <w:jc w:val="both"/>
              <w:rPr>
                <w:bCs/>
                <w:color w:val="000000" w:themeColor="text1"/>
                <w:sz w:val="24"/>
                <w:szCs w:val="24"/>
                <w:lang w:val="kk-KZ"/>
              </w:rPr>
            </w:pPr>
            <w:r w:rsidRPr="004E4976">
              <w:rPr>
                <w:bCs/>
                <w:color w:val="000000" w:themeColor="text1"/>
                <w:sz w:val="24"/>
                <w:szCs w:val="24"/>
                <w:lang w:val="kk-KZ"/>
              </w:rPr>
              <w:t>3</w:t>
            </w:r>
          </w:p>
        </w:tc>
      </w:tr>
      <w:tr w:rsidR="0087054C" w:rsidRPr="004E4976" w:rsidTr="00154BA8">
        <w:tc>
          <w:tcPr>
            <w:tcW w:w="3609" w:type="dxa"/>
          </w:tcPr>
          <w:p w:rsidR="0087054C" w:rsidRPr="004E4976" w:rsidRDefault="0087054C" w:rsidP="00D016DC">
            <w:pPr>
              <w:contextualSpacing/>
              <w:jc w:val="both"/>
              <w:rPr>
                <w:bCs/>
                <w:i/>
                <w:iCs/>
                <w:color w:val="000000" w:themeColor="text1"/>
                <w:sz w:val="24"/>
                <w:szCs w:val="24"/>
                <w:lang w:val="kk-KZ"/>
              </w:rPr>
            </w:pPr>
            <w:r w:rsidRPr="004E4976">
              <w:rPr>
                <w:bCs/>
                <w:i/>
                <w:iCs/>
                <w:color w:val="000000" w:themeColor="text1"/>
                <w:sz w:val="24"/>
                <w:szCs w:val="24"/>
                <w:lang w:val="kk-KZ"/>
              </w:rPr>
              <w:t>Барлығы:</w:t>
            </w:r>
          </w:p>
        </w:tc>
        <w:tc>
          <w:tcPr>
            <w:tcW w:w="1203" w:type="dxa"/>
          </w:tcPr>
          <w:p w:rsidR="0087054C" w:rsidRPr="004E4976" w:rsidRDefault="0087054C" w:rsidP="0091411C">
            <w:pPr>
              <w:contextualSpacing/>
              <w:jc w:val="both"/>
              <w:rPr>
                <w:bCs/>
                <w:color w:val="000000" w:themeColor="text1"/>
                <w:sz w:val="24"/>
                <w:szCs w:val="24"/>
                <w:lang w:val="kk-KZ"/>
              </w:rPr>
            </w:pPr>
            <w:r w:rsidRPr="004E4976">
              <w:rPr>
                <w:bCs/>
                <w:color w:val="000000" w:themeColor="text1"/>
                <w:sz w:val="24"/>
                <w:szCs w:val="24"/>
                <w:lang w:val="kk-KZ"/>
              </w:rPr>
              <w:t>97%</w:t>
            </w:r>
          </w:p>
        </w:tc>
        <w:tc>
          <w:tcPr>
            <w:tcW w:w="1204" w:type="dxa"/>
          </w:tcPr>
          <w:p w:rsidR="0087054C" w:rsidRPr="004E4976" w:rsidRDefault="0087054C" w:rsidP="0091411C">
            <w:pPr>
              <w:contextualSpacing/>
              <w:jc w:val="both"/>
              <w:rPr>
                <w:bCs/>
                <w:color w:val="000000" w:themeColor="text1"/>
                <w:sz w:val="24"/>
                <w:szCs w:val="24"/>
                <w:lang w:val="kk-KZ"/>
              </w:rPr>
            </w:pPr>
            <w:r w:rsidRPr="004E4976">
              <w:rPr>
                <w:bCs/>
                <w:color w:val="000000" w:themeColor="text1"/>
                <w:sz w:val="24"/>
                <w:szCs w:val="24"/>
                <w:lang w:val="kk-KZ"/>
              </w:rPr>
              <w:t>91%</w:t>
            </w:r>
          </w:p>
        </w:tc>
        <w:tc>
          <w:tcPr>
            <w:tcW w:w="1204" w:type="dxa"/>
          </w:tcPr>
          <w:p w:rsidR="0087054C" w:rsidRPr="004E4976" w:rsidRDefault="0087054C" w:rsidP="0091411C">
            <w:pPr>
              <w:contextualSpacing/>
              <w:jc w:val="both"/>
              <w:rPr>
                <w:bCs/>
                <w:color w:val="000000" w:themeColor="text1"/>
                <w:sz w:val="24"/>
                <w:szCs w:val="24"/>
                <w:lang w:val="kk-KZ"/>
              </w:rPr>
            </w:pPr>
            <w:r w:rsidRPr="004E4976">
              <w:rPr>
                <w:bCs/>
                <w:color w:val="000000" w:themeColor="text1"/>
                <w:sz w:val="24"/>
                <w:szCs w:val="24"/>
                <w:lang w:val="kk-KZ"/>
              </w:rPr>
              <w:t>7</w:t>
            </w:r>
            <w:r w:rsidR="008D7008" w:rsidRPr="004E4976">
              <w:rPr>
                <w:bCs/>
                <w:color w:val="000000" w:themeColor="text1"/>
                <w:sz w:val="24"/>
                <w:szCs w:val="24"/>
                <w:lang w:val="kk-KZ"/>
              </w:rPr>
              <w:t>5</w:t>
            </w:r>
            <w:r w:rsidRPr="004E4976">
              <w:rPr>
                <w:bCs/>
                <w:color w:val="000000" w:themeColor="text1"/>
                <w:sz w:val="24"/>
                <w:szCs w:val="24"/>
                <w:lang w:val="kk-KZ"/>
              </w:rPr>
              <w:t>%</w:t>
            </w:r>
          </w:p>
        </w:tc>
        <w:tc>
          <w:tcPr>
            <w:tcW w:w="1204" w:type="dxa"/>
          </w:tcPr>
          <w:p w:rsidR="0087054C" w:rsidRPr="004E4976" w:rsidRDefault="0087054C" w:rsidP="0091411C">
            <w:pPr>
              <w:contextualSpacing/>
              <w:jc w:val="both"/>
              <w:rPr>
                <w:bCs/>
                <w:color w:val="000000" w:themeColor="text1"/>
                <w:sz w:val="24"/>
                <w:szCs w:val="24"/>
                <w:lang w:val="kk-KZ"/>
              </w:rPr>
            </w:pPr>
            <w:r w:rsidRPr="004E4976">
              <w:rPr>
                <w:bCs/>
                <w:color w:val="000000" w:themeColor="text1"/>
                <w:sz w:val="24"/>
                <w:szCs w:val="24"/>
                <w:lang w:val="kk-KZ"/>
              </w:rPr>
              <w:t>94%</w:t>
            </w:r>
          </w:p>
        </w:tc>
        <w:tc>
          <w:tcPr>
            <w:tcW w:w="1204" w:type="dxa"/>
          </w:tcPr>
          <w:p w:rsidR="0087054C" w:rsidRPr="004E4976" w:rsidRDefault="00F16505" w:rsidP="0091411C">
            <w:pPr>
              <w:contextualSpacing/>
              <w:jc w:val="both"/>
              <w:rPr>
                <w:bCs/>
                <w:color w:val="000000" w:themeColor="text1"/>
                <w:sz w:val="24"/>
                <w:szCs w:val="24"/>
                <w:lang w:val="kk-KZ"/>
              </w:rPr>
            </w:pPr>
            <w:r w:rsidRPr="004E4976">
              <w:rPr>
                <w:bCs/>
                <w:color w:val="000000" w:themeColor="text1"/>
                <w:sz w:val="24"/>
                <w:szCs w:val="24"/>
                <w:lang w:val="kk-KZ"/>
              </w:rPr>
              <w:t>7</w:t>
            </w:r>
            <w:r w:rsidR="004914BE" w:rsidRPr="004E4976">
              <w:rPr>
                <w:bCs/>
                <w:color w:val="000000" w:themeColor="text1"/>
                <w:sz w:val="24"/>
                <w:szCs w:val="24"/>
                <w:lang w:val="kk-KZ"/>
              </w:rPr>
              <w:t>5%</w:t>
            </w:r>
          </w:p>
        </w:tc>
      </w:tr>
    </w:tbl>
    <w:p w:rsidR="005F231A" w:rsidRDefault="005F231A" w:rsidP="0091411C">
      <w:pPr>
        <w:ind w:firstLine="708"/>
        <w:contextualSpacing/>
        <w:jc w:val="both"/>
        <w:rPr>
          <w:bCs/>
          <w:color w:val="000000" w:themeColor="text1"/>
          <w:sz w:val="28"/>
          <w:szCs w:val="28"/>
          <w:lang w:val="kk-KZ"/>
        </w:rPr>
      </w:pPr>
    </w:p>
    <w:p w:rsidR="005F231A" w:rsidRDefault="005F231A" w:rsidP="004E4976">
      <w:pPr>
        <w:contextualSpacing/>
        <w:jc w:val="both"/>
        <w:rPr>
          <w:bCs/>
          <w:color w:val="000000" w:themeColor="text1"/>
          <w:sz w:val="28"/>
          <w:szCs w:val="28"/>
          <w:lang w:val="kk-KZ"/>
        </w:rPr>
      </w:pPr>
    </w:p>
    <w:p w:rsidR="0091411C" w:rsidRDefault="00F16505" w:rsidP="00DD3104">
      <w:pPr>
        <w:ind w:firstLine="708"/>
        <w:contextualSpacing/>
        <w:jc w:val="both"/>
        <w:rPr>
          <w:bCs/>
          <w:sz w:val="28"/>
          <w:szCs w:val="28"/>
          <w:lang w:val="kk-KZ"/>
        </w:rPr>
      </w:pPr>
      <w:r>
        <w:rPr>
          <w:bCs/>
          <w:noProof/>
          <w:sz w:val="28"/>
          <w:szCs w:val="28"/>
          <w:lang w:val="kk-KZ"/>
          <w14:ligatures w14:val="standardContextual"/>
        </w:rPr>
        <w:lastRenderedPageBreak/>
        <w:drawing>
          <wp:inline distT="0" distB="0" distL="0" distR="0">
            <wp:extent cx="5338160" cy="2669080"/>
            <wp:effectExtent l="0" t="0" r="0" b="0"/>
            <wp:docPr id="189155280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552801" name="Рисунок 1891552801"/>
                    <pic:cNvPicPr/>
                  </pic:nvPicPr>
                  <pic:blipFill>
                    <a:blip r:embed="rId86">
                      <a:extLst>
                        <a:ext uri="{28A0092B-C50C-407E-A947-70E740481C1C}">
                          <a14:useLocalDpi xmlns:a14="http://schemas.microsoft.com/office/drawing/2010/main" val="0"/>
                        </a:ext>
                      </a:extLst>
                    </a:blip>
                    <a:stretch>
                      <a:fillRect/>
                    </a:stretch>
                  </pic:blipFill>
                  <pic:spPr>
                    <a:xfrm>
                      <a:off x="0" y="0"/>
                      <a:ext cx="5378699" cy="2689349"/>
                    </a:xfrm>
                    <a:prstGeom prst="rect">
                      <a:avLst/>
                    </a:prstGeom>
                  </pic:spPr>
                </pic:pic>
              </a:graphicData>
            </a:graphic>
          </wp:inline>
        </w:drawing>
      </w:r>
    </w:p>
    <w:p w:rsidR="004E4976" w:rsidRDefault="004E4976" w:rsidP="008D7008">
      <w:pPr>
        <w:ind w:firstLine="708"/>
        <w:contextualSpacing/>
        <w:jc w:val="both"/>
        <w:rPr>
          <w:bCs/>
          <w:sz w:val="28"/>
          <w:szCs w:val="28"/>
          <w:lang w:val="kk-KZ"/>
        </w:rPr>
      </w:pPr>
      <w:r>
        <w:rPr>
          <w:bCs/>
          <w:sz w:val="28"/>
          <w:szCs w:val="28"/>
          <w:lang w:val="kk-KZ"/>
        </w:rPr>
        <w:t>Сурет 2</w:t>
      </w:r>
      <w:r w:rsidR="00BB6761">
        <w:rPr>
          <w:bCs/>
          <w:sz w:val="28"/>
          <w:szCs w:val="28"/>
          <w:lang w:val="kk-KZ"/>
        </w:rPr>
        <w:t>4</w:t>
      </w:r>
      <w:r>
        <w:rPr>
          <w:bCs/>
          <w:sz w:val="28"/>
          <w:szCs w:val="28"/>
          <w:lang w:val="kk-KZ"/>
        </w:rPr>
        <w:t xml:space="preserve">- </w:t>
      </w:r>
      <w:r w:rsidRPr="004E4976">
        <w:rPr>
          <w:bCs/>
          <w:sz w:val="28"/>
          <w:szCs w:val="28"/>
          <w:lang w:val="kk-KZ"/>
        </w:rPr>
        <w:t>Курсқа қатысушылардың жоба нәтижелері</w:t>
      </w:r>
    </w:p>
    <w:p w:rsidR="004E4976" w:rsidRDefault="004E4976" w:rsidP="008D7008">
      <w:pPr>
        <w:ind w:firstLine="708"/>
        <w:contextualSpacing/>
        <w:jc w:val="both"/>
        <w:rPr>
          <w:bCs/>
          <w:sz w:val="28"/>
          <w:szCs w:val="28"/>
          <w:lang w:val="kk-KZ"/>
        </w:rPr>
      </w:pPr>
    </w:p>
    <w:p w:rsidR="008D7008" w:rsidRPr="008D7008" w:rsidRDefault="008D7008" w:rsidP="008D7008">
      <w:pPr>
        <w:ind w:firstLine="708"/>
        <w:contextualSpacing/>
        <w:jc w:val="both"/>
        <w:rPr>
          <w:bCs/>
          <w:sz w:val="28"/>
          <w:szCs w:val="28"/>
          <w:lang w:val="kk-KZ"/>
        </w:rPr>
      </w:pPr>
      <w:r w:rsidRPr="008D7008">
        <w:rPr>
          <w:bCs/>
          <w:sz w:val="28"/>
          <w:szCs w:val="28"/>
          <w:lang w:val="kk-KZ"/>
        </w:rPr>
        <w:t>Жүргізілген талдау негізінде келесі қорытындылар жасауға болады:</w:t>
      </w:r>
    </w:p>
    <w:p w:rsidR="008D7008" w:rsidRPr="008D7008" w:rsidRDefault="008D7008" w:rsidP="008D7008">
      <w:pPr>
        <w:ind w:firstLine="708"/>
        <w:contextualSpacing/>
        <w:jc w:val="both"/>
        <w:rPr>
          <w:bCs/>
          <w:i/>
          <w:iCs/>
          <w:sz w:val="28"/>
          <w:szCs w:val="28"/>
          <w:lang w:val="kk-KZ"/>
        </w:rPr>
      </w:pPr>
      <w:r w:rsidRPr="008D7008">
        <w:rPr>
          <w:bCs/>
          <w:i/>
          <w:iCs/>
          <w:sz w:val="28"/>
          <w:szCs w:val="28"/>
          <w:lang w:val="kk-KZ"/>
        </w:rPr>
        <w:t>Басымды жақтары:</w:t>
      </w:r>
    </w:p>
    <w:p w:rsidR="008D7008" w:rsidRPr="008D7008" w:rsidRDefault="008D7008" w:rsidP="008D7008">
      <w:pPr>
        <w:ind w:firstLine="708"/>
        <w:contextualSpacing/>
        <w:jc w:val="both"/>
        <w:rPr>
          <w:bCs/>
          <w:sz w:val="28"/>
          <w:szCs w:val="28"/>
          <w:lang w:val="kk-KZ"/>
        </w:rPr>
      </w:pPr>
      <w:r w:rsidRPr="008D7008">
        <w:rPr>
          <w:bCs/>
          <w:sz w:val="28"/>
          <w:szCs w:val="28"/>
          <w:lang w:val="kk-KZ"/>
        </w:rPr>
        <w:t xml:space="preserve">   Екі жоба да </w:t>
      </w:r>
      <w:r>
        <w:rPr>
          <w:bCs/>
          <w:sz w:val="28"/>
          <w:szCs w:val="28"/>
          <w:lang w:val="kk-KZ"/>
        </w:rPr>
        <w:t>м</w:t>
      </w:r>
      <w:r w:rsidRPr="008D7008">
        <w:rPr>
          <w:bCs/>
          <w:sz w:val="28"/>
          <w:szCs w:val="28"/>
          <w:lang w:val="kk-KZ"/>
        </w:rPr>
        <w:t xml:space="preserve">азмұны мен өзектілігі, </w:t>
      </w:r>
      <w:r>
        <w:rPr>
          <w:bCs/>
          <w:sz w:val="28"/>
          <w:szCs w:val="28"/>
          <w:lang w:val="kk-KZ"/>
        </w:rPr>
        <w:t>з</w:t>
      </w:r>
      <w:r w:rsidRPr="008D7008">
        <w:rPr>
          <w:bCs/>
          <w:sz w:val="28"/>
          <w:szCs w:val="28"/>
          <w:lang w:val="kk-KZ"/>
        </w:rPr>
        <w:t xml:space="preserve">ерттеу жұмысы, </w:t>
      </w:r>
      <w:r>
        <w:rPr>
          <w:bCs/>
          <w:sz w:val="28"/>
          <w:szCs w:val="28"/>
          <w:lang w:val="kk-KZ"/>
        </w:rPr>
        <w:t>т</w:t>
      </w:r>
      <w:r w:rsidRPr="008D7008">
        <w:rPr>
          <w:bCs/>
          <w:sz w:val="28"/>
          <w:szCs w:val="28"/>
          <w:lang w:val="kk-KZ"/>
        </w:rPr>
        <w:t>әжірибелік б</w:t>
      </w:r>
      <w:r>
        <w:rPr>
          <w:bCs/>
          <w:sz w:val="28"/>
          <w:szCs w:val="28"/>
          <w:lang w:val="kk-KZ"/>
        </w:rPr>
        <w:t>і</w:t>
      </w:r>
      <w:r w:rsidRPr="008D7008">
        <w:rPr>
          <w:bCs/>
          <w:sz w:val="28"/>
          <w:szCs w:val="28"/>
          <w:lang w:val="kk-KZ"/>
        </w:rPr>
        <w:t>лім</w:t>
      </w:r>
      <w:r>
        <w:rPr>
          <w:bCs/>
          <w:sz w:val="28"/>
          <w:szCs w:val="28"/>
          <w:lang w:val="kk-KZ"/>
        </w:rPr>
        <w:t xml:space="preserve"> </w:t>
      </w:r>
      <w:r w:rsidRPr="008D7008">
        <w:rPr>
          <w:bCs/>
          <w:sz w:val="28"/>
          <w:szCs w:val="28"/>
          <w:lang w:val="kk-KZ"/>
        </w:rPr>
        <w:t xml:space="preserve">және </w:t>
      </w:r>
      <w:r>
        <w:rPr>
          <w:bCs/>
          <w:sz w:val="28"/>
          <w:szCs w:val="28"/>
          <w:lang w:val="kk-KZ"/>
        </w:rPr>
        <w:t>п</w:t>
      </w:r>
      <w:r w:rsidRPr="008D7008">
        <w:rPr>
          <w:bCs/>
          <w:sz w:val="28"/>
          <w:szCs w:val="28"/>
          <w:lang w:val="kk-KZ"/>
        </w:rPr>
        <w:t>резентация</w:t>
      </w:r>
      <w:r>
        <w:rPr>
          <w:bCs/>
          <w:sz w:val="28"/>
          <w:szCs w:val="28"/>
          <w:lang w:val="kk-KZ"/>
        </w:rPr>
        <w:t xml:space="preserve"> қорғауға қатысты </w:t>
      </w:r>
      <w:r w:rsidRPr="008D7008">
        <w:rPr>
          <w:bCs/>
          <w:sz w:val="28"/>
          <w:szCs w:val="28"/>
          <w:lang w:val="kk-KZ"/>
        </w:rPr>
        <w:t xml:space="preserve">критерийлері бойынша жоғары нәтижелер көрсетті, бұл теориялық бөліктің жоғары сапасын, </w:t>
      </w:r>
      <w:r>
        <w:rPr>
          <w:bCs/>
          <w:sz w:val="28"/>
          <w:szCs w:val="28"/>
          <w:lang w:val="kk-KZ"/>
        </w:rPr>
        <w:t>д</w:t>
      </w:r>
      <w:r w:rsidRPr="008D7008">
        <w:rPr>
          <w:bCs/>
          <w:sz w:val="28"/>
          <w:szCs w:val="28"/>
          <w:lang w:val="kk-KZ"/>
        </w:rPr>
        <w:t>еректерді талдаудың дұрыстығы мен негізділігін, сондай-ақ материалды таныстырудың жақсы деңгейін көрсетеді.</w:t>
      </w:r>
    </w:p>
    <w:p w:rsidR="00120059" w:rsidRPr="008D7008" w:rsidRDefault="00120059" w:rsidP="00120059">
      <w:pPr>
        <w:ind w:firstLine="708"/>
        <w:contextualSpacing/>
        <w:jc w:val="both"/>
        <w:rPr>
          <w:bCs/>
          <w:i/>
          <w:iCs/>
          <w:sz w:val="28"/>
          <w:szCs w:val="28"/>
          <w:lang w:val="kk-KZ"/>
        </w:rPr>
      </w:pPr>
      <w:r w:rsidRPr="008D7008">
        <w:rPr>
          <w:bCs/>
          <w:i/>
          <w:iCs/>
          <w:sz w:val="28"/>
          <w:szCs w:val="28"/>
          <w:lang w:val="kk-KZ"/>
        </w:rPr>
        <w:t>Осалдау жақтары:</w:t>
      </w:r>
    </w:p>
    <w:p w:rsidR="00120059" w:rsidRPr="008D7008" w:rsidRDefault="00120059" w:rsidP="00120059">
      <w:pPr>
        <w:ind w:firstLine="708"/>
        <w:contextualSpacing/>
        <w:jc w:val="both"/>
        <w:rPr>
          <w:bCs/>
          <w:sz w:val="28"/>
          <w:szCs w:val="28"/>
          <w:lang w:val="kk-KZ"/>
        </w:rPr>
      </w:pPr>
      <w:r w:rsidRPr="008D7008">
        <w:rPr>
          <w:bCs/>
          <w:sz w:val="28"/>
          <w:szCs w:val="28"/>
          <w:lang w:val="kk-KZ"/>
        </w:rPr>
        <w:t xml:space="preserve">   - 4-жобада </w:t>
      </w:r>
      <w:r>
        <w:rPr>
          <w:bCs/>
          <w:sz w:val="28"/>
          <w:szCs w:val="28"/>
          <w:lang w:val="kk-KZ"/>
        </w:rPr>
        <w:t>«қ</w:t>
      </w:r>
      <w:r w:rsidRPr="008D7008">
        <w:rPr>
          <w:bCs/>
          <w:sz w:val="28"/>
          <w:szCs w:val="28"/>
          <w:lang w:val="kk-KZ"/>
        </w:rPr>
        <w:t>орытын</w:t>
      </w:r>
      <w:r>
        <w:rPr>
          <w:bCs/>
          <w:sz w:val="28"/>
          <w:szCs w:val="28"/>
          <w:lang w:val="kk-KZ"/>
        </w:rPr>
        <w:t>дыл</w:t>
      </w:r>
      <w:r w:rsidRPr="008D7008">
        <w:rPr>
          <w:bCs/>
          <w:sz w:val="28"/>
          <w:szCs w:val="28"/>
          <w:lang w:val="kk-KZ"/>
        </w:rPr>
        <w:t>ар мен</w:t>
      </w:r>
      <w:r>
        <w:rPr>
          <w:bCs/>
          <w:sz w:val="28"/>
          <w:szCs w:val="28"/>
          <w:lang w:val="kk-KZ"/>
        </w:rPr>
        <w:t xml:space="preserve"> ұсыныстар»</w:t>
      </w:r>
      <w:r w:rsidRPr="008D7008">
        <w:rPr>
          <w:bCs/>
          <w:sz w:val="28"/>
          <w:szCs w:val="28"/>
          <w:lang w:val="kk-KZ"/>
        </w:rPr>
        <w:t xml:space="preserve"> критерийі бойынша төмен баға</w:t>
      </w:r>
      <w:r>
        <w:rPr>
          <w:bCs/>
          <w:sz w:val="28"/>
          <w:szCs w:val="28"/>
          <w:lang w:val="kk-KZ"/>
        </w:rPr>
        <w:t>ланған</w:t>
      </w:r>
      <w:r w:rsidRPr="008D7008">
        <w:rPr>
          <w:bCs/>
          <w:sz w:val="28"/>
          <w:szCs w:val="28"/>
          <w:lang w:val="kk-KZ"/>
        </w:rPr>
        <w:t xml:space="preserve">, </w:t>
      </w:r>
      <w:r>
        <w:rPr>
          <w:bCs/>
          <w:sz w:val="28"/>
          <w:szCs w:val="28"/>
          <w:lang w:val="kk-KZ"/>
        </w:rPr>
        <w:t xml:space="preserve">олар </w:t>
      </w:r>
      <w:r w:rsidRPr="008D7008">
        <w:rPr>
          <w:bCs/>
          <w:sz w:val="28"/>
          <w:szCs w:val="28"/>
          <w:lang w:val="kk-KZ"/>
        </w:rPr>
        <w:t xml:space="preserve">ұсыныстарды тұжырымдауда, </w:t>
      </w:r>
      <w:r>
        <w:rPr>
          <w:bCs/>
          <w:sz w:val="28"/>
          <w:szCs w:val="28"/>
          <w:lang w:val="kk-KZ"/>
        </w:rPr>
        <w:t>2, 4 жобада зерттеу жұмыстарын жүргізу барысында. Яғни  қиындықтар бар екені   анықталды</w:t>
      </w:r>
      <w:r w:rsidRPr="008D7008">
        <w:rPr>
          <w:bCs/>
          <w:sz w:val="28"/>
          <w:szCs w:val="28"/>
          <w:lang w:val="kk-KZ"/>
        </w:rPr>
        <w:t>.</w:t>
      </w:r>
    </w:p>
    <w:p w:rsidR="00120059" w:rsidRDefault="00120059" w:rsidP="00120059">
      <w:pPr>
        <w:ind w:firstLine="708"/>
        <w:contextualSpacing/>
        <w:jc w:val="both"/>
        <w:rPr>
          <w:bCs/>
          <w:sz w:val="28"/>
          <w:szCs w:val="28"/>
          <w:lang w:val="kk-KZ"/>
        </w:rPr>
      </w:pPr>
      <w:r w:rsidRPr="008D7008">
        <w:rPr>
          <w:bCs/>
          <w:sz w:val="28"/>
          <w:szCs w:val="28"/>
          <w:lang w:val="kk-KZ"/>
        </w:rPr>
        <w:t xml:space="preserve">Осылайша, </w:t>
      </w:r>
      <w:r w:rsidR="00C46E69">
        <w:rPr>
          <w:bCs/>
          <w:sz w:val="28"/>
          <w:szCs w:val="28"/>
          <w:lang w:val="kk-KZ"/>
        </w:rPr>
        <w:t>2</w:t>
      </w:r>
      <w:r w:rsidRPr="008D7008">
        <w:rPr>
          <w:bCs/>
          <w:sz w:val="28"/>
          <w:szCs w:val="28"/>
          <w:lang w:val="kk-KZ"/>
        </w:rPr>
        <w:t xml:space="preserve">-жобаның жалпы </w:t>
      </w:r>
      <w:proofErr w:type="spellStart"/>
      <w:r w:rsidR="00C46E69">
        <w:rPr>
          <w:bCs/>
          <w:sz w:val="28"/>
          <w:szCs w:val="28"/>
          <w:lang w:val="kk-KZ"/>
        </w:rPr>
        <w:t>деңгейн</w:t>
      </w:r>
      <w:proofErr w:type="spellEnd"/>
      <w:r w:rsidRPr="008D7008">
        <w:rPr>
          <w:bCs/>
          <w:sz w:val="28"/>
          <w:szCs w:val="28"/>
          <w:lang w:val="kk-KZ"/>
        </w:rPr>
        <w:t xml:space="preserve"> арттыру үшін тұжырымдар мен ұсыныстарды тұжырымдауға, сондай-ақ олардың уақтылы ұсынылуын қамтамасыз етуге көбірек көңіл бөлу ұсынылды.</w:t>
      </w:r>
    </w:p>
    <w:p w:rsidR="009B43D0" w:rsidRPr="00B23F5B" w:rsidRDefault="00120059" w:rsidP="00B23F5B">
      <w:pPr>
        <w:ind w:firstLine="708"/>
        <w:contextualSpacing/>
        <w:jc w:val="both"/>
        <w:rPr>
          <w:bCs/>
          <w:sz w:val="28"/>
          <w:szCs w:val="28"/>
          <w:lang w:val="kk-KZ"/>
        </w:rPr>
      </w:pPr>
      <w:r w:rsidRPr="00FA7230">
        <w:rPr>
          <w:bCs/>
          <w:sz w:val="28"/>
          <w:szCs w:val="28"/>
          <w:lang w:val="kk-KZ"/>
        </w:rPr>
        <w:t>Бұл тұжырымдар мен ұсыныстар жобалардың сапасын жақсартуға және болашақта жоғары нәтижелерге қол жеткізуге көмектеседі.</w:t>
      </w:r>
    </w:p>
    <w:p w:rsidR="00235063" w:rsidRDefault="00DD3104" w:rsidP="00F53545">
      <w:pPr>
        <w:ind w:firstLine="708"/>
        <w:contextualSpacing/>
        <w:jc w:val="both"/>
        <w:rPr>
          <w:bCs/>
          <w:sz w:val="28"/>
          <w:szCs w:val="28"/>
          <w:lang w:val="kk-KZ"/>
        </w:rPr>
      </w:pPr>
      <w:r w:rsidRPr="00B23F5B">
        <w:rPr>
          <w:bCs/>
          <w:sz w:val="28"/>
          <w:szCs w:val="28"/>
          <w:lang w:val="kk-KZ"/>
        </w:rPr>
        <w:t>Эксперимент</w:t>
      </w:r>
      <w:r w:rsidR="00B23F5B" w:rsidRPr="00B23F5B">
        <w:rPr>
          <w:bCs/>
          <w:sz w:val="28"/>
          <w:szCs w:val="28"/>
          <w:lang w:val="kk-KZ"/>
        </w:rPr>
        <w:t xml:space="preserve"> кезінде </w:t>
      </w:r>
      <w:r w:rsidRPr="00B23F5B">
        <w:rPr>
          <w:bCs/>
          <w:sz w:val="28"/>
          <w:szCs w:val="28"/>
          <w:lang w:val="kk-KZ"/>
        </w:rPr>
        <w:t xml:space="preserve"> өзіндік жұмыстың </w:t>
      </w:r>
      <w:r w:rsidR="00235063" w:rsidRPr="00B23F5B">
        <w:rPr>
          <w:bCs/>
          <w:sz w:val="28"/>
          <w:szCs w:val="28"/>
          <w:lang w:val="kk-KZ"/>
        </w:rPr>
        <w:t xml:space="preserve"> тапсырмаларды орындауда неғұрлым әр түрлі тәсілді қолдану, қосымша материалдармен қамтамасыз ету, икемді консультациялар ұсыну және кері байланыс жиілігін арттыру студенттердің белсенділігін арттыруға, тапсырмаларды орындау жылдамдығын жақсартуға және жалпы үлгерімді жақсартуға әкеледі.</w:t>
      </w:r>
    </w:p>
    <w:p w:rsidR="00323D84" w:rsidRDefault="00323D84" w:rsidP="00F53545">
      <w:pPr>
        <w:ind w:firstLine="708"/>
        <w:contextualSpacing/>
        <w:jc w:val="both"/>
        <w:rPr>
          <w:bCs/>
          <w:sz w:val="28"/>
          <w:szCs w:val="28"/>
          <w:lang w:val="kk-KZ"/>
        </w:rPr>
      </w:pPr>
    </w:p>
    <w:p w:rsidR="0044583E" w:rsidRPr="0044583E" w:rsidRDefault="0044583E" w:rsidP="0044583E">
      <w:pPr>
        <w:ind w:firstLine="426"/>
        <w:jc w:val="both"/>
        <w:rPr>
          <w:color w:val="000000" w:themeColor="text1"/>
          <w:lang w:val="kk-KZ"/>
        </w:rPr>
      </w:pPr>
      <w:r w:rsidRPr="00BB6761">
        <w:rPr>
          <w:color w:val="000000"/>
          <w:sz w:val="28"/>
          <w:szCs w:val="28"/>
        </w:rPr>
        <w:t>Эксперимент</w:t>
      </w:r>
      <w:r w:rsidRPr="00BB6761">
        <w:rPr>
          <w:color w:val="000000"/>
          <w:spacing w:val="-2"/>
          <w:sz w:val="28"/>
          <w:szCs w:val="28"/>
        </w:rPr>
        <w:t>т</w:t>
      </w:r>
      <w:r w:rsidRPr="00BB6761">
        <w:rPr>
          <w:color w:val="000000"/>
          <w:spacing w:val="-1"/>
          <w:sz w:val="28"/>
          <w:szCs w:val="28"/>
        </w:rPr>
        <w:t>і</w:t>
      </w:r>
      <w:r w:rsidRPr="00BB6761">
        <w:rPr>
          <w:color w:val="000000"/>
          <w:sz w:val="28"/>
          <w:szCs w:val="28"/>
        </w:rPr>
        <w:t>ң</w:t>
      </w:r>
      <w:r w:rsidRPr="00BB6761">
        <w:rPr>
          <w:color w:val="000000"/>
          <w:spacing w:val="-2"/>
          <w:sz w:val="28"/>
          <w:szCs w:val="28"/>
        </w:rPr>
        <w:t xml:space="preserve"> </w:t>
      </w:r>
      <w:r w:rsidRPr="00BB6761">
        <w:rPr>
          <w:color w:val="000000"/>
          <w:sz w:val="28"/>
          <w:szCs w:val="28"/>
        </w:rPr>
        <w:t>о</w:t>
      </w:r>
      <w:r w:rsidRPr="00BB6761">
        <w:rPr>
          <w:color w:val="000000"/>
          <w:spacing w:val="-1"/>
          <w:sz w:val="28"/>
          <w:szCs w:val="28"/>
        </w:rPr>
        <w:t>с</w:t>
      </w:r>
      <w:r w:rsidRPr="00BB6761">
        <w:rPr>
          <w:color w:val="000000"/>
          <w:sz w:val="28"/>
          <w:szCs w:val="28"/>
        </w:rPr>
        <w:t>ы</w:t>
      </w:r>
      <w:r w:rsidRPr="00BB6761">
        <w:rPr>
          <w:color w:val="000000"/>
          <w:spacing w:val="-3"/>
          <w:sz w:val="28"/>
          <w:szCs w:val="28"/>
        </w:rPr>
        <w:t xml:space="preserve"> </w:t>
      </w:r>
      <w:r w:rsidRPr="00BB6761">
        <w:rPr>
          <w:color w:val="000000"/>
          <w:sz w:val="28"/>
          <w:szCs w:val="28"/>
        </w:rPr>
        <w:t>кезе</w:t>
      </w:r>
      <w:r w:rsidRPr="00BB6761">
        <w:rPr>
          <w:color w:val="000000"/>
          <w:spacing w:val="-2"/>
          <w:sz w:val="28"/>
          <w:szCs w:val="28"/>
        </w:rPr>
        <w:t>ң</w:t>
      </w:r>
      <w:r w:rsidRPr="00BB6761">
        <w:rPr>
          <w:color w:val="000000"/>
          <w:spacing w:val="1"/>
          <w:sz w:val="28"/>
          <w:szCs w:val="28"/>
        </w:rPr>
        <w:t>і</w:t>
      </w:r>
      <w:r w:rsidRPr="00BB6761">
        <w:rPr>
          <w:color w:val="000000"/>
          <w:sz w:val="28"/>
          <w:szCs w:val="28"/>
        </w:rPr>
        <w:t>н</w:t>
      </w:r>
      <w:r w:rsidRPr="00BB6761">
        <w:rPr>
          <w:color w:val="000000"/>
          <w:spacing w:val="-4"/>
          <w:sz w:val="28"/>
          <w:szCs w:val="28"/>
        </w:rPr>
        <w:t xml:space="preserve"> </w:t>
      </w:r>
      <w:r w:rsidRPr="00BB6761">
        <w:rPr>
          <w:color w:val="000000"/>
          <w:sz w:val="28"/>
          <w:szCs w:val="28"/>
        </w:rPr>
        <w:t>өт</w:t>
      </w:r>
      <w:r w:rsidRPr="00BB6761">
        <w:rPr>
          <w:color w:val="000000"/>
          <w:spacing w:val="-1"/>
          <w:sz w:val="28"/>
          <w:szCs w:val="28"/>
        </w:rPr>
        <w:t>к</w:t>
      </w:r>
      <w:r w:rsidRPr="00BB6761">
        <w:rPr>
          <w:color w:val="000000"/>
          <w:sz w:val="28"/>
          <w:szCs w:val="28"/>
        </w:rPr>
        <w:t>ізу</w:t>
      </w:r>
      <w:r w:rsidRPr="00BB6761">
        <w:rPr>
          <w:color w:val="000000"/>
          <w:spacing w:val="-6"/>
          <w:sz w:val="28"/>
          <w:szCs w:val="28"/>
        </w:rPr>
        <w:t xml:space="preserve"> </w:t>
      </w:r>
      <w:r w:rsidRPr="00BB6761">
        <w:rPr>
          <w:color w:val="000000"/>
          <w:sz w:val="28"/>
          <w:szCs w:val="28"/>
        </w:rPr>
        <w:t>үш</w:t>
      </w:r>
      <w:r w:rsidRPr="00BB6761">
        <w:rPr>
          <w:color w:val="000000"/>
          <w:spacing w:val="1"/>
          <w:sz w:val="28"/>
          <w:szCs w:val="28"/>
        </w:rPr>
        <w:t>і</w:t>
      </w:r>
      <w:r w:rsidRPr="00BB6761">
        <w:rPr>
          <w:color w:val="000000"/>
          <w:sz w:val="28"/>
          <w:szCs w:val="28"/>
        </w:rPr>
        <w:t>н</w:t>
      </w:r>
      <w:r w:rsidRPr="00BB6761">
        <w:rPr>
          <w:color w:val="000000"/>
          <w:spacing w:val="-4"/>
          <w:sz w:val="28"/>
          <w:szCs w:val="28"/>
        </w:rPr>
        <w:t xml:space="preserve"> </w:t>
      </w:r>
      <w:r w:rsidRPr="00BB6761">
        <w:rPr>
          <w:color w:val="000000"/>
          <w:sz w:val="28"/>
          <w:szCs w:val="28"/>
        </w:rPr>
        <w:t>шамам</w:t>
      </w:r>
      <w:r w:rsidRPr="00BB6761">
        <w:rPr>
          <w:color w:val="000000"/>
          <w:spacing w:val="-1"/>
          <w:sz w:val="28"/>
          <w:szCs w:val="28"/>
        </w:rPr>
        <w:t>е</w:t>
      </w:r>
      <w:r w:rsidRPr="00BB6761">
        <w:rPr>
          <w:color w:val="000000"/>
          <w:sz w:val="28"/>
          <w:szCs w:val="28"/>
        </w:rPr>
        <w:t>н</w:t>
      </w:r>
      <w:r w:rsidRPr="00BB6761">
        <w:rPr>
          <w:color w:val="000000"/>
          <w:spacing w:val="-2"/>
          <w:sz w:val="28"/>
          <w:szCs w:val="28"/>
        </w:rPr>
        <w:t xml:space="preserve"> </w:t>
      </w:r>
      <w:r w:rsidRPr="00BB6761">
        <w:rPr>
          <w:color w:val="000000"/>
          <w:sz w:val="28"/>
          <w:szCs w:val="28"/>
        </w:rPr>
        <w:t>тең</w:t>
      </w:r>
      <w:r w:rsidRPr="00BB6761">
        <w:rPr>
          <w:color w:val="000000"/>
          <w:spacing w:val="-2"/>
          <w:sz w:val="28"/>
          <w:szCs w:val="28"/>
        </w:rPr>
        <w:t xml:space="preserve"> ж</w:t>
      </w:r>
      <w:r w:rsidRPr="00BB6761">
        <w:rPr>
          <w:color w:val="000000"/>
          <w:sz w:val="28"/>
          <w:szCs w:val="28"/>
        </w:rPr>
        <w:t>ағд</w:t>
      </w:r>
      <w:r w:rsidRPr="00BB6761">
        <w:rPr>
          <w:color w:val="000000"/>
          <w:spacing w:val="-2"/>
          <w:sz w:val="28"/>
          <w:szCs w:val="28"/>
        </w:rPr>
        <w:t>а</w:t>
      </w:r>
      <w:r w:rsidRPr="00BB6761">
        <w:rPr>
          <w:color w:val="000000"/>
          <w:sz w:val="28"/>
          <w:szCs w:val="28"/>
        </w:rPr>
        <w:t>й</w:t>
      </w:r>
      <w:r w:rsidRPr="00BB6761">
        <w:rPr>
          <w:color w:val="000000"/>
          <w:spacing w:val="1"/>
          <w:sz w:val="28"/>
          <w:szCs w:val="28"/>
        </w:rPr>
        <w:t>д</w:t>
      </w:r>
      <w:r w:rsidRPr="00BB6761">
        <w:rPr>
          <w:color w:val="000000"/>
          <w:sz w:val="28"/>
          <w:szCs w:val="28"/>
        </w:rPr>
        <w:t>а</w:t>
      </w:r>
      <w:r w:rsidRPr="00BB6761">
        <w:rPr>
          <w:color w:val="000000"/>
          <w:spacing w:val="-5"/>
          <w:sz w:val="28"/>
          <w:szCs w:val="28"/>
        </w:rPr>
        <w:t xml:space="preserve"> </w:t>
      </w:r>
      <w:r w:rsidRPr="00BB6761">
        <w:rPr>
          <w:color w:val="000000"/>
          <w:spacing w:val="-1"/>
          <w:sz w:val="28"/>
          <w:szCs w:val="28"/>
        </w:rPr>
        <w:t>б</w:t>
      </w:r>
      <w:r w:rsidRPr="00BB6761">
        <w:rPr>
          <w:color w:val="000000"/>
          <w:spacing w:val="1"/>
          <w:sz w:val="28"/>
          <w:szCs w:val="28"/>
        </w:rPr>
        <w:t>о</w:t>
      </w:r>
      <w:r w:rsidRPr="00BB6761">
        <w:rPr>
          <w:color w:val="000000"/>
          <w:sz w:val="28"/>
          <w:szCs w:val="28"/>
        </w:rPr>
        <w:t>лат</w:t>
      </w:r>
      <w:r w:rsidRPr="00BB6761">
        <w:rPr>
          <w:color w:val="000000"/>
          <w:spacing w:val="-1"/>
          <w:sz w:val="28"/>
          <w:szCs w:val="28"/>
        </w:rPr>
        <w:t>ы</w:t>
      </w:r>
      <w:r w:rsidRPr="00BB6761">
        <w:rPr>
          <w:color w:val="000000"/>
          <w:sz w:val="28"/>
          <w:szCs w:val="28"/>
        </w:rPr>
        <w:t>н</w:t>
      </w:r>
      <w:r w:rsidRPr="00BB6761">
        <w:rPr>
          <w:color w:val="000000"/>
          <w:spacing w:val="-1"/>
          <w:sz w:val="28"/>
          <w:szCs w:val="28"/>
        </w:rPr>
        <w:t xml:space="preserve"> </w:t>
      </w:r>
      <w:r w:rsidRPr="00BB6761">
        <w:rPr>
          <w:color w:val="000000"/>
          <w:sz w:val="28"/>
          <w:szCs w:val="28"/>
        </w:rPr>
        <w:t>1</w:t>
      </w:r>
      <w:r>
        <w:rPr>
          <w:color w:val="000000"/>
          <w:sz w:val="28"/>
          <w:szCs w:val="28"/>
        </w:rPr>
        <w:t xml:space="preserve"> к</w:t>
      </w:r>
      <w:r>
        <w:rPr>
          <w:color w:val="000000"/>
          <w:spacing w:val="-2"/>
          <w:sz w:val="28"/>
          <w:szCs w:val="28"/>
        </w:rPr>
        <w:t>у</w:t>
      </w:r>
      <w:r>
        <w:rPr>
          <w:color w:val="000000"/>
          <w:sz w:val="28"/>
          <w:szCs w:val="28"/>
        </w:rPr>
        <w:t>рс</w:t>
      </w:r>
      <w:r>
        <w:rPr>
          <w:color w:val="000000"/>
          <w:spacing w:val="9"/>
          <w:sz w:val="28"/>
          <w:szCs w:val="28"/>
        </w:rPr>
        <w:t xml:space="preserve"> </w:t>
      </w:r>
      <w:r>
        <w:rPr>
          <w:color w:val="000000"/>
          <w:sz w:val="28"/>
          <w:szCs w:val="28"/>
        </w:rPr>
        <w:t>т</w:t>
      </w:r>
      <w:r>
        <w:rPr>
          <w:color w:val="000000"/>
          <w:spacing w:val="1"/>
          <w:sz w:val="28"/>
          <w:szCs w:val="28"/>
        </w:rPr>
        <w:t>оп</w:t>
      </w:r>
      <w:r>
        <w:rPr>
          <w:color w:val="000000"/>
          <w:spacing w:val="-2"/>
          <w:sz w:val="28"/>
          <w:szCs w:val="28"/>
        </w:rPr>
        <w:t>т</w:t>
      </w:r>
      <w:r>
        <w:rPr>
          <w:color w:val="000000"/>
          <w:sz w:val="28"/>
          <w:szCs w:val="28"/>
        </w:rPr>
        <w:t>а</w:t>
      </w:r>
      <w:r>
        <w:rPr>
          <w:color w:val="000000"/>
          <w:spacing w:val="-1"/>
          <w:sz w:val="28"/>
          <w:szCs w:val="28"/>
        </w:rPr>
        <w:t>р</w:t>
      </w:r>
      <w:r>
        <w:rPr>
          <w:color w:val="000000"/>
          <w:sz w:val="28"/>
          <w:szCs w:val="28"/>
        </w:rPr>
        <w:t>ы</w:t>
      </w:r>
      <w:r>
        <w:rPr>
          <w:color w:val="000000"/>
          <w:spacing w:val="10"/>
          <w:sz w:val="28"/>
          <w:szCs w:val="28"/>
        </w:rPr>
        <w:t xml:space="preserve"> </w:t>
      </w:r>
      <w:r>
        <w:rPr>
          <w:color w:val="000000"/>
          <w:spacing w:val="-2"/>
          <w:sz w:val="28"/>
          <w:szCs w:val="28"/>
        </w:rPr>
        <w:t>а</w:t>
      </w:r>
      <w:r>
        <w:rPr>
          <w:color w:val="000000"/>
          <w:sz w:val="28"/>
          <w:szCs w:val="28"/>
        </w:rPr>
        <w:t>ра</w:t>
      </w:r>
      <w:r>
        <w:rPr>
          <w:color w:val="000000"/>
          <w:spacing w:val="-2"/>
          <w:sz w:val="28"/>
          <w:szCs w:val="28"/>
        </w:rPr>
        <w:t>с</w:t>
      </w:r>
      <w:r>
        <w:rPr>
          <w:color w:val="000000"/>
          <w:spacing w:val="-1"/>
          <w:sz w:val="28"/>
          <w:szCs w:val="28"/>
        </w:rPr>
        <w:t>ы</w:t>
      </w:r>
      <w:r>
        <w:rPr>
          <w:color w:val="000000"/>
          <w:sz w:val="28"/>
          <w:szCs w:val="28"/>
        </w:rPr>
        <w:t>нан</w:t>
      </w:r>
      <w:r>
        <w:rPr>
          <w:color w:val="000000"/>
          <w:spacing w:val="7"/>
          <w:sz w:val="28"/>
          <w:szCs w:val="28"/>
        </w:rPr>
        <w:t xml:space="preserve"> </w:t>
      </w:r>
      <w:r w:rsidRPr="006828BD">
        <w:rPr>
          <w:color w:val="000000" w:themeColor="text1"/>
          <w:sz w:val="28"/>
          <w:szCs w:val="28"/>
          <w:lang w:val="kk-KZ"/>
        </w:rPr>
        <w:t xml:space="preserve"> </w:t>
      </w:r>
      <w:r>
        <w:rPr>
          <w:color w:val="000000" w:themeColor="text1"/>
          <w:sz w:val="28"/>
          <w:szCs w:val="28"/>
          <w:lang w:val="kk-KZ"/>
        </w:rPr>
        <w:t>э</w:t>
      </w:r>
      <w:r w:rsidRPr="006828BD">
        <w:rPr>
          <w:color w:val="000000" w:themeColor="text1"/>
          <w:sz w:val="28"/>
          <w:szCs w:val="28"/>
          <w:lang w:val="kk-KZ"/>
        </w:rPr>
        <w:t xml:space="preserve">кспериментальды топта Жетісу университетінің студенттері </w:t>
      </w:r>
      <w:r>
        <w:rPr>
          <w:color w:val="000000" w:themeColor="text1"/>
          <w:sz w:val="28"/>
          <w:szCs w:val="28"/>
          <w:lang w:val="kk-KZ"/>
        </w:rPr>
        <w:t>1</w:t>
      </w:r>
      <w:r w:rsidRPr="006828BD">
        <w:rPr>
          <w:color w:val="000000" w:themeColor="text1"/>
          <w:sz w:val="28"/>
          <w:szCs w:val="28"/>
          <w:lang w:val="kk-KZ"/>
        </w:rPr>
        <w:t>-курс МИҚ, МҚ, МПҚ таңдалды</w:t>
      </w:r>
      <w:r>
        <w:rPr>
          <w:color w:val="000000" w:themeColor="text1"/>
          <w:sz w:val="28"/>
          <w:szCs w:val="28"/>
          <w:lang w:val="kk-KZ"/>
        </w:rPr>
        <w:t xml:space="preserve"> (</w:t>
      </w:r>
      <w:r w:rsidRPr="0044583E">
        <w:rPr>
          <w:color w:val="000000"/>
          <w:sz w:val="28"/>
          <w:szCs w:val="28"/>
          <w:lang w:val="kk-KZ"/>
        </w:rPr>
        <w:t>60</w:t>
      </w:r>
      <w:r>
        <w:rPr>
          <w:color w:val="000000"/>
          <w:spacing w:val="7"/>
          <w:sz w:val="28"/>
          <w:szCs w:val="28"/>
        </w:rPr>
        <w:t xml:space="preserve"> </w:t>
      </w:r>
      <w:r>
        <w:rPr>
          <w:color w:val="000000"/>
          <w:sz w:val="28"/>
          <w:szCs w:val="28"/>
        </w:rPr>
        <w:t>ст</w:t>
      </w:r>
      <w:r>
        <w:rPr>
          <w:color w:val="000000"/>
          <w:spacing w:val="-2"/>
          <w:sz w:val="28"/>
          <w:szCs w:val="28"/>
        </w:rPr>
        <w:t>у</w:t>
      </w:r>
      <w:r>
        <w:rPr>
          <w:color w:val="000000"/>
          <w:sz w:val="28"/>
          <w:szCs w:val="28"/>
        </w:rPr>
        <w:t>дент</w:t>
      </w:r>
      <w:r w:rsidRPr="0044583E">
        <w:rPr>
          <w:color w:val="000000"/>
          <w:sz w:val="28"/>
          <w:szCs w:val="28"/>
          <w:lang w:val="kk-KZ"/>
        </w:rPr>
        <w:t>)</w:t>
      </w:r>
      <w:r w:rsidRPr="006828BD">
        <w:rPr>
          <w:color w:val="000000" w:themeColor="text1"/>
          <w:sz w:val="28"/>
          <w:szCs w:val="28"/>
          <w:lang w:val="kk-KZ"/>
        </w:rPr>
        <w:t xml:space="preserve">, ал бақылау тобында Қыздар педагогикалық ұлттық университетінің </w:t>
      </w:r>
      <w:r>
        <w:rPr>
          <w:color w:val="000000" w:themeColor="text1"/>
          <w:sz w:val="28"/>
          <w:szCs w:val="28"/>
          <w:lang w:val="kk-KZ"/>
        </w:rPr>
        <w:t>1</w:t>
      </w:r>
      <w:r w:rsidRPr="006828BD">
        <w:rPr>
          <w:color w:val="000000" w:themeColor="text1"/>
          <w:sz w:val="28"/>
          <w:szCs w:val="28"/>
          <w:lang w:val="kk-KZ"/>
        </w:rPr>
        <w:t xml:space="preserve">-курс МИҚ, МҚ, МПҚ </w:t>
      </w:r>
      <w:r w:rsidRPr="006828BD">
        <w:rPr>
          <w:sz w:val="28"/>
          <w:szCs w:val="28"/>
          <w:lang w:val="kk-KZ"/>
        </w:rPr>
        <w:t xml:space="preserve">студенттер </w:t>
      </w:r>
      <w:r>
        <w:rPr>
          <w:sz w:val="28"/>
          <w:szCs w:val="28"/>
          <w:lang w:val="kk-KZ"/>
        </w:rPr>
        <w:t>(</w:t>
      </w:r>
      <w:r w:rsidRPr="0044583E">
        <w:rPr>
          <w:color w:val="000000"/>
          <w:sz w:val="28"/>
          <w:szCs w:val="28"/>
          <w:lang w:val="kk-KZ"/>
        </w:rPr>
        <w:t>60</w:t>
      </w:r>
      <w:r>
        <w:rPr>
          <w:color w:val="000000"/>
          <w:spacing w:val="7"/>
          <w:sz w:val="28"/>
          <w:szCs w:val="28"/>
        </w:rPr>
        <w:t xml:space="preserve"> </w:t>
      </w:r>
      <w:r>
        <w:rPr>
          <w:color w:val="000000"/>
          <w:sz w:val="28"/>
          <w:szCs w:val="28"/>
        </w:rPr>
        <w:t>ст</w:t>
      </w:r>
      <w:r>
        <w:rPr>
          <w:color w:val="000000"/>
          <w:spacing w:val="-2"/>
          <w:sz w:val="28"/>
          <w:szCs w:val="28"/>
        </w:rPr>
        <w:t>у</w:t>
      </w:r>
      <w:r>
        <w:rPr>
          <w:color w:val="000000"/>
          <w:sz w:val="28"/>
          <w:szCs w:val="28"/>
        </w:rPr>
        <w:t>дент</w:t>
      </w:r>
      <w:r w:rsidRPr="0044583E">
        <w:rPr>
          <w:color w:val="000000"/>
          <w:sz w:val="28"/>
          <w:szCs w:val="28"/>
          <w:lang w:val="kk-KZ"/>
        </w:rPr>
        <w:t>)</w:t>
      </w:r>
      <w:r>
        <w:rPr>
          <w:color w:val="000000"/>
          <w:sz w:val="28"/>
          <w:szCs w:val="28"/>
        </w:rPr>
        <w:t xml:space="preserve"> </w:t>
      </w:r>
      <w:r w:rsidRPr="006828BD">
        <w:rPr>
          <w:sz w:val="28"/>
          <w:szCs w:val="28"/>
          <w:lang w:val="kk-KZ"/>
        </w:rPr>
        <w:t>қатысты.</w:t>
      </w:r>
      <w:r w:rsidR="00323D84" w:rsidRPr="0044583E">
        <w:rPr>
          <w:noProof/>
          <w:highlight w:val="yellow"/>
        </w:rPr>
        <mc:AlternateContent>
          <mc:Choice Requires="wpg">
            <w:drawing>
              <wp:anchor distT="0" distB="0" distL="114300" distR="114300" simplePos="0" relativeHeight="251917312" behindDoc="1" locked="0" layoutInCell="0" allowOverlap="1" wp14:anchorId="3B86E574" wp14:editId="411D7645">
                <wp:simplePos x="0" y="0"/>
                <wp:positionH relativeFrom="page">
                  <wp:posOffset>1080819</wp:posOffset>
                </wp:positionH>
                <wp:positionV relativeFrom="paragraph">
                  <wp:posOffset>380</wp:posOffset>
                </wp:positionV>
                <wp:extent cx="6121222" cy="414782"/>
                <wp:effectExtent l="0" t="0" r="0" b="0"/>
                <wp:wrapNone/>
                <wp:docPr id="2506" name="drawingObject2506"/>
                <wp:cNvGraphicFramePr/>
                <a:graphic xmlns:a="http://schemas.openxmlformats.org/drawingml/2006/main">
                  <a:graphicData uri="http://schemas.microsoft.com/office/word/2010/wordprocessingGroup">
                    <wpg:wgp>
                      <wpg:cNvGrpSpPr/>
                      <wpg:grpSpPr>
                        <a:xfrm>
                          <a:off x="0" y="0"/>
                          <a:ext cx="6121222" cy="414782"/>
                          <a:chOff x="0" y="0"/>
                          <a:chExt cx="6121222" cy="414782"/>
                        </a:xfrm>
                        <a:noFill/>
                      </wpg:grpSpPr>
                      <wps:wsp>
                        <wps:cNvPr id="2507" name="Shape 2507"/>
                        <wps:cNvSpPr/>
                        <wps:spPr>
                          <a:xfrm>
                            <a:off x="449530" y="0"/>
                            <a:ext cx="5671691" cy="208788"/>
                          </a:xfrm>
                          <a:custGeom>
                            <a:avLst/>
                            <a:gdLst/>
                            <a:ahLst/>
                            <a:cxnLst/>
                            <a:rect l="0" t="0" r="0" b="0"/>
                            <a:pathLst>
                              <a:path w="5671691" h="208788">
                                <a:moveTo>
                                  <a:pt x="0" y="0"/>
                                </a:moveTo>
                                <a:lnTo>
                                  <a:pt x="0" y="208788"/>
                                </a:lnTo>
                                <a:lnTo>
                                  <a:pt x="5671691" y="208788"/>
                                </a:lnTo>
                                <a:lnTo>
                                  <a:pt x="5671691" y="0"/>
                                </a:lnTo>
                                <a:lnTo>
                                  <a:pt x="0" y="0"/>
                                </a:lnTo>
                                <a:close/>
                              </a:path>
                            </a:pathLst>
                          </a:custGeom>
                          <a:solidFill>
                            <a:srgbClr val="FFFFFF"/>
                          </a:solidFill>
                        </wps:spPr>
                        <wps:bodyPr vertOverflow="overflow" horzOverflow="overflow" vert="horz" lIns="91440" tIns="45720" rIns="91440" bIns="45720" anchor="t"/>
                      </wps:wsp>
                      <wps:wsp>
                        <wps:cNvPr id="2508" name="Shape 2508"/>
                        <wps:cNvSpPr/>
                        <wps:spPr>
                          <a:xfrm>
                            <a:off x="0" y="205690"/>
                            <a:ext cx="4767962" cy="209091"/>
                          </a:xfrm>
                          <a:custGeom>
                            <a:avLst/>
                            <a:gdLst/>
                            <a:ahLst/>
                            <a:cxnLst/>
                            <a:rect l="0" t="0" r="0" b="0"/>
                            <a:pathLst>
                              <a:path w="4767962" h="209091">
                                <a:moveTo>
                                  <a:pt x="0" y="0"/>
                                </a:moveTo>
                                <a:lnTo>
                                  <a:pt x="0" y="209091"/>
                                </a:lnTo>
                                <a:lnTo>
                                  <a:pt x="4767962" y="209091"/>
                                </a:lnTo>
                                <a:lnTo>
                                  <a:pt x="4767962"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6F107366" id="drawingObject2506" o:spid="_x0000_s1026" style="position:absolute;margin-left:85.1pt;margin-top:.05pt;width:482pt;height:32.65pt;z-index:-251399168;mso-position-horizontal-relative:page" coordsize="61212,41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" o:allowincell="f">
                <v:shape id="Shape 2507" o:spid="_x0000_s1027" style="position:absolute;left:4495;width:56717;height:2087;visibility:visible;mso-wrap-style:square;v-text-anchor:top" coordsize="5671691,2087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" path="m,l,208788r5671691,l5671691,,,xe" stroked="f">
                  <v:path arrowok="t" textboxrect="0,0,5671691,208788"/>
                </v:shape>
                <v:shape id="Shape 2508" o:spid="_x0000_s1028" style="position:absolute;top:2056;width:47679;height:2091;visibility:visible;mso-wrap-style:square;v-text-anchor:top" coordsize="4767962,2090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" path="m,l,209091r4767962,l4767962,,,xe" stroked="f">
                  <v:path arrowok="t" textboxrect="0,0,4767962,209091"/>
                </v:shape>
                <w10:wrap anchorx="page"/>
              </v:group>
            </w:pict>
          </mc:Fallback>
        </mc:AlternateContent>
      </w:r>
      <w:r>
        <w:rPr>
          <w:sz w:val="28"/>
          <w:szCs w:val="28"/>
          <w:lang w:val="kk-KZ"/>
        </w:rPr>
        <w:t xml:space="preserve"> </w:t>
      </w:r>
      <w:r>
        <w:rPr>
          <w:color w:val="000000"/>
          <w:sz w:val="28"/>
          <w:szCs w:val="28"/>
          <w:lang w:val="kk-KZ"/>
        </w:rPr>
        <w:t>6</w:t>
      </w:r>
      <w:r w:rsidR="00323D84">
        <w:rPr>
          <w:color w:val="000000"/>
          <w:spacing w:val="9"/>
          <w:sz w:val="28"/>
          <w:szCs w:val="28"/>
        </w:rPr>
        <w:t xml:space="preserve"> </w:t>
      </w:r>
      <w:r w:rsidR="00323D84">
        <w:rPr>
          <w:color w:val="000000"/>
          <w:spacing w:val="-1"/>
          <w:sz w:val="28"/>
          <w:szCs w:val="28"/>
        </w:rPr>
        <w:t>т</w:t>
      </w:r>
      <w:r w:rsidR="00323D84">
        <w:rPr>
          <w:color w:val="000000"/>
          <w:sz w:val="28"/>
          <w:szCs w:val="28"/>
        </w:rPr>
        <w:t>о</w:t>
      </w:r>
      <w:r w:rsidRPr="0044583E">
        <w:rPr>
          <w:color w:val="000000"/>
          <w:sz w:val="28"/>
          <w:szCs w:val="28"/>
          <w:lang w:val="kk-KZ"/>
        </w:rPr>
        <w:t>п</w:t>
      </w:r>
      <w:r w:rsidR="00323D84">
        <w:rPr>
          <w:color w:val="000000"/>
          <w:spacing w:val="8"/>
          <w:sz w:val="28"/>
          <w:szCs w:val="28"/>
        </w:rPr>
        <w:t xml:space="preserve"> </w:t>
      </w:r>
      <w:r w:rsidR="00323D84">
        <w:rPr>
          <w:color w:val="000000"/>
          <w:sz w:val="28"/>
          <w:szCs w:val="28"/>
        </w:rPr>
        <w:t>я</w:t>
      </w:r>
      <w:r w:rsidR="00323D84">
        <w:rPr>
          <w:color w:val="000000"/>
          <w:spacing w:val="-1"/>
          <w:sz w:val="28"/>
          <w:szCs w:val="28"/>
        </w:rPr>
        <w:t>ғн</w:t>
      </w:r>
      <w:r w:rsidR="00323D84">
        <w:rPr>
          <w:color w:val="000000"/>
          <w:sz w:val="28"/>
          <w:szCs w:val="28"/>
        </w:rPr>
        <w:t>и,</w:t>
      </w:r>
      <w:r w:rsidR="00323D84">
        <w:rPr>
          <w:color w:val="000000"/>
          <w:spacing w:val="19"/>
          <w:sz w:val="28"/>
          <w:szCs w:val="28"/>
        </w:rPr>
        <w:t xml:space="preserve"> </w:t>
      </w:r>
      <w:r w:rsidRPr="006828BD">
        <w:rPr>
          <w:color w:val="000000" w:themeColor="text1"/>
          <w:sz w:val="28"/>
          <w:szCs w:val="28"/>
          <w:lang w:val="kk-KZ"/>
        </w:rPr>
        <w:t>қатысты</w:t>
      </w:r>
      <w:r>
        <w:rPr>
          <w:color w:val="000000" w:themeColor="text1"/>
          <w:sz w:val="28"/>
          <w:szCs w:val="28"/>
          <w:lang w:val="kk-KZ"/>
        </w:rPr>
        <w:t xml:space="preserve">, </w:t>
      </w:r>
      <w:r>
        <w:rPr>
          <w:color w:val="000000"/>
          <w:sz w:val="28"/>
          <w:szCs w:val="28"/>
          <w:lang w:val="kk-KZ"/>
        </w:rPr>
        <w:t xml:space="preserve">120 </w:t>
      </w:r>
      <w:r w:rsidR="00323D84">
        <w:rPr>
          <w:color w:val="000000"/>
          <w:sz w:val="28"/>
          <w:szCs w:val="28"/>
        </w:rPr>
        <w:t>ст</w:t>
      </w:r>
      <w:r w:rsidR="00323D84">
        <w:rPr>
          <w:color w:val="000000"/>
          <w:spacing w:val="-2"/>
          <w:sz w:val="28"/>
          <w:szCs w:val="28"/>
        </w:rPr>
        <w:t>у</w:t>
      </w:r>
      <w:r w:rsidR="00323D84">
        <w:rPr>
          <w:color w:val="000000"/>
          <w:sz w:val="28"/>
          <w:szCs w:val="28"/>
        </w:rPr>
        <w:t>дент қат</w:t>
      </w:r>
      <w:r w:rsidR="00323D84">
        <w:rPr>
          <w:color w:val="000000"/>
          <w:spacing w:val="1"/>
          <w:sz w:val="28"/>
          <w:szCs w:val="28"/>
        </w:rPr>
        <w:t>ы</w:t>
      </w:r>
      <w:r w:rsidR="00323D84">
        <w:rPr>
          <w:color w:val="000000"/>
          <w:sz w:val="28"/>
          <w:szCs w:val="28"/>
        </w:rPr>
        <w:t>с</w:t>
      </w:r>
      <w:r w:rsidR="00323D84">
        <w:rPr>
          <w:color w:val="000000"/>
          <w:spacing w:val="-1"/>
          <w:sz w:val="28"/>
          <w:szCs w:val="28"/>
        </w:rPr>
        <w:t>т</w:t>
      </w:r>
      <w:r w:rsidR="00323D84">
        <w:rPr>
          <w:color w:val="000000"/>
          <w:sz w:val="28"/>
          <w:szCs w:val="28"/>
        </w:rPr>
        <w:t>ы,</w:t>
      </w:r>
      <w:r w:rsidR="00323D84">
        <w:rPr>
          <w:color w:val="000000"/>
          <w:spacing w:val="44"/>
          <w:sz w:val="28"/>
          <w:szCs w:val="28"/>
        </w:rPr>
        <w:t xml:space="preserve"> </w:t>
      </w:r>
    </w:p>
    <w:p w:rsidR="00323D84" w:rsidRDefault="0044583E" w:rsidP="0044583E">
      <w:pPr>
        <w:tabs>
          <w:tab w:val="left" w:pos="3883"/>
        </w:tabs>
        <w:ind w:firstLine="708"/>
        <w:contextualSpacing/>
        <w:jc w:val="both"/>
        <w:rPr>
          <w:bCs/>
          <w:sz w:val="28"/>
          <w:szCs w:val="28"/>
        </w:rPr>
      </w:pPr>
      <w:r>
        <w:rPr>
          <w:bCs/>
          <w:sz w:val="28"/>
          <w:szCs w:val="28"/>
        </w:rPr>
        <w:lastRenderedPageBreak/>
        <w:tab/>
      </w:r>
    </w:p>
    <w:p w:rsidR="00323D84" w:rsidRPr="00183D52" w:rsidRDefault="0044583E" w:rsidP="0044583E">
      <w:pPr>
        <w:tabs>
          <w:tab w:val="left" w:pos="3883"/>
        </w:tabs>
        <w:ind w:firstLine="708"/>
        <w:contextualSpacing/>
        <w:jc w:val="both"/>
        <w:rPr>
          <w:bCs/>
          <w:sz w:val="28"/>
          <w:szCs w:val="28"/>
          <w:lang w:val="en-US"/>
        </w:rPr>
      </w:pPr>
      <w:r>
        <w:rPr>
          <w:noProof/>
          <w14:ligatures w14:val="standardContextual"/>
        </w:rPr>
        <w:drawing>
          <wp:inline distT="0" distB="0" distL="0" distR="0" wp14:anchorId="2B1A722B" wp14:editId="2942968E">
            <wp:extent cx="4212546" cy="3039504"/>
            <wp:effectExtent l="0" t="0" r="17145" b="8890"/>
            <wp:docPr id="382615560" name="Диаграмма 1">
              <a:extLst xmlns:a="http://schemas.openxmlformats.org/drawingml/2006/main">
                <a:ext uri="{FF2B5EF4-FFF2-40B4-BE49-F238E27FC236}">
                  <a16:creationId xmlns:a16="http://schemas.microsoft.com/office/drawing/2014/main" id="{FA1707DF-8453-715E-4EE8-A00654D425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323D84" w:rsidRDefault="00323D84" w:rsidP="00F53545">
      <w:pPr>
        <w:jc w:val="both"/>
        <w:rPr>
          <w:i/>
          <w:iCs/>
          <w:sz w:val="28"/>
          <w:szCs w:val="28"/>
          <w:highlight w:val="lightGray"/>
          <w:lang w:val="kk-KZ"/>
        </w:rPr>
      </w:pPr>
    </w:p>
    <w:p w:rsidR="00323D84" w:rsidRDefault="00323D84" w:rsidP="00F53545">
      <w:pPr>
        <w:jc w:val="both"/>
        <w:rPr>
          <w:i/>
          <w:iCs/>
          <w:sz w:val="28"/>
          <w:szCs w:val="28"/>
          <w:highlight w:val="lightGray"/>
          <w:lang w:val="kk-KZ"/>
        </w:rPr>
      </w:pPr>
      <w:r>
        <w:rPr>
          <w:color w:val="000000"/>
          <w:sz w:val="28"/>
          <w:szCs w:val="28"/>
        </w:rPr>
        <w:t>C</w:t>
      </w:r>
      <w:r>
        <w:rPr>
          <w:color w:val="000000"/>
          <w:spacing w:val="-3"/>
          <w:sz w:val="28"/>
          <w:szCs w:val="28"/>
        </w:rPr>
        <w:t>у</w:t>
      </w:r>
      <w:r>
        <w:rPr>
          <w:color w:val="000000"/>
          <w:spacing w:val="1"/>
          <w:sz w:val="28"/>
          <w:szCs w:val="28"/>
        </w:rPr>
        <w:t>р</w:t>
      </w:r>
      <w:r>
        <w:rPr>
          <w:color w:val="000000"/>
          <w:sz w:val="28"/>
          <w:szCs w:val="28"/>
        </w:rPr>
        <w:t xml:space="preserve">ет </w:t>
      </w:r>
      <w:r>
        <w:rPr>
          <w:color w:val="000000"/>
          <w:spacing w:val="1"/>
          <w:sz w:val="28"/>
          <w:szCs w:val="28"/>
        </w:rPr>
        <w:t>48</w:t>
      </w:r>
      <w:r>
        <w:rPr>
          <w:color w:val="000000"/>
          <w:sz w:val="28"/>
          <w:szCs w:val="28"/>
        </w:rPr>
        <w:t xml:space="preserve"> </w:t>
      </w:r>
      <w:r>
        <w:rPr>
          <w:color w:val="000000"/>
          <w:spacing w:val="1"/>
          <w:sz w:val="28"/>
          <w:szCs w:val="28"/>
        </w:rPr>
        <w:t xml:space="preserve">– </w:t>
      </w:r>
      <w:r>
        <w:rPr>
          <w:color w:val="000000"/>
          <w:sz w:val="28"/>
          <w:szCs w:val="28"/>
        </w:rPr>
        <w:t>Эксп</w:t>
      </w:r>
      <w:r>
        <w:rPr>
          <w:color w:val="000000"/>
          <w:spacing w:val="-1"/>
          <w:sz w:val="28"/>
          <w:szCs w:val="28"/>
        </w:rPr>
        <w:t>ери</w:t>
      </w:r>
      <w:r>
        <w:rPr>
          <w:color w:val="000000"/>
          <w:sz w:val="28"/>
          <w:szCs w:val="28"/>
        </w:rPr>
        <w:t>мент</w:t>
      </w:r>
      <w:r>
        <w:rPr>
          <w:color w:val="000000"/>
          <w:spacing w:val="-2"/>
          <w:sz w:val="28"/>
          <w:szCs w:val="28"/>
        </w:rPr>
        <w:t>т</w:t>
      </w:r>
      <w:r>
        <w:rPr>
          <w:color w:val="000000"/>
          <w:sz w:val="28"/>
          <w:szCs w:val="28"/>
        </w:rPr>
        <w:t>ік ж</w:t>
      </w:r>
      <w:r>
        <w:rPr>
          <w:color w:val="000000"/>
          <w:spacing w:val="-1"/>
          <w:sz w:val="28"/>
          <w:szCs w:val="28"/>
        </w:rPr>
        <w:t>ә</w:t>
      </w:r>
      <w:r>
        <w:rPr>
          <w:color w:val="000000"/>
          <w:sz w:val="28"/>
          <w:szCs w:val="28"/>
        </w:rPr>
        <w:t>не</w:t>
      </w:r>
      <w:r>
        <w:rPr>
          <w:color w:val="000000"/>
          <w:spacing w:val="-3"/>
          <w:sz w:val="28"/>
          <w:szCs w:val="28"/>
        </w:rPr>
        <w:t xml:space="preserve"> </w:t>
      </w:r>
      <w:r>
        <w:rPr>
          <w:color w:val="000000"/>
          <w:sz w:val="28"/>
          <w:szCs w:val="28"/>
        </w:rPr>
        <w:t>ба</w:t>
      </w:r>
      <w:r>
        <w:rPr>
          <w:color w:val="000000"/>
          <w:spacing w:val="-1"/>
          <w:sz w:val="28"/>
          <w:szCs w:val="28"/>
        </w:rPr>
        <w:t>қ</w:t>
      </w:r>
      <w:r>
        <w:rPr>
          <w:color w:val="000000"/>
          <w:sz w:val="28"/>
          <w:szCs w:val="28"/>
        </w:rPr>
        <w:t>ылау</w:t>
      </w:r>
      <w:r>
        <w:rPr>
          <w:color w:val="000000"/>
          <w:spacing w:val="-2"/>
          <w:sz w:val="28"/>
          <w:szCs w:val="28"/>
        </w:rPr>
        <w:t xml:space="preserve"> </w:t>
      </w:r>
      <w:r>
        <w:rPr>
          <w:color w:val="000000"/>
          <w:sz w:val="28"/>
          <w:szCs w:val="28"/>
        </w:rPr>
        <w:t>топ</w:t>
      </w:r>
      <w:r>
        <w:rPr>
          <w:color w:val="000000"/>
          <w:spacing w:val="1"/>
          <w:sz w:val="28"/>
          <w:szCs w:val="28"/>
        </w:rPr>
        <w:t>тары</w:t>
      </w:r>
      <w:r>
        <w:rPr>
          <w:color w:val="000000"/>
          <w:sz w:val="28"/>
          <w:szCs w:val="28"/>
        </w:rPr>
        <w:t>ның</w:t>
      </w:r>
      <w:r>
        <w:rPr>
          <w:color w:val="000000"/>
          <w:spacing w:val="-2"/>
          <w:sz w:val="28"/>
          <w:szCs w:val="28"/>
        </w:rPr>
        <w:t xml:space="preserve"> </w:t>
      </w:r>
      <w:r>
        <w:rPr>
          <w:color w:val="000000"/>
          <w:sz w:val="28"/>
          <w:szCs w:val="28"/>
        </w:rPr>
        <w:t>бас</w:t>
      </w:r>
      <w:r>
        <w:rPr>
          <w:color w:val="000000"/>
          <w:spacing w:val="-2"/>
          <w:sz w:val="28"/>
          <w:szCs w:val="28"/>
        </w:rPr>
        <w:t>т</w:t>
      </w:r>
      <w:r>
        <w:rPr>
          <w:color w:val="000000"/>
          <w:sz w:val="28"/>
          <w:szCs w:val="28"/>
        </w:rPr>
        <w:t xml:space="preserve">апқы білім </w:t>
      </w:r>
      <w:r>
        <w:rPr>
          <w:color w:val="000000"/>
          <w:spacing w:val="-2"/>
          <w:sz w:val="28"/>
          <w:szCs w:val="28"/>
        </w:rPr>
        <w:t>с</w:t>
      </w:r>
      <w:r>
        <w:rPr>
          <w:color w:val="000000"/>
          <w:spacing w:val="-1"/>
          <w:sz w:val="28"/>
          <w:szCs w:val="28"/>
        </w:rPr>
        <w:t>апасы</w:t>
      </w:r>
    </w:p>
    <w:p w:rsidR="00323D84" w:rsidRDefault="00323D84" w:rsidP="00F53545">
      <w:pPr>
        <w:jc w:val="both"/>
        <w:rPr>
          <w:i/>
          <w:iCs/>
          <w:sz w:val="28"/>
          <w:szCs w:val="28"/>
          <w:highlight w:val="lightGray"/>
          <w:lang w:val="kk-KZ"/>
        </w:rPr>
      </w:pPr>
    </w:p>
    <w:p w:rsidR="00323D84" w:rsidRDefault="00183D52" w:rsidP="00183D52">
      <w:pPr>
        <w:jc w:val="center"/>
        <w:rPr>
          <w:i/>
          <w:iCs/>
          <w:sz w:val="28"/>
          <w:szCs w:val="28"/>
          <w:highlight w:val="lightGray"/>
          <w:lang w:val="kk-KZ"/>
        </w:rPr>
      </w:pPr>
      <w:r>
        <w:rPr>
          <w:noProof/>
          <w14:ligatures w14:val="standardContextual"/>
        </w:rPr>
        <w:drawing>
          <wp:inline distT="0" distB="0" distL="0" distR="0" wp14:anchorId="1761D81A" wp14:editId="3B98A27B">
            <wp:extent cx="4010747" cy="2743200"/>
            <wp:effectExtent l="0" t="0" r="15240" b="12700"/>
            <wp:docPr id="541492759" name="Диаграмма 1">
              <a:extLst xmlns:a="http://schemas.openxmlformats.org/drawingml/2006/main">
                <a:ext uri="{FF2B5EF4-FFF2-40B4-BE49-F238E27FC236}">
                  <a16:creationId xmlns:a16="http://schemas.microsoft.com/office/drawing/2014/main" id="{2238D0AA-9DF2-2F86-A20C-B8B89E4E6B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183D52" w:rsidRDefault="00183D52" w:rsidP="00183D52">
      <w:pPr>
        <w:widowControl w:val="0"/>
        <w:ind w:left="641" w:right="-20"/>
        <w:rPr>
          <w:color w:val="000000"/>
          <w:sz w:val="28"/>
          <w:szCs w:val="28"/>
        </w:rPr>
      </w:pPr>
      <w:r>
        <w:rPr>
          <w:color w:val="000000"/>
          <w:sz w:val="28"/>
          <w:szCs w:val="28"/>
        </w:rPr>
        <w:t>C</w:t>
      </w:r>
      <w:r>
        <w:rPr>
          <w:color w:val="000000"/>
          <w:spacing w:val="-2"/>
          <w:sz w:val="28"/>
          <w:szCs w:val="28"/>
        </w:rPr>
        <w:t>у</w:t>
      </w:r>
      <w:r>
        <w:rPr>
          <w:color w:val="000000"/>
          <w:sz w:val="28"/>
          <w:szCs w:val="28"/>
        </w:rPr>
        <w:t xml:space="preserve">рет </w:t>
      </w:r>
      <w:r>
        <w:rPr>
          <w:color w:val="000000"/>
          <w:spacing w:val="1"/>
          <w:sz w:val="28"/>
          <w:szCs w:val="28"/>
        </w:rPr>
        <w:t xml:space="preserve">49 </w:t>
      </w:r>
      <w:r>
        <w:rPr>
          <w:color w:val="000000"/>
          <w:sz w:val="28"/>
          <w:szCs w:val="28"/>
        </w:rPr>
        <w:t>- Эк</w:t>
      </w:r>
      <w:r>
        <w:rPr>
          <w:color w:val="000000"/>
          <w:spacing w:val="-1"/>
          <w:sz w:val="28"/>
          <w:szCs w:val="28"/>
        </w:rPr>
        <w:t>с</w:t>
      </w:r>
      <w:r>
        <w:rPr>
          <w:color w:val="000000"/>
          <w:sz w:val="28"/>
          <w:szCs w:val="28"/>
        </w:rPr>
        <w:t>п</w:t>
      </w:r>
      <w:r>
        <w:rPr>
          <w:color w:val="000000"/>
          <w:spacing w:val="-2"/>
          <w:sz w:val="28"/>
          <w:szCs w:val="28"/>
        </w:rPr>
        <w:t>е</w:t>
      </w:r>
      <w:r>
        <w:rPr>
          <w:color w:val="000000"/>
          <w:sz w:val="28"/>
          <w:szCs w:val="28"/>
        </w:rPr>
        <w:t>римент</w:t>
      </w:r>
      <w:r>
        <w:rPr>
          <w:color w:val="000000"/>
          <w:spacing w:val="-3"/>
          <w:sz w:val="28"/>
          <w:szCs w:val="28"/>
        </w:rPr>
        <w:t>т</w:t>
      </w:r>
      <w:r>
        <w:rPr>
          <w:color w:val="000000"/>
          <w:spacing w:val="1"/>
          <w:sz w:val="28"/>
          <w:szCs w:val="28"/>
        </w:rPr>
        <w:t>і</w:t>
      </w:r>
      <w:r>
        <w:rPr>
          <w:color w:val="000000"/>
          <w:sz w:val="28"/>
          <w:szCs w:val="28"/>
        </w:rPr>
        <w:t xml:space="preserve">к топ </w:t>
      </w:r>
    </w:p>
    <w:p w:rsidR="00323D84" w:rsidRPr="00183D52" w:rsidRDefault="00323D84" w:rsidP="00F53545">
      <w:pPr>
        <w:jc w:val="both"/>
        <w:rPr>
          <w:i/>
          <w:iCs/>
          <w:sz w:val="28"/>
          <w:szCs w:val="28"/>
          <w:highlight w:val="lightGray"/>
        </w:rPr>
      </w:pPr>
    </w:p>
    <w:p w:rsidR="00C65A84" w:rsidRPr="00C65A84" w:rsidRDefault="00C65A84" w:rsidP="00C65A84">
      <w:pPr>
        <w:widowControl w:val="0"/>
        <w:ind w:firstLine="709"/>
        <w:jc w:val="both"/>
        <w:rPr>
          <w:color w:val="000000"/>
          <w:sz w:val="28"/>
          <w:szCs w:val="28"/>
        </w:rPr>
      </w:pPr>
      <w:r w:rsidRPr="00C65A84">
        <w:rPr>
          <w:color w:val="000000"/>
          <w:sz w:val="28"/>
          <w:szCs w:val="28"/>
        </w:rPr>
        <w:t>Зерттеу аясында студенттердің екі тобын пәнге арналған бір оқу бағдарламасы бойынша оқыту ұйымдастырылды. Бағдарламаның көлемі міндетті бөлім бойынша 30 академиялық сағатты және кеңейтілген бөлім бойынша 90 сағатты құрады. Бақылау және эксперименттік топтарға арналған теориялық және практикалық сабақтар бір оқу бағдарламасы негізінде әзірленді.</w:t>
      </w:r>
    </w:p>
    <w:p w:rsidR="00C65A84" w:rsidRPr="00C65A84" w:rsidRDefault="00C65A84" w:rsidP="00C65A84">
      <w:pPr>
        <w:widowControl w:val="0"/>
        <w:ind w:firstLine="709"/>
        <w:jc w:val="both"/>
        <w:rPr>
          <w:color w:val="000000"/>
          <w:sz w:val="28"/>
          <w:szCs w:val="28"/>
        </w:rPr>
      </w:pPr>
    </w:p>
    <w:p w:rsidR="00C65A84" w:rsidRPr="00C65A84" w:rsidRDefault="00C65A84" w:rsidP="00C65A84">
      <w:pPr>
        <w:widowControl w:val="0"/>
        <w:ind w:firstLine="709"/>
        <w:jc w:val="both"/>
        <w:rPr>
          <w:color w:val="000000"/>
          <w:sz w:val="28"/>
          <w:szCs w:val="28"/>
        </w:rPr>
      </w:pPr>
      <w:r w:rsidRPr="00C65A84">
        <w:rPr>
          <w:color w:val="000000"/>
          <w:sz w:val="28"/>
          <w:szCs w:val="28"/>
        </w:rPr>
        <w:t xml:space="preserve">Бақылау топтарының оқытушыларына оқу процесін ұйымдастыруда толық еркіндік берілді. Сонымен бірге эксперименттік топтарға </w:t>
      </w:r>
      <w:r>
        <w:rPr>
          <w:color w:val="000000"/>
          <w:sz w:val="28"/>
          <w:szCs w:val="28"/>
          <w:lang w:val="kk-KZ"/>
        </w:rPr>
        <w:t>«</w:t>
      </w:r>
      <w:r w:rsidRPr="00C65A84">
        <w:rPr>
          <w:color w:val="000000"/>
          <w:sz w:val="28"/>
          <w:szCs w:val="28"/>
        </w:rPr>
        <w:t xml:space="preserve">математикалық </w:t>
      </w:r>
      <w:r w:rsidRPr="00C65A84">
        <w:rPr>
          <w:color w:val="000000"/>
          <w:sz w:val="28"/>
          <w:szCs w:val="28"/>
        </w:rPr>
        <w:lastRenderedPageBreak/>
        <w:t>пәндер бойынша өзіндік жұмысты ұйымдастырудың және бағалаудың әдістемелік жүйесі</w:t>
      </w:r>
      <w:r>
        <w:rPr>
          <w:color w:val="000000"/>
          <w:sz w:val="28"/>
          <w:szCs w:val="28"/>
          <w:lang w:val="kk-KZ"/>
        </w:rPr>
        <w:t xml:space="preserve">» </w:t>
      </w:r>
      <w:r w:rsidRPr="00C65A84">
        <w:rPr>
          <w:color w:val="000000"/>
          <w:sz w:val="28"/>
          <w:szCs w:val="28"/>
        </w:rPr>
        <w:t>атты жетілдірілген әдістеме ұсынылды. Бұл топтарға Математиканы оқыту форматтары және оқу процесін дайындау және ұйымдастыру үшін компьютерлік бағдарламалық құралдарды пайдалану бойынша нақты әдістемелік ұсыныстар берілді.</w:t>
      </w:r>
    </w:p>
    <w:p w:rsidR="00D52C40" w:rsidRPr="00D52C40" w:rsidRDefault="00C65A84" w:rsidP="00C65A84">
      <w:pPr>
        <w:widowControl w:val="0"/>
        <w:ind w:firstLine="709"/>
        <w:jc w:val="both"/>
        <w:rPr>
          <w:b/>
          <w:color w:val="000000"/>
          <w:sz w:val="28"/>
          <w:szCs w:val="28"/>
          <w:lang w:val="kk-KZ"/>
        </w:rPr>
      </w:pPr>
      <w:r w:rsidRPr="00C65A84">
        <w:rPr>
          <w:color w:val="000000"/>
          <w:sz w:val="28"/>
          <w:szCs w:val="28"/>
        </w:rPr>
        <w:t>Сонымен қатар, эксперименттік топтың оқытушылары "математикалық пәндер бойынша өзіндік жұмысты ұйымдастыруда жоба әдісін қолдану"тақырыбында ұзақтығы 36 академиялық сағат біліктілікті арттыру курсын әзірлеп, өткізді. Курс барысында оны нақты сабақтарда енгізу тактикасы әзірленіп, қолданылды.</w:t>
      </w:r>
      <w:r w:rsidR="00D52C40">
        <w:rPr>
          <w:color w:val="000000"/>
          <w:sz w:val="28"/>
          <w:szCs w:val="28"/>
        </w:rPr>
        <w:t>Матема</w:t>
      </w:r>
      <w:r w:rsidR="00D52C40">
        <w:rPr>
          <w:color w:val="000000"/>
          <w:spacing w:val="-1"/>
          <w:sz w:val="28"/>
          <w:szCs w:val="28"/>
        </w:rPr>
        <w:t>т</w:t>
      </w:r>
      <w:r w:rsidR="00D52C40">
        <w:rPr>
          <w:color w:val="000000"/>
          <w:sz w:val="28"/>
          <w:szCs w:val="28"/>
        </w:rPr>
        <w:t>ик</w:t>
      </w:r>
      <w:r w:rsidR="00D52C40">
        <w:rPr>
          <w:color w:val="000000"/>
          <w:spacing w:val="-1"/>
          <w:sz w:val="28"/>
          <w:szCs w:val="28"/>
        </w:rPr>
        <w:t>а</w:t>
      </w:r>
      <w:r w:rsidR="00D52C40">
        <w:rPr>
          <w:color w:val="000000"/>
          <w:sz w:val="28"/>
          <w:szCs w:val="28"/>
        </w:rPr>
        <w:t>ны</w:t>
      </w:r>
      <w:r w:rsidR="00D52C40">
        <w:rPr>
          <w:color w:val="000000"/>
          <w:spacing w:val="153"/>
          <w:sz w:val="28"/>
          <w:szCs w:val="28"/>
        </w:rPr>
        <w:t xml:space="preserve"> </w:t>
      </w:r>
      <w:r w:rsidR="00D52C40">
        <w:rPr>
          <w:color w:val="000000"/>
          <w:sz w:val="28"/>
          <w:szCs w:val="28"/>
        </w:rPr>
        <w:t>о</w:t>
      </w:r>
      <w:r w:rsidR="00D52C40">
        <w:rPr>
          <w:color w:val="000000"/>
          <w:spacing w:val="-1"/>
          <w:sz w:val="28"/>
          <w:szCs w:val="28"/>
        </w:rPr>
        <w:t>қ</w:t>
      </w:r>
      <w:r w:rsidR="00D52C40">
        <w:rPr>
          <w:color w:val="000000"/>
          <w:sz w:val="28"/>
          <w:szCs w:val="28"/>
        </w:rPr>
        <w:t>ы</w:t>
      </w:r>
      <w:r w:rsidR="00D52C40">
        <w:rPr>
          <w:color w:val="000000"/>
          <w:spacing w:val="1"/>
          <w:sz w:val="28"/>
          <w:szCs w:val="28"/>
        </w:rPr>
        <w:t>т</w:t>
      </w:r>
      <w:r w:rsidR="00D52C40">
        <w:rPr>
          <w:color w:val="000000"/>
          <w:spacing w:val="-2"/>
          <w:sz w:val="28"/>
          <w:szCs w:val="28"/>
        </w:rPr>
        <w:t>у</w:t>
      </w:r>
      <w:r w:rsidR="00D52C40">
        <w:rPr>
          <w:color w:val="000000"/>
          <w:sz w:val="28"/>
          <w:szCs w:val="28"/>
        </w:rPr>
        <w:t>да</w:t>
      </w:r>
      <w:r w:rsidR="00D52C40">
        <w:rPr>
          <w:color w:val="000000"/>
          <w:spacing w:val="152"/>
          <w:sz w:val="28"/>
          <w:szCs w:val="28"/>
        </w:rPr>
        <w:t xml:space="preserve"> </w:t>
      </w:r>
      <w:r w:rsidR="00D52C40" w:rsidRPr="00183D52">
        <w:rPr>
          <w:color w:val="000000" w:themeColor="text1"/>
          <w:spacing w:val="-1"/>
          <w:sz w:val="28"/>
          <w:szCs w:val="28"/>
        </w:rPr>
        <w:t>«</w:t>
      </w:r>
      <w:r w:rsidR="00D52C40" w:rsidRPr="00183D52">
        <w:rPr>
          <w:color w:val="000000" w:themeColor="text1"/>
          <w:sz w:val="28"/>
          <w:szCs w:val="28"/>
          <w:lang w:val="kk-KZ"/>
        </w:rPr>
        <w:t>Математикалық пәндер бойынша өзіндік жұмысты ұйымдастыру және бағалаудың әдістемелік  жүйесі</w:t>
      </w:r>
      <w:r w:rsidR="00D52C40" w:rsidRPr="00183D52">
        <w:rPr>
          <w:color w:val="000000" w:themeColor="text1"/>
          <w:sz w:val="28"/>
          <w:szCs w:val="28"/>
        </w:rPr>
        <w:t>»</w:t>
      </w:r>
      <w:r w:rsidR="00D52C40" w:rsidRPr="00183D52">
        <w:rPr>
          <w:color w:val="000000" w:themeColor="text1"/>
          <w:spacing w:val="61"/>
          <w:sz w:val="28"/>
          <w:szCs w:val="28"/>
        </w:rPr>
        <w:t xml:space="preserve"> </w:t>
      </w:r>
      <w:r w:rsidR="00D52C40" w:rsidRPr="00BB6761">
        <w:rPr>
          <w:color w:val="000000" w:themeColor="text1"/>
          <w:sz w:val="28"/>
          <w:szCs w:val="28"/>
        </w:rPr>
        <w:t>жетілдірілген</w:t>
      </w:r>
      <w:r w:rsidR="00D52C40" w:rsidRPr="00BB6761">
        <w:rPr>
          <w:color w:val="000000" w:themeColor="text1"/>
          <w:spacing w:val="61"/>
          <w:sz w:val="28"/>
          <w:szCs w:val="28"/>
          <w:lang w:val="kk-KZ"/>
        </w:rPr>
        <w:t xml:space="preserve"> </w:t>
      </w:r>
      <w:r w:rsidR="00D52C40">
        <w:rPr>
          <w:color w:val="000000"/>
          <w:spacing w:val="2"/>
          <w:sz w:val="28"/>
          <w:szCs w:val="28"/>
          <w:lang w:val="kk-KZ"/>
        </w:rPr>
        <w:t xml:space="preserve">әдістемені  </w:t>
      </w:r>
      <w:r w:rsidR="00D52C40">
        <w:rPr>
          <w:color w:val="000000"/>
          <w:spacing w:val="35"/>
          <w:sz w:val="28"/>
          <w:szCs w:val="28"/>
        </w:rPr>
        <w:t xml:space="preserve"> </w:t>
      </w:r>
      <w:r w:rsidR="00D52C40">
        <w:rPr>
          <w:color w:val="000000"/>
          <w:sz w:val="28"/>
          <w:szCs w:val="28"/>
        </w:rPr>
        <w:t>п</w:t>
      </w:r>
      <w:r w:rsidR="00D52C40">
        <w:rPr>
          <w:color w:val="000000"/>
          <w:spacing w:val="1"/>
          <w:sz w:val="28"/>
          <w:szCs w:val="28"/>
        </w:rPr>
        <w:t>р</w:t>
      </w:r>
      <w:r w:rsidR="00D52C40">
        <w:rPr>
          <w:color w:val="000000"/>
          <w:spacing w:val="-1"/>
          <w:sz w:val="28"/>
          <w:szCs w:val="28"/>
        </w:rPr>
        <w:t>а</w:t>
      </w:r>
      <w:r w:rsidR="00D52C40">
        <w:rPr>
          <w:color w:val="000000"/>
          <w:sz w:val="28"/>
          <w:szCs w:val="28"/>
        </w:rPr>
        <w:t>кт</w:t>
      </w:r>
      <w:r w:rsidR="00D52C40">
        <w:rPr>
          <w:color w:val="000000"/>
          <w:spacing w:val="-1"/>
          <w:sz w:val="28"/>
          <w:szCs w:val="28"/>
        </w:rPr>
        <w:t>и</w:t>
      </w:r>
      <w:r w:rsidR="00D52C40">
        <w:rPr>
          <w:color w:val="000000"/>
          <w:sz w:val="28"/>
          <w:szCs w:val="28"/>
        </w:rPr>
        <w:t>када</w:t>
      </w:r>
      <w:r w:rsidR="00D52C40">
        <w:rPr>
          <w:color w:val="000000"/>
          <w:spacing w:val="80"/>
          <w:sz w:val="28"/>
          <w:szCs w:val="28"/>
        </w:rPr>
        <w:t xml:space="preserve"> </w:t>
      </w:r>
      <w:r w:rsidR="00D52C40">
        <w:rPr>
          <w:color w:val="000000"/>
          <w:sz w:val="28"/>
          <w:szCs w:val="28"/>
        </w:rPr>
        <w:t>қол</w:t>
      </w:r>
      <w:r w:rsidR="00D52C40">
        <w:rPr>
          <w:color w:val="000000"/>
          <w:spacing w:val="1"/>
          <w:sz w:val="28"/>
          <w:szCs w:val="28"/>
        </w:rPr>
        <w:t>д</w:t>
      </w:r>
      <w:r w:rsidR="00D52C40">
        <w:rPr>
          <w:color w:val="000000"/>
          <w:sz w:val="28"/>
          <w:szCs w:val="28"/>
        </w:rPr>
        <w:t>ан</w:t>
      </w:r>
      <w:r w:rsidR="00D52C40">
        <w:rPr>
          <w:color w:val="000000"/>
          <w:spacing w:val="-2"/>
          <w:sz w:val="28"/>
          <w:szCs w:val="28"/>
        </w:rPr>
        <w:t>у</w:t>
      </w:r>
      <w:r w:rsidR="00D52C40">
        <w:rPr>
          <w:color w:val="000000"/>
          <w:sz w:val="28"/>
          <w:szCs w:val="28"/>
        </w:rPr>
        <w:t>дың</w:t>
      </w:r>
      <w:r w:rsidR="00D52C40">
        <w:rPr>
          <w:color w:val="000000"/>
          <w:spacing w:val="81"/>
          <w:sz w:val="28"/>
          <w:szCs w:val="28"/>
        </w:rPr>
        <w:t xml:space="preserve"> </w:t>
      </w:r>
      <w:r w:rsidR="00D52C40">
        <w:rPr>
          <w:color w:val="000000"/>
          <w:sz w:val="28"/>
          <w:szCs w:val="28"/>
        </w:rPr>
        <w:t>нә</w:t>
      </w:r>
      <w:r w:rsidR="00D52C40">
        <w:rPr>
          <w:color w:val="000000"/>
          <w:spacing w:val="-1"/>
          <w:sz w:val="28"/>
          <w:szCs w:val="28"/>
        </w:rPr>
        <w:t>т</w:t>
      </w:r>
      <w:r w:rsidR="00D52C40">
        <w:rPr>
          <w:color w:val="000000"/>
          <w:sz w:val="28"/>
          <w:szCs w:val="28"/>
        </w:rPr>
        <w:t>иже</w:t>
      </w:r>
      <w:r w:rsidR="00D52C40">
        <w:rPr>
          <w:color w:val="000000"/>
          <w:spacing w:val="-2"/>
          <w:sz w:val="28"/>
          <w:szCs w:val="28"/>
        </w:rPr>
        <w:t>л</w:t>
      </w:r>
      <w:r w:rsidR="00D52C40">
        <w:rPr>
          <w:color w:val="000000"/>
          <w:sz w:val="28"/>
          <w:szCs w:val="28"/>
        </w:rPr>
        <w:t>ілі</w:t>
      </w:r>
      <w:r w:rsidR="00D52C40">
        <w:rPr>
          <w:color w:val="000000"/>
          <w:spacing w:val="-2"/>
          <w:sz w:val="28"/>
          <w:szCs w:val="28"/>
        </w:rPr>
        <w:t>г</w:t>
      </w:r>
      <w:r w:rsidR="00D52C40">
        <w:rPr>
          <w:color w:val="000000"/>
          <w:spacing w:val="1"/>
          <w:sz w:val="28"/>
          <w:szCs w:val="28"/>
        </w:rPr>
        <w:t>і</w:t>
      </w:r>
      <w:r w:rsidR="00D52C40">
        <w:rPr>
          <w:color w:val="000000"/>
          <w:sz w:val="28"/>
          <w:szCs w:val="28"/>
        </w:rPr>
        <w:t>н</w:t>
      </w:r>
      <w:r w:rsidR="00D52C40">
        <w:rPr>
          <w:color w:val="000000"/>
          <w:spacing w:val="79"/>
          <w:sz w:val="28"/>
          <w:szCs w:val="28"/>
        </w:rPr>
        <w:t xml:space="preserve"> </w:t>
      </w:r>
      <w:r w:rsidR="00D52C40">
        <w:rPr>
          <w:color w:val="000000"/>
          <w:spacing w:val="1"/>
          <w:sz w:val="28"/>
          <w:szCs w:val="28"/>
        </w:rPr>
        <w:t>б</w:t>
      </w:r>
      <w:r w:rsidR="00D52C40">
        <w:rPr>
          <w:color w:val="000000"/>
          <w:sz w:val="28"/>
          <w:szCs w:val="28"/>
        </w:rPr>
        <w:t>ағалау</w:t>
      </w:r>
      <w:r w:rsidR="00D52C40">
        <w:rPr>
          <w:color w:val="000000"/>
          <w:spacing w:val="76"/>
          <w:sz w:val="28"/>
          <w:szCs w:val="28"/>
        </w:rPr>
        <w:t xml:space="preserve"> </w:t>
      </w:r>
      <w:r w:rsidR="00D52C40">
        <w:rPr>
          <w:color w:val="000000"/>
          <w:sz w:val="28"/>
          <w:szCs w:val="28"/>
        </w:rPr>
        <w:t>үшін</w:t>
      </w:r>
      <w:r w:rsidR="00D52C40">
        <w:rPr>
          <w:color w:val="000000"/>
          <w:spacing w:val="78"/>
          <w:sz w:val="28"/>
          <w:szCs w:val="28"/>
        </w:rPr>
        <w:t xml:space="preserve"> </w:t>
      </w:r>
      <w:r w:rsidR="00D52C40">
        <w:rPr>
          <w:color w:val="000000"/>
          <w:spacing w:val="1"/>
          <w:sz w:val="28"/>
          <w:szCs w:val="28"/>
        </w:rPr>
        <w:t>бі</w:t>
      </w:r>
      <w:r w:rsidR="00D52C40">
        <w:rPr>
          <w:color w:val="000000"/>
          <w:sz w:val="28"/>
          <w:szCs w:val="28"/>
        </w:rPr>
        <w:t>з</w:t>
      </w:r>
      <w:r w:rsidR="00D52C40">
        <w:rPr>
          <w:color w:val="000000"/>
          <w:spacing w:val="78"/>
          <w:sz w:val="28"/>
          <w:szCs w:val="28"/>
        </w:rPr>
        <w:t xml:space="preserve"> </w:t>
      </w:r>
      <w:r w:rsidR="00D52C40">
        <w:rPr>
          <w:color w:val="000000"/>
          <w:sz w:val="28"/>
          <w:szCs w:val="28"/>
        </w:rPr>
        <w:t>келесі</w:t>
      </w:r>
      <w:r w:rsidR="00D52C40">
        <w:rPr>
          <w:color w:val="000000"/>
          <w:spacing w:val="78"/>
          <w:sz w:val="28"/>
          <w:szCs w:val="28"/>
        </w:rPr>
        <w:t xml:space="preserve"> </w:t>
      </w:r>
      <w:r w:rsidR="00D52C40">
        <w:rPr>
          <w:color w:val="000000"/>
          <w:sz w:val="28"/>
          <w:szCs w:val="28"/>
        </w:rPr>
        <w:t>критерил</w:t>
      </w:r>
      <w:r w:rsidR="00D52C40">
        <w:rPr>
          <w:color w:val="000000"/>
          <w:spacing w:val="-1"/>
          <w:sz w:val="28"/>
          <w:szCs w:val="28"/>
        </w:rPr>
        <w:t>ерд</w:t>
      </w:r>
      <w:r w:rsidR="00D52C40">
        <w:rPr>
          <w:color w:val="000000"/>
          <w:sz w:val="28"/>
          <w:szCs w:val="28"/>
        </w:rPr>
        <w:t>і анықт</w:t>
      </w:r>
      <w:r w:rsidR="00D52C40">
        <w:rPr>
          <w:color w:val="000000"/>
          <w:spacing w:val="-1"/>
          <w:sz w:val="28"/>
          <w:szCs w:val="28"/>
        </w:rPr>
        <w:t>а</w:t>
      </w:r>
      <w:r w:rsidR="00D52C40">
        <w:rPr>
          <w:color w:val="000000"/>
          <w:sz w:val="28"/>
          <w:szCs w:val="28"/>
        </w:rPr>
        <w:t>дық:</w:t>
      </w:r>
    </w:p>
    <w:p w:rsidR="00D52C40" w:rsidRDefault="00D52C40" w:rsidP="00D52C40">
      <w:pPr>
        <w:widowControl w:val="0"/>
        <w:spacing w:line="239" w:lineRule="auto"/>
        <w:ind w:left="708" w:right="3101"/>
        <w:rPr>
          <w:color w:val="000000"/>
          <w:sz w:val="28"/>
          <w:szCs w:val="28"/>
        </w:rPr>
      </w:pPr>
      <w:r>
        <w:rPr>
          <w:color w:val="000000"/>
          <w:spacing w:val="1"/>
          <w:sz w:val="28"/>
          <w:szCs w:val="28"/>
        </w:rPr>
        <w:t>1</w:t>
      </w:r>
      <w:r>
        <w:rPr>
          <w:color w:val="000000"/>
          <w:sz w:val="28"/>
          <w:szCs w:val="28"/>
        </w:rPr>
        <w:t>.</w:t>
      </w:r>
      <w:r>
        <w:rPr>
          <w:color w:val="000000"/>
          <w:spacing w:val="4"/>
          <w:sz w:val="28"/>
          <w:szCs w:val="28"/>
        </w:rPr>
        <w:t xml:space="preserve"> </w:t>
      </w:r>
      <w:r>
        <w:rPr>
          <w:color w:val="000000"/>
          <w:sz w:val="28"/>
          <w:szCs w:val="28"/>
        </w:rPr>
        <w:t>Оқу</w:t>
      </w:r>
      <w:r>
        <w:rPr>
          <w:color w:val="000000"/>
          <w:spacing w:val="-3"/>
          <w:sz w:val="28"/>
          <w:szCs w:val="28"/>
        </w:rPr>
        <w:t xml:space="preserve"> </w:t>
      </w:r>
      <w:r>
        <w:rPr>
          <w:color w:val="000000"/>
          <w:sz w:val="28"/>
          <w:szCs w:val="28"/>
        </w:rPr>
        <w:t>мот</w:t>
      </w:r>
      <w:r>
        <w:rPr>
          <w:color w:val="000000"/>
          <w:spacing w:val="1"/>
          <w:sz w:val="28"/>
          <w:szCs w:val="28"/>
        </w:rPr>
        <w:t>и</w:t>
      </w:r>
      <w:r>
        <w:rPr>
          <w:color w:val="000000"/>
          <w:sz w:val="28"/>
          <w:szCs w:val="28"/>
        </w:rPr>
        <w:t>вациясының</w:t>
      </w:r>
      <w:r>
        <w:rPr>
          <w:color w:val="000000"/>
          <w:spacing w:val="-2"/>
          <w:sz w:val="28"/>
          <w:szCs w:val="28"/>
        </w:rPr>
        <w:t xml:space="preserve"> </w:t>
      </w:r>
      <w:r>
        <w:rPr>
          <w:color w:val="000000"/>
          <w:sz w:val="28"/>
          <w:szCs w:val="28"/>
        </w:rPr>
        <w:t>өзг</w:t>
      </w:r>
      <w:r>
        <w:rPr>
          <w:color w:val="000000"/>
          <w:spacing w:val="-1"/>
          <w:sz w:val="28"/>
          <w:szCs w:val="28"/>
        </w:rPr>
        <w:t>е</w:t>
      </w:r>
      <w:r>
        <w:rPr>
          <w:color w:val="000000"/>
          <w:sz w:val="28"/>
          <w:szCs w:val="28"/>
        </w:rPr>
        <w:t>р</w:t>
      </w:r>
      <w:r>
        <w:rPr>
          <w:color w:val="000000"/>
          <w:spacing w:val="-3"/>
          <w:sz w:val="28"/>
          <w:szCs w:val="28"/>
        </w:rPr>
        <w:t>у</w:t>
      </w:r>
      <w:r>
        <w:rPr>
          <w:color w:val="000000"/>
          <w:sz w:val="28"/>
          <w:szCs w:val="28"/>
        </w:rPr>
        <w:t>і</w:t>
      </w:r>
      <w:r>
        <w:rPr>
          <w:color w:val="000000"/>
          <w:spacing w:val="1"/>
          <w:sz w:val="28"/>
          <w:szCs w:val="28"/>
        </w:rPr>
        <w:t xml:space="preserve"> </w:t>
      </w:r>
      <w:r>
        <w:rPr>
          <w:color w:val="000000"/>
          <w:spacing w:val="2"/>
          <w:sz w:val="28"/>
          <w:szCs w:val="28"/>
        </w:rPr>
        <w:t>(</w:t>
      </w:r>
      <w:r>
        <w:rPr>
          <w:color w:val="000000"/>
          <w:sz w:val="28"/>
          <w:szCs w:val="28"/>
        </w:rPr>
        <w:t>терістен-о</w:t>
      </w:r>
      <w:r>
        <w:rPr>
          <w:color w:val="000000"/>
          <w:spacing w:val="-1"/>
          <w:sz w:val="28"/>
          <w:szCs w:val="28"/>
        </w:rPr>
        <w:t>ң</w:t>
      </w:r>
      <w:r>
        <w:rPr>
          <w:color w:val="000000"/>
          <w:sz w:val="28"/>
          <w:szCs w:val="28"/>
        </w:rPr>
        <w:t xml:space="preserve">ға). </w:t>
      </w:r>
      <w:r>
        <w:rPr>
          <w:color w:val="000000"/>
          <w:spacing w:val="1"/>
          <w:sz w:val="28"/>
          <w:szCs w:val="28"/>
        </w:rPr>
        <w:t>2</w:t>
      </w:r>
      <w:r>
        <w:rPr>
          <w:color w:val="000000"/>
          <w:sz w:val="28"/>
          <w:szCs w:val="28"/>
        </w:rPr>
        <w:t>.</w:t>
      </w:r>
      <w:r>
        <w:rPr>
          <w:color w:val="000000"/>
          <w:spacing w:val="4"/>
          <w:sz w:val="28"/>
          <w:szCs w:val="28"/>
        </w:rPr>
        <w:t xml:space="preserve"> </w:t>
      </w:r>
      <w:r>
        <w:rPr>
          <w:color w:val="000000"/>
          <w:sz w:val="28"/>
          <w:szCs w:val="28"/>
        </w:rPr>
        <w:t>Оқ</w:t>
      </w:r>
      <w:r>
        <w:rPr>
          <w:color w:val="000000"/>
          <w:spacing w:val="-1"/>
          <w:sz w:val="28"/>
          <w:szCs w:val="28"/>
        </w:rPr>
        <w:t>у</w:t>
      </w:r>
      <w:r>
        <w:rPr>
          <w:color w:val="000000"/>
          <w:sz w:val="28"/>
          <w:szCs w:val="28"/>
        </w:rPr>
        <w:t>шылардың</w:t>
      </w:r>
      <w:r>
        <w:rPr>
          <w:color w:val="000000"/>
          <w:spacing w:val="1"/>
          <w:sz w:val="28"/>
          <w:szCs w:val="28"/>
        </w:rPr>
        <w:t xml:space="preserve"> </w:t>
      </w:r>
      <w:r>
        <w:rPr>
          <w:color w:val="000000"/>
          <w:spacing w:val="-1"/>
          <w:sz w:val="28"/>
          <w:szCs w:val="28"/>
        </w:rPr>
        <w:t>б</w:t>
      </w:r>
      <w:r>
        <w:rPr>
          <w:color w:val="000000"/>
          <w:sz w:val="28"/>
          <w:szCs w:val="28"/>
        </w:rPr>
        <w:t>ілім</w:t>
      </w:r>
      <w:r>
        <w:rPr>
          <w:color w:val="000000"/>
          <w:spacing w:val="-1"/>
          <w:sz w:val="28"/>
          <w:szCs w:val="28"/>
        </w:rPr>
        <w:t xml:space="preserve"> </w:t>
      </w:r>
      <w:r>
        <w:rPr>
          <w:color w:val="000000"/>
          <w:sz w:val="28"/>
          <w:szCs w:val="28"/>
        </w:rPr>
        <w:t>сапа</w:t>
      </w:r>
      <w:r>
        <w:rPr>
          <w:color w:val="000000"/>
          <w:spacing w:val="-1"/>
          <w:sz w:val="28"/>
          <w:szCs w:val="28"/>
        </w:rPr>
        <w:t>с</w:t>
      </w:r>
      <w:r>
        <w:rPr>
          <w:color w:val="000000"/>
          <w:sz w:val="28"/>
          <w:szCs w:val="28"/>
        </w:rPr>
        <w:t>ын</w:t>
      </w:r>
      <w:r>
        <w:rPr>
          <w:color w:val="000000"/>
          <w:spacing w:val="1"/>
          <w:sz w:val="28"/>
          <w:szCs w:val="28"/>
        </w:rPr>
        <w:t xml:space="preserve"> </w:t>
      </w:r>
      <w:r>
        <w:rPr>
          <w:color w:val="000000"/>
          <w:spacing w:val="-1"/>
          <w:sz w:val="28"/>
          <w:szCs w:val="28"/>
        </w:rPr>
        <w:t>а</w:t>
      </w:r>
      <w:r>
        <w:rPr>
          <w:color w:val="000000"/>
          <w:sz w:val="28"/>
          <w:szCs w:val="28"/>
        </w:rPr>
        <w:t>рт</w:t>
      </w:r>
      <w:r>
        <w:rPr>
          <w:color w:val="000000"/>
          <w:spacing w:val="-2"/>
          <w:sz w:val="28"/>
          <w:szCs w:val="28"/>
        </w:rPr>
        <w:t>т</w:t>
      </w:r>
      <w:r>
        <w:rPr>
          <w:color w:val="000000"/>
          <w:sz w:val="28"/>
          <w:szCs w:val="28"/>
        </w:rPr>
        <w:t>ыр</w:t>
      </w:r>
      <w:r>
        <w:rPr>
          <w:color w:val="000000"/>
          <w:spacing w:val="-2"/>
          <w:sz w:val="28"/>
          <w:szCs w:val="28"/>
        </w:rPr>
        <w:t>у</w:t>
      </w:r>
      <w:r>
        <w:rPr>
          <w:color w:val="000000"/>
          <w:sz w:val="28"/>
          <w:szCs w:val="28"/>
        </w:rPr>
        <w:t>.</w:t>
      </w:r>
    </w:p>
    <w:p w:rsidR="00D52C40" w:rsidRDefault="00D52C40" w:rsidP="00D52C40">
      <w:pPr>
        <w:widowControl w:val="0"/>
        <w:ind w:left="1" w:right="-60" w:firstLine="707"/>
        <w:rPr>
          <w:color w:val="000000"/>
          <w:sz w:val="28"/>
          <w:szCs w:val="28"/>
        </w:rPr>
      </w:pPr>
      <w:r>
        <w:rPr>
          <w:color w:val="000000"/>
          <w:spacing w:val="1"/>
          <w:sz w:val="28"/>
          <w:szCs w:val="28"/>
        </w:rPr>
        <w:t>3</w:t>
      </w:r>
      <w:r>
        <w:rPr>
          <w:color w:val="000000"/>
          <w:sz w:val="28"/>
          <w:szCs w:val="28"/>
        </w:rPr>
        <w:t>.</w:t>
      </w:r>
      <w:r>
        <w:rPr>
          <w:color w:val="000000"/>
          <w:spacing w:val="4"/>
          <w:sz w:val="28"/>
          <w:szCs w:val="28"/>
        </w:rPr>
        <w:t xml:space="preserve"> </w:t>
      </w:r>
      <w:r>
        <w:rPr>
          <w:color w:val="000000"/>
          <w:sz w:val="28"/>
          <w:szCs w:val="28"/>
        </w:rPr>
        <w:t>Оқ</w:t>
      </w:r>
      <w:r>
        <w:rPr>
          <w:color w:val="000000"/>
          <w:spacing w:val="-1"/>
          <w:sz w:val="28"/>
          <w:szCs w:val="28"/>
        </w:rPr>
        <w:t>у</w:t>
      </w:r>
      <w:r>
        <w:rPr>
          <w:color w:val="000000"/>
          <w:sz w:val="28"/>
          <w:szCs w:val="28"/>
        </w:rPr>
        <w:t>шылардың</w:t>
      </w:r>
      <w:r>
        <w:rPr>
          <w:color w:val="000000"/>
          <w:spacing w:val="125"/>
          <w:sz w:val="28"/>
          <w:szCs w:val="28"/>
        </w:rPr>
        <w:t xml:space="preserve"> </w:t>
      </w:r>
      <w:r>
        <w:rPr>
          <w:color w:val="000000"/>
          <w:sz w:val="28"/>
          <w:szCs w:val="28"/>
        </w:rPr>
        <w:t>с</w:t>
      </w:r>
      <w:r>
        <w:rPr>
          <w:color w:val="000000"/>
          <w:spacing w:val="-2"/>
          <w:sz w:val="28"/>
          <w:szCs w:val="28"/>
        </w:rPr>
        <w:t>а</w:t>
      </w:r>
      <w:r>
        <w:rPr>
          <w:color w:val="000000"/>
          <w:spacing w:val="-1"/>
          <w:sz w:val="28"/>
          <w:szCs w:val="28"/>
        </w:rPr>
        <w:t>б</w:t>
      </w:r>
      <w:r>
        <w:rPr>
          <w:color w:val="000000"/>
          <w:sz w:val="28"/>
          <w:szCs w:val="28"/>
        </w:rPr>
        <w:t>ақта</w:t>
      </w:r>
      <w:r>
        <w:rPr>
          <w:color w:val="000000"/>
          <w:spacing w:val="124"/>
          <w:sz w:val="28"/>
          <w:szCs w:val="28"/>
        </w:rPr>
        <w:t xml:space="preserve"> </w:t>
      </w:r>
      <w:r>
        <w:rPr>
          <w:color w:val="000000"/>
          <w:sz w:val="28"/>
          <w:szCs w:val="28"/>
        </w:rPr>
        <w:t>б</w:t>
      </w:r>
      <w:r>
        <w:rPr>
          <w:color w:val="000000"/>
          <w:spacing w:val="1"/>
          <w:sz w:val="28"/>
          <w:szCs w:val="28"/>
        </w:rPr>
        <w:t>і</w:t>
      </w:r>
      <w:r>
        <w:rPr>
          <w:color w:val="000000"/>
          <w:spacing w:val="-2"/>
          <w:sz w:val="28"/>
          <w:szCs w:val="28"/>
        </w:rPr>
        <w:t>л</w:t>
      </w:r>
      <w:r>
        <w:rPr>
          <w:color w:val="000000"/>
          <w:sz w:val="28"/>
          <w:szCs w:val="28"/>
        </w:rPr>
        <w:t>і</w:t>
      </w:r>
      <w:r>
        <w:rPr>
          <w:color w:val="000000"/>
          <w:spacing w:val="1"/>
          <w:sz w:val="28"/>
          <w:szCs w:val="28"/>
        </w:rPr>
        <w:t>м</w:t>
      </w:r>
      <w:r>
        <w:rPr>
          <w:color w:val="000000"/>
          <w:spacing w:val="124"/>
          <w:sz w:val="28"/>
          <w:szCs w:val="28"/>
        </w:rPr>
        <w:t xml:space="preserve"> </w:t>
      </w:r>
      <w:r>
        <w:rPr>
          <w:color w:val="000000"/>
          <w:spacing w:val="1"/>
          <w:sz w:val="28"/>
          <w:szCs w:val="28"/>
        </w:rPr>
        <w:t>б</w:t>
      </w:r>
      <w:r>
        <w:rPr>
          <w:color w:val="000000"/>
          <w:spacing w:val="-1"/>
          <w:sz w:val="28"/>
          <w:szCs w:val="28"/>
        </w:rPr>
        <w:t>е</w:t>
      </w:r>
      <w:r>
        <w:rPr>
          <w:color w:val="000000"/>
          <w:sz w:val="28"/>
          <w:szCs w:val="28"/>
        </w:rPr>
        <w:t>ру</w:t>
      </w:r>
      <w:r>
        <w:rPr>
          <w:color w:val="000000"/>
          <w:spacing w:val="121"/>
          <w:sz w:val="28"/>
          <w:szCs w:val="28"/>
        </w:rPr>
        <w:t xml:space="preserve"> </w:t>
      </w:r>
      <w:r>
        <w:rPr>
          <w:color w:val="000000"/>
          <w:sz w:val="28"/>
          <w:szCs w:val="28"/>
        </w:rPr>
        <w:t>п</w:t>
      </w:r>
      <w:r>
        <w:rPr>
          <w:color w:val="000000"/>
          <w:spacing w:val="1"/>
          <w:sz w:val="28"/>
          <w:szCs w:val="28"/>
        </w:rPr>
        <w:t>р</w:t>
      </w:r>
      <w:r>
        <w:rPr>
          <w:color w:val="000000"/>
          <w:sz w:val="28"/>
          <w:szCs w:val="28"/>
        </w:rPr>
        <w:t>оце</w:t>
      </w:r>
      <w:r>
        <w:rPr>
          <w:color w:val="000000"/>
          <w:spacing w:val="-1"/>
          <w:sz w:val="28"/>
          <w:szCs w:val="28"/>
        </w:rPr>
        <w:t>с</w:t>
      </w:r>
      <w:r>
        <w:rPr>
          <w:color w:val="000000"/>
          <w:sz w:val="28"/>
          <w:szCs w:val="28"/>
        </w:rPr>
        <w:t>і</w:t>
      </w:r>
      <w:r>
        <w:rPr>
          <w:color w:val="000000"/>
          <w:spacing w:val="-1"/>
          <w:sz w:val="28"/>
          <w:szCs w:val="28"/>
        </w:rPr>
        <w:t>н</w:t>
      </w:r>
      <w:r>
        <w:rPr>
          <w:color w:val="000000"/>
          <w:sz w:val="28"/>
          <w:szCs w:val="28"/>
        </w:rPr>
        <w:t>е</w:t>
      </w:r>
      <w:r>
        <w:rPr>
          <w:color w:val="000000"/>
          <w:spacing w:val="123"/>
          <w:sz w:val="28"/>
          <w:szCs w:val="28"/>
        </w:rPr>
        <w:t xml:space="preserve"> </w:t>
      </w:r>
      <w:r>
        <w:rPr>
          <w:color w:val="000000"/>
          <w:sz w:val="28"/>
          <w:szCs w:val="28"/>
        </w:rPr>
        <w:t>қан</w:t>
      </w:r>
      <w:r>
        <w:rPr>
          <w:color w:val="000000"/>
          <w:spacing w:val="-1"/>
          <w:sz w:val="28"/>
          <w:szCs w:val="28"/>
        </w:rPr>
        <w:t>а</w:t>
      </w:r>
      <w:r>
        <w:rPr>
          <w:color w:val="000000"/>
          <w:sz w:val="28"/>
          <w:szCs w:val="28"/>
        </w:rPr>
        <w:t>ғатт</w:t>
      </w:r>
      <w:r>
        <w:rPr>
          <w:color w:val="000000"/>
          <w:spacing w:val="-2"/>
          <w:sz w:val="28"/>
          <w:szCs w:val="28"/>
        </w:rPr>
        <w:t>а</w:t>
      </w:r>
      <w:r>
        <w:rPr>
          <w:color w:val="000000"/>
          <w:sz w:val="28"/>
          <w:szCs w:val="28"/>
        </w:rPr>
        <w:t>ну</w:t>
      </w:r>
      <w:r>
        <w:rPr>
          <w:color w:val="000000"/>
          <w:spacing w:val="121"/>
          <w:sz w:val="28"/>
          <w:szCs w:val="28"/>
        </w:rPr>
        <w:t xml:space="preserve"> </w:t>
      </w:r>
      <w:r>
        <w:rPr>
          <w:color w:val="000000"/>
          <w:spacing w:val="1"/>
          <w:sz w:val="28"/>
          <w:szCs w:val="28"/>
        </w:rPr>
        <w:t>д</w:t>
      </w:r>
      <w:r>
        <w:rPr>
          <w:color w:val="000000"/>
          <w:sz w:val="28"/>
          <w:szCs w:val="28"/>
        </w:rPr>
        <w:t>е</w:t>
      </w:r>
      <w:r>
        <w:rPr>
          <w:color w:val="000000"/>
          <w:spacing w:val="1"/>
          <w:sz w:val="28"/>
          <w:szCs w:val="28"/>
        </w:rPr>
        <w:t>ң</w:t>
      </w:r>
      <w:r>
        <w:rPr>
          <w:color w:val="000000"/>
          <w:sz w:val="28"/>
          <w:szCs w:val="28"/>
        </w:rPr>
        <w:t>гейін арт</w:t>
      </w:r>
      <w:r>
        <w:rPr>
          <w:color w:val="000000"/>
          <w:spacing w:val="-1"/>
          <w:sz w:val="28"/>
          <w:szCs w:val="28"/>
        </w:rPr>
        <w:t>т</w:t>
      </w:r>
      <w:r>
        <w:rPr>
          <w:color w:val="000000"/>
          <w:sz w:val="28"/>
          <w:szCs w:val="28"/>
        </w:rPr>
        <w:t>ыр</w:t>
      </w:r>
      <w:r>
        <w:rPr>
          <w:color w:val="000000"/>
          <w:spacing w:val="-1"/>
          <w:sz w:val="28"/>
          <w:szCs w:val="28"/>
        </w:rPr>
        <w:t>у</w:t>
      </w:r>
      <w:r>
        <w:rPr>
          <w:color w:val="000000"/>
          <w:sz w:val="28"/>
          <w:szCs w:val="28"/>
        </w:rPr>
        <w:t>.</w:t>
      </w:r>
    </w:p>
    <w:p w:rsidR="00D52C40" w:rsidRPr="00BB6761" w:rsidRDefault="008E1CCE" w:rsidP="008E1CCE">
      <w:pPr>
        <w:rPr>
          <w:sz w:val="28"/>
          <w:szCs w:val="28"/>
        </w:rPr>
      </w:pPr>
      <w:r w:rsidRPr="00BB6761">
        <w:rPr>
          <w:sz w:val="28"/>
          <w:szCs w:val="28"/>
          <w:lang w:val="kk-KZ"/>
        </w:rPr>
        <w:t>Осы екі б</w:t>
      </w:r>
      <w:r w:rsidR="00D52C40" w:rsidRPr="00BB6761">
        <w:rPr>
          <w:sz w:val="28"/>
          <w:szCs w:val="28"/>
          <w:lang w:val="kk-KZ"/>
        </w:rPr>
        <w:t>ақылау тобын</w:t>
      </w:r>
      <w:r w:rsidR="00D52C40" w:rsidRPr="00BB6761">
        <w:rPr>
          <w:sz w:val="28"/>
          <w:szCs w:val="28"/>
        </w:rPr>
        <w:t>ың</w:t>
      </w:r>
      <w:r w:rsidR="00D52C40" w:rsidRPr="00BB6761">
        <w:rPr>
          <w:spacing w:val="19"/>
          <w:sz w:val="28"/>
          <w:szCs w:val="28"/>
        </w:rPr>
        <w:t xml:space="preserve"> </w:t>
      </w:r>
      <w:r w:rsidR="00D52C40" w:rsidRPr="00BB6761">
        <w:rPr>
          <w:sz w:val="28"/>
          <w:szCs w:val="28"/>
        </w:rPr>
        <w:t>жә</w:t>
      </w:r>
      <w:r w:rsidR="00D52C40" w:rsidRPr="00BB6761">
        <w:rPr>
          <w:spacing w:val="1"/>
          <w:sz w:val="28"/>
          <w:szCs w:val="28"/>
        </w:rPr>
        <w:t>н</w:t>
      </w:r>
      <w:r w:rsidR="00D52C40" w:rsidRPr="00BB6761">
        <w:rPr>
          <w:sz w:val="28"/>
          <w:szCs w:val="28"/>
        </w:rPr>
        <w:t>е</w:t>
      </w:r>
      <w:r w:rsidR="00D52C40" w:rsidRPr="00BB6761">
        <w:rPr>
          <w:spacing w:val="18"/>
          <w:sz w:val="28"/>
          <w:szCs w:val="28"/>
        </w:rPr>
        <w:t xml:space="preserve"> </w:t>
      </w:r>
      <w:r w:rsidR="00D52C40" w:rsidRPr="00BB6761">
        <w:rPr>
          <w:sz w:val="28"/>
          <w:szCs w:val="28"/>
          <w:lang w:val="kk-KZ"/>
        </w:rPr>
        <w:t>эксперименталды тобын</w:t>
      </w:r>
      <w:r w:rsidR="00D52C40" w:rsidRPr="00BB6761">
        <w:rPr>
          <w:sz w:val="28"/>
          <w:szCs w:val="28"/>
        </w:rPr>
        <w:t>ың</w:t>
      </w:r>
      <w:r w:rsidR="00D52C40" w:rsidRPr="00BB6761">
        <w:rPr>
          <w:spacing w:val="19"/>
          <w:sz w:val="28"/>
          <w:szCs w:val="28"/>
        </w:rPr>
        <w:t xml:space="preserve"> </w:t>
      </w:r>
      <w:r w:rsidR="00D52C40" w:rsidRPr="00BB6761">
        <w:rPr>
          <w:sz w:val="28"/>
          <w:szCs w:val="28"/>
        </w:rPr>
        <w:t>ст</w:t>
      </w:r>
      <w:r w:rsidR="00D52C40" w:rsidRPr="00BB6761">
        <w:rPr>
          <w:spacing w:val="-2"/>
          <w:sz w:val="28"/>
          <w:szCs w:val="28"/>
        </w:rPr>
        <w:t>у</w:t>
      </w:r>
      <w:r w:rsidR="00D52C40" w:rsidRPr="00BB6761">
        <w:rPr>
          <w:sz w:val="28"/>
          <w:szCs w:val="28"/>
        </w:rPr>
        <w:t>дентт</w:t>
      </w:r>
      <w:r w:rsidR="00D52C40" w:rsidRPr="00BB6761">
        <w:rPr>
          <w:spacing w:val="-2"/>
          <w:sz w:val="28"/>
          <w:szCs w:val="28"/>
        </w:rPr>
        <w:t>е</w:t>
      </w:r>
      <w:r w:rsidR="00D52C40" w:rsidRPr="00BB6761">
        <w:rPr>
          <w:sz w:val="28"/>
          <w:szCs w:val="28"/>
        </w:rPr>
        <w:t>рі</w:t>
      </w:r>
      <w:r w:rsidR="00D52C40" w:rsidRPr="00BB6761">
        <w:rPr>
          <w:spacing w:val="-1"/>
          <w:sz w:val="28"/>
          <w:szCs w:val="28"/>
        </w:rPr>
        <w:t>н</w:t>
      </w:r>
      <w:r w:rsidR="00D52C40" w:rsidRPr="00BB6761">
        <w:rPr>
          <w:sz w:val="28"/>
          <w:szCs w:val="28"/>
        </w:rPr>
        <w:t>ің</w:t>
      </w:r>
      <w:r w:rsidR="00D52C40" w:rsidRPr="00BB6761">
        <w:rPr>
          <w:spacing w:val="19"/>
          <w:sz w:val="28"/>
          <w:szCs w:val="28"/>
        </w:rPr>
        <w:t xml:space="preserve"> </w:t>
      </w:r>
      <w:r w:rsidR="00D52C40" w:rsidRPr="00BB6761">
        <w:rPr>
          <w:sz w:val="28"/>
          <w:szCs w:val="28"/>
        </w:rPr>
        <w:t>б</w:t>
      </w:r>
      <w:r w:rsidR="00D52C40" w:rsidRPr="00BB6761">
        <w:rPr>
          <w:spacing w:val="1"/>
          <w:sz w:val="28"/>
          <w:szCs w:val="28"/>
        </w:rPr>
        <w:t>і</w:t>
      </w:r>
      <w:r w:rsidR="00D52C40" w:rsidRPr="00BB6761">
        <w:rPr>
          <w:spacing w:val="-1"/>
          <w:sz w:val="28"/>
          <w:szCs w:val="28"/>
        </w:rPr>
        <w:t>л</w:t>
      </w:r>
      <w:r w:rsidR="00D52C40" w:rsidRPr="00BB6761">
        <w:rPr>
          <w:spacing w:val="1"/>
          <w:sz w:val="28"/>
          <w:szCs w:val="28"/>
        </w:rPr>
        <w:t>і</w:t>
      </w:r>
      <w:r w:rsidR="00D52C40" w:rsidRPr="00BB6761">
        <w:rPr>
          <w:sz w:val="28"/>
          <w:szCs w:val="28"/>
        </w:rPr>
        <w:t>м</w:t>
      </w:r>
      <w:r w:rsidR="00D52C40" w:rsidRPr="00BB6761">
        <w:rPr>
          <w:spacing w:val="19"/>
          <w:sz w:val="28"/>
          <w:szCs w:val="28"/>
        </w:rPr>
        <w:t xml:space="preserve"> </w:t>
      </w:r>
      <w:r w:rsidR="00D52C40" w:rsidRPr="00BB6761">
        <w:rPr>
          <w:sz w:val="28"/>
          <w:szCs w:val="28"/>
        </w:rPr>
        <w:t>д</w:t>
      </w:r>
      <w:r w:rsidR="00D52C40" w:rsidRPr="00BB6761">
        <w:rPr>
          <w:spacing w:val="-1"/>
          <w:sz w:val="28"/>
          <w:szCs w:val="28"/>
        </w:rPr>
        <w:t>е</w:t>
      </w:r>
      <w:r w:rsidR="00D52C40" w:rsidRPr="00BB6761">
        <w:rPr>
          <w:sz w:val="28"/>
          <w:szCs w:val="28"/>
        </w:rPr>
        <w:t>ңг</w:t>
      </w:r>
      <w:r w:rsidR="00D52C40" w:rsidRPr="00BB6761">
        <w:rPr>
          <w:spacing w:val="-2"/>
          <w:sz w:val="28"/>
          <w:szCs w:val="28"/>
        </w:rPr>
        <w:t>е</w:t>
      </w:r>
      <w:r w:rsidR="00D52C40" w:rsidRPr="00BB6761">
        <w:rPr>
          <w:sz w:val="28"/>
          <w:szCs w:val="28"/>
        </w:rPr>
        <w:t>йін</w:t>
      </w:r>
      <w:r w:rsidR="00D52C40" w:rsidRPr="00BB6761">
        <w:rPr>
          <w:spacing w:val="19"/>
          <w:sz w:val="28"/>
          <w:szCs w:val="28"/>
        </w:rPr>
        <w:t xml:space="preserve"> </w:t>
      </w:r>
      <w:r w:rsidR="00D52C40" w:rsidRPr="00BB6761">
        <w:rPr>
          <w:sz w:val="28"/>
          <w:szCs w:val="28"/>
        </w:rPr>
        <w:t>са</w:t>
      </w:r>
      <w:r w:rsidR="00D52C40" w:rsidRPr="00BB6761">
        <w:rPr>
          <w:spacing w:val="-2"/>
          <w:sz w:val="28"/>
          <w:szCs w:val="28"/>
        </w:rPr>
        <w:t>н</w:t>
      </w:r>
      <w:r w:rsidR="00D52C40" w:rsidRPr="00BB6761">
        <w:rPr>
          <w:sz w:val="28"/>
          <w:szCs w:val="28"/>
        </w:rPr>
        <w:t>д</w:t>
      </w:r>
      <w:r w:rsidR="00D52C40" w:rsidRPr="00BB6761">
        <w:rPr>
          <w:spacing w:val="-1"/>
          <w:sz w:val="28"/>
          <w:szCs w:val="28"/>
        </w:rPr>
        <w:t>ы</w:t>
      </w:r>
      <w:r w:rsidR="00D52C40" w:rsidRPr="00BB6761">
        <w:rPr>
          <w:sz w:val="28"/>
          <w:szCs w:val="28"/>
        </w:rPr>
        <w:t>қ</w:t>
      </w:r>
      <w:r w:rsidR="00D52C40" w:rsidRPr="00BB6761">
        <w:rPr>
          <w:spacing w:val="19"/>
          <w:sz w:val="28"/>
          <w:szCs w:val="28"/>
        </w:rPr>
        <w:t xml:space="preserve"> </w:t>
      </w:r>
      <w:r w:rsidR="00D52C40" w:rsidRPr="00BB6761">
        <w:rPr>
          <w:spacing w:val="1"/>
          <w:sz w:val="28"/>
          <w:szCs w:val="28"/>
        </w:rPr>
        <w:t>б</w:t>
      </w:r>
      <w:r w:rsidR="00D52C40" w:rsidRPr="00BB6761">
        <w:rPr>
          <w:sz w:val="28"/>
          <w:szCs w:val="28"/>
        </w:rPr>
        <w:t>ағалау</w:t>
      </w:r>
      <w:r w:rsidR="00D52C40" w:rsidRPr="00BB6761">
        <w:rPr>
          <w:spacing w:val="14"/>
          <w:sz w:val="28"/>
          <w:szCs w:val="28"/>
        </w:rPr>
        <w:t xml:space="preserve"> </w:t>
      </w:r>
      <w:r w:rsidR="00D52C40" w:rsidRPr="00BB6761">
        <w:rPr>
          <w:spacing w:val="1"/>
          <w:sz w:val="28"/>
          <w:szCs w:val="28"/>
        </w:rPr>
        <w:t>ү</w:t>
      </w:r>
      <w:r w:rsidR="00D52C40" w:rsidRPr="00BB6761">
        <w:rPr>
          <w:sz w:val="28"/>
          <w:szCs w:val="28"/>
        </w:rPr>
        <w:t>ш</w:t>
      </w:r>
      <w:r w:rsidR="00D52C40" w:rsidRPr="00BB6761">
        <w:rPr>
          <w:spacing w:val="1"/>
          <w:sz w:val="28"/>
          <w:szCs w:val="28"/>
        </w:rPr>
        <w:t>і</w:t>
      </w:r>
      <w:r w:rsidR="00D52C40" w:rsidRPr="00BB6761">
        <w:rPr>
          <w:sz w:val="28"/>
          <w:szCs w:val="28"/>
        </w:rPr>
        <w:t xml:space="preserve">н </w:t>
      </w:r>
      <w:r w:rsidR="00D52C40" w:rsidRPr="00BB6761">
        <w:rPr>
          <w:i/>
          <w:iCs/>
          <w:sz w:val="28"/>
          <w:szCs w:val="28"/>
        </w:rPr>
        <w:t>Стьюдент</w:t>
      </w:r>
      <w:r w:rsidR="00D52C40" w:rsidRPr="00BB6761">
        <w:rPr>
          <w:i/>
          <w:iCs/>
          <w:sz w:val="28"/>
          <w:szCs w:val="28"/>
        </w:rPr>
        <w:tab/>
        <w:t>крит</w:t>
      </w:r>
      <w:r w:rsidR="00D52C40" w:rsidRPr="00BB6761">
        <w:rPr>
          <w:i/>
          <w:iCs/>
          <w:spacing w:val="-2"/>
          <w:sz w:val="28"/>
          <w:szCs w:val="28"/>
        </w:rPr>
        <w:t>е</w:t>
      </w:r>
      <w:r w:rsidR="00D52C40" w:rsidRPr="00BB6761">
        <w:rPr>
          <w:i/>
          <w:iCs/>
          <w:spacing w:val="-1"/>
          <w:sz w:val="28"/>
          <w:szCs w:val="28"/>
        </w:rPr>
        <w:t>р</w:t>
      </w:r>
      <w:r w:rsidR="00D52C40" w:rsidRPr="00BB6761">
        <w:rPr>
          <w:i/>
          <w:iCs/>
          <w:sz w:val="28"/>
          <w:szCs w:val="28"/>
        </w:rPr>
        <w:t>иі</w:t>
      </w:r>
      <w:r w:rsidRPr="00BB6761">
        <w:rPr>
          <w:sz w:val="28"/>
          <w:szCs w:val="28"/>
          <w:lang w:val="kk-KZ"/>
        </w:rPr>
        <w:t xml:space="preserve"> </w:t>
      </w:r>
      <w:r w:rsidR="00D52C40" w:rsidRPr="00BB6761">
        <w:rPr>
          <w:sz w:val="28"/>
          <w:szCs w:val="28"/>
        </w:rPr>
        <w:t>т</w:t>
      </w:r>
      <w:r w:rsidR="00D52C40" w:rsidRPr="00BB6761">
        <w:rPr>
          <w:spacing w:val="-1"/>
          <w:sz w:val="28"/>
          <w:szCs w:val="28"/>
        </w:rPr>
        <w:t>аң</w:t>
      </w:r>
      <w:r w:rsidR="00D52C40" w:rsidRPr="00BB6761">
        <w:rPr>
          <w:sz w:val="28"/>
          <w:szCs w:val="28"/>
        </w:rPr>
        <w:t>далды,</w:t>
      </w:r>
      <w:r w:rsidRPr="00BB6761">
        <w:rPr>
          <w:sz w:val="28"/>
          <w:szCs w:val="28"/>
          <w:lang w:val="kk-KZ"/>
        </w:rPr>
        <w:t xml:space="preserve"> </w:t>
      </w:r>
      <w:r w:rsidR="00D52C40" w:rsidRPr="00BB6761">
        <w:rPr>
          <w:spacing w:val="-1"/>
          <w:sz w:val="28"/>
          <w:szCs w:val="28"/>
        </w:rPr>
        <w:t>б</w:t>
      </w:r>
      <w:r w:rsidR="00D52C40" w:rsidRPr="00BB6761">
        <w:rPr>
          <w:spacing w:val="1"/>
          <w:sz w:val="28"/>
          <w:szCs w:val="28"/>
        </w:rPr>
        <w:t>ұ</w:t>
      </w:r>
      <w:r w:rsidR="00D52C40" w:rsidRPr="00BB6761">
        <w:rPr>
          <w:sz w:val="28"/>
          <w:szCs w:val="28"/>
        </w:rPr>
        <w:t>л</w:t>
      </w:r>
      <w:r w:rsidR="00D52C40" w:rsidRPr="00BB6761">
        <w:rPr>
          <w:sz w:val="28"/>
          <w:szCs w:val="28"/>
          <w:lang w:val="kk-KZ"/>
        </w:rPr>
        <w:t xml:space="preserve"> </w:t>
      </w:r>
      <w:r w:rsidR="00D52C40" w:rsidRPr="00BB6761">
        <w:rPr>
          <w:sz w:val="28"/>
          <w:szCs w:val="28"/>
        </w:rPr>
        <w:t>ол</w:t>
      </w:r>
      <w:r w:rsidR="00D52C40" w:rsidRPr="00BB6761">
        <w:rPr>
          <w:spacing w:val="-1"/>
          <w:sz w:val="28"/>
          <w:szCs w:val="28"/>
        </w:rPr>
        <w:t>а</w:t>
      </w:r>
      <w:r w:rsidR="00D52C40" w:rsidRPr="00BB6761">
        <w:rPr>
          <w:sz w:val="28"/>
          <w:szCs w:val="28"/>
        </w:rPr>
        <w:t>р</w:t>
      </w:r>
      <w:r w:rsidR="00D52C40" w:rsidRPr="00BB6761">
        <w:rPr>
          <w:spacing w:val="-1"/>
          <w:sz w:val="28"/>
          <w:szCs w:val="28"/>
        </w:rPr>
        <w:t>д</w:t>
      </w:r>
      <w:r w:rsidR="00D52C40" w:rsidRPr="00BB6761">
        <w:rPr>
          <w:sz w:val="28"/>
          <w:szCs w:val="28"/>
        </w:rPr>
        <w:t>ың</w:t>
      </w:r>
      <w:r w:rsidRPr="00BB6761">
        <w:rPr>
          <w:sz w:val="28"/>
          <w:szCs w:val="28"/>
          <w:lang w:val="kk-KZ"/>
        </w:rPr>
        <w:t xml:space="preserve"> </w:t>
      </w:r>
      <w:r w:rsidR="00D52C40" w:rsidRPr="00BB6761">
        <w:rPr>
          <w:sz w:val="28"/>
          <w:szCs w:val="28"/>
        </w:rPr>
        <w:tab/>
      </w:r>
      <w:r w:rsidR="00D52C40" w:rsidRPr="00BB6761">
        <w:rPr>
          <w:spacing w:val="-1"/>
          <w:sz w:val="28"/>
          <w:szCs w:val="28"/>
        </w:rPr>
        <w:t>б</w:t>
      </w:r>
      <w:r w:rsidR="00D52C40" w:rsidRPr="00BB6761">
        <w:rPr>
          <w:sz w:val="28"/>
          <w:szCs w:val="28"/>
        </w:rPr>
        <w:t>ілім</w:t>
      </w:r>
      <w:r w:rsidR="00D52C40" w:rsidRPr="00BB6761">
        <w:rPr>
          <w:sz w:val="28"/>
          <w:szCs w:val="28"/>
        </w:rPr>
        <w:tab/>
        <w:t>жағд</w:t>
      </w:r>
      <w:r w:rsidR="00D52C40" w:rsidRPr="00BB6761">
        <w:rPr>
          <w:spacing w:val="-2"/>
          <w:sz w:val="28"/>
          <w:szCs w:val="28"/>
        </w:rPr>
        <w:t>а</w:t>
      </w:r>
      <w:r w:rsidR="00D52C40" w:rsidRPr="00BB6761">
        <w:rPr>
          <w:sz w:val="28"/>
          <w:szCs w:val="28"/>
        </w:rPr>
        <w:t>й</w:t>
      </w:r>
      <w:r w:rsidR="00D52C40" w:rsidRPr="00BB6761">
        <w:rPr>
          <w:spacing w:val="-1"/>
          <w:sz w:val="28"/>
          <w:szCs w:val="28"/>
        </w:rPr>
        <w:t>ы</w:t>
      </w:r>
      <w:r w:rsidR="00D52C40" w:rsidRPr="00BB6761">
        <w:rPr>
          <w:sz w:val="28"/>
          <w:szCs w:val="28"/>
        </w:rPr>
        <w:t>нда</w:t>
      </w:r>
      <w:r w:rsidR="00D52C40" w:rsidRPr="00BB6761">
        <w:rPr>
          <w:spacing w:val="-1"/>
          <w:sz w:val="28"/>
          <w:szCs w:val="28"/>
        </w:rPr>
        <w:t>ғ</w:t>
      </w:r>
      <w:r w:rsidR="00D52C40" w:rsidRPr="00BB6761">
        <w:rPr>
          <w:sz w:val="28"/>
          <w:szCs w:val="28"/>
        </w:rPr>
        <w:t>ы айырм</w:t>
      </w:r>
      <w:r w:rsidR="00D52C40" w:rsidRPr="00BB6761">
        <w:rPr>
          <w:spacing w:val="-1"/>
          <w:sz w:val="28"/>
          <w:szCs w:val="28"/>
        </w:rPr>
        <w:t>а</w:t>
      </w:r>
      <w:r w:rsidR="00D52C40" w:rsidRPr="00BB6761">
        <w:rPr>
          <w:sz w:val="28"/>
          <w:szCs w:val="28"/>
        </w:rPr>
        <w:t>шы</w:t>
      </w:r>
      <w:r w:rsidR="00D52C40" w:rsidRPr="00BB6761">
        <w:rPr>
          <w:spacing w:val="-2"/>
          <w:sz w:val="28"/>
          <w:szCs w:val="28"/>
        </w:rPr>
        <w:t>л</w:t>
      </w:r>
      <w:r w:rsidR="00D52C40" w:rsidRPr="00BB6761">
        <w:rPr>
          <w:sz w:val="28"/>
          <w:szCs w:val="28"/>
        </w:rPr>
        <w:t>ықтар</w:t>
      </w:r>
      <w:r w:rsidR="00D52C40" w:rsidRPr="00BB6761">
        <w:rPr>
          <w:spacing w:val="1"/>
          <w:sz w:val="28"/>
          <w:szCs w:val="28"/>
        </w:rPr>
        <w:t xml:space="preserve"> </w:t>
      </w:r>
      <w:r w:rsidR="00D52C40" w:rsidRPr="00BB6761">
        <w:rPr>
          <w:spacing w:val="-2"/>
          <w:sz w:val="28"/>
          <w:szCs w:val="28"/>
        </w:rPr>
        <w:t>ту</w:t>
      </w:r>
      <w:r w:rsidR="00D52C40" w:rsidRPr="00BB6761">
        <w:rPr>
          <w:sz w:val="28"/>
          <w:szCs w:val="28"/>
        </w:rPr>
        <w:t>ралы</w:t>
      </w:r>
      <w:r w:rsidR="00D52C40" w:rsidRPr="00BB6761">
        <w:rPr>
          <w:spacing w:val="2"/>
          <w:sz w:val="28"/>
          <w:szCs w:val="28"/>
        </w:rPr>
        <w:t xml:space="preserve"> </w:t>
      </w:r>
      <w:r w:rsidR="00D52C40" w:rsidRPr="00BB6761">
        <w:rPr>
          <w:spacing w:val="1"/>
          <w:sz w:val="28"/>
          <w:szCs w:val="28"/>
        </w:rPr>
        <w:t>бо</w:t>
      </w:r>
      <w:r w:rsidR="00D52C40" w:rsidRPr="00BB6761">
        <w:rPr>
          <w:sz w:val="28"/>
          <w:szCs w:val="28"/>
        </w:rPr>
        <w:t>лжамды</w:t>
      </w:r>
      <w:r w:rsidR="00D52C40" w:rsidRPr="00BB6761">
        <w:rPr>
          <w:spacing w:val="1"/>
          <w:sz w:val="28"/>
          <w:szCs w:val="28"/>
        </w:rPr>
        <w:t xml:space="preserve"> </w:t>
      </w:r>
      <w:r w:rsidR="00D52C40" w:rsidRPr="00BB6761">
        <w:rPr>
          <w:sz w:val="28"/>
          <w:szCs w:val="28"/>
        </w:rPr>
        <w:t>т</w:t>
      </w:r>
      <w:r w:rsidR="00D52C40" w:rsidRPr="00BB6761">
        <w:rPr>
          <w:spacing w:val="-1"/>
          <w:sz w:val="28"/>
          <w:szCs w:val="28"/>
        </w:rPr>
        <w:t>е</w:t>
      </w:r>
      <w:r w:rsidR="00D52C40" w:rsidRPr="00BB6761">
        <w:rPr>
          <w:sz w:val="28"/>
          <w:szCs w:val="28"/>
        </w:rPr>
        <w:t>ксер</w:t>
      </w:r>
      <w:r w:rsidR="00D52C40" w:rsidRPr="00BB6761">
        <w:rPr>
          <w:spacing w:val="-2"/>
          <w:sz w:val="28"/>
          <w:szCs w:val="28"/>
        </w:rPr>
        <w:t>у</w:t>
      </w:r>
      <w:r w:rsidR="00D52C40" w:rsidRPr="00BB6761">
        <w:rPr>
          <w:sz w:val="28"/>
          <w:szCs w:val="28"/>
        </w:rPr>
        <w:t>ге мү</w:t>
      </w:r>
      <w:r w:rsidR="00D52C40" w:rsidRPr="00BB6761">
        <w:rPr>
          <w:spacing w:val="-1"/>
          <w:sz w:val="28"/>
          <w:szCs w:val="28"/>
        </w:rPr>
        <w:t>м</w:t>
      </w:r>
      <w:r w:rsidR="00D52C40" w:rsidRPr="00BB6761">
        <w:rPr>
          <w:sz w:val="28"/>
          <w:szCs w:val="28"/>
        </w:rPr>
        <w:t>кінд</w:t>
      </w:r>
      <w:r w:rsidR="00D52C40" w:rsidRPr="00BB6761">
        <w:rPr>
          <w:spacing w:val="1"/>
          <w:sz w:val="28"/>
          <w:szCs w:val="28"/>
        </w:rPr>
        <w:t>і</w:t>
      </w:r>
      <w:r w:rsidR="00D52C40" w:rsidRPr="00BB6761">
        <w:rPr>
          <w:sz w:val="28"/>
          <w:szCs w:val="28"/>
        </w:rPr>
        <w:t>к</w:t>
      </w:r>
      <w:r w:rsidR="00D52C40" w:rsidRPr="00BB6761">
        <w:rPr>
          <w:spacing w:val="-2"/>
          <w:sz w:val="28"/>
          <w:szCs w:val="28"/>
        </w:rPr>
        <w:t xml:space="preserve"> </w:t>
      </w:r>
      <w:r w:rsidR="00D52C40" w:rsidRPr="00BB6761">
        <w:rPr>
          <w:sz w:val="28"/>
          <w:szCs w:val="28"/>
        </w:rPr>
        <w:t>бе</w:t>
      </w:r>
      <w:r w:rsidR="00D52C40" w:rsidRPr="00BB6761">
        <w:rPr>
          <w:spacing w:val="-1"/>
          <w:sz w:val="28"/>
          <w:szCs w:val="28"/>
        </w:rPr>
        <w:t>р</w:t>
      </w:r>
      <w:r w:rsidR="00D52C40" w:rsidRPr="00BB6761">
        <w:rPr>
          <w:sz w:val="28"/>
          <w:szCs w:val="28"/>
        </w:rPr>
        <w:t>ді.</w:t>
      </w:r>
    </w:p>
    <w:p w:rsidR="00D52C40" w:rsidRPr="00BB6761" w:rsidRDefault="008E1CCE" w:rsidP="008E1CCE">
      <w:pPr>
        <w:rPr>
          <w:sz w:val="28"/>
          <w:szCs w:val="28"/>
        </w:rPr>
      </w:pPr>
      <w:r w:rsidRPr="00BB6761">
        <w:rPr>
          <w:sz w:val="28"/>
          <w:szCs w:val="28"/>
          <w:lang w:val="kk-KZ"/>
        </w:rPr>
        <w:t xml:space="preserve">Зерттеу жұмысымызда </w:t>
      </w:r>
      <w:r w:rsidR="00D52C40" w:rsidRPr="00BB6761">
        <w:rPr>
          <w:sz w:val="28"/>
          <w:szCs w:val="28"/>
        </w:rPr>
        <w:t>Стьюдент</w:t>
      </w:r>
      <w:r w:rsidR="00D52C40" w:rsidRPr="00BB6761">
        <w:rPr>
          <w:spacing w:val="157"/>
          <w:sz w:val="28"/>
          <w:szCs w:val="28"/>
        </w:rPr>
        <w:t xml:space="preserve"> </w:t>
      </w:r>
      <w:r w:rsidR="00D52C40" w:rsidRPr="00BB6761">
        <w:rPr>
          <w:sz w:val="28"/>
          <w:szCs w:val="28"/>
        </w:rPr>
        <w:t>крит</w:t>
      </w:r>
      <w:r w:rsidR="00D52C40" w:rsidRPr="00BB6761">
        <w:rPr>
          <w:spacing w:val="-1"/>
          <w:sz w:val="28"/>
          <w:szCs w:val="28"/>
        </w:rPr>
        <w:t>е</w:t>
      </w:r>
      <w:r w:rsidR="00D52C40" w:rsidRPr="00BB6761">
        <w:rPr>
          <w:sz w:val="28"/>
          <w:szCs w:val="28"/>
        </w:rPr>
        <w:t>рийін</w:t>
      </w:r>
      <w:r w:rsidR="00D52C40" w:rsidRPr="00BB6761">
        <w:rPr>
          <w:spacing w:val="160"/>
          <w:sz w:val="28"/>
          <w:szCs w:val="28"/>
        </w:rPr>
        <w:t xml:space="preserve"> </w:t>
      </w:r>
      <w:r w:rsidR="00D52C40" w:rsidRPr="00BB6761">
        <w:rPr>
          <w:sz w:val="28"/>
          <w:szCs w:val="28"/>
        </w:rPr>
        <w:t>қолд</w:t>
      </w:r>
      <w:r w:rsidR="00D52C40" w:rsidRPr="00BB6761">
        <w:rPr>
          <w:spacing w:val="-1"/>
          <w:sz w:val="28"/>
          <w:szCs w:val="28"/>
        </w:rPr>
        <w:t>а</w:t>
      </w:r>
      <w:r w:rsidR="00D52C40" w:rsidRPr="00BB6761">
        <w:rPr>
          <w:sz w:val="28"/>
          <w:szCs w:val="28"/>
        </w:rPr>
        <w:t>н</w:t>
      </w:r>
      <w:r w:rsidR="00D52C40" w:rsidRPr="00BB6761">
        <w:rPr>
          <w:spacing w:val="-3"/>
          <w:sz w:val="28"/>
          <w:szCs w:val="28"/>
        </w:rPr>
        <w:t>у</w:t>
      </w:r>
      <w:r w:rsidR="00D52C40" w:rsidRPr="00BB6761">
        <w:rPr>
          <w:spacing w:val="1"/>
          <w:sz w:val="28"/>
          <w:szCs w:val="28"/>
        </w:rPr>
        <w:t>д</w:t>
      </w:r>
      <w:r w:rsidR="00D52C40" w:rsidRPr="00BB6761">
        <w:rPr>
          <w:sz w:val="28"/>
          <w:szCs w:val="28"/>
        </w:rPr>
        <w:t>ағы</w:t>
      </w:r>
      <w:r w:rsidR="00D52C40" w:rsidRPr="00BB6761">
        <w:rPr>
          <w:spacing w:val="159"/>
          <w:sz w:val="28"/>
          <w:szCs w:val="28"/>
        </w:rPr>
        <w:t xml:space="preserve"> </w:t>
      </w:r>
      <w:r w:rsidR="00D52C40" w:rsidRPr="00BB6761">
        <w:rPr>
          <w:sz w:val="28"/>
          <w:szCs w:val="28"/>
        </w:rPr>
        <w:t>не</w:t>
      </w:r>
      <w:r w:rsidR="00D52C40" w:rsidRPr="00BB6761">
        <w:rPr>
          <w:spacing w:val="-1"/>
          <w:sz w:val="28"/>
          <w:szCs w:val="28"/>
        </w:rPr>
        <w:t>г</w:t>
      </w:r>
      <w:r w:rsidR="00D52C40" w:rsidRPr="00BB6761">
        <w:rPr>
          <w:sz w:val="28"/>
          <w:szCs w:val="28"/>
        </w:rPr>
        <w:t>ізгі</w:t>
      </w:r>
      <w:r w:rsidR="00D52C40" w:rsidRPr="00BB6761">
        <w:rPr>
          <w:spacing w:val="158"/>
          <w:sz w:val="28"/>
          <w:szCs w:val="28"/>
        </w:rPr>
        <w:t xml:space="preserve"> </w:t>
      </w:r>
      <w:r w:rsidR="00D52C40" w:rsidRPr="00BB6761">
        <w:rPr>
          <w:spacing w:val="1"/>
          <w:sz w:val="28"/>
          <w:szCs w:val="28"/>
        </w:rPr>
        <w:t>ұ</w:t>
      </w:r>
      <w:r w:rsidR="00D52C40" w:rsidRPr="00BB6761">
        <w:rPr>
          <w:sz w:val="28"/>
          <w:szCs w:val="28"/>
        </w:rPr>
        <w:t>ғы</w:t>
      </w:r>
      <w:r w:rsidR="00D52C40" w:rsidRPr="00BB6761">
        <w:rPr>
          <w:spacing w:val="-2"/>
          <w:sz w:val="28"/>
          <w:szCs w:val="28"/>
        </w:rPr>
        <w:t>м</w:t>
      </w:r>
      <w:r w:rsidR="00D52C40" w:rsidRPr="00BB6761">
        <w:rPr>
          <w:sz w:val="28"/>
          <w:szCs w:val="28"/>
        </w:rPr>
        <w:t>д</w:t>
      </w:r>
      <w:r w:rsidR="00D52C40" w:rsidRPr="00BB6761">
        <w:rPr>
          <w:spacing w:val="1"/>
          <w:sz w:val="28"/>
          <w:szCs w:val="28"/>
        </w:rPr>
        <w:t>а</w:t>
      </w:r>
      <w:r w:rsidR="00D52C40" w:rsidRPr="00BB6761">
        <w:rPr>
          <w:sz w:val="28"/>
          <w:szCs w:val="28"/>
        </w:rPr>
        <w:t>рына</w:t>
      </w:r>
      <w:r w:rsidR="00D52C40" w:rsidRPr="00BB6761">
        <w:rPr>
          <w:spacing w:val="159"/>
          <w:sz w:val="28"/>
          <w:szCs w:val="28"/>
        </w:rPr>
        <w:t xml:space="preserve"> </w:t>
      </w:r>
      <w:r w:rsidR="00D52C40" w:rsidRPr="00BB6761">
        <w:rPr>
          <w:sz w:val="28"/>
          <w:szCs w:val="28"/>
        </w:rPr>
        <w:t>тоқтала</w:t>
      </w:r>
      <w:r w:rsidR="00D52C40" w:rsidRPr="00BB6761">
        <w:rPr>
          <w:spacing w:val="-1"/>
          <w:sz w:val="28"/>
          <w:szCs w:val="28"/>
        </w:rPr>
        <w:t>й</w:t>
      </w:r>
      <w:r w:rsidR="00D52C40" w:rsidRPr="00BB6761">
        <w:rPr>
          <w:sz w:val="28"/>
          <w:szCs w:val="28"/>
        </w:rPr>
        <w:t>ық. Статис</w:t>
      </w:r>
      <w:r w:rsidR="00D52C40" w:rsidRPr="00BB6761">
        <w:rPr>
          <w:spacing w:val="-1"/>
          <w:sz w:val="28"/>
          <w:szCs w:val="28"/>
        </w:rPr>
        <w:t>т</w:t>
      </w:r>
      <w:r w:rsidR="00D52C40" w:rsidRPr="00BB6761">
        <w:rPr>
          <w:sz w:val="28"/>
          <w:szCs w:val="28"/>
        </w:rPr>
        <w:t>ик</w:t>
      </w:r>
      <w:r w:rsidR="00D52C40" w:rsidRPr="00BB6761">
        <w:rPr>
          <w:spacing w:val="-1"/>
          <w:sz w:val="28"/>
          <w:szCs w:val="28"/>
        </w:rPr>
        <w:t>а</w:t>
      </w:r>
      <w:r w:rsidR="00D52C40" w:rsidRPr="00BB6761">
        <w:rPr>
          <w:sz w:val="28"/>
          <w:szCs w:val="28"/>
        </w:rPr>
        <w:t>да</w:t>
      </w:r>
      <w:r w:rsidR="00D52C40" w:rsidRPr="00BB6761">
        <w:rPr>
          <w:spacing w:val="-2"/>
          <w:sz w:val="28"/>
          <w:szCs w:val="28"/>
        </w:rPr>
        <w:t>ғ</w:t>
      </w:r>
      <w:r w:rsidR="00D52C40" w:rsidRPr="00BB6761">
        <w:rPr>
          <w:sz w:val="28"/>
          <w:szCs w:val="28"/>
        </w:rPr>
        <w:t>ы</w:t>
      </w:r>
      <w:r w:rsidR="00D52C40" w:rsidRPr="00BB6761">
        <w:rPr>
          <w:spacing w:val="7"/>
          <w:sz w:val="28"/>
          <w:szCs w:val="28"/>
        </w:rPr>
        <w:t xml:space="preserve"> </w:t>
      </w:r>
      <w:r w:rsidR="00D52C40" w:rsidRPr="00BB6761">
        <w:rPr>
          <w:i/>
          <w:iCs/>
          <w:sz w:val="28"/>
          <w:szCs w:val="28"/>
        </w:rPr>
        <w:t>гипотеза</w:t>
      </w:r>
      <w:r w:rsidR="00D52C40" w:rsidRPr="00BB6761">
        <w:rPr>
          <w:i/>
          <w:iCs/>
          <w:spacing w:val="5"/>
          <w:sz w:val="28"/>
          <w:szCs w:val="28"/>
        </w:rPr>
        <w:t xml:space="preserve"> </w:t>
      </w:r>
      <w:r w:rsidR="00D52C40" w:rsidRPr="00BB6761">
        <w:rPr>
          <w:i/>
          <w:iCs/>
          <w:sz w:val="28"/>
          <w:szCs w:val="28"/>
        </w:rPr>
        <w:t>негіз</w:t>
      </w:r>
      <w:r w:rsidR="00D52C40" w:rsidRPr="00BB6761">
        <w:rPr>
          <w:i/>
          <w:iCs/>
          <w:spacing w:val="-1"/>
          <w:sz w:val="28"/>
          <w:szCs w:val="28"/>
        </w:rPr>
        <w:t>гі</w:t>
      </w:r>
      <w:r w:rsidR="00D52C40" w:rsidRPr="00BB6761">
        <w:rPr>
          <w:i/>
          <w:iCs/>
          <w:spacing w:val="6"/>
          <w:sz w:val="28"/>
          <w:szCs w:val="28"/>
        </w:rPr>
        <w:t xml:space="preserve"> </w:t>
      </w:r>
      <w:r w:rsidR="00D52C40" w:rsidRPr="00BB6761">
        <w:rPr>
          <w:i/>
          <w:iCs/>
          <w:sz w:val="28"/>
          <w:szCs w:val="28"/>
        </w:rPr>
        <w:t>не</w:t>
      </w:r>
      <w:r w:rsidR="00D52C40" w:rsidRPr="00BB6761">
        <w:rPr>
          <w:i/>
          <w:iCs/>
          <w:spacing w:val="-1"/>
          <w:sz w:val="28"/>
          <w:szCs w:val="28"/>
        </w:rPr>
        <w:t>м</w:t>
      </w:r>
      <w:r w:rsidR="00D52C40" w:rsidRPr="00BB6761">
        <w:rPr>
          <w:i/>
          <w:iCs/>
          <w:sz w:val="28"/>
          <w:szCs w:val="28"/>
        </w:rPr>
        <w:t>есе</w:t>
      </w:r>
      <w:r w:rsidR="00D52C40" w:rsidRPr="00BB6761">
        <w:rPr>
          <w:i/>
          <w:iCs/>
          <w:spacing w:val="4"/>
          <w:sz w:val="28"/>
          <w:szCs w:val="28"/>
        </w:rPr>
        <w:t xml:space="preserve"> </w:t>
      </w:r>
      <w:r w:rsidR="00D52C40" w:rsidRPr="00BB6761">
        <w:rPr>
          <w:i/>
          <w:iCs/>
          <w:sz w:val="28"/>
          <w:szCs w:val="28"/>
        </w:rPr>
        <w:t>н</w:t>
      </w:r>
      <w:r w:rsidR="00D52C40" w:rsidRPr="00BB6761">
        <w:rPr>
          <w:i/>
          <w:iCs/>
          <w:spacing w:val="1"/>
          <w:sz w:val="28"/>
          <w:szCs w:val="28"/>
        </w:rPr>
        <w:t>ө</w:t>
      </w:r>
      <w:r w:rsidR="00D52C40" w:rsidRPr="00BB6761">
        <w:rPr>
          <w:i/>
          <w:iCs/>
          <w:spacing w:val="-1"/>
          <w:sz w:val="28"/>
          <w:szCs w:val="28"/>
        </w:rPr>
        <w:t>л</w:t>
      </w:r>
      <w:r w:rsidR="00D52C40" w:rsidRPr="00BB6761">
        <w:rPr>
          <w:i/>
          <w:iCs/>
          <w:sz w:val="28"/>
          <w:szCs w:val="28"/>
        </w:rPr>
        <w:t>дік</w:t>
      </w:r>
      <w:r w:rsidR="00D52C40" w:rsidRPr="00BB6761">
        <w:rPr>
          <w:i/>
          <w:iCs/>
          <w:spacing w:val="13"/>
          <w:sz w:val="28"/>
          <w:szCs w:val="28"/>
        </w:rPr>
        <w:t xml:space="preserve"> </w:t>
      </w:r>
      <w:r w:rsidR="00D52C40" w:rsidRPr="00BB6761">
        <w:rPr>
          <w:i/>
          <w:iCs/>
          <w:sz w:val="28"/>
          <w:szCs w:val="28"/>
        </w:rPr>
        <w:t>г</w:t>
      </w:r>
      <w:r w:rsidR="00D52C40" w:rsidRPr="00BB6761">
        <w:rPr>
          <w:i/>
          <w:iCs/>
          <w:spacing w:val="1"/>
          <w:sz w:val="28"/>
          <w:szCs w:val="28"/>
        </w:rPr>
        <w:t>и</w:t>
      </w:r>
      <w:r w:rsidR="00D52C40" w:rsidRPr="00BB6761">
        <w:rPr>
          <w:i/>
          <w:iCs/>
          <w:sz w:val="28"/>
          <w:szCs w:val="28"/>
        </w:rPr>
        <w:t>потеза</w:t>
      </w:r>
      <w:r w:rsidR="00D52C40" w:rsidRPr="00BB6761">
        <w:rPr>
          <w:spacing w:val="3"/>
          <w:sz w:val="28"/>
          <w:szCs w:val="28"/>
        </w:rPr>
        <w:t xml:space="preserve"> </w:t>
      </w:r>
      <w:r w:rsidR="00D52C40" w:rsidRPr="00BB6761">
        <w:rPr>
          <w:spacing w:val="1"/>
          <w:sz w:val="28"/>
          <w:szCs w:val="28"/>
        </w:rPr>
        <w:t>д</w:t>
      </w:r>
      <w:r w:rsidR="00D52C40" w:rsidRPr="00BB6761">
        <w:rPr>
          <w:sz w:val="28"/>
          <w:szCs w:val="28"/>
        </w:rPr>
        <w:t>еп</w:t>
      </w:r>
      <w:r w:rsidR="00D52C40" w:rsidRPr="00BB6761">
        <w:rPr>
          <w:spacing w:val="5"/>
          <w:sz w:val="28"/>
          <w:szCs w:val="28"/>
        </w:rPr>
        <w:t xml:space="preserve"> </w:t>
      </w:r>
      <w:r w:rsidR="00D52C40" w:rsidRPr="00BB6761">
        <w:rPr>
          <w:sz w:val="28"/>
          <w:szCs w:val="28"/>
        </w:rPr>
        <w:t>аталады.</w:t>
      </w:r>
      <w:r w:rsidR="00D52C40" w:rsidRPr="00BB6761">
        <w:rPr>
          <w:spacing w:val="6"/>
          <w:sz w:val="28"/>
          <w:szCs w:val="28"/>
        </w:rPr>
        <w:t xml:space="preserve"> </w:t>
      </w:r>
      <w:r w:rsidR="00D52C40" w:rsidRPr="00BB6761">
        <w:rPr>
          <w:sz w:val="28"/>
          <w:szCs w:val="28"/>
        </w:rPr>
        <w:t>Ол</w:t>
      </w:r>
      <w:r w:rsidR="00D52C40" w:rsidRPr="00BB6761">
        <w:rPr>
          <w:spacing w:val="6"/>
          <w:sz w:val="28"/>
          <w:szCs w:val="28"/>
        </w:rPr>
        <w:t xml:space="preserve"> </w:t>
      </w:r>
      <w:r w:rsidR="00D52C40" w:rsidRPr="00BB6761">
        <w:rPr>
          <w:sz w:val="28"/>
          <w:szCs w:val="28"/>
        </w:rPr>
        <w:t xml:space="preserve">әдетте </w:t>
      </w:r>
      <w:r w:rsidR="00D52C40" w:rsidRPr="00BB6761">
        <w:rPr>
          <w:i/>
          <w:iCs/>
          <w:sz w:val="28"/>
          <w:szCs w:val="28"/>
        </w:rPr>
        <w:t>балама</w:t>
      </w:r>
      <w:r w:rsidR="00D52C40" w:rsidRPr="00BB6761">
        <w:rPr>
          <w:i/>
          <w:iCs/>
          <w:spacing w:val="161"/>
          <w:sz w:val="28"/>
          <w:szCs w:val="28"/>
        </w:rPr>
        <w:t xml:space="preserve"> </w:t>
      </w:r>
      <w:r w:rsidR="00D52C40" w:rsidRPr="00BB6761">
        <w:rPr>
          <w:i/>
          <w:iCs/>
          <w:spacing w:val="1"/>
          <w:sz w:val="28"/>
          <w:szCs w:val="28"/>
        </w:rPr>
        <w:t>д</w:t>
      </w:r>
      <w:r w:rsidR="00D52C40" w:rsidRPr="00BB6761">
        <w:rPr>
          <w:i/>
          <w:iCs/>
          <w:spacing w:val="-1"/>
          <w:sz w:val="28"/>
          <w:szCs w:val="28"/>
        </w:rPr>
        <w:t>е</w:t>
      </w:r>
      <w:r w:rsidR="00D52C40" w:rsidRPr="00BB6761">
        <w:rPr>
          <w:i/>
          <w:iCs/>
          <w:sz w:val="28"/>
          <w:szCs w:val="28"/>
        </w:rPr>
        <w:t>п</w:t>
      </w:r>
      <w:r w:rsidR="00D52C40" w:rsidRPr="00BB6761">
        <w:rPr>
          <w:spacing w:val="165"/>
          <w:sz w:val="28"/>
          <w:szCs w:val="28"/>
        </w:rPr>
        <w:t xml:space="preserve"> </w:t>
      </w:r>
      <w:r w:rsidR="00D52C40" w:rsidRPr="00BB6761">
        <w:rPr>
          <w:sz w:val="28"/>
          <w:szCs w:val="28"/>
        </w:rPr>
        <w:t>ата</w:t>
      </w:r>
      <w:r w:rsidR="00D52C40" w:rsidRPr="00BB6761">
        <w:rPr>
          <w:spacing w:val="-1"/>
          <w:sz w:val="28"/>
          <w:szCs w:val="28"/>
        </w:rPr>
        <w:t>л</w:t>
      </w:r>
      <w:r w:rsidR="00D52C40" w:rsidRPr="00BB6761">
        <w:rPr>
          <w:spacing w:val="-2"/>
          <w:sz w:val="28"/>
          <w:szCs w:val="28"/>
        </w:rPr>
        <w:t>а</w:t>
      </w:r>
      <w:r w:rsidR="00D52C40" w:rsidRPr="00BB6761">
        <w:rPr>
          <w:sz w:val="28"/>
          <w:szCs w:val="28"/>
        </w:rPr>
        <w:t>тын</w:t>
      </w:r>
      <w:r w:rsidR="00D52C40" w:rsidRPr="00BB6761">
        <w:rPr>
          <w:spacing w:val="164"/>
          <w:sz w:val="28"/>
          <w:szCs w:val="28"/>
        </w:rPr>
        <w:t xml:space="preserve"> </w:t>
      </w:r>
      <w:r w:rsidR="00D52C40" w:rsidRPr="00BB6761">
        <w:rPr>
          <w:spacing w:val="1"/>
          <w:sz w:val="28"/>
          <w:szCs w:val="28"/>
        </w:rPr>
        <w:t>б</w:t>
      </w:r>
      <w:r w:rsidR="00D52C40" w:rsidRPr="00BB6761">
        <w:rPr>
          <w:sz w:val="28"/>
          <w:szCs w:val="28"/>
        </w:rPr>
        <w:t>а</w:t>
      </w:r>
      <w:r w:rsidR="00D52C40" w:rsidRPr="00BB6761">
        <w:rPr>
          <w:spacing w:val="-2"/>
          <w:sz w:val="28"/>
          <w:szCs w:val="28"/>
        </w:rPr>
        <w:t>с</w:t>
      </w:r>
      <w:r w:rsidR="00D52C40" w:rsidRPr="00BB6761">
        <w:rPr>
          <w:sz w:val="28"/>
          <w:szCs w:val="28"/>
        </w:rPr>
        <w:t>қа</w:t>
      </w:r>
      <w:r w:rsidR="00D52C40" w:rsidRPr="00BB6761">
        <w:rPr>
          <w:spacing w:val="165"/>
          <w:sz w:val="28"/>
          <w:szCs w:val="28"/>
        </w:rPr>
        <w:t xml:space="preserve"> </w:t>
      </w:r>
      <w:r w:rsidR="00D52C40" w:rsidRPr="00BB6761">
        <w:rPr>
          <w:spacing w:val="-1"/>
          <w:sz w:val="28"/>
          <w:szCs w:val="28"/>
        </w:rPr>
        <w:t>г</w:t>
      </w:r>
      <w:r w:rsidR="00D52C40" w:rsidRPr="00BB6761">
        <w:rPr>
          <w:sz w:val="28"/>
          <w:szCs w:val="28"/>
        </w:rPr>
        <w:t>и</w:t>
      </w:r>
      <w:r w:rsidR="00D52C40" w:rsidRPr="00BB6761">
        <w:rPr>
          <w:spacing w:val="-1"/>
          <w:sz w:val="28"/>
          <w:szCs w:val="28"/>
        </w:rPr>
        <w:t>п</w:t>
      </w:r>
      <w:r w:rsidR="00D52C40" w:rsidRPr="00BB6761">
        <w:rPr>
          <w:spacing w:val="1"/>
          <w:sz w:val="28"/>
          <w:szCs w:val="28"/>
        </w:rPr>
        <w:t>о</w:t>
      </w:r>
      <w:r w:rsidR="00D52C40" w:rsidRPr="00BB6761">
        <w:rPr>
          <w:sz w:val="28"/>
          <w:szCs w:val="28"/>
        </w:rPr>
        <w:t>т</w:t>
      </w:r>
      <w:r w:rsidR="00D52C40" w:rsidRPr="00BB6761">
        <w:rPr>
          <w:spacing w:val="-2"/>
          <w:sz w:val="28"/>
          <w:szCs w:val="28"/>
        </w:rPr>
        <w:t>е</w:t>
      </w:r>
      <w:r w:rsidR="00D52C40" w:rsidRPr="00BB6761">
        <w:rPr>
          <w:sz w:val="28"/>
          <w:szCs w:val="28"/>
        </w:rPr>
        <w:t>замен</w:t>
      </w:r>
      <w:r w:rsidR="00D52C40" w:rsidRPr="00BB6761">
        <w:rPr>
          <w:spacing w:val="163"/>
          <w:sz w:val="28"/>
          <w:szCs w:val="28"/>
        </w:rPr>
        <w:t xml:space="preserve"> </w:t>
      </w:r>
      <w:r w:rsidR="00D52C40" w:rsidRPr="00BB6761">
        <w:rPr>
          <w:spacing w:val="1"/>
          <w:sz w:val="28"/>
          <w:szCs w:val="28"/>
        </w:rPr>
        <w:t>б</w:t>
      </w:r>
      <w:r w:rsidR="00D52C40" w:rsidRPr="00BB6761">
        <w:rPr>
          <w:sz w:val="28"/>
          <w:szCs w:val="28"/>
        </w:rPr>
        <w:t>ірге</w:t>
      </w:r>
      <w:r w:rsidR="00D52C40" w:rsidRPr="00BB6761">
        <w:rPr>
          <w:spacing w:val="163"/>
          <w:sz w:val="28"/>
          <w:szCs w:val="28"/>
        </w:rPr>
        <w:t xml:space="preserve"> </w:t>
      </w:r>
      <w:r w:rsidR="00D52C40" w:rsidRPr="00BB6761">
        <w:rPr>
          <w:sz w:val="28"/>
          <w:szCs w:val="28"/>
        </w:rPr>
        <w:t>қара</w:t>
      </w:r>
      <w:r w:rsidR="00D52C40" w:rsidRPr="00BB6761">
        <w:rPr>
          <w:spacing w:val="-2"/>
          <w:sz w:val="28"/>
          <w:szCs w:val="28"/>
        </w:rPr>
        <w:t>с</w:t>
      </w:r>
      <w:r w:rsidR="00D52C40" w:rsidRPr="00BB6761">
        <w:rPr>
          <w:sz w:val="28"/>
          <w:szCs w:val="28"/>
        </w:rPr>
        <w:t>тырыл</w:t>
      </w:r>
      <w:r w:rsidR="00D52C40" w:rsidRPr="00BB6761">
        <w:rPr>
          <w:spacing w:val="-1"/>
          <w:sz w:val="28"/>
          <w:szCs w:val="28"/>
        </w:rPr>
        <w:t>а</w:t>
      </w:r>
      <w:r w:rsidR="00D52C40" w:rsidRPr="00BB6761">
        <w:rPr>
          <w:sz w:val="28"/>
          <w:szCs w:val="28"/>
        </w:rPr>
        <w:t>ды.</w:t>
      </w:r>
      <w:r w:rsidR="00D52C40" w:rsidRPr="00BB6761">
        <w:rPr>
          <w:spacing w:val="164"/>
          <w:sz w:val="28"/>
          <w:szCs w:val="28"/>
        </w:rPr>
        <w:t xml:space="preserve"> </w:t>
      </w:r>
      <w:r w:rsidR="00D52C40" w:rsidRPr="00BB6761">
        <w:rPr>
          <w:sz w:val="28"/>
          <w:szCs w:val="28"/>
        </w:rPr>
        <w:t>Те</w:t>
      </w:r>
      <w:r w:rsidR="00D52C40" w:rsidRPr="00BB6761">
        <w:rPr>
          <w:spacing w:val="-2"/>
          <w:sz w:val="28"/>
          <w:szCs w:val="28"/>
        </w:rPr>
        <w:t>к</w:t>
      </w:r>
      <w:r w:rsidR="00D52C40" w:rsidRPr="00BB6761">
        <w:rPr>
          <w:sz w:val="28"/>
          <w:szCs w:val="28"/>
        </w:rPr>
        <w:t>се</w:t>
      </w:r>
      <w:r w:rsidR="00D52C40" w:rsidRPr="00BB6761">
        <w:rPr>
          <w:spacing w:val="-1"/>
          <w:sz w:val="28"/>
          <w:szCs w:val="28"/>
        </w:rPr>
        <w:t>р</w:t>
      </w:r>
      <w:r w:rsidR="00D52C40" w:rsidRPr="00BB6761">
        <w:rPr>
          <w:sz w:val="28"/>
          <w:szCs w:val="28"/>
        </w:rPr>
        <w:t>у нәтиже</w:t>
      </w:r>
      <w:r w:rsidR="00D52C40" w:rsidRPr="00BB6761">
        <w:rPr>
          <w:spacing w:val="-1"/>
          <w:sz w:val="28"/>
          <w:szCs w:val="28"/>
        </w:rPr>
        <w:t>с</w:t>
      </w:r>
      <w:r w:rsidR="00D52C40" w:rsidRPr="00BB6761">
        <w:rPr>
          <w:sz w:val="28"/>
          <w:szCs w:val="28"/>
        </w:rPr>
        <w:t>і</w:t>
      </w:r>
      <w:r w:rsidR="00D52C40" w:rsidRPr="00BB6761">
        <w:rPr>
          <w:spacing w:val="-1"/>
          <w:sz w:val="28"/>
          <w:szCs w:val="28"/>
        </w:rPr>
        <w:t>н</w:t>
      </w:r>
      <w:r w:rsidR="00D52C40" w:rsidRPr="00BB6761">
        <w:rPr>
          <w:sz w:val="28"/>
          <w:szCs w:val="28"/>
        </w:rPr>
        <w:t xml:space="preserve">де </w:t>
      </w:r>
      <w:r w:rsidR="00D52C40" w:rsidRPr="00BB6761">
        <w:rPr>
          <w:spacing w:val="-2"/>
          <w:sz w:val="28"/>
          <w:szCs w:val="28"/>
        </w:rPr>
        <w:t>е</w:t>
      </w:r>
      <w:r w:rsidR="00D52C40" w:rsidRPr="00BB6761">
        <w:rPr>
          <w:sz w:val="28"/>
          <w:szCs w:val="28"/>
        </w:rPr>
        <w:t>кі</w:t>
      </w:r>
      <w:r w:rsidR="00D52C40" w:rsidRPr="00BB6761">
        <w:rPr>
          <w:spacing w:val="1"/>
          <w:sz w:val="28"/>
          <w:szCs w:val="28"/>
        </w:rPr>
        <w:t xml:space="preserve"> </w:t>
      </w:r>
      <w:r w:rsidR="00D52C40" w:rsidRPr="00BB6761">
        <w:rPr>
          <w:spacing w:val="-1"/>
          <w:sz w:val="28"/>
          <w:szCs w:val="28"/>
        </w:rPr>
        <w:t>м</w:t>
      </w:r>
      <w:r w:rsidR="00D52C40" w:rsidRPr="00BB6761">
        <w:rPr>
          <w:sz w:val="28"/>
          <w:szCs w:val="28"/>
        </w:rPr>
        <w:t>ү</w:t>
      </w:r>
      <w:r w:rsidR="00D52C40" w:rsidRPr="00BB6761">
        <w:rPr>
          <w:spacing w:val="-2"/>
          <w:sz w:val="28"/>
          <w:szCs w:val="28"/>
        </w:rPr>
        <w:t>м</w:t>
      </w:r>
      <w:r w:rsidR="00D52C40" w:rsidRPr="00BB6761">
        <w:rPr>
          <w:sz w:val="28"/>
          <w:szCs w:val="28"/>
        </w:rPr>
        <w:t>к</w:t>
      </w:r>
      <w:r w:rsidR="00D52C40" w:rsidRPr="00BB6761">
        <w:rPr>
          <w:spacing w:val="1"/>
          <w:sz w:val="28"/>
          <w:szCs w:val="28"/>
        </w:rPr>
        <w:t>і</w:t>
      </w:r>
      <w:r w:rsidR="00D52C40" w:rsidRPr="00BB6761">
        <w:rPr>
          <w:sz w:val="28"/>
          <w:szCs w:val="28"/>
        </w:rPr>
        <w:t>ндік ба</w:t>
      </w:r>
      <w:r w:rsidR="00D52C40" w:rsidRPr="00BB6761">
        <w:rPr>
          <w:spacing w:val="-1"/>
          <w:sz w:val="28"/>
          <w:szCs w:val="28"/>
        </w:rPr>
        <w:t>р</w:t>
      </w:r>
      <w:r w:rsidR="00D52C40" w:rsidRPr="00BB6761">
        <w:rPr>
          <w:sz w:val="28"/>
          <w:szCs w:val="28"/>
        </w:rPr>
        <w:t>: г</w:t>
      </w:r>
      <w:r w:rsidR="00D52C40" w:rsidRPr="00BB6761">
        <w:rPr>
          <w:spacing w:val="-1"/>
          <w:sz w:val="28"/>
          <w:szCs w:val="28"/>
        </w:rPr>
        <w:t>ип</w:t>
      </w:r>
      <w:r w:rsidR="00D52C40" w:rsidRPr="00BB6761">
        <w:rPr>
          <w:spacing w:val="1"/>
          <w:sz w:val="28"/>
          <w:szCs w:val="28"/>
        </w:rPr>
        <w:t>о</w:t>
      </w:r>
      <w:r w:rsidR="00D52C40" w:rsidRPr="00BB6761">
        <w:rPr>
          <w:sz w:val="28"/>
          <w:szCs w:val="28"/>
        </w:rPr>
        <w:t>тез</w:t>
      </w:r>
      <w:r w:rsidR="00D52C40" w:rsidRPr="00BB6761">
        <w:rPr>
          <w:spacing w:val="-2"/>
          <w:sz w:val="28"/>
          <w:szCs w:val="28"/>
        </w:rPr>
        <w:t>а</w:t>
      </w:r>
      <w:r w:rsidR="00D52C40" w:rsidRPr="00BB6761">
        <w:rPr>
          <w:sz w:val="28"/>
          <w:szCs w:val="28"/>
        </w:rPr>
        <w:t>ны</w:t>
      </w:r>
      <w:r w:rsidR="00D52C40" w:rsidRPr="00BB6761">
        <w:rPr>
          <w:spacing w:val="1"/>
          <w:sz w:val="28"/>
          <w:szCs w:val="28"/>
        </w:rPr>
        <w:t xml:space="preserve"> </w:t>
      </w:r>
      <w:r w:rsidR="00D52C40" w:rsidRPr="00BB6761">
        <w:rPr>
          <w:spacing w:val="-1"/>
          <w:sz w:val="28"/>
          <w:szCs w:val="28"/>
        </w:rPr>
        <w:t>қ</w:t>
      </w:r>
      <w:r w:rsidR="00D52C40" w:rsidRPr="00BB6761">
        <w:rPr>
          <w:sz w:val="28"/>
          <w:szCs w:val="28"/>
        </w:rPr>
        <w:t>а</w:t>
      </w:r>
      <w:r w:rsidR="00D52C40" w:rsidRPr="00BB6761">
        <w:rPr>
          <w:spacing w:val="-1"/>
          <w:sz w:val="28"/>
          <w:szCs w:val="28"/>
        </w:rPr>
        <w:t>б</w:t>
      </w:r>
      <w:r w:rsidR="00D52C40" w:rsidRPr="00BB6761">
        <w:rPr>
          <w:sz w:val="28"/>
          <w:szCs w:val="28"/>
        </w:rPr>
        <w:t>ылдау</w:t>
      </w:r>
      <w:r w:rsidR="00D52C40" w:rsidRPr="00BB6761">
        <w:rPr>
          <w:spacing w:val="-2"/>
          <w:sz w:val="28"/>
          <w:szCs w:val="28"/>
        </w:rPr>
        <w:t xml:space="preserve"> </w:t>
      </w:r>
      <w:r w:rsidR="00D52C40" w:rsidRPr="00BB6761">
        <w:rPr>
          <w:sz w:val="28"/>
          <w:szCs w:val="28"/>
        </w:rPr>
        <w:t>немесе</w:t>
      </w:r>
      <w:r w:rsidR="00D52C40" w:rsidRPr="00BB6761">
        <w:rPr>
          <w:spacing w:val="-2"/>
          <w:sz w:val="28"/>
          <w:szCs w:val="28"/>
        </w:rPr>
        <w:t xml:space="preserve"> </w:t>
      </w:r>
      <w:r w:rsidR="00D52C40" w:rsidRPr="00BB6761">
        <w:rPr>
          <w:sz w:val="28"/>
          <w:szCs w:val="28"/>
        </w:rPr>
        <w:t>қабылда</w:t>
      </w:r>
      <w:r w:rsidR="00D52C40" w:rsidRPr="00BB6761">
        <w:rPr>
          <w:spacing w:val="-2"/>
          <w:sz w:val="28"/>
          <w:szCs w:val="28"/>
        </w:rPr>
        <w:t>м</w:t>
      </w:r>
      <w:r w:rsidR="00D52C40" w:rsidRPr="00BB6761">
        <w:rPr>
          <w:sz w:val="28"/>
          <w:szCs w:val="28"/>
        </w:rPr>
        <w:t>а</w:t>
      </w:r>
      <w:r w:rsidR="00D52C40" w:rsidRPr="00BB6761">
        <w:rPr>
          <w:spacing w:val="-2"/>
          <w:sz w:val="28"/>
          <w:szCs w:val="28"/>
        </w:rPr>
        <w:t>у</w:t>
      </w:r>
      <w:r w:rsidR="00D52C40" w:rsidRPr="00BB6761">
        <w:rPr>
          <w:sz w:val="28"/>
          <w:szCs w:val="28"/>
        </w:rPr>
        <w:t>.</w:t>
      </w:r>
    </w:p>
    <w:p w:rsidR="004C17A8" w:rsidRDefault="004C17A8" w:rsidP="004C17A8">
      <w:pPr>
        <w:widowControl w:val="0"/>
        <w:spacing w:line="239" w:lineRule="auto"/>
        <w:ind w:left="1" w:right="-19" w:firstLine="707"/>
        <w:jc w:val="both"/>
        <w:rPr>
          <w:color w:val="000000"/>
          <w:sz w:val="28"/>
          <w:szCs w:val="28"/>
        </w:rPr>
      </w:pPr>
      <w:r>
        <w:rPr>
          <w:i/>
          <w:iCs/>
          <w:color w:val="000000"/>
          <w:sz w:val="28"/>
          <w:szCs w:val="28"/>
        </w:rPr>
        <w:t>Гипоте</w:t>
      </w:r>
      <w:r>
        <w:rPr>
          <w:i/>
          <w:iCs/>
          <w:color w:val="000000"/>
          <w:spacing w:val="-1"/>
          <w:sz w:val="28"/>
          <w:szCs w:val="28"/>
        </w:rPr>
        <w:t>з</w:t>
      </w:r>
      <w:r>
        <w:rPr>
          <w:i/>
          <w:iCs/>
          <w:color w:val="000000"/>
          <w:sz w:val="28"/>
          <w:szCs w:val="28"/>
        </w:rPr>
        <w:t>аны</w:t>
      </w:r>
      <w:r>
        <w:rPr>
          <w:i/>
          <w:iCs/>
          <w:color w:val="000000"/>
          <w:spacing w:val="51"/>
          <w:sz w:val="28"/>
          <w:szCs w:val="28"/>
        </w:rPr>
        <w:t xml:space="preserve"> </w:t>
      </w:r>
      <w:r>
        <w:rPr>
          <w:i/>
          <w:iCs/>
          <w:color w:val="000000"/>
          <w:sz w:val="28"/>
          <w:szCs w:val="28"/>
        </w:rPr>
        <w:t>қабы</w:t>
      </w:r>
      <w:r>
        <w:rPr>
          <w:i/>
          <w:iCs/>
          <w:color w:val="000000"/>
          <w:spacing w:val="-1"/>
          <w:sz w:val="28"/>
          <w:szCs w:val="28"/>
        </w:rPr>
        <w:t>л</w:t>
      </w:r>
      <w:r>
        <w:rPr>
          <w:i/>
          <w:iCs/>
          <w:color w:val="000000"/>
          <w:sz w:val="28"/>
          <w:szCs w:val="28"/>
        </w:rPr>
        <w:t>дау</w:t>
      </w:r>
      <w:r>
        <w:rPr>
          <w:i/>
          <w:iCs/>
          <w:color w:val="000000"/>
          <w:spacing w:val="55"/>
          <w:sz w:val="28"/>
          <w:szCs w:val="28"/>
        </w:rPr>
        <w:t xml:space="preserve"> </w:t>
      </w:r>
      <w:r>
        <w:rPr>
          <w:i/>
          <w:iCs/>
          <w:color w:val="000000"/>
          <w:sz w:val="28"/>
          <w:szCs w:val="28"/>
        </w:rPr>
        <w:t>аймағында</w:t>
      </w:r>
      <w:r>
        <w:rPr>
          <w:i/>
          <w:iCs/>
          <w:color w:val="000000"/>
          <w:spacing w:val="51"/>
          <w:sz w:val="28"/>
          <w:szCs w:val="28"/>
        </w:rPr>
        <w:t xml:space="preserve"> </w:t>
      </w:r>
      <w:r>
        <w:rPr>
          <w:color w:val="000000"/>
          <w:sz w:val="28"/>
          <w:szCs w:val="28"/>
        </w:rPr>
        <w:t>ст</w:t>
      </w:r>
      <w:r>
        <w:rPr>
          <w:color w:val="000000"/>
          <w:spacing w:val="-2"/>
          <w:sz w:val="28"/>
          <w:szCs w:val="28"/>
        </w:rPr>
        <w:t>а</w:t>
      </w:r>
      <w:r>
        <w:rPr>
          <w:color w:val="000000"/>
          <w:sz w:val="28"/>
          <w:szCs w:val="28"/>
        </w:rPr>
        <w:t>тистика</w:t>
      </w:r>
      <w:r>
        <w:rPr>
          <w:color w:val="000000"/>
          <w:spacing w:val="-1"/>
          <w:sz w:val="28"/>
          <w:szCs w:val="28"/>
        </w:rPr>
        <w:t>н</w:t>
      </w:r>
      <w:r>
        <w:rPr>
          <w:color w:val="000000"/>
          <w:sz w:val="28"/>
          <w:szCs w:val="28"/>
        </w:rPr>
        <w:t>ың</w:t>
      </w:r>
      <w:r>
        <w:rPr>
          <w:color w:val="000000"/>
          <w:spacing w:val="52"/>
          <w:sz w:val="28"/>
          <w:szCs w:val="28"/>
        </w:rPr>
        <w:t xml:space="preserve"> </w:t>
      </w:r>
      <w:r>
        <w:rPr>
          <w:color w:val="000000"/>
          <w:sz w:val="28"/>
          <w:szCs w:val="28"/>
        </w:rPr>
        <w:t>көпте</w:t>
      </w:r>
      <w:r>
        <w:rPr>
          <w:color w:val="000000"/>
          <w:spacing w:val="-1"/>
          <w:sz w:val="28"/>
          <w:szCs w:val="28"/>
        </w:rPr>
        <w:t>ге</w:t>
      </w:r>
      <w:r>
        <w:rPr>
          <w:color w:val="000000"/>
          <w:sz w:val="28"/>
          <w:szCs w:val="28"/>
        </w:rPr>
        <w:t>н</w:t>
      </w:r>
      <w:r>
        <w:rPr>
          <w:color w:val="000000"/>
          <w:spacing w:val="55"/>
          <w:sz w:val="28"/>
          <w:szCs w:val="28"/>
        </w:rPr>
        <w:t xml:space="preserve"> </w:t>
      </w:r>
      <w:r>
        <w:rPr>
          <w:color w:val="000000"/>
          <w:sz w:val="28"/>
          <w:szCs w:val="28"/>
        </w:rPr>
        <w:t>мә</w:t>
      </w:r>
      <w:r>
        <w:rPr>
          <w:color w:val="000000"/>
          <w:spacing w:val="-1"/>
          <w:sz w:val="28"/>
          <w:szCs w:val="28"/>
        </w:rPr>
        <w:t>н</w:t>
      </w:r>
      <w:r>
        <w:rPr>
          <w:color w:val="000000"/>
          <w:spacing w:val="1"/>
          <w:sz w:val="28"/>
          <w:szCs w:val="28"/>
        </w:rPr>
        <w:t>д</w:t>
      </w:r>
      <w:r>
        <w:rPr>
          <w:color w:val="000000"/>
          <w:spacing w:val="-1"/>
          <w:sz w:val="28"/>
          <w:szCs w:val="28"/>
        </w:rPr>
        <w:t>е</w:t>
      </w:r>
      <w:r>
        <w:rPr>
          <w:color w:val="000000"/>
          <w:sz w:val="28"/>
          <w:szCs w:val="28"/>
        </w:rPr>
        <w:t>рі</w:t>
      </w:r>
      <w:r>
        <w:rPr>
          <w:color w:val="000000"/>
          <w:spacing w:val="51"/>
          <w:sz w:val="28"/>
          <w:szCs w:val="28"/>
        </w:rPr>
        <w:t xml:space="preserve"> </w:t>
      </w:r>
      <w:r>
        <w:rPr>
          <w:color w:val="000000"/>
          <w:spacing w:val="1"/>
          <w:sz w:val="28"/>
          <w:szCs w:val="28"/>
        </w:rPr>
        <w:t>б</w:t>
      </w:r>
      <w:r>
        <w:rPr>
          <w:color w:val="000000"/>
          <w:spacing w:val="-1"/>
          <w:sz w:val="28"/>
          <w:szCs w:val="28"/>
        </w:rPr>
        <w:t>а</w:t>
      </w:r>
      <w:r>
        <w:rPr>
          <w:color w:val="000000"/>
          <w:sz w:val="28"/>
          <w:szCs w:val="28"/>
        </w:rPr>
        <w:t>р, оларда</w:t>
      </w:r>
      <w:r>
        <w:rPr>
          <w:color w:val="000000"/>
          <w:spacing w:val="13"/>
          <w:sz w:val="28"/>
          <w:szCs w:val="28"/>
        </w:rPr>
        <w:t xml:space="preserve"> </w:t>
      </w:r>
      <w:r>
        <w:rPr>
          <w:color w:val="000000"/>
          <w:sz w:val="28"/>
          <w:szCs w:val="28"/>
        </w:rPr>
        <w:t>н</w:t>
      </w:r>
      <w:r>
        <w:rPr>
          <w:color w:val="000000"/>
          <w:spacing w:val="-1"/>
          <w:sz w:val="28"/>
          <w:szCs w:val="28"/>
        </w:rPr>
        <w:t>е</w:t>
      </w:r>
      <w:r>
        <w:rPr>
          <w:color w:val="000000"/>
          <w:sz w:val="28"/>
          <w:szCs w:val="28"/>
        </w:rPr>
        <w:t>гіз</w:t>
      </w:r>
      <w:r>
        <w:rPr>
          <w:color w:val="000000"/>
          <w:spacing w:val="-2"/>
          <w:sz w:val="28"/>
          <w:szCs w:val="28"/>
        </w:rPr>
        <w:t>г</w:t>
      </w:r>
      <w:r>
        <w:rPr>
          <w:color w:val="000000"/>
          <w:sz w:val="28"/>
          <w:szCs w:val="28"/>
        </w:rPr>
        <w:t>і</w:t>
      </w:r>
      <w:r>
        <w:rPr>
          <w:color w:val="000000"/>
          <w:spacing w:val="14"/>
          <w:sz w:val="28"/>
          <w:szCs w:val="28"/>
        </w:rPr>
        <w:t xml:space="preserve"> </w:t>
      </w:r>
      <w:r>
        <w:rPr>
          <w:color w:val="000000"/>
          <w:sz w:val="28"/>
          <w:szCs w:val="28"/>
        </w:rPr>
        <w:t>гип</w:t>
      </w:r>
      <w:r>
        <w:rPr>
          <w:color w:val="000000"/>
          <w:spacing w:val="1"/>
          <w:sz w:val="28"/>
          <w:szCs w:val="28"/>
        </w:rPr>
        <w:t>о</w:t>
      </w:r>
      <w:r>
        <w:rPr>
          <w:color w:val="000000"/>
          <w:spacing w:val="-2"/>
          <w:sz w:val="28"/>
          <w:szCs w:val="28"/>
        </w:rPr>
        <w:t>т</w:t>
      </w:r>
      <w:r>
        <w:rPr>
          <w:color w:val="000000"/>
          <w:sz w:val="28"/>
          <w:szCs w:val="28"/>
        </w:rPr>
        <w:t>еза</w:t>
      </w:r>
      <w:r>
        <w:rPr>
          <w:color w:val="000000"/>
          <w:spacing w:val="-1"/>
          <w:sz w:val="28"/>
          <w:szCs w:val="28"/>
        </w:rPr>
        <w:t>н</w:t>
      </w:r>
      <w:r>
        <w:rPr>
          <w:color w:val="000000"/>
          <w:sz w:val="28"/>
          <w:szCs w:val="28"/>
        </w:rPr>
        <w:t>ы</w:t>
      </w:r>
      <w:r>
        <w:rPr>
          <w:color w:val="000000"/>
          <w:spacing w:val="14"/>
          <w:sz w:val="28"/>
          <w:szCs w:val="28"/>
        </w:rPr>
        <w:t xml:space="preserve"> </w:t>
      </w:r>
      <w:r>
        <w:rPr>
          <w:color w:val="000000"/>
          <w:sz w:val="28"/>
          <w:szCs w:val="28"/>
        </w:rPr>
        <w:t>қабылд</w:t>
      </w:r>
      <w:r>
        <w:rPr>
          <w:color w:val="000000"/>
          <w:spacing w:val="1"/>
          <w:sz w:val="28"/>
          <w:szCs w:val="28"/>
        </w:rPr>
        <w:t>ау</w:t>
      </w:r>
      <w:r>
        <w:rPr>
          <w:color w:val="000000"/>
          <w:spacing w:val="10"/>
          <w:sz w:val="28"/>
          <w:szCs w:val="28"/>
        </w:rPr>
        <w:t xml:space="preserve"> </w:t>
      </w:r>
      <w:r>
        <w:rPr>
          <w:color w:val="000000"/>
          <w:sz w:val="28"/>
          <w:szCs w:val="28"/>
        </w:rPr>
        <w:t>керек.</w:t>
      </w:r>
      <w:r>
        <w:rPr>
          <w:color w:val="000000"/>
          <w:spacing w:val="19"/>
          <w:sz w:val="28"/>
          <w:szCs w:val="28"/>
        </w:rPr>
        <w:t xml:space="preserve"> </w:t>
      </w:r>
      <w:r>
        <w:rPr>
          <w:color w:val="000000"/>
          <w:sz w:val="28"/>
          <w:szCs w:val="28"/>
        </w:rPr>
        <w:t>К</w:t>
      </w:r>
      <w:r>
        <w:rPr>
          <w:color w:val="000000"/>
          <w:spacing w:val="2"/>
          <w:sz w:val="28"/>
          <w:szCs w:val="28"/>
        </w:rPr>
        <w:t>р</w:t>
      </w:r>
      <w:r>
        <w:rPr>
          <w:color w:val="000000"/>
          <w:sz w:val="28"/>
          <w:szCs w:val="28"/>
        </w:rPr>
        <w:t>и</w:t>
      </w:r>
      <w:r>
        <w:rPr>
          <w:color w:val="000000"/>
          <w:spacing w:val="-1"/>
          <w:sz w:val="28"/>
          <w:szCs w:val="28"/>
        </w:rPr>
        <w:t>т</w:t>
      </w:r>
      <w:r>
        <w:rPr>
          <w:color w:val="000000"/>
          <w:sz w:val="28"/>
          <w:szCs w:val="28"/>
        </w:rPr>
        <w:t>ика</w:t>
      </w:r>
      <w:r>
        <w:rPr>
          <w:color w:val="000000"/>
          <w:spacing w:val="-2"/>
          <w:sz w:val="28"/>
          <w:szCs w:val="28"/>
        </w:rPr>
        <w:t>л</w:t>
      </w:r>
      <w:r>
        <w:rPr>
          <w:color w:val="000000"/>
          <w:sz w:val="28"/>
          <w:szCs w:val="28"/>
        </w:rPr>
        <w:t>ық</w:t>
      </w:r>
      <w:r>
        <w:rPr>
          <w:color w:val="000000"/>
          <w:spacing w:val="16"/>
          <w:sz w:val="28"/>
          <w:szCs w:val="28"/>
        </w:rPr>
        <w:t xml:space="preserve"> </w:t>
      </w:r>
      <w:r>
        <w:rPr>
          <w:color w:val="000000"/>
          <w:sz w:val="28"/>
          <w:szCs w:val="28"/>
        </w:rPr>
        <w:t>ай</w:t>
      </w:r>
      <w:r>
        <w:rPr>
          <w:color w:val="000000"/>
          <w:spacing w:val="-2"/>
          <w:sz w:val="28"/>
          <w:szCs w:val="28"/>
        </w:rPr>
        <w:t>м</w:t>
      </w:r>
      <w:r>
        <w:rPr>
          <w:color w:val="000000"/>
          <w:sz w:val="28"/>
          <w:szCs w:val="28"/>
        </w:rPr>
        <w:t>ақта</w:t>
      </w:r>
      <w:r>
        <w:rPr>
          <w:color w:val="000000"/>
          <w:spacing w:val="13"/>
          <w:sz w:val="28"/>
          <w:szCs w:val="28"/>
        </w:rPr>
        <w:t xml:space="preserve"> </w:t>
      </w:r>
      <w:r>
        <w:rPr>
          <w:color w:val="000000"/>
          <w:sz w:val="28"/>
          <w:szCs w:val="28"/>
        </w:rPr>
        <w:t>статис</w:t>
      </w:r>
      <w:r>
        <w:rPr>
          <w:color w:val="000000"/>
          <w:spacing w:val="-1"/>
          <w:sz w:val="28"/>
          <w:szCs w:val="28"/>
        </w:rPr>
        <w:t>т</w:t>
      </w:r>
      <w:r>
        <w:rPr>
          <w:color w:val="000000"/>
          <w:sz w:val="28"/>
          <w:szCs w:val="28"/>
        </w:rPr>
        <w:t>и</w:t>
      </w:r>
      <w:r>
        <w:rPr>
          <w:color w:val="000000"/>
          <w:spacing w:val="-1"/>
          <w:sz w:val="28"/>
          <w:szCs w:val="28"/>
        </w:rPr>
        <w:t>к</w:t>
      </w:r>
      <w:r>
        <w:rPr>
          <w:color w:val="000000"/>
          <w:sz w:val="28"/>
          <w:szCs w:val="28"/>
        </w:rPr>
        <w:t>а</w:t>
      </w:r>
      <w:r>
        <w:rPr>
          <w:color w:val="000000"/>
          <w:spacing w:val="-1"/>
          <w:sz w:val="28"/>
          <w:szCs w:val="28"/>
        </w:rPr>
        <w:t>н</w:t>
      </w:r>
      <w:r>
        <w:rPr>
          <w:color w:val="000000"/>
          <w:sz w:val="28"/>
          <w:szCs w:val="28"/>
        </w:rPr>
        <w:t>ың көптег</w:t>
      </w:r>
      <w:r>
        <w:rPr>
          <w:color w:val="000000"/>
          <w:spacing w:val="-1"/>
          <w:sz w:val="28"/>
          <w:szCs w:val="28"/>
        </w:rPr>
        <w:t>е</w:t>
      </w:r>
      <w:r>
        <w:rPr>
          <w:color w:val="000000"/>
          <w:sz w:val="28"/>
          <w:szCs w:val="28"/>
        </w:rPr>
        <w:t>н мәнд</w:t>
      </w:r>
      <w:r>
        <w:rPr>
          <w:color w:val="000000"/>
          <w:spacing w:val="-1"/>
          <w:sz w:val="28"/>
          <w:szCs w:val="28"/>
        </w:rPr>
        <w:t>ер</w:t>
      </w:r>
      <w:r>
        <w:rPr>
          <w:color w:val="000000"/>
          <w:sz w:val="28"/>
          <w:szCs w:val="28"/>
        </w:rPr>
        <w:t xml:space="preserve">і </w:t>
      </w:r>
      <w:r>
        <w:rPr>
          <w:color w:val="000000"/>
          <w:spacing w:val="1"/>
          <w:sz w:val="28"/>
          <w:szCs w:val="28"/>
        </w:rPr>
        <w:t>б</w:t>
      </w:r>
      <w:r>
        <w:rPr>
          <w:color w:val="000000"/>
          <w:sz w:val="28"/>
          <w:szCs w:val="28"/>
        </w:rPr>
        <w:t>ар, ол</w:t>
      </w:r>
      <w:r>
        <w:rPr>
          <w:color w:val="000000"/>
          <w:spacing w:val="-2"/>
          <w:sz w:val="28"/>
          <w:szCs w:val="28"/>
        </w:rPr>
        <w:t>а</w:t>
      </w:r>
      <w:r>
        <w:rPr>
          <w:color w:val="000000"/>
          <w:sz w:val="28"/>
          <w:szCs w:val="28"/>
        </w:rPr>
        <w:t>р</w:t>
      </w:r>
      <w:r>
        <w:rPr>
          <w:color w:val="000000"/>
          <w:spacing w:val="1"/>
          <w:sz w:val="28"/>
          <w:szCs w:val="28"/>
        </w:rPr>
        <w:t>д</w:t>
      </w:r>
      <w:r>
        <w:rPr>
          <w:color w:val="000000"/>
          <w:sz w:val="28"/>
          <w:szCs w:val="28"/>
        </w:rPr>
        <w:t>а</w:t>
      </w:r>
      <w:r>
        <w:rPr>
          <w:color w:val="000000"/>
          <w:spacing w:val="-2"/>
          <w:sz w:val="28"/>
          <w:szCs w:val="28"/>
        </w:rPr>
        <w:t xml:space="preserve"> </w:t>
      </w:r>
      <w:r>
        <w:rPr>
          <w:color w:val="000000"/>
          <w:sz w:val="28"/>
          <w:szCs w:val="28"/>
        </w:rPr>
        <w:t>не</w:t>
      </w:r>
      <w:r>
        <w:rPr>
          <w:color w:val="000000"/>
          <w:spacing w:val="-1"/>
          <w:sz w:val="28"/>
          <w:szCs w:val="28"/>
        </w:rPr>
        <w:t>г</w:t>
      </w:r>
      <w:r>
        <w:rPr>
          <w:color w:val="000000"/>
          <w:sz w:val="28"/>
          <w:szCs w:val="28"/>
        </w:rPr>
        <w:t xml:space="preserve">ізгі </w:t>
      </w:r>
      <w:r>
        <w:rPr>
          <w:color w:val="000000"/>
          <w:spacing w:val="-2"/>
          <w:sz w:val="28"/>
          <w:szCs w:val="28"/>
        </w:rPr>
        <w:t>г</w:t>
      </w:r>
      <w:r>
        <w:rPr>
          <w:color w:val="000000"/>
          <w:spacing w:val="-1"/>
          <w:sz w:val="28"/>
          <w:szCs w:val="28"/>
        </w:rPr>
        <w:t>ип</w:t>
      </w:r>
      <w:r>
        <w:rPr>
          <w:color w:val="000000"/>
          <w:spacing w:val="1"/>
          <w:sz w:val="28"/>
          <w:szCs w:val="28"/>
        </w:rPr>
        <w:t>о</w:t>
      </w:r>
      <w:r>
        <w:rPr>
          <w:color w:val="000000"/>
          <w:sz w:val="28"/>
          <w:szCs w:val="28"/>
        </w:rPr>
        <w:t>тез</w:t>
      </w:r>
      <w:r>
        <w:rPr>
          <w:color w:val="000000"/>
          <w:spacing w:val="-2"/>
          <w:sz w:val="28"/>
          <w:szCs w:val="28"/>
        </w:rPr>
        <w:t>а</w:t>
      </w:r>
      <w:r>
        <w:rPr>
          <w:color w:val="000000"/>
          <w:sz w:val="28"/>
          <w:szCs w:val="28"/>
        </w:rPr>
        <w:t>ны</w:t>
      </w:r>
      <w:r>
        <w:rPr>
          <w:color w:val="000000"/>
          <w:spacing w:val="1"/>
          <w:sz w:val="28"/>
          <w:szCs w:val="28"/>
        </w:rPr>
        <w:t xml:space="preserve"> </w:t>
      </w:r>
      <w:r>
        <w:rPr>
          <w:color w:val="000000"/>
          <w:spacing w:val="-2"/>
          <w:sz w:val="28"/>
          <w:szCs w:val="28"/>
        </w:rPr>
        <w:t>қ</w:t>
      </w:r>
      <w:r>
        <w:rPr>
          <w:color w:val="000000"/>
          <w:sz w:val="28"/>
          <w:szCs w:val="28"/>
        </w:rPr>
        <w:t>а</w:t>
      </w:r>
      <w:r>
        <w:rPr>
          <w:color w:val="000000"/>
          <w:spacing w:val="-1"/>
          <w:sz w:val="28"/>
          <w:szCs w:val="28"/>
        </w:rPr>
        <w:t>б</w:t>
      </w:r>
      <w:r>
        <w:rPr>
          <w:color w:val="000000"/>
          <w:sz w:val="28"/>
          <w:szCs w:val="28"/>
        </w:rPr>
        <w:t>ылдам</w:t>
      </w:r>
      <w:r>
        <w:rPr>
          <w:color w:val="000000"/>
          <w:spacing w:val="-1"/>
          <w:sz w:val="28"/>
          <w:szCs w:val="28"/>
        </w:rPr>
        <w:t>а</w:t>
      </w:r>
      <w:r>
        <w:rPr>
          <w:color w:val="000000"/>
          <w:sz w:val="28"/>
          <w:szCs w:val="28"/>
        </w:rPr>
        <w:t>у керек.</w:t>
      </w:r>
    </w:p>
    <w:p w:rsidR="004C17A8" w:rsidRDefault="004C17A8" w:rsidP="004C17A8">
      <w:pPr>
        <w:widowControl w:val="0"/>
        <w:tabs>
          <w:tab w:val="left" w:pos="2551"/>
          <w:tab w:val="left" w:pos="3721"/>
          <w:tab w:val="left" w:pos="5463"/>
          <w:tab w:val="left" w:pos="6806"/>
          <w:tab w:val="left" w:pos="8499"/>
        </w:tabs>
        <w:spacing w:before="2" w:line="239" w:lineRule="auto"/>
        <w:ind w:left="1" w:right="-17" w:firstLine="707"/>
        <w:jc w:val="both"/>
        <w:rPr>
          <w:color w:val="000000"/>
          <w:sz w:val="28"/>
          <w:szCs w:val="28"/>
        </w:rPr>
      </w:pPr>
      <w:r>
        <w:rPr>
          <w:i/>
          <w:iCs/>
          <w:color w:val="000000"/>
          <w:sz w:val="28"/>
          <w:szCs w:val="28"/>
        </w:rPr>
        <w:t>Критик</w:t>
      </w:r>
      <w:r>
        <w:rPr>
          <w:i/>
          <w:iCs/>
          <w:color w:val="000000"/>
          <w:spacing w:val="1"/>
          <w:sz w:val="28"/>
          <w:szCs w:val="28"/>
        </w:rPr>
        <w:t>а</w:t>
      </w:r>
      <w:r>
        <w:rPr>
          <w:i/>
          <w:iCs/>
          <w:color w:val="000000"/>
          <w:sz w:val="28"/>
          <w:szCs w:val="28"/>
        </w:rPr>
        <w:t>л</w:t>
      </w:r>
      <w:r>
        <w:rPr>
          <w:i/>
          <w:iCs/>
          <w:color w:val="000000"/>
          <w:spacing w:val="-1"/>
          <w:sz w:val="28"/>
          <w:szCs w:val="28"/>
        </w:rPr>
        <w:t>ы</w:t>
      </w:r>
      <w:r>
        <w:rPr>
          <w:i/>
          <w:iCs/>
          <w:color w:val="000000"/>
          <w:sz w:val="28"/>
          <w:szCs w:val="28"/>
        </w:rPr>
        <w:t>қ</w:t>
      </w:r>
      <w:r>
        <w:rPr>
          <w:color w:val="000000"/>
          <w:sz w:val="28"/>
          <w:szCs w:val="28"/>
        </w:rPr>
        <w:tab/>
      </w:r>
      <w:r>
        <w:rPr>
          <w:i/>
          <w:iCs/>
          <w:color w:val="000000"/>
          <w:sz w:val="28"/>
          <w:szCs w:val="28"/>
        </w:rPr>
        <w:t>мән</w:t>
      </w:r>
      <w:r>
        <w:rPr>
          <w:i/>
          <w:iCs/>
          <w:color w:val="000000"/>
          <w:spacing w:val="-1"/>
          <w:sz w:val="28"/>
          <w:szCs w:val="28"/>
        </w:rPr>
        <w:t>д</w:t>
      </w:r>
      <w:r>
        <w:rPr>
          <w:i/>
          <w:iCs/>
          <w:color w:val="000000"/>
          <w:sz w:val="28"/>
          <w:szCs w:val="28"/>
        </w:rPr>
        <w:t>ер</w:t>
      </w:r>
      <w:r>
        <w:rPr>
          <w:color w:val="000000"/>
          <w:sz w:val="28"/>
          <w:szCs w:val="28"/>
        </w:rPr>
        <w:tab/>
        <w:t>критикал</w:t>
      </w:r>
      <w:r>
        <w:rPr>
          <w:color w:val="000000"/>
          <w:spacing w:val="-1"/>
          <w:sz w:val="28"/>
          <w:szCs w:val="28"/>
        </w:rPr>
        <w:t>ы</w:t>
      </w:r>
      <w:r>
        <w:rPr>
          <w:color w:val="000000"/>
          <w:sz w:val="28"/>
          <w:szCs w:val="28"/>
        </w:rPr>
        <w:t>қ</w:t>
      </w:r>
      <w:r>
        <w:rPr>
          <w:color w:val="000000"/>
          <w:sz w:val="28"/>
          <w:szCs w:val="28"/>
        </w:rPr>
        <w:tab/>
        <w:t>аймақ</w:t>
      </w:r>
      <w:r>
        <w:rPr>
          <w:color w:val="000000"/>
          <w:spacing w:val="-1"/>
          <w:sz w:val="28"/>
          <w:szCs w:val="28"/>
        </w:rPr>
        <w:t>т</w:t>
      </w:r>
      <w:r>
        <w:rPr>
          <w:color w:val="000000"/>
          <w:sz w:val="28"/>
          <w:szCs w:val="28"/>
        </w:rPr>
        <w:t>ы</w:t>
      </w:r>
      <w:r>
        <w:rPr>
          <w:color w:val="000000"/>
          <w:sz w:val="28"/>
          <w:szCs w:val="28"/>
        </w:rPr>
        <w:tab/>
        <w:t>г</w:t>
      </w:r>
      <w:r>
        <w:rPr>
          <w:color w:val="000000"/>
          <w:spacing w:val="1"/>
          <w:sz w:val="28"/>
          <w:szCs w:val="28"/>
        </w:rPr>
        <w:t>и</w:t>
      </w:r>
      <w:r>
        <w:rPr>
          <w:color w:val="000000"/>
          <w:sz w:val="28"/>
          <w:szCs w:val="28"/>
        </w:rPr>
        <w:t>поте</w:t>
      </w:r>
      <w:r>
        <w:rPr>
          <w:color w:val="000000"/>
          <w:spacing w:val="-2"/>
          <w:sz w:val="28"/>
          <w:szCs w:val="28"/>
        </w:rPr>
        <w:t>з</w:t>
      </w:r>
      <w:r>
        <w:rPr>
          <w:color w:val="000000"/>
          <w:sz w:val="28"/>
          <w:szCs w:val="28"/>
        </w:rPr>
        <w:t>а</w:t>
      </w:r>
      <w:r>
        <w:rPr>
          <w:color w:val="000000"/>
          <w:spacing w:val="-1"/>
          <w:sz w:val="28"/>
          <w:szCs w:val="28"/>
        </w:rPr>
        <w:t>н</w:t>
      </w:r>
      <w:r>
        <w:rPr>
          <w:color w:val="000000"/>
          <w:sz w:val="28"/>
          <w:szCs w:val="28"/>
        </w:rPr>
        <w:t>ы</w:t>
      </w:r>
      <w:r>
        <w:rPr>
          <w:color w:val="000000"/>
          <w:sz w:val="28"/>
          <w:szCs w:val="28"/>
        </w:rPr>
        <w:tab/>
        <w:t>қабылдау айма</w:t>
      </w:r>
      <w:r>
        <w:rPr>
          <w:color w:val="000000"/>
          <w:spacing w:val="-1"/>
          <w:sz w:val="28"/>
          <w:szCs w:val="28"/>
        </w:rPr>
        <w:t>ғ</w:t>
      </w:r>
      <w:r>
        <w:rPr>
          <w:color w:val="000000"/>
          <w:sz w:val="28"/>
          <w:szCs w:val="28"/>
        </w:rPr>
        <w:t>ы</w:t>
      </w:r>
      <w:r>
        <w:rPr>
          <w:color w:val="000000"/>
          <w:spacing w:val="-1"/>
          <w:sz w:val="28"/>
          <w:szCs w:val="28"/>
        </w:rPr>
        <w:t>н</w:t>
      </w:r>
      <w:r>
        <w:rPr>
          <w:color w:val="000000"/>
          <w:sz w:val="28"/>
          <w:szCs w:val="28"/>
        </w:rPr>
        <w:t>ан</w:t>
      </w:r>
      <w:r>
        <w:rPr>
          <w:color w:val="000000"/>
          <w:spacing w:val="12"/>
          <w:sz w:val="28"/>
          <w:szCs w:val="28"/>
        </w:rPr>
        <w:t xml:space="preserve"> </w:t>
      </w:r>
      <w:r>
        <w:rPr>
          <w:color w:val="000000"/>
          <w:sz w:val="28"/>
          <w:szCs w:val="28"/>
        </w:rPr>
        <w:t>а</w:t>
      </w:r>
      <w:r>
        <w:rPr>
          <w:color w:val="000000"/>
          <w:spacing w:val="-1"/>
          <w:sz w:val="28"/>
          <w:szCs w:val="28"/>
        </w:rPr>
        <w:t>ж</w:t>
      </w:r>
      <w:r>
        <w:rPr>
          <w:color w:val="000000"/>
          <w:spacing w:val="1"/>
          <w:sz w:val="28"/>
          <w:szCs w:val="28"/>
        </w:rPr>
        <w:t>ы</w:t>
      </w:r>
      <w:r>
        <w:rPr>
          <w:color w:val="000000"/>
          <w:sz w:val="28"/>
          <w:szCs w:val="28"/>
        </w:rPr>
        <w:t>рату</w:t>
      </w:r>
      <w:r>
        <w:rPr>
          <w:color w:val="000000"/>
          <w:spacing w:val="12"/>
          <w:sz w:val="28"/>
          <w:szCs w:val="28"/>
        </w:rPr>
        <w:t xml:space="preserve"> </w:t>
      </w:r>
      <w:r>
        <w:rPr>
          <w:color w:val="000000"/>
          <w:sz w:val="28"/>
          <w:szCs w:val="28"/>
        </w:rPr>
        <w:t>мәні.</w:t>
      </w:r>
      <w:r>
        <w:rPr>
          <w:color w:val="000000"/>
          <w:spacing w:val="13"/>
          <w:sz w:val="28"/>
          <w:szCs w:val="28"/>
        </w:rPr>
        <w:t xml:space="preserve"> </w:t>
      </w:r>
      <w:r>
        <w:rPr>
          <w:color w:val="000000"/>
          <w:sz w:val="28"/>
          <w:szCs w:val="28"/>
        </w:rPr>
        <w:t>Гипотез</w:t>
      </w:r>
      <w:r>
        <w:rPr>
          <w:color w:val="000000"/>
          <w:spacing w:val="-2"/>
          <w:sz w:val="28"/>
          <w:szCs w:val="28"/>
        </w:rPr>
        <w:t>а</w:t>
      </w:r>
      <w:r>
        <w:rPr>
          <w:color w:val="000000"/>
          <w:spacing w:val="-1"/>
          <w:sz w:val="28"/>
          <w:szCs w:val="28"/>
        </w:rPr>
        <w:t>н</w:t>
      </w:r>
      <w:r>
        <w:rPr>
          <w:color w:val="000000"/>
          <w:sz w:val="28"/>
          <w:szCs w:val="28"/>
        </w:rPr>
        <w:t>ы</w:t>
      </w:r>
      <w:r>
        <w:rPr>
          <w:color w:val="000000"/>
          <w:spacing w:val="14"/>
          <w:sz w:val="28"/>
          <w:szCs w:val="28"/>
        </w:rPr>
        <w:t xml:space="preserve"> </w:t>
      </w:r>
      <w:r>
        <w:rPr>
          <w:color w:val="000000"/>
          <w:spacing w:val="-2"/>
          <w:sz w:val="28"/>
          <w:szCs w:val="28"/>
        </w:rPr>
        <w:t>т</w:t>
      </w:r>
      <w:r>
        <w:rPr>
          <w:color w:val="000000"/>
          <w:sz w:val="28"/>
          <w:szCs w:val="28"/>
        </w:rPr>
        <w:t>екс</w:t>
      </w:r>
      <w:r>
        <w:rPr>
          <w:color w:val="000000"/>
          <w:spacing w:val="-2"/>
          <w:sz w:val="28"/>
          <w:szCs w:val="28"/>
        </w:rPr>
        <w:t>е</w:t>
      </w:r>
      <w:r>
        <w:rPr>
          <w:color w:val="000000"/>
          <w:sz w:val="28"/>
          <w:szCs w:val="28"/>
        </w:rPr>
        <w:t>ру</w:t>
      </w:r>
      <w:r>
        <w:rPr>
          <w:color w:val="000000"/>
          <w:spacing w:val="10"/>
          <w:sz w:val="28"/>
          <w:szCs w:val="28"/>
        </w:rPr>
        <w:t xml:space="preserve"> </w:t>
      </w:r>
      <w:r>
        <w:rPr>
          <w:color w:val="000000"/>
          <w:sz w:val="28"/>
          <w:szCs w:val="28"/>
        </w:rPr>
        <w:t>кез</w:t>
      </w:r>
      <w:r>
        <w:rPr>
          <w:color w:val="000000"/>
          <w:spacing w:val="1"/>
          <w:sz w:val="28"/>
          <w:szCs w:val="28"/>
        </w:rPr>
        <w:t>і</w:t>
      </w:r>
      <w:r>
        <w:rPr>
          <w:color w:val="000000"/>
          <w:sz w:val="28"/>
          <w:szCs w:val="28"/>
        </w:rPr>
        <w:t>нде</w:t>
      </w:r>
      <w:r>
        <w:rPr>
          <w:color w:val="000000"/>
          <w:spacing w:val="13"/>
          <w:sz w:val="28"/>
          <w:szCs w:val="28"/>
        </w:rPr>
        <w:t xml:space="preserve"> </w:t>
      </w:r>
      <w:r>
        <w:rPr>
          <w:color w:val="000000"/>
          <w:spacing w:val="-1"/>
          <w:sz w:val="28"/>
          <w:szCs w:val="28"/>
        </w:rPr>
        <w:t>қ</w:t>
      </w:r>
      <w:r>
        <w:rPr>
          <w:color w:val="000000"/>
          <w:sz w:val="28"/>
          <w:szCs w:val="28"/>
        </w:rPr>
        <w:t>ат</w:t>
      </w:r>
      <w:r>
        <w:rPr>
          <w:color w:val="000000"/>
          <w:spacing w:val="-2"/>
          <w:sz w:val="28"/>
          <w:szCs w:val="28"/>
        </w:rPr>
        <w:t>е</w:t>
      </w:r>
      <w:r>
        <w:rPr>
          <w:color w:val="000000"/>
          <w:spacing w:val="-1"/>
          <w:sz w:val="28"/>
          <w:szCs w:val="28"/>
        </w:rPr>
        <w:t>л</w:t>
      </w:r>
      <w:r>
        <w:rPr>
          <w:color w:val="000000"/>
          <w:sz w:val="28"/>
          <w:szCs w:val="28"/>
        </w:rPr>
        <w:t>ік</w:t>
      </w:r>
      <w:r>
        <w:rPr>
          <w:color w:val="000000"/>
          <w:spacing w:val="14"/>
          <w:sz w:val="28"/>
          <w:szCs w:val="28"/>
        </w:rPr>
        <w:t xml:space="preserve"> </w:t>
      </w:r>
      <w:r>
        <w:rPr>
          <w:color w:val="000000"/>
          <w:sz w:val="28"/>
          <w:szCs w:val="28"/>
        </w:rPr>
        <w:t>ж</w:t>
      </w:r>
      <w:r>
        <w:rPr>
          <w:color w:val="000000"/>
          <w:spacing w:val="-1"/>
          <w:sz w:val="28"/>
          <w:szCs w:val="28"/>
        </w:rPr>
        <w:t>а</w:t>
      </w:r>
      <w:r>
        <w:rPr>
          <w:color w:val="000000"/>
          <w:sz w:val="28"/>
          <w:szCs w:val="28"/>
        </w:rPr>
        <w:t>сау</w:t>
      </w:r>
      <w:r>
        <w:rPr>
          <w:color w:val="000000"/>
          <w:spacing w:val="10"/>
          <w:sz w:val="28"/>
          <w:szCs w:val="28"/>
        </w:rPr>
        <w:t xml:space="preserve"> </w:t>
      </w:r>
      <w:r>
        <w:rPr>
          <w:color w:val="000000"/>
          <w:sz w:val="28"/>
          <w:szCs w:val="28"/>
        </w:rPr>
        <w:t>м</w:t>
      </w:r>
      <w:r>
        <w:rPr>
          <w:color w:val="000000"/>
          <w:spacing w:val="1"/>
          <w:sz w:val="28"/>
          <w:szCs w:val="28"/>
        </w:rPr>
        <w:t>ү</w:t>
      </w:r>
      <w:r>
        <w:rPr>
          <w:color w:val="000000"/>
          <w:sz w:val="28"/>
          <w:szCs w:val="28"/>
        </w:rPr>
        <w:t>мкінді</w:t>
      </w:r>
      <w:r>
        <w:rPr>
          <w:color w:val="000000"/>
          <w:spacing w:val="-1"/>
          <w:sz w:val="28"/>
          <w:szCs w:val="28"/>
        </w:rPr>
        <w:t>г</w:t>
      </w:r>
      <w:r>
        <w:rPr>
          <w:color w:val="000000"/>
          <w:sz w:val="28"/>
          <w:szCs w:val="28"/>
        </w:rPr>
        <w:t>і бар,</w:t>
      </w:r>
      <w:r>
        <w:rPr>
          <w:color w:val="000000"/>
          <w:spacing w:val="130"/>
          <w:sz w:val="28"/>
          <w:szCs w:val="28"/>
        </w:rPr>
        <w:t xml:space="preserve"> </w:t>
      </w:r>
      <w:r>
        <w:rPr>
          <w:color w:val="000000"/>
          <w:sz w:val="28"/>
          <w:szCs w:val="28"/>
        </w:rPr>
        <w:t>с</w:t>
      </w:r>
      <w:r>
        <w:rPr>
          <w:color w:val="000000"/>
          <w:spacing w:val="1"/>
          <w:sz w:val="28"/>
          <w:szCs w:val="28"/>
        </w:rPr>
        <w:t>о</w:t>
      </w:r>
      <w:r>
        <w:rPr>
          <w:color w:val="000000"/>
          <w:sz w:val="28"/>
          <w:szCs w:val="28"/>
        </w:rPr>
        <w:t>ндықт</w:t>
      </w:r>
      <w:r>
        <w:rPr>
          <w:color w:val="000000"/>
          <w:spacing w:val="-1"/>
          <w:sz w:val="28"/>
          <w:szCs w:val="28"/>
        </w:rPr>
        <w:t>а</w:t>
      </w:r>
      <w:r>
        <w:rPr>
          <w:color w:val="000000"/>
          <w:sz w:val="28"/>
          <w:szCs w:val="28"/>
        </w:rPr>
        <w:t>н,</w:t>
      </w:r>
      <w:r>
        <w:rPr>
          <w:color w:val="000000"/>
          <w:spacing w:val="131"/>
          <w:sz w:val="28"/>
          <w:szCs w:val="28"/>
        </w:rPr>
        <w:t xml:space="preserve"> </w:t>
      </w:r>
      <w:r>
        <w:rPr>
          <w:color w:val="000000"/>
          <w:sz w:val="28"/>
          <w:szCs w:val="28"/>
        </w:rPr>
        <w:t>эксп</w:t>
      </w:r>
      <w:r>
        <w:rPr>
          <w:color w:val="000000"/>
          <w:spacing w:val="-1"/>
          <w:sz w:val="28"/>
          <w:szCs w:val="28"/>
        </w:rPr>
        <w:t>ер</w:t>
      </w:r>
      <w:r>
        <w:rPr>
          <w:color w:val="000000"/>
          <w:sz w:val="28"/>
          <w:szCs w:val="28"/>
        </w:rPr>
        <w:t>имент</w:t>
      </w:r>
      <w:r>
        <w:rPr>
          <w:color w:val="000000"/>
          <w:spacing w:val="129"/>
          <w:sz w:val="28"/>
          <w:szCs w:val="28"/>
        </w:rPr>
        <w:t xml:space="preserve"> </w:t>
      </w:r>
      <w:r>
        <w:rPr>
          <w:color w:val="000000"/>
          <w:spacing w:val="1"/>
          <w:sz w:val="28"/>
          <w:szCs w:val="28"/>
        </w:rPr>
        <w:t>б</w:t>
      </w:r>
      <w:r>
        <w:rPr>
          <w:color w:val="000000"/>
          <w:sz w:val="28"/>
          <w:szCs w:val="28"/>
        </w:rPr>
        <w:t>аста</w:t>
      </w:r>
      <w:r>
        <w:rPr>
          <w:color w:val="000000"/>
          <w:spacing w:val="-3"/>
          <w:sz w:val="28"/>
          <w:szCs w:val="28"/>
        </w:rPr>
        <w:t>л</w:t>
      </w:r>
      <w:r>
        <w:rPr>
          <w:color w:val="000000"/>
          <w:sz w:val="28"/>
          <w:szCs w:val="28"/>
        </w:rPr>
        <w:t>мас</w:t>
      </w:r>
      <w:r>
        <w:rPr>
          <w:color w:val="000000"/>
          <w:spacing w:val="130"/>
          <w:sz w:val="28"/>
          <w:szCs w:val="28"/>
        </w:rPr>
        <w:t xml:space="preserve"> </w:t>
      </w:r>
      <w:r>
        <w:rPr>
          <w:color w:val="000000"/>
          <w:spacing w:val="1"/>
          <w:sz w:val="28"/>
          <w:szCs w:val="28"/>
        </w:rPr>
        <w:t>б</w:t>
      </w:r>
      <w:r>
        <w:rPr>
          <w:color w:val="000000"/>
          <w:sz w:val="28"/>
          <w:szCs w:val="28"/>
        </w:rPr>
        <w:t>ұры</w:t>
      </w:r>
      <w:r>
        <w:rPr>
          <w:color w:val="000000"/>
          <w:spacing w:val="1"/>
          <w:sz w:val="28"/>
          <w:szCs w:val="28"/>
        </w:rPr>
        <w:t>н</w:t>
      </w:r>
      <w:r>
        <w:rPr>
          <w:color w:val="000000"/>
          <w:sz w:val="28"/>
          <w:szCs w:val="28"/>
        </w:rPr>
        <w:t>,</w:t>
      </w:r>
      <w:r>
        <w:rPr>
          <w:color w:val="000000"/>
          <w:spacing w:val="130"/>
          <w:sz w:val="28"/>
          <w:szCs w:val="28"/>
        </w:rPr>
        <w:t xml:space="preserve"> </w:t>
      </w:r>
      <w:r>
        <w:rPr>
          <w:color w:val="000000"/>
          <w:sz w:val="28"/>
          <w:szCs w:val="28"/>
        </w:rPr>
        <w:t>маң</w:t>
      </w:r>
      <w:r>
        <w:rPr>
          <w:color w:val="000000"/>
          <w:spacing w:val="1"/>
          <w:sz w:val="28"/>
          <w:szCs w:val="28"/>
        </w:rPr>
        <w:t>ы</w:t>
      </w:r>
      <w:r>
        <w:rPr>
          <w:color w:val="000000"/>
          <w:sz w:val="28"/>
          <w:szCs w:val="28"/>
        </w:rPr>
        <w:t>зд</w:t>
      </w:r>
      <w:r>
        <w:rPr>
          <w:color w:val="000000"/>
          <w:spacing w:val="1"/>
          <w:sz w:val="28"/>
          <w:szCs w:val="28"/>
        </w:rPr>
        <w:t>ы</w:t>
      </w:r>
      <w:r>
        <w:rPr>
          <w:color w:val="000000"/>
          <w:spacing w:val="-2"/>
          <w:sz w:val="28"/>
          <w:szCs w:val="28"/>
        </w:rPr>
        <w:t>л</w:t>
      </w:r>
      <w:r>
        <w:rPr>
          <w:color w:val="000000"/>
          <w:sz w:val="28"/>
          <w:szCs w:val="28"/>
        </w:rPr>
        <w:t>ық</w:t>
      </w:r>
      <w:r>
        <w:rPr>
          <w:color w:val="000000"/>
          <w:spacing w:val="132"/>
          <w:sz w:val="28"/>
          <w:szCs w:val="28"/>
        </w:rPr>
        <w:t xml:space="preserve"> </w:t>
      </w:r>
      <w:r>
        <w:rPr>
          <w:color w:val="000000"/>
          <w:sz w:val="28"/>
          <w:szCs w:val="28"/>
        </w:rPr>
        <w:t>деңг</w:t>
      </w:r>
      <w:r>
        <w:rPr>
          <w:color w:val="000000"/>
          <w:spacing w:val="-2"/>
          <w:sz w:val="28"/>
          <w:szCs w:val="28"/>
        </w:rPr>
        <w:t>е</w:t>
      </w:r>
      <w:r>
        <w:rPr>
          <w:color w:val="000000"/>
          <w:sz w:val="28"/>
          <w:szCs w:val="28"/>
        </w:rPr>
        <w:t>йі</w:t>
      </w:r>
      <w:r>
        <w:rPr>
          <w:color w:val="000000"/>
          <w:spacing w:val="129"/>
          <w:sz w:val="28"/>
          <w:szCs w:val="28"/>
        </w:rPr>
        <w:t xml:space="preserve"> </w:t>
      </w:r>
      <w:r>
        <w:rPr>
          <w:color w:val="000000"/>
          <w:spacing w:val="1"/>
          <w:sz w:val="28"/>
          <w:szCs w:val="28"/>
        </w:rPr>
        <w:t>д</w:t>
      </w:r>
      <w:r>
        <w:rPr>
          <w:color w:val="000000"/>
          <w:spacing w:val="-1"/>
          <w:sz w:val="28"/>
          <w:szCs w:val="28"/>
        </w:rPr>
        <w:t>е</w:t>
      </w:r>
      <w:r>
        <w:rPr>
          <w:color w:val="000000"/>
          <w:sz w:val="28"/>
          <w:szCs w:val="28"/>
        </w:rPr>
        <w:t>п аталат</w:t>
      </w:r>
      <w:r>
        <w:rPr>
          <w:color w:val="000000"/>
          <w:spacing w:val="-2"/>
          <w:sz w:val="28"/>
          <w:szCs w:val="28"/>
        </w:rPr>
        <w:t>ы</w:t>
      </w:r>
      <w:r>
        <w:rPr>
          <w:color w:val="000000"/>
          <w:sz w:val="28"/>
          <w:szCs w:val="28"/>
        </w:rPr>
        <w:t>н</w:t>
      </w:r>
      <w:r>
        <w:rPr>
          <w:color w:val="000000"/>
          <w:spacing w:val="9"/>
          <w:sz w:val="28"/>
          <w:szCs w:val="28"/>
        </w:rPr>
        <w:t xml:space="preserve"> </w:t>
      </w:r>
      <w:r>
        <w:rPr>
          <w:color w:val="000000"/>
          <w:sz w:val="28"/>
          <w:szCs w:val="28"/>
        </w:rPr>
        <w:t>қателік</w:t>
      </w:r>
      <w:r>
        <w:rPr>
          <w:color w:val="000000"/>
          <w:spacing w:val="9"/>
          <w:sz w:val="28"/>
          <w:szCs w:val="28"/>
        </w:rPr>
        <w:t xml:space="preserve"> </w:t>
      </w:r>
      <w:r>
        <w:rPr>
          <w:color w:val="000000"/>
          <w:sz w:val="28"/>
          <w:szCs w:val="28"/>
        </w:rPr>
        <w:t>ықтималды</w:t>
      </w:r>
      <w:r>
        <w:rPr>
          <w:color w:val="000000"/>
          <w:spacing w:val="-1"/>
          <w:sz w:val="28"/>
          <w:szCs w:val="28"/>
        </w:rPr>
        <w:t>ғ</w:t>
      </w:r>
      <w:r>
        <w:rPr>
          <w:color w:val="000000"/>
          <w:sz w:val="28"/>
          <w:szCs w:val="28"/>
        </w:rPr>
        <w:t>ының</w:t>
      </w:r>
      <w:r>
        <w:rPr>
          <w:color w:val="000000"/>
          <w:spacing w:val="10"/>
          <w:sz w:val="28"/>
          <w:szCs w:val="28"/>
        </w:rPr>
        <w:t xml:space="preserve"> </w:t>
      </w:r>
      <w:r>
        <w:rPr>
          <w:color w:val="000000"/>
          <w:sz w:val="28"/>
          <w:szCs w:val="28"/>
        </w:rPr>
        <w:t>м</w:t>
      </w:r>
      <w:r>
        <w:rPr>
          <w:color w:val="000000"/>
          <w:spacing w:val="-1"/>
          <w:sz w:val="28"/>
          <w:szCs w:val="28"/>
        </w:rPr>
        <w:t>ә</w:t>
      </w:r>
      <w:r>
        <w:rPr>
          <w:color w:val="000000"/>
          <w:sz w:val="28"/>
          <w:szCs w:val="28"/>
        </w:rPr>
        <w:t>н</w:t>
      </w:r>
      <w:r>
        <w:rPr>
          <w:color w:val="000000"/>
          <w:spacing w:val="-1"/>
          <w:sz w:val="28"/>
          <w:szCs w:val="28"/>
        </w:rPr>
        <w:t>і</w:t>
      </w:r>
      <w:r>
        <w:rPr>
          <w:color w:val="000000"/>
          <w:sz w:val="28"/>
          <w:szCs w:val="28"/>
        </w:rPr>
        <w:t>н</w:t>
      </w:r>
      <w:r>
        <w:rPr>
          <w:color w:val="000000"/>
          <w:spacing w:val="9"/>
          <w:sz w:val="28"/>
          <w:szCs w:val="28"/>
        </w:rPr>
        <w:t xml:space="preserve"> </w:t>
      </w:r>
      <w:r>
        <w:rPr>
          <w:color w:val="000000"/>
          <w:spacing w:val="1"/>
          <w:sz w:val="28"/>
          <w:szCs w:val="28"/>
        </w:rPr>
        <w:t>б</w:t>
      </w:r>
      <w:r>
        <w:rPr>
          <w:color w:val="000000"/>
          <w:sz w:val="28"/>
          <w:szCs w:val="28"/>
        </w:rPr>
        <w:t>елгілеу</w:t>
      </w:r>
      <w:r>
        <w:rPr>
          <w:color w:val="000000"/>
          <w:spacing w:val="5"/>
          <w:sz w:val="28"/>
          <w:szCs w:val="28"/>
        </w:rPr>
        <w:t xml:space="preserve"> </w:t>
      </w:r>
      <w:r>
        <w:rPr>
          <w:color w:val="000000"/>
          <w:sz w:val="28"/>
          <w:szCs w:val="28"/>
        </w:rPr>
        <w:t>қажет.</w:t>
      </w:r>
      <w:r>
        <w:rPr>
          <w:color w:val="000000"/>
          <w:spacing w:val="8"/>
          <w:sz w:val="28"/>
          <w:szCs w:val="28"/>
        </w:rPr>
        <w:t xml:space="preserve"> </w:t>
      </w:r>
      <w:r>
        <w:rPr>
          <w:color w:val="000000"/>
          <w:spacing w:val="1"/>
          <w:sz w:val="28"/>
          <w:szCs w:val="28"/>
        </w:rPr>
        <w:t>Өз</w:t>
      </w:r>
      <w:r>
        <w:rPr>
          <w:color w:val="000000"/>
          <w:spacing w:val="11"/>
          <w:sz w:val="28"/>
          <w:szCs w:val="28"/>
        </w:rPr>
        <w:t xml:space="preserve"> </w:t>
      </w:r>
      <w:r>
        <w:rPr>
          <w:color w:val="000000"/>
          <w:spacing w:val="-2"/>
          <w:sz w:val="28"/>
          <w:szCs w:val="28"/>
        </w:rPr>
        <w:t>у</w:t>
      </w:r>
      <w:r>
        <w:rPr>
          <w:color w:val="000000"/>
          <w:sz w:val="28"/>
          <w:szCs w:val="28"/>
        </w:rPr>
        <w:t>ақ</w:t>
      </w:r>
      <w:r>
        <w:rPr>
          <w:color w:val="000000"/>
          <w:spacing w:val="1"/>
          <w:sz w:val="28"/>
          <w:szCs w:val="28"/>
        </w:rPr>
        <w:t>ы</w:t>
      </w:r>
      <w:r>
        <w:rPr>
          <w:color w:val="000000"/>
          <w:sz w:val="28"/>
          <w:szCs w:val="28"/>
        </w:rPr>
        <w:t>тында</w:t>
      </w:r>
      <w:r>
        <w:rPr>
          <w:color w:val="000000"/>
          <w:spacing w:val="8"/>
          <w:sz w:val="28"/>
          <w:szCs w:val="28"/>
        </w:rPr>
        <w:t xml:space="preserve"> </w:t>
      </w:r>
      <w:r>
        <w:rPr>
          <w:color w:val="000000"/>
          <w:sz w:val="28"/>
          <w:szCs w:val="28"/>
        </w:rPr>
        <w:t>Госс</w:t>
      </w:r>
      <w:r>
        <w:rPr>
          <w:color w:val="000000"/>
          <w:spacing w:val="-2"/>
          <w:sz w:val="28"/>
          <w:szCs w:val="28"/>
        </w:rPr>
        <w:t>е</w:t>
      </w:r>
      <w:r>
        <w:rPr>
          <w:color w:val="000000"/>
          <w:sz w:val="28"/>
          <w:szCs w:val="28"/>
        </w:rPr>
        <w:t>т жасағ</w:t>
      </w:r>
      <w:r>
        <w:rPr>
          <w:color w:val="000000"/>
          <w:spacing w:val="-2"/>
          <w:sz w:val="28"/>
          <w:szCs w:val="28"/>
        </w:rPr>
        <w:t>а</w:t>
      </w:r>
      <w:r>
        <w:rPr>
          <w:color w:val="000000"/>
          <w:sz w:val="28"/>
          <w:szCs w:val="28"/>
        </w:rPr>
        <w:t>н т</w:t>
      </w:r>
      <w:r>
        <w:rPr>
          <w:color w:val="000000"/>
          <w:spacing w:val="-2"/>
          <w:sz w:val="28"/>
          <w:szCs w:val="28"/>
        </w:rPr>
        <w:t>а</w:t>
      </w:r>
      <w:r>
        <w:rPr>
          <w:color w:val="000000"/>
          <w:sz w:val="28"/>
          <w:szCs w:val="28"/>
        </w:rPr>
        <w:t>ралу</w:t>
      </w:r>
      <w:r>
        <w:rPr>
          <w:color w:val="000000"/>
          <w:spacing w:val="-3"/>
          <w:sz w:val="28"/>
          <w:szCs w:val="28"/>
        </w:rPr>
        <w:t xml:space="preserve"> </w:t>
      </w:r>
      <w:r>
        <w:rPr>
          <w:color w:val="000000"/>
          <w:sz w:val="28"/>
          <w:szCs w:val="28"/>
        </w:rPr>
        <w:t>кесте</w:t>
      </w:r>
      <w:r>
        <w:rPr>
          <w:color w:val="000000"/>
          <w:spacing w:val="-1"/>
          <w:sz w:val="28"/>
          <w:szCs w:val="28"/>
        </w:rPr>
        <w:t>л</w:t>
      </w:r>
      <w:r>
        <w:rPr>
          <w:color w:val="000000"/>
          <w:sz w:val="28"/>
          <w:szCs w:val="28"/>
        </w:rPr>
        <w:t>ері</w:t>
      </w:r>
      <w:r>
        <w:rPr>
          <w:color w:val="000000"/>
          <w:spacing w:val="-1"/>
          <w:sz w:val="28"/>
          <w:szCs w:val="28"/>
        </w:rPr>
        <w:t xml:space="preserve"> </w:t>
      </w:r>
      <w:r>
        <w:rPr>
          <w:color w:val="000000"/>
          <w:sz w:val="28"/>
          <w:szCs w:val="28"/>
        </w:rPr>
        <w:t>ке</w:t>
      </w:r>
      <w:r>
        <w:rPr>
          <w:color w:val="000000"/>
          <w:spacing w:val="-1"/>
          <w:sz w:val="28"/>
          <w:szCs w:val="28"/>
        </w:rPr>
        <w:t>ңі</w:t>
      </w:r>
      <w:r>
        <w:rPr>
          <w:color w:val="000000"/>
          <w:sz w:val="28"/>
          <w:szCs w:val="28"/>
        </w:rPr>
        <w:t>нен</w:t>
      </w:r>
      <w:r>
        <w:rPr>
          <w:color w:val="000000"/>
          <w:spacing w:val="1"/>
          <w:sz w:val="28"/>
          <w:szCs w:val="28"/>
        </w:rPr>
        <w:t xml:space="preserve"> </w:t>
      </w:r>
      <w:r>
        <w:rPr>
          <w:color w:val="000000"/>
          <w:spacing w:val="-1"/>
          <w:sz w:val="28"/>
          <w:szCs w:val="28"/>
        </w:rPr>
        <w:t>қ</w:t>
      </w:r>
      <w:r>
        <w:rPr>
          <w:color w:val="000000"/>
          <w:sz w:val="28"/>
          <w:szCs w:val="28"/>
        </w:rPr>
        <w:t>о</w:t>
      </w:r>
      <w:r>
        <w:rPr>
          <w:color w:val="000000"/>
          <w:spacing w:val="-1"/>
          <w:sz w:val="28"/>
          <w:szCs w:val="28"/>
        </w:rPr>
        <w:t>л</w:t>
      </w:r>
      <w:r>
        <w:rPr>
          <w:color w:val="000000"/>
          <w:sz w:val="28"/>
          <w:szCs w:val="28"/>
        </w:rPr>
        <w:t>д</w:t>
      </w:r>
      <w:r>
        <w:rPr>
          <w:color w:val="000000"/>
          <w:spacing w:val="-1"/>
          <w:sz w:val="28"/>
          <w:szCs w:val="28"/>
        </w:rPr>
        <w:t>а</w:t>
      </w:r>
      <w:r>
        <w:rPr>
          <w:color w:val="000000"/>
          <w:sz w:val="28"/>
          <w:szCs w:val="28"/>
        </w:rPr>
        <w:t>ныл</w:t>
      </w:r>
      <w:r>
        <w:rPr>
          <w:color w:val="000000"/>
          <w:spacing w:val="-2"/>
          <w:sz w:val="28"/>
          <w:szCs w:val="28"/>
        </w:rPr>
        <w:t>а</w:t>
      </w:r>
      <w:r>
        <w:rPr>
          <w:color w:val="000000"/>
          <w:sz w:val="28"/>
          <w:szCs w:val="28"/>
        </w:rPr>
        <w:t>д</w:t>
      </w:r>
      <w:r>
        <w:rPr>
          <w:color w:val="000000"/>
          <w:spacing w:val="1"/>
          <w:sz w:val="28"/>
          <w:szCs w:val="28"/>
        </w:rPr>
        <w:t>ы</w:t>
      </w:r>
      <w:r>
        <w:rPr>
          <w:color w:val="000000"/>
          <w:sz w:val="28"/>
          <w:szCs w:val="28"/>
        </w:rPr>
        <w:t>.</w:t>
      </w:r>
    </w:p>
    <w:p w:rsidR="00323D84" w:rsidRPr="00BB6761" w:rsidRDefault="004C17A8" w:rsidP="00BB6761">
      <w:pPr>
        <w:widowControl w:val="0"/>
        <w:tabs>
          <w:tab w:val="left" w:pos="1416"/>
        </w:tabs>
        <w:ind w:left="1" w:right="-64" w:firstLine="707"/>
        <w:rPr>
          <w:color w:val="000000"/>
          <w:sz w:val="28"/>
          <w:szCs w:val="28"/>
        </w:rPr>
      </w:pPr>
      <w:r>
        <w:rPr>
          <w:color w:val="000000"/>
          <w:sz w:val="28"/>
          <w:szCs w:val="28"/>
        </w:rPr>
        <w:t>Ст</w:t>
      </w:r>
      <w:r>
        <w:rPr>
          <w:color w:val="000000"/>
          <w:spacing w:val="-2"/>
          <w:sz w:val="28"/>
          <w:szCs w:val="28"/>
        </w:rPr>
        <w:t>у</w:t>
      </w:r>
      <w:r>
        <w:rPr>
          <w:color w:val="000000"/>
          <w:sz w:val="28"/>
          <w:szCs w:val="28"/>
        </w:rPr>
        <w:t>денттің</w:t>
      </w:r>
      <w:r>
        <w:rPr>
          <w:color w:val="000000"/>
          <w:spacing w:val="5"/>
          <w:sz w:val="28"/>
          <w:szCs w:val="28"/>
        </w:rPr>
        <w:t xml:space="preserve"> </w:t>
      </w:r>
      <w:r>
        <w:rPr>
          <w:color w:val="000000"/>
          <w:spacing w:val="3"/>
          <w:sz w:val="28"/>
          <w:szCs w:val="28"/>
        </w:rPr>
        <w:t>t</w:t>
      </w:r>
      <w:r>
        <w:rPr>
          <w:color w:val="000000"/>
          <w:sz w:val="28"/>
          <w:szCs w:val="28"/>
        </w:rPr>
        <w:t>-крит</w:t>
      </w:r>
      <w:r>
        <w:rPr>
          <w:color w:val="000000"/>
          <w:spacing w:val="-2"/>
          <w:sz w:val="28"/>
          <w:szCs w:val="28"/>
        </w:rPr>
        <w:t>е</w:t>
      </w:r>
      <w:r>
        <w:rPr>
          <w:color w:val="000000"/>
          <w:spacing w:val="-1"/>
          <w:sz w:val="28"/>
          <w:szCs w:val="28"/>
        </w:rPr>
        <w:t>р</w:t>
      </w:r>
      <w:r>
        <w:rPr>
          <w:color w:val="000000"/>
          <w:sz w:val="28"/>
          <w:szCs w:val="28"/>
        </w:rPr>
        <w:t>и</w:t>
      </w:r>
      <w:r>
        <w:rPr>
          <w:color w:val="000000"/>
          <w:spacing w:val="-1"/>
          <w:sz w:val="28"/>
          <w:szCs w:val="28"/>
        </w:rPr>
        <w:t>й</w:t>
      </w:r>
      <w:r>
        <w:rPr>
          <w:color w:val="000000"/>
          <w:sz w:val="28"/>
          <w:szCs w:val="28"/>
        </w:rPr>
        <w:t>інің</w:t>
      </w:r>
      <w:r>
        <w:rPr>
          <w:color w:val="000000"/>
          <w:spacing w:val="5"/>
          <w:sz w:val="28"/>
          <w:szCs w:val="28"/>
        </w:rPr>
        <w:t xml:space="preserve"> </w:t>
      </w:r>
      <w:r>
        <w:rPr>
          <w:color w:val="000000"/>
          <w:sz w:val="28"/>
          <w:szCs w:val="28"/>
        </w:rPr>
        <w:t>критикал</w:t>
      </w:r>
      <w:r>
        <w:rPr>
          <w:color w:val="000000"/>
          <w:spacing w:val="-1"/>
          <w:sz w:val="28"/>
          <w:szCs w:val="28"/>
        </w:rPr>
        <w:t>ы</w:t>
      </w:r>
      <w:r>
        <w:rPr>
          <w:color w:val="000000"/>
          <w:sz w:val="28"/>
          <w:szCs w:val="28"/>
        </w:rPr>
        <w:t>қ</w:t>
      </w:r>
      <w:r>
        <w:rPr>
          <w:color w:val="000000"/>
          <w:spacing w:val="5"/>
          <w:sz w:val="28"/>
          <w:szCs w:val="28"/>
        </w:rPr>
        <w:t xml:space="preserve"> </w:t>
      </w:r>
      <w:r>
        <w:rPr>
          <w:color w:val="000000"/>
          <w:sz w:val="28"/>
          <w:szCs w:val="28"/>
        </w:rPr>
        <w:t>мәнде</w:t>
      </w:r>
      <w:r>
        <w:rPr>
          <w:color w:val="000000"/>
          <w:spacing w:val="-1"/>
          <w:sz w:val="28"/>
          <w:szCs w:val="28"/>
        </w:rPr>
        <w:t>рі</w:t>
      </w:r>
      <w:r>
        <w:rPr>
          <w:color w:val="000000"/>
          <w:sz w:val="28"/>
          <w:szCs w:val="28"/>
        </w:rPr>
        <w:t>нің</w:t>
      </w:r>
      <w:r>
        <w:rPr>
          <w:color w:val="000000"/>
          <w:spacing w:val="7"/>
          <w:sz w:val="28"/>
          <w:szCs w:val="28"/>
        </w:rPr>
        <w:t xml:space="preserve"> </w:t>
      </w:r>
      <w:r>
        <w:rPr>
          <w:color w:val="000000"/>
          <w:sz w:val="28"/>
          <w:szCs w:val="28"/>
        </w:rPr>
        <w:t>кес</w:t>
      </w:r>
      <w:r>
        <w:rPr>
          <w:color w:val="000000"/>
          <w:spacing w:val="-2"/>
          <w:sz w:val="28"/>
          <w:szCs w:val="28"/>
        </w:rPr>
        <w:t>т</w:t>
      </w:r>
      <w:r>
        <w:rPr>
          <w:color w:val="000000"/>
          <w:sz w:val="28"/>
          <w:szCs w:val="28"/>
        </w:rPr>
        <w:t>ес</w:t>
      </w:r>
      <w:r>
        <w:rPr>
          <w:color w:val="000000"/>
          <w:spacing w:val="-1"/>
          <w:sz w:val="28"/>
          <w:szCs w:val="28"/>
        </w:rPr>
        <w:t>ін</w:t>
      </w:r>
      <w:r>
        <w:rPr>
          <w:color w:val="000000"/>
          <w:sz w:val="28"/>
          <w:szCs w:val="28"/>
        </w:rPr>
        <w:t>де</w:t>
      </w:r>
      <w:r>
        <w:rPr>
          <w:color w:val="000000"/>
          <w:spacing w:val="6"/>
          <w:sz w:val="28"/>
          <w:szCs w:val="28"/>
        </w:rPr>
        <w:t xml:space="preserve"> </w:t>
      </w:r>
      <w:r>
        <w:rPr>
          <w:color w:val="000000"/>
          <w:sz w:val="28"/>
          <w:szCs w:val="28"/>
        </w:rPr>
        <w:t>кри</w:t>
      </w:r>
      <w:r>
        <w:rPr>
          <w:color w:val="000000"/>
          <w:spacing w:val="-2"/>
          <w:sz w:val="28"/>
          <w:szCs w:val="28"/>
        </w:rPr>
        <w:t>т</w:t>
      </w:r>
      <w:r>
        <w:rPr>
          <w:color w:val="000000"/>
          <w:sz w:val="28"/>
          <w:szCs w:val="28"/>
        </w:rPr>
        <w:t>е</w:t>
      </w:r>
      <w:r>
        <w:rPr>
          <w:color w:val="000000"/>
          <w:spacing w:val="-1"/>
          <w:sz w:val="28"/>
          <w:szCs w:val="28"/>
        </w:rPr>
        <w:t>р</w:t>
      </w:r>
      <w:r>
        <w:rPr>
          <w:color w:val="000000"/>
          <w:sz w:val="28"/>
          <w:szCs w:val="28"/>
        </w:rPr>
        <w:t>ийдің теория</w:t>
      </w:r>
      <w:r>
        <w:rPr>
          <w:color w:val="000000"/>
          <w:spacing w:val="-1"/>
          <w:sz w:val="28"/>
          <w:szCs w:val="28"/>
        </w:rPr>
        <w:t>л</w:t>
      </w:r>
      <w:r>
        <w:rPr>
          <w:color w:val="000000"/>
          <w:sz w:val="28"/>
          <w:szCs w:val="28"/>
        </w:rPr>
        <w:t>ық</w:t>
      </w:r>
      <w:r>
        <w:rPr>
          <w:color w:val="000000"/>
          <w:spacing w:val="1"/>
          <w:sz w:val="28"/>
          <w:szCs w:val="28"/>
        </w:rPr>
        <w:t xml:space="preserve"> </w:t>
      </w:r>
      <w:r>
        <w:rPr>
          <w:color w:val="000000"/>
          <w:sz w:val="28"/>
          <w:szCs w:val="28"/>
        </w:rPr>
        <w:t>м</w:t>
      </w:r>
      <w:r>
        <w:rPr>
          <w:color w:val="000000"/>
          <w:spacing w:val="-1"/>
          <w:sz w:val="28"/>
          <w:szCs w:val="28"/>
        </w:rPr>
        <w:t>ән</w:t>
      </w:r>
      <w:r>
        <w:rPr>
          <w:color w:val="000000"/>
          <w:sz w:val="28"/>
          <w:szCs w:val="28"/>
        </w:rPr>
        <w:t>де</w:t>
      </w:r>
      <w:r>
        <w:rPr>
          <w:color w:val="000000"/>
          <w:spacing w:val="-1"/>
          <w:sz w:val="28"/>
          <w:szCs w:val="28"/>
        </w:rPr>
        <w:t>р</w:t>
      </w:r>
      <w:r>
        <w:rPr>
          <w:color w:val="000000"/>
          <w:sz w:val="28"/>
          <w:szCs w:val="28"/>
        </w:rPr>
        <w:t>і</w:t>
      </w:r>
      <w:r>
        <w:rPr>
          <w:color w:val="000000"/>
          <w:spacing w:val="-2"/>
          <w:sz w:val="28"/>
          <w:szCs w:val="28"/>
        </w:rPr>
        <w:t xml:space="preserve"> </w:t>
      </w:r>
      <w:r>
        <w:rPr>
          <w:color w:val="000000"/>
          <w:sz w:val="28"/>
          <w:szCs w:val="28"/>
        </w:rPr>
        <w:t>көрсе</w:t>
      </w:r>
      <w:r>
        <w:rPr>
          <w:color w:val="000000"/>
          <w:spacing w:val="-2"/>
          <w:sz w:val="28"/>
          <w:szCs w:val="28"/>
        </w:rPr>
        <w:t>т</w:t>
      </w:r>
      <w:r>
        <w:rPr>
          <w:color w:val="000000"/>
          <w:sz w:val="28"/>
          <w:szCs w:val="28"/>
        </w:rPr>
        <w:t>ілген</w:t>
      </w:r>
      <w:r>
        <w:rPr>
          <w:color w:val="000000"/>
          <w:spacing w:val="3"/>
          <w:sz w:val="28"/>
          <w:szCs w:val="28"/>
        </w:rPr>
        <w:t xml:space="preserve"> </w:t>
      </w:r>
      <w:r>
        <w:rPr>
          <w:color w:val="000000"/>
          <w:sz w:val="28"/>
          <w:szCs w:val="28"/>
        </w:rPr>
        <w:t>[1</w:t>
      </w:r>
      <w:r w:rsidR="007E240D">
        <w:rPr>
          <w:color w:val="000000"/>
          <w:sz w:val="28"/>
          <w:szCs w:val="28"/>
          <w:lang w:val="kk-KZ"/>
        </w:rPr>
        <w:t>53</w:t>
      </w:r>
      <w:r>
        <w:rPr>
          <w:color w:val="000000"/>
          <w:sz w:val="28"/>
          <w:szCs w:val="28"/>
        </w:rPr>
        <w:t>].</w:t>
      </w:r>
      <w:r w:rsidR="007C29DB" w:rsidRPr="007C29DB">
        <w:rPr>
          <w:color w:val="000000"/>
          <w:sz w:val="28"/>
          <w:szCs w:val="28"/>
        </w:rPr>
        <w:t xml:space="preserve"> </w:t>
      </w:r>
    </w:p>
    <w:p w:rsidR="00236C6D" w:rsidRPr="008A6A1B" w:rsidRDefault="00236C6D" w:rsidP="00236C6D">
      <w:pPr>
        <w:ind w:firstLine="426"/>
        <w:jc w:val="both"/>
        <w:rPr>
          <w:sz w:val="28"/>
          <w:szCs w:val="28"/>
          <w:lang w:val="kk-KZ"/>
        </w:rPr>
      </w:pPr>
      <w:r w:rsidRPr="00615909">
        <w:rPr>
          <w:sz w:val="28"/>
          <w:szCs w:val="28"/>
        </w:rPr>
        <w:t xml:space="preserve">Іріктеменің өкілдігіне қол жеткізу үшін </w:t>
      </w:r>
      <w:r w:rsidRPr="00A375CC">
        <w:rPr>
          <w:sz w:val="28"/>
          <w:szCs w:val="28"/>
          <w:lang w:val="kk-KZ"/>
        </w:rPr>
        <w:t xml:space="preserve">эксперименттік зерттеу </w:t>
      </w:r>
      <w:proofErr w:type="spellStart"/>
      <w:r w:rsidRPr="00A375CC">
        <w:rPr>
          <w:sz w:val="28"/>
          <w:szCs w:val="28"/>
          <w:lang w:val="kk-KZ"/>
        </w:rPr>
        <w:t>І.Жансүгіров</w:t>
      </w:r>
      <w:proofErr w:type="spellEnd"/>
      <w:r w:rsidRPr="00A375CC">
        <w:rPr>
          <w:sz w:val="28"/>
          <w:szCs w:val="28"/>
          <w:lang w:val="kk-KZ"/>
        </w:rPr>
        <w:t xml:space="preserve"> атындағы Жетісу университеті</w:t>
      </w:r>
      <w:r>
        <w:rPr>
          <w:sz w:val="28"/>
          <w:szCs w:val="28"/>
          <w:lang w:val="kk-KZ"/>
        </w:rPr>
        <w:t xml:space="preserve">нен </w:t>
      </w:r>
      <w:r>
        <w:rPr>
          <w:b/>
          <w:bCs/>
          <w:sz w:val="28"/>
          <w:szCs w:val="28"/>
          <w:lang w:val="kk-KZ"/>
        </w:rPr>
        <w:t>(</w:t>
      </w:r>
      <w:r>
        <w:rPr>
          <w:sz w:val="28"/>
          <w:szCs w:val="28"/>
          <w:lang w:val="kk-KZ"/>
        </w:rPr>
        <w:t xml:space="preserve">10 ұл, 50 қыз студенттер), </w:t>
      </w:r>
      <w:r w:rsidRPr="00A375CC">
        <w:rPr>
          <w:sz w:val="28"/>
          <w:szCs w:val="28"/>
          <w:lang w:val="kk-KZ"/>
        </w:rPr>
        <w:t>Қазақ ұлттық қыздар педагогикалық университеті</w:t>
      </w:r>
      <w:r>
        <w:rPr>
          <w:sz w:val="28"/>
          <w:szCs w:val="28"/>
          <w:lang w:val="kk-KZ"/>
        </w:rPr>
        <w:t xml:space="preserve"> (студенттерінен 60 қыз) студенттер арасында  </w:t>
      </w:r>
      <w:r w:rsidRPr="008A6A1B">
        <w:rPr>
          <w:sz w:val="28"/>
          <w:szCs w:val="28"/>
          <w:lang w:val="kk-KZ"/>
        </w:rPr>
        <w:t>2022-2023 оқу жылдарында жүргізілді.</w:t>
      </w:r>
    </w:p>
    <w:p w:rsidR="000E42CB" w:rsidRPr="00970EA0" w:rsidRDefault="000E42CB" w:rsidP="006D0648">
      <w:pPr>
        <w:rPr>
          <w:b/>
          <w:lang w:val="kk-KZ"/>
        </w:rPr>
      </w:pPr>
    </w:p>
    <w:p w:rsidR="00F53545" w:rsidRPr="00F53545" w:rsidRDefault="00BB6761" w:rsidP="00F53545">
      <w:pPr>
        <w:rPr>
          <w:b/>
          <w:sz w:val="28"/>
          <w:szCs w:val="28"/>
          <w:lang w:val="kk-KZ"/>
        </w:rPr>
      </w:pPr>
      <w:r w:rsidRPr="009278BC">
        <w:rPr>
          <w:sz w:val="28"/>
          <w:szCs w:val="28"/>
          <w:lang w:val="kk-KZ"/>
        </w:rPr>
        <w:lastRenderedPageBreak/>
        <w:t>Кесте-2</w:t>
      </w:r>
      <w:r>
        <w:rPr>
          <w:sz w:val="28"/>
          <w:szCs w:val="28"/>
          <w:lang w:val="kk-KZ"/>
        </w:rPr>
        <w:t>9</w:t>
      </w:r>
      <w:r w:rsidRPr="009278BC">
        <w:rPr>
          <w:sz w:val="28"/>
          <w:szCs w:val="28"/>
          <w:lang w:val="kk-KZ"/>
        </w:rPr>
        <w:t xml:space="preserve"> </w:t>
      </w:r>
      <w:r w:rsidR="00F53545" w:rsidRPr="00F53545">
        <w:rPr>
          <w:bCs/>
          <w:sz w:val="28"/>
          <w:szCs w:val="28"/>
          <w:lang w:val="kk-KZ"/>
        </w:rPr>
        <w:t xml:space="preserve">Өзіндік жұмыстың ұйымдастырылуын зерттеу үшін </w:t>
      </w:r>
      <w:r w:rsidR="00C36A94">
        <w:rPr>
          <w:bCs/>
          <w:sz w:val="28"/>
          <w:szCs w:val="28"/>
          <w:lang w:val="kk-KZ"/>
        </w:rPr>
        <w:t>студенттерге</w:t>
      </w:r>
      <w:r w:rsidR="00F53545" w:rsidRPr="00F53545">
        <w:rPr>
          <w:bCs/>
          <w:sz w:val="28"/>
          <w:szCs w:val="28"/>
          <w:lang w:val="kk-KZ"/>
        </w:rPr>
        <w:t xml:space="preserve"> арналған сауалнама</w:t>
      </w:r>
    </w:p>
    <w:p w:rsidR="000E42CB" w:rsidRPr="00970EA0" w:rsidRDefault="000E42CB" w:rsidP="000E42CB">
      <w:pPr>
        <w:rPr>
          <w:lang w:val="kk-KZ"/>
        </w:rPr>
      </w:pPr>
    </w:p>
    <w:tbl>
      <w:tblPr>
        <w:tblStyle w:val="a3"/>
        <w:tblW w:w="9351" w:type="dxa"/>
        <w:tblLook w:val="04A0" w:firstRow="1" w:lastRow="0" w:firstColumn="1" w:lastColumn="0" w:noHBand="0" w:noVBand="1"/>
      </w:tblPr>
      <w:tblGrid>
        <w:gridCol w:w="599"/>
        <w:gridCol w:w="4074"/>
        <w:gridCol w:w="4678"/>
      </w:tblGrid>
      <w:tr w:rsidR="00F53545" w:rsidRPr="00BA77FF" w:rsidTr="00BA77FF">
        <w:tc>
          <w:tcPr>
            <w:tcW w:w="599" w:type="dxa"/>
          </w:tcPr>
          <w:p w:rsidR="00F53545" w:rsidRPr="00BA77FF" w:rsidRDefault="00F53545" w:rsidP="00BA77FF">
            <w:pPr>
              <w:spacing w:after="0"/>
              <w:jc w:val="center"/>
              <w:rPr>
                <w:sz w:val="24"/>
                <w:szCs w:val="24"/>
                <w:lang w:val="en-US"/>
              </w:rPr>
            </w:pPr>
            <w:r w:rsidRPr="00BA77FF">
              <w:rPr>
                <w:sz w:val="24"/>
                <w:szCs w:val="24"/>
                <w:lang w:val="kk-KZ"/>
              </w:rPr>
              <w:t>Р/c</w:t>
            </w:r>
          </w:p>
        </w:tc>
        <w:tc>
          <w:tcPr>
            <w:tcW w:w="4074" w:type="dxa"/>
          </w:tcPr>
          <w:p w:rsidR="00F53545" w:rsidRPr="00BA77FF" w:rsidRDefault="00F53545" w:rsidP="00BA77FF">
            <w:pPr>
              <w:spacing w:after="0"/>
              <w:jc w:val="center"/>
              <w:rPr>
                <w:sz w:val="24"/>
                <w:szCs w:val="24"/>
                <w:lang w:val="kk-KZ"/>
              </w:rPr>
            </w:pPr>
            <w:r w:rsidRPr="00BA77FF">
              <w:rPr>
                <w:sz w:val="24"/>
                <w:szCs w:val="24"/>
                <w:lang w:val="kk-KZ"/>
              </w:rPr>
              <w:t>сұрақтар</w:t>
            </w:r>
          </w:p>
        </w:tc>
        <w:tc>
          <w:tcPr>
            <w:tcW w:w="4678" w:type="dxa"/>
          </w:tcPr>
          <w:p w:rsidR="00F53545" w:rsidRPr="00BA77FF" w:rsidRDefault="00F53545" w:rsidP="00BA77FF">
            <w:pPr>
              <w:spacing w:after="0"/>
              <w:jc w:val="center"/>
              <w:rPr>
                <w:sz w:val="24"/>
                <w:szCs w:val="24"/>
                <w:lang w:val="kk-KZ"/>
              </w:rPr>
            </w:pPr>
            <w:r w:rsidRPr="00BA77FF">
              <w:rPr>
                <w:sz w:val="24"/>
                <w:szCs w:val="24"/>
                <w:lang w:val="kk-KZ"/>
              </w:rPr>
              <w:t>жауаптары</w:t>
            </w:r>
          </w:p>
        </w:tc>
      </w:tr>
      <w:tr w:rsidR="00F53545" w:rsidRPr="00BA77FF" w:rsidTr="00BA77FF">
        <w:tc>
          <w:tcPr>
            <w:tcW w:w="599" w:type="dxa"/>
          </w:tcPr>
          <w:p w:rsidR="00F53545" w:rsidRPr="00BA77FF" w:rsidRDefault="00F53545" w:rsidP="00BA77FF">
            <w:pPr>
              <w:tabs>
                <w:tab w:val="num" w:pos="475"/>
                <w:tab w:val="left" w:pos="993"/>
                <w:tab w:val="left" w:pos="1418"/>
              </w:tabs>
              <w:spacing w:after="0"/>
              <w:ind w:left="27"/>
              <w:jc w:val="both"/>
              <w:rPr>
                <w:sz w:val="24"/>
                <w:szCs w:val="24"/>
                <w:lang w:val="kk-KZ"/>
              </w:rPr>
            </w:pPr>
            <w:r w:rsidRPr="00BA77FF">
              <w:rPr>
                <w:sz w:val="24"/>
                <w:szCs w:val="24"/>
                <w:lang w:val="kk-KZ"/>
              </w:rPr>
              <w:t>1</w:t>
            </w:r>
          </w:p>
        </w:tc>
        <w:tc>
          <w:tcPr>
            <w:tcW w:w="4074" w:type="dxa"/>
          </w:tcPr>
          <w:p w:rsidR="00F53545" w:rsidRPr="00BA77FF" w:rsidRDefault="00F53545" w:rsidP="00BA77FF">
            <w:pPr>
              <w:tabs>
                <w:tab w:val="left" w:pos="993"/>
              </w:tabs>
              <w:spacing w:after="0"/>
              <w:jc w:val="both"/>
              <w:rPr>
                <w:sz w:val="24"/>
                <w:szCs w:val="24"/>
                <w:lang w:val="kk-KZ"/>
              </w:rPr>
            </w:pPr>
            <w:r w:rsidRPr="00BA77FF">
              <w:rPr>
                <w:sz w:val="24"/>
                <w:szCs w:val="24"/>
                <w:lang w:val="kk-KZ"/>
              </w:rPr>
              <w:t>Өзіндік жұмыстарды орындауыңыздың нәтижесіне көңіліңіз тола ма?</w:t>
            </w:r>
          </w:p>
          <w:p w:rsidR="00F53545" w:rsidRPr="00BA77FF" w:rsidRDefault="00F53545" w:rsidP="00BA77FF">
            <w:pPr>
              <w:spacing w:after="0"/>
              <w:rPr>
                <w:sz w:val="24"/>
                <w:szCs w:val="24"/>
                <w:lang w:val="kk-KZ"/>
              </w:rPr>
            </w:pPr>
          </w:p>
        </w:tc>
        <w:tc>
          <w:tcPr>
            <w:tcW w:w="4678" w:type="dxa"/>
          </w:tcPr>
          <w:p w:rsidR="00F53545" w:rsidRPr="00BA77FF" w:rsidRDefault="00F53545" w:rsidP="00BA77FF">
            <w:pPr>
              <w:tabs>
                <w:tab w:val="left" w:pos="316"/>
                <w:tab w:val="num" w:pos="600"/>
              </w:tabs>
              <w:spacing w:after="0"/>
              <w:jc w:val="both"/>
              <w:rPr>
                <w:sz w:val="24"/>
                <w:szCs w:val="24"/>
                <w:lang w:val="kk-KZ"/>
              </w:rPr>
            </w:pPr>
            <w:r w:rsidRPr="00BA77FF">
              <w:rPr>
                <w:sz w:val="24"/>
                <w:szCs w:val="24"/>
                <w:lang w:val="kk-KZ"/>
              </w:rPr>
              <w:t xml:space="preserve">-иә </w:t>
            </w:r>
            <w:r w:rsidRPr="00BA77FF">
              <w:rPr>
                <w:sz w:val="24"/>
                <w:szCs w:val="24"/>
                <w:lang w:val="en-US"/>
              </w:rPr>
              <w:t>4</w:t>
            </w:r>
            <w:r w:rsidRPr="00BA77FF">
              <w:rPr>
                <w:sz w:val="24"/>
                <w:szCs w:val="24"/>
                <w:lang w:val="kk-KZ"/>
              </w:rPr>
              <w:t>2,5</w:t>
            </w:r>
            <w:r w:rsidRPr="00BA77FF">
              <w:rPr>
                <w:sz w:val="24"/>
                <w:szCs w:val="24"/>
                <w:lang w:val="en-US"/>
              </w:rPr>
              <w:t>%</w:t>
            </w:r>
          </w:p>
          <w:p w:rsidR="00F53545" w:rsidRPr="00BA77FF" w:rsidRDefault="00F53545" w:rsidP="00BA77FF">
            <w:pPr>
              <w:tabs>
                <w:tab w:val="left" w:pos="316"/>
                <w:tab w:val="num" w:pos="600"/>
              </w:tabs>
              <w:spacing w:after="0"/>
              <w:jc w:val="both"/>
              <w:rPr>
                <w:sz w:val="24"/>
                <w:szCs w:val="24"/>
                <w:lang w:val="kk-KZ"/>
              </w:rPr>
            </w:pPr>
            <w:r w:rsidRPr="00BA77FF">
              <w:rPr>
                <w:sz w:val="24"/>
                <w:szCs w:val="24"/>
                <w:lang w:val="kk-KZ"/>
              </w:rPr>
              <w:t xml:space="preserve">-аздап    </w:t>
            </w:r>
            <w:r w:rsidRPr="00BA77FF">
              <w:rPr>
                <w:sz w:val="24"/>
                <w:szCs w:val="24"/>
                <w:lang w:val="en-US"/>
              </w:rPr>
              <w:t>30</w:t>
            </w:r>
            <w:r w:rsidRPr="00BA77FF">
              <w:rPr>
                <w:sz w:val="24"/>
                <w:szCs w:val="24"/>
                <w:lang w:val="kk-KZ"/>
              </w:rPr>
              <w:t>,7</w:t>
            </w:r>
            <w:r w:rsidRPr="00BA77FF">
              <w:rPr>
                <w:sz w:val="24"/>
                <w:szCs w:val="24"/>
                <w:lang w:val="en-US"/>
              </w:rPr>
              <w:t>%</w:t>
            </w:r>
          </w:p>
          <w:p w:rsidR="00F53545" w:rsidRPr="00BA77FF" w:rsidRDefault="00F53545" w:rsidP="00BA77FF">
            <w:pPr>
              <w:tabs>
                <w:tab w:val="left" w:pos="316"/>
                <w:tab w:val="num" w:pos="600"/>
              </w:tabs>
              <w:spacing w:after="0"/>
              <w:ind w:left="33"/>
              <w:jc w:val="both"/>
              <w:rPr>
                <w:sz w:val="24"/>
                <w:szCs w:val="24"/>
                <w:lang w:val="kk-KZ"/>
              </w:rPr>
            </w:pPr>
            <w:r w:rsidRPr="00BA77FF">
              <w:rPr>
                <w:sz w:val="24"/>
                <w:szCs w:val="24"/>
                <w:lang w:val="kk-KZ"/>
              </w:rPr>
              <w:t>-жоқ 26,8</w:t>
            </w:r>
            <w:r w:rsidRPr="00BA77FF">
              <w:rPr>
                <w:sz w:val="24"/>
                <w:szCs w:val="24"/>
                <w:lang w:val="en-US"/>
              </w:rPr>
              <w:t>%</w:t>
            </w:r>
          </w:p>
        </w:tc>
      </w:tr>
      <w:tr w:rsidR="00F53545" w:rsidRPr="00BA77FF" w:rsidTr="00BA77FF">
        <w:tc>
          <w:tcPr>
            <w:tcW w:w="599" w:type="dxa"/>
          </w:tcPr>
          <w:p w:rsidR="00F53545" w:rsidRPr="00BA77FF" w:rsidRDefault="00F53545" w:rsidP="00BA77FF">
            <w:pPr>
              <w:tabs>
                <w:tab w:val="num" w:pos="475"/>
                <w:tab w:val="left" w:pos="993"/>
                <w:tab w:val="left" w:pos="1418"/>
              </w:tabs>
              <w:spacing w:after="0"/>
              <w:ind w:left="27"/>
              <w:jc w:val="both"/>
              <w:rPr>
                <w:sz w:val="24"/>
                <w:szCs w:val="24"/>
                <w:lang w:val="kk-KZ"/>
              </w:rPr>
            </w:pPr>
            <w:r w:rsidRPr="00BA77FF">
              <w:rPr>
                <w:sz w:val="24"/>
                <w:szCs w:val="24"/>
                <w:lang w:val="kk-KZ"/>
              </w:rPr>
              <w:t>2</w:t>
            </w:r>
          </w:p>
        </w:tc>
        <w:tc>
          <w:tcPr>
            <w:tcW w:w="4074" w:type="dxa"/>
          </w:tcPr>
          <w:p w:rsidR="00F53545" w:rsidRPr="00BA77FF" w:rsidRDefault="00F53545" w:rsidP="00BA77FF">
            <w:pPr>
              <w:tabs>
                <w:tab w:val="left" w:pos="993"/>
              </w:tabs>
              <w:spacing w:after="0"/>
              <w:jc w:val="both"/>
              <w:rPr>
                <w:sz w:val="24"/>
                <w:szCs w:val="24"/>
                <w:lang w:val="kk-KZ"/>
              </w:rPr>
            </w:pPr>
            <w:r w:rsidRPr="00BA77FF">
              <w:rPr>
                <w:sz w:val="24"/>
                <w:szCs w:val="24"/>
                <w:lang w:val="kk-KZ"/>
              </w:rPr>
              <w:t>Оқу орнын таңдау себептері қандай?</w:t>
            </w:r>
          </w:p>
        </w:tc>
        <w:tc>
          <w:tcPr>
            <w:tcW w:w="4678" w:type="dxa"/>
          </w:tcPr>
          <w:p w:rsidR="00F53545" w:rsidRPr="00BA77FF" w:rsidRDefault="00F53545" w:rsidP="00BA77FF">
            <w:pPr>
              <w:tabs>
                <w:tab w:val="left" w:pos="148"/>
                <w:tab w:val="left" w:pos="998"/>
                <w:tab w:val="left" w:pos="1565"/>
              </w:tabs>
              <w:spacing w:after="0"/>
              <w:ind w:right="494"/>
              <w:rPr>
                <w:sz w:val="24"/>
                <w:szCs w:val="24"/>
                <w:lang w:val="kk-KZ"/>
              </w:rPr>
            </w:pPr>
            <w:r w:rsidRPr="00BA77FF">
              <w:rPr>
                <w:sz w:val="24"/>
                <w:szCs w:val="24"/>
                <w:lang w:val="kk-KZ"/>
              </w:rPr>
              <w:t>-сапалы білім алу 38%</w:t>
            </w:r>
          </w:p>
          <w:p w:rsidR="00F53545" w:rsidRPr="00BA77FF" w:rsidRDefault="00F53545" w:rsidP="00BA77FF">
            <w:pPr>
              <w:tabs>
                <w:tab w:val="left" w:pos="148"/>
                <w:tab w:val="left" w:pos="998"/>
                <w:tab w:val="left" w:pos="1565"/>
              </w:tabs>
              <w:spacing w:after="0"/>
              <w:ind w:right="494"/>
              <w:rPr>
                <w:sz w:val="24"/>
                <w:szCs w:val="24"/>
                <w:lang w:val="kk-KZ"/>
              </w:rPr>
            </w:pPr>
            <w:r w:rsidRPr="00BA77FF">
              <w:rPr>
                <w:sz w:val="24"/>
                <w:szCs w:val="24"/>
                <w:lang w:val="kk-KZ"/>
              </w:rPr>
              <w:t>-бұл беделді оқу орны 29%</w:t>
            </w:r>
          </w:p>
          <w:p w:rsidR="00F53545" w:rsidRPr="00BA77FF" w:rsidRDefault="00F53545" w:rsidP="00BA77FF">
            <w:pPr>
              <w:tabs>
                <w:tab w:val="left" w:pos="148"/>
                <w:tab w:val="left" w:pos="998"/>
                <w:tab w:val="left" w:pos="1565"/>
              </w:tabs>
              <w:spacing w:after="0"/>
              <w:ind w:right="494"/>
              <w:rPr>
                <w:sz w:val="24"/>
                <w:szCs w:val="24"/>
                <w:lang w:val="kk-KZ"/>
              </w:rPr>
            </w:pPr>
            <w:r w:rsidRPr="00BA77FF">
              <w:rPr>
                <w:sz w:val="24"/>
                <w:szCs w:val="24"/>
                <w:lang w:val="kk-KZ"/>
              </w:rPr>
              <w:t>-бұл оқу орнына достары келеді</w:t>
            </w:r>
            <w:r w:rsidR="00BA77FF">
              <w:rPr>
                <w:sz w:val="24"/>
                <w:szCs w:val="24"/>
                <w:lang w:val="kk-KZ"/>
              </w:rPr>
              <w:t xml:space="preserve"> </w:t>
            </w:r>
            <w:r w:rsidRPr="00BA77FF">
              <w:rPr>
                <w:sz w:val="24"/>
                <w:szCs w:val="24"/>
                <w:lang w:val="kk-KZ"/>
              </w:rPr>
              <w:t>17%</w:t>
            </w:r>
          </w:p>
          <w:p w:rsidR="00F53545" w:rsidRPr="00BA77FF" w:rsidRDefault="00F53545" w:rsidP="00BA77FF">
            <w:pPr>
              <w:tabs>
                <w:tab w:val="left" w:pos="316"/>
                <w:tab w:val="num" w:pos="600"/>
              </w:tabs>
              <w:spacing w:after="0"/>
              <w:ind w:left="33"/>
              <w:jc w:val="both"/>
              <w:rPr>
                <w:sz w:val="24"/>
                <w:szCs w:val="24"/>
                <w:lang w:val="kk-KZ"/>
              </w:rPr>
            </w:pPr>
            <w:r w:rsidRPr="00BA77FF">
              <w:rPr>
                <w:sz w:val="24"/>
                <w:szCs w:val="24"/>
                <w:lang w:val="kk-KZ"/>
              </w:rPr>
              <w:t>-мұны ата-аналар қалаған</w:t>
            </w:r>
            <w:r w:rsidR="00BA77FF">
              <w:rPr>
                <w:sz w:val="24"/>
                <w:szCs w:val="24"/>
                <w:lang w:val="kk-KZ"/>
              </w:rPr>
              <w:t xml:space="preserve"> </w:t>
            </w:r>
            <w:r w:rsidRPr="00BA77FF">
              <w:rPr>
                <w:sz w:val="24"/>
                <w:szCs w:val="24"/>
                <w:lang w:val="kk-KZ"/>
              </w:rPr>
              <w:t>9%</w:t>
            </w:r>
          </w:p>
          <w:p w:rsidR="00F53545" w:rsidRPr="00BA77FF" w:rsidRDefault="00F53545" w:rsidP="00BA77FF">
            <w:pPr>
              <w:tabs>
                <w:tab w:val="left" w:pos="316"/>
                <w:tab w:val="num" w:pos="600"/>
              </w:tabs>
              <w:spacing w:after="0"/>
              <w:ind w:left="33"/>
              <w:jc w:val="both"/>
              <w:rPr>
                <w:sz w:val="24"/>
                <w:szCs w:val="24"/>
                <w:lang w:val="kk-KZ"/>
              </w:rPr>
            </w:pPr>
            <w:r w:rsidRPr="00BA77FF">
              <w:rPr>
                <w:sz w:val="24"/>
                <w:szCs w:val="24"/>
                <w:lang w:val="kk-KZ"/>
              </w:rPr>
              <w:t>-қай университет екені маңызды емес, бастысы кейінге қалдыру армиядан кейінге қалдыру</w:t>
            </w:r>
            <w:bookmarkStart w:id="4" w:name="OLE_LINK8"/>
            <w:r w:rsidRPr="00BA77FF">
              <w:rPr>
                <w:sz w:val="24"/>
                <w:szCs w:val="24"/>
                <w:lang w:val="kk-KZ"/>
              </w:rPr>
              <w:t xml:space="preserve"> 7%</w:t>
            </w:r>
            <w:bookmarkEnd w:id="4"/>
          </w:p>
        </w:tc>
      </w:tr>
      <w:tr w:rsidR="00F53545" w:rsidRPr="00BA77FF" w:rsidTr="00BA77FF">
        <w:tc>
          <w:tcPr>
            <w:tcW w:w="599" w:type="dxa"/>
          </w:tcPr>
          <w:p w:rsidR="00F53545" w:rsidRPr="00BA77FF" w:rsidRDefault="00F53545" w:rsidP="00BA77FF">
            <w:pPr>
              <w:tabs>
                <w:tab w:val="num" w:pos="475"/>
                <w:tab w:val="left" w:pos="993"/>
                <w:tab w:val="left" w:pos="1418"/>
              </w:tabs>
              <w:spacing w:after="0"/>
              <w:ind w:left="27"/>
              <w:jc w:val="both"/>
              <w:rPr>
                <w:sz w:val="24"/>
                <w:szCs w:val="24"/>
                <w:lang w:val="kk-KZ"/>
              </w:rPr>
            </w:pPr>
            <w:r w:rsidRPr="00BA77FF">
              <w:rPr>
                <w:sz w:val="24"/>
                <w:szCs w:val="24"/>
                <w:lang w:val="kk-KZ"/>
              </w:rPr>
              <w:t>3</w:t>
            </w:r>
          </w:p>
        </w:tc>
        <w:tc>
          <w:tcPr>
            <w:tcW w:w="4074" w:type="dxa"/>
          </w:tcPr>
          <w:p w:rsidR="00F53545" w:rsidRPr="00BA77FF" w:rsidRDefault="00F53545" w:rsidP="00BA77FF">
            <w:pPr>
              <w:tabs>
                <w:tab w:val="left" w:pos="993"/>
              </w:tabs>
              <w:spacing w:after="0"/>
              <w:jc w:val="both"/>
              <w:rPr>
                <w:sz w:val="24"/>
                <w:szCs w:val="24"/>
                <w:lang w:val="kk-KZ"/>
              </w:rPr>
            </w:pPr>
            <w:r w:rsidRPr="00BA77FF">
              <w:rPr>
                <w:sz w:val="24"/>
                <w:szCs w:val="24"/>
                <w:lang w:val="kk-KZ"/>
              </w:rPr>
              <w:t>С</w:t>
            </w:r>
            <w:r w:rsidRPr="00BA77FF">
              <w:rPr>
                <w:sz w:val="24"/>
                <w:szCs w:val="24"/>
              </w:rPr>
              <w:t>із зерттелетін пәндер бойынша өз бетіңізше жұмыс істеуге жоспарланған сағаттар саны туралы білесіз бе?</w:t>
            </w:r>
          </w:p>
        </w:tc>
        <w:tc>
          <w:tcPr>
            <w:tcW w:w="4678" w:type="dxa"/>
          </w:tcPr>
          <w:p w:rsidR="00F53545" w:rsidRPr="00BA77FF" w:rsidRDefault="00F53545" w:rsidP="00BA77FF">
            <w:pPr>
              <w:tabs>
                <w:tab w:val="left" w:pos="316"/>
                <w:tab w:val="num" w:pos="600"/>
              </w:tabs>
              <w:spacing w:after="0"/>
              <w:jc w:val="both"/>
              <w:rPr>
                <w:sz w:val="24"/>
                <w:szCs w:val="24"/>
                <w:lang w:val="kk-KZ"/>
              </w:rPr>
            </w:pPr>
            <w:r w:rsidRPr="00BA77FF">
              <w:rPr>
                <w:sz w:val="24"/>
                <w:szCs w:val="24"/>
                <w:lang w:val="kk-KZ"/>
              </w:rPr>
              <w:t>-</w:t>
            </w:r>
            <w:proofErr w:type="spellStart"/>
            <w:r w:rsidRPr="00BA77FF">
              <w:rPr>
                <w:sz w:val="24"/>
                <w:szCs w:val="24"/>
                <w:lang w:val="kk-KZ"/>
              </w:rPr>
              <w:t>иа</w:t>
            </w:r>
            <w:proofErr w:type="spellEnd"/>
            <w:r w:rsidRPr="00BA77FF">
              <w:rPr>
                <w:sz w:val="24"/>
                <w:szCs w:val="24"/>
                <w:lang w:val="kk-KZ"/>
              </w:rPr>
              <w:t xml:space="preserve"> 57%</w:t>
            </w:r>
          </w:p>
          <w:p w:rsidR="00F53545" w:rsidRPr="00BA77FF" w:rsidRDefault="00F53545" w:rsidP="00BA77FF">
            <w:pPr>
              <w:tabs>
                <w:tab w:val="left" w:pos="316"/>
                <w:tab w:val="num" w:pos="600"/>
              </w:tabs>
              <w:spacing w:after="0"/>
              <w:jc w:val="both"/>
              <w:rPr>
                <w:sz w:val="24"/>
                <w:szCs w:val="24"/>
                <w:lang w:val="kk-KZ"/>
              </w:rPr>
            </w:pPr>
            <w:r w:rsidRPr="00BA77FF">
              <w:rPr>
                <w:sz w:val="24"/>
                <w:szCs w:val="24"/>
                <w:lang w:val="kk-KZ"/>
              </w:rPr>
              <w:t>-жоқ 43%</w:t>
            </w:r>
          </w:p>
        </w:tc>
      </w:tr>
      <w:tr w:rsidR="00F53545" w:rsidRPr="00BA77FF" w:rsidTr="00BA77FF">
        <w:tc>
          <w:tcPr>
            <w:tcW w:w="599" w:type="dxa"/>
          </w:tcPr>
          <w:p w:rsidR="00F53545" w:rsidRPr="00BA77FF" w:rsidRDefault="00F53545" w:rsidP="00BA77FF">
            <w:pPr>
              <w:tabs>
                <w:tab w:val="num" w:pos="475"/>
                <w:tab w:val="left" w:pos="993"/>
                <w:tab w:val="left" w:pos="1418"/>
              </w:tabs>
              <w:spacing w:after="0"/>
              <w:jc w:val="both"/>
              <w:rPr>
                <w:sz w:val="24"/>
                <w:szCs w:val="24"/>
                <w:lang w:val="kk-KZ"/>
              </w:rPr>
            </w:pPr>
            <w:r w:rsidRPr="00BA77FF">
              <w:rPr>
                <w:sz w:val="24"/>
                <w:szCs w:val="24"/>
                <w:lang w:val="kk-KZ"/>
              </w:rPr>
              <w:t>4</w:t>
            </w:r>
          </w:p>
        </w:tc>
        <w:tc>
          <w:tcPr>
            <w:tcW w:w="4074" w:type="dxa"/>
          </w:tcPr>
          <w:p w:rsidR="00F53545" w:rsidRPr="00BA77FF" w:rsidRDefault="00F53545" w:rsidP="00BA77FF">
            <w:pPr>
              <w:tabs>
                <w:tab w:val="left" w:pos="993"/>
              </w:tabs>
              <w:spacing w:after="0"/>
              <w:jc w:val="both"/>
              <w:rPr>
                <w:sz w:val="24"/>
                <w:szCs w:val="24"/>
                <w:lang w:val="kk-KZ"/>
              </w:rPr>
            </w:pPr>
            <w:r w:rsidRPr="00BA77FF">
              <w:rPr>
                <w:sz w:val="24"/>
                <w:szCs w:val="24"/>
                <w:lang w:val="kk-KZ"/>
              </w:rPr>
              <w:t>Оқу процесіндегі қандай себептер өзіндік жұмысты орындауға бөгет болады?</w:t>
            </w:r>
          </w:p>
        </w:tc>
        <w:tc>
          <w:tcPr>
            <w:tcW w:w="4678" w:type="dxa"/>
          </w:tcPr>
          <w:p w:rsidR="00F53545" w:rsidRPr="00BA77FF" w:rsidRDefault="00F53545" w:rsidP="00BA77FF">
            <w:pPr>
              <w:tabs>
                <w:tab w:val="left" w:pos="993"/>
              </w:tabs>
              <w:spacing w:after="0"/>
              <w:jc w:val="both"/>
              <w:rPr>
                <w:sz w:val="24"/>
                <w:szCs w:val="24"/>
                <w:lang w:val="kk-KZ"/>
              </w:rPr>
            </w:pPr>
            <w:r w:rsidRPr="00BA77FF">
              <w:rPr>
                <w:sz w:val="24"/>
                <w:szCs w:val="24"/>
                <w:lang w:val="kk-KZ"/>
              </w:rPr>
              <w:t>- тапсырманың жүйесіздігі 38,7 %</w:t>
            </w:r>
          </w:p>
          <w:p w:rsidR="00F53545" w:rsidRPr="00BA77FF" w:rsidRDefault="00F53545" w:rsidP="00BA77FF">
            <w:pPr>
              <w:tabs>
                <w:tab w:val="left" w:pos="993"/>
              </w:tabs>
              <w:spacing w:after="0"/>
              <w:jc w:val="both"/>
              <w:rPr>
                <w:sz w:val="24"/>
                <w:szCs w:val="24"/>
                <w:lang w:val="kk-KZ"/>
              </w:rPr>
            </w:pPr>
            <w:r w:rsidRPr="00BA77FF">
              <w:rPr>
                <w:sz w:val="24"/>
                <w:szCs w:val="24"/>
                <w:lang w:val="kk-KZ"/>
              </w:rPr>
              <w:t>- оқытушымен тіл табысу қиындығы 23,2%</w:t>
            </w:r>
          </w:p>
          <w:p w:rsidR="00F53545" w:rsidRPr="00BA77FF" w:rsidRDefault="00F53545" w:rsidP="00BA77FF">
            <w:pPr>
              <w:tabs>
                <w:tab w:val="left" w:pos="993"/>
              </w:tabs>
              <w:spacing w:after="0"/>
              <w:jc w:val="both"/>
              <w:rPr>
                <w:sz w:val="24"/>
                <w:szCs w:val="24"/>
                <w:lang w:val="kk-KZ"/>
              </w:rPr>
            </w:pPr>
            <w:r w:rsidRPr="00BA77FF">
              <w:rPr>
                <w:sz w:val="24"/>
                <w:szCs w:val="24"/>
                <w:lang w:val="kk-KZ"/>
              </w:rPr>
              <w:t>- бағалаудың дұрыс құрылмауы 34,7%</w:t>
            </w:r>
          </w:p>
          <w:p w:rsidR="00F53545" w:rsidRPr="00BA77FF" w:rsidRDefault="00F53545" w:rsidP="00BA77FF">
            <w:pPr>
              <w:tabs>
                <w:tab w:val="left" w:pos="993"/>
              </w:tabs>
              <w:spacing w:after="0"/>
              <w:jc w:val="both"/>
              <w:rPr>
                <w:sz w:val="24"/>
                <w:szCs w:val="24"/>
                <w:lang w:val="kk-KZ"/>
              </w:rPr>
            </w:pPr>
            <w:r w:rsidRPr="00BA77FF">
              <w:rPr>
                <w:sz w:val="24"/>
                <w:szCs w:val="24"/>
                <w:lang w:val="kk-KZ"/>
              </w:rPr>
              <w:t>- басқа 3,4%</w:t>
            </w:r>
          </w:p>
        </w:tc>
      </w:tr>
      <w:tr w:rsidR="00F53545" w:rsidRPr="00BA77FF" w:rsidTr="00BA77FF">
        <w:tc>
          <w:tcPr>
            <w:tcW w:w="599" w:type="dxa"/>
          </w:tcPr>
          <w:p w:rsidR="00F53545" w:rsidRPr="00BA77FF" w:rsidRDefault="00F53545" w:rsidP="00BA77FF">
            <w:pPr>
              <w:tabs>
                <w:tab w:val="num" w:pos="475"/>
                <w:tab w:val="left" w:pos="993"/>
                <w:tab w:val="left" w:pos="1418"/>
              </w:tabs>
              <w:spacing w:after="0"/>
              <w:ind w:left="115"/>
              <w:jc w:val="both"/>
              <w:rPr>
                <w:sz w:val="24"/>
                <w:szCs w:val="24"/>
                <w:lang w:val="kk-KZ"/>
              </w:rPr>
            </w:pPr>
            <w:r w:rsidRPr="00BA77FF">
              <w:rPr>
                <w:sz w:val="24"/>
                <w:szCs w:val="24"/>
                <w:lang w:val="kk-KZ"/>
              </w:rPr>
              <w:t>5</w:t>
            </w:r>
          </w:p>
        </w:tc>
        <w:tc>
          <w:tcPr>
            <w:tcW w:w="4074" w:type="dxa"/>
          </w:tcPr>
          <w:p w:rsidR="00F53545" w:rsidRPr="00BA77FF" w:rsidRDefault="00F53545" w:rsidP="00BA77FF">
            <w:pPr>
              <w:spacing w:after="0"/>
              <w:jc w:val="both"/>
              <w:rPr>
                <w:color w:val="000000"/>
                <w:sz w:val="24"/>
                <w:szCs w:val="24"/>
              </w:rPr>
            </w:pPr>
            <w:r w:rsidRPr="00BA77FF">
              <w:rPr>
                <w:rStyle w:val="ezkurwreuab5ozgtqnkl"/>
                <w:color w:val="000000"/>
                <w:sz w:val="24"/>
                <w:szCs w:val="24"/>
              </w:rPr>
              <w:t>«</w:t>
            </w:r>
            <w:r w:rsidRPr="00BA77FF">
              <w:rPr>
                <w:rStyle w:val="ezkurwreuab5ozgtqnkl"/>
                <w:color w:val="000000"/>
                <w:sz w:val="24"/>
                <w:szCs w:val="24"/>
                <w:lang w:val="kk-KZ"/>
              </w:rPr>
              <w:t>Ө</w:t>
            </w:r>
            <w:r w:rsidRPr="00BA77FF">
              <w:rPr>
                <w:rStyle w:val="ezkurwreuab5ozgtqnkl"/>
                <w:color w:val="000000"/>
                <w:sz w:val="24"/>
                <w:szCs w:val="24"/>
              </w:rPr>
              <w:t>з бетінше жұмыс істеу мақсаттарын түсіне</w:t>
            </w:r>
            <w:r w:rsidRPr="00BA77FF">
              <w:rPr>
                <w:rStyle w:val="ezkurwreuab5ozgtqnkl"/>
                <w:color w:val="000000"/>
                <w:sz w:val="24"/>
                <w:szCs w:val="24"/>
                <w:lang w:val="kk-KZ"/>
              </w:rPr>
              <w:t>сіз бе?</w:t>
            </w:r>
            <w:r w:rsidRPr="00BA77FF">
              <w:rPr>
                <w:rStyle w:val="ezkurwreuab5ozgtqnkl"/>
                <w:color w:val="000000"/>
                <w:sz w:val="24"/>
                <w:szCs w:val="24"/>
              </w:rPr>
              <w:t xml:space="preserve"> </w:t>
            </w:r>
          </w:p>
        </w:tc>
        <w:tc>
          <w:tcPr>
            <w:tcW w:w="4678" w:type="dxa"/>
          </w:tcPr>
          <w:p w:rsidR="00F53545" w:rsidRPr="00BA77FF" w:rsidRDefault="00F53545" w:rsidP="00BA77FF">
            <w:pPr>
              <w:tabs>
                <w:tab w:val="left" w:pos="993"/>
              </w:tabs>
              <w:spacing w:after="0"/>
              <w:jc w:val="both"/>
              <w:rPr>
                <w:sz w:val="24"/>
                <w:szCs w:val="24"/>
                <w:lang w:val="kk-KZ"/>
              </w:rPr>
            </w:pPr>
            <w:proofErr w:type="spellStart"/>
            <w:r w:rsidRPr="00BA77FF">
              <w:rPr>
                <w:sz w:val="24"/>
                <w:szCs w:val="24"/>
                <w:lang w:val="kk-KZ"/>
              </w:rPr>
              <w:t>Иа</w:t>
            </w:r>
            <w:proofErr w:type="spellEnd"/>
            <w:r w:rsidRPr="00BA77FF">
              <w:rPr>
                <w:sz w:val="24"/>
                <w:szCs w:val="24"/>
                <w:lang w:val="kk-KZ"/>
              </w:rPr>
              <w:t xml:space="preserve"> 58%</w:t>
            </w:r>
          </w:p>
          <w:p w:rsidR="00F53545" w:rsidRPr="00BA77FF" w:rsidRDefault="00F53545" w:rsidP="00BA77FF">
            <w:pPr>
              <w:tabs>
                <w:tab w:val="left" w:pos="993"/>
              </w:tabs>
              <w:spacing w:after="0"/>
              <w:jc w:val="both"/>
              <w:rPr>
                <w:sz w:val="24"/>
                <w:szCs w:val="24"/>
                <w:lang w:val="kk-KZ"/>
              </w:rPr>
            </w:pPr>
            <w:r w:rsidRPr="00BA77FF">
              <w:rPr>
                <w:sz w:val="24"/>
                <w:szCs w:val="24"/>
                <w:lang w:val="kk-KZ"/>
              </w:rPr>
              <w:t>Жоқ 42%</w:t>
            </w:r>
          </w:p>
        </w:tc>
      </w:tr>
      <w:tr w:rsidR="00F53545" w:rsidRPr="00BA77FF" w:rsidTr="00BA77FF">
        <w:tc>
          <w:tcPr>
            <w:tcW w:w="599" w:type="dxa"/>
          </w:tcPr>
          <w:p w:rsidR="00F53545" w:rsidRPr="00BA77FF" w:rsidRDefault="00F53545" w:rsidP="00BA77FF">
            <w:pPr>
              <w:tabs>
                <w:tab w:val="num" w:pos="475"/>
                <w:tab w:val="left" w:pos="993"/>
                <w:tab w:val="left" w:pos="1418"/>
              </w:tabs>
              <w:spacing w:after="0"/>
              <w:ind w:left="115"/>
              <w:jc w:val="both"/>
              <w:rPr>
                <w:sz w:val="24"/>
                <w:szCs w:val="24"/>
                <w:lang w:val="kk-KZ"/>
              </w:rPr>
            </w:pPr>
            <w:bookmarkStart w:id="5" w:name="OLE_LINK3"/>
            <w:r w:rsidRPr="00BA77FF">
              <w:rPr>
                <w:sz w:val="24"/>
                <w:szCs w:val="24"/>
                <w:lang w:val="kk-KZ"/>
              </w:rPr>
              <w:t>6</w:t>
            </w:r>
          </w:p>
        </w:tc>
        <w:tc>
          <w:tcPr>
            <w:tcW w:w="4074" w:type="dxa"/>
          </w:tcPr>
          <w:p w:rsidR="00F53545" w:rsidRPr="00BA77FF" w:rsidRDefault="00F53545" w:rsidP="00BA77FF">
            <w:pPr>
              <w:tabs>
                <w:tab w:val="left" w:pos="993"/>
              </w:tabs>
              <w:spacing w:after="0"/>
              <w:jc w:val="both"/>
              <w:rPr>
                <w:sz w:val="24"/>
                <w:szCs w:val="24"/>
                <w:lang w:val="kk-KZ"/>
              </w:rPr>
            </w:pPr>
            <w:r w:rsidRPr="00BA77FF">
              <w:rPr>
                <w:sz w:val="24"/>
                <w:szCs w:val="24"/>
              </w:rPr>
              <w:t xml:space="preserve">сіз </w:t>
            </w:r>
            <w:r w:rsidRPr="00BA77FF">
              <w:rPr>
                <w:sz w:val="24"/>
                <w:szCs w:val="24"/>
                <w:lang w:val="kk-KZ"/>
              </w:rPr>
              <w:t>өзіндік жұмысты орындауда</w:t>
            </w:r>
            <w:r w:rsidRPr="00BA77FF">
              <w:rPr>
                <w:sz w:val="24"/>
                <w:szCs w:val="24"/>
              </w:rPr>
              <w:t xml:space="preserve"> қандай ресурстармен дайындаласыз?</w:t>
            </w:r>
          </w:p>
        </w:tc>
        <w:tc>
          <w:tcPr>
            <w:tcW w:w="4678" w:type="dxa"/>
          </w:tcPr>
          <w:p w:rsidR="00F53545" w:rsidRPr="00BA77FF" w:rsidRDefault="00F53545" w:rsidP="00BA77FF">
            <w:pPr>
              <w:tabs>
                <w:tab w:val="left" w:pos="993"/>
              </w:tabs>
              <w:spacing w:after="0"/>
              <w:rPr>
                <w:rStyle w:val="ezkurwreuab5ozgtqnkl"/>
                <w:sz w:val="24"/>
                <w:szCs w:val="24"/>
                <w:lang w:val="kk-KZ"/>
              </w:rPr>
            </w:pPr>
            <w:r w:rsidRPr="00BA77FF">
              <w:rPr>
                <w:rStyle w:val="ezkurwreuab5ozgtqnkl"/>
                <w:color w:val="000000"/>
                <w:sz w:val="24"/>
                <w:szCs w:val="24"/>
                <w:lang w:val="kk-KZ"/>
              </w:rPr>
              <w:t>-</w:t>
            </w:r>
            <w:r w:rsidRPr="00BA77FF">
              <w:rPr>
                <w:rStyle w:val="ezkurwreuab5ozgtqnkl"/>
                <w:color w:val="000000"/>
                <w:sz w:val="24"/>
                <w:szCs w:val="24"/>
              </w:rPr>
              <w:t>Ашық</w:t>
            </w:r>
            <w:r w:rsidRPr="00BA77FF">
              <w:rPr>
                <w:color w:val="000000"/>
                <w:sz w:val="24"/>
                <w:szCs w:val="24"/>
              </w:rPr>
              <w:t xml:space="preserve"> </w:t>
            </w:r>
            <w:r w:rsidRPr="00BA77FF">
              <w:rPr>
                <w:rStyle w:val="ezkurwreuab5ozgtqnkl"/>
                <w:color w:val="000000"/>
                <w:sz w:val="24"/>
                <w:szCs w:val="24"/>
              </w:rPr>
              <w:t>білім</w:t>
            </w:r>
            <w:r w:rsidRPr="00BA77FF">
              <w:rPr>
                <w:color w:val="000000"/>
                <w:sz w:val="24"/>
                <w:szCs w:val="24"/>
              </w:rPr>
              <w:t xml:space="preserve"> </w:t>
            </w:r>
            <w:r w:rsidRPr="00BA77FF">
              <w:rPr>
                <w:rStyle w:val="ezkurwreuab5ozgtqnkl"/>
                <w:color w:val="000000"/>
                <w:sz w:val="24"/>
                <w:szCs w:val="24"/>
              </w:rPr>
              <w:t>беру</w:t>
            </w:r>
            <w:r w:rsidRPr="00BA77FF">
              <w:rPr>
                <w:color w:val="000000"/>
                <w:sz w:val="24"/>
                <w:szCs w:val="24"/>
              </w:rPr>
              <w:t xml:space="preserve"> </w:t>
            </w:r>
            <w:r w:rsidRPr="00BA77FF">
              <w:rPr>
                <w:rStyle w:val="ezkurwreuab5ozgtqnkl"/>
                <w:color w:val="000000"/>
                <w:sz w:val="24"/>
                <w:szCs w:val="24"/>
              </w:rPr>
              <w:t>ресурстары</w:t>
            </w:r>
            <w:r w:rsidRPr="00BA77FF">
              <w:rPr>
                <w:rStyle w:val="ezkurwreuab5ozgtqnkl"/>
                <w:color w:val="000000"/>
                <w:sz w:val="24"/>
                <w:szCs w:val="24"/>
                <w:lang w:val="kk-KZ"/>
              </w:rPr>
              <w:t xml:space="preserve"> 2</w:t>
            </w:r>
            <w:r w:rsidRPr="00BA77FF">
              <w:rPr>
                <w:sz w:val="24"/>
                <w:szCs w:val="24"/>
                <w:lang w:val="kk-KZ"/>
              </w:rPr>
              <w:t>%;</w:t>
            </w:r>
          </w:p>
          <w:p w:rsidR="00F53545" w:rsidRPr="00BA77FF" w:rsidRDefault="00F53545" w:rsidP="00BA77FF">
            <w:pPr>
              <w:tabs>
                <w:tab w:val="left" w:pos="993"/>
              </w:tabs>
              <w:spacing w:after="0"/>
              <w:rPr>
                <w:rStyle w:val="ezkurwreuab5ozgtqnkl"/>
                <w:sz w:val="24"/>
                <w:szCs w:val="24"/>
                <w:lang w:val="kk-KZ"/>
              </w:rPr>
            </w:pPr>
            <w:r w:rsidRPr="00BA77FF">
              <w:rPr>
                <w:rStyle w:val="ezkurwreuab5ozgtqnkl"/>
                <w:color w:val="000000"/>
                <w:sz w:val="24"/>
                <w:szCs w:val="24"/>
                <w:lang w:val="kk-KZ"/>
              </w:rPr>
              <w:t>-</w:t>
            </w:r>
            <w:r w:rsidRPr="00BA77FF">
              <w:rPr>
                <w:rStyle w:val="ezkurwreuab5ozgtqnkl"/>
                <w:color w:val="000000"/>
                <w:sz w:val="24"/>
                <w:szCs w:val="24"/>
              </w:rPr>
              <w:t>Бейімделетін</w:t>
            </w:r>
            <w:r w:rsidRPr="00BA77FF">
              <w:rPr>
                <w:color w:val="000000"/>
                <w:sz w:val="24"/>
                <w:szCs w:val="24"/>
              </w:rPr>
              <w:t xml:space="preserve"> оқу </w:t>
            </w:r>
            <w:r w:rsidRPr="00BA77FF">
              <w:rPr>
                <w:rStyle w:val="ezkurwreuab5ozgtqnkl"/>
                <w:color w:val="000000"/>
                <w:sz w:val="24"/>
                <w:szCs w:val="24"/>
              </w:rPr>
              <w:t>жүйесі</w:t>
            </w:r>
            <w:r w:rsidRPr="00BA77FF">
              <w:rPr>
                <w:rStyle w:val="ezkurwreuab5ozgtqnkl"/>
                <w:color w:val="000000"/>
                <w:sz w:val="24"/>
                <w:szCs w:val="24"/>
                <w:lang w:val="kk-KZ"/>
              </w:rPr>
              <w:t xml:space="preserve"> 4,3</w:t>
            </w:r>
            <w:r w:rsidRPr="00BA77FF">
              <w:rPr>
                <w:sz w:val="24"/>
                <w:szCs w:val="24"/>
                <w:lang w:val="kk-KZ"/>
              </w:rPr>
              <w:t>%</w:t>
            </w:r>
            <w:r w:rsidRPr="00BA77FF">
              <w:rPr>
                <w:rStyle w:val="ezkurwreuab5ozgtqnkl"/>
                <w:color w:val="000000"/>
                <w:sz w:val="24"/>
                <w:szCs w:val="24"/>
                <w:lang w:val="kk-KZ"/>
              </w:rPr>
              <w:t>;</w:t>
            </w:r>
          </w:p>
          <w:p w:rsidR="00F53545" w:rsidRPr="00BA77FF" w:rsidRDefault="00F53545" w:rsidP="00BA77FF">
            <w:pPr>
              <w:tabs>
                <w:tab w:val="left" w:pos="993"/>
              </w:tabs>
              <w:spacing w:after="0"/>
              <w:rPr>
                <w:sz w:val="24"/>
                <w:szCs w:val="24"/>
                <w:lang w:val="kk-KZ"/>
              </w:rPr>
            </w:pPr>
            <w:r w:rsidRPr="00BA77FF">
              <w:rPr>
                <w:rStyle w:val="ezkurwreuab5ozgtqnkl"/>
                <w:sz w:val="24"/>
                <w:szCs w:val="24"/>
                <w:lang w:val="kk-KZ"/>
              </w:rPr>
              <w:t>-</w:t>
            </w:r>
            <w:r w:rsidRPr="00BA77FF">
              <w:rPr>
                <w:rStyle w:val="ezkurwreuab5ozgtqnkl"/>
                <w:color w:val="000000"/>
                <w:sz w:val="24"/>
                <w:szCs w:val="24"/>
              </w:rPr>
              <w:t>Гамификация</w:t>
            </w:r>
            <w:r w:rsidRPr="00BA77FF">
              <w:rPr>
                <w:color w:val="000000"/>
                <w:sz w:val="24"/>
                <w:szCs w:val="24"/>
              </w:rPr>
              <w:t xml:space="preserve"> </w:t>
            </w:r>
            <w:r w:rsidRPr="00BA77FF">
              <w:rPr>
                <w:rStyle w:val="ezkurwreuab5ozgtqnkl"/>
                <w:color w:val="000000"/>
                <w:sz w:val="24"/>
                <w:szCs w:val="24"/>
              </w:rPr>
              <w:t>ойындар</w:t>
            </w:r>
            <w:r w:rsidRPr="00BA77FF">
              <w:rPr>
                <w:color w:val="000000"/>
                <w:sz w:val="24"/>
                <w:szCs w:val="24"/>
              </w:rPr>
              <w:t xml:space="preserve"> </w:t>
            </w:r>
            <w:r w:rsidRPr="00BA77FF">
              <w:rPr>
                <w:color w:val="000000"/>
                <w:sz w:val="24"/>
                <w:szCs w:val="24"/>
                <w:lang w:val="kk-KZ"/>
              </w:rPr>
              <w:t>2</w:t>
            </w:r>
            <w:r w:rsidRPr="00BA77FF">
              <w:rPr>
                <w:sz w:val="24"/>
                <w:szCs w:val="24"/>
                <w:lang w:val="kk-KZ"/>
              </w:rPr>
              <w:t>3,8%</w:t>
            </w:r>
          </w:p>
          <w:p w:rsidR="00F53545" w:rsidRPr="00BA77FF" w:rsidRDefault="00F53545" w:rsidP="00BA77FF">
            <w:pPr>
              <w:tabs>
                <w:tab w:val="left" w:pos="993"/>
              </w:tabs>
              <w:spacing w:after="0"/>
              <w:rPr>
                <w:color w:val="000000"/>
                <w:sz w:val="24"/>
                <w:szCs w:val="24"/>
              </w:rPr>
            </w:pPr>
            <w:r w:rsidRPr="00BA77FF">
              <w:rPr>
                <w:color w:val="000000"/>
                <w:sz w:val="24"/>
                <w:szCs w:val="24"/>
              </w:rPr>
              <w:t>Оқытуд</w:t>
            </w:r>
            <w:r w:rsidRPr="00BA77FF">
              <w:rPr>
                <w:color w:val="000000"/>
                <w:sz w:val="24"/>
                <w:szCs w:val="24"/>
                <w:lang w:val="kk-KZ"/>
              </w:rPr>
              <w:t>ы</w:t>
            </w:r>
            <w:r w:rsidRPr="00BA77FF">
              <w:rPr>
                <w:color w:val="000000"/>
                <w:sz w:val="24"/>
                <w:szCs w:val="24"/>
              </w:rPr>
              <w:t xml:space="preserve"> </w:t>
            </w:r>
            <w:r w:rsidRPr="00BA77FF">
              <w:rPr>
                <w:rStyle w:val="ezkurwreuab5ozgtqnkl"/>
                <w:color w:val="000000"/>
                <w:sz w:val="24"/>
                <w:szCs w:val="24"/>
              </w:rPr>
              <w:t>басқару</w:t>
            </w:r>
            <w:r w:rsidRPr="00BA77FF">
              <w:rPr>
                <w:color w:val="000000"/>
                <w:sz w:val="24"/>
                <w:szCs w:val="24"/>
              </w:rPr>
              <w:t xml:space="preserve"> </w:t>
            </w:r>
          </w:p>
          <w:p w:rsidR="00F53545" w:rsidRPr="00BA77FF" w:rsidRDefault="00F53545" w:rsidP="00BA77FF">
            <w:pPr>
              <w:tabs>
                <w:tab w:val="left" w:pos="993"/>
              </w:tabs>
              <w:spacing w:after="0"/>
              <w:rPr>
                <w:rStyle w:val="ezkurwreuab5ozgtqnkl"/>
                <w:color w:val="000000"/>
                <w:sz w:val="24"/>
                <w:szCs w:val="24"/>
                <w:lang w:val="kk-KZ"/>
              </w:rPr>
            </w:pPr>
            <w:r w:rsidRPr="00BA77FF">
              <w:rPr>
                <w:rStyle w:val="ezkurwreuab5ozgtqnkl"/>
                <w:color w:val="000000"/>
                <w:sz w:val="24"/>
                <w:szCs w:val="24"/>
                <w:lang w:val="kk-KZ"/>
              </w:rPr>
              <w:t>ж</w:t>
            </w:r>
            <w:r w:rsidRPr="00BA77FF">
              <w:rPr>
                <w:rStyle w:val="ezkurwreuab5ozgtqnkl"/>
                <w:color w:val="000000"/>
                <w:sz w:val="24"/>
                <w:szCs w:val="24"/>
              </w:rPr>
              <w:t>үйлері</w:t>
            </w:r>
            <w:r w:rsidRPr="00BA77FF">
              <w:rPr>
                <w:rStyle w:val="ezkurwreuab5ozgtqnkl"/>
                <w:color w:val="000000"/>
                <w:sz w:val="24"/>
                <w:szCs w:val="24"/>
                <w:lang w:val="kk-KZ"/>
              </w:rPr>
              <w:t>:</w:t>
            </w:r>
          </w:p>
          <w:p w:rsidR="00F53545" w:rsidRPr="00BA77FF" w:rsidRDefault="00F53545" w:rsidP="00BA77FF">
            <w:pPr>
              <w:tabs>
                <w:tab w:val="left" w:pos="993"/>
              </w:tabs>
              <w:spacing w:after="0"/>
              <w:rPr>
                <w:rStyle w:val="ezkurwreuab5ozgtqnkl"/>
                <w:sz w:val="24"/>
                <w:szCs w:val="24"/>
                <w:lang w:val="kk-KZ"/>
              </w:rPr>
            </w:pPr>
            <w:r w:rsidRPr="00BA77FF">
              <w:rPr>
                <w:rStyle w:val="ezkurwreuab5ozgtqnkl"/>
                <w:color w:val="000000"/>
                <w:sz w:val="24"/>
                <w:szCs w:val="24"/>
                <w:lang w:val="kk-KZ"/>
              </w:rPr>
              <w:t>-</w:t>
            </w:r>
            <w:r w:rsidRPr="00BA77FF">
              <w:rPr>
                <w:rStyle w:val="ezkurwreuab5ozgtqnkl"/>
                <w:color w:val="000000"/>
                <w:sz w:val="24"/>
                <w:szCs w:val="24"/>
              </w:rPr>
              <w:t>Moodle</w:t>
            </w:r>
            <w:r w:rsidRPr="00BA77FF">
              <w:rPr>
                <w:color w:val="000000"/>
                <w:sz w:val="24"/>
                <w:szCs w:val="24"/>
              </w:rPr>
              <w:t xml:space="preserve"> </w:t>
            </w:r>
            <w:r w:rsidRPr="00BA77FF">
              <w:rPr>
                <w:color w:val="000000"/>
                <w:sz w:val="24"/>
                <w:szCs w:val="24"/>
                <w:lang w:val="kk-KZ"/>
              </w:rPr>
              <w:t>4,2</w:t>
            </w:r>
            <w:r w:rsidRPr="00BA77FF">
              <w:rPr>
                <w:sz w:val="24"/>
                <w:szCs w:val="24"/>
                <w:lang w:val="kk-KZ"/>
              </w:rPr>
              <w:t>%</w:t>
            </w:r>
          </w:p>
          <w:p w:rsidR="00F53545" w:rsidRPr="00BA77FF" w:rsidRDefault="00F53545" w:rsidP="00BA77FF">
            <w:pPr>
              <w:tabs>
                <w:tab w:val="left" w:pos="993"/>
              </w:tabs>
              <w:spacing w:after="0"/>
              <w:rPr>
                <w:rStyle w:val="ezkurwreuab5ozgtqnkl"/>
                <w:color w:val="000000"/>
                <w:sz w:val="24"/>
                <w:szCs w:val="24"/>
                <w:lang w:val="kk-KZ"/>
              </w:rPr>
            </w:pPr>
            <w:r w:rsidRPr="00BA77FF">
              <w:rPr>
                <w:color w:val="000000"/>
                <w:sz w:val="24"/>
                <w:szCs w:val="24"/>
              </w:rPr>
              <w:t xml:space="preserve"> </w:t>
            </w:r>
            <w:r w:rsidRPr="00BA77FF">
              <w:rPr>
                <w:color w:val="000000"/>
                <w:sz w:val="24"/>
                <w:szCs w:val="24"/>
                <w:lang w:val="kk-KZ"/>
              </w:rPr>
              <w:t>-</w:t>
            </w:r>
            <w:r w:rsidRPr="00BA77FF">
              <w:rPr>
                <w:rStyle w:val="ezkurwreuab5ozgtqnkl"/>
                <w:color w:val="000000"/>
                <w:sz w:val="24"/>
                <w:szCs w:val="24"/>
              </w:rPr>
              <w:t>Canvas</w:t>
            </w:r>
            <w:r w:rsidRPr="00BA77FF">
              <w:rPr>
                <w:color w:val="000000"/>
                <w:sz w:val="24"/>
                <w:szCs w:val="24"/>
              </w:rPr>
              <w:t xml:space="preserve"> </w:t>
            </w:r>
            <w:r w:rsidRPr="00BA77FF">
              <w:rPr>
                <w:rStyle w:val="ezkurwreuab5ozgtqnkl"/>
                <w:color w:val="000000"/>
                <w:sz w:val="24"/>
                <w:szCs w:val="24"/>
              </w:rPr>
              <w:t>вебинар</w:t>
            </w:r>
            <w:proofErr w:type="spellStart"/>
            <w:r w:rsidRPr="00BA77FF">
              <w:rPr>
                <w:rStyle w:val="ezkurwreuab5ozgtqnkl"/>
                <w:color w:val="000000"/>
                <w:sz w:val="24"/>
                <w:szCs w:val="24"/>
                <w:lang w:val="kk-KZ"/>
              </w:rPr>
              <w:t>ларі</w:t>
            </w:r>
            <w:proofErr w:type="spellEnd"/>
            <w:r w:rsidRPr="00BA77FF">
              <w:rPr>
                <w:rStyle w:val="ezkurwreuab5ozgtqnkl"/>
                <w:color w:val="000000"/>
                <w:sz w:val="24"/>
                <w:szCs w:val="24"/>
                <w:lang w:val="kk-KZ"/>
              </w:rPr>
              <w:t xml:space="preserve"> 1,2 </w:t>
            </w:r>
            <w:r w:rsidRPr="00BA77FF">
              <w:rPr>
                <w:sz w:val="24"/>
                <w:szCs w:val="24"/>
                <w:lang w:val="kk-KZ"/>
              </w:rPr>
              <w:t>%</w:t>
            </w:r>
          </w:p>
          <w:p w:rsidR="00F53545" w:rsidRPr="00BA77FF" w:rsidRDefault="00F53545" w:rsidP="00BA77FF">
            <w:pPr>
              <w:tabs>
                <w:tab w:val="left" w:pos="993"/>
              </w:tabs>
              <w:spacing w:after="0"/>
              <w:rPr>
                <w:rStyle w:val="ezkurwreuab5ozgtqnkl"/>
                <w:color w:val="000000"/>
                <w:sz w:val="24"/>
                <w:szCs w:val="24"/>
              </w:rPr>
            </w:pPr>
            <w:r w:rsidRPr="00BA77FF">
              <w:rPr>
                <w:rStyle w:val="ezkurwreuab5ozgtqnkl"/>
                <w:color w:val="000000"/>
                <w:sz w:val="24"/>
                <w:szCs w:val="24"/>
              </w:rPr>
              <w:t>Онлайн</w:t>
            </w:r>
            <w:r w:rsidRPr="00BA77FF">
              <w:rPr>
                <w:color w:val="000000"/>
                <w:sz w:val="24"/>
                <w:szCs w:val="24"/>
              </w:rPr>
              <w:t xml:space="preserve"> оқу </w:t>
            </w:r>
            <w:r w:rsidRPr="00BA77FF">
              <w:rPr>
                <w:rStyle w:val="ezkurwreuab5ozgtqnkl"/>
                <w:color w:val="000000"/>
                <w:sz w:val="24"/>
                <w:szCs w:val="24"/>
              </w:rPr>
              <w:t>платформалары:</w:t>
            </w:r>
          </w:p>
          <w:p w:rsidR="00F53545" w:rsidRPr="00BA77FF" w:rsidRDefault="00F53545" w:rsidP="00BA77FF">
            <w:pPr>
              <w:tabs>
                <w:tab w:val="left" w:pos="993"/>
              </w:tabs>
              <w:spacing w:after="0"/>
              <w:rPr>
                <w:color w:val="000000"/>
                <w:sz w:val="24"/>
                <w:szCs w:val="24"/>
                <w:lang w:val="kk-KZ"/>
              </w:rPr>
            </w:pPr>
            <w:r w:rsidRPr="00BA77FF">
              <w:rPr>
                <w:rStyle w:val="ezkurwreuab5ozgtqnkl"/>
                <w:color w:val="000000"/>
                <w:sz w:val="24"/>
                <w:szCs w:val="24"/>
                <w:lang w:val="kk-KZ"/>
              </w:rPr>
              <w:t>-</w:t>
            </w:r>
            <w:r w:rsidRPr="00BA77FF">
              <w:rPr>
                <w:rStyle w:val="ezkurwreuab5ozgtqnkl"/>
                <w:color w:val="000000"/>
                <w:sz w:val="24"/>
                <w:szCs w:val="24"/>
              </w:rPr>
              <w:t>Coursera</w:t>
            </w:r>
            <w:r w:rsidRPr="00BA77FF">
              <w:rPr>
                <w:color w:val="000000"/>
                <w:sz w:val="24"/>
                <w:szCs w:val="24"/>
              </w:rPr>
              <w:t xml:space="preserve"> </w:t>
            </w:r>
            <w:r w:rsidRPr="00BA77FF">
              <w:rPr>
                <w:color w:val="000000"/>
                <w:sz w:val="24"/>
                <w:szCs w:val="24"/>
                <w:lang w:val="kk-KZ"/>
              </w:rPr>
              <w:t>3</w:t>
            </w:r>
            <w:r w:rsidRPr="00BA77FF">
              <w:rPr>
                <w:sz w:val="24"/>
                <w:szCs w:val="24"/>
                <w:lang w:val="kk-KZ"/>
              </w:rPr>
              <w:t>,7%</w:t>
            </w:r>
          </w:p>
          <w:p w:rsidR="00F53545" w:rsidRPr="00BA77FF" w:rsidRDefault="00F53545" w:rsidP="00BA77FF">
            <w:pPr>
              <w:tabs>
                <w:tab w:val="left" w:pos="993"/>
              </w:tabs>
              <w:spacing w:after="0"/>
              <w:rPr>
                <w:rStyle w:val="ezkurwreuab5ozgtqnkl"/>
                <w:color w:val="000000"/>
                <w:sz w:val="24"/>
                <w:szCs w:val="24"/>
              </w:rPr>
            </w:pPr>
            <w:r w:rsidRPr="00BA77FF">
              <w:rPr>
                <w:rStyle w:val="ezkurwreuab5ozgtqnkl"/>
                <w:color w:val="000000"/>
                <w:sz w:val="24"/>
                <w:szCs w:val="24"/>
                <w:lang w:val="kk-KZ"/>
              </w:rPr>
              <w:t>-</w:t>
            </w:r>
            <w:r w:rsidRPr="00BA77FF">
              <w:rPr>
                <w:rStyle w:val="ezkurwreuab5ozgtqnkl"/>
                <w:color w:val="000000"/>
                <w:sz w:val="24"/>
                <w:szCs w:val="24"/>
              </w:rPr>
              <w:t>Khan</w:t>
            </w:r>
            <w:r w:rsidRPr="00BA77FF">
              <w:rPr>
                <w:color w:val="000000"/>
                <w:sz w:val="24"/>
                <w:szCs w:val="24"/>
              </w:rPr>
              <w:t xml:space="preserve"> </w:t>
            </w:r>
            <w:r w:rsidRPr="00BA77FF">
              <w:rPr>
                <w:rStyle w:val="ezkurwreuab5ozgtqnkl"/>
                <w:color w:val="000000"/>
                <w:sz w:val="24"/>
                <w:szCs w:val="24"/>
              </w:rPr>
              <w:t>Academy</w:t>
            </w:r>
            <w:r w:rsidRPr="00BA77FF">
              <w:rPr>
                <w:rStyle w:val="ezkurwreuab5ozgtqnkl"/>
                <w:color w:val="000000"/>
                <w:sz w:val="24"/>
                <w:szCs w:val="24"/>
                <w:lang w:val="kk-KZ"/>
              </w:rPr>
              <w:t xml:space="preserve"> 2,1</w:t>
            </w:r>
            <w:r w:rsidRPr="00BA77FF">
              <w:rPr>
                <w:sz w:val="24"/>
                <w:szCs w:val="24"/>
                <w:lang w:val="kk-KZ"/>
              </w:rPr>
              <w:t>%</w:t>
            </w:r>
            <w:r w:rsidRPr="00BA77FF">
              <w:rPr>
                <w:rStyle w:val="ezkurwreuab5ozgtqnkl"/>
                <w:color w:val="000000"/>
                <w:sz w:val="24"/>
                <w:szCs w:val="24"/>
                <w:lang w:val="kk-KZ"/>
              </w:rPr>
              <w:t xml:space="preserve">; </w:t>
            </w:r>
          </w:p>
          <w:p w:rsidR="00F53545" w:rsidRPr="00BA77FF" w:rsidRDefault="00F53545" w:rsidP="00BA77FF">
            <w:pPr>
              <w:tabs>
                <w:tab w:val="left" w:pos="993"/>
              </w:tabs>
              <w:spacing w:after="0"/>
              <w:rPr>
                <w:color w:val="000000"/>
                <w:sz w:val="24"/>
                <w:szCs w:val="24"/>
                <w:lang w:val="kk-KZ"/>
              </w:rPr>
            </w:pPr>
            <w:r w:rsidRPr="00BA77FF">
              <w:rPr>
                <w:rStyle w:val="ezkurwreuab5ozgtqnkl"/>
                <w:sz w:val="24"/>
                <w:szCs w:val="24"/>
                <w:lang w:val="kk-KZ"/>
              </w:rPr>
              <w:t>-</w:t>
            </w:r>
            <w:r w:rsidRPr="00BA77FF">
              <w:rPr>
                <w:rStyle w:val="ezkurwreuab5ozgtqnkl"/>
                <w:color w:val="000000"/>
                <w:sz w:val="24"/>
                <w:szCs w:val="24"/>
              </w:rPr>
              <w:t>youtube</w:t>
            </w:r>
            <w:r w:rsidRPr="00BA77FF">
              <w:rPr>
                <w:rStyle w:val="ezkurwreuab5ozgtqnkl"/>
                <w:color w:val="000000"/>
                <w:sz w:val="24"/>
                <w:szCs w:val="24"/>
                <w:lang w:val="kk-KZ"/>
              </w:rPr>
              <w:t xml:space="preserve"> 58,7</w:t>
            </w:r>
            <w:r w:rsidRPr="00BA77FF">
              <w:rPr>
                <w:sz w:val="24"/>
                <w:szCs w:val="24"/>
                <w:lang w:val="kk-KZ"/>
              </w:rPr>
              <w:t>%</w:t>
            </w:r>
          </w:p>
        </w:tc>
      </w:tr>
      <w:bookmarkEnd w:id="5"/>
      <w:tr w:rsidR="00F53545" w:rsidRPr="00BA77FF" w:rsidTr="00BA77FF">
        <w:tc>
          <w:tcPr>
            <w:tcW w:w="599" w:type="dxa"/>
          </w:tcPr>
          <w:p w:rsidR="00F53545" w:rsidRPr="00BA77FF" w:rsidRDefault="00F53545" w:rsidP="00BA77FF">
            <w:pPr>
              <w:tabs>
                <w:tab w:val="num" w:pos="475"/>
                <w:tab w:val="left" w:pos="993"/>
                <w:tab w:val="left" w:pos="1418"/>
              </w:tabs>
              <w:spacing w:after="0"/>
              <w:ind w:left="115"/>
              <w:jc w:val="both"/>
              <w:rPr>
                <w:sz w:val="24"/>
                <w:szCs w:val="24"/>
                <w:lang w:val="kk-KZ"/>
              </w:rPr>
            </w:pPr>
            <w:r w:rsidRPr="00BA77FF">
              <w:rPr>
                <w:sz w:val="24"/>
                <w:szCs w:val="24"/>
                <w:lang w:val="kk-KZ"/>
              </w:rPr>
              <w:t>7</w:t>
            </w:r>
          </w:p>
        </w:tc>
        <w:tc>
          <w:tcPr>
            <w:tcW w:w="4074" w:type="dxa"/>
          </w:tcPr>
          <w:p w:rsidR="00F53545" w:rsidRPr="00BA77FF" w:rsidRDefault="00F53545" w:rsidP="00BA77FF">
            <w:pPr>
              <w:tabs>
                <w:tab w:val="left" w:pos="993"/>
              </w:tabs>
              <w:spacing w:after="0"/>
              <w:jc w:val="both"/>
              <w:rPr>
                <w:sz w:val="24"/>
                <w:szCs w:val="24"/>
                <w:lang w:val="kk-KZ"/>
              </w:rPr>
            </w:pPr>
            <w:r w:rsidRPr="00BA77FF">
              <w:rPr>
                <w:sz w:val="24"/>
                <w:szCs w:val="24"/>
                <w:lang w:val="kk-KZ"/>
              </w:rPr>
              <w:t>Өзіндік жұмысты ұйымдастырудың қандай әдісін тиімді деп есептер едіңіз?</w:t>
            </w:r>
          </w:p>
        </w:tc>
        <w:tc>
          <w:tcPr>
            <w:tcW w:w="4678" w:type="dxa"/>
          </w:tcPr>
          <w:p w:rsidR="00F53545" w:rsidRPr="00BA77FF" w:rsidRDefault="00F53545" w:rsidP="00BA77FF">
            <w:pPr>
              <w:tabs>
                <w:tab w:val="left" w:pos="993"/>
              </w:tabs>
              <w:spacing w:after="0"/>
              <w:jc w:val="both"/>
              <w:rPr>
                <w:sz w:val="24"/>
                <w:szCs w:val="24"/>
                <w:lang w:val="kk-KZ"/>
              </w:rPr>
            </w:pPr>
            <w:r w:rsidRPr="00BA77FF">
              <w:rPr>
                <w:sz w:val="24"/>
                <w:szCs w:val="24"/>
                <w:lang w:val="kk-KZ"/>
              </w:rPr>
              <w:t>-жеке орындайтын өзіндік жұмыс 28,7%</w:t>
            </w:r>
          </w:p>
          <w:p w:rsidR="00F53545" w:rsidRPr="00BA77FF" w:rsidRDefault="00F53545" w:rsidP="00BA77FF">
            <w:pPr>
              <w:tabs>
                <w:tab w:val="left" w:pos="993"/>
              </w:tabs>
              <w:spacing w:after="0"/>
              <w:jc w:val="both"/>
              <w:rPr>
                <w:sz w:val="24"/>
                <w:szCs w:val="24"/>
                <w:lang w:val="kk-KZ"/>
              </w:rPr>
            </w:pPr>
            <w:r w:rsidRPr="00BA77FF">
              <w:rPr>
                <w:sz w:val="24"/>
                <w:szCs w:val="24"/>
                <w:lang w:val="kk-KZ"/>
              </w:rPr>
              <w:t>-өзіндік жұмыстардың топтық формалары 8,9 %</w:t>
            </w:r>
          </w:p>
          <w:p w:rsidR="00F53545" w:rsidRPr="00BA77FF" w:rsidRDefault="00F53545" w:rsidP="00BA77FF">
            <w:pPr>
              <w:tabs>
                <w:tab w:val="left" w:pos="993"/>
              </w:tabs>
              <w:spacing w:after="0"/>
              <w:jc w:val="both"/>
              <w:rPr>
                <w:sz w:val="24"/>
                <w:szCs w:val="24"/>
                <w:lang w:val="kk-KZ"/>
              </w:rPr>
            </w:pPr>
            <w:r w:rsidRPr="00BA77FF">
              <w:rPr>
                <w:sz w:val="24"/>
                <w:szCs w:val="24"/>
                <w:lang w:val="kk-KZ"/>
              </w:rPr>
              <w:t>-платформаларда орындалатын  өзіндік жұмыстар 20,1%</w:t>
            </w:r>
          </w:p>
          <w:p w:rsidR="00F53545" w:rsidRPr="00BA77FF" w:rsidRDefault="00F53545" w:rsidP="00BA77FF">
            <w:pPr>
              <w:tabs>
                <w:tab w:val="left" w:pos="993"/>
              </w:tabs>
              <w:spacing w:after="0"/>
              <w:jc w:val="both"/>
              <w:rPr>
                <w:sz w:val="24"/>
                <w:szCs w:val="24"/>
                <w:lang w:val="kk-KZ"/>
              </w:rPr>
            </w:pPr>
            <w:r w:rsidRPr="00BA77FF">
              <w:rPr>
                <w:sz w:val="24"/>
                <w:szCs w:val="24"/>
                <w:lang w:val="kk-KZ"/>
              </w:rPr>
              <w:t>-нақты жағдайларды талдау 18,8%</w:t>
            </w:r>
          </w:p>
          <w:p w:rsidR="00F53545" w:rsidRPr="00BA77FF" w:rsidRDefault="00F53545" w:rsidP="00BA77FF">
            <w:pPr>
              <w:tabs>
                <w:tab w:val="left" w:pos="993"/>
              </w:tabs>
              <w:spacing w:after="0"/>
              <w:jc w:val="both"/>
              <w:rPr>
                <w:sz w:val="24"/>
                <w:szCs w:val="24"/>
                <w:lang w:val="kk-KZ"/>
              </w:rPr>
            </w:pPr>
            <w:r w:rsidRPr="00BA77FF">
              <w:rPr>
                <w:sz w:val="24"/>
                <w:szCs w:val="24"/>
                <w:lang w:val="kk-KZ"/>
              </w:rPr>
              <w:t>-жоба әдісі 23,5%</w:t>
            </w:r>
          </w:p>
        </w:tc>
      </w:tr>
      <w:tr w:rsidR="00F53545" w:rsidRPr="00BA77FF" w:rsidTr="00BA77FF">
        <w:tc>
          <w:tcPr>
            <w:tcW w:w="599" w:type="dxa"/>
          </w:tcPr>
          <w:p w:rsidR="00F53545" w:rsidRPr="00BA77FF" w:rsidRDefault="00F53545" w:rsidP="00BA77FF">
            <w:pPr>
              <w:tabs>
                <w:tab w:val="num" w:pos="475"/>
                <w:tab w:val="left" w:pos="993"/>
                <w:tab w:val="left" w:pos="1418"/>
              </w:tabs>
              <w:spacing w:after="0"/>
              <w:ind w:left="115"/>
              <w:jc w:val="both"/>
              <w:rPr>
                <w:sz w:val="24"/>
                <w:szCs w:val="24"/>
                <w:lang w:val="kk-KZ"/>
              </w:rPr>
            </w:pPr>
            <w:r w:rsidRPr="00BA77FF">
              <w:rPr>
                <w:sz w:val="24"/>
                <w:szCs w:val="24"/>
                <w:lang w:val="kk-KZ"/>
              </w:rPr>
              <w:t>8</w:t>
            </w:r>
          </w:p>
        </w:tc>
        <w:tc>
          <w:tcPr>
            <w:tcW w:w="4074" w:type="dxa"/>
          </w:tcPr>
          <w:p w:rsidR="00F53545" w:rsidRPr="00BA77FF" w:rsidRDefault="00F53545" w:rsidP="00BA77FF">
            <w:pPr>
              <w:tabs>
                <w:tab w:val="left" w:pos="993"/>
              </w:tabs>
              <w:spacing w:after="0"/>
              <w:jc w:val="both"/>
              <w:rPr>
                <w:sz w:val="24"/>
                <w:szCs w:val="24"/>
                <w:lang w:val="kk-KZ"/>
              </w:rPr>
            </w:pPr>
            <w:r w:rsidRPr="00BA77FF">
              <w:rPr>
                <w:sz w:val="24"/>
                <w:szCs w:val="24"/>
                <w:lang w:val="kk-KZ"/>
              </w:rPr>
              <w:t>Өзіндік жұмысты басқарудың қандай формасын  ұнатасыз?</w:t>
            </w:r>
          </w:p>
        </w:tc>
        <w:tc>
          <w:tcPr>
            <w:tcW w:w="4678" w:type="dxa"/>
          </w:tcPr>
          <w:p w:rsidR="00F53545" w:rsidRPr="00BA77FF" w:rsidRDefault="00F53545" w:rsidP="00BA77FF">
            <w:pPr>
              <w:tabs>
                <w:tab w:val="left" w:pos="993"/>
              </w:tabs>
              <w:spacing w:after="0"/>
              <w:jc w:val="both"/>
              <w:rPr>
                <w:sz w:val="24"/>
                <w:szCs w:val="24"/>
                <w:lang w:val="kk-KZ"/>
              </w:rPr>
            </w:pPr>
            <w:r w:rsidRPr="00BA77FF">
              <w:rPr>
                <w:sz w:val="24"/>
                <w:szCs w:val="24"/>
                <w:lang w:val="kk-KZ"/>
              </w:rPr>
              <w:t>- оқытушының ауызша нұсқауы</w:t>
            </w:r>
            <w:r w:rsidR="00E21B7B" w:rsidRPr="00BA77FF">
              <w:rPr>
                <w:sz w:val="24"/>
                <w:szCs w:val="24"/>
                <w:lang w:val="kk-KZ"/>
              </w:rPr>
              <w:t xml:space="preserve"> 21,3%</w:t>
            </w:r>
          </w:p>
          <w:p w:rsidR="00F53545" w:rsidRPr="00BA77FF" w:rsidRDefault="00F53545" w:rsidP="00BA77FF">
            <w:pPr>
              <w:tabs>
                <w:tab w:val="left" w:pos="993"/>
              </w:tabs>
              <w:spacing w:after="0"/>
              <w:jc w:val="both"/>
              <w:rPr>
                <w:sz w:val="24"/>
                <w:szCs w:val="24"/>
                <w:lang w:val="kk-KZ"/>
              </w:rPr>
            </w:pPr>
            <w:r w:rsidRPr="00BA77FF">
              <w:rPr>
                <w:sz w:val="24"/>
                <w:szCs w:val="24"/>
                <w:lang w:val="kk-KZ"/>
              </w:rPr>
              <w:t>- арнаулы тапсырмалар жинағы практикалық түрі</w:t>
            </w:r>
            <w:r w:rsidR="00E21B7B" w:rsidRPr="00BA77FF">
              <w:rPr>
                <w:sz w:val="24"/>
                <w:szCs w:val="24"/>
                <w:lang w:val="kk-KZ"/>
              </w:rPr>
              <w:t xml:space="preserve"> 31,8%</w:t>
            </w:r>
          </w:p>
          <w:p w:rsidR="00F53545" w:rsidRPr="00BA77FF" w:rsidRDefault="00F53545" w:rsidP="00BA77FF">
            <w:pPr>
              <w:tabs>
                <w:tab w:val="left" w:pos="993"/>
              </w:tabs>
              <w:spacing w:after="0"/>
              <w:jc w:val="both"/>
              <w:rPr>
                <w:sz w:val="24"/>
                <w:szCs w:val="24"/>
                <w:lang w:val="kk-KZ"/>
              </w:rPr>
            </w:pPr>
            <w:r w:rsidRPr="00BA77FF">
              <w:rPr>
                <w:sz w:val="24"/>
                <w:szCs w:val="24"/>
                <w:lang w:val="kk-KZ"/>
              </w:rPr>
              <w:t>- компьютер арқылы  орындауға мүмкіндік беретін оқыту бағдарламасы</w:t>
            </w:r>
            <w:r w:rsidR="00E21B7B" w:rsidRPr="00BA77FF">
              <w:rPr>
                <w:sz w:val="24"/>
                <w:szCs w:val="24"/>
                <w:lang w:val="kk-KZ"/>
              </w:rPr>
              <w:t xml:space="preserve"> 46,9%</w:t>
            </w:r>
          </w:p>
        </w:tc>
      </w:tr>
      <w:tr w:rsidR="00F53545" w:rsidRPr="00BA77FF" w:rsidTr="00BA77FF">
        <w:tc>
          <w:tcPr>
            <w:tcW w:w="599" w:type="dxa"/>
          </w:tcPr>
          <w:p w:rsidR="00F53545" w:rsidRPr="00BA77FF" w:rsidRDefault="00F53545" w:rsidP="00BA77FF">
            <w:pPr>
              <w:tabs>
                <w:tab w:val="num" w:pos="475"/>
                <w:tab w:val="left" w:pos="993"/>
                <w:tab w:val="left" w:pos="1418"/>
              </w:tabs>
              <w:spacing w:after="0"/>
              <w:ind w:left="115"/>
              <w:jc w:val="both"/>
              <w:rPr>
                <w:sz w:val="24"/>
                <w:szCs w:val="24"/>
                <w:lang w:val="kk-KZ"/>
              </w:rPr>
            </w:pPr>
            <w:r w:rsidRPr="00BA77FF">
              <w:rPr>
                <w:sz w:val="24"/>
                <w:szCs w:val="24"/>
                <w:lang w:val="kk-KZ"/>
              </w:rPr>
              <w:lastRenderedPageBreak/>
              <w:t>9</w:t>
            </w:r>
          </w:p>
        </w:tc>
        <w:tc>
          <w:tcPr>
            <w:tcW w:w="4074" w:type="dxa"/>
          </w:tcPr>
          <w:p w:rsidR="00F53545" w:rsidRPr="00BA77FF" w:rsidRDefault="00F53545" w:rsidP="00BA77FF">
            <w:pPr>
              <w:tabs>
                <w:tab w:val="left" w:pos="993"/>
              </w:tabs>
              <w:spacing w:after="0"/>
              <w:jc w:val="both"/>
              <w:rPr>
                <w:sz w:val="24"/>
                <w:szCs w:val="24"/>
                <w:lang w:val="kk-KZ"/>
              </w:rPr>
            </w:pPr>
            <w:r w:rsidRPr="00BA77FF">
              <w:rPr>
                <w:rStyle w:val="ezkurwreuab5ozgtqnkl"/>
                <w:color w:val="000000"/>
                <w:sz w:val="24"/>
                <w:szCs w:val="24"/>
                <w:lang w:val="kk-KZ"/>
              </w:rPr>
              <w:t>С</w:t>
            </w:r>
            <w:r w:rsidRPr="00BA77FF">
              <w:rPr>
                <w:rStyle w:val="ezkurwreuab5ozgtqnkl"/>
                <w:color w:val="000000"/>
                <w:sz w:val="24"/>
                <w:szCs w:val="24"/>
              </w:rPr>
              <w:t>туденттердің</w:t>
            </w:r>
            <w:r w:rsidRPr="00BA77FF">
              <w:rPr>
                <w:color w:val="000000"/>
                <w:sz w:val="24"/>
                <w:szCs w:val="24"/>
              </w:rPr>
              <w:t xml:space="preserve"> </w:t>
            </w:r>
            <w:r w:rsidRPr="00BA77FF">
              <w:rPr>
                <w:rStyle w:val="ezkurwreuab5ozgtqnkl"/>
                <w:color w:val="000000"/>
                <w:sz w:val="24"/>
                <w:szCs w:val="24"/>
              </w:rPr>
              <w:t>күніне</w:t>
            </w:r>
            <w:r w:rsidRPr="00BA77FF">
              <w:rPr>
                <w:color w:val="000000"/>
                <w:sz w:val="24"/>
                <w:szCs w:val="24"/>
              </w:rPr>
              <w:t xml:space="preserve"> </w:t>
            </w:r>
            <w:r w:rsidRPr="00BA77FF">
              <w:rPr>
                <w:rStyle w:val="ezkurwreuab5ozgtqnkl"/>
                <w:sz w:val="24"/>
                <w:szCs w:val="24"/>
                <w:lang w:val="kk-KZ"/>
              </w:rPr>
              <w:t xml:space="preserve">өзіндік жұмысқа </w:t>
            </w:r>
            <w:r w:rsidRPr="00BA77FF">
              <w:rPr>
                <w:color w:val="000000"/>
                <w:sz w:val="24"/>
                <w:szCs w:val="24"/>
              </w:rPr>
              <w:t xml:space="preserve"> </w:t>
            </w:r>
            <w:r w:rsidRPr="00BA77FF">
              <w:rPr>
                <w:rStyle w:val="ezkurwreuab5ozgtqnkl"/>
                <w:color w:val="000000"/>
                <w:sz w:val="24"/>
                <w:szCs w:val="24"/>
              </w:rPr>
              <w:t>дайындалуға</w:t>
            </w:r>
            <w:r w:rsidRPr="00BA77FF">
              <w:rPr>
                <w:color w:val="000000"/>
                <w:sz w:val="24"/>
                <w:szCs w:val="24"/>
              </w:rPr>
              <w:t xml:space="preserve"> </w:t>
            </w:r>
            <w:r w:rsidRPr="00BA77FF">
              <w:rPr>
                <w:rStyle w:val="ezkurwreuab5ozgtqnkl"/>
                <w:color w:val="000000"/>
                <w:sz w:val="24"/>
                <w:szCs w:val="24"/>
              </w:rPr>
              <w:t>қанша</w:t>
            </w:r>
            <w:r w:rsidRPr="00BA77FF">
              <w:rPr>
                <w:color w:val="000000"/>
                <w:sz w:val="24"/>
                <w:szCs w:val="24"/>
              </w:rPr>
              <w:t xml:space="preserve"> </w:t>
            </w:r>
            <w:r w:rsidRPr="00BA77FF">
              <w:rPr>
                <w:rStyle w:val="ezkurwreuab5ozgtqnkl"/>
                <w:color w:val="000000"/>
                <w:sz w:val="24"/>
                <w:szCs w:val="24"/>
              </w:rPr>
              <w:t>уақыт</w:t>
            </w:r>
            <w:r w:rsidRPr="00BA77FF">
              <w:rPr>
                <w:color w:val="000000"/>
                <w:sz w:val="24"/>
                <w:szCs w:val="24"/>
              </w:rPr>
              <w:t xml:space="preserve"> </w:t>
            </w:r>
            <w:r w:rsidRPr="00BA77FF">
              <w:rPr>
                <w:rStyle w:val="ezkurwreuab5ozgtqnkl"/>
                <w:color w:val="000000"/>
                <w:sz w:val="24"/>
                <w:szCs w:val="24"/>
              </w:rPr>
              <w:t>жұмсайтынын</w:t>
            </w:r>
            <w:r w:rsidRPr="00BA77FF">
              <w:rPr>
                <w:color w:val="000000"/>
                <w:sz w:val="24"/>
                <w:szCs w:val="24"/>
              </w:rPr>
              <w:t xml:space="preserve"> </w:t>
            </w:r>
            <w:r w:rsidRPr="00BA77FF">
              <w:rPr>
                <w:rStyle w:val="ezkurwreuab5ozgtqnkl"/>
                <w:color w:val="000000"/>
                <w:sz w:val="24"/>
                <w:szCs w:val="24"/>
              </w:rPr>
              <w:t>зерттедік?</w:t>
            </w:r>
          </w:p>
        </w:tc>
        <w:tc>
          <w:tcPr>
            <w:tcW w:w="4678" w:type="dxa"/>
          </w:tcPr>
          <w:p w:rsidR="00F53545" w:rsidRPr="00BA77FF" w:rsidRDefault="00F53545" w:rsidP="00BA77FF">
            <w:pPr>
              <w:tabs>
                <w:tab w:val="left" w:pos="993"/>
              </w:tabs>
              <w:jc w:val="both"/>
              <w:rPr>
                <w:lang w:val="kk-KZ"/>
              </w:rPr>
            </w:pPr>
            <w:r w:rsidRPr="00BA77FF">
              <w:rPr>
                <w:lang w:val="kk-KZ"/>
              </w:rPr>
              <w:t>-күніне 1 сағат</w:t>
            </w:r>
            <w:r w:rsidR="00E21B7B" w:rsidRPr="00BA77FF">
              <w:rPr>
                <w:lang w:val="kk-KZ"/>
              </w:rPr>
              <w:t xml:space="preserve"> 18,5%</w:t>
            </w:r>
          </w:p>
          <w:p w:rsidR="00F53545" w:rsidRPr="00BA77FF" w:rsidRDefault="00F53545" w:rsidP="00BA77FF">
            <w:pPr>
              <w:tabs>
                <w:tab w:val="left" w:pos="993"/>
              </w:tabs>
              <w:jc w:val="both"/>
              <w:rPr>
                <w:lang w:val="kk-KZ"/>
              </w:rPr>
            </w:pPr>
            <w:r w:rsidRPr="00BA77FF">
              <w:rPr>
                <w:lang w:val="kk-KZ"/>
              </w:rPr>
              <w:t xml:space="preserve">-аптасына </w:t>
            </w:r>
            <w:r w:rsidR="00E21B7B" w:rsidRPr="00BA77FF">
              <w:rPr>
                <w:lang w:val="kk-KZ"/>
              </w:rPr>
              <w:t>1</w:t>
            </w:r>
            <w:r w:rsidRPr="00BA77FF">
              <w:rPr>
                <w:lang w:val="kk-KZ"/>
              </w:rPr>
              <w:t xml:space="preserve"> сағат</w:t>
            </w:r>
            <w:r w:rsidR="00E21B7B" w:rsidRPr="00BA77FF">
              <w:rPr>
                <w:lang w:val="kk-KZ"/>
              </w:rPr>
              <w:t xml:space="preserve"> 12,8%</w:t>
            </w:r>
          </w:p>
          <w:p w:rsidR="00F53545" w:rsidRPr="00BA77FF" w:rsidRDefault="00F53545" w:rsidP="00BA77FF">
            <w:pPr>
              <w:tabs>
                <w:tab w:val="left" w:pos="993"/>
              </w:tabs>
              <w:spacing w:after="0"/>
              <w:jc w:val="both"/>
              <w:rPr>
                <w:sz w:val="24"/>
                <w:szCs w:val="24"/>
                <w:lang w:val="kk-KZ"/>
              </w:rPr>
            </w:pPr>
            <w:r w:rsidRPr="00BA77FF">
              <w:rPr>
                <w:sz w:val="24"/>
                <w:szCs w:val="24"/>
                <w:lang w:val="kk-KZ"/>
              </w:rPr>
              <w:t xml:space="preserve">-аптасына </w:t>
            </w:r>
            <w:r w:rsidR="00E21B7B" w:rsidRPr="00BA77FF">
              <w:rPr>
                <w:sz w:val="24"/>
                <w:szCs w:val="24"/>
                <w:lang w:val="kk-KZ"/>
              </w:rPr>
              <w:t xml:space="preserve">2 </w:t>
            </w:r>
            <w:r w:rsidRPr="00BA77FF">
              <w:rPr>
                <w:sz w:val="24"/>
                <w:szCs w:val="24"/>
                <w:lang w:val="kk-KZ"/>
              </w:rPr>
              <w:t>сағат</w:t>
            </w:r>
            <w:r w:rsidR="00E21B7B" w:rsidRPr="00BA77FF">
              <w:rPr>
                <w:sz w:val="24"/>
                <w:szCs w:val="24"/>
                <w:lang w:val="kk-KZ"/>
              </w:rPr>
              <w:t xml:space="preserve"> 17,1%</w:t>
            </w:r>
          </w:p>
          <w:p w:rsidR="00F53545" w:rsidRPr="00BA77FF" w:rsidRDefault="00F53545" w:rsidP="00BA77FF">
            <w:pPr>
              <w:tabs>
                <w:tab w:val="left" w:pos="993"/>
              </w:tabs>
              <w:spacing w:after="0"/>
              <w:jc w:val="both"/>
              <w:rPr>
                <w:sz w:val="24"/>
                <w:szCs w:val="24"/>
                <w:lang w:val="kk-KZ"/>
              </w:rPr>
            </w:pPr>
            <w:r w:rsidRPr="00BA77FF">
              <w:rPr>
                <w:sz w:val="24"/>
                <w:szCs w:val="24"/>
                <w:lang w:val="kk-KZ"/>
              </w:rPr>
              <w:t>-арнайы уақыт бөлмеймін</w:t>
            </w:r>
            <w:r w:rsidR="00E21B7B" w:rsidRPr="00BA77FF">
              <w:rPr>
                <w:sz w:val="24"/>
                <w:szCs w:val="24"/>
                <w:lang w:val="kk-KZ"/>
              </w:rPr>
              <w:t xml:space="preserve"> 51,6</w:t>
            </w:r>
          </w:p>
        </w:tc>
      </w:tr>
      <w:tr w:rsidR="00BA77FF" w:rsidRPr="00BA77FF" w:rsidTr="00BA77FF">
        <w:trPr>
          <w:trHeight w:val="2575"/>
        </w:trPr>
        <w:tc>
          <w:tcPr>
            <w:tcW w:w="599" w:type="dxa"/>
          </w:tcPr>
          <w:p w:rsidR="00BA77FF" w:rsidRPr="00BA77FF" w:rsidRDefault="00BA77FF" w:rsidP="00BA77FF">
            <w:pPr>
              <w:tabs>
                <w:tab w:val="num" w:pos="475"/>
                <w:tab w:val="left" w:pos="993"/>
                <w:tab w:val="left" w:pos="1418"/>
              </w:tabs>
              <w:spacing w:after="0"/>
              <w:ind w:left="115"/>
              <w:jc w:val="both"/>
              <w:rPr>
                <w:sz w:val="24"/>
                <w:szCs w:val="24"/>
                <w:lang w:val="kk-KZ"/>
              </w:rPr>
            </w:pPr>
            <w:r w:rsidRPr="00BA77FF">
              <w:rPr>
                <w:sz w:val="24"/>
                <w:szCs w:val="24"/>
                <w:lang w:val="kk-KZ"/>
              </w:rPr>
              <w:t>10</w:t>
            </w:r>
          </w:p>
        </w:tc>
        <w:tc>
          <w:tcPr>
            <w:tcW w:w="4074" w:type="dxa"/>
          </w:tcPr>
          <w:p w:rsidR="00BA77FF" w:rsidRPr="006A634B" w:rsidRDefault="00BA77FF" w:rsidP="00BA77FF">
            <w:pPr>
              <w:tabs>
                <w:tab w:val="left" w:pos="993"/>
              </w:tabs>
              <w:spacing w:after="0"/>
              <w:jc w:val="both"/>
              <w:rPr>
                <w:sz w:val="24"/>
                <w:szCs w:val="24"/>
                <w:lang w:val="kk-KZ"/>
              </w:rPr>
            </w:pPr>
            <w:r w:rsidRPr="006A634B">
              <w:rPr>
                <w:sz w:val="24"/>
                <w:szCs w:val="24"/>
                <w:lang w:val="kk-KZ"/>
              </w:rPr>
              <w:t>Тұлға бойындағы дағдылар</w:t>
            </w:r>
          </w:p>
          <w:p w:rsidR="00BF4D08" w:rsidRPr="006A634B" w:rsidRDefault="00BF4D08" w:rsidP="00BA77FF">
            <w:pPr>
              <w:tabs>
                <w:tab w:val="left" w:pos="993"/>
              </w:tabs>
              <w:spacing w:after="0"/>
              <w:jc w:val="both"/>
              <w:rPr>
                <w:rStyle w:val="ezkurwreuab5ozgtqnkl"/>
                <w:color w:val="000000"/>
                <w:sz w:val="24"/>
                <w:szCs w:val="24"/>
                <w:lang w:val="kk-KZ"/>
              </w:rPr>
            </w:pPr>
          </w:p>
        </w:tc>
        <w:tc>
          <w:tcPr>
            <w:tcW w:w="4678" w:type="dxa"/>
          </w:tcPr>
          <w:p w:rsidR="00BA77FF" w:rsidRPr="006A634B" w:rsidRDefault="00BA77FF" w:rsidP="00BA77FF">
            <w:pPr>
              <w:spacing w:after="0"/>
              <w:rPr>
                <w:sz w:val="24"/>
                <w:szCs w:val="24"/>
                <w:lang w:val="kk-KZ"/>
              </w:rPr>
            </w:pPr>
            <w:r w:rsidRPr="006A634B">
              <w:rPr>
                <w:sz w:val="24"/>
                <w:szCs w:val="24"/>
                <w:lang w:val="kk-KZ"/>
              </w:rPr>
              <w:t>-</w:t>
            </w:r>
            <w:r w:rsidRPr="006A634B">
              <w:rPr>
                <w:sz w:val="24"/>
                <w:szCs w:val="24"/>
              </w:rPr>
              <w:t>ақылдылық</w:t>
            </w:r>
            <w:r w:rsidR="006A634B" w:rsidRPr="006A634B">
              <w:rPr>
                <w:sz w:val="24"/>
                <w:szCs w:val="24"/>
                <w:lang w:val="kk-KZ"/>
              </w:rPr>
              <w:t xml:space="preserve"> 16,6 %</w:t>
            </w:r>
          </w:p>
          <w:p w:rsidR="00BA77FF" w:rsidRPr="006A634B" w:rsidRDefault="00BA77FF" w:rsidP="00BA77FF">
            <w:pPr>
              <w:spacing w:after="0"/>
              <w:rPr>
                <w:sz w:val="24"/>
                <w:szCs w:val="24"/>
                <w:lang w:val="kk-KZ"/>
              </w:rPr>
            </w:pPr>
            <w:r w:rsidRPr="006A634B">
              <w:rPr>
                <w:sz w:val="24"/>
                <w:szCs w:val="24"/>
                <w:lang w:val="kk-KZ"/>
              </w:rPr>
              <w:t>-</w:t>
            </w:r>
            <w:r w:rsidRPr="006A634B">
              <w:rPr>
                <w:sz w:val="24"/>
                <w:szCs w:val="24"/>
              </w:rPr>
              <w:t>жақсы жады</w:t>
            </w:r>
            <w:r w:rsidR="006A634B" w:rsidRPr="006A634B">
              <w:rPr>
                <w:sz w:val="24"/>
                <w:szCs w:val="24"/>
                <w:lang w:val="kk-KZ"/>
              </w:rPr>
              <w:t>13,3%</w:t>
            </w:r>
          </w:p>
          <w:p w:rsidR="00BA77FF" w:rsidRPr="006A634B" w:rsidRDefault="00BA77FF" w:rsidP="00BA77FF">
            <w:pPr>
              <w:spacing w:after="0"/>
              <w:rPr>
                <w:sz w:val="24"/>
                <w:szCs w:val="24"/>
                <w:lang w:val="kk-KZ"/>
              </w:rPr>
            </w:pPr>
            <w:r w:rsidRPr="006A634B">
              <w:rPr>
                <w:sz w:val="24"/>
                <w:szCs w:val="24"/>
                <w:lang w:val="kk-KZ"/>
              </w:rPr>
              <w:t>-</w:t>
            </w:r>
            <w:r w:rsidRPr="006A634B">
              <w:rPr>
                <w:sz w:val="24"/>
                <w:szCs w:val="24"/>
              </w:rPr>
              <w:t>ұйымдастыру</w:t>
            </w:r>
            <w:r w:rsidR="006A634B" w:rsidRPr="006A634B">
              <w:rPr>
                <w:sz w:val="24"/>
                <w:szCs w:val="24"/>
                <w:lang w:val="kk-KZ"/>
              </w:rPr>
              <w:t xml:space="preserve"> 10%</w:t>
            </w:r>
          </w:p>
          <w:p w:rsidR="00BA77FF" w:rsidRPr="006A634B" w:rsidRDefault="00BA77FF" w:rsidP="00BA77FF">
            <w:pPr>
              <w:spacing w:after="0"/>
              <w:rPr>
                <w:sz w:val="24"/>
                <w:szCs w:val="24"/>
                <w:lang w:val="kk-KZ"/>
              </w:rPr>
            </w:pPr>
            <w:r w:rsidRPr="006A634B">
              <w:rPr>
                <w:sz w:val="24"/>
                <w:szCs w:val="24"/>
                <w:lang w:val="kk-KZ"/>
              </w:rPr>
              <w:t xml:space="preserve">-мақсатқа жетуге </w:t>
            </w:r>
            <w:r w:rsidR="006A634B" w:rsidRPr="006A634B">
              <w:rPr>
                <w:sz w:val="24"/>
                <w:szCs w:val="24"/>
                <w:lang w:val="kk-KZ"/>
              </w:rPr>
              <w:t xml:space="preserve"> </w:t>
            </w:r>
            <w:r w:rsidRPr="006A634B">
              <w:rPr>
                <w:sz w:val="24"/>
                <w:szCs w:val="24"/>
                <w:lang w:val="kk-KZ"/>
              </w:rPr>
              <w:t>талпыну</w:t>
            </w:r>
            <w:r w:rsidR="006A634B" w:rsidRPr="006A634B">
              <w:rPr>
                <w:sz w:val="24"/>
                <w:szCs w:val="24"/>
                <w:lang w:val="kk-KZ"/>
              </w:rPr>
              <w:t xml:space="preserve"> 6,6%</w:t>
            </w:r>
          </w:p>
          <w:p w:rsidR="00BA77FF" w:rsidRPr="006A634B" w:rsidRDefault="00BA77FF" w:rsidP="00BA77FF">
            <w:pPr>
              <w:spacing w:after="0"/>
              <w:rPr>
                <w:sz w:val="24"/>
                <w:szCs w:val="24"/>
                <w:lang w:val="kk-KZ"/>
              </w:rPr>
            </w:pPr>
            <w:r w:rsidRPr="006A634B">
              <w:rPr>
                <w:sz w:val="24"/>
                <w:szCs w:val="24"/>
                <w:lang w:val="kk-KZ"/>
              </w:rPr>
              <w:t>-</w:t>
            </w:r>
            <w:r w:rsidRPr="006A634B">
              <w:rPr>
                <w:sz w:val="24"/>
                <w:szCs w:val="24"/>
              </w:rPr>
              <w:t>табандылық</w:t>
            </w:r>
            <w:r w:rsidR="006A634B" w:rsidRPr="006A634B">
              <w:rPr>
                <w:sz w:val="24"/>
                <w:szCs w:val="24"/>
                <w:lang w:val="kk-KZ"/>
              </w:rPr>
              <w:t xml:space="preserve"> 8,3</w:t>
            </w:r>
          </w:p>
          <w:p w:rsidR="00BA77FF" w:rsidRPr="006A634B" w:rsidRDefault="00BA77FF" w:rsidP="00BA77FF">
            <w:pPr>
              <w:spacing w:after="0"/>
              <w:rPr>
                <w:sz w:val="24"/>
                <w:szCs w:val="24"/>
                <w:lang w:val="kk-KZ"/>
              </w:rPr>
            </w:pPr>
            <w:r w:rsidRPr="006A634B">
              <w:rPr>
                <w:sz w:val="24"/>
                <w:szCs w:val="24"/>
                <w:lang w:val="kk-KZ"/>
              </w:rPr>
              <w:t>-</w:t>
            </w:r>
            <w:r w:rsidRPr="006A634B">
              <w:rPr>
                <w:sz w:val="24"/>
                <w:szCs w:val="24"/>
              </w:rPr>
              <w:t>т</w:t>
            </w:r>
            <w:proofErr w:type="spellStart"/>
            <w:r w:rsidRPr="006A634B">
              <w:rPr>
                <w:sz w:val="24"/>
                <w:szCs w:val="24"/>
                <w:lang w:val="kk-KZ"/>
              </w:rPr>
              <w:t>ұрақтылық</w:t>
            </w:r>
            <w:proofErr w:type="spellEnd"/>
            <w:r w:rsidR="006A634B" w:rsidRPr="006A634B">
              <w:rPr>
                <w:sz w:val="24"/>
                <w:szCs w:val="24"/>
                <w:lang w:val="kk-KZ"/>
              </w:rPr>
              <w:t xml:space="preserve"> 11,6</w:t>
            </w:r>
          </w:p>
          <w:p w:rsidR="00BA77FF" w:rsidRPr="006A634B" w:rsidRDefault="00BA77FF" w:rsidP="00BA77FF">
            <w:pPr>
              <w:spacing w:after="0"/>
              <w:rPr>
                <w:sz w:val="24"/>
                <w:szCs w:val="24"/>
                <w:lang w:val="kk-KZ"/>
              </w:rPr>
            </w:pPr>
            <w:r w:rsidRPr="006A634B">
              <w:rPr>
                <w:sz w:val="24"/>
                <w:szCs w:val="24"/>
                <w:lang w:val="kk-KZ"/>
              </w:rPr>
              <w:t>-</w:t>
            </w:r>
            <w:r w:rsidRPr="006A634B">
              <w:rPr>
                <w:sz w:val="24"/>
                <w:szCs w:val="24"/>
              </w:rPr>
              <w:t>еңбекқорлық</w:t>
            </w:r>
            <w:r w:rsidR="006A634B" w:rsidRPr="006A634B">
              <w:rPr>
                <w:sz w:val="24"/>
                <w:szCs w:val="24"/>
                <w:lang w:val="kk-KZ"/>
              </w:rPr>
              <w:t xml:space="preserve"> 15%</w:t>
            </w:r>
          </w:p>
          <w:p w:rsidR="00BA77FF" w:rsidRPr="006A634B" w:rsidRDefault="00BA77FF" w:rsidP="00BA77FF">
            <w:pPr>
              <w:spacing w:after="0"/>
              <w:rPr>
                <w:sz w:val="24"/>
                <w:szCs w:val="24"/>
                <w:lang w:val="kk-KZ"/>
              </w:rPr>
            </w:pPr>
            <w:r w:rsidRPr="006A634B">
              <w:rPr>
                <w:sz w:val="24"/>
                <w:szCs w:val="24"/>
                <w:lang w:val="kk-KZ"/>
              </w:rPr>
              <w:t>-</w:t>
            </w:r>
            <w:r w:rsidRPr="006A634B">
              <w:rPr>
                <w:sz w:val="24"/>
                <w:szCs w:val="24"/>
              </w:rPr>
              <w:t>қызығушылық</w:t>
            </w:r>
            <w:r w:rsidR="006A634B" w:rsidRPr="006A634B">
              <w:rPr>
                <w:sz w:val="24"/>
                <w:szCs w:val="24"/>
                <w:lang w:val="kk-KZ"/>
              </w:rPr>
              <w:t xml:space="preserve">  8,3</w:t>
            </w:r>
          </w:p>
          <w:p w:rsidR="00BA77FF" w:rsidRPr="006A634B" w:rsidRDefault="00BA77FF" w:rsidP="00BA77FF">
            <w:pPr>
              <w:spacing w:after="0"/>
              <w:rPr>
                <w:sz w:val="24"/>
                <w:szCs w:val="24"/>
                <w:lang w:val="kk-KZ"/>
              </w:rPr>
            </w:pPr>
            <w:r w:rsidRPr="006A634B">
              <w:rPr>
                <w:sz w:val="24"/>
                <w:szCs w:val="24"/>
                <w:lang w:val="kk-KZ"/>
              </w:rPr>
              <w:t>-</w:t>
            </w:r>
            <w:r w:rsidRPr="006A634B">
              <w:rPr>
                <w:sz w:val="24"/>
                <w:szCs w:val="24"/>
              </w:rPr>
              <w:t xml:space="preserve">жаңа жағдайларда </w:t>
            </w:r>
            <w:r w:rsidRPr="006A634B">
              <w:rPr>
                <w:sz w:val="24"/>
                <w:szCs w:val="24"/>
                <w:lang w:val="kk-KZ"/>
              </w:rPr>
              <w:t xml:space="preserve">икемдігі </w:t>
            </w:r>
            <w:r w:rsidR="006A634B" w:rsidRPr="006A634B">
              <w:rPr>
                <w:sz w:val="24"/>
                <w:szCs w:val="24"/>
                <w:lang w:val="kk-KZ"/>
              </w:rPr>
              <w:t>7%</w:t>
            </w:r>
          </w:p>
          <w:p w:rsidR="00BA77FF" w:rsidRPr="006A634B" w:rsidRDefault="00BA77FF" w:rsidP="00BA77FF">
            <w:pPr>
              <w:spacing w:after="0"/>
              <w:rPr>
                <w:sz w:val="24"/>
                <w:szCs w:val="24"/>
                <w:lang w:val="kk-KZ"/>
              </w:rPr>
            </w:pPr>
            <w:r w:rsidRPr="006A634B">
              <w:rPr>
                <w:sz w:val="24"/>
                <w:szCs w:val="24"/>
                <w:lang w:val="kk-KZ"/>
              </w:rPr>
              <w:t>-</w:t>
            </w:r>
            <w:r w:rsidRPr="006A634B">
              <w:rPr>
                <w:sz w:val="24"/>
                <w:szCs w:val="24"/>
              </w:rPr>
              <w:t>логикалық ойлауды дамыту</w:t>
            </w:r>
            <w:r w:rsidR="006A634B" w:rsidRPr="006A634B">
              <w:rPr>
                <w:sz w:val="24"/>
                <w:szCs w:val="24"/>
                <w:lang w:val="kk-KZ"/>
              </w:rPr>
              <w:t xml:space="preserve"> 3,9%</w:t>
            </w:r>
          </w:p>
        </w:tc>
      </w:tr>
    </w:tbl>
    <w:p w:rsidR="000E42CB" w:rsidRDefault="000E42CB" w:rsidP="000E42CB">
      <w:pPr>
        <w:tabs>
          <w:tab w:val="left" w:pos="993"/>
        </w:tabs>
        <w:jc w:val="both"/>
        <w:rPr>
          <w:sz w:val="28"/>
          <w:szCs w:val="28"/>
          <w:lang w:val="kk-KZ"/>
        </w:rPr>
      </w:pPr>
    </w:p>
    <w:p w:rsidR="006353A8" w:rsidRDefault="006353A8" w:rsidP="006353A8">
      <w:pPr>
        <w:tabs>
          <w:tab w:val="left" w:pos="993"/>
        </w:tabs>
        <w:ind w:firstLine="709"/>
        <w:jc w:val="both"/>
        <w:rPr>
          <w:sz w:val="28"/>
          <w:szCs w:val="28"/>
          <w:lang w:val="kk-KZ"/>
        </w:rPr>
      </w:pPr>
      <w:r>
        <w:rPr>
          <w:sz w:val="28"/>
          <w:szCs w:val="28"/>
          <w:lang w:val="kk-KZ"/>
        </w:rPr>
        <w:t>Өзіндік жұмыстарды ұйымдастыруды</w:t>
      </w:r>
      <w:r w:rsidRPr="006353A8">
        <w:rPr>
          <w:sz w:val="28"/>
          <w:szCs w:val="28"/>
          <w:lang w:val="kk-KZ"/>
        </w:rPr>
        <w:t xml:space="preserve"> оқыту кезінде ең көп кездесетін қиындықтарды анықтау үшін біз </w:t>
      </w:r>
      <w:r>
        <w:rPr>
          <w:sz w:val="28"/>
          <w:szCs w:val="28"/>
          <w:lang w:val="kk-KZ"/>
        </w:rPr>
        <w:t>4</w:t>
      </w:r>
      <w:r w:rsidRPr="006353A8">
        <w:rPr>
          <w:sz w:val="28"/>
          <w:szCs w:val="28"/>
          <w:lang w:val="kk-KZ"/>
        </w:rPr>
        <w:t>-сұрақтың жауаптарына назар аудар</w:t>
      </w:r>
      <w:r>
        <w:rPr>
          <w:sz w:val="28"/>
          <w:szCs w:val="28"/>
          <w:lang w:val="kk-KZ"/>
        </w:rPr>
        <w:t>айық</w:t>
      </w:r>
      <w:r w:rsidR="00190E8D">
        <w:rPr>
          <w:sz w:val="28"/>
          <w:szCs w:val="28"/>
          <w:lang w:val="kk-KZ"/>
        </w:rPr>
        <w:t xml:space="preserve"> (</w:t>
      </w:r>
      <w:r w:rsidR="00190E8D" w:rsidRPr="009278BC">
        <w:rPr>
          <w:sz w:val="28"/>
          <w:szCs w:val="28"/>
          <w:lang w:val="kk-KZ"/>
        </w:rPr>
        <w:t>Кесте-2</w:t>
      </w:r>
      <w:r w:rsidR="00190E8D">
        <w:rPr>
          <w:sz w:val="28"/>
          <w:szCs w:val="28"/>
          <w:lang w:val="kk-KZ"/>
        </w:rPr>
        <w:t>9)</w:t>
      </w:r>
      <w:r>
        <w:rPr>
          <w:sz w:val="28"/>
          <w:szCs w:val="28"/>
          <w:lang w:val="kk-KZ"/>
        </w:rPr>
        <w:t>. Бұл</w:t>
      </w:r>
      <w:r w:rsidRPr="006353A8">
        <w:rPr>
          <w:sz w:val="28"/>
          <w:szCs w:val="28"/>
          <w:lang w:val="kk-KZ"/>
        </w:rPr>
        <w:t xml:space="preserve"> жауаптардан біз ең көп кездесетін мәселелердің мыналар екенін көреміз:</w:t>
      </w:r>
    </w:p>
    <w:p w:rsidR="006353A8" w:rsidRDefault="006353A8" w:rsidP="006353A8">
      <w:pPr>
        <w:tabs>
          <w:tab w:val="left" w:pos="993"/>
        </w:tabs>
        <w:ind w:left="567"/>
        <w:jc w:val="both"/>
        <w:rPr>
          <w:sz w:val="28"/>
          <w:szCs w:val="28"/>
          <w:lang w:val="kk-KZ"/>
        </w:rPr>
      </w:pPr>
      <w:r>
        <w:rPr>
          <w:sz w:val="28"/>
          <w:szCs w:val="28"/>
          <w:lang w:val="kk-KZ"/>
        </w:rPr>
        <w:t>-т</w:t>
      </w:r>
      <w:r w:rsidRPr="006353A8">
        <w:rPr>
          <w:sz w:val="28"/>
          <w:szCs w:val="28"/>
          <w:lang w:val="kk-KZ"/>
        </w:rPr>
        <w:t xml:space="preserve">апсырманың жүйесіздігі (жүйелі тапсырмалардың </w:t>
      </w:r>
      <w:r>
        <w:rPr>
          <w:sz w:val="28"/>
          <w:szCs w:val="28"/>
          <w:lang w:val="kk-KZ"/>
        </w:rPr>
        <w:t>б</w:t>
      </w:r>
      <w:r w:rsidRPr="006353A8">
        <w:rPr>
          <w:sz w:val="28"/>
          <w:szCs w:val="28"/>
          <w:lang w:val="kk-KZ"/>
        </w:rPr>
        <w:t>олмауы): 38.7%</w:t>
      </w:r>
    </w:p>
    <w:p w:rsidR="006353A8" w:rsidRPr="006353A8" w:rsidRDefault="006353A8" w:rsidP="006353A8">
      <w:pPr>
        <w:tabs>
          <w:tab w:val="left" w:pos="993"/>
        </w:tabs>
        <w:ind w:left="567"/>
        <w:jc w:val="both"/>
        <w:rPr>
          <w:sz w:val="28"/>
          <w:szCs w:val="28"/>
          <w:lang w:val="kk-KZ"/>
        </w:rPr>
      </w:pPr>
      <w:r>
        <w:rPr>
          <w:sz w:val="28"/>
          <w:szCs w:val="28"/>
          <w:lang w:val="kk-KZ"/>
        </w:rPr>
        <w:t>-</w:t>
      </w:r>
      <w:r w:rsidRPr="006353A8">
        <w:rPr>
          <w:sz w:val="28"/>
          <w:szCs w:val="28"/>
          <w:lang w:val="kk-KZ"/>
        </w:rPr>
        <w:t xml:space="preserve"> бағалау құрылымы</w:t>
      </w:r>
      <w:r>
        <w:rPr>
          <w:sz w:val="28"/>
          <w:szCs w:val="28"/>
          <w:lang w:val="kk-KZ"/>
        </w:rPr>
        <w:t xml:space="preserve">ндағы қиындықтар </w:t>
      </w:r>
      <w:r w:rsidRPr="006353A8">
        <w:rPr>
          <w:sz w:val="28"/>
          <w:szCs w:val="28"/>
          <w:lang w:val="kk-KZ"/>
        </w:rPr>
        <w:t xml:space="preserve"> 34.7%</w:t>
      </w:r>
    </w:p>
    <w:p w:rsidR="006353A8" w:rsidRDefault="006353A8" w:rsidP="006353A8">
      <w:pPr>
        <w:tabs>
          <w:tab w:val="left" w:pos="993"/>
        </w:tabs>
        <w:ind w:left="567"/>
        <w:jc w:val="both"/>
        <w:rPr>
          <w:sz w:val="28"/>
          <w:szCs w:val="28"/>
          <w:lang w:val="kk-KZ"/>
        </w:rPr>
      </w:pPr>
      <w:r>
        <w:rPr>
          <w:sz w:val="28"/>
          <w:szCs w:val="28"/>
          <w:lang w:val="kk-KZ"/>
        </w:rPr>
        <w:t>-о</w:t>
      </w:r>
      <w:r w:rsidRPr="006353A8">
        <w:rPr>
          <w:sz w:val="28"/>
          <w:szCs w:val="28"/>
          <w:lang w:val="kk-KZ"/>
        </w:rPr>
        <w:t>қытушымен қарым-қатынас жасаудың қиындығы  23.2%</w:t>
      </w:r>
    </w:p>
    <w:p w:rsidR="006353A8" w:rsidRDefault="006353A8" w:rsidP="006353A8">
      <w:pPr>
        <w:tabs>
          <w:tab w:val="left" w:pos="993"/>
        </w:tabs>
        <w:ind w:left="567"/>
        <w:jc w:val="both"/>
        <w:rPr>
          <w:sz w:val="28"/>
          <w:szCs w:val="28"/>
          <w:lang w:val="kk-KZ"/>
        </w:rPr>
      </w:pPr>
      <w:r>
        <w:rPr>
          <w:sz w:val="28"/>
          <w:szCs w:val="28"/>
          <w:lang w:val="kk-KZ"/>
        </w:rPr>
        <w:t>-</w:t>
      </w:r>
      <w:r w:rsidRPr="006353A8">
        <w:rPr>
          <w:sz w:val="28"/>
          <w:szCs w:val="28"/>
          <w:lang w:val="kk-KZ"/>
        </w:rPr>
        <w:t xml:space="preserve"> </w:t>
      </w:r>
      <w:r w:rsidRPr="00C54420">
        <w:rPr>
          <w:sz w:val="28"/>
          <w:szCs w:val="28"/>
          <w:lang w:val="kk-KZ"/>
        </w:rPr>
        <w:t xml:space="preserve">дұрыс </w:t>
      </w:r>
      <w:proofErr w:type="spellStart"/>
      <w:r>
        <w:rPr>
          <w:sz w:val="28"/>
          <w:szCs w:val="28"/>
          <w:lang w:val="kk-KZ"/>
        </w:rPr>
        <w:t>мотивация</w:t>
      </w:r>
      <w:r w:rsidR="00F129C9">
        <w:rPr>
          <w:sz w:val="28"/>
          <w:szCs w:val="28"/>
          <w:lang w:val="kk-KZ"/>
        </w:rPr>
        <w:t>ның</w:t>
      </w:r>
      <w:proofErr w:type="spellEnd"/>
      <w:r w:rsidRPr="00C54420">
        <w:rPr>
          <w:sz w:val="28"/>
          <w:szCs w:val="28"/>
          <w:lang w:val="kk-KZ"/>
        </w:rPr>
        <w:t xml:space="preserve"> қажет</w:t>
      </w:r>
      <w:r>
        <w:rPr>
          <w:sz w:val="28"/>
          <w:szCs w:val="28"/>
          <w:lang w:val="kk-KZ"/>
        </w:rPr>
        <w:t>тігі т.с.с</w:t>
      </w:r>
    </w:p>
    <w:p w:rsidR="003E7557" w:rsidRPr="006353A8" w:rsidRDefault="00D90A26" w:rsidP="006353A8">
      <w:pPr>
        <w:tabs>
          <w:tab w:val="left" w:pos="993"/>
        </w:tabs>
        <w:ind w:firstLine="709"/>
        <w:jc w:val="both"/>
        <w:rPr>
          <w:sz w:val="28"/>
          <w:szCs w:val="28"/>
          <w:lang w:val="kk-KZ"/>
        </w:rPr>
      </w:pPr>
      <w:r w:rsidRPr="00D90A26">
        <w:rPr>
          <w:sz w:val="28"/>
          <w:szCs w:val="28"/>
        </w:rPr>
        <w:t>Дұрыс мотивациямен студенттер бос уақыттарын тиімді бөледі және өз бетінше жұмыс жасауда үлкен жетістіктерге жетеді.</w:t>
      </w:r>
      <w:r>
        <w:rPr>
          <w:sz w:val="28"/>
          <w:szCs w:val="28"/>
          <w:lang w:val="kk-KZ"/>
        </w:rPr>
        <w:t xml:space="preserve"> </w:t>
      </w:r>
      <w:r w:rsidRPr="00D90A26">
        <w:rPr>
          <w:sz w:val="28"/>
          <w:szCs w:val="28"/>
        </w:rPr>
        <w:t>Зерттеу барысында біз алдымен студенттердің өз бетінше жұмыс істеуге кететін уақыт шығындарын және олардың университетте өздік жұмысты ұйымдастыруға деген көзқарасын талдауға тырыстық.</w:t>
      </w:r>
      <w:r w:rsidR="003E7557">
        <w:rPr>
          <w:sz w:val="28"/>
          <w:szCs w:val="28"/>
          <w:lang w:val="kk-KZ"/>
        </w:rPr>
        <w:t xml:space="preserve"> </w:t>
      </w:r>
      <w:r w:rsidRPr="00D90A26">
        <w:rPr>
          <w:sz w:val="28"/>
          <w:szCs w:val="28"/>
        </w:rPr>
        <w:t>Осы себепті біз студенттер п</w:t>
      </w:r>
      <w:r>
        <w:rPr>
          <w:sz w:val="28"/>
          <w:szCs w:val="28"/>
          <w:lang w:val="kk-KZ"/>
        </w:rPr>
        <w:t>ән</w:t>
      </w:r>
      <w:r w:rsidRPr="00D90A26">
        <w:rPr>
          <w:sz w:val="28"/>
          <w:szCs w:val="28"/>
        </w:rPr>
        <w:t>дері бойынша өз бетінше жұмыс істеуге жоспарланған сағаттар саны туралы білетінін зерттедік</w:t>
      </w:r>
      <w:r>
        <w:rPr>
          <w:sz w:val="28"/>
          <w:szCs w:val="28"/>
          <w:lang w:val="kk-KZ"/>
        </w:rPr>
        <w:t>.</w:t>
      </w:r>
    </w:p>
    <w:p w:rsidR="005B710F" w:rsidRPr="00E2477E" w:rsidRDefault="00D90A26" w:rsidP="00E2477E">
      <w:pPr>
        <w:ind w:firstLine="709"/>
        <w:jc w:val="both"/>
        <w:rPr>
          <w:rStyle w:val="ezkurwreuab5ozgtqnkl"/>
          <w:sz w:val="28"/>
          <w:szCs w:val="28"/>
        </w:rPr>
      </w:pPr>
      <w:r w:rsidRPr="00D90A26">
        <w:rPr>
          <w:sz w:val="28"/>
          <w:szCs w:val="28"/>
        </w:rPr>
        <w:t xml:space="preserve">Сұраққа жауаптарды бөлу: </w:t>
      </w:r>
      <w:r>
        <w:rPr>
          <w:sz w:val="28"/>
          <w:szCs w:val="28"/>
          <w:lang w:val="kk-KZ"/>
        </w:rPr>
        <w:t>«С</w:t>
      </w:r>
      <w:r w:rsidRPr="00D90A26">
        <w:rPr>
          <w:sz w:val="28"/>
          <w:szCs w:val="28"/>
        </w:rPr>
        <w:t>із зерттелетін пәндер бойынша өз бетіңізше жұмыс істеуге жоспарланған сағаттар саны туралы білесіз бе?</w:t>
      </w:r>
      <w:r>
        <w:rPr>
          <w:sz w:val="28"/>
          <w:szCs w:val="28"/>
          <w:lang w:val="kk-KZ"/>
        </w:rPr>
        <w:t xml:space="preserve">» </w:t>
      </w:r>
      <w:r w:rsidR="00A73BF5" w:rsidRPr="00A73BF5">
        <w:rPr>
          <w:rStyle w:val="ezkurwreuab5ozgtqnkl"/>
          <w:color w:val="000000"/>
          <w:sz w:val="28"/>
          <w:szCs w:val="28"/>
        </w:rPr>
        <w:t>Жауаптардан</w:t>
      </w:r>
      <w:r w:rsidR="00A73BF5" w:rsidRPr="00A73BF5">
        <w:rPr>
          <w:color w:val="000000"/>
          <w:sz w:val="28"/>
          <w:szCs w:val="28"/>
        </w:rPr>
        <w:t xml:space="preserve"> көріп </w:t>
      </w:r>
      <w:r w:rsidR="00A73BF5" w:rsidRPr="00A73BF5">
        <w:rPr>
          <w:rStyle w:val="ezkurwreuab5ozgtqnkl"/>
          <w:color w:val="000000"/>
          <w:sz w:val="28"/>
          <w:szCs w:val="28"/>
        </w:rPr>
        <w:t>отырғаныңыздай</w:t>
      </w:r>
      <w:r w:rsidR="00A73BF5" w:rsidRPr="00A73BF5">
        <w:rPr>
          <w:color w:val="000000"/>
          <w:sz w:val="28"/>
          <w:szCs w:val="28"/>
        </w:rPr>
        <w:t xml:space="preserve">, </w:t>
      </w:r>
      <w:r w:rsidR="00A73BF5" w:rsidRPr="00A73BF5">
        <w:rPr>
          <w:rStyle w:val="ezkurwreuab5ozgtqnkl"/>
          <w:color w:val="000000"/>
          <w:sz w:val="28"/>
          <w:szCs w:val="28"/>
        </w:rPr>
        <w:t>ұлдар</w:t>
      </w:r>
      <w:r w:rsidR="00A73BF5" w:rsidRPr="00A73BF5">
        <w:rPr>
          <w:color w:val="000000"/>
          <w:sz w:val="28"/>
          <w:szCs w:val="28"/>
        </w:rPr>
        <w:t xml:space="preserve"> </w:t>
      </w:r>
      <w:r w:rsidR="00A73BF5" w:rsidRPr="00A73BF5">
        <w:rPr>
          <w:rStyle w:val="ezkurwreuab5ozgtqnkl"/>
          <w:color w:val="000000"/>
          <w:sz w:val="28"/>
          <w:szCs w:val="28"/>
        </w:rPr>
        <w:t>мен</w:t>
      </w:r>
      <w:r w:rsidR="00A73BF5" w:rsidRPr="00A73BF5">
        <w:rPr>
          <w:color w:val="000000"/>
          <w:sz w:val="28"/>
          <w:szCs w:val="28"/>
        </w:rPr>
        <w:t xml:space="preserve"> </w:t>
      </w:r>
      <w:r w:rsidR="00A73BF5" w:rsidRPr="00A73BF5">
        <w:rPr>
          <w:rStyle w:val="ezkurwreuab5ozgtqnkl"/>
          <w:color w:val="000000"/>
          <w:sz w:val="28"/>
          <w:szCs w:val="28"/>
        </w:rPr>
        <w:t>қыздардың</w:t>
      </w:r>
      <w:r w:rsidR="00A73BF5" w:rsidRPr="00A73BF5">
        <w:rPr>
          <w:color w:val="000000"/>
          <w:sz w:val="28"/>
          <w:szCs w:val="28"/>
        </w:rPr>
        <w:t xml:space="preserve"> </w:t>
      </w:r>
      <w:r w:rsidR="00A73BF5" w:rsidRPr="00A73BF5">
        <w:rPr>
          <w:rStyle w:val="ezkurwreuab5ozgtqnkl"/>
          <w:color w:val="000000"/>
          <w:sz w:val="28"/>
          <w:szCs w:val="28"/>
        </w:rPr>
        <w:t>жартысынан</w:t>
      </w:r>
      <w:r w:rsidR="00A73BF5" w:rsidRPr="00A73BF5">
        <w:rPr>
          <w:color w:val="000000"/>
          <w:sz w:val="28"/>
          <w:szCs w:val="28"/>
        </w:rPr>
        <w:t xml:space="preserve"> </w:t>
      </w:r>
      <w:r w:rsidR="00A73BF5" w:rsidRPr="00A73BF5">
        <w:rPr>
          <w:rStyle w:val="ezkurwreuab5ozgtqnkl"/>
          <w:color w:val="000000"/>
          <w:sz w:val="28"/>
          <w:szCs w:val="28"/>
        </w:rPr>
        <w:t>көбі</w:t>
      </w:r>
      <w:r w:rsidR="00A73BF5" w:rsidRPr="00A73BF5">
        <w:rPr>
          <w:color w:val="000000"/>
          <w:sz w:val="28"/>
          <w:szCs w:val="28"/>
        </w:rPr>
        <w:t xml:space="preserve"> өз </w:t>
      </w:r>
      <w:r w:rsidR="00A73BF5" w:rsidRPr="00A73BF5">
        <w:rPr>
          <w:rStyle w:val="ezkurwreuab5ozgtqnkl"/>
          <w:color w:val="000000"/>
          <w:sz w:val="28"/>
          <w:szCs w:val="28"/>
        </w:rPr>
        <w:t>бетінше</w:t>
      </w:r>
      <w:r w:rsidR="00A73BF5" w:rsidRPr="00A73BF5">
        <w:rPr>
          <w:color w:val="000000"/>
          <w:sz w:val="28"/>
          <w:szCs w:val="28"/>
        </w:rPr>
        <w:t xml:space="preserve"> </w:t>
      </w:r>
      <w:r w:rsidR="00A73BF5" w:rsidRPr="00A73BF5">
        <w:rPr>
          <w:rStyle w:val="ezkurwreuab5ozgtqnkl"/>
          <w:color w:val="000000"/>
          <w:sz w:val="28"/>
          <w:szCs w:val="28"/>
        </w:rPr>
        <w:t>жұмыс</w:t>
      </w:r>
      <w:r w:rsidR="00A73BF5" w:rsidRPr="00A73BF5">
        <w:rPr>
          <w:color w:val="000000"/>
          <w:sz w:val="28"/>
          <w:szCs w:val="28"/>
        </w:rPr>
        <w:t xml:space="preserve"> істеуге </w:t>
      </w:r>
      <w:r w:rsidR="00A73BF5" w:rsidRPr="00A73BF5">
        <w:rPr>
          <w:rStyle w:val="ezkurwreuab5ozgtqnkl"/>
          <w:color w:val="000000"/>
          <w:sz w:val="28"/>
          <w:szCs w:val="28"/>
        </w:rPr>
        <w:t>қанша</w:t>
      </w:r>
      <w:r w:rsidR="00A73BF5" w:rsidRPr="00A73BF5">
        <w:rPr>
          <w:color w:val="000000"/>
          <w:sz w:val="28"/>
          <w:szCs w:val="28"/>
        </w:rPr>
        <w:t xml:space="preserve"> </w:t>
      </w:r>
      <w:r w:rsidR="00A73BF5" w:rsidRPr="00A73BF5">
        <w:rPr>
          <w:rStyle w:val="ezkurwreuab5ozgtqnkl"/>
          <w:color w:val="000000"/>
          <w:sz w:val="28"/>
          <w:szCs w:val="28"/>
        </w:rPr>
        <w:t>сағат</w:t>
      </w:r>
      <w:r w:rsidR="00A73BF5" w:rsidRPr="00A73BF5">
        <w:rPr>
          <w:color w:val="000000"/>
          <w:sz w:val="28"/>
          <w:szCs w:val="28"/>
        </w:rPr>
        <w:t xml:space="preserve"> </w:t>
      </w:r>
      <w:r w:rsidR="00A73BF5" w:rsidRPr="00A73BF5">
        <w:rPr>
          <w:rStyle w:val="ezkurwreuab5ozgtqnkl"/>
          <w:color w:val="000000"/>
          <w:sz w:val="28"/>
          <w:szCs w:val="28"/>
        </w:rPr>
        <w:t>бөлінгенін</w:t>
      </w:r>
      <w:r w:rsidR="00A73BF5" w:rsidRPr="00A73BF5">
        <w:rPr>
          <w:color w:val="000000"/>
          <w:sz w:val="28"/>
          <w:szCs w:val="28"/>
        </w:rPr>
        <w:t xml:space="preserve"> </w:t>
      </w:r>
      <w:r w:rsidR="00A73BF5" w:rsidRPr="00A73BF5">
        <w:rPr>
          <w:rStyle w:val="ezkurwreuab5ozgtqnkl"/>
          <w:color w:val="000000"/>
          <w:sz w:val="28"/>
          <w:szCs w:val="28"/>
        </w:rPr>
        <w:t>біледі.</w:t>
      </w:r>
      <w:r w:rsidR="00A73BF5" w:rsidRPr="00A73BF5">
        <w:rPr>
          <w:color w:val="000000"/>
          <w:sz w:val="28"/>
          <w:szCs w:val="28"/>
        </w:rPr>
        <w:t xml:space="preserve"> </w:t>
      </w:r>
      <w:r w:rsidR="00A73BF5" w:rsidRPr="00A73BF5">
        <w:rPr>
          <w:rStyle w:val="ezkurwreuab5ozgtqnkl"/>
          <w:color w:val="000000"/>
          <w:sz w:val="28"/>
          <w:szCs w:val="28"/>
        </w:rPr>
        <w:t>Сауалнама</w:t>
      </w:r>
      <w:r w:rsidR="00A73BF5" w:rsidRPr="00A73BF5">
        <w:rPr>
          <w:color w:val="000000"/>
          <w:sz w:val="28"/>
          <w:szCs w:val="28"/>
        </w:rPr>
        <w:t xml:space="preserve"> </w:t>
      </w:r>
      <w:r w:rsidR="00A73BF5" w:rsidRPr="00A73BF5">
        <w:rPr>
          <w:rStyle w:val="ezkurwreuab5ozgtqnkl"/>
          <w:color w:val="000000"/>
          <w:sz w:val="28"/>
          <w:szCs w:val="28"/>
        </w:rPr>
        <w:t>аясында</w:t>
      </w:r>
      <w:r w:rsidR="00A73BF5" w:rsidRPr="00A73BF5">
        <w:rPr>
          <w:color w:val="000000"/>
          <w:sz w:val="28"/>
          <w:szCs w:val="28"/>
        </w:rPr>
        <w:t xml:space="preserve"> </w:t>
      </w:r>
      <w:r w:rsidR="00A73BF5" w:rsidRPr="00A73BF5">
        <w:rPr>
          <w:rStyle w:val="ezkurwreuab5ozgtqnkl"/>
          <w:color w:val="000000"/>
          <w:sz w:val="28"/>
          <w:szCs w:val="28"/>
        </w:rPr>
        <w:t>студенттер</w:t>
      </w:r>
      <w:r w:rsidR="00A73BF5" w:rsidRPr="00A73BF5">
        <w:rPr>
          <w:color w:val="000000"/>
          <w:sz w:val="28"/>
          <w:szCs w:val="28"/>
        </w:rPr>
        <w:t xml:space="preserve"> </w:t>
      </w:r>
      <w:r w:rsidR="00A73BF5" w:rsidRPr="00A73BF5">
        <w:rPr>
          <w:rStyle w:val="ezkurwreuab5ozgtqnkl"/>
          <w:color w:val="000000"/>
          <w:sz w:val="28"/>
          <w:szCs w:val="28"/>
        </w:rPr>
        <w:t>өз</w:t>
      </w:r>
      <w:r w:rsidR="00A73BF5" w:rsidRPr="00A73BF5">
        <w:rPr>
          <w:color w:val="000000"/>
          <w:sz w:val="28"/>
          <w:szCs w:val="28"/>
        </w:rPr>
        <w:t xml:space="preserve"> </w:t>
      </w:r>
      <w:r w:rsidR="00A73BF5" w:rsidRPr="00A73BF5">
        <w:rPr>
          <w:rStyle w:val="ezkurwreuab5ozgtqnkl"/>
          <w:color w:val="000000"/>
          <w:sz w:val="28"/>
          <w:szCs w:val="28"/>
        </w:rPr>
        <w:t>жауаптарын</w:t>
      </w:r>
      <w:r w:rsidR="00A73BF5" w:rsidRPr="00A73BF5">
        <w:rPr>
          <w:color w:val="000000"/>
          <w:sz w:val="28"/>
          <w:szCs w:val="28"/>
        </w:rPr>
        <w:t xml:space="preserve"> </w:t>
      </w:r>
      <w:r w:rsidR="00A73BF5" w:rsidRPr="00A73BF5">
        <w:rPr>
          <w:rStyle w:val="ezkurwreuab5ozgtqnkl"/>
          <w:color w:val="000000"/>
          <w:sz w:val="28"/>
          <w:szCs w:val="28"/>
        </w:rPr>
        <w:t>түсіндіруге</w:t>
      </w:r>
      <w:r w:rsidR="00A73BF5" w:rsidRPr="00A73BF5">
        <w:rPr>
          <w:color w:val="000000"/>
          <w:sz w:val="28"/>
          <w:szCs w:val="28"/>
        </w:rPr>
        <w:t xml:space="preserve"> </w:t>
      </w:r>
      <w:r w:rsidR="00A73BF5" w:rsidRPr="00A73BF5">
        <w:rPr>
          <w:rStyle w:val="ezkurwreuab5ozgtqnkl"/>
          <w:color w:val="000000"/>
          <w:sz w:val="28"/>
          <w:szCs w:val="28"/>
        </w:rPr>
        <w:t>мүмкіндік</w:t>
      </w:r>
      <w:r w:rsidR="00A73BF5" w:rsidRPr="00A73BF5">
        <w:rPr>
          <w:color w:val="000000"/>
          <w:sz w:val="28"/>
          <w:szCs w:val="28"/>
        </w:rPr>
        <w:t xml:space="preserve"> алды</w:t>
      </w:r>
      <w:r w:rsidR="00A73BF5" w:rsidRPr="00A73BF5">
        <w:rPr>
          <w:rStyle w:val="ezkurwreuab5ozgtqnkl"/>
          <w:color w:val="000000"/>
          <w:sz w:val="28"/>
          <w:szCs w:val="28"/>
        </w:rPr>
        <w:t>.</w:t>
      </w:r>
      <w:r w:rsidR="00A73BF5" w:rsidRPr="00A73BF5">
        <w:rPr>
          <w:color w:val="000000"/>
          <w:sz w:val="28"/>
          <w:szCs w:val="28"/>
        </w:rPr>
        <w:t xml:space="preserve"> </w:t>
      </w:r>
      <w:r w:rsidR="00A73BF5" w:rsidRPr="00A73BF5">
        <w:rPr>
          <w:rStyle w:val="ezkurwreuab5ozgtqnkl"/>
          <w:color w:val="000000"/>
          <w:sz w:val="28"/>
          <w:szCs w:val="28"/>
        </w:rPr>
        <w:t>Өкінішке</w:t>
      </w:r>
      <w:r w:rsidR="00A73BF5" w:rsidRPr="00A73BF5">
        <w:rPr>
          <w:color w:val="000000"/>
          <w:sz w:val="28"/>
          <w:szCs w:val="28"/>
        </w:rPr>
        <w:t xml:space="preserve"> </w:t>
      </w:r>
      <w:r w:rsidR="00A73BF5" w:rsidRPr="00A73BF5">
        <w:rPr>
          <w:rStyle w:val="ezkurwreuab5ozgtqnkl"/>
          <w:color w:val="000000"/>
          <w:sz w:val="28"/>
          <w:szCs w:val="28"/>
        </w:rPr>
        <w:t>орай,</w:t>
      </w:r>
      <w:r w:rsidR="00A73BF5" w:rsidRPr="00A73BF5">
        <w:rPr>
          <w:color w:val="000000"/>
          <w:sz w:val="28"/>
          <w:szCs w:val="28"/>
        </w:rPr>
        <w:t xml:space="preserve"> </w:t>
      </w:r>
      <w:r w:rsidR="00A73BF5" w:rsidRPr="00A73BF5">
        <w:rPr>
          <w:rStyle w:val="ezkurwreuab5ozgtqnkl"/>
          <w:color w:val="000000"/>
          <w:sz w:val="28"/>
          <w:szCs w:val="28"/>
        </w:rPr>
        <w:t>сауалнамаға</w:t>
      </w:r>
      <w:r w:rsidR="00A73BF5" w:rsidRPr="00A73BF5">
        <w:rPr>
          <w:color w:val="000000"/>
          <w:sz w:val="28"/>
          <w:szCs w:val="28"/>
        </w:rPr>
        <w:t xml:space="preserve"> </w:t>
      </w:r>
      <w:r w:rsidR="00A73BF5" w:rsidRPr="00A73BF5">
        <w:rPr>
          <w:rStyle w:val="ezkurwreuab5ozgtqnkl"/>
          <w:color w:val="000000"/>
          <w:sz w:val="28"/>
          <w:szCs w:val="28"/>
        </w:rPr>
        <w:t>қатысқан</w:t>
      </w:r>
      <w:r w:rsidR="00A73BF5" w:rsidRPr="00A73BF5">
        <w:rPr>
          <w:color w:val="000000"/>
          <w:sz w:val="28"/>
          <w:szCs w:val="28"/>
        </w:rPr>
        <w:t xml:space="preserve"> </w:t>
      </w:r>
      <w:r w:rsidR="00A73BF5" w:rsidRPr="00A73BF5">
        <w:rPr>
          <w:rStyle w:val="ezkurwreuab5ozgtqnkl"/>
          <w:color w:val="000000"/>
          <w:sz w:val="28"/>
          <w:szCs w:val="28"/>
        </w:rPr>
        <w:t>респонденттердің</w:t>
      </w:r>
      <w:r w:rsidR="00A73BF5" w:rsidRPr="00A73BF5">
        <w:rPr>
          <w:color w:val="000000"/>
          <w:sz w:val="28"/>
          <w:szCs w:val="28"/>
        </w:rPr>
        <w:t xml:space="preserve"> </w:t>
      </w:r>
      <w:r w:rsidR="00A73BF5" w:rsidRPr="00A73BF5">
        <w:rPr>
          <w:rStyle w:val="ezkurwreuab5ozgtqnkl"/>
          <w:color w:val="000000"/>
          <w:sz w:val="28"/>
          <w:szCs w:val="28"/>
        </w:rPr>
        <w:t>жартысынан</w:t>
      </w:r>
      <w:r w:rsidR="00A73BF5" w:rsidRPr="00A73BF5">
        <w:rPr>
          <w:color w:val="000000"/>
          <w:sz w:val="28"/>
          <w:szCs w:val="28"/>
        </w:rPr>
        <w:t xml:space="preserve"> көбі өзін-өзі </w:t>
      </w:r>
      <w:r w:rsidR="00A73BF5" w:rsidRPr="00A73BF5">
        <w:rPr>
          <w:rStyle w:val="ezkurwreuab5ozgtqnkl"/>
          <w:color w:val="000000"/>
          <w:sz w:val="28"/>
          <w:szCs w:val="28"/>
        </w:rPr>
        <w:t>даярлау</w:t>
      </w:r>
      <w:r w:rsidR="00A73BF5" w:rsidRPr="00A73BF5">
        <w:rPr>
          <w:color w:val="000000"/>
          <w:sz w:val="28"/>
          <w:szCs w:val="28"/>
        </w:rPr>
        <w:t xml:space="preserve"> </w:t>
      </w:r>
      <w:r w:rsidR="00A73BF5" w:rsidRPr="00A73BF5">
        <w:rPr>
          <w:rStyle w:val="ezkurwreuab5ozgtqnkl"/>
          <w:color w:val="000000"/>
          <w:sz w:val="28"/>
          <w:szCs w:val="28"/>
        </w:rPr>
        <w:t>күнін</w:t>
      </w:r>
      <w:r w:rsidR="00A73BF5" w:rsidRPr="00A73BF5">
        <w:rPr>
          <w:color w:val="000000"/>
          <w:sz w:val="28"/>
          <w:szCs w:val="28"/>
        </w:rPr>
        <w:t xml:space="preserve"> </w:t>
      </w:r>
      <w:r w:rsidR="00A73BF5" w:rsidRPr="00A73BF5">
        <w:rPr>
          <w:rStyle w:val="ezkurwreuab5ozgtqnkl"/>
          <w:color w:val="000000"/>
          <w:sz w:val="28"/>
          <w:szCs w:val="28"/>
        </w:rPr>
        <w:t>жеке</w:t>
      </w:r>
      <w:r w:rsidR="00A73BF5" w:rsidRPr="00A73BF5">
        <w:rPr>
          <w:color w:val="000000"/>
          <w:sz w:val="28"/>
          <w:szCs w:val="28"/>
        </w:rPr>
        <w:t xml:space="preserve"> </w:t>
      </w:r>
      <w:r w:rsidR="00A73BF5" w:rsidRPr="00A73BF5">
        <w:rPr>
          <w:rStyle w:val="ezkurwreuab5ozgtqnkl"/>
          <w:color w:val="000000"/>
          <w:sz w:val="28"/>
          <w:szCs w:val="28"/>
        </w:rPr>
        <w:t>мәселелерді</w:t>
      </w:r>
      <w:r w:rsidR="00A73BF5" w:rsidRPr="00A73BF5">
        <w:rPr>
          <w:color w:val="000000"/>
          <w:sz w:val="28"/>
          <w:szCs w:val="28"/>
        </w:rPr>
        <w:t xml:space="preserve"> </w:t>
      </w:r>
      <w:r w:rsidR="00A73BF5" w:rsidRPr="00A73BF5">
        <w:rPr>
          <w:rStyle w:val="ezkurwreuab5ozgtqnkl"/>
          <w:color w:val="000000"/>
          <w:sz w:val="28"/>
          <w:szCs w:val="28"/>
        </w:rPr>
        <w:t>шешуге</w:t>
      </w:r>
      <w:r w:rsidR="00A73BF5" w:rsidRPr="00A73BF5">
        <w:rPr>
          <w:color w:val="000000"/>
          <w:sz w:val="28"/>
          <w:szCs w:val="28"/>
        </w:rPr>
        <w:t xml:space="preserve"> </w:t>
      </w:r>
      <w:r w:rsidR="00A73BF5" w:rsidRPr="00A73BF5">
        <w:rPr>
          <w:rStyle w:val="ezkurwreuab5ozgtqnkl"/>
          <w:color w:val="000000"/>
          <w:sz w:val="28"/>
          <w:szCs w:val="28"/>
        </w:rPr>
        <w:t>жұмсайтынын</w:t>
      </w:r>
      <w:r w:rsidR="00A73BF5" w:rsidRPr="00A73BF5">
        <w:rPr>
          <w:color w:val="000000"/>
          <w:sz w:val="28"/>
          <w:szCs w:val="28"/>
        </w:rPr>
        <w:t xml:space="preserve"> </w:t>
      </w:r>
      <w:r w:rsidR="00A73BF5" w:rsidRPr="00A73BF5">
        <w:rPr>
          <w:rStyle w:val="ezkurwreuab5ozgtqnkl"/>
          <w:color w:val="000000"/>
          <w:sz w:val="28"/>
          <w:szCs w:val="28"/>
        </w:rPr>
        <w:t>түсіндірді</w:t>
      </w:r>
      <w:r w:rsidR="00A73BF5" w:rsidRPr="00A73BF5">
        <w:rPr>
          <w:color w:val="000000"/>
          <w:sz w:val="28"/>
          <w:szCs w:val="28"/>
        </w:rPr>
        <w:t xml:space="preserve"> </w:t>
      </w:r>
      <w:r w:rsidR="00A73BF5" w:rsidRPr="00A73BF5">
        <w:rPr>
          <w:rStyle w:val="ezkurwreuab5ozgtqnkl"/>
          <w:color w:val="000000"/>
          <w:sz w:val="28"/>
          <w:szCs w:val="28"/>
        </w:rPr>
        <w:t>(</w:t>
      </w:r>
      <w:r w:rsidR="00A73BF5" w:rsidRPr="00A73BF5">
        <w:rPr>
          <w:color w:val="000000"/>
          <w:sz w:val="28"/>
          <w:szCs w:val="28"/>
        </w:rPr>
        <w:t xml:space="preserve">қосымша </w:t>
      </w:r>
      <w:r w:rsidR="00A73BF5" w:rsidRPr="00A73BF5">
        <w:rPr>
          <w:rStyle w:val="ezkurwreuab5ozgtqnkl"/>
          <w:color w:val="000000"/>
          <w:sz w:val="28"/>
          <w:szCs w:val="28"/>
        </w:rPr>
        <w:t>ақша</w:t>
      </w:r>
      <w:r w:rsidR="00A73BF5" w:rsidRPr="00A73BF5">
        <w:rPr>
          <w:color w:val="000000"/>
          <w:sz w:val="28"/>
          <w:szCs w:val="28"/>
        </w:rPr>
        <w:t xml:space="preserve"> </w:t>
      </w:r>
      <w:r w:rsidR="00A73BF5" w:rsidRPr="00A73BF5">
        <w:rPr>
          <w:rStyle w:val="ezkurwreuab5ozgtqnkl"/>
          <w:color w:val="000000"/>
          <w:sz w:val="28"/>
          <w:szCs w:val="28"/>
        </w:rPr>
        <w:t>табу</w:t>
      </w:r>
      <w:r w:rsidR="00A73BF5" w:rsidRPr="00A73BF5">
        <w:rPr>
          <w:color w:val="000000"/>
          <w:sz w:val="28"/>
          <w:szCs w:val="28"/>
        </w:rPr>
        <w:t xml:space="preserve">, спортпен </w:t>
      </w:r>
      <w:r w:rsidR="00A73BF5" w:rsidRPr="00A73BF5">
        <w:rPr>
          <w:rStyle w:val="ezkurwreuab5ozgtqnkl"/>
          <w:color w:val="000000"/>
          <w:sz w:val="28"/>
          <w:szCs w:val="28"/>
        </w:rPr>
        <w:t>шұғылдану,</w:t>
      </w:r>
      <w:r w:rsidR="00A73BF5" w:rsidRPr="00A73BF5">
        <w:rPr>
          <w:color w:val="000000"/>
          <w:sz w:val="28"/>
          <w:szCs w:val="28"/>
        </w:rPr>
        <w:t xml:space="preserve"> </w:t>
      </w:r>
      <w:r w:rsidR="00A73BF5" w:rsidRPr="00A73BF5">
        <w:rPr>
          <w:rStyle w:val="ezkurwreuab5ozgtqnkl"/>
          <w:color w:val="000000"/>
          <w:sz w:val="28"/>
          <w:szCs w:val="28"/>
        </w:rPr>
        <w:t>ата</w:t>
      </w:r>
      <w:r w:rsidR="00A73BF5" w:rsidRPr="00A73BF5">
        <w:rPr>
          <w:color w:val="000000"/>
          <w:sz w:val="28"/>
          <w:szCs w:val="28"/>
        </w:rPr>
        <w:t xml:space="preserve">-аналарына </w:t>
      </w:r>
      <w:r w:rsidR="00A73BF5" w:rsidRPr="00A73BF5">
        <w:rPr>
          <w:rStyle w:val="ezkurwreuab5ozgtqnkl"/>
          <w:color w:val="000000"/>
          <w:sz w:val="28"/>
          <w:szCs w:val="28"/>
        </w:rPr>
        <w:t>туған</w:t>
      </w:r>
      <w:r w:rsidR="00A73BF5" w:rsidRPr="00A73BF5">
        <w:rPr>
          <w:color w:val="000000"/>
          <w:sz w:val="28"/>
          <w:szCs w:val="28"/>
        </w:rPr>
        <w:t xml:space="preserve"> </w:t>
      </w:r>
      <w:r w:rsidR="00A73BF5" w:rsidRPr="00A73BF5">
        <w:rPr>
          <w:rStyle w:val="ezkurwreuab5ozgtqnkl"/>
          <w:color w:val="000000"/>
          <w:sz w:val="28"/>
          <w:szCs w:val="28"/>
        </w:rPr>
        <w:t>қаласына</w:t>
      </w:r>
      <w:r w:rsidR="00A73BF5" w:rsidRPr="00A73BF5">
        <w:rPr>
          <w:color w:val="000000"/>
          <w:sz w:val="28"/>
          <w:szCs w:val="28"/>
        </w:rPr>
        <w:t xml:space="preserve"> </w:t>
      </w:r>
      <w:r w:rsidR="00A73BF5" w:rsidRPr="00A73BF5">
        <w:rPr>
          <w:rStyle w:val="ezkurwreuab5ozgtqnkl"/>
          <w:color w:val="000000"/>
          <w:sz w:val="28"/>
          <w:szCs w:val="28"/>
        </w:rPr>
        <w:t>бару</w:t>
      </w:r>
      <w:r w:rsidR="00A73BF5" w:rsidRPr="00A73BF5">
        <w:rPr>
          <w:color w:val="000000"/>
          <w:sz w:val="28"/>
          <w:szCs w:val="28"/>
        </w:rPr>
        <w:t xml:space="preserve"> </w:t>
      </w:r>
      <w:r w:rsidR="00A73BF5" w:rsidRPr="00A73BF5">
        <w:rPr>
          <w:rStyle w:val="ezkurwreuab5ozgtqnkl"/>
          <w:color w:val="000000"/>
          <w:sz w:val="28"/>
          <w:szCs w:val="28"/>
        </w:rPr>
        <w:t>және</w:t>
      </w:r>
      <w:r w:rsidR="00A73BF5" w:rsidRPr="00A73BF5">
        <w:rPr>
          <w:color w:val="000000"/>
          <w:sz w:val="28"/>
          <w:szCs w:val="28"/>
        </w:rPr>
        <w:t xml:space="preserve"> </w:t>
      </w:r>
      <w:r w:rsidR="00A73BF5" w:rsidRPr="00A73BF5">
        <w:rPr>
          <w:rStyle w:val="ezkurwreuab5ozgtqnkl"/>
          <w:color w:val="000000"/>
          <w:sz w:val="28"/>
          <w:szCs w:val="28"/>
        </w:rPr>
        <w:t>т</w:t>
      </w:r>
      <w:r w:rsidR="00A73BF5" w:rsidRPr="00A73BF5">
        <w:rPr>
          <w:color w:val="000000"/>
          <w:sz w:val="28"/>
          <w:szCs w:val="28"/>
        </w:rPr>
        <w:t>.б.</w:t>
      </w:r>
      <w:r w:rsidR="00A73BF5" w:rsidRPr="00A73BF5">
        <w:rPr>
          <w:rStyle w:val="ezkurwreuab5ozgtqnkl"/>
          <w:color w:val="000000"/>
          <w:sz w:val="28"/>
          <w:szCs w:val="28"/>
        </w:rPr>
        <w:t>).</w:t>
      </w:r>
    </w:p>
    <w:p w:rsidR="00F031CF" w:rsidRPr="005B710F" w:rsidRDefault="007F130B" w:rsidP="00F031CF">
      <w:pPr>
        <w:ind w:firstLine="709"/>
        <w:jc w:val="both"/>
        <w:rPr>
          <w:sz w:val="28"/>
          <w:szCs w:val="28"/>
        </w:rPr>
      </w:pPr>
      <w:r w:rsidRPr="00D4339B">
        <w:rPr>
          <w:sz w:val="28"/>
          <w:szCs w:val="28"/>
        </w:rPr>
        <w:t>Студенттердің өзіндік жұмыстарды орындауға дайындық деңгейі студенттердің дербестік деңгейін анықтауға негізделген. Осылайша, тәуелсіздік деңгейі жоғары студент шығармашылық немесе іздеу сипатындағы өзіндік жұмыстарды орындай алады.</w:t>
      </w:r>
      <w:r w:rsidR="00F031CF">
        <w:rPr>
          <w:sz w:val="28"/>
          <w:szCs w:val="28"/>
          <w:lang w:val="kk-KZ"/>
        </w:rPr>
        <w:t xml:space="preserve"> </w:t>
      </w:r>
      <w:r w:rsidR="00F031CF" w:rsidRPr="005B710F">
        <w:rPr>
          <w:sz w:val="28"/>
          <w:szCs w:val="28"/>
        </w:rPr>
        <w:t xml:space="preserve">Жауаптардан көріп отырғаныңыздай, сауалнамаға қатысқандардың жартысы өзіндік жұмысты орындау мақсаттарын түсінеді. Бірақ мақсаттарды түсіну өз бетінше жұмыс істеуге уақытты дұрыс бөлуге әкелмейді. </w:t>
      </w:r>
      <w:r w:rsidR="00F031CF" w:rsidRPr="005B710F">
        <w:rPr>
          <w:sz w:val="28"/>
          <w:szCs w:val="28"/>
        </w:rPr>
        <w:lastRenderedPageBreak/>
        <w:t xml:space="preserve">Өнімді өзіндік жұмыс үшін арнайы қажет жабдықталған орындар, </w:t>
      </w:r>
      <w:r w:rsidR="00F031CF">
        <w:rPr>
          <w:sz w:val="28"/>
          <w:szCs w:val="28"/>
          <w:lang w:val="kk-KZ"/>
        </w:rPr>
        <w:t>и</w:t>
      </w:r>
      <w:r w:rsidR="00F031CF" w:rsidRPr="005B710F">
        <w:rPr>
          <w:sz w:val="28"/>
          <w:szCs w:val="28"/>
        </w:rPr>
        <w:t>нтернетке кіру, жетекші кітапханаларға еркін кіру және т. б.</w:t>
      </w:r>
    </w:p>
    <w:p w:rsidR="007B3BC1" w:rsidRPr="00E2477E" w:rsidRDefault="00F031CF" w:rsidP="00E2477E">
      <w:pPr>
        <w:ind w:firstLine="709"/>
        <w:jc w:val="both"/>
        <w:rPr>
          <w:sz w:val="28"/>
          <w:szCs w:val="28"/>
          <w:lang w:val="kk-KZ"/>
        </w:rPr>
      </w:pPr>
      <w:r w:rsidRPr="005B710F">
        <w:rPr>
          <w:sz w:val="28"/>
          <w:szCs w:val="28"/>
        </w:rPr>
        <w:t xml:space="preserve">Осы себепті студенттер </w:t>
      </w:r>
      <w:r w:rsidR="00E2477E">
        <w:rPr>
          <w:sz w:val="28"/>
          <w:szCs w:val="28"/>
          <w:lang w:val="kk-KZ"/>
        </w:rPr>
        <w:t>өзіндік жұмыстарды орындауда</w:t>
      </w:r>
      <w:r w:rsidRPr="005B710F">
        <w:rPr>
          <w:sz w:val="28"/>
          <w:szCs w:val="28"/>
        </w:rPr>
        <w:t xml:space="preserve"> қандай ресурстармен дайындалатынын зерттедік</w:t>
      </w:r>
      <w:r w:rsidR="00E2477E">
        <w:rPr>
          <w:sz w:val="28"/>
          <w:szCs w:val="28"/>
          <w:lang w:val="kk-KZ"/>
        </w:rPr>
        <w:t xml:space="preserve">. Нәтижесі: </w:t>
      </w:r>
      <w:r w:rsidR="00F129C9">
        <w:rPr>
          <w:sz w:val="28"/>
          <w:szCs w:val="28"/>
          <w:lang w:val="kk-KZ"/>
        </w:rPr>
        <w:t>а</w:t>
      </w:r>
      <w:r w:rsidR="00E2477E" w:rsidRPr="00E2477E">
        <w:rPr>
          <w:sz w:val="28"/>
          <w:szCs w:val="28"/>
        </w:rPr>
        <w:t>шық білім беру ресурстары 2%</w:t>
      </w:r>
      <w:r w:rsidR="00F129C9">
        <w:rPr>
          <w:sz w:val="28"/>
          <w:szCs w:val="28"/>
          <w:lang w:val="kk-KZ"/>
        </w:rPr>
        <w:t>;</w:t>
      </w:r>
      <w:r w:rsidR="00E2477E" w:rsidRPr="00E2477E">
        <w:rPr>
          <w:sz w:val="28"/>
          <w:szCs w:val="28"/>
        </w:rPr>
        <w:t xml:space="preserve"> </w:t>
      </w:r>
      <w:r w:rsidR="00F129C9">
        <w:rPr>
          <w:sz w:val="28"/>
          <w:szCs w:val="28"/>
          <w:lang w:val="kk-KZ"/>
        </w:rPr>
        <w:t>б</w:t>
      </w:r>
      <w:r w:rsidR="00E2477E" w:rsidRPr="00E2477E">
        <w:rPr>
          <w:sz w:val="28"/>
          <w:szCs w:val="28"/>
        </w:rPr>
        <w:t>ейімделетін оқыту жүйесі 4,3%</w:t>
      </w:r>
      <w:r w:rsidR="00F129C9">
        <w:rPr>
          <w:sz w:val="28"/>
          <w:szCs w:val="28"/>
          <w:lang w:val="kk-KZ"/>
        </w:rPr>
        <w:t>;</w:t>
      </w:r>
      <w:r w:rsidR="00E2477E" w:rsidRPr="00E2477E">
        <w:rPr>
          <w:sz w:val="28"/>
          <w:szCs w:val="28"/>
        </w:rPr>
        <w:t xml:space="preserve"> </w:t>
      </w:r>
      <w:r w:rsidR="00F129C9">
        <w:rPr>
          <w:sz w:val="28"/>
          <w:szCs w:val="28"/>
          <w:lang w:val="kk-KZ"/>
        </w:rPr>
        <w:t>о</w:t>
      </w:r>
      <w:r w:rsidR="00E2477E" w:rsidRPr="00E2477E">
        <w:rPr>
          <w:sz w:val="28"/>
          <w:szCs w:val="28"/>
        </w:rPr>
        <w:t xml:space="preserve">йындарды геймификациялау </w:t>
      </w:r>
      <w:r w:rsidR="00F129C9">
        <w:rPr>
          <w:sz w:val="28"/>
          <w:szCs w:val="28"/>
          <w:lang w:val="kk-KZ"/>
        </w:rPr>
        <w:t xml:space="preserve">жүйелері арқылы </w:t>
      </w:r>
      <w:r w:rsidR="00E2477E" w:rsidRPr="00E2477E">
        <w:rPr>
          <w:sz w:val="28"/>
          <w:szCs w:val="28"/>
        </w:rPr>
        <w:t>23.8%</w:t>
      </w:r>
      <w:r w:rsidR="00F129C9">
        <w:rPr>
          <w:sz w:val="28"/>
          <w:szCs w:val="28"/>
          <w:lang w:val="kk-KZ"/>
        </w:rPr>
        <w:t>;</w:t>
      </w:r>
      <w:r w:rsidR="00E2477E" w:rsidRPr="00E2477E">
        <w:rPr>
          <w:sz w:val="28"/>
          <w:szCs w:val="28"/>
        </w:rPr>
        <w:t xml:space="preserve"> </w:t>
      </w:r>
      <w:r w:rsidR="00F129C9">
        <w:rPr>
          <w:sz w:val="28"/>
          <w:szCs w:val="28"/>
          <w:lang w:val="kk-KZ"/>
        </w:rPr>
        <w:t>м</w:t>
      </w:r>
      <w:r w:rsidR="00E2477E" w:rsidRPr="00E2477E">
        <w:rPr>
          <w:sz w:val="28"/>
          <w:szCs w:val="28"/>
        </w:rPr>
        <w:t>oodle 4,2%</w:t>
      </w:r>
      <w:r w:rsidR="00F129C9">
        <w:rPr>
          <w:sz w:val="28"/>
          <w:szCs w:val="28"/>
          <w:lang w:val="kk-KZ"/>
        </w:rPr>
        <w:t>;</w:t>
      </w:r>
      <w:r w:rsidR="00E2477E" w:rsidRPr="00E2477E">
        <w:rPr>
          <w:sz w:val="28"/>
          <w:szCs w:val="28"/>
        </w:rPr>
        <w:t xml:space="preserve"> </w:t>
      </w:r>
      <w:r w:rsidR="00F129C9">
        <w:rPr>
          <w:sz w:val="28"/>
          <w:szCs w:val="28"/>
          <w:lang w:val="kk-KZ"/>
        </w:rPr>
        <w:t>с</w:t>
      </w:r>
      <w:r w:rsidR="00E2477E" w:rsidRPr="00E2477E">
        <w:rPr>
          <w:sz w:val="28"/>
          <w:szCs w:val="28"/>
        </w:rPr>
        <w:t>anvas</w:t>
      </w:r>
      <w:r w:rsidR="00F129C9">
        <w:rPr>
          <w:sz w:val="28"/>
          <w:szCs w:val="28"/>
          <w:lang w:val="kk-KZ"/>
        </w:rPr>
        <w:t>; в</w:t>
      </w:r>
      <w:r w:rsidR="00E2477E" w:rsidRPr="00E2477E">
        <w:rPr>
          <w:sz w:val="28"/>
          <w:szCs w:val="28"/>
        </w:rPr>
        <w:t>ебинарлары</w:t>
      </w:r>
      <w:r w:rsidR="00F129C9">
        <w:rPr>
          <w:sz w:val="28"/>
          <w:szCs w:val="28"/>
          <w:lang w:val="kk-KZ"/>
        </w:rPr>
        <w:t xml:space="preserve"> </w:t>
      </w:r>
      <w:r w:rsidR="00F129C9" w:rsidRPr="00E2477E">
        <w:rPr>
          <w:sz w:val="28"/>
          <w:szCs w:val="28"/>
        </w:rPr>
        <w:t xml:space="preserve">1.2 </w:t>
      </w:r>
      <w:r w:rsidR="00E2477E" w:rsidRPr="00E2477E">
        <w:rPr>
          <w:sz w:val="28"/>
          <w:szCs w:val="28"/>
        </w:rPr>
        <w:t>%</w:t>
      </w:r>
      <w:r w:rsidR="00F129C9">
        <w:rPr>
          <w:sz w:val="28"/>
          <w:szCs w:val="28"/>
          <w:lang w:val="kk-KZ"/>
        </w:rPr>
        <w:t>;</w:t>
      </w:r>
      <w:r w:rsidR="00E2477E" w:rsidRPr="00E2477E">
        <w:rPr>
          <w:sz w:val="28"/>
          <w:szCs w:val="28"/>
        </w:rPr>
        <w:t xml:space="preserve"> </w:t>
      </w:r>
      <w:r w:rsidR="00F129C9">
        <w:rPr>
          <w:sz w:val="28"/>
          <w:szCs w:val="28"/>
          <w:lang w:val="kk-KZ"/>
        </w:rPr>
        <w:t>с</w:t>
      </w:r>
      <w:r w:rsidR="00E2477E" w:rsidRPr="00E2477E">
        <w:rPr>
          <w:sz w:val="28"/>
          <w:szCs w:val="28"/>
        </w:rPr>
        <w:t>oursera 3,7%</w:t>
      </w:r>
      <w:r w:rsidR="00F129C9">
        <w:rPr>
          <w:sz w:val="28"/>
          <w:szCs w:val="28"/>
          <w:lang w:val="kk-KZ"/>
        </w:rPr>
        <w:t>; х</w:t>
      </w:r>
      <w:r w:rsidR="00E2477E" w:rsidRPr="00E2477E">
        <w:rPr>
          <w:sz w:val="28"/>
          <w:szCs w:val="28"/>
        </w:rPr>
        <w:t xml:space="preserve">ан </w:t>
      </w:r>
      <w:r w:rsidR="00F129C9">
        <w:rPr>
          <w:sz w:val="28"/>
          <w:szCs w:val="28"/>
          <w:lang w:val="kk-KZ"/>
        </w:rPr>
        <w:t>а</w:t>
      </w:r>
      <w:r w:rsidR="00E2477E" w:rsidRPr="00E2477E">
        <w:rPr>
          <w:sz w:val="28"/>
          <w:szCs w:val="28"/>
        </w:rPr>
        <w:t xml:space="preserve">кадемиясы 2,1% </w:t>
      </w:r>
      <w:r w:rsidR="00F129C9">
        <w:rPr>
          <w:sz w:val="28"/>
          <w:szCs w:val="28"/>
          <w:lang w:val="kk-KZ"/>
        </w:rPr>
        <w:t xml:space="preserve">; </w:t>
      </w:r>
      <w:r w:rsidR="00E2477E" w:rsidRPr="00E2477E">
        <w:rPr>
          <w:sz w:val="28"/>
          <w:szCs w:val="28"/>
        </w:rPr>
        <w:t>youtube 58,7%</w:t>
      </w:r>
      <w:r w:rsidR="00E2477E">
        <w:rPr>
          <w:sz w:val="28"/>
          <w:szCs w:val="28"/>
          <w:lang w:val="kk-KZ"/>
        </w:rPr>
        <w:t xml:space="preserve"> көрсетті.</w:t>
      </w:r>
    </w:p>
    <w:p w:rsidR="00E2477E" w:rsidRDefault="00E2477E" w:rsidP="00BB6761">
      <w:pPr>
        <w:jc w:val="both"/>
        <w:rPr>
          <w:sz w:val="28"/>
          <w:szCs w:val="28"/>
          <w:lang w:val="kk-KZ"/>
        </w:rPr>
      </w:pPr>
    </w:p>
    <w:p w:rsidR="00E2477E" w:rsidRDefault="00D418C5" w:rsidP="00BB6761">
      <w:pPr>
        <w:ind w:firstLine="709"/>
        <w:jc w:val="center"/>
        <w:rPr>
          <w:sz w:val="28"/>
          <w:szCs w:val="28"/>
          <w:lang w:val="kk-KZ"/>
        </w:rPr>
      </w:pPr>
      <w:r>
        <w:rPr>
          <w:noProof/>
          <w:sz w:val="28"/>
          <w:szCs w:val="28"/>
          <w:lang w:val="kk-KZ"/>
          <w14:ligatures w14:val="standardContextual"/>
        </w:rPr>
        <w:drawing>
          <wp:inline distT="0" distB="0" distL="0" distR="0">
            <wp:extent cx="3764806" cy="3764806"/>
            <wp:effectExtent l="0" t="0" r="0" b="0"/>
            <wp:docPr id="6415974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597451" name="Рисунок 64159745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814459" cy="3814459"/>
                    </a:xfrm>
                    <a:prstGeom prst="rect">
                      <a:avLst/>
                    </a:prstGeom>
                  </pic:spPr>
                </pic:pic>
              </a:graphicData>
            </a:graphic>
          </wp:inline>
        </w:drawing>
      </w:r>
    </w:p>
    <w:p w:rsidR="00BA77FF" w:rsidRDefault="00190E8D" w:rsidP="00BA77FF">
      <w:pPr>
        <w:tabs>
          <w:tab w:val="left" w:pos="3585"/>
        </w:tabs>
        <w:jc w:val="center"/>
        <w:rPr>
          <w:i/>
          <w:iCs/>
          <w:sz w:val="28"/>
          <w:szCs w:val="28"/>
          <w:lang w:val="kk-KZ"/>
        </w:rPr>
      </w:pPr>
      <w:r>
        <w:rPr>
          <w:rFonts w:eastAsia="SimSun"/>
          <w:color w:val="000000" w:themeColor="text1"/>
          <w:sz w:val="28"/>
          <w:szCs w:val="28"/>
          <w:lang w:val="kk-KZ"/>
        </w:rPr>
        <w:t>Сурет 24</w:t>
      </w:r>
      <w:r w:rsidR="00BA77FF" w:rsidRPr="003B6E0B">
        <w:rPr>
          <w:rFonts w:eastAsia="SimSun"/>
          <w:color w:val="000000" w:themeColor="text1"/>
          <w:sz w:val="28"/>
          <w:szCs w:val="28"/>
          <w:lang w:val="kk-KZ"/>
        </w:rPr>
        <w:t xml:space="preserve"> – </w:t>
      </w:r>
      <w:r w:rsidR="00BA77FF" w:rsidRPr="009278BC">
        <w:rPr>
          <w:sz w:val="28"/>
          <w:szCs w:val="28"/>
          <w:lang w:val="kk-KZ"/>
        </w:rPr>
        <w:t>Зерттеу нәтижелері</w:t>
      </w:r>
    </w:p>
    <w:p w:rsidR="00E2477E" w:rsidRDefault="00E2477E" w:rsidP="008402C8">
      <w:pPr>
        <w:ind w:firstLine="709"/>
        <w:jc w:val="both"/>
        <w:rPr>
          <w:sz w:val="28"/>
          <w:szCs w:val="28"/>
          <w:lang w:val="kk-KZ"/>
        </w:rPr>
      </w:pPr>
    </w:p>
    <w:p w:rsidR="007F130B" w:rsidRPr="00BA77FF" w:rsidRDefault="007F130B" w:rsidP="00BA77FF">
      <w:pPr>
        <w:ind w:firstLine="709"/>
        <w:jc w:val="both"/>
        <w:rPr>
          <w:sz w:val="28"/>
          <w:szCs w:val="28"/>
          <w:lang w:val="kk-KZ"/>
        </w:rPr>
      </w:pPr>
      <w:r w:rsidRPr="00354DE2">
        <w:rPr>
          <w:sz w:val="28"/>
          <w:szCs w:val="28"/>
          <w:lang w:val="kk-KZ"/>
        </w:rPr>
        <w:t>Мақсатқа жету үшін корреляциялық талдау әдістері қолданылды. Әр түрлі айнымалылар арасындағы байланыс дәрежесін көрсететін корреляция матрицасы талдау үшін деректер ретінде пайдаланылды. Корреляция коэффициенттері студенттердің сипаттамалары мен олардың оқу әдеттері арасындағы байланыстың күші мен бағытын анықтау үшін түсіндірілді.</w:t>
      </w:r>
    </w:p>
    <w:p w:rsidR="007F130B" w:rsidRPr="00C16B4A" w:rsidRDefault="007F130B" w:rsidP="007F130B">
      <w:pPr>
        <w:ind w:firstLine="709"/>
        <w:jc w:val="both"/>
        <w:rPr>
          <w:sz w:val="28"/>
          <w:szCs w:val="28"/>
        </w:rPr>
      </w:pPr>
      <w:r w:rsidRPr="00C16B4A">
        <w:rPr>
          <w:sz w:val="28"/>
          <w:szCs w:val="28"/>
        </w:rPr>
        <w:t>Оқытушы</w:t>
      </w:r>
      <w:proofErr w:type="spellStart"/>
      <w:r>
        <w:rPr>
          <w:sz w:val="28"/>
          <w:szCs w:val="28"/>
          <w:lang w:val="kk-KZ"/>
        </w:rPr>
        <w:t>лар</w:t>
      </w:r>
      <w:proofErr w:type="spellEnd"/>
      <w:r w:rsidRPr="00C16B4A">
        <w:rPr>
          <w:sz w:val="28"/>
          <w:szCs w:val="28"/>
        </w:rPr>
        <w:t xml:space="preserve"> студенттердің оқу және сабақтан тыс уақыттағы қызметіне, олардың тапсырмаларды орындауға қатыстылығына бақылау жүргізеді. Әр </w:t>
      </w:r>
      <w:r>
        <w:rPr>
          <w:sz w:val="28"/>
          <w:szCs w:val="28"/>
          <w:lang w:val="kk-KZ"/>
        </w:rPr>
        <w:t>студенттің</w:t>
      </w:r>
      <w:r w:rsidRPr="00C16B4A">
        <w:rPr>
          <w:sz w:val="28"/>
          <w:szCs w:val="28"/>
        </w:rPr>
        <w:t xml:space="preserve"> бойында қандай қасиеттер бар екенін және олардың оқуына қалай әсер ететінін білу үшін біз сұрақтарға жауап беруді ұсындық.</w:t>
      </w:r>
    </w:p>
    <w:p w:rsidR="007F130B" w:rsidRPr="006129E3" w:rsidRDefault="007F130B" w:rsidP="007F130B">
      <w:pPr>
        <w:jc w:val="both"/>
        <w:rPr>
          <w:sz w:val="28"/>
          <w:szCs w:val="28"/>
          <w:lang w:val="kk-KZ"/>
        </w:rPr>
      </w:pPr>
      <w:r w:rsidRPr="00C16B4A">
        <w:rPr>
          <w:sz w:val="28"/>
          <w:szCs w:val="28"/>
        </w:rPr>
        <w:t>1.</w:t>
      </w:r>
      <w:r w:rsidRPr="00C16B4A">
        <w:rPr>
          <w:sz w:val="28"/>
          <w:szCs w:val="28"/>
        </w:rPr>
        <w:tab/>
        <w:t>Сізде қандай қасиеттер бар? Сіз үшін олардың маңыздылығы бойынша жазыңыз (1 баған).</w:t>
      </w:r>
    </w:p>
    <w:p w:rsidR="007F130B" w:rsidRPr="00C16B4A" w:rsidRDefault="007F130B" w:rsidP="007F130B">
      <w:pPr>
        <w:jc w:val="both"/>
        <w:rPr>
          <w:sz w:val="28"/>
          <w:szCs w:val="28"/>
        </w:rPr>
      </w:pPr>
      <w:r w:rsidRPr="00C16B4A">
        <w:rPr>
          <w:sz w:val="28"/>
          <w:szCs w:val="28"/>
        </w:rPr>
        <w:t>2.</w:t>
      </w:r>
      <w:r w:rsidRPr="00C16B4A">
        <w:rPr>
          <w:sz w:val="28"/>
          <w:szCs w:val="28"/>
        </w:rPr>
        <w:tab/>
        <w:t>Бұл қасиеттер сіздің табысты оқу әрекеттеріңізге қалай әсер етеді (2</w:t>
      </w:r>
    </w:p>
    <w:p w:rsidR="007F130B" w:rsidRDefault="007F130B" w:rsidP="007F130B">
      <w:pPr>
        <w:jc w:val="both"/>
        <w:rPr>
          <w:sz w:val="28"/>
          <w:szCs w:val="28"/>
        </w:rPr>
      </w:pPr>
      <w:r w:rsidRPr="00C16B4A">
        <w:rPr>
          <w:sz w:val="28"/>
          <w:szCs w:val="28"/>
        </w:rPr>
        <w:t>баған).</w:t>
      </w:r>
    </w:p>
    <w:p w:rsidR="007F130B" w:rsidRDefault="007F130B" w:rsidP="007F130B">
      <w:pPr>
        <w:tabs>
          <w:tab w:val="left" w:pos="3585"/>
        </w:tabs>
        <w:rPr>
          <w:sz w:val="28"/>
          <w:szCs w:val="28"/>
          <w:lang w:val="kk-KZ"/>
        </w:rPr>
      </w:pPr>
      <w:r>
        <w:rPr>
          <w:rFonts w:ascii="Verdana"/>
          <w:b/>
          <w:noProof/>
          <w:sz w:val="20"/>
        </w:rPr>
        <w:lastRenderedPageBreak/>
        <w:drawing>
          <wp:anchor distT="0" distB="0" distL="114300" distR="114300" simplePos="0" relativeHeight="251827200" behindDoc="1" locked="0" layoutInCell="1" allowOverlap="1" wp14:anchorId="68D4BC30">
            <wp:simplePos x="0" y="0"/>
            <wp:positionH relativeFrom="column">
              <wp:posOffset>1807977</wp:posOffset>
            </wp:positionH>
            <wp:positionV relativeFrom="paragraph">
              <wp:posOffset>5303</wp:posOffset>
            </wp:positionV>
            <wp:extent cx="2289600" cy="2250000"/>
            <wp:effectExtent l="0" t="0" r="0" b="0"/>
            <wp:wrapTight wrapText="bothSides">
              <wp:wrapPolygon edited="0">
                <wp:start x="2397" y="610"/>
                <wp:lineTo x="2397" y="6706"/>
                <wp:lineTo x="1198" y="7560"/>
                <wp:lineTo x="719" y="8169"/>
                <wp:lineTo x="839" y="10608"/>
                <wp:lineTo x="2277" y="12559"/>
                <wp:lineTo x="1917" y="19021"/>
                <wp:lineTo x="4434" y="19631"/>
                <wp:lineTo x="9227" y="20362"/>
                <wp:lineTo x="9227" y="20728"/>
                <wp:lineTo x="13062" y="20972"/>
                <wp:lineTo x="13661" y="20972"/>
                <wp:lineTo x="19892" y="19021"/>
                <wp:lineTo x="19773" y="18412"/>
                <wp:lineTo x="20611" y="18412"/>
                <wp:lineTo x="20731" y="17680"/>
                <wp:lineTo x="20012" y="16461"/>
                <wp:lineTo x="20132" y="14266"/>
                <wp:lineTo x="16417" y="13169"/>
                <wp:lineTo x="13182" y="12559"/>
                <wp:lineTo x="11864" y="10608"/>
                <wp:lineTo x="12103" y="5487"/>
                <wp:lineTo x="11145" y="5121"/>
                <wp:lineTo x="5393" y="4755"/>
                <wp:lineTo x="5632" y="1951"/>
                <wp:lineTo x="5033" y="1463"/>
                <wp:lineTo x="2876" y="610"/>
                <wp:lineTo x="2397" y="610"/>
              </wp:wrapPolygon>
            </wp:wrapTight>
            <wp:docPr id="133372899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5.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289600" cy="2250000"/>
                    </a:xfrm>
                    <a:prstGeom prst="rect">
                      <a:avLst/>
                    </a:prstGeom>
                  </pic:spPr>
                </pic:pic>
              </a:graphicData>
            </a:graphic>
            <wp14:sizeRelH relativeFrom="margin">
              <wp14:pctWidth>0</wp14:pctWidth>
            </wp14:sizeRelH>
            <wp14:sizeRelV relativeFrom="margin">
              <wp14:pctHeight>0</wp14:pctHeight>
            </wp14:sizeRelV>
          </wp:anchor>
        </w:drawing>
      </w:r>
    </w:p>
    <w:p w:rsidR="00A80A62" w:rsidRDefault="00A80A62" w:rsidP="007F130B">
      <w:pPr>
        <w:tabs>
          <w:tab w:val="left" w:pos="3585"/>
        </w:tabs>
        <w:jc w:val="both"/>
        <w:rPr>
          <w:sz w:val="28"/>
          <w:szCs w:val="28"/>
          <w:lang w:val="kk-KZ"/>
        </w:rPr>
      </w:pPr>
    </w:p>
    <w:p w:rsidR="00A80A62" w:rsidRDefault="00A80A62" w:rsidP="007F130B">
      <w:pPr>
        <w:tabs>
          <w:tab w:val="left" w:pos="3585"/>
        </w:tabs>
        <w:jc w:val="both"/>
        <w:rPr>
          <w:sz w:val="28"/>
          <w:szCs w:val="28"/>
          <w:lang w:val="kk-KZ"/>
        </w:rPr>
      </w:pPr>
    </w:p>
    <w:p w:rsidR="00A80A62" w:rsidRDefault="00A80A62" w:rsidP="007F130B">
      <w:pPr>
        <w:tabs>
          <w:tab w:val="left" w:pos="3585"/>
        </w:tabs>
        <w:jc w:val="both"/>
        <w:rPr>
          <w:sz w:val="28"/>
          <w:szCs w:val="28"/>
          <w:lang w:val="kk-KZ"/>
        </w:rPr>
      </w:pPr>
    </w:p>
    <w:p w:rsidR="00A80A62" w:rsidRDefault="00A80A62" w:rsidP="007F130B">
      <w:pPr>
        <w:tabs>
          <w:tab w:val="left" w:pos="3585"/>
        </w:tabs>
        <w:jc w:val="both"/>
        <w:rPr>
          <w:sz w:val="28"/>
          <w:szCs w:val="28"/>
          <w:lang w:val="kk-KZ"/>
        </w:rPr>
      </w:pPr>
    </w:p>
    <w:p w:rsidR="00A80A62" w:rsidRDefault="00A80A62" w:rsidP="007F130B">
      <w:pPr>
        <w:tabs>
          <w:tab w:val="left" w:pos="3585"/>
        </w:tabs>
        <w:jc w:val="both"/>
        <w:rPr>
          <w:sz w:val="28"/>
          <w:szCs w:val="28"/>
          <w:lang w:val="kk-KZ"/>
        </w:rPr>
      </w:pPr>
    </w:p>
    <w:p w:rsidR="00A80A62" w:rsidRDefault="00A80A62" w:rsidP="007F130B">
      <w:pPr>
        <w:tabs>
          <w:tab w:val="left" w:pos="3585"/>
        </w:tabs>
        <w:jc w:val="both"/>
        <w:rPr>
          <w:sz w:val="28"/>
          <w:szCs w:val="28"/>
          <w:lang w:val="kk-KZ"/>
        </w:rPr>
      </w:pPr>
    </w:p>
    <w:p w:rsidR="00A80A62" w:rsidRDefault="00A80A62" w:rsidP="007F130B">
      <w:pPr>
        <w:tabs>
          <w:tab w:val="left" w:pos="3585"/>
        </w:tabs>
        <w:jc w:val="both"/>
        <w:rPr>
          <w:sz w:val="28"/>
          <w:szCs w:val="28"/>
          <w:lang w:val="kk-KZ"/>
        </w:rPr>
      </w:pPr>
    </w:p>
    <w:p w:rsidR="00A80A62" w:rsidRDefault="00A80A62" w:rsidP="007F130B">
      <w:pPr>
        <w:tabs>
          <w:tab w:val="left" w:pos="3585"/>
        </w:tabs>
        <w:jc w:val="both"/>
        <w:rPr>
          <w:sz w:val="28"/>
          <w:szCs w:val="28"/>
          <w:lang w:val="kk-KZ"/>
        </w:rPr>
      </w:pPr>
    </w:p>
    <w:p w:rsidR="00A80A62" w:rsidRDefault="00A80A62" w:rsidP="007F130B">
      <w:pPr>
        <w:tabs>
          <w:tab w:val="left" w:pos="3585"/>
        </w:tabs>
        <w:jc w:val="both"/>
        <w:rPr>
          <w:sz w:val="28"/>
          <w:szCs w:val="28"/>
          <w:lang w:val="kk-KZ"/>
        </w:rPr>
      </w:pPr>
    </w:p>
    <w:p w:rsidR="003963C0" w:rsidRDefault="003963C0" w:rsidP="003963C0">
      <w:pPr>
        <w:tabs>
          <w:tab w:val="left" w:pos="3585"/>
        </w:tabs>
        <w:rPr>
          <w:sz w:val="28"/>
          <w:szCs w:val="28"/>
          <w:lang w:val="kk-KZ"/>
        </w:rPr>
      </w:pPr>
    </w:p>
    <w:p w:rsidR="00A80A62" w:rsidRDefault="00A80A62" w:rsidP="00A80A62">
      <w:pPr>
        <w:tabs>
          <w:tab w:val="left" w:pos="3585"/>
        </w:tabs>
        <w:jc w:val="center"/>
        <w:rPr>
          <w:sz w:val="28"/>
          <w:szCs w:val="28"/>
          <w:lang w:val="kk-KZ"/>
        </w:rPr>
      </w:pPr>
      <w:r>
        <w:rPr>
          <w:sz w:val="28"/>
          <w:szCs w:val="28"/>
          <w:lang w:val="kk-KZ"/>
        </w:rPr>
        <w:t>С</w:t>
      </w:r>
      <w:r w:rsidRPr="008A6A1B">
        <w:rPr>
          <w:sz w:val="28"/>
          <w:szCs w:val="28"/>
          <w:lang w:val="kk-KZ"/>
        </w:rPr>
        <w:t>урет</w:t>
      </w:r>
      <w:r>
        <w:rPr>
          <w:sz w:val="28"/>
          <w:szCs w:val="28"/>
          <w:lang w:val="kk-KZ"/>
        </w:rPr>
        <w:t xml:space="preserve"> 2</w:t>
      </w:r>
      <w:r w:rsidR="00190E8D">
        <w:rPr>
          <w:sz w:val="28"/>
          <w:szCs w:val="28"/>
          <w:lang w:val="kk-KZ"/>
        </w:rPr>
        <w:t>5</w:t>
      </w:r>
      <w:r>
        <w:rPr>
          <w:sz w:val="28"/>
          <w:szCs w:val="28"/>
          <w:lang w:val="kk-KZ"/>
        </w:rPr>
        <w:t>-</w:t>
      </w:r>
      <w:r w:rsidRPr="00A80A62">
        <w:rPr>
          <w:sz w:val="28"/>
          <w:szCs w:val="28"/>
          <w:lang w:val="kk-KZ"/>
        </w:rPr>
        <w:t>Тұлға бойындағы дағдылар</w:t>
      </w:r>
      <w:r>
        <w:rPr>
          <w:sz w:val="28"/>
          <w:szCs w:val="28"/>
          <w:lang w:val="kk-KZ"/>
        </w:rPr>
        <w:t>дың табысты қызметке әсері</w:t>
      </w:r>
    </w:p>
    <w:p w:rsidR="00A80A62" w:rsidRDefault="00A80A62" w:rsidP="00A80A62">
      <w:pPr>
        <w:tabs>
          <w:tab w:val="left" w:pos="3585"/>
        </w:tabs>
        <w:jc w:val="center"/>
        <w:rPr>
          <w:sz w:val="28"/>
          <w:szCs w:val="28"/>
          <w:lang w:val="kk-KZ"/>
        </w:rPr>
      </w:pPr>
    </w:p>
    <w:p w:rsidR="007F130B" w:rsidRPr="00E55512" w:rsidRDefault="007F130B" w:rsidP="00D231B2">
      <w:pPr>
        <w:tabs>
          <w:tab w:val="left" w:pos="3585"/>
        </w:tabs>
        <w:ind w:firstLine="709"/>
        <w:jc w:val="both"/>
        <w:rPr>
          <w:sz w:val="28"/>
          <w:szCs w:val="28"/>
          <w:lang w:val="kk-KZ"/>
        </w:rPr>
      </w:pPr>
      <w:r w:rsidRPr="00E55512">
        <w:rPr>
          <w:sz w:val="28"/>
          <w:szCs w:val="28"/>
          <w:lang w:val="kk-KZ"/>
        </w:rPr>
        <w:t>Дағдылар 2, 4, 6, 7, 8, 9, ал 10-да жиіліктер айтарлықтай төмен, олардың әрқайсысы жеке-жеке 7% - дан аз үлес қосады.</w:t>
      </w:r>
      <w:r w:rsidR="005E19D1">
        <w:rPr>
          <w:sz w:val="28"/>
          <w:szCs w:val="28"/>
          <w:lang w:val="kk-KZ"/>
        </w:rPr>
        <w:t xml:space="preserve"> </w:t>
      </w:r>
      <w:r w:rsidRPr="00E55512">
        <w:rPr>
          <w:sz w:val="28"/>
          <w:szCs w:val="28"/>
          <w:lang w:val="kk-KZ"/>
        </w:rPr>
        <w:t>Бұл дағдылар жалпы үлестірімнің аз бөлігін құрайды.</w:t>
      </w:r>
      <w:r w:rsidR="00D231B2">
        <w:rPr>
          <w:sz w:val="28"/>
          <w:szCs w:val="28"/>
          <w:lang w:val="kk-KZ"/>
        </w:rPr>
        <w:t xml:space="preserve"> </w:t>
      </w:r>
      <w:r w:rsidRPr="00E55512">
        <w:rPr>
          <w:sz w:val="28"/>
          <w:szCs w:val="28"/>
          <w:lang w:val="kk-KZ"/>
        </w:rPr>
        <w:t xml:space="preserve">Оқиғалардың көп бөлігі 1 </w:t>
      </w:r>
      <w:r>
        <w:rPr>
          <w:sz w:val="28"/>
          <w:szCs w:val="28"/>
          <w:lang w:val="kk-KZ"/>
        </w:rPr>
        <w:t>ж</w:t>
      </w:r>
      <w:r w:rsidRPr="00E55512">
        <w:rPr>
          <w:sz w:val="28"/>
          <w:szCs w:val="28"/>
          <w:lang w:val="kk-KZ"/>
        </w:rPr>
        <w:t xml:space="preserve">әне 5 </w:t>
      </w:r>
      <w:r>
        <w:rPr>
          <w:sz w:val="28"/>
          <w:szCs w:val="28"/>
          <w:lang w:val="kk-KZ"/>
        </w:rPr>
        <w:t>д</w:t>
      </w:r>
      <w:r w:rsidRPr="00E55512">
        <w:rPr>
          <w:sz w:val="28"/>
          <w:szCs w:val="28"/>
          <w:lang w:val="kk-KZ"/>
        </w:rPr>
        <w:t>ағдыларға байланысты болғандықтан, бұл олардың ең жиі бағаланатын немесе талап етілетін дағдылар екенін көрсетеді.</w:t>
      </w:r>
      <w:r w:rsidR="00D231B2">
        <w:rPr>
          <w:sz w:val="28"/>
          <w:szCs w:val="28"/>
          <w:lang w:val="kk-KZ"/>
        </w:rPr>
        <w:t xml:space="preserve"> </w:t>
      </w:r>
      <w:r w:rsidRPr="00E55512">
        <w:rPr>
          <w:sz w:val="28"/>
          <w:szCs w:val="28"/>
          <w:lang w:val="kk-KZ"/>
        </w:rPr>
        <w:t>Бағдарламалар мен ресурстар осы жалпы дағдыларды одан әрі дамыту және жетілдіру үшін бейімделуі мүмкін.</w:t>
      </w:r>
    </w:p>
    <w:p w:rsidR="007F130B" w:rsidRPr="005E19D1" w:rsidRDefault="007F130B" w:rsidP="00D231B2">
      <w:pPr>
        <w:tabs>
          <w:tab w:val="left" w:pos="3585"/>
        </w:tabs>
        <w:ind w:firstLine="709"/>
        <w:jc w:val="both"/>
        <w:rPr>
          <w:sz w:val="28"/>
          <w:szCs w:val="28"/>
          <w:lang w:val="kk-KZ"/>
        </w:rPr>
      </w:pPr>
      <w:r w:rsidRPr="00E55512">
        <w:rPr>
          <w:sz w:val="28"/>
          <w:szCs w:val="28"/>
          <w:lang w:val="kk-KZ"/>
        </w:rPr>
        <w:t xml:space="preserve">Мақсатты оқыту, қосымша ресурстар және </w:t>
      </w:r>
      <w:r w:rsidR="00F129C9" w:rsidRPr="00E55512">
        <w:rPr>
          <w:sz w:val="28"/>
          <w:szCs w:val="28"/>
          <w:lang w:val="kk-KZ"/>
        </w:rPr>
        <w:t>жекелендірген</w:t>
      </w:r>
      <w:r w:rsidRPr="00E55512">
        <w:rPr>
          <w:sz w:val="28"/>
          <w:szCs w:val="28"/>
          <w:lang w:val="kk-KZ"/>
        </w:rPr>
        <w:t xml:space="preserve"> оқу жоспарлары пайдалы бол</w:t>
      </w:r>
      <w:r>
        <w:rPr>
          <w:sz w:val="28"/>
          <w:szCs w:val="28"/>
          <w:lang w:val="kk-KZ"/>
        </w:rPr>
        <w:t>ды</w:t>
      </w:r>
      <w:r w:rsidRPr="00E55512">
        <w:rPr>
          <w:sz w:val="28"/>
          <w:szCs w:val="28"/>
          <w:lang w:val="kk-KZ"/>
        </w:rPr>
        <w:t>.</w:t>
      </w:r>
      <w:r w:rsidR="00D231B2">
        <w:rPr>
          <w:sz w:val="28"/>
          <w:szCs w:val="28"/>
          <w:lang w:val="kk-KZ"/>
        </w:rPr>
        <w:t xml:space="preserve"> </w:t>
      </w:r>
      <w:r w:rsidRPr="00E55512">
        <w:rPr>
          <w:sz w:val="28"/>
          <w:szCs w:val="28"/>
          <w:lang w:val="kk-KZ"/>
        </w:rPr>
        <w:t xml:space="preserve">Жеке адамдар арасында жан-жақты дағдыларды қамтамасыз ету үшін сирек кездесетін дағдыларды жетілдірудің нақты </w:t>
      </w:r>
      <w:r w:rsidR="00F129C9">
        <w:rPr>
          <w:sz w:val="28"/>
          <w:szCs w:val="28"/>
          <w:lang w:val="kk-KZ"/>
        </w:rPr>
        <w:t>элементтерін әдістемеге қосуға тырыстық</w:t>
      </w:r>
      <w:r w:rsidRPr="00E55512">
        <w:rPr>
          <w:sz w:val="28"/>
          <w:szCs w:val="28"/>
          <w:lang w:val="kk-KZ"/>
        </w:rPr>
        <w:t>.</w:t>
      </w:r>
      <w:r w:rsidR="00D231B2">
        <w:rPr>
          <w:sz w:val="28"/>
          <w:szCs w:val="28"/>
          <w:lang w:val="kk-KZ"/>
        </w:rPr>
        <w:t xml:space="preserve"> </w:t>
      </w:r>
    </w:p>
    <w:p w:rsidR="007F130B" w:rsidRPr="00932EB7" w:rsidRDefault="001D19E3" w:rsidP="00932EB7">
      <w:pPr>
        <w:ind w:firstLine="709"/>
        <w:jc w:val="both"/>
        <w:rPr>
          <w:sz w:val="28"/>
          <w:szCs w:val="28"/>
        </w:rPr>
      </w:pPr>
      <w:r w:rsidRPr="008C5616">
        <w:rPr>
          <w:sz w:val="28"/>
          <w:szCs w:val="28"/>
        </w:rPr>
        <w:t>Студенттердің өзіндік жұмысын ұйымдастырудың моделі сынақтан өтті. Оны оқу процесіне жобалай отырып, зерттеу барысында педагогикалық жағдайлардың әсері, өзіндік жұмысты ұйымдастыру процесінде оларды жүзеге асыру жолдары тексерілді. Студенттердің өзіндік жұмысын ұйымдастыру үшін әртүрлі заманауи технологияларды (формалар, әдістер мен құралдар) қолдану жүргіз</w:t>
      </w:r>
      <w:r w:rsidR="00F129C9">
        <w:rPr>
          <w:sz w:val="28"/>
          <w:szCs w:val="28"/>
          <w:lang w:val="kk-KZ"/>
        </w:rPr>
        <w:t>іл</w:t>
      </w:r>
      <w:r w:rsidRPr="008C5616">
        <w:rPr>
          <w:sz w:val="28"/>
          <w:szCs w:val="28"/>
        </w:rPr>
        <w:t xml:space="preserve">ді. </w:t>
      </w:r>
    </w:p>
    <w:p w:rsidR="000A209D" w:rsidRPr="008A6A1B" w:rsidRDefault="000A209D" w:rsidP="005E19D1">
      <w:pPr>
        <w:ind w:firstLine="709"/>
        <w:jc w:val="both"/>
        <w:rPr>
          <w:sz w:val="28"/>
          <w:szCs w:val="28"/>
          <w:lang w:val="kk-KZ"/>
        </w:rPr>
      </w:pPr>
      <w:r w:rsidRPr="008A6A1B">
        <w:rPr>
          <w:sz w:val="28"/>
          <w:szCs w:val="28"/>
          <w:lang w:val="kk-KZ"/>
        </w:rPr>
        <w:t>Білім беру процесін дараландыруға ықпал ететін студенттердің өзіндік жұмысын жүзеге асырудың заманауи әдістерін</w:t>
      </w:r>
      <w:r w:rsidR="00F129C9">
        <w:rPr>
          <w:sz w:val="28"/>
          <w:szCs w:val="28"/>
          <w:lang w:val="kk-KZ"/>
        </w:rPr>
        <w:t xml:space="preserve"> қолданылуға назар аударылды. Олар:</w:t>
      </w:r>
      <w:r w:rsidRPr="008A6A1B">
        <w:rPr>
          <w:sz w:val="28"/>
          <w:szCs w:val="28"/>
          <w:lang w:val="kk-KZ"/>
        </w:rPr>
        <w:t xml:space="preserve"> проблемалық-іздестіру әдісі, жоба</w:t>
      </w:r>
      <w:r w:rsidR="00F129C9">
        <w:rPr>
          <w:sz w:val="28"/>
          <w:szCs w:val="28"/>
          <w:lang w:val="kk-KZ"/>
        </w:rPr>
        <w:t xml:space="preserve"> әдісі</w:t>
      </w:r>
      <w:r w:rsidRPr="008A6A1B">
        <w:rPr>
          <w:sz w:val="28"/>
          <w:szCs w:val="28"/>
          <w:lang w:val="kk-KZ"/>
        </w:rPr>
        <w:t>, ұжымдық ақыл-ой әрекетінің әдісі, оқытуда жаңа цифрлық технологияларды қолдану әдісі.</w:t>
      </w:r>
    </w:p>
    <w:p w:rsidR="00190E8D" w:rsidRDefault="00190E8D" w:rsidP="00033B1B">
      <w:pPr>
        <w:ind w:firstLine="426"/>
        <w:jc w:val="both"/>
        <w:rPr>
          <w:sz w:val="28"/>
          <w:szCs w:val="28"/>
          <w:lang w:val="kk-KZ"/>
        </w:rPr>
      </w:pPr>
    </w:p>
    <w:p w:rsidR="004A50C5" w:rsidRDefault="00190E8D" w:rsidP="00033B1B">
      <w:pPr>
        <w:ind w:firstLine="426"/>
        <w:jc w:val="both"/>
        <w:rPr>
          <w:sz w:val="28"/>
          <w:szCs w:val="28"/>
          <w:lang w:val="kk-KZ"/>
        </w:rPr>
      </w:pPr>
      <w:r w:rsidRPr="009278BC">
        <w:rPr>
          <w:sz w:val="28"/>
          <w:szCs w:val="28"/>
          <w:lang w:val="kk-KZ"/>
        </w:rPr>
        <w:t>Кесте-</w:t>
      </w:r>
      <w:r>
        <w:rPr>
          <w:sz w:val="28"/>
          <w:szCs w:val="28"/>
          <w:lang w:val="kk-KZ"/>
        </w:rPr>
        <w:t>30 Қалыптастырушы эксперимент нәтижесі</w:t>
      </w:r>
    </w:p>
    <w:p w:rsidR="00190E8D" w:rsidRDefault="00190E8D" w:rsidP="00033B1B">
      <w:pPr>
        <w:ind w:firstLine="426"/>
        <w:jc w:val="both"/>
        <w:rPr>
          <w:sz w:val="28"/>
          <w:szCs w:val="28"/>
          <w:lang w:val="kk-KZ"/>
        </w:rPr>
      </w:pPr>
    </w:p>
    <w:tbl>
      <w:tblPr>
        <w:tblStyle w:val="a3"/>
        <w:tblW w:w="9039" w:type="dxa"/>
        <w:tblLayout w:type="fixed"/>
        <w:tblLook w:val="04A0" w:firstRow="1" w:lastRow="0" w:firstColumn="1" w:lastColumn="0" w:noHBand="0" w:noVBand="1"/>
      </w:tblPr>
      <w:tblGrid>
        <w:gridCol w:w="1980"/>
        <w:gridCol w:w="1530"/>
        <w:gridCol w:w="1872"/>
        <w:gridCol w:w="1814"/>
        <w:gridCol w:w="1843"/>
      </w:tblGrid>
      <w:tr w:rsidR="003807CD" w:rsidRPr="001144D5" w:rsidTr="00DF14F6">
        <w:trPr>
          <w:trHeight w:val="1127"/>
        </w:trPr>
        <w:tc>
          <w:tcPr>
            <w:tcW w:w="1980" w:type="dxa"/>
            <w:vMerge w:val="restart"/>
          </w:tcPr>
          <w:p w:rsidR="003807CD" w:rsidRPr="001144D5" w:rsidRDefault="004A50C5" w:rsidP="00937EAB">
            <w:pPr>
              <w:contextualSpacing/>
              <w:jc w:val="center"/>
              <w:rPr>
                <w:lang w:val="kk-KZ"/>
              </w:rPr>
            </w:pPr>
            <w:bookmarkStart w:id="6" w:name="OLE_LINK7"/>
            <w:r>
              <w:rPr>
                <w:lang w:val="kk-KZ"/>
              </w:rPr>
              <w:t xml:space="preserve">Студенттердің оқу </w:t>
            </w:r>
            <w:r w:rsidR="003807CD" w:rsidRPr="001144D5">
              <w:rPr>
                <w:lang w:val="kk-KZ"/>
              </w:rPr>
              <w:t>деңгейі</w:t>
            </w:r>
          </w:p>
        </w:tc>
        <w:tc>
          <w:tcPr>
            <w:tcW w:w="3402" w:type="dxa"/>
            <w:gridSpan w:val="2"/>
          </w:tcPr>
          <w:p w:rsidR="003807CD" w:rsidRPr="007D063E" w:rsidRDefault="003807CD" w:rsidP="00937EAB">
            <w:pPr>
              <w:contextualSpacing/>
              <w:jc w:val="center"/>
            </w:pPr>
            <w:r w:rsidRPr="001144D5">
              <w:rPr>
                <w:lang w:val="kk-KZ"/>
              </w:rPr>
              <w:t xml:space="preserve">Эксперименттік топ, </w:t>
            </w:r>
          </w:p>
          <w:p w:rsidR="003807CD" w:rsidRPr="001144D5" w:rsidRDefault="003807CD" w:rsidP="00937EAB">
            <w:pPr>
              <w:contextualSpacing/>
              <w:jc w:val="center"/>
            </w:pPr>
            <w:r w:rsidRPr="001144D5">
              <w:rPr>
                <w:lang w:val="kk-KZ"/>
              </w:rPr>
              <w:t xml:space="preserve">адам саны </w:t>
            </w:r>
            <w:r w:rsidRPr="001144D5">
              <w:rPr>
                <w:lang w:val="en-US"/>
              </w:rPr>
              <w:t>n</w:t>
            </w:r>
          </w:p>
        </w:tc>
        <w:tc>
          <w:tcPr>
            <w:tcW w:w="3657" w:type="dxa"/>
            <w:gridSpan w:val="2"/>
          </w:tcPr>
          <w:p w:rsidR="003807CD" w:rsidRPr="001144D5" w:rsidRDefault="003807CD" w:rsidP="00937EAB">
            <w:pPr>
              <w:contextualSpacing/>
              <w:jc w:val="center"/>
            </w:pPr>
            <w:r w:rsidRPr="001144D5">
              <w:rPr>
                <w:lang w:val="kk-KZ"/>
              </w:rPr>
              <w:t xml:space="preserve">Бақылау тобы, </w:t>
            </w:r>
          </w:p>
          <w:p w:rsidR="003807CD" w:rsidRPr="001144D5" w:rsidRDefault="003807CD" w:rsidP="00937EAB">
            <w:pPr>
              <w:contextualSpacing/>
              <w:jc w:val="center"/>
            </w:pPr>
            <w:r w:rsidRPr="001144D5">
              <w:rPr>
                <w:lang w:val="kk-KZ"/>
              </w:rPr>
              <w:t xml:space="preserve">адам саны </w:t>
            </w:r>
            <w:r w:rsidRPr="001144D5">
              <w:rPr>
                <w:lang w:val="en-US"/>
              </w:rPr>
              <w:t>m</w:t>
            </w:r>
          </w:p>
        </w:tc>
      </w:tr>
      <w:tr w:rsidR="003807CD" w:rsidRPr="001144D5" w:rsidTr="00DF14F6">
        <w:trPr>
          <w:trHeight w:val="746"/>
        </w:trPr>
        <w:tc>
          <w:tcPr>
            <w:tcW w:w="1980" w:type="dxa"/>
            <w:vMerge/>
          </w:tcPr>
          <w:p w:rsidR="003807CD" w:rsidRPr="001144D5" w:rsidRDefault="003807CD" w:rsidP="00937EAB">
            <w:pPr>
              <w:contextualSpacing/>
              <w:rPr>
                <w:lang w:val="kk-KZ"/>
              </w:rPr>
            </w:pPr>
          </w:p>
        </w:tc>
        <w:tc>
          <w:tcPr>
            <w:tcW w:w="1530" w:type="dxa"/>
          </w:tcPr>
          <w:p w:rsidR="003807CD" w:rsidRPr="001144D5" w:rsidRDefault="003807CD" w:rsidP="00937EAB">
            <w:pPr>
              <w:contextualSpacing/>
              <w:rPr>
                <w:lang w:val="en-US"/>
              </w:rPr>
            </w:pPr>
            <w:r w:rsidRPr="001144D5">
              <w:rPr>
                <w:lang w:val="kk-KZ"/>
              </w:rPr>
              <w:t xml:space="preserve">Эксперименттің басталуы </w:t>
            </w:r>
            <w:r w:rsidRPr="001144D5">
              <w:rPr>
                <w:lang w:val="en-US"/>
              </w:rPr>
              <w:t>(</w:t>
            </w:r>
            <w:r>
              <w:rPr>
                <w:bCs/>
                <w:sz w:val="28"/>
                <w:szCs w:val="28"/>
                <w:lang w:val="kk-KZ"/>
              </w:rPr>
              <w:t>χ</w:t>
            </w:r>
            <w:r w:rsidRPr="001144D5">
              <w:rPr>
                <w:bCs/>
                <w:i/>
                <w:iCs/>
                <w:vertAlign w:val="subscript"/>
                <w:lang w:val="kk-KZ"/>
              </w:rPr>
              <w:t>1i</w:t>
            </w:r>
            <w:r w:rsidRPr="001144D5">
              <w:rPr>
                <w:lang w:val="en-US"/>
              </w:rPr>
              <w:t>)</w:t>
            </w:r>
          </w:p>
        </w:tc>
        <w:tc>
          <w:tcPr>
            <w:tcW w:w="1872" w:type="dxa"/>
          </w:tcPr>
          <w:p w:rsidR="003807CD" w:rsidRPr="001144D5" w:rsidRDefault="003807CD" w:rsidP="00937EAB">
            <w:pPr>
              <w:contextualSpacing/>
              <w:rPr>
                <w:lang w:val="en-US"/>
              </w:rPr>
            </w:pPr>
            <w:r w:rsidRPr="001144D5">
              <w:rPr>
                <w:lang w:val="kk-KZ"/>
              </w:rPr>
              <w:t>Эксперименттің соңы (</w:t>
            </w:r>
            <w:r>
              <w:rPr>
                <w:bCs/>
                <w:sz w:val="28"/>
                <w:szCs w:val="28"/>
                <w:lang w:val="en-US"/>
              </w:rPr>
              <w:t>x</w:t>
            </w:r>
            <w:r w:rsidRPr="001144D5">
              <w:rPr>
                <w:bCs/>
                <w:i/>
                <w:iCs/>
                <w:vertAlign w:val="subscript"/>
                <w:lang w:val="en-US"/>
              </w:rPr>
              <w:t>2</w:t>
            </w:r>
            <w:r w:rsidRPr="001144D5">
              <w:rPr>
                <w:bCs/>
                <w:i/>
                <w:iCs/>
                <w:vertAlign w:val="subscript"/>
                <w:lang w:val="kk-KZ"/>
              </w:rPr>
              <w:t>i</w:t>
            </w:r>
            <w:r w:rsidRPr="001144D5">
              <w:rPr>
                <w:lang w:val="en-US"/>
              </w:rPr>
              <w:t>)</w:t>
            </w:r>
          </w:p>
        </w:tc>
        <w:tc>
          <w:tcPr>
            <w:tcW w:w="1814" w:type="dxa"/>
          </w:tcPr>
          <w:p w:rsidR="003807CD" w:rsidRPr="001144D5" w:rsidRDefault="003807CD" w:rsidP="00937EAB">
            <w:pPr>
              <w:contextualSpacing/>
              <w:rPr>
                <w:lang w:val="kk-KZ"/>
              </w:rPr>
            </w:pPr>
            <w:r w:rsidRPr="001144D5">
              <w:rPr>
                <w:lang w:val="kk-KZ"/>
              </w:rPr>
              <w:t xml:space="preserve">Эксперименттің басталуы </w:t>
            </w:r>
            <w:r w:rsidRPr="001144D5">
              <w:rPr>
                <w:lang w:val="en-US"/>
              </w:rPr>
              <w:t>(</w:t>
            </w:r>
            <w:r w:rsidRPr="001144D5">
              <w:rPr>
                <w:bCs/>
                <w:i/>
                <w:iCs/>
                <w:lang w:val="kk-KZ"/>
              </w:rPr>
              <w:t>y</w:t>
            </w:r>
            <w:r w:rsidRPr="001144D5">
              <w:rPr>
                <w:bCs/>
                <w:i/>
                <w:iCs/>
                <w:vertAlign w:val="subscript"/>
                <w:lang w:val="kk-KZ"/>
              </w:rPr>
              <w:t>1i</w:t>
            </w:r>
            <w:r w:rsidRPr="001144D5">
              <w:rPr>
                <w:lang w:val="en-US"/>
              </w:rPr>
              <w:t>)</w:t>
            </w:r>
          </w:p>
        </w:tc>
        <w:tc>
          <w:tcPr>
            <w:tcW w:w="1843" w:type="dxa"/>
          </w:tcPr>
          <w:p w:rsidR="003807CD" w:rsidRPr="001144D5" w:rsidRDefault="003807CD" w:rsidP="00937EAB">
            <w:pPr>
              <w:contextualSpacing/>
              <w:rPr>
                <w:lang w:val="kk-KZ"/>
              </w:rPr>
            </w:pPr>
            <w:r w:rsidRPr="001144D5">
              <w:rPr>
                <w:lang w:val="kk-KZ"/>
              </w:rPr>
              <w:t>Эксперименттің соңы (</w:t>
            </w:r>
            <w:r w:rsidRPr="001144D5">
              <w:rPr>
                <w:bCs/>
                <w:i/>
                <w:iCs/>
                <w:lang w:val="kk-KZ"/>
              </w:rPr>
              <w:t>y</w:t>
            </w:r>
            <w:r w:rsidRPr="001144D5">
              <w:rPr>
                <w:bCs/>
                <w:i/>
                <w:iCs/>
                <w:vertAlign w:val="subscript"/>
                <w:lang w:val="kk-KZ"/>
              </w:rPr>
              <w:t>2i</w:t>
            </w:r>
            <w:r w:rsidRPr="001144D5">
              <w:rPr>
                <w:lang w:val="en-US"/>
              </w:rPr>
              <w:t>)</w:t>
            </w:r>
          </w:p>
        </w:tc>
      </w:tr>
      <w:tr w:rsidR="00501CD3" w:rsidRPr="001144D5" w:rsidTr="00461D96">
        <w:trPr>
          <w:trHeight w:val="377"/>
        </w:trPr>
        <w:tc>
          <w:tcPr>
            <w:tcW w:w="1980" w:type="dxa"/>
            <w:vAlign w:val="center"/>
          </w:tcPr>
          <w:p w:rsidR="00501CD3" w:rsidRPr="00501CD3" w:rsidRDefault="00501CD3" w:rsidP="00501CD3">
            <w:pPr>
              <w:rPr>
                <w:color w:val="000000"/>
              </w:rPr>
            </w:pPr>
            <w:r w:rsidRPr="00501CD3">
              <w:rPr>
                <w:color w:val="000000"/>
              </w:rPr>
              <w:lastRenderedPageBreak/>
              <w:t>жоғары деңгей</w:t>
            </w:r>
          </w:p>
        </w:tc>
        <w:tc>
          <w:tcPr>
            <w:tcW w:w="1530" w:type="dxa"/>
            <w:vAlign w:val="center"/>
          </w:tcPr>
          <w:p w:rsidR="00501CD3" w:rsidRPr="00501CD3" w:rsidRDefault="00501CD3" w:rsidP="00501CD3">
            <w:pPr>
              <w:jc w:val="center"/>
              <w:rPr>
                <w:color w:val="000000"/>
              </w:rPr>
            </w:pPr>
            <w:r w:rsidRPr="00501CD3">
              <w:rPr>
                <w:color w:val="000000"/>
              </w:rPr>
              <w:t>6,0%</w:t>
            </w:r>
          </w:p>
        </w:tc>
        <w:tc>
          <w:tcPr>
            <w:tcW w:w="1872" w:type="dxa"/>
            <w:vAlign w:val="center"/>
          </w:tcPr>
          <w:p w:rsidR="00501CD3" w:rsidRPr="00501CD3" w:rsidRDefault="00501CD3" w:rsidP="00501CD3">
            <w:pPr>
              <w:jc w:val="center"/>
              <w:rPr>
                <w:color w:val="000000"/>
                <w:sz w:val="24"/>
                <w:szCs w:val="24"/>
              </w:rPr>
            </w:pPr>
            <w:r w:rsidRPr="00501CD3">
              <w:rPr>
                <w:color w:val="000000"/>
                <w:sz w:val="24"/>
                <w:szCs w:val="24"/>
              </w:rPr>
              <w:t>10,0%</w:t>
            </w:r>
          </w:p>
        </w:tc>
        <w:tc>
          <w:tcPr>
            <w:tcW w:w="1814" w:type="dxa"/>
            <w:vAlign w:val="center"/>
          </w:tcPr>
          <w:p w:rsidR="00501CD3" w:rsidRPr="00501CD3" w:rsidRDefault="00501CD3" w:rsidP="00501CD3">
            <w:pPr>
              <w:jc w:val="center"/>
              <w:rPr>
                <w:color w:val="000000"/>
                <w:sz w:val="24"/>
                <w:szCs w:val="24"/>
              </w:rPr>
            </w:pPr>
            <w:r w:rsidRPr="00501CD3">
              <w:rPr>
                <w:color w:val="000000"/>
                <w:sz w:val="24"/>
                <w:szCs w:val="24"/>
              </w:rPr>
              <w:t>4,0%</w:t>
            </w:r>
          </w:p>
        </w:tc>
        <w:tc>
          <w:tcPr>
            <w:tcW w:w="1843" w:type="dxa"/>
            <w:vAlign w:val="center"/>
          </w:tcPr>
          <w:p w:rsidR="00501CD3" w:rsidRPr="00501CD3" w:rsidRDefault="00501CD3" w:rsidP="00501CD3">
            <w:pPr>
              <w:jc w:val="center"/>
              <w:rPr>
                <w:color w:val="000000"/>
                <w:sz w:val="24"/>
                <w:szCs w:val="24"/>
              </w:rPr>
            </w:pPr>
            <w:r w:rsidRPr="00501CD3">
              <w:rPr>
                <w:color w:val="000000"/>
                <w:sz w:val="24"/>
                <w:szCs w:val="24"/>
              </w:rPr>
              <w:t>4,0%</w:t>
            </w:r>
          </w:p>
        </w:tc>
      </w:tr>
      <w:tr w:rsidR="00501CD3" w:rsidRPr="001144D5" w:rsidTr="00461D96">
        <w:trPr>
          <w:trHeight w:val="377"/>
        </w:trPr>
        <w:tc>
          <w:tcPr>
            <w:tcW w:w="1980" w:type="dxa"/>
            <w:vAlign w:val="center"/>
          </w:tcPr>
          <w:p w:rsidR="00501CD3" w:rsidRPr="00501CD3" w:rsidRDefault="00501CD3" w:rsidP="00501CD3">
            <w:pPr>
              <w:rPr>
                <w:color w:val="000000"/>
                <w:sz w:val="24"/>
                <w:szCs w:val="24"/>
              </w:rPr>
            </w:pPr>
            <w:r w:rsidRPr="00501CD3">
              <w:rPr>
                <w:color w:val="000000"/>
                <w:sz w:val="24"/>
                <w:szCs w:val="24"/>
              </w:rPr>
              <w:t>Орташа деңгейден жоғары</w:t>
            </w:r>
          </w:p>
        </w:tc>
        <w:tc>
          <w:tcPr>
            <w:tcW w:w="1530" w:type="dxa"/>
            <w:vAlign w:val="center"/>
          </w:tcPr>
          <w:p w:rsidR="00501CD3" w:rsidRPr="00501CD3" w:rsidRDefault="00501CD3" w:rsidP="00501CD3">
            <w:pPr>
              <w:jc w:val="center"/>
              <w:rPr>
                <w:color w:val="000000"/>
              </w:rPr>
            </w:pPr>
            <w:r w:rsidRPr="00501CD3">
              <w:rPr>
                <w:color w:val="000000"/>
              </w:rPr>
              <w:t>10,0%</w:t>
            </w:r>
          </w:p>
        </w:tc>
        <w:tc>
          <w:tcPr>
            <w:tcW w:w="1872" w:type="dxa"/>
            <w:vAlign w:val="center"/>
          </w:tcPr>
          <w:p w:rsidR="00501CD3" w:rsidRPr="00501CD3" w:rsidRDefault="00501CD3" w:rsidP="00501CD3">
            <w:pPr>
              <w:jc w:val="center"/>
              <w:rPr>
                <w:color w:val="000000"/>
                <w:sz w:val="24"/>
                <w:szCs w:val="24"/>
              </w:rPr>
            </w:pPr>
            <w:r w:rsidRPr="00501CD3">
              <w:rPr>
                <w:color w:val="000000"/>
                <w:sz w:val="24"/>
                <w:szCs w:val="24"/>
              </w:rPr>
              <w:t>20,0%</w:t>
            </w:r>
          </w:p>
        </w:tc>
        <w:tc>
          <w:tcPr>
            <w:tcW w:w="1814" w:type="dxa"/>
            <w:vAlign w:val="center"/>
          </w:tcPr>
          <w:p w:rsidR="00501CD3" w:rsidRPr="00501CD3" w:rsidRDefault="00501CD3" w:rsidP="00501CD3">
            <w:pPr>
              <w:jc w:val="center"/>
              <w:rPr>
                <w:color w:val="000000"/>
                <w:sz w:val="24"/>
                <w:szCs w:val="24"/>
              </w:rPr>
            </w:pPr>
            <w:r w:rsidRPr="00501CD3">
              <w:rPr>
                <w:color w:val="000000"/>
                <w:sz w:val="24"/>
                <w:szCs w:val="24"/>
              </w:rPr>
              <w:t>10,0%</w:t>
            </w:r>
          </w:p>
        </w:tc>
        <w:tc>
          <w:tcPr>
            <w:tcW w:w="1843" w:type="dxa"/>
            <w:vAlign w:val="center"/>
          </w:tcPr>
          <w:p w:rsidR="00501CD3" w:rsidRPr="00501CD3" w:rsidRDefault="00501CD3" w:rsidP="00501CD3">
            <w:pPr>
              <w:jc w:val="center"/>
              <w:rPr>
                <w:color w:val="000000"/>
                <w:sz w:val="24"/>
                <w:szCs w:val="24"/>
              </w:rPr>
            </w:pPr>
            <w:r w:rsidRPr="00501CD3">
              <w:rPr>
                <w:color w:val="000000"/>
                <w:sz w:val="24"/>
                <w:szCs w:val="24"/>
              </w:rPr>
              <w:t>11,6%</w:t>
            </w:r>
          </w:p>
        </w:tc>
      </w:tr>
      <w:tr w:rsidR="00501CD3" w:rsidRPr="001144D5" w:rsidTr="00461D96">
        <w:trPr>
          <w:trHeight w:val="368"/>
        </w:trPr>
        <w:tc>
          <w:tcPr>
            <w:tcW w:w="1980" w:type="dxa"/>
            <w:vAlign w:val="center"/>
          </w:tcPr>
          <w:p w:rsidR="00501CD3" w:rsidRPr="00501CD3" w:rsidRDefault="00501CD3" w:rsidP="00501CD3">
            <w:pPr>
              <w:rPr>
                <w:color w:val="000000"/>
                <w:sz w:val="24"/>
                <w:szCs w:val="24"/>
              </w:rPr>
            </w:pPr>
            <w:r w:rsidRPr="00501CD3">
              <w:rPr>
                <w:color w:val="000000"/>
                <w:sz w:val="24"/>
                <w:szCs w:val="24"/>
              </w:rPr>
              <w:t>Орташа деңгей</w:t>
            </w:r>
          </w:p>
        </w:tc>
        <w:tc>
          <w:tcPr>
            <w:tcW w:w="1530" w:type="dxa"/>
            <w:vAlign w:val="center"/>
          </w:tcPr>
          <w:p w:rsidR="00501CD3" w:rsidRPr="00501CD3" w:rsidRDefault="00501CD3" w:rsidP="00501CD3">
            <w:pPr>
              <w:jc w:val="center"/>
              <w:rPr>
                <w:color w:val="000000"/>
              </w:rPr>
            </w:pPr>
            <w:r w:rsidRPr="00501CD3">
              <w:rPr>
                <w:color w:val="000000"/>
              </w:rPr>
              <w:t>15,0%</w:t>
            </w:r>
          </w:p>
        </w:tc>
        <w:tc>
          <w:tcPr>
            <w:tcW w:w="1872" w:type="dxa"/>
            <w:vAlign w:val="center"/>
          </w:tcPr>
          <w:p w:rsidR="00501CD3" w:rsidRPr="00501CD3" w:rsidRDefault="00501CD3" w:rsidP="00501CD3">
            <w:pPr>
              <w:jc w:val="center"/>
              <w:rPr>
                <w:color w:val="000000"/>
                <w:sz w:val="24"/>
                <w:szCs w:val="24"/>
              </w:rPr>
            </w:pPr>
            <w:r w:rsidRPr="00501CD3">
              <w:rPr>
                <w:color w:val="000000"/>
                <w:sz w:val="24"/>
                <w:szCs w:val="24"/>
              </w:rPr>
              <w:t>23,0%</w:t>
            </w:r>
          </w:p>
        </w:tc>
        <w:tc>
          <w:tcPr>
            <w:tcW w:w="1814" w:type="dxa"/>
            <w:vAlign w:val="center"/>
          </w:tcPr>
          <w:p w:rsidR="00501CD3" w:rsidRPr="00501CD3" w:rsidRDefault="00501CD3" w:rsidP="00501CD3">
            <w:pPr>
              <w:jc w:val="center"/>
              <w:rPr>
                <w:color w:val="000000"/>
                <w:sz w:val="24"/>
                <w:szCs w:val="24"/>
              </w:rPr>
            </w:pPr>
            <w:r w:rsidRPr="00501CD3">
              <w:rPr>
                <w:color w:val="000000"/>
                <w:sz w:val="24"/>
                <w:szCs w:val="24"/>
              </w:rPr>
              <w:t>16,6%</w:t>
            </w:r>
          </w:p>
        </w:tc>
        <w:tc>
          <w:tcPr>
            <w:tcW w:w="1843" w:type="dxa"/>
            <w:vAlign w:val="center"/>
          </w:tcPr>
          <w:p w:rsidR="00501CD3" w:rsidRPr="00501CD3" w:rsidRDefault="00501CD3" w:rsidP="00501CD3">
            <w:pPr>
              <w:jc w:val="center"/>
              <w:rPr>
                <w:color w:val="000000"/>
                <w:sz w:val="24"/>
                <w:szCs w:val="24"/>
              </w:rPr>
            </w:pPr>
            <w:r w:rsidRPr="00501CD3">
              <w:rPr>
                <w:color w:val="000000"/>
                <w:sz w:val="24"/>
                <w:szCs w:val="24"/>
              </w:rPr>
              <w:t>17,5%</w:t>
            </w:r>
          </w:p>
        </w:tc>
      </w:tr>
      <w:tr w:rsidR="00501CD3" w:rsidRPr="001144D5" w:rsidTr="00461D96">
        <w:trPr>
          <w:trHeight w:val="368"/>
        </w:trPr>
        <w:tc>
          <w:tcPr>
            <w:tcW w:w="1980" w:type="dxa"/>
            <w:vAlign w:val="center"/>
          </w:tcPr>
          <w:p w:rsidR="00501CD3" w:rsidRPr="00501CD3" w:rsidRDefault="00501CD3" w:rsidP="00501CD3">
            <w:pPr>
              <w:rPr>
                <w:color w:val="000000"/>
                <w:sz w:val="24"/>
                <w:szCs w:val="24"/>
              </w:rPr>
            </w:pPr>
            <w:r w:rsidRPr="00501CD3">
              <w:rPr>
                <w:color w:val="000000"/>
                <w:sz w:val="24"/>
                <w:szCs w:val="24"/>
              </w:rPr>
              <w:t>Орташадан төмен деңгей</w:t>
            </w:r>
          </w:p>
        </w:tc>
        <w:tc>
          <w:tcPr>
            <w:tcW w:w="1530" w:type="dxa"/>
            <w:vAlign w:val="center"/>
          </w:tcPr>
          <w:p w:rsidR="00501CD3" w:rsidRPr="00501CD3" w:rsidRDefault="00501CD3" w:rsidP="00501CD3">
            <w:pPr>
              <w:jc w:val="center"/>
              <w:rPr>
                <w:color w:val="000000"/>
              </w:rPr>
            </w:pPr>
            <w:r w:rsidRPr="00501CD3">
              <w:rPr>
                <w:color w:val="000000"/>
              </w:rPr>
              <w:t>26,6%</w:t>
            </w:r>
          </w:p>
        </w:tc>
        <w:tc>
          <w:tcPr>
            <w:tcW w:w="1872" w:type="dxa"/>
            <w:vAlign w:val="center"/>
          </w:tcPr>
          <w:p w:rsidR="00501CD3" w:rsidRPr="00501CD3" w:rsidRDefault="00501CD3" w:rsidP="00501CD3">
            <w:pPr>
              <w:jc w:val="center"/>
              <w:rPr>
                <w:color w:val="000000"/>
                <w:sz w:val="24"/>
                <w:szCs w:val="24"/>
              </w:rPr>
            </w:pPr>
            <w:r w:rsidRPr="00501CD3">
              <w:rPr>
                <w:color w:val="000000"/>
                <w:sz w:val="24"/>
                <w:szCs w:val="24"/>
              </w:rPr>
              <w:t>10,8%</w:t>
            </w:r>
          </w:p>
        </w:tc>
        <w:tc>
          <w:tcPr>
            <w:tcW w:w="1814" w:type="dxa"/>
            <w:vAlign w:val="center"/>
          </w:tcPr>
          <w:p w:rsidR="00501CD3" w:rsidRPr="00501CD3" w:rsidRDefault="00501CD3" w:rsidP="00501CD3">
            <w:pPr>
              <w:jc w:val="center"/>
              <w:rPr>
                <w:color w:val="000000"/>
                <w:sz w:val="24"/>
                <w:szCs w:val="24"/>
              </w:rPr>
            </w:pPr>
            <w:r w:rsidRPr="00501CD3">
              <w:rPr>
                <w:color w:val="000000"/>
                <w:sz w:val="24"/>
                <w:szCs w:val="24"/>
              </w:rPr>
              <w:t>24,1%</w:t>
            </w:r>
          </w:p>
        </w:tc>
        <w:tc>
          <w:tcPr>
            <w:tcW w:w="1843" w:type="dxa"/>
            <w:vAlign w:val="center"/>
          </w:tcPr>
          <w:p w:rsidR="00501CD3" w:rsidRPr="00501CD3" w:rsidRDefault="00501CD3" w:rsidP="00501CD3">
            <w:pPr>
              <w:jc w:val="center"/>
              <w:rPr>
                <w:color w:val="000000"/>
                <w:sz w:val="24"/>
                <w:szCs w:val="24"/>
              </w:rPr>
            </w:pPr>
            <w:r w:rsidRPr="00501CD3">
              <w:rPr>
                <w:color w:val="000000"/>
                <w:sz w:val="24"/>
                <w:szCs w:val="24"/>
              </w:rPr>
              <w:t>25,0%</w:t>
            </w:r>
          </w:p>
        </w:tc>
      </w:tr>
      <w:tr w:rsidR="00501CD3" w:rsidRPr="001144D5" w:rsidTr="00461D96">
        <w:trPr>
          <w:trHeight w:val="377"/>
        </w:trPr>
        <w:tc>
          <w:tcPr>
            <w:tcW w:w="1980" w:type="dxa"/>
            <w:vAlign w:val="center"/>
          </w:tcPr>
          <w:p w:rsidR="00501CD3" w:rsidRPr="00501CD3" w:rsidRDefault="00501CD3" w:rsidP="00501CD3">
            <w:pPr>
              <w:rPr>
                <w:color w:val="000000"/>
                <w:sz w:val="24"/>
                <w:szCs w:val="24"/>
              </w:rPr>
            </w:pPr>
            <w:r w:rsidRPr="00501CD3">
              <w:rPr>
                <w:color w:val="000000"/>
                <w:sz w:val="24"/>
                <w:szCs w:val="24"/>
              </w:rPr>
              <w:t>Төмен деңгей</w:t>
            </w:r>
          </w:p>
        </w:tc>
        <w:tc>
          <w:tcPr>
            <w:tcW w:w="1530" w:type="dxa"/>
            <w:vAlign w:val="center"/>
          </w:tcPr>
          <w:p w:rsidR="00501CD3" w:rsidRPr="00501CD3" w:rsidRDefault="00501CD3" w:rsidP="00501CD3">
            <w:pPr>
              <w:jc w:val="center"/>
              <w:rPr>
                <w:color w:val="000000"/>
              </w:rPr>
            </w:pPr>
            <w:r w:rsidRPr="00501CD3">
              <w:rPr>
                <w:color w:val="000000"/>
              </w:rPr>
              <w:t>26,6%</w:t>
            </w:r>
          </w:p>
        </w:tc>
        <w:tc>
          <w:tcPr>
            <w:tcW w:w="1872" w:type="dxa"/>
            <w:vAlign w:val="center"/>
          </w:tcPr>
          <w:p w:rsidR="00501CD3" w:rsidRPr="00501CD3" w:rsidRDefault="00501CD3" w:rsidP="00501CD3">
            <w:pPr>
              <w:jc w:val="center"/>
              <w:rPr>
                <w:color w:val="000000"/>
                <w:sz w:val="24"/>
                <w:szCs w:val="24"/>
              </w:rPr>
            </w:pPr>
            <w:r w:rsidRPr="00501CD3">
              <w:rPr>
                <w:color w:val="000000"/>
                <w:sz w:val="24"/>
                <w:szCs w:val="24"/>
              </w:rPr>
              <w:t>19,1%</w:t>
            </w:r>
          </w:p>
        </w:tc>
        <w:tc>
          <w:tcPr>
            <w:tcW w:w="1814" w:type="dxa"/>
            <w:vAlign w:val="center"/>
          </w:tcPr>
          <w:p w:rsidR="00501CD3" w:rsidRPr="00501CD3" w:rsidRDefault="00501CD3" w:rsidP="00501CD3">
            <w:pPr>
              <w:jc w:val="center"/>
              <w:rPr>
                <w:color w:val="000000"/>
                <w:sz w:val="24"/>
                <w:szCs w:val="24"/>
              </w:rPr>
            </w:pPr>
            <w:r w:rsidRPr="00501CD3">
              <w:rPr>
                <w:color w:val="000000"/>
                <w:sz w:val="24"/>
                <w:szCs w:val="24"/>
              </w:rPr>
              <w:t>30,0%</w:t>
            </w:r>
          </w:p>
        </w:tc>
        <w:tc>
          <w:tcPr>
            <w:tcW w:w="1843" w:type="dxa"/>
            <w:vAlign w:val="center"/>
          </w:tcPr>
          <w:p w:rsidR="00501CD3" w:rsidRPr="00501CD3" w:rsidRDefault="00501CD3" w:rsidP="00501CD3">
            <w:pPr>
              <w:jc w:val="center"/>
              <w:rPr>
                <w:color w:val="000000"/>
                <w:sz w:val="24"/>
                <w:szCs w:val="24"/>
              </w:rPr>
            </w:pPr>
            <w:r w:rsidRPr="00501CD3">
              <w:rPr>
                <w:color w:val="000000"/>
                <w:sz w:val="24"/>
                <w:szCs w:val="24"/>
              </w:rPr>
              <w:t>25,0%</w:t>
            </w:r>
          </w:p>
        </w:tc>
      </w:tr>
      <w:tr w:rsidR="00501CD3" w:rsidRPr="001144D5" w:rsidTr="00461D96">
        <w:trPr>
          <w:trHeight w:val="377"/>
        </w:trPr>
        <w:tc>
          <w:tcPr>
            <w:tcW w:w="1980" w:type="dxa"/>
            <w:vAlign w:val="center"/>
          </w:tcPr>
          <w:p w:rsidR="00501CD3" w:rsidRPr="00501CD3" w:rsidRDefault="00501CD3" w:rsidP="00501CD3">
            <w:pPr>
              <w:rPr>
                <w:color w:val="000000"/>
                <w:lang w:val="kk-KZ"/>
              </w:rPr>
            </w:pPr>
          </w:p>
        </w:tc>
        <w:tc>
          <w:tcPr>
            <w:tcW w:w="1530" w:type="dxa"/>
            <w:vAlign w:val="center"/>
          </w:tcPr>
          <w:p w:rsidR="00501CD3" w:rsidRPr="00501CD3" w:rsidRDefault="00501CD3" w:rsidP="00501CD3">
            <w:pPr>
              <w:jc w:val="center"/>
              <w:rPr>
                <w:color w:val="000000"/>
                <w:lang w:val="kk-KZ"/>
              </w:rPr>
            </w:pPr>
          </w:p>
        </w:tc>
        <w:tc>
          <w:tcPr>
            <w:tcW w:w="1872" w:type="dxa"/>
            <w:vAlign w:val="center"/>
          </w:tcPr>
          <w:p w:rsidR="00501CD3" w:rsidRPr="00501CD3" w:rsidRDefault="00501CD3" w:rsidP="00501CD3">
            <w:pPr>
              <w:jc w:val="center"/>
              <w:rPr>
                <w:color w:val="000000"/>
              </w:rPr>
            </w:pPr>
          </w:p>
        </w:tc>
        <w:tc>
          <w:tcPr>
            <w:tcW w:w="1814" w:type="dxa"/>
            <w:vAlign w:val="center"/>
          </w:tcPr>
          <w:p w:rsidR="00501CD3" w:rsidRPr="00501CD3" w:rsidRDefault="00501CD3" w:rsidP="00501CD3">
            <w:pPr>
              <w:jc w:val="center"/>
              <w:rPr>
                <w:color w:val="000000"/>
              </w:rPr>
            </w:pPr>
          </w:p>
        </w:tc>
        <w:tc>
          <w:tcPr>
            <w:tcW w:w="1843" w:type="dxa"/>
            <w:vAlign w:val="center"/>
          </w:tcPr>
          <w:p w:rsidR="00501CD3" w:rsidRPr="00501CD3" w:rsidRDefault="00501CD3" w:rsidP="00501CD3">
            <w:pPr>
              <w:jc w:val="center"/>
              <w:rPr>
                <w:color w:val="000000"/>
              </w:rPr>
            </w:pPr>
          </w:p>
        </w:tc>
      </w:tr>
      <w:tr w:rsidR="003807CD" w:rsidRPr="001144D5" w:rsidTr="00DF14F6">
        <w:trPr>
          <w:trHeight w:val="377"/>
        </w:trPr>
        <w:tc>
          <w:tcPr>
            <w:tcW w:w="1980" w:type="dxa"/>
          </w:tcPr>
          <w:p w:rsidR="003807CD" w:rsidRPr="001144D5" w:rsidRDefault="003807CD" w:rsidP="00937EAB">
            <w:pPr>
              <w:contextualSpacing/>
              <w:rPr>
                <w:lang w:val="kk-KZ"/>
              </w:rPr>
            </w:pPr>
            <m:oMathPara>
              <m:oMath>
                <m:r>
                  <m:rPr>
                    <m:sty m:val="p"/>
                  </m:rPr>
                  <w:rPr>
                    <w:rFonts w:ascii="Cambria Math" w:hAnsi="Cambria Math"/>
                    <w:lang w:val="kk-KZ"/>
                  </w:rPr>
                  <m:t>Σ</m:t>
                </m:r>
              </m:oMath>
            </m:oMathPara>
          </w:p>
        </w:tc>
        <w:tc>
          <w:tcPr>
            <w:tcW w:w="1530" w:type="dxa"/>
          </w:tcPr>
          <w:p w:rsidR="003807CD" w:rsidRPr="001144D5" w:rsidRDefault="00501CD3" w:rsidP="00501CD3">
            <w:pPr>
              <w:contextualSpacing/>
              <w:jc w:val="center"/>
              <w:rPr>
                <w:lang w:val="en-US"/>
              </w:rPr>
            </w:pPr>
            <w:r w:rsidRPr="001144D5">
              <w:rPr>
                <w:lang w:val="en-US"/>
              </w:rPr>
              <w:t>100%</w:t>
            </w:r>
          </w:p>
        </w:tc>
        <w:tc>
          <w:tcPr>
            <w:tcW w:w="1872" w:type="dxa"/>
          </w:tcPr>
          <w:p w:rsidR="003807CD" w:rsidRPr="001144D5" w:rsidRDefault="00501CD3" w:rsidP="00501CD3">
            <w:pPr>
              <w:contextualSpacing/>
              <w:jc w:val="center"/>
              <w:rPr>
                <w:lang w:val="en-US"/>
              </w:rPr>
            </w:pPr>
            <w:r w:rsidRPr="001144D5">
              <w:rPr>
                <w:lang w:val="en-US"/>
              </w:rPr>
              <w:t>100%</w:t>
            </w:r>
          </w:p>
        </w:tc>
        <w:tc>
          <w:tcPr>
            <w:tcW w:w="1814" w:type="dxa"/>
          </w:tcPr>
          <w:p w:rsidR="003807CD" w:rsidRPr="001144D5" w:rsidRDefault="00501CD3" w:rsidP="00501CD3">
            <w:pPr>
              <w:contextualSpacing/>
              <w:jc w:val="center"/>
              <w:rPr>
                <w:lang w:val="en-US"/>
              </w:rPr>
            </w:pPr>
            <w:r w:rsidRPr="001144D5">
              <w:rPr>
                <w:lang w:val="en-US"/>
              </w:rPr>
              <w:t>100%</w:t>
            </w:r>
          </w:p>
        </w:tc>
        <w:tc>
          <w:tcPr>
            <w:tcW w:w="1843" w:type="dxa"/>
          </w:tcPr>
          <w:p w:rsidR="003807CD" w:rsidRPr="001144D5" w:rsidRDefault="00501CD3" w:rsidP="00501CD3">
            <w:pPr>
              <w:contextualSpacing/>
              <w:jc w:val="center"/>
              <w:rPr>
                <w:lang w:val="en-US"/>
              </w:rPr>
            </w:pPr>
            <w:r w:rsidRPr="001144D5">
              <w:rPr>
                <w:lang w:val="en-US"/>
              </w:rPr>
              <w:t>100%</w:t>
            </w:r>
          </w:p>
        </w:tc>
      </w:tr>
      <w:bookmarkEnd w:id="6"/>
    </w:tbl>
    <w:p w:rsidR="00C85CB4" w:rsidRDefault="00C85CB4" w:rsidP="00BB6761">
      <w:pPr>
        <w:jc w:val="both"/>
        <w:rPr>
          <w:noProof/>
          <w14:ligatures w14:val="standardContextual"/>
        </w:rPr>
      </w:pPr>
    </w:p>
    <w:p w:rsidR="00BB6761" w:rsidRDefault="00C85CB4" w:rsidP="00190E8D">
      <w:pPr>
        <w:ind w:firstLine="426"/>
        <w:jc w:val="both"/>
        <w:rPr>
          <w:sz w:val="28"/>
          <w:szCs w:val="28"/>
          <w:lang w:val="kk-KZ"/>
        </w:rPr>
      </w:pPr>
      <w:r>
        <w:rPr>
          <w:noProof/>
          <w14:ligatures w14:val="standardContextual"/>
        </w:rPr>
        <w:drawing>
          <wp:anchor distT="0" distB="0" distL="114300" distR="114300" simplePos="0" relativeHeight="251907072" behindDoc="0" locked="0" layoutInCell="1" allowOverlap="1" wp14:anchorId="7ABE35B6" wp14:editId="6E1F72C9">
            <wp:simplePos x="0" y="0"/>
            <wp:positionH relativeFrom="column">
              <wp:posOffset>-178435</wp:posOffset>
            </wp:positionH>
            <wp:positionV relativeFrom="paragraph">
              <wp:posOffset>174625</wp:posOffset>
            </wp:positionV>
            <wp:extent cx="2995295" cy="3675380"/>
            <wp:effectExtent l="0" t="0" r="14605" b="7620"/>
            <wp:wrapSquare wrapText="bothSides"/>
            <wp:docPr id="1620916061" name="Диаграмма 1">
              <a:extLst xmlns:a="http://schemas.openxmlformats.org/drawingml/2006/main">
                <a:ext uri="{FF2B5EF4-FFF2-40B4-BE49-F238E27FC236}">
                  <a16:creationId xmlns:a16="http://schemas.microsoft.com/office/drawing/2014/main" id="{275CF8B6-E395-05FE-57CF-E374992A2C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H relativeFrom="page">
              <wp14:pctWidth>0</wp14:pctWidth>
            </wp14:sizeRelH>
            <wp14:sizeRelV relativeFrom="page">
              <wp14:pctHeight>0</wp14:pctHeight>
            </wp14:sizeRelV>
          </wp:anchor>
        </w:drawing>
      </w:r>
      <w:r w:rsidR="00104B3C" w:rsidRPr="00104B3C">
        <w:rPr>
          <w:noProof/>
          <w14:ligatures w14:val="standardContextual"/>
        </w:rPr>
        <w:t xml:space="preserve"> </w:t>
      </w:r>
      <w:r w:rsidR="00104B3C">
        <w:rPr>
          <w:noProof/>
          <w14:ligatures w14:val="standardContextual"/>
        </w:rPr>
        <w:drawing>
          <wp:inline distT="0" distB="0" distL="0" distR="0" wp14:anchorId="3E493149" wp14:editId="18F4A287">
            <wp:extent cx="2868930" cy="3676496"/>
            <wp:effectExtent l="0" t="0" r="13970" b="6985"/>
            <wp:docPr id="1992758197" name="Диаграмма 1">
              <a:extLst xmlns:a="http://schemas.openxmlformats.org/drawingml/2006/main">
                <a:ext uri="{FF2B5EF4-FFF2-40B4-BE49-F238E27FC236}">
                  <a16:creationId xmlns:a16="http://schemas.microsoft.com/office/drawing/2014/main" id="{53904BD8-9E7A-AAAF-611F-63459080F6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605CDB" w:rsidRDefault="00BB6761" w:rsidP="000A209D">
      <w:pPr>
        <w:ind w:firstLine="426"/>
        <w:jc w:val="both"/>
        <w:rPr>
          <w:sz w:val="28"/>
          <w:szCs w:val="28"/>
          <w:lang w:val="kk-KZ"/>
        </w:rPr>
      </w:pPr>
      <w:r>
        <w:rPr>
          <w:sz w:val="28"/>
          <w:szCs w:val="28"/>
          <w:lang w:val="kk-KZ"/>
        </w:rPr>
        <w:t xml:space="preserve">Сурет 24 </w:t>
      </w:r>
      <w:r w:rsidR="00190E8D">
        <w:rPr>
          <w:sz w:val="28"/>
          <w:szCs w:val="28"/>
          <w:lang w:val="kk-KZ"/>
        </w:rPr>
        <w:t>-</w:t>
      </w:r>
      <w:r>
        <w:rPr>
          <w:sz w:val="28"/>
          <w:szCs w:val="28"/>
          <w:lang w:val="kk-KZ"/>
        </w:rPr>
        <w:t>Қалыптастырушы эксперимент нәтижесі</w:t>
      </w:r>
    </w:p>
    <w:p w:rsidR="00BB6761" w:rsidRDefault="00BB6761" w:rsidP="00BB6761">
      <w:pPr>
        <w:jc w:val="both"/>
        <w:rPr>
          <w:sz w:val="28"/>
          <w:szCs w:val="28"/>
          <w:lang w:val="kk-KZ"/>
        </w:rPr>
      </w:pPr>
    </w:p>
    <w:p w:rsidR="007F6812" w:rsidRPr="007F6812" w:rsidRDefault="007F6812" w:rsidP="007F6812">
      <w:pPr>
        <w:ind w:firstLine="426"/>
        <w:jc w:val="both"/>
        <w:rPr>
          <w:sz w:val="28"/>
          <w:szCs w:val="28"/>
          <w:lang w:val="kk-KZ"/>
        </w:rPr>
      </w:pPr>
      <w:r w:rsidRPr="007F6812">
        <w:rPr>
          <w:sz w:val="28"/>
          <w:szCs w:val="28"/>
          <w:lang w:val="kk-KZ"/>
        </w:rPr>
        <w:t>Іріктеу</w:t>
      </w:r>
    </w:p>
    <w:p w:rsidR="007F6812" w:rsidRPr="007F6812" w:rsidRDefault="007F6812" w:rsidP="007F6812">
      <w:pPr>
        <w:ind w:firstLine="426"/>
        <w:jc w:val="both"/>
        <w:rPr>
          <w:sz w:val="28"/>
          <w:szCs w:val="28"/>
          <w:lang w:val="kk-KZ"/>
        </w:rPr>
      </w:pPr>
      <w:r w:rsidRPr="008C5616">
        <w:rPr>
          <w:sz w:val="28"/>
          <w:szCs w:val="28"/>
        </w:rPr>
        <w:t xml:space="preserve">Студенттердің өзіндік жұмысын </w:t>
      </w:r>
      <w:r w:rsidRPr="006828BD">
        <w:rPr>
          <w:sz w:val="28"/>
          <w:szCs w:val="28"/>
          <w:lang w:val="kk-KZ"/>
        </w:rPr>
        <w:t>ұйымдастырудың әдістеме</w:t>
      </w:r>
      <w:r>
        <w:rPr>
          <w:sz w:val="28"/>
          <w:szCs w:val="28"/>
          <w:lang w:val="kk-KZ"/>
        </w:rPr>
        <w:t>сін</w:t>
      </w:r>
      <w:r w:rsidRPr="006828BD">
        <w:rPr>
          <w:sz w:val="28"/>
          <w:szCs w:val="28"/>
          <w:lang w:val="kk-KZ"/>
        </w:rPr>
        <w:t xml:space="preserve"> сынауда</w:t>
      </w:r>
      <w:r>
        <w:rPr>
          <w:sz w:val="28"/>
          <w:szCs w:val="28"/>
          <w:lang w:val="kk-KZ"/>
        </w:rPr>
        <w:t xml:space="preserve"> </w:t>
      </w:r>
      <w:r w:rsidRPr="006828BD">
        <w:rPr>
          <w:sz w:val="28"/>
          <w:szCs w:val="28"/>
          <w:lang w:val="kk-KZ"/>
        </w:rPr>
        <w:t xml:space="preserve"> </w:t>
      </w:r>
      <w:r w:rsidRPr="006828BD">
        <w:rPr>
          <w:color w:val="000000" w:themeColor="text1"/>
          <w:sz w:val="28"/>
          <w:szCs w:val="28"/>
          <w:lang w:val="kk-KZ"/>
        </w:rPr>
        <w:t>«Элементар математика»</w:t>
      </w:r>
      <w:r w:rsidR="00935630">
        <w:rPr>
          <w:color w:val="000000" w:themeColor="text1"/>
          <w:sz w:val="28"/>
          <w:szCs w:val="28"/>
          <w:lang w:val="kk-KZ"/>
        </w:rPr>
        <w:t xml:space="preserve"> және «Математиканы оқыту әдістемесі» </w:t>
      </w:r>
      <w:r w:rsidRPr="006828BD">
        <w:rPr>
          <w:color w:val="000000" w:themeColor="text1"/>
          <w:sz w:val="28"/>
          <w:szCs w:val="28"/>
          <w:lang w:val="kk-KZ"/>
        </w:rPr>
        <w:t xml:space="preserve"> пән</w:t>
      </w:r>
      <w:r w:rsidR="00935630">
        <w:rPr>
          <w:color w:val="000000" w:themeColor="text1"/>
          <w:sz w:val="28"/>
          <w:szCs w:val="28"/>
          <w:lang w:val="kk-KZ"/>
        </w:rPr>
        <w:t>дер</w:t>
      </w:r>
      <w:r w:rsidRPr="006828BD">
        <w:rPr>
          <w:color w:val="000000" w:themeColor="text1"/>
          <w:sz w:val="28"/>
          <w:szCs w:val="28"/>
          <w:lang w:val="kk-KZ"/>
        </w:rPr>
        <w:t>і бойынша экспериментке</w:t>
      </w:r>
      <w:r w:rsidRPr="007F6812">
        <w:rPr>
          <w:sz w:val="28"/>
          <w:szCs w:val="28"/>
          <w:lang w:val="kk-KZ"/>
        </w:rPr>
        <w:t xml:space="preserve"> зерттеу үлгісіне </w:t>
      </w:r>
      <w:r>
        <w:rPr>
          <w:sz w:val="28"/>
          <w:szCs w:val="28"/>
          <w:lang w:val="kk-KZ"/>
        </w:rPr>
        <w:t>17</w:t>
      </w:r>
      <w:r w:rsidRPr="007F6812">
        <w:rPr>
          <w:sz w:val="28"/>
          <w:szCs w:val="28"/>
          <w:lang w:val="kk-KZ"/>
        </w:rPr>
        <w:t xml:space="preserve">-ден </w:t>
      </w:r>
      <w:r>
        <w:rPr>
          <w:sz w:val="28"/>
          <w:szCs w:val="28"/>
          <w:lang w:val="kk-KZ"/>
        </w:rPr>
        <w:t>20 жасқа</w:t>
      </w:r>
      <w:r w:rsidRPr="007F6812">
        <w:rPr>
          <w:sz w:val="28"/>
          <w:szCs w:val="28"/>
          <w:lang w:val="kk-KZ"/>
        </w:rPr>
        <w:t xml:space="preserve"> дейінгі </w:t>
      </w:r>
      <w:r>
        <w:rPr>
          <w:sz w:val="28"/>
          <w:szCs w:val="28"/>
          <w:lang w:val="kk-KZ"/>
        </w:rPr>
        <w:t>120</w:t>
      </w:r>
      <w:r w:rsidRPr="007F6812">
        <w:rPr>
          <w:sz w:val="28"/>
          <w:szCs w:val="28"/>
          <w:lang w:val="kk-KZ"/>
        </w:rPr>
        <w:t xml:space="preserve"> оқушы </w:t>
      </w:r>
      <w:r>
        <w:rPr>
          <w:sz w:val="28"/>
          <w:szCs w:val="28"/>
          <w:lang w:val="kk-KZ"/>
        </w:rPr>
        <w:t>қатысты</w:t>
      </w:r>
      <w:r w:rsidRPr="007F6812">
        <w:rPr>
          <w:sz w:val="28"/>
          <w:szCs w:val="28"/>
          <w:lang w:val="kk-KZ"/>
        </w:rPr>
        <w:t xml:space="preserve"> (</w:t>
      </w:r>
      <w:proofErr w:type="spellStart"/>
      <w:r w:rsidRPr="007F6812">
        <w:rPr>
          <w:sz w:val="28"/>
          <w:szCs w:val="28"/>
          <w:lang w:val="kk-KZ"/>
        </w:rPr>
        <w:t>М</w:t>
      </w:r>
      <w:r>
        <w:rPr>
          <w:sz w:val="28"/>
          <w:szCs w:val="28"/>
          <w:vertAlign w:val="subscript"/>
          <w:lang w:val="kk-KZ"/>
        </w:rPr>
        <w:t>жас</w:t>
      </w:r>
      <w:proofErr w:type="spellEnd"/>
      <w:r w:rsidRPr="007F6812">
        <w:rPr>
          <w:sz w:val="28"/>
          <w:szCs w:val="28"/>
          <w:lang w:val="kk-KZ"/>
        </w:rPr>
        <w:t xml:space="preserve"> = </w:t>
      </w:r>
      <w:r>
        <w:rPr>
          <w:sz w:val="28"/>
          <w:szCs w:val="28"/>
          <w:lang w:val="kk-KZ"/>
        </w:rPr>
        <w:t>17</w:t>
      </w:r>
      <w:r w:rsidRPr="007F6812">
        <w:rPr>
          <w:sz w:val="28"/>
          <w:szCs w:val="28"/>
          <w:lang w:val="kk-KZ"/>
        </w:rPr>
        <w:t xml:space="preserve">; SD = </w:t>
      </w:r>
      <w:r>
        <w:rPr>
          <w:sz w:val="28"/>
          <w:szCs w:val="28"/>
          <w:lang w:val="kk-KZ"/>
        </w:rPr>
        <w:t>2</w:t>
      </w:r>
      <w:r w:rsidRPr="007F6812">
        <w:rPr>
          <w:sz w:val="28"/>
          <w:szCs w:val="28"/>
          <w:lang w:val="kk-KZ"/>
        </w:rPr>
        <w:t>,</w:t>
      </w:r>
      <w:r>
        <w:rPr>
          <w:sz w:val="28"/>
          <w:szCs w:val="28"/>
          <w:lang w:val="kk-KZ"/>
        </w:rPr>
        <w:t>72</w:t>
      </w:r>
      <w:r w:rsidRPr="007F6812">
        <w:rPr>
          <w:sz w:val="28"/>
          <w:szCs w:val="28"/>
          <w:lang w:val="kk-KZ"/>
        </w:rPr>
        <w:t xml:space="preserve">), олардың ішінде </w:t>
      </w:r>
      <w:r w:rsidR="00224BD5">
        <w:rPr>
          <w:sz w:val="28"/>
          <w:szCs w:val="28"/>
          <w:lang w:val="kk-KZ"/>
        </w:rPr>
        <w:t xml:space="preserve">(26) </w:t>
      </w:r>
      <w:r w:rsidR="00224BD5" w:rsidRPr="00224BD5">
        <w:rPr>
          <w:sz w:val="28"/>
          <w:szCs w:val="28"/>
          <w:lang w:val="kk-KZ"/>
        </w:rPr>
        <w:t>21</w:t>
      </w:r>
      <w:r w:rsidR="00224BD5">
        <w:rPr>
          <w:sz w:val="28"/>
          <w:szCs w:val="28"/>
          <w:lang w:val="kk-KZ"/>
        </w:rPr>
        <w:t>,</w:t>
      </w:r>
      <w:r w:rsidR="00224BD5" w:rsidRPr="00224BD5">
        <w:rPr>
          <w:sz w:val="28"/>
          <w:szCs w:val="28"/>
          <w:lang w:val="kk-KZ"/>
        </w:rPr>
        <w:t>7 %</w:t>
      </w:r>
      <w:r w:rsidR="00224BD5">
        <w:rPr>
          <w:sz w:val="28"/>
          <w:szCs w:val="28"/>
          <w:lang w:val="kk-KZ"/>
        </w:rPr>
        <w:t xml:space="preserve"> ұл, (94) 78,3</w:t>
      </w:r>
      <w:r w:rsidRPr="007F6812">
        <w:rPr>
          <w:sz w:val="28"/>
          <w:szCs w:val="28"/>
          <w:lang w:val="kk-KZ"/>
        </w:rPr>
        <w:t xml:space="preserve">% </w:t>
      </w:r>
      <w:r w:rsidR="00224BD5">
        <w:rPr>
          <w:sz w:val="28"/>
          <w:szCs w:val="28"/>
          <w:lang w:val="kk-KZ"/>
        </w:rPr>
        <w:t>қыз</w:t>
      </w:r>
      <w:r w:rsidRPr="007F6812">
        <w:rPr>
          <w:sz w:val="28"/>
          <w:szCs w:val="28"/>
          <w:lang w:val="kk-KZ"/>
        </w:rPr>
        <w:t xml:space="preserve"> балалар</w:t>
      </w:r>
      <w:r w:rsidR="00224BD5">
        <w:rPr>
          <w:sz w:val="28"/>
          <w:szCs w:val="28"/>
          <w:lang w:val="kk-KZ"/>
        </w:rPr>
        <w:t xml:space="preserve">, </w:t>
      </w:r>
      <w:r w:rsidRPr="007F6812">
        <w:rPr>
          <w:sz w:val="28"/>
          <w:szCs w:val="28"/>
          <w:lang w:val="kk-KZ"/>
        </w:rPr>
        <w:t xml:space="preserve"> </w:t>
      </w:r>
      <w:r w:rsidR="00224BD5">
        <w:rPr>
          <w:sz w:val="28"/>
          <w:szCs w:val="28"/>
          <w:lang w:val="kk-KZ"/>
        </w:rPr>
        <w:t xml:space="preserve">студенттердің </w:t>
      </w:r>
      <w:r w:rsidRPr="007F6812">
        <w:rPr>
          <w:sz w:val="28"/>
          <w:szCs w:val="28"/>
          <w:lang w:val="kk-KZ"/>
        </w:rPr>
        <w:t xml:space="preserve"> </w:t>
      </w:r>
      <w:r w:rsidR="00224BD5">
        <w:rPr>
          <w:sz w:val="28"/>
          <w:szCs w:val="28"/>
          <w:lang w:val="kk-KZ"/>
        </w:rPr>
        <w:t>50</w:t>
      </w:r>
      <w:r w:rsidRPr="007F6812">
        <w:rPr>
          <w:sz w:val="28"/>
          <w:szCs w:val="28"/>
          <w:lang w:val="kk-KZ"/>
        </w:rPr>
        <w:t xml:space="preserve">,0% - ы </w:t>
      </w:r>
      <w:r w:rsidR="00224BD5">
        <w:rPr>
          <w:sz w:val="28"/>
          <w:szCs w:val="28"/>
          <w:lang w:val="kk-KZ"/>
        </w:rPr>
        <w:t>эксперименттік топта</w:t>
      </w:r>
      <w:r w:rsidRPr="007F6812">
        <w:rPr>
          <w:sz w:val="28"/>
          <w:szCs w:val="28"/>
          <w:lang w:val="kk-KZ"/>
        </w:rPr>
        <w:t xml:space="preserve"> </w:t>
      </w:r>
      <w:r w:rsidR="00224BD5">
        <w:rPr>
          <w:sz w:val="28"/>
          <w:szCs w:val="28"/>
          <w:lang w:val="kk-KZ"/>
        </w:rPr>
        <w:t xml:space="preserve"> </w:t>
      </w:r>
      <w:r w:rsidRPr="00224BD5">
        <w:rPr>
          <w:color w:val="FF0000"/>
          <w:sz w:val="28"/>
          <w:szCs w:val="28"/>
          <w:lang w:val="kk-KZ"/>
        </w:rPr>
        <w:t xml:space="preserve">күрделілігі </w:t>
      </w:r>
      <w:r w:rsidR="00224BD5" w:rsidRPr="00224BD5">
        <w:rPr>
          <w:color w:val="FF0000"/>
          <w:sz w:val="28"/>
          <w:szCs w:val="28"/>
          <w:lang w:val="kk-KZ"/>
        </w:rPr>
        <w:t>көрсетілген</w:t>
      </w:r>
      <w:r w:rsidRPr="00224BD5">
        <w:rPr>
          <w:color w:val="FF0000"/>
          <w:sz w:val="28"/>
          <w:szCs w:val="28"/>
          <w:lang w:val="kk-KZ"/>
        </w:rPr>
        <w:t xml:space="preserve"> </w:t>
      </w:r>
      <w:r w:rsidR="00224BD5">
        <w:rPr>
          <w:sz w:val="28"/>
          <w:szCs w:val="28"/>
          <w:lang w:val="kk-KZ"/>
        </w:rPr>
        <w:t xml:space="preserve">әдістеме </w:t>
      </w:r>
      <w:r w:rsidRPr="007F6812">
        <w:rPr>
          <w:sz w:val="28"/>
          <w:szCs w:val="28"/>
          <w:lang w:val="kk-KZ"/>
        </w:rPr>
        <w:t>бағдарлама бойынша оқиды</w:t>
      </w:r>
      <w:r w:rsidR="00224BD5">
        <w:rPr>
          <w:sz w:val="28"/>
          <w:szCs w:val="28"/>
          <w:lang w:val="kk-KZ"/>
        </w:rPr>
        <w:t xml:space="preserve">, қалған бақылау тобы қалыпты бағдарлама бойынша жүргізіледі. </w:t>
      </w:r>
    </w:p>
    <w:p w:rsidR="00224BD5" w:rsidRDefault="007F6812" w:rsidP="00E31A74">
      <w:pPr>
        <w:ind w:firstLine="426"/>
        <w:jc w:val="both"/>
        <w:rPr>
          <w:sz w:val="28"/>
          <w:szCs w:val="28"/>
          <w:lang w:val="kk-KZ"/>
        </w:rPr>
      </w:pPr>
      <w:r w:rsidRPr="007F6812">
        <w:rPr>
          <w:sz w:val="28"/>
          <w:szCs w:val="28"/>
          <w:lang w:val="kk-KZ"/>
        </w:rPr>
        <w:lastRenderedPageBreak/>
        <w:t>Үлгідегі үлестіру қалыптыдан өзгеше (</w:t>
      </w:r>
      <w:proofErr w:type="spellStart"/>
      <w:r w:rsidRPr="007F6812">
        <w:rPr>
          <w:sz w:val="28"/>
          <w:szCs w:val="28"/>
          <w:lang w:val="kk-KZ"/>
        </w:rPr>
        <w:t>Шапиро-Уилк</w:t>
      </w:r>
      <w:proofErr w:type="spellEnd"/>
      <w:r w:rsidRPr="007F6812">
        <w:rPr>
          <w:sz w:val="28"/>
          <w:szCs w:val="28"/>
          <w:lang w:val="kk-KZ"/>
        </w:rPr>
        <w:t xml:space="preserve"> критерийі, маңыздылық деңгейі &lt; 0,001), сондықтан әрі қарай талдау үшін параметрлік емес әдістер қолданылады.</w:t>
      </w:r>
    </w:p>
    <w:p w:rsidR="00E31A74" w:rsidRPr="00E31A74" w:rsidRDefault="00E31A74" w:rsidP="00E31A74">
      <w:pPr>
        <w:ind w:firstLine="426"/>
        <w:jc w:val="both"/>
        <w:rPr>
          <w:sz w:val="28"/>
          <w:szCs w:val="28"/>
          <w:lang w:val="kk-KZ"/>
        </w:rPr>
      </w:pPr>
      <w:r w:rsidRPr="00E31A74">
        <w:rPr>
          <w:sz w:val="28"/>
          <w:szCs w:val="28"/>
          <w:lang w:val="kk-KZ"/>
        </w:rPr>
        <w:t>Нәтижелер</w:t>
      </w:r>
    </w:p>
    <w:p w:rsidR="00E31A74" w:rsidRPr="00E31A74" w:rsidRDefault="00E31A74" w:rsidP="00E31A74">
      <w:pPr>
        <w:ind w:firstLine="426"/>
        <w:jc w:val="both"/>
        <w:rPr>
          <w:sz w:val="28"/>
          <w:szCs w:val="28"/>
          <w:lang w:val="kk-KZ"/>
        </w:rPr>
      </w:pPr>
      <w:r>
        <w:rPr>
          <w:sz w:val="28"/>
          <w:szCs w:val="28"/>
          <w:lang w:val="kk-KZ"/>
        </w:rPr>
        <w:t>А</w:t>
      </w:r>
      <w:r w:rsidRPr="00E31A74">
        <w:rPr>
          <w:sz w:val="28"/>
          <w:szCs w:val="28"/>
          <w:lang w:val="kk-KZ"/>
        </w:rPr>
        <w:t>лғашқы гипотезаны тексеру кезінде жиіліктің өзара таралуына талдау жасалды (</w:t>
      </w:r>
      <w:proofErr w:type="spellStart"/>
      <w:r w:rsidRPr="00E31A74">
        <w:rPr>
          <w:sz w:val="28"/>
          <w:szCs w:val="28"/>
          <w:lang w:val="kk-KZ"/>
        </w:rPr>
        <w:t>Пирсонның</w:t>
      </w:r>
      <w:proofErr w:type="spellEnd"/>
      <w:r w:rsidRPr="00E31A74">
        <w:rPr>
          <w:sz w:val="28"/>
          <w:szCs w:val="28"/>
          <w:lang w:val="kk-KZ"/>
        </w:rPr>
        <w:t xml:space="preserve"> </w:t>
      </w:r>
      <w:proofErr w:type="spellStart"/>
      <w:r w:rsidRPr="00E31A74">
        <w:rPr>
          <w:sz w:val="28"/>
          <w:szCs w:val="28"/>
          <w:lang w:val="kk-KZ"/>
        </w:rPr>
        <w:t>хи</w:t>
      </w:r>
      <w:proofErr w:type="spellEnd"/>
      <w:r w:rsidRPr="00E31A74">
        <w:rPr>
          <w:sz w:val="28"/>
          <w:szCs w:val="28"/>
          <w:lang w:val="kk-KZ"/>
        </w:rPr>
        <w:t>-квадраты). Нәтижесінде (1</w:t>
      </w:r>
      <w:r>
        <w:rPr>
          <w:sz w:val="28"/>
          <w:szCs w:val="28"/>
          <w:lang w:val="kk-KZ"/>
        </w:rPr>
        <w:t>5</w:t>
      </w:r>
      <w:r w:rsidRPr="00E31A74">
        <w:rPr>
          <w:sz w:val="28"/>
          <w:szCs w:val="28"/>
          <w:lang w:val="kk-KZ"/>
        </w:rPr>
        <w:t>-кесте) қабілет деңгейінің байланысы жоқ екендігі анықталды (</w:t>
      </w:r>
      <w:r>
        <w:rPr>
          <w:sz w:val="28"/>
          <w:szCs w:val="28"/>
          <w:lang w:val="kk-KZ"/>
        </w:rPr>
        <w:t>Х</w:t>
      </w:r>
      <w:r w:rsidRPr="00E31A74">
        <w:rPr>
          <w:sz w:val="28"/>
          <w:szCs w:val="28"/>
          <w:lang w:val="kk-KZ"/>
        </w:rPr>
        <w:t xml:space="preserve">и-квадрат = </w:t>
      </w:r>
      <w:r>
        <w:rPr>
          <w:sz w:val="28"/>
          <w:szCs w:val="28"/>
          <w:lang w:val="kk-KZ"/>
        </w:rPr>
        <w:t>1</w:t>
      </w:r>
      <w:r w:rsidRPr="00E31A74">
        <w:rPr>
          <w:sz w:val="28"/>
          <w:szCs w:val="28"/>
          <w:lang w:val="kk-KZ"/>
        </w:rPr>
        <w:t>,1</w:t>
      </w:r>
      <w:r>
        <w:rPr>
          <w:sz w:val="28"/>
          <w:szCs w:val="28"/>
          <w:lang w:val="kk-KZ"/>
        </w:rPr>
        <w:t>7</w:t>
      </w:r>
      <w:r w:rsidRPr="00E31A74">
        <w:rPr>
          <w:sz w:val="28"/>
          <w:szCs w:val="28"/>
          <w:lang w:val="kk-KZ"/>
        </w:rPr>
        <w:t xml:space="preserve">, р = </w:t>
      </w:r>
      <w:r>
        <w:rPr>
          <w:sz w:val="28"/>
          <w:szCs w:val="28"/>
          <w:lang w:val="kk-KZ"/>
        </w:rPr>
        <w:t>0</w:t>
      </w:r>
      <w:r w:rsidRPr="00E31A74">
        <w:rPr>
          <w:sz w:val="28"/>
          <w:szCs w:val="28"/>
          <w:lang w:val="kk-KZ"/>
        </w:rPr>
        <w:t>,</w:t>
      </w:r>
      <w:r>
        <w:rPr>
          <w:sz w:val="28"/>
          <w:szCs w:val="28"/>
          <w:lang w:val="kk-KZ"/>
        </w:rPr>
        <w:t>184</w:t>
      </w:r>
      <w:r w:rsidRPr="00E31A74">
        <w:rPr>
          <w:sz w:val="28"/>
          <w:szCs w:val="28"/>
          <w:lang w:val="kk-KZ"/>
        </w:rPr>
        <w:t>). Осылайша, гипотеза қабылданбайды.</w:t>
      </w:r>
    </w:p>
    <w:p w:rsidR="007E240D" w:rsidRDefault="007E240D" w:rsidP="00E31A74">
      <w:pPr>
        <w:jc w:val="both"/>
        <w:rPr>
          <w:sz w:val="28"/>
          <w:szCs w:val="28"/>
          <w:lang w:val="kk-KZ"/>
        </w:rPr>
      </w:pPr>
    </w:p>
    <w:p w:rsidR="00E31A74" w:rsidRPr="00224BD5" w:rsidRDefault="00190E8D" w:rsidP="00E31A74">
      <w:pPr>
        <w:jc w:val="both"/>
        <w:rPr>
          <w:sz w:val="28"/>
          <w:szCs w:val="28"/>
          <w:lang w:val="kk-KZ"/>
        </w:rPr>
      </w:pPr>
      <w:r w:rsidRPr="009278BC">
        <w:rPr>
          <w:sz w:val="28"/>
          <w:szCs w:val="28"/>
          <w:lang w:val="kk-KZ"/>
        </w:rPr>
        <w:t>Кесте-</w:t>
      </w:r>
      <w:r>
        <w:rPr>
          <w:sz w:val="28"/>
          <w:szCs w:val="28"/>
          <w:lang w:val="kk-KZ"/>
        </w:rPr>
        <w:t xml:space="preserve">31 </w:t>
      </w:r>
      <w:r w:rsidR="00E31A74" w:rsidRPr="00224BD5">
        <w:rPr>
          <w:rStyle w:val="ezkurwreuab5ozgtqnkl"/>
          <w:color w:val="000000"/>
          <w:sz w:val="28"/>
          <w:szCs w:val="28"/>
          <w:lang w:val="kk-KZ"/>
        </w:rPr>
        <w:t xml:space="preserve">- </w:t>
      </w:r>
      <w:r w:rsidR="00E31A74" w:rsidRPr="00224BD5">
        <w:rPr>
          <w:rStyle w:val="ezkurwreuab5ozgtqnkl"/>
          <w:color w:val="000000"/>
          <w:sz w:val="28"/>
          <w:szCs w:val="28"/>
        </w:rPr>
        <w:t>Жұптастыру</w:t>
      </w:r>
      <w:r w:rsidR="00E31A74" w:rsidRPr="00224BD5">
        <w:rPr>
          <w:color w:val="000000"/>
          <w:sz w:val="28"/>
          <w:szCs w:val="28"/>
        </w:rPr>
        <w:t xml:space="preserve"> </w:t>
      </w:r>
      <w:r w:rsidR="00E31A74" w:rsidRPr="00224BD5">
        <w:rPr>
          <w:rStyle w:val="ezkurwreuab5ozgtqnkl"/>
          <w:color w:val="000000"/>
          <w:sz w:val="28"/>
          <w:szCs w:val="28"/>
        </w:rPr>
        <w:t>кесте</w:t>
      </w:r>
      <w:proofErr w:type="spellStart"/>
      <w:r w:rsidR="00E31A74" w:rsidRPr="00224BD5">
        <w:rPr>
          <w:rStyle w:val="ezkurwreuab5ozgtqnkl"/>
          <w:color w:val="000000"/>
          <w:sz w:val="28"/>
          <w:szCs w:val="28"/>
          <w:lang w:val="kk-KZ"/>
        </w:rPr>
        <w:t>сі</w:t>
      </w:r>
      <w:proofErr w:type="spellEnd"/>
    </w:p>
    <w:tbl>
      <w:tblPr>
        <w:tblpPr w:leftFromText="180" w:rightFromText="180" w:vertAnchor="text" w:horzAnchor="margin" w:tblpY="141"/>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2"/>
        <w:gridCol w:w="948"/>
        <w:gridCol w:w="1115"/>
        <w:gridCol w:w="1505"/>
      </w:tblGrid>
      <w:tr w:rsidR="007B15C1" w:rsidRPr="007B15C1" w:rsidTr="000B62C7">
        <w:trPr>
          <w:trHeight w:val="320"/>
        </w:trPr>
        <w:tc>
          <w:tcPr>
            <w:tcW w:w="2912" w:type="dxa"/>
            <w:shd w:val="clear" w:color="auto" w:fill="auto"/>
            <w:vAlign w:val="center"/>
            <w:hideMark/>
          </w:tcPr>
          <w:p w:rsidR="00E31A74" w:rsidRPr="007B15C1" w:rsidRDefault="00E31A74" w:rsidP="000B62C7">
            <w:pPr>
              <w:rPr>
                <w:color w:val="333333"/>
                <w:sz w:val="20"/>
                <w:szCs w:val="20"/>
                <w:lang w:val="kk-KZ"/>
              </w:rPr>
            </w:pPr>
            <w:r w:rsidRPr="007B15C1">
              <w:rPr>
                <w:color w:val="333333"/>
                <w:sz w:val="20"/>
                <w:szCs w:val="20"/>
              </w:rPr>
              <w:t> </w:t>
            </w:r>
            <w:r w:rsidRPr="007B15C1">
              <w:rPr>
                <w:color w:val="333333"/>
                <w:sz w:val="20"/>
                <w:szCs w:val="20"/>
                <w:lang w:val="kk-KZ"/>
              </w:rPr>
              <w:t>топтар</w:t>
            </w:r>
          </w:p>
        </w:tc>
        <w:tc>
          <w:tcPr>
            <w:tcW w:w="948" w:type="dxa"/>
            <w:shd w:val="clear" w:color="auto" w:fill="auto"/>
            <w:vAlign w:val="center"/>
            <w:hideMark/>
          </w:tcPr>
          <w:p w:rsidR="00E31A74" w:rsidRPr="007B15C1" w:rsidRDefault="00E31A74" w:rsidP="000B62C7">
            <w:pPr>
              <w:jc w:val="center"/>
              <w:rPr>
                <w:color w:val="333333"/>
                <w:sz w:val="20"/>
                <w:szCs w:val="20"/>
              </w:rPr>
            </w:pPr>
            <w:proofErr w:type="spellStart"/>
            <w:r w:rsidRPr="007B15C1">
              <w:rPr>
                <w:color w:val="333333"/>
                <w:sz w:val="20"/>
                <w:szCs w:val="20"/>
                <w:lang w:val="ru-RU"/>
              </w:rPr>
              <w:t>ұл</w:t>
            </w:r>
            <w:proofErr w:type="spellEnd"/>
          </w:p>
        </w:tc>
        <w:tc>
          <w:tcPr>
            <w:tcW w:w="1115" w:type="dxa"/>
            <w:shd w:val="clear" w:color="auto" w:fill="auto"/>
            <w:vAlign w:val="center"/>
            <w:hideMark/>
          </w:tcPr>
          <w:p w:rsidR="00E31A74" w:rsidRPr="007B15C1" w:rsidRDefault="00E31A74" w:rsidP="000B62C7">
            <w:pPr>
              <w:ind w:firstLineChars="100" w:firstLine="200"/>
              <w:rPr>
                <w:color w:val="333333"/>
                <w:sz w:val="20"/>
                <w:szCs w:val="20"/>
              </w:rPr>
            </w:pPr>
            <w:proofErr w:type="spellStart"/>
            <w:r w:rsidRPr="007B15C1">
              <w:rPr>
                <w:color w:val="333333"/>
                <w:sz w:val="20"/>
                <w:szCs w:val="20"/>
                <w:lang w:val="ru-RU"/>
              </w:rPr>
              <w:t>қыз</w:t>
            </w:r>
            <w:proofErr w:type="spellEnd"/>
          </w:p>
        </w:tc>
        <w:tc>
          <w:tcPr>
            <w:tcW w:w="1505" w:type="dxa"/>
            <w:shd w:val="clear" w:color="auto" w:fill="auto"/>
            <w:vAlign w:val="center"/>
            <w:hideMark/>
          </w:tcPr>
          <w:p w:rsidR="00E31A74" w:rsidRPr="007B15C1" w:rsidRDefault="00E31A74" w:rsidP="000B62C7">
            <w:pPr>
              <w:jc w:val="right"/>
              <w:rPr>
                <w:color w:val="333333"/>
                <w:sz w:val="20"/>
                <w:szCs w:val="20"/>
              </w:rPr>
            </w:pPr>
            <w:proofErr w:type="spellStart"/>
            <w:r w:rsidRPr="007B15C1">
              <w:rPr>
                <w:color w:val="333333"/>
                <w:sz w:val="20"/>
                <w:szCs w:val="20"/>
                <w:lang w:val="ru-RU"/>
              </w:rPr>
              <w:t>барлығы</w:t>
            </w:r>
            <w:proofErr w:type="spellEnd"/>
          </w:p>
        </w:tc>
      </w:tr>
      <w:tr w:rsidR="007B15C1" w:rsidRPr="007B15C1" w:rsidTr="000B62C7">
        <w:trPr>
          <w:trHeight w:val="368"/>
        </w:trPr>
        <w:tc>
          <w:tcPr>
            <w:tcW w:w="2912" w:type="dxa"/>
            <w:shd w:val="clear" w:color="auto" w:fill="auto"/>
            <w:vAlign w:val="center"/>
            <w:hideMark/>
          </w:tcPr>
          <w:p w:rsidR="00E31A74" w:rsidRPr="007B15C1" w:rsidRDefault="00E31A74" w:rsidP="000B62C7">
            <w:pPr>
              <w:rPr>
                <w:color w:val="333333"/>
                <w:sz w:val="20"/>
                <w:szCs w:val="20"/>
              </w:rPr>
            </w:pPr>
            <w:r w:rsidRPr="007B15C1">
              <w:rPr>
                <w:color w:val="333333"/>
                <w:sz w:val="20"/>
                <w:szCs w:val="20"/>
                <w:lang w:val="ru-RU"/>
              </w:rPr>
              <w:t xml:space="preserve">Эксперимент </w:t>
            </w:r>
            <w:proofErr w:type="spellStart"/>
            <w:r w:rsidRPr="007B15C1">
              <w:rPr>
                <w:color w:val="333333"/>
                <w:sz w:val="20"/>
                <w:szCs w:val="20"/>
                <w:lang w:val="ru-RU"/>
              </w:rPr>
              <w:t>тобы</w:t>
            </w:r>
            <w:proofErr w:type="spellEnd"/>
            <w:r w:rsidRPr="007B15C1">
              <w:rPr>
                <w:color w:val="333333"/>
                <w:sz w:val="20"/>
                <w:szCs w:val="20"/>
                <w:lang w:val="ru-RU"/>
              </w:rPr>
              <w:t xml:space="preserve"> (саны)</w:t>
            </w:r>
          </w:p>
        </w:tc>
        <w:tc>
          <w:tcPr>
            <w:tcW w:w="948" w:type="dxa"/>
            <w:shd w:val="clear" w:color="auto" w:fill="auto"/>
            <w:vAlign w:val="center"/>
            <w:hideMark/>
          </w:tcPr>
          <w:p w:rsidR="00E31A74" w:rsidRPr="007B15C1" w:rsidRDefault="00E31A74" w:rsidP="000B62C7">
            <w:pPr>
              <w:jc w:val="right"/>
              <w:rPr>
                <w:color w:val="333333"/>
                <w:sz w:val="20"/>
                <w:szCs w:val="20"/>
              </w:rPr>
            </w:pPr>
            <w:r w:rsidRPr="007B15C1">
              <w:rPr>
                <w:color w:val="333333"/>
                <w:sz w:val="20"/>
                <w:szCs w:val="20"/>
                <w:lang w:val="ru-RU"/>
              </w:rPr>
              <w:t>16</w:t>
            </w:r>
          </w:p>
        </w:tc>
        <w:tc>
          <w:tcPr>
            <w:tcW w:w="1115" w:type="dxa"/>
            <w:shd w:val="clear" w:color="auto" w:fill="auto"/>
            <w:vAlign w:val="center"/>
            <w:hideMark/>
          </w:tcPr>
          <w:p w:rsidR="00E31A74" w:rsidRPr="007B15C1" w:rsidRDefault="00E31A74" w:rsidP="000B62C7">
            <w:pPr>
              <w:jc w:val="right"/>
              <w:rPr>
                <w:color w:val="333333"/>
                <w:sz w:val="20"/>
                <w:szCs w:val="20"/>
              </w:rPr>
            </w:pPr>
            <w:r w:rsidRPr="007B15C1">
              <w:rPr>
                <w:color w:val="333333"/>
                <w:sz w:val="20"/>
                <w:szCs w:val="20"/>
                <w:lang w:val="ru-RU"/>
              </w:rPr>
              <w:t>44</w:t>
            </w:r>
          </w:p>
        </w:tc>
        <w:tc>
          <w:tcPr>
            <w:tcW w:w="1505" w:type="dxa"/>
            <w:shd w:val="clear" w:color="auto" w:fill="auto"/>
            <w:vAlign w:val="center"/>
            <w:hideMark/>
          </w:tcPr>
          <w:p w:rsidR="00E31A74" w:rsidRPr="007B15C1" w:rsidRDefault="00E31A74" w:rsidP="000B62C7">
            <w:pPr>
              <w:jc w:val="right"/>
              <w:rPr>
                <w:color w:val="333333"/>
                <w:sz w:val="20"/>
                <w:szCs w:val="20"/>
              </w:rPr>
            </w:pPr>
            <w:r w:rsidRPr="007B15C1">
              <w:rPr>
                <w:color w:val="333333"/>
                <w:sz w:val="20"/>
                <w:szCs w:val="20"/>
                <w:lang w:val="ru-RU"/>
              </w:rPr>
              <w:t>60</w:t>
            </w:r>
          </w:p>
        </w:tc>
      </w:tr>
      <w:tr w:rsidR="007B15C1" w:rsidRPr="007B15C1" w:rsidTr="000B62C7">
        <w:trPr>
          <w:trHeight w:val="274"/>
        </w:trPr>
        <w:tc>
          <w:tcPr>
            <w:tcW w:w="2912" w:type="dxa"/>
            <w:shd w:val="clear" w:color="auto" w:fill="auto"/>
            <w:vAlign w:val="center"/>
            <w:hideMark/>
          </w:tcPr>
          <w:p w:rsidR="00E31A74" w:rsidRPr="007B15C1" w:rsidRDefault="00E31A74" w:rsidP="007B15C1">
            <w:pPr>
              <w:rPr>
                <w:color w:val="333333"/>
                <w:sz w:val="20"/>
                <w:szCs w:val="20"/>
              </w:rPr>
            </w:pPr>
            <w:proofErr w:type="spellStart"/>
            <w:r w:rsidRPr="007B15C1">
              <w:rPr>
                <w:color w:val="333333"/>
                <w:sz w:val="20"/>
                <w:szCs w:val="20"/>
                <w:lang w:val="ru-RU"/>
              </w:rPr>
              <w:t>пайызбен</w:t>
            </w:r>
            <w:proofErr w:type="spellEnd"/>
            <w:r w:rsidR="007B15C1" w:rsidRPr="007B15C1">
              <w:rPr>
                <w:color w:val="333333"/>
                <w:sz w:val="20"/>
                <w:szCs w:val="20"/>
                <w:lang w:val="ru-RU"/>
              </w:rPr>
              <w:t>%</w:t>
            </w:r>
          </w:p>
        </w:tc>
        <w:tc>
          <w:tcPr>
            <w:tcW w:w="948" w:type="dxa"/>
            <w:shd w:val="clear" w:color="auto" w:fill="auto"/>
            <w:vAlign w:val="center"/>
            <w:hideMark/>
          </w:tcPr>
          <w:p w:rsidR="00E31A74" w:rsidRPr="007B15C1" w:rsidRDefault="00E31A74" w:rsidP="000B62C7">
            <w:pPr>
              <w:jc w:val="right"/>
              <w:rPr>
                <w:color w:val="333333"/>
                <w:sz w:val="20"/>
                <w:szCs w:val="20"/>
              </w:rPr>
            </w:pPr>
            <w:r w:rsidRPr="007B15C1">
              <w:rPr>
                <w:color w:val="333333"/>
                <w:w w:val="95"/>
                <w:sz w:val="20"/>
                <w:szCs w:val="20"/>
                <w:lang w:val="ru-RU"/>
              </w:rPr>
              <w:t>26.7 %</w:t>
            </w:r>
          </w:p>
        </w:tc>
        <w:tc>
          <w:tcPr>
            <w:tcW w:w="1115" w:type="dxa"/>
            <w:shd w:val="clear" w:color="auto" w:fill="auto"/>
            <w:vAlign w:val="center"/>
            <w:hideMark/>
          </w:tcPr>
          <w:p w:rsidR="00E31A74" w:rsidRPr="007B15C1" w:rsidRDefault="00E31A74" w:rsidP="000B62C7">
            <w:pPr>
              <w:jc w:val="right"/>
              <w:rPr>
                <w:color w:val="333333"/>
                <w:sz w:val="20"/>
                <w:szCs w:val="20"/>
              </w:rPr>
            </w:pPr>
            <w:r w:rsidRPr="007B15C1">
              <w:rPr>
                <w:color w:val="333333"/>
                <w:w w:val="95"/>
                <w:sz w:val="20"/>
                <w:szCs w:val="20"/>
                <w:lang w:val="ru-RU"/>
              </w:rPr>
              <w:t>73.3 %</w:t>
            </w:r>
          </w:p>
        </w:tc>
        <w:tc>
          <w:tcPr>
            <w:tcW w:w="1505" w:type="dxa"/>
            <w:shd w:val="clear" w:color="auto" w:fill="auto"/>
            <w:vAlign w:val="center"/>
            <w:hideMark/>
          </w:tcPr>
          <w:p w:rsidR="00E31A74" w:rsidRPr="007B15C1" w:rsidRDefault="00E31A74" w:rsidP="000B62C7">
            <w:pPr>
              <w:jc w:val="right"/>
              <w:rPr>
                <w:color w:val="333333"/>
                <w:sz w:val="20"/>
                <w:szCs w:val="20"/>
              </w:rPr>
            </w:pPr>
            <w:r w:rsidRPr="007B15C1">
              <w:rPr>
                <w:color w:val="333333"/>
                <w:w w:val="95"/>
                <w:sz w:val="20"/>
                <w:szCs w:val="20"/>
                <w:lang w:val="ru-RU"/>
              </w:rPr>
              <w:t>100.0 %</w:t>
            </w:r>
          </w:p>
        </w:tc>
      </w:tr>
      <w:tr w:rsidR="007B15C1" w:rsidRPr="007B15C1" w:rsidTr="000B62C7">
        <w:trPr>
          <w:trHeight w:val="320"/>
        </w:trPr>
        <w:tc>
          <w:tcPr>
            <w:tcW w:w="2912" w:type="dxa"/>
            <w:shd w:val="clear" w:color="auto" w:fill="auto"/>
            <w:vAlign w:val="center"/>
            <w:hideMark/>
          </w:tcPr>
          <w:p w:rsidR="00E31A74" w:rsidRPr="007B15C1" w:rsidRDefault="00E31A74" w:rsidP="000B62C7">
            <w:pPr>
              <w:rPr>
                <w:color w:val="333333"/>
                <w:sz w:val="20"/>
                <w:szCs w:val="20"/>
              </w:rPr>
            </w:pPr>
            <w:proofErr w:type="spellStart"/>
            <w:r w:rsidRPr="007B15C1">
              <w:rPr>
                <w:color w:val="333333"/>
                <w:sz w:val="20"/>
                <w:szCs w:val="20"/>
                <w:lang w:val="ru-RU"/>
              </w:rPr>
              <w:t>Бақылау</w:t>
            </w:r>
            <w:proofErr w:type="spellEnd"/>
            <w:r w:rsidRPr="007B15C1">
              <w:rPr>
                <w:color w:val="333333"/>
                <w:sz w:val="20"/>
                <w:szCs w:val="20"/>
                <w:lang w:val="ru-RU"/>
              </w:rPr>
              <w:t xml:space="preserve"> </w:t>
            </w:r>
            <w:proofErr w:type="spellStart"/>
            <w:r w:rsidRPr="007B15C1">
              <w:rPr>
                <w:color w:val="333333"/>
                <w:sz w:val="20"/>
                <w:szCs w:val="20"/>
                <w:lang w:val="ru-RU"/>
              </w:rPr>
              <w:t>тобы</w:t>
            </w:r>
            <w:proofErr w:type="spellEnd"/>
            <w:r w:rsidRPr="007B15C1">
              <w:rPr>
                <w:color w:val="333333"/>
                <w:sz w:val="20"/>
                <w:szCs w:val="20"/>
                <w:lang w:val="ru-RU"/>
              </w:rPr>
              <w:t xml:space="preserve"> (саны)</w:t>
            </w:r>
          </w:p>
        </w:tc>
        <w:tc>
          <w:tcPr>
            <w:tcW w:w="948" w:type="dxa"/>
            <w:shd w:val="clear" w:color="auto" w:fill="auto"/>
            <w:vAlign w:val="center"/>
            <w:hideMark/>
          </w:tcPr>
          <w:p w:rsidR="00E31A74" w:rsidRPr="007B15C1" w:rsidRDefault="00E31A74" w:rsidP="000B62C7">
            <w:pPr>
              <w:jc w:val="right"/>
              <w:rPr>
                <w:color w:val="333333"/>
                <w:sz w:val="20"/>
                <w:szCs w:val="20"/>
              </w:rPr>
            </w:pPr>
            <w:r w:rsidRPr="007B15C1">
              <w:rPr>
                <w:color w:val="333333"/>
                <w:sz w:val="20"/>
                <w:szCs w:val="20"/>
                <w:lang w:val="ru-RU"/>
              </w:rPr>
              <w:t>10</w:t>
            </w:r>
          </w:p>
        </w:tc>
        <w:tc>
          <w:tcPr>
            <w:tcW w:w="1115" w:type="dxa"/>
            <w:shd w:val="clear" w:color="auto" w:fill="auto"/>
            <w:vAlign w:val="center"/>
            <w:hideMark/>
          </w:tcPr>
          <w:p w:rsidR="00E31A74" w:rsidRPr="007B15C1" w:rsidRDefault="00E31A74" w:rsidP="000B62C7">
            <w:pPr>
              <w:jc w:val="right"/>
              <w:rPr>
                <w:color w:val="333333"/>
                <w:sz w:val="20"/>
                <w:szCs w:val="20"/>
              </w:rPr>
            </w:pPr>
            <w:r w:rsidRPr="007B15C1">
              <w:rPr>
                <w:color w:val="333333"/>
                <w:sz w:val="20"/>
                <w:szCs w:val="20"/>
                <w:lang w:val="ru-RU"/>
              </w:rPr>
              <w:t>50</w:t>
            </w:r>
          </w:p>
        </w:tc>
        <w:tc>
          <w:tcPr>
            <w:tcW w:w="1505" w:type="dxa"/>
            <w:shd w:val="clear" w:color="auto" w:fill="auto"/>
            <w:vAlign w:val="center"/>
            <w:hideMark/>
          </w:tcPr>
          <w:p w:rsidR="00E31A74" w:rsidRPr="007B15C1" w:rsidRDefault="00E31A74" w:rsidP="000B62C7">
            <w:pPr>
              <w:jc w:val="right"/>
              <w:rPr>
                <w:color w:val="333333"/>
                <w:sz w:val="20"/>
                <w:szCs w:val="20"/>
              </w:rPr>
            </w:pPr>
            <w:r w:rsidRPr="007B15C1">
              <w:rPr>
                <w:color w:val="333333"/>
                <w:sz w:val="20"/>
                <w:szCs w:val="20"/>
                <w:lang w:val="ru-RU"/>
              </w:rPr>
              <w:t>60</w:t>
            </w:r>
          </w:p>
        </w:tc>
      </w:tr>
      <w:tr w:rsidR="007B15C1" w:rsidRPr="007B15C1" w:rsidTr="000B62C7">
        <w:trPr>
          <w:trHeight w:val="380"/>
        </w:trPr>
        <w:tc>
          <w:tcPr>
            <w:tcW w:w="2912" w:type="dxa"/>
            <w:shd w:val="clear" w:color="auto" w:fill="auto"/>
            <w:vAlign w:val="center"/>
            <w:hideMark/>
          </w:tcPr>
          <w:p w:rsidR="00E31A74" w:rsidRPr="007B15C1" w:rsidRDefault="00E31A74" w:rsidP="007B15C1">
            <w:pPr>
              <w:rPr>
                <w:color w:val="333333"/>
                <w:sz w:val="20"/>
                <w:szCs w:val="20"/>
              </w:rPr>
            </w:pPr>
            <w:proofErr w:type="spellStart"/>
            <w:r w:rsidRPr="007B15C1">
              <w:rPr>
                <w:color w:val="333333"/>
                <w:sz w:val="20"/>
                <w:szCs w:val="20"/>
                <w:lang w:val="ru-RU"/>
              </w:rPr>
              <w:t>пайызбен</w:t>
            </w:r>
            <w:proofErr w:type="spellEnd"/>
            <w:r w:rsidR="007B15C1" w:rsidRPr="007B15C1">
              <w:rPr>
                <w:color w:val="333333"/>
                <w:sz w:val="20"/>
                <w:szCs w:val="20"/>
                <w:lang w:val="ru-RU"/>
              </w:rPr>
              <w:t>%</w:t>
            </w:r>
          </w:p>
        </w:tc>
        <w:tc>
          <w:tcPr>
            <w:tcW w:w="948" w:type="dxa"/>
            <w:shd w:val="clear" w:color="auto" w:fill="auto"/>
            <w:vAlign w:val="center"/>
            <w:hideMark/>
          </w:tcPr>
          <w:p w:rsidR="00E31A74" w:rsidRPr="007B15C1" w:rsidRDefault="00E31A74" w:rsidP="000B62C7">
            <w:pPr>
              <w:jc w:val="right"/>
              <w:rPr>
                <w:color w:val="333333"/>
                <w:sz w:val="20"/>
                <w:szCs w:val="20"/>
              </w:rPr>
            </w:pPr>
            <w:r w:rsidRPr="007B15C1">
              <w:rPr>
                <w:color w:val="333333"/>
                <w:w w:val="95"/>
                <w:sz w:val="20"/>
                <w:szCs w:val="20"/>
                <w:lang w:val="ru-RU"/>
              </w:rPr>
              <w:t>16.7 %</w:t>
            </w:r>
          </w:p>
        </w:tc>
        <w:tc>
          <w:tcPr>
            <w:tcW w:w="1115" w:type="dxa"/>
            <w:shd w:val="clear" w:color="auto" w:fill="auto"/>
            <w:vAlign w:val="center"/>
            <w:hideMark/>
          </w:tcPr>
          <w:p w:rsidR="00E31A74" w:rsidRPr="007B15C1" w:rsidRDefault="00E31A74" w:rsidP="000B62C7">
            <w:pPr>
              <w:jc w:val="right"/>
              <w:rPr>
                <w:color w:val="333333"/>
                <w:sz w:val="20"/>
                <w:szCs w:val="20"/>
              </w:rPr>
            </w:pPr>
            <w:r w:rsidRPr="007B15C1">
              <w:rPr>
                <w:color w:val="333333"/>
                <w:w w:val="95"/>
                <w:sz w:val="20"/>
                <w:szCs w:val="20"/>
                <w:lang w:val="ru-RU"/>
              </w:rPr>
              <w:t>83.3 %</w:t>
            </w:r>
          </w:p>
        </w:tc>
        <w:tc>
          <w:tcPr>
            <w:tcW w:w="1505" w:type="dxa"/>
            <w:shd w:val="clear" w:color="auto" w:fill="auto"/>
            <w:vAlign w:val="center"/>
            <w:hideMark/>
          </w:tcPr>
          <w:p w:rsidR="00E31A74" w:rsidRPr="007B15C1" w:rsidRDefault="00E31A74" w:rsidP="000B62C7">
            <w:pPr>
              <w:jc w:val="right"/>
              <w:rPr>
                <w:color w:val="333333"/>
                <w:sz w:val="20"/>
                <w:szCs w:val="20"/>
              </w:rPr>
            </w:pPr>
            <w:r w:rsidRPr="007B15C1">
              <w:rPr>
                <w:color w:val="333333"/>
                <w:w w:val="95"/>
                <w:sz w:val="20"/>
                <w:szCs w:val="20"/>
                <w:lang w:val="ru-RU"/>
              </w:rPr>
              <w:t>100.0 %</w:t>
            </w:r>
          </w:p>
        </w:tc>
      </w:tr>
      <w:tr w:rsidR="007B15C1" w:rsidRPr="007B15C1" w:rsidTr="000B62C7">
        <w:trPr>
          <w:trHeight w:val="320"/>
        </w:trPr>
        <w:tc>
          <w:tcPr>
            <w:tcW w:w="2912" w:type="dxa"/>
            <w:shd w:val="clear" w:color="auto" w:fill="auto"/>
            <w:vAlign w:val="center"/>
            <w:hideMark/>
          </w:tcPr>
          <w:p w:rsidR="00E31A74" w:rsidRPr="007B15C1" w:rsidRDefault="00E31A74" w:rsidP="000B62C7">
            <w:pPr>
              <w:rPr>
                <w:color w:val="333333"/>
                <w:sz w:val="20"/>
                <w:szCs w:val="20"/>
              </w:rPr>
            </w:pPr>
            <w:proofErr w:type="spellStart"/>
            <w:r w:rsidRPr="007B15C1">
              <w:rPr>
                <w:color w:val="333333"/>
                <w:sz w:val="20"/>
                <w:szCs w:val="20"/>
                <w:lang w:val="ru-RU"/>
              </w:rPr>
              <w:t>барлығы</w:t>
            </w:r>
            <w:proofErr w:type="spellEnd"/>
          </w:p>
        </w:tc>
        <w:tc>
          <w:tcPr>
            <w:tcW w:w="948" w:type="dxa"/>
            <w:shd w:val="clear" w:color="auto" w:fill="auto"/>
            <w:vAlign w:val="center"/>
            <w:hideMark/>
          </w:tcPr>
          <w:p w:rsidR="00E31A74" w:rsidRPr="007B15C1" w:rsidRDefault="00E31A74" w:rsidP="000B62C7">
            <w:pPr>
              <w:jc w:val="right"/>
              <w:rPr>
                <w:color w:val="333333"/>
                <w:sz w:val="20"/>
                <w:szCs w:val="20"/>
              </w:rPr>
            </w:pPr>
            <w:r w:rsidRPr="007B15C1">
              <w:rPr>
                <w:color w:val="333333"/>
                <w:sz w:val="20"/>
                <w:szCs w:val="20"/>
                <w:lang w:val="ru-RU"/>
              </w:rPr>
              <w:t>26</w:t>
            </w:r>
          </w:p>
        </w:tc>
        <w:tc>
          <w:tcPr>
            <w:tcW w:w="1115" w:type="dxa"/>
            <w:shd w:val="clear" w:color="auto" w:fill="auto"/>
            <w:vAlign w:val="center"/>
            <w:hideMark/>
          </w:tcPr>
          <w:p w:rsidR="00E31A74" w:rsidRPr="007B15C1" w:rsidRDefault="00E31A74" w:rsidP="000B62C7">
            <w:pPr>
              <w:jc w:val="right"/>
              <w:rPr>
                <w:color w:val="333333"/>
                <w:sz w:val="20"/>
                <w:szCs w:val="20"/>
              </w:rPr>
            </w:pPr>
            <w:r w:rsidRPr="007B15C1">
              <w:rPr>
                <w:color w:val="333333"/>
                <w:sz w:val="20"/>
                <w:szCs w:val="20"/>
                <w:lang w:val="ru-RU"/>
              </w:rPr>
              <w:t>94</w:t>
            </w:r>
          </w:p>
        </w:tc>
        <w:tc>
          <w:tcPr>
            <w:tcW w:w="1505" w:type="dxa"/>
            <w:shd w:val="clear" w:color="auto" w:fill="auto"/>
            <w:vAlign w:val="center"/>
            <w:hideMark/>
          </w:tcPr>
          <w:p w:rsidR="00E31A74" w:rsidRPr="007B15C1" w:rsidRDefault="00E31A74" w:rsidP="000B62C7">
            <w:pPr>
              <w:jc w:val="center"/>
              <w:rPr>
                <w:color w:val="333333"/>
                <w:sz w:val="20"/>
                <w:szCs w:val="20"/>
              </w:rPr>
            </w:pPr>
            <w:r w:rsidRPr="007B15C1">
              <w:rPr>
                <w:color w:val="333333"/>
                <w:sz w:val="20"/>
                <w:szCs w:val="20"/>
                <w:lang w:val="ru-RU"/>
              </w:rPr>
              <w:t>120</w:t>
            </w:r>
          </w:p>
        </w:tc>
      </w:tr>
      <w:tr w:rsidR="00E31A74" w:rsidRPr="007B15C1" w:rsidTr="005A368F">
        <w:trPr>
          <w:trHeight w:val="320"/>
        </w:trPr>
        <w:tc>
          <w:tcPr>
            <w:tcW w:w="6480" w:type="dxa"/>
            <w:gridSpan w:val="4"/>
            <w:shd w:val="clear" w:color="auto" w:fill="auto"/>
            <w:vAlign w:val="center"/>
          </w:tcPr>
          <w:p w:rsidR="00E31A74" w:rsidRPr="007B15C1" w:rsidRDefault="00E31A74" w:rsidP="00E31A74">
            <w:pPr>
              <w:rPr>
                <w:color w:val="333333"/>
                <w:sz w:val="20"/>
                <w:szCs w:val="20"/>
              </w:rPr>
            </w:pPr>
            <w:r w:rsidRPr="007B15C1">
              <w:rPr>
                <w:color w:val="333333"/>
                <w:sz w:val="20"/>
                <w:szCs w:val="20"/>
              </w:rPr>
              <w:t>Хи-квадрат = 1,</w:t>
            </w:r>
            <w:r w:rsidR="007B15C1">
              <w:rPr>
                <w:color w:val="333333"/>
                <w:sz w:val="20"/>
                <w:szCs w:val="20"/>
                <w:lang w:val="ru-RU"/>
              </w:rPr>
              <w:t>7</w:t>
            </w:r>
            <w:r w:rsidRPr="007B15C1">
              <w:rPr>
                <w:color w:val="333333"/>
                <w:sz w:val="20"/>
                <w:szCs w:val="20"/>
              </w:rPr>
              <w:t>7, р = 0,184</w:t>
            </w:r>
          </w:p>
        </w:tc>
      </w:tr>
    </w:tbl>
    <w:p w:rsidR="00224BD5" w:rsidRDefault="00224BD5" w:rsidP="007C3128">
      <w:pPr>
        <w:ind w:firstLine="426"/>
        <w:jc w:val="both"/>
        <w:rPr>
          <w:sz w:val="28"/>
          <w:szCs w:val="28"/>
          <w:lang w:val="kk-KZ"/>
        </w:rPr>
      </w:pPr>
    </w:p>
    <w:p w:rsidR="00900B10" w:rsidRDefault="00900B10" w:rsidP="007B15C1">
      <w:pPr>
        <w:jc w:val="both"/>
        <w:rPr>
          <w:sz w:val="28"/>
          <w:szCs w:val="28"/>
          <w:lang w:val="kk-KZ"/>
        </w:rPr>
      </w:pPr>
    </w:p>
    <w:p w:rsidR="00900B10" w:rsidRDefault="00900B10" w:rsidP="007B15C1">
      <w:pPr>
        <w:jc w:val="both"/>
        <w:rPr>
          <w:sz w:val="28"/>
          <w:szCs w:val="28"/>
          <w:lang w:val="kk-KZ"/>
        </w:rPr>
      </w:pPr>
    </w:p>
    <w:p w:rsidR="00900B10" w:rsidRDefault="00900B10" w:rsidP="007B15C1">
      <w:pPr>
        <w:jc w:val="both"/>
        <w:rPr>
          <w:sz w:val="28"/>
          <w:szCs w:val="28"/>
          <w:lang w:val="kk-KZ"/>
        </w:rPr>
      </w:pPr>
    </w:p>
    <w:p w:rsidR="00900B10" w:rsidRDefault="00900B10" w:rsidP="007B15C1">
      <w:pPr>
        <w:jc w:val="both"/>
        <w:rPr>
          <w:sz w:val="28"/>
          <w:szCs w:val="28"/>
          <w:lang w:val="kk-KZ"/>
        </w:rPr>
      </w:pPr>
    </w:p>
    <w:p w:rsidR="00900B10" w:rsidRDefault="00900B10" w:rsidP="007B15C1">
      <w:pPr>
        <w:jc w:val="both"/>
        <w:rPr>
          <w:sz w:val="28"/>
          <w:szCs w:val="28"/>
          <w:lang w:val="kk-KZ"/>
        </w:rPr>
      </w:pPr>
    </w:p>
    <w:p w:rsidR="00900B10" w:rsidRDefault="00900B10" w:rsidP="007B15C1">
      <w:pPr>
        <w:jc w:val="both"/>
        <w:rPr>
          <w:sz w:val="28"/>
          <w:szCs w:val="28"/>
          <w:lang w:val="kk-KZ"/>
        </w:rPr>
      </w:pPr>
    </w:p>
    <w:p w:rsidR="00900B10" w:rsidRDefault="00900B10" w:rsidP="007B15C1">
      <w:pPr>
        <w:jc w:val="both"/>
        <w:rPr>
          <w:sz w:val="28"/>
          <w:szCs w:val="28"/>
          <w:lang w:val="kk-KZ"/>
        </w:rPr>
      </w:pPr>
    </w:p>
    <w:p w:rsidR="00900B10" w:rsidRDefault="00900B10" w:rsidP="007B15C1">
      <w:pPr>
        <w:jc w:val="both"/>
        <w:rPr>
          <w:sz w:val="28"/>
          <w:szCs w:val="28"/>
          <w:lang w:val="kk-KZ"/>
        </w:rPr>
      </w:pPr>
    </w:p>
    <w:p w:rsidR="00E31A74" w:rsidRDefault="00735A0C" w:rsidP="007B15C1">
      <w:pPr>
        <w:jc w:val="both"/>
        <w:rPr>
          <w:sz w:val="28"/>
          <w:szCs w:val="28"/>
          <w:lang w:val="kk-KZ"/>
        </w:rPr>
      </w:pPr>
      <w:r>
        <w:rPr>
          <w:noProof/>
        </w:rPr>
        <w:drawing>
          <wp:anchor distT="0" distB="0" distL="0" distR="0" simplePos="0" relativeHeight="251911168" behindDoc="0" locked="0" layoutInCell="1" allowOverlap="1" wp14:anchorId="07F20A48" wp14:editId="6B8127CC">
            <wp:simplePos x="0" y="0"/>
            <wp:positionH relativeFrom="page">
              <wp:posOffset>3739515</wp:posOffset>
            </wp:positionH>
            <wp:positionV relativeFrom="paragraph">
              <wp:posOffset>205105</wp:posOffset>
            </wp:positionV>
            <wp:extent cx="3026410" cy="2440940"/>
            <wp:effectExtent l="0" t="0" r="0" b="0"/>
            <wp:wrapTopAndBottom/>
            <wp:docPr id="303515714"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93" cstate="print"/>
                    <a:stretch>
                      <a:fillRect/>
                    </a:stretch>
                  </pic:blipFill>
                  <pic:spPr>
                    <a:xfrm>
                      <a:off x="0" y="0"/>
                      <a:ext cx="3026410" cy="2440940"/>
                    </a:xfrm>
                    <a:prstGeom prst="rect">
                      <a:avLst/>
                    </a:prstGeom>
                  </pic:spPr>
                </pic:pic>
              </a:graphicData>
            </a:graphic>
            <wp14:sizeRelH relativeFrom="margin">
              <wp14:pctWidth>0</wp14:pctWidth>
            </wp14:sizeRelH>
            <wp14:sizeRelV relativeFrom="margin">
              <wp14:pctHeight>0</wp14:pctHeight>
            </wp14:sizeRelV>
          </wp:anchor>
        </w:drawing>
      </w:r>
      <w:r w:rsidR="007B15C1">
        <w:rPr>
          <w:noProof/>
        </w:rPr>
        <w:drawing>
          <wp:anchor distT="0" distB="0" distL="0" distR="0" simplePos="0" relativeHeight="251909120" behindDoc="0" locked="0" layoutInCell="1" allowOverlap="1" wp14:anchorId="5D3C1114" wp14:editId="646815C3">
            <wp:simplePos x="0" y="0"/>
            <wp:positionH relativeFrom="page">
              <wp:posOffset>1078230</wp:posOffset>
            </wp:positionH>
            <wp:positionV relativeFrom="paragraph">
              <wp:posOffset>205105</wp:posOffset>
            </wp:positionV>
            <wp:extent cx="2563200" cy="2278800"/>
            <wp:effectExtent l="0" t="0" r="0" b="0"/>
            <wp:wrapSquare wrapText="bothSides"/>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4" cstate="print"/>
                    <a:stretch>
                      <a:fillRect/>
                    </a:stretch>
                  </pic:blipFill>
                  <pic:spPr>
                    <a:xfrm>
                      <a:off x="0" y="0"/>
                      <a:ext cx="2563200" cy="2278800"/>
                    </a:xfrm>
                    <a:prstGeom prst="rect">
                      <a:avLst/>
                    </a:prstGeom>
                  </pic:spPr>
                </pic:pic>
              </a:graphicData>
            </a:graphic>
            <wp14:sizeRelH relativeFrom="margin">
              <wp14:pctWidth>0</wp14:pctWidth>
            </wp14:sizeRelH>
            <wp14:sizeRelV relativeFrom="margin">
              <wp14:pctHeight>0</wp14:pctHeight>
            </wp14:sizeRelV>
          </wp:anchor>
        </w:drawing>
      </w:r>
    </w:p>
    <w:p w:rsidR="00E31A74" w:rsidRDefault="00E31A74" w:rsidP="007C3128">
      <w:pPr>
        <w:ind w:firstLine="426"/>
        <w:jc w:val="both"/>
        <w:rPr>
          <w:sz w:val="28"/>
          <w:szCs w:val="28"/>
          <w:lang w:val="kk-KZ"/>
        </w:rPr>
      </w:pPr>
    </w:p>
    <w:p w:rsidR="00190E8D" w:rsidRDefault="00190E8D" w:rsidP="007C3128">
      <w:pPr>
        <w:ind w:firstLine="426"/>
        <w:jc w:val="both"/>
        <w:rPr>
          <w:sz w:val="28"/>
          <w:szCs w:val="28"/>
          <w:lang w:val="kk-KZ"/>
        </w:rPr>
      </w:pPr>
    </w:p>
    <w:p w:rsidR="00190E8D" w:rsidRPr="00224BD5" w:rsidRDefault="00190E8D" w:rsidP="00190E8D">
      <w:pPr>
        <w:jc w:val="both"/>
        <w:rPr>
          <w:sz w:val="28"/>
          <w:szCs w:val="28"/>
          <w:lang w:val="kk-KZ"/>
        </w:rPr>
      </w:pPr>
      <w:r w:rsidRPr="009278BC">
        <w:rPr>
          <w:sz w:val="28"/>
          <w:szCs w:val="28"/>
          <w:lang w:val="kk-KZ"/>
        </w:rPr>
        <w:t>Кесте-</w:t>
      </w:r>
      <w:r>
        <w:rPr>
          <w:sz w:val="28"/>
          <w:szCs w:val="28"/>
          <w:lang w:val="kk-KZ"/>
        </w:rPr>
        <w:t xml:space="preserve">32 </w:t>
      </w:r>
      <w:r w:rsidRPr="00224BD5">
        <w:rPr>
          <w:rStyle w:val="ezkurwreuab5ozgtqnkl"/>
          <w:color w:val="000000"/>
          <w:sz w:val="28"/>
          <w:szCs w:val="28"/>
          <w:lang w:val="kk-KZ"/>
        </w:rPr>
        <w:t xml:space="preserve">- </w:t>
      </w:r>
      <w:r w:rsidRPr="00224BD5">
        <w:rPr>
          <w:rStyle w:val="ezkurwreuab5ozgtqnkl"/>
          <w:color w:val="000000"/>
          <w:sz w:val="28"/>
          <w:szCs w:val="28"/>
        </w:rPr>
        <w:t>Жұптастыру</w:t>
      </w:r>
      <w:r w:rsidRPr="00224BD5">
        <w:rPr>
          <w:color w:val="000000"/>
          <w:sz w:val="28"/>
          <w:szCs w:val="28"/>
        </w:rPr>
        <w:t xml:space="preserve"> </w:t>
      </w:r>
      <w:r w:rsidRPr="00224BD5">
        <w:rPr>
          <w:rStyle w:val="ezkurwreuab5ozgtqnkl"/>
          <w:color w:val="000000"/>
          <w:sz w:val="28"/>
          <w:szCs w:val="28"/>
        </w:rPr>
        <w:t>кесте</w:t>
      </w:r>
      <w:proofErr w:type="spellStart"/>
      <w:r w:rsidRPr="00224BD5">
        <w:rPr>
          <w:rStyle w:val="ezkurwreuab5ozgtqnkl"/>
          <w:color w:val="000000"/>
          <w:sz w:val="28"/>
          <w:szCs w:val="28"/>
          <w:lang w:val="kk-KZ"/>
        </w:rPr>
        <w:t>сі</w:t>
      </w:r>
      <w:proofErr w:type="spellEnd"/>
    </w:p>
    <w:p w:rsidR="00C21186" w:rsidRDefault="00C21186" w:rsidP="007C3128">
      <w:pPr>
        <w:ind w:firstLine="426"/>
        <w:jc w:val="both"/>
        <w:rPr>
          <w:sz w:val="28"/>
          <w:szCs w:val="28"/>
          <w:lang w:val="kk-KZ"/>
        </w:rPr>
      </w:pPr>
    </w:p>
    <w:tbl>
      <w:tblPr>
        <w:tblStyle w:val="a3"/>
        <w:tblW w:w="0" w:type="auto"/>
        <w:tblLook w:val="04A0" w:firstRow="1" w:lastRow="0" w:firstColumn="1" w:lastColumn="0" w:noHBand="0" w:noVBand="1"/>
      </w:tblPr>
      <w:tblGrid>
        <w:gridCol w:w="2343"/>
        <w:gridCol w:w="2562"/>
        <w:gridCol w:w="2135"/>
        <w:gridCol w:w="2268"/>
      </w:tblGrid>
      <w:tr w:rsidR="00735A0C" w:rsidTr="009B5445">
        <w:tc>
          <w:tcPr>
            <w:tcW w:w="2343" w:type="dxa"/>
          </w:tcPr>
          <w:p w:rsidR="00735A0C" w:rsidRDefault="00735A0C" w:rsidP="007C3128">
            <w:pPr>
              <w:jc w:val="both"/>
              <w:rPr>
                <w:sz w:val="28"/>
                <w:szCs w:val="28"/>
                <w:lang w:val="kk-KZ"/>
              </w:rPr>
            </w:pPr>
          </w:p>
        </w:tc>
        <w:tc>
          <w:tcPr>
            <w:tcW w:w="2562" w:type="dxa"/>
          </w:tcPr>
          <w:p w:rsidR="00735A0C" w:rsidRDefault="00735A0C" w:rsidP="007C3128">
            <w:pPr>
              <w:jc w:val="both"/>
              <w:rPr>
                <w:sz w:val="28"/>
                <w:szCs w:val="28"/>
                <w:lang w:val="kk-KZ"/>
              </w:rPr>
            </w:pPr>
          </w:p>
        </w:tc>
        <w:tc>
          <w:tcPr>
            <w:tcW w:w="2036" w:type="dxa"/>
          </w:tcPr>
          <w:p w:rsidR="00735A0C" w:rsidRDefault="00735A0C" w:rsidP="007C3128">
            <w:pPr>
              <w:jc w:val="both"/>
              <w:rPr>
                <w:sz w:val="28"/>
                <w:szCs w:val="28"/>
                <w:lang w:val="kk-KZ"/>
              </w:rPr>
            </w:pPr>
            <w:r>
              <w:rPr>
                <w:sz w:val="28"/>
                <w:szCs w:val="28"/>
                <w:lang w:val="kk-KZ"/>
              </w:rPr>
              <w:t>Эксперименттік тобы</w:t>
            </w:r>
          </w:p>
        </w:tc>
        <w:tc>
          <w:tcPr>
            <w:tcW w:w="2268" w:type="dxa"/>
          </w:tcPr>
          <w:p w:rsidR="00735A0C" w:rsidRDefault="00735A0C" w:rsidP="007C3128">
            <w:pPr>
              <w:jc w:val="both"/>
              <w:rPr>
                <w:sz w:val="28"/>
                <w:szCs w:val="28"/>
                <w:lang w:val="kk-KZ"/>
              </w:rPr>
            </w:pPr>
            <w:r>
              <w:rPr>
                <w:sz w:val="28"/>
                <w:szCs w:val="28"/>
                <w:lang w:val="kk-KZ"/>
              </w:rPr>
              <w:t>Бақылау тобы</w:t>
            </w:r>
          </w:p>
        </w:tc>
      </w:tr>
      <w:tr w:rsidR="00C21186" w:rsidTr="009B5445">
        <w:tc>
          <w:tcPr>
            <w:tcW w:w="2343" w:type="dxa"/>
            <w:vMerge w:val="restart"/>
          </w:tcPr>
          <w:p w:rsidR="00C21186" w:rsidRPr="00C21186" w:rsidRDefault="00C21186" w:rsidP="007C3128">
            <w:pPr>
              <w:jc w:val="both"/>
              <w:rPr>
                <w:sz w:val="28"/>
                <w:szCs w:val="28"/>
                <w:lang w:val="kk-KZ"/>
              </w:rPr>
            </w:pPr>
            <w:r>
              <w:rPr>
                <w:sz w:val="28"/>
                <w:szCs w:val="28"/>
                <w:lang w:val="kk-KZ"/>
              </w:rPr>
              <w:t xml:space="preserve">Дағдылар </w:t>
            </w:r>
          </w:p>
        </w:tc>
        <w:tc>
          <w:tcPr>
            <w:tcW w:w="2562" w:type="dxa"/>
          </w:tcPr>
          <w:p w:rsidR="00C21186" w:rsidRPr="00735A0C" w:rsidRDefault="00C21186" w:rsidP="007C3128">
            <w:pPr>
              <w:jc w:val="both"/>
              <w:rPr>
                <w:sz w:val="28"/>
                <w:szCs w:val="28"/>
                <w:lang w:val="kk-KZ"/>
              </w:rPr>
            </w:pPr>
            <w:proofErr w:type="spellStart"/>
            <w:r>
              <w:rPr>
                <w:sz w:val="28"/>
                <w:szCs w:val="28"/>
                <w:lang w:val="kk-KZ"/>
              </w:rPr>
              <w:t>Пирсон</w:t>
            </w:r>
            <w:proofErr w:type="spellEnd"/>
            <w:r>
              <w:rPr>
                <w:sz w:val="28"/>
                <w:szCs w:val="28"/>
                <w:lang w:val="kk-KZ"/>
              </w:rPr>
              <w:t xml:space="preserve"> r</w:t>
            </w:r>
            <w:r w:rsidRPr="00735A0C">
              <w:rPr>
                <w:sz w:val="28"/>
                <w:szCs w:val="28"/>
                <w:lang w:val="ru-RU"/>
              </w:rPr>
              <w:t xml:space="preserve"> </w:t>
            </w:r>
            <w:r w:rsidR="009B5445">
              <w:rPr>
                <w:sz w:val="28"/>
                <w:szCs w:val="28"/>
                <w:lang w:val="ru-RU"/>
              </w:rPr>
              <w:t>(</w:t>
            </w:r>
            <w:proofErr w:type="spellStart"/>
            <w:r>
              <w:rPr>
                <w:sz w:val="28"/>
                <w:szCs w:val="28"/>
                <w:lang w:val="en-US"/>
              </w:rPr>
              <w:t>df</w:t>
            </w:r>
            <w:proofErr w:type="spellEnd"/>
            <w:r w:rsidR="009B5445" w:rsidRPr="009B5445">
              <w:rPr>
                <w:sz w:val="28"/>
                <w:szCs w:val="28"/>
                <w:lang w:val="ru-RU"/>
              </w:rPr>
              <w:t>)</w:t>
            </w:r>
            <w:r w:rsidRPr="00735A0C">
              <w:rPr>
                <w:sz w:val="28"/>
                <w:szCs w:val="28"/>
                <w:lang w:val="ru-RU"/>
              </w:rPr>
              <w:t xml:space="preserve">  </w:t>
            </w:r>
            <w:r>
              <w:rPr>
                <w:sz w:val="28"/>
                <w:szCs w:val="28"/>
                <w:lang w:val="kk-KZ"/>
              </w:rPr>
              <w:t>таралу деңгейі</w:t>
            </w:r>
          </w:p>
        </w:tc>
        <w:tc>
          <w:tcPr>
            <w:tcW w:w="2036" w:type="dxa"/>
          </w:tcPr>
          <w:p w:rsidR="00C21186" w:rsidRDefault="00C21186" w:rsidP="007C3128">
            <w:pPr>
              <w:jc w:val="both"/>
              <w:rPr>
                <w:sz w:val="28"/>
                <w:szCs w:val="28"/>
                <w:lang w:val="kk-KZ"/>
              </w:rPr>
            </w:pPr>
            <w:r>
              <w:rPr>
                <w:sz w:val="28"/>
                <w:szCs w:val="28"/>
                <w:lang w:val="kk-KZ"/>
              </w:rPr>
              <w:t>0,132***</w:t>
            </w:r>
          </w:p>
        </w:tc>
        <w:tc>
          <w:tcPr>
            <w:tcW w:w="2268" w:type="dxa"/>
          </w:tcPr>
          <w:p w:rsidR="00C21186" w:rsidRDefault="00C21186" w:rsidP="007C3128">
            <w:pPr>
              <w:jc w:val="both"/>
              <w:rPr>
                <w:sz w:val="28"/>
                <w:szCs w:val="28"/>
                <w:lang w:val="kk-KZ"/>
              </w:rPr>
            </w:pPr>
            <w:r>
              <w:rPr>
                <w:sz w:val="28"/>
                <w:szCs w:val="28"/>
                <w:lang w:val="kk-KZ"/>
              </w:rPr>
              <w:t>0,230***</w:t>
            </w:r>
          </w:p>
        </w:tc>
      </w:tr>
      <w:tr w:rsidR="00C21186" w:rsidTr="009B5445">
        <w:tc>
          <w:tcPr>
            <w:tcW w:w="2343" w:type="dxa"/>
            <w:vMerge/>
          </w:tcPr>
          <w:p w:rsidR="00C21186" w:rsidRDefault="00C21186" w:rsidP="007C3128">
            <w:pPr>
              <w:jc w:val="both"/>
              <w:rPr>
                <w:sz w:val="28"/>
                <w:szCs w:val="28"/>
                <w:lang w:val="kk-KZ"/>
              </w:rPr>
            </w:pPr>
          </w:p>
        </w:tc>
        <w:tc>
          <w:tcPr>
            <w:tcW w:w="2562" w:type="dxa"/>
          </w:tcPr>
          <w:p w:rsidR="00C21186" w:rsidRDefault="00C21186" w:rsidP="007C3128">
            <w:pPr>
              <w:jc w:val="both"/>
              <w:rPr>
                <w:sz w:val="28"/>
                <w:szCs w:val="28"/>
                <w:lang w:val="kk-KZ"/>
              </w:rPr>
            </w:pPr>
            <w:r>
              <w:rPr>
                <w:sz w:val="28"/>
                <w:szCs w:val="28"/>
                <w:lang w:val="kk-KZ"/>
              </w:rPr>
              <w:t>р-мәні</w:t>
            </w:r>
          </w:p>
        </w:tc>
        <w:tc>
          <w:tcPr>
            <w:tcW w:w="2036" w:type="dxa"/>
          </w:tcPr>
          <w:p w:rsidR="00C21186" w:rsidRDefault="00C21186" w:rsidP="007C3128">
            <w:pPr>
              <w:jc w:val="both"/>
              <w:rPr>
                <w:sz w:val="28"/>
                <w:szCs w:val="28"/>
                <w:lang w:val="kk-KZ"/>
              </w:rPr>
            </w:pPr>
            <w:r>
              <w:rPr>
                <w:sz w:val="28"/>
                <w:szCs w:val="28"/>
                <w:lang w:val="kk-KZ"/>
              </w:rPr>
              <w:t>&lt;0,01</w:t>
            </w:r>
          </w:p>
        </w:tc>
        <w:tc>
          <w:tcPr>
            <w:tcW w:w="2268" w:type="dxa"/>
          </w:tcPr>
          <w:p w:rsidR="00C21186" w:rsidRDefault="00C21186" w:rsidP="007C3128">
            <w:pPr>
              <w:jc w:val="both"/>
              <w:rPr>
                <w:sz w:val="28"/>
                <w:szCs w:val="28"/>
                <w:lang w:val="kk-KZ"/>
              </w:rPr>
            </w:pPr>
            <w:r>
              <w:rPr>
                <w:sz w:val="28"/>
                <w:szCs w:val="28"/>
                <w:lang w:val="kk-KZ"/>
              </w:rPr>
              <w:t>&lt;0,01</w:t>
            </w:r>
          </w:p>
        </w:tc>
      </w:tr>
      <w:tr w:rsidR="00C21186" w:rsidTr="009B5445">
        <w:tc>
          <w:tcPr>
            <w:tcW w:w="2343" w:type="dxa"/>
            <w:vMerge w:val="restart"/>
          </w:tcPr>
          <w:p w:rsidR="00C21186" w:rsidRDefault="00C21186" w:rsidP="007C3128">
            <w:pPr>
              <w:jc w:val="both"/>
              <w:rPr>
                <w:sz w:val="28"/>
                <w:szCs w:val="28"/>
                <w:lang w:val="kk-KZ"/>
              </w:rPr>
            </w:pPr>
            <w:r>
              <w:rPr>
                <w:sz w:val="28"/>
                <w:szCs w:val="28"/>
                <w:lang w:val="kk-KZ"/>
              </w:rPr>
              <w:lastRenderedPageBreak/>
              <w:t>Өзіндік жұмысқа жіберетін уақты</w:t>
            </w:r>
          </w:p>
        </w:tc>
        <w:tc>
          <w:tcPr>
            <w:tcW w:w="2562" w:type="dxa"/>
          </w:tcPr>
          <w:p w:rsidR="00C21186" w:rsidRDefault="00C21186" w:rsidP="007C3128">
            <w:pPr>
              <w:jc w:val="both"/>
              <w:rPr>
                <w:sz w:val="28"/>
                <w:szCs w:val="28"/>
                <w:lang w:val="kk-KZ"/>
              </w:rPr>
            </w:pPr>
            <w:proofErr w:type="spellStart"/>
            <w:r>
              <w:rPr>
                <w:sz w:val="28"/>
                <w:szCs w:val="28"/>
                <w:lang w:val="kk-KZ"/>
              </w:rPr>
              <w:t>Пирсон</w:t>
            </w:r>
            <w:proofErr w:type="spellEnd"/>
            <w:r>
              <w:rPr>
                <w:sz w:val="28"/>
                <w:szCs w:val="28"/>
                <w:lang w:val="kk-KZ"/>
              </w:rPr>
              <w:t xml:space="preserve"> r</w:t>
            </w:r>
            <w:r w:rsidRPr="00735A0C">
              <w:rPr>
                <w:sz w:val="28"/>
                <w:szCs w:val="28"/>
                <w:lang w:val="ru-RU"/>
              </w:rPr>
              <w:t xml:space="preserve"> </w:t>
            </w:r>
            <w:r w:rsidR="009B5445">
              <w:rPr>
                <w:sz w:val="28"/>
                <w:szCs w:val="28"/>
                <w:lang w:val="ru-RU"/>
              </w:rPr>
              <w:t>(</w:t>
            </w:r>
            <w:proofErr w:type="spellStart"/>
            <w:r>
              <w:rPr>
                <w:sz w:val="28"/>
                <w:szCs w:val="28"/>
                <w:lang w:val="en-US"/>
              </w:rPr>
              <w:t>df</w:t>
            </w:r>
            <w:proofErr w:type="spellEnd"/>
            <w:r w:rsidR="009B5445" w:rsidRPr="009B5445">
              <w:rPr>
                <w:sz w:val="28"/>
                <w:szCs w:val="28"/>
                <w:lang w:val="ru-RU"/>
              </w:rPr>
              <w:t>)</w:t>
            </w:r>
            <w:r w:rsidRPr="00735A0C">
              <w:rPr>
                <w:sz w:val="28"/>
                <w:szCs w:val="28"/>
                <w:lang w:val="ru-RU"/>
              </w:rPr>
              <w:t xml:space="preserve">  </w:t>
            </w:r>
            <w:r>
              <w:rPr>
                <w:sz w:val="28"/>
                <w:szCs w:val="28"/>
                <w:lang w:val="kk-KZ"/>
              </w:rPr>
              <w:t>таралу деңгейі</w:t>
            </w:r>
          </w:p>
        </w:tc>
        <w:tc>
          <w:tcPr>
            <w:tcW w:w="2036" w:type="dxa"/>
          </w:tcPr>
          <w:p w:rsidR="00C21186" w:rsidRDefault="00C21186" w:rsidP="007C3128">
            <w:pPr>
              <w:jc w:val="both"/>
              <w:rPr>
                <w:sz w:val="28"/>
                <w:szCs w:val="28"/>
                <w:lang w:val="kk-KZ"/>
              </w:rPr>
            </w:pPr>
            <w:r>
              <w:rPr>
                <w:sz w:val="28"/>
                <w:szCs w:val="28"/>
                <w:lang w:val="kk-KZ"/>
              </w:rPr>
              <w:t>0,118</w:t>
            </w:r>
          </w:p>
        </w:tc>
        <w:tc>
          <w:tcPr>
            <w:tcW w:w="2268" w:type="dxa"/>
          </w:tcPr>
          <w:p w:rsidR="00C21186" w:rsidRPr="00F12EF9" w:rsidRDefault="00C21186" w:rsidP="007C3128">
            <w:pPr>
              <w:jc w:val="both"/>
              <w:rPr>
                <w:sz w:val="28"/>
                <w:szCs w:val="28"/>
                <w:lang w:val="en-US"/>
              </w:rPr>
            </w:pPr>
            <w:r>
              <w:rPr>
                <w:sz w:val="28"/>
                <w:szCs w:val="28"/>
                <w:lang w:val="en-US"/>
              </w:rPr>
              <w:t>0,158</w:t>
            </w:r>
            <w:r>
              <w:rPr>
                <w:sz w:val="28"/>
                <w:szCs w:val="28"/>
                <w:lang w:val="kk-KZ"/>
              </w:rPr>
              <w:t>*</w:t>
            </w:r>
          </w:p>
        </w:tc>
      </w:tr>
      <w:tr w:rsidR="00C21186" w:rsidTr="009B5445">
        <w:tc>
          <w:tcPr>
            <w:tcW w:w="2343" w:type="dxa"/>
            <w:vMerge/>
          </w:tcPr>
          <w:p w:rsidR="00C21186" w:rsidRDefault="00C21186" w:rsidP="007C3128">
            <w:pPr>
              <w:jc w:val="both"/>
              <w:rPr>
                <w:sz w:val="28"/>
                <w:szCs w:val="28"/>
                <w:lang w:val="kk-KZ"/>
              </w:rPr>
            </w:pPr>
          </w:p>
        </w:tc>
        <w:tc>
          <w:tcPr>
            <w:tcW w:w="2562" w:type="dxa"/>
          </w:tcPr>
          <w:p w:rsidR="00C21186" w:rsidRDefault="00C21186" w:rsidP="007C3128">
            <w:pPr>
              <w:jc w:val="both"/>
              <w:rPr>
                <w:sz w:val="28"/>
                <w:szCs w:val="28"/>
                <w:lang w:val="kk-KZ"/>
              </w:rPr>
            </w:pPr>
            <w:r>
              <w:rPr>
                <w:sz w:val="28"/>
                <w:szCs w:val="28"/>
                <w:lang w:val="kk-KZ"/>
              </w:rPr>
              <w:t>р-мәні</w:t>
            </w:r>
          </w:p>
        </w:tc>
        <w:tc>
          <w:tcPr>
            <w:tcW w:w="2036" w:type="dxa"/>
          </w:tcPr>
          <w:p w:rsidR="00C21186" w:rsidRPr="00F12EF9" w:rsidRDefault="00C21186" w:rsidP="007C3128">
            <w:pPr>
              <w:jc w:val="both"/>
              <w:rPr>
                <w:sz w:val="28"/>
                <w:szCs w:val="28"/>
                <w:lang w:val="en-US"/>
              </w:rPr>
            </w:pPr>
            <w:r>
              <w:rPr>
                <w:sz w:val="28"/>
                <w:szCs w:val="28"/>
                <w:lang w:val="kk-KZ"/>
              </w:rPr>
              <w:t>&lt;0,004</w:t>
            </w:r>
          </w:p>
        </w:tc>
        <w:tc>
          <w:tcPr>
            <w:tcW w:w="2268" w:type="dxa"/>
          </w:tcPr>
          <w:p w:rsidR="00C21186" w:rsidRDefault="00C21186" w:rsidP="007C3128">
            <w:pPr>
              <w:jc w:val="both"/>
              <w:rPr>
                <w:sz w:val="28"/>
                <w:szCs w:val="28"/>
                <w:lang w:val="kk-KZ"/>
              </w:rPr>
            </w:pPr>
            <w:r>
              <w:rPr>
                <w:sz w:val="28"/>
                <w:szCs w:val="28"/>
                <w:lang w:val="kk-KZ"/>
              </w:rPr>
              <w:t>&lt;0,004</w:t>
            </w:r>
          </w:p>
        </w:tc>
      </w:tr>
      <w:tr w:rsidR="00C21186" w:rsidTr="009B5445">
        <w:tc>
          <w:tcPr>
            <w:tcW w:w="9209" w:type="dxa"/>
            <w:gridSpan w:val="4"/>
          </w:tcPr>
          <w:p w:rsidR="00C21186" w:rsidRDefault="00C21186" w:rsidP="007C3128">
            <w:pPr>
              <w:jc w:val="both"/>
              <w:rPr>
                <w:sz w:val="28"/>
                <w:szCs w:val="28"/>
                <w:lang w:val="kk-KZ"/>
              </w:rPr>
            </w:pPr>
            <w:r>
              <w:rPr>
                <w:sz w:val="28"/>
                <w:szCs w:val="28"/>
                <w:lang w:val="kk-KZ"/>
              </w:rPr>
              <w:t>Ескерту *р&lt;0,0</w:t>
            </w:r>
            <w:r>
              <w:rPr>
                <w:sz w:val="28"/>
                <w:szCs w:val="28"/>
                <w:lang w:val="en-US"/>
              </w:rPr>
              <w:t>5</w:t>
            </w:r>
            <w:r>
              <w:rPr>
                <w:sz w:val="28"/>
                <w:szCs w:val="28"/>
                <w:lang w:val="kk-KZ"/>
              </w:rPr>
              <w:t>;  **р&lt;0,01;  ***р&lt;0,01</w:t>
            </w:r>
          </w:p>
        </w:tc>
      </w:tr>
    </w:tbl>
    <w:p w:rsidR="00735A0C" w:rsidRDefault="00735A0C" w:rsidP="007C3128">
      <w:pPr>
        <w:ind w:firstLine="426"/>
        <w:jc w:val="both"/>
        <w:rPr>
          <w:sz w:val="28"/>
          <w:szCs w:val="28"/>
          <w:lang w:val="kk-KZ"/>
        </w:rPr>
      </w:pPr>
    </w:p>
    <w:p w:rsidR="009B5445" w:rsidRDefault="009B5445" w:rsidP="007C3128">
      <w:pPr>
        <w:ind w:firstLine="426"/>
        <w:jc w:val="both"/>
        <w:rPr>
          <w:sz w:val="28"/>
          <w:szCs w:val="28"/>
          <w:lang w:val="kk-KZ"/>
        </w:rPr>
      </w:pPr>
    </w:p>
    <w:p w:rsidR="00735A0C" w:rsidRDefault="00735A0C" w:rsidP="007C3128">
      <w:pPr>
        <w:ind w:firstLine="426"/>
        <w:jc w:val="both"/>
        <w:rPr>
          <w:sz w:val="28"/>
          <w:szCs w:val="28"/>
          <w:lang w:val="kk-KZ"/>
        </w:rPr>
      </w:pPr>
    </w:p>
    <w:p w:rsidR="00190E8D" w:rsidRPr="00224BD5" w:rsidRDefault="00190E8D" w:rsidP="00190E8D">
      <w:pPr>
        <w:jc w:val="both"/>
        <w:rPr>
          <w:sz w:val="28"/>
          <w:szCs w:val="28"/>
          <w:lang w:val="kk-KZ"/>
        </w:rPr>
      </w:pPr>
      <w:r w:rsidRPr="009278BC">
        <w:rPr>
          <w:sz w:val="28"/>
          <w:szCs w:val="28"/>
          <w:lang w:val="kk-KZ"/>
        </w:rPr>
        <w:t>Кесте-</w:t>
      </w:r>
      <w:r>
        <w:rPr>
          <w:sz w:val="28"/>
          <w:szCs w:val="28"/>
          <w:lang w:val="kk-KZ"/>
        </w:rPr>
        <w:t xml:space="preserve">33 </w:t>
      </w:r>
      <w:r w:rsidRPr="00224BD5">
        <w:rPr>
          <w:rStyle w:val="ezkurwreuab5ozgtqnkl"/>
          <w:color w:val="000000"/>
          <w:sz w:val="28"/>
          <w:szCs w:val="28"/>
          <w:lang w:val="kk-KZ"/>
        </w:rPr>
        <w:t xml:space="preserve">- </w:t>
      </w:r>
      <w:r w:rsidRPr="00224BD5">
        <w:rPr>
          <w:rStyle w:val="ezkurwreuab5ozgtqnkl"/>
          <w:color w:val="000000"/>
          <w:sz w:val="28"/>
          <w:szCs w:val="28"/>
        </w:rPr>
        <w:t>Жұптастыру</w:t>
      </w:r>
      <w:r w:rsidRPr="00224BD5">
        <w:rPr>
          <w:color w:val="000000"/>
          <w:sz w:val="28"/>
          <w:szCs w:val="28"/>
        </w:rPr>
        <w:t xml:space="preserve"> </w:t>
      </w:r>
      <w:r w:rsidRPr="00224BD5">
        <w:rPr>
          <w:rStyle w:val="ezkurwreuab5ozgtqnkl"/>
          <w:color w:val="000000"/>
          <w:sz w:val="28"/>
          <w:szCs w:val="28"/>
        </w:rPr>
        <w:t>кесте</w:t>
      </w:r>
      <w:proofErr w:type="spellStart"/>
      <w:r w:rsidRPr="00224BD5">
        <w:rPr>
          <w:rStyle w:val="ezkurwreuab5ozgtqnkl"/>
          <w:color w:val="000000"/>
          <w:sz w:val="28"/>
          <w:szCs w:val="28"/>
          <w:lang w:val="kk-KZ"/>
        </w:rPr>
        <w:t>сі</w:t>
      </w:r>
      <w:proofErr w:type="spellEnd"/>
    </w:p>
    <w:p w:rsidR="00735A0C" w:rsidRDefault="00735A0C" w:rsidP="007C3128">
      <w:pPr>
        <w:ind w:firstLine="426"/>
        <w:jc w:val="both"/>
        <w:rPr>
          <w:sz w:val="28"/>
          <w:szCs w:val="28"/>
          <w:lang w:val="kk-KZ"/>
        </w:rPr>
      </w:pPr>
    </w:p>
    <w:tbl>
      <w:tblPr>
        <w:tblW w:w="9090" w:type="dxa"/>
        <w:tblLook w:val="04A0" w:firstRow="1" w:lastRow="0" w:firstColumn="1" w:lastColumn="0" w:noHBand="0" w:noVBand="1"/>
      </w:tblPr>
      <w:tblGrid>
        <w:gridCol w:w="2405"/>
        <w:gridCol w:w="1951"/>
        <w:gridCol w:w="1491"/>
        <w:gridCol w:w="876"/>
        <w:gridCol w:w="1067"/>
        <w:gridCol w:w="1300"/>
      </w:tblGrid>
      <w:tr w:rsidR="002875B6" w:rsidRPr="002875B6" w:rsidTr="002875B6">
        <w:trPr>
          <w:trHeight w:val="520"/>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75B6" w:rsidRPr="002875B6" w:rsidRDefault="002875B6">
            <w:pPr>
              <w:rPr>
                <w:color w:val="000000"/>
              </w:rPr>
            </w:pPr>
            <w:r w:rsidRPr="002875B6">
              <w:rPr>
                <w:color w:val="000000"/>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2875B6" w:rsidRPr="002875B6" w:rsidRDefault="002875B6">
            <w:pPr>
              <w:rPr>
                <w:b/>
                <w:bCs/>
                <w:color w:val="333333"/>
              </w:rPr>
            </w:pPr>
            <w:proofErr w:type="spellStart"/>
            <w:r w:rsidRPr="002875B6">
              <w:rPr>
                <w:b/>
                <w:bCs/>
                <w:color w:val="333333"/>
                <w:lang w:val="ru-RU"/>
              </w:rPr>
              <w:t>Квадраттардың</w:t>
            </w:r>
            <w:proofErr w:type="spellEnd"/>
            <w:r w:rsidRPr="002875B6">
              <w:rPr>
                <w:b/>
                <w:bCs/>
                <w:color w:val="333333"/>
                <w:lang w:val="ru-RU"/>
              </w:rPr>
              <w:t xml:space="preserve"> </w:t>
            </w:r>
            <w:proofErr w:type="spellStart"/>
            <w:r w:rsidRPr="002875B6">
              <w:rPr>
                <w:b/>
                <w:bCs/>
                <w:color w:val="333333"/>
                <w:lang w:val="ru-RU"/>
              </w:rPr>
              <w:t>қосындысы</w:t>
            </w:r>
            <w:proofErr w:type="spellEnd"/>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2875B6" w:rsidRPr="002875B6" w:rsidRDefault="002875B6">
            <w:pPr>
              <w:rPr>
                <w:b/>
                <w:bCs/>
                <w:color w:val="333333"/>
              </w:rPr>
            </w:pPr>
            <w:proofErr w:type="spellStart"/>
            <w:r w:rsidRPr="002875B6">
              <w:rPr>
                <w:b/>
                <w:bCs/>
                <w:color w:val="333333"/>
                <w:lang w:val="ru-RU"/>
              </w:rPr>
              <w:t>df</w:t>
            </w:r>
            <w:proofErr w:type="spellEnd"/>
            <w:r w:rsidRPr="002875B6">
              <w:rPr>
                <w:b/>
                <w:bCs/>
                <w:color w:val="333333"/>
                <w:lang w:val="ru-RU"/>
              </w:rPr>
              <w:t xml:space="preserve"> (</w:t>
            </w:r>
            <w:proofErr w:type="spellStart"/>
            <w:r w:rsidRPr="002875B6">
              <w:rPr>
                <w:b/>
                <w:bCs/>
                <w:color w:val="333333"/>
                <w:lang w:val="ru-RU"/>
              </w:rPr>
              <w:t>еркіндік</w:t>
            </w:r>
            <w:proofErr w:type="spellEnd"/>
            <w:r w:rsidRPr="002875B6">
              <w:rPr>
                <w:b/>
                <w:bCs/>
                <w:color w:val="333333"/>
                <w:lang w:val="ru-RU"/>
              </w:rPr>
              <w:t xml:space="preserve"> </w:t>
            </w:r>
            <w:proofErr w:type="spellStart"/>
            <w:r w:rsidRPr="002875B6">
              <w:rPr>
                <w:b/>
                <w:bCs/>
                <w:color w:val="333333"/>
                <w:lang w:val="ru-RU"/>
              </w:rPr>
              <w:t>дәрежелері</w:t>
            </w:r>
            <w:proofErr w:type="spellEnd"/>
            <w:r w:rsidRPr="002875B6">
              <w:rPr>
                <w:b/>
                <w:bCs/>
                <w:color w:val="333333"/>
                <w:lang w:val="ru-RU"/>
              </w:rPr>
              <w:t>)</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rsidR="002875B6" w:rsidRPr="00A933F9" w:rsidRDefault="002875B6">
            <w:pPr>
              <w:rPr>
                <w:b/>
                <w:bCs/>
                <w:color w:val="000000"/>
              </w:rPr>
            </w:pPr>
            <w:r w:rsidRPr="00A933F9">
              <w:rPr>
                <w:b/>
                <w:bCs/>
                <w:color w:val="000000"/>
              </w:rPr>
              <w:t xml:space="preserve">F </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rsidR="00A933F9" w:rsidRDefault="00A933F9">
            <w:pPr>
              <w:rPr>
                <w:b/>
                <w:bCs/>
                <w:color w:val="333333"/>
                <w:w w:val="95"/>
                <w:lang w:val="ru-RU"/>
              </w:rPr>
            </w:pPr>
          </w:p>
          <w:p w:rsidR="002875B6" w:rsidRPr="002875B6" w:rsidRDefault="002875B6">
            <w:pPr>
              <w:rPr>
                <w:b/>
                <w:bCs/>
                <w:color w:val="333333"/>
              </w:rPr>
            </w:pPr>
            <w:r w:rsidRPr="002875B6">
              <w:rPr>
                <w:b/>
                <w:bCs/>
                <w:color w:val="333333"/>
                <w:w w:val="95"/>
                <w:lang w:val="ru-RU"/>
              </w:rPr>
              <w:t>р</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2875B6" w:rsidRPr="002875B6" w:rsidRDefault="002875B6">
            <w:pPr>
              <w:rPr>
                <w:b/>
                <w:bCs/>
                <w:color w:val="333333"/>
              </w:rPr>
            </w:pPr>
            <w:r w:rsidRPr="002875B6">
              <w:rPr>
                <w:b/>
                <w:bCs/>
                <w:color w:val="333333"/>
                <w:lang w:val="ru-RU"/>
              </w:rPr>
              <w:t>η²</w:t>
            </w:r>
          </w:p>
        </w:tc>
      </w:tr>
      <w:tr w:rsidR="002875B6" w:rsidRPr="002875B6" w:rsidTr="002875B6">
        <w:trPr>
          <w:trHeight w:val="340"/>
        </w:trPr>
        <w:tc>
          <w:tcPr>
            <w:tcW w:w="2405" w:type="dxa"/>
            <w:tcBorders>
              <w:top w:val="nil"/>
              <w:left w:val="single" w:sz="8" w:space="0" w:color="auto"/>
              <w:bottom w:val="single" w:sz="8" w:space="0" w:color="auto"/>
              <w:right w:val="single" w:sz="8" w:space="0" w:color="auto"/>
            </w:tcBorders>
            <w:shd w:val="clear" w:color="auto" w:fill="auto"/>
            <w:vAlign w:val="center"/>
            <w:hideMark/>
          </w:tcPr>
          <w:p w:rsidR="002875B6" w:rsidRPr="002875B6" w:rsidRDefault="002875B6">
            <w:pPr>
              <w:rPr>
                <w:color w:val="333333"/>
              </w:rPr>
            </w:pPr>
            <w:r w:rsidRPr="002875B6">
              <w:rPr>
                <w:color w:val="333333"/>
                <w:lang w:val="ru-RU"/>
              </w:rPr>
              <w:t>Э топ-1, Б топ</w:t>
            </w:r>
          </w:p>
        </w:tc>
        <w:tc>
          <w:tcPr>
            <w:tcW w:w="1843" w:type="dxa"/>
            <w:tcBorders>
              <w:top w:val="nil"/>
              <w:left w:val="nil"/>
              <w:bottom w:val="single" w:sz="8" w:space="0" w:color="auto"/>
              <w:right w:val="single" w:sz="8" w:space="0" w:color="auto"/>
            </w:tcBorders>
            <w:shd w:val="clear" w:color="auto" w:fill="auto"/>
            <w:vAlign w:val="center"/>
            <w:hideMark/>
          </w:tcPr>
          <w:p w:rsidR="002875B6" w:rsidRPr="002875B6" w:rsidRDefault="002875B6">
            <w:pPr>
              <w:jc w:val="right"/>
              <w:rPr>
                <w:color w:val="333333"/>
              </w:rPr>
            </w:pPr>
            <w:r w:rsidRPr="002875B6">
              <w:rPr>
                <w:color w:val="333333"/>
                <w:w w:val="98"/>
                <w:lang w:val="ru-RU"/>
              </w:rPr>
              <w:t>0,886</w:t>
            </w:r>
          </w:p>
        </w:tc>
        <w:tc>
          <w:tcPr>
            <w:tcW w:w="1493" w:type="dxa"/>
            <w:tcBorders>
              <w:top w:val="nil"/>
              <w:left w:val="nil"/>
              <w:bottom w:val="single" w:sz="8" w:space="0" w:color="auto"/>
              <w:right w:val="single" w:sz="8" w:space="0" w:color="auto"/>
            </w:tcBorders>
            <w:shd w:val="clear" w:color="auto" w:fill="auto"/>
            <w:vAlign w:val="center"/>
            <w:hideMark/>
          </w:tcPr>
          <w:p w:rsidR="002875B6" w:rsidRPr="002875B6" w:rsidRDefault="002875B6">
            <w:pPr>
              <w:jc w:val="right"/>
              <w:rPr>
                <w:color w:val="333333"/>
              </w:rPr>
            </w:pPr>
            <w:r w:rsidRPr="002875B6">
              <w:rPr>
                <w:color w:val="333333"/>
                <w:lang w:val="ru-RU"/>
              </w:rPr>
              <w:t>0</w:t>
            </w:r>
            <w:r w:rsidR="00A933F9">
              <w:rPr>
                <w:color w:val="333333"/>
                <w:lang w:val="en-US"/>
              </w:rPr>
              <w:t>,</w:t>
            </w:r>
            <w:r w:rsidRPr="002875B6">
              <w:rPr>
                <w:color w:val="333333"/>
                <w:lang w:val="ru-RU"/>
              </w:rPr>
              <w:t>886</w:t>
            </w:r>
          </w:p>
        </w:tc>
        <w:tc>
          <w:tcPr>
            <w:tcW w:w="868" w:type="dxa"/>
            <w:tcBorders>
              <w:top w:val="nil"/>
              <w:left w:val="nil"/>
              <w:bottom w:val="single" w:sz="8" w:space="0" w:color="auto"/>
              <w:right w:val="single" w:sz="8" w:space="0" w:color="auto"/>
            </w:tcBorders>
            <w:shd w:val="clear" w:color="auto" w:fill="auto"/>
            <w:vAlign w:val="center"/>
            <w:hideMark/>
          </w:tcPr>
          <w:p w:rsidR="002875B6" w:rsidRPr="002875B6" w:rsidRDefault="002875B6">
            <w:pPr>
              <w:jc w:val="center"/>
              <w:rPr>
                <w:color w:val="333333"/>
              </w:rPr>
            </w:pPr>
            <w:r w:rsidRPr="002875B6">
              <w:rPr>
                <w:color w:val="333333"/>
                <w:lang w:val="ru-RU"/>
              </w:rPr>
              <w:t>0</w:t>
            </w:r>
            <w:r w:rsidR="00A933F9">
              <w:rPr>
                <w:color w:val="333333"/>
                <w:lang w:val="en-US"/>
              </w:rPr>
              <w:t>,</w:t>
            </w:r>
            <w:r w:rsidRPr="002875B6">
              <w:rPr>
                <w:color w:val="333333"/>
                <w:lang w:val="ru-RU"/>
              </w:rPr>
              <w:t>313</w:t>
            </w:r>
          </w:p>
        </w:tc>
        <w:tc>
          <w:tcPr>
            <w:tcW w:w="1181" w:type="dxa"/>
            <w:tcBorders>
              <w:top w:val="nil"/>
              <w:left w:val="nil"/>
              <w:bottom w:val="single" w:sz="8" w:space="0" w:color="auto"/>
              <w:right w:val="single" w:sz="8" w:space="0" w:color="auto"/>
            </w:tcBorders>
            <w:shd w:val="clear" w:color="auto" w:fill="auto"/>
            <w:vAlign w:val="center"/>
            <w:hideMark/>
          </w:tcPr>
          <w:p w:rsidR="002875B6" w:rsidRPr="002875B6" w:rsidRDefault="002875B6">
            <w:pPr>
              <w:jc w:val="right"/>
              <w:rPr>
                <w:color w:val="333333"/>
              </w:rPr>
            </w:pPr>
            <w:r w:rsidRPr="002875B6">
              <w:rPr>
                <w:color w:val="333333"/>
                <w:lang w:val="ru-RU"/>
              </w:rPr>
              <w:t>0</w:t>
            </w:r>
            <w:r w:rsidR="00A933F9">
              <w:rPr>
                <w:color w:val="333333"/>
                <w:lang w:val="en-US"/>
              </w:rPr>
              <w:t>,</w:t>
            </w:r>
            <w:r w:rsidRPr="002875B6">
              <w:rPr>
                <w:color w:val="333333"/>
                <w:lang w:val="ru-RU"/>
              </w:rPr>
              <w:t>577</w:t>
            </w:r>
          </w:p>
        </w:tc>
        <w:tc>
          <w:tcPr>
            <w:tcW w:w="1300" w:type="dxa"/>
            <w:tcBorders>
              <w:top w:val="nil"/>
              <w:left w:val="nil"/>
              <w:bottom w:val="single" w:sz="8" w:space="0" w:color="auto"/>
              <w:right w:val="single" w:sz="8" w:space="0" w:color="auto"/>
            </w:tcBorders>
            <w:shd w:val="clear" w:color="auto" w:fill="auto"/>
            <w:vAlign w:val="center"/>
            <w:hideMark/>
          </w:tcPr>
          <w:p w:rsidR="002875B6" w:rsidRPr="002875B6" w:rsidRDefault="002875B6">
            <w:pPr>
              <w:jc w:val="center"/>
              <w:rPr>
                <w:color w:val="333333"/>
              </w:rPr>
            </w:pPr>
            <w:r w:rsidRPr="002875B6">
              <w:rPr>
                <w:color w:val="333333"/>
                <w:lang w:val="ru-RU"/>
              </w:rPr>
              <w:t>0</w:t>
            </w:r>
            <w:r w:rsidR="00A933F9">
              <w:rPr>
                <w:color w:val="333333"/>
                <w:lang w:val="en-US"/>
              </w:rPr>
              <w:t>,</w:t>
            </w:r>
            <w:r w:rsidRPr="002875B6">
              <w:rPr>
                <w:color w:val="333333"/>
                <w:lang w:val="ru-RU"/>
              </w:rPr>
              <w:t>001</w:t>
            </w:r>
          </w:p>
        </w:tc>
      </w:tr>
      <w:tr w:rsidR="002875B6" w:rsidRPr="002875B6" w:rsidTr="002875B6">
        <w:trPr>
          <w:trHeight w:val="340"/>
        </w:trPr>
        <w:tc>
          <w:tcPr>
            <w:tcW w:w="2405" w:type="dxa"/>
            <w:tcBorders>
              <w:top w:val="nil"/>
              <w:left w:val="single" w:sz="8" w:space="0" w:color="auto"/>
              <w:bottom w:val="single" w:sz="8" w:space="0" w:color="auto"/>
              <w:right w:val="single" w:sz="8" w:space="0" w:color="auto"/>
            </w:tcBorders>
            <w:shd w:val="clear" w:color="auto" w:fill="auto"/>
            <w:vAlign w:val="center"/>
            <w:hideMark/>
          </w:tcPr>
          <w:p w:rsidR="002875B6" w:rsidRPr="002875B6" w:rsidRDefault="002875B6">
            <w:pPr>
              <w:rPr>
                <w:color w:val="333333"/>
              </w:rPr>
            </w:pPr>
            <w:r w:rsidRPr="002875B6">
              <w:rPr>
                <w:color w:val="333333"/>
              </w:rPr>
              <w:t xml:space="preserve">өзіндік жұмысқа дайындалуға қанша уақыт </w:t>
            </w:r>
          </w:p>
        </w:tc>
        <w:tc>
          <w:tcPr>
            <w:tcW w:w="1843" w:type="dxa"/>
            <w:tcBorders>
              <w:top w:val="nil"/>
              <w:left w:val="nil"/>
              <w:bottom w:val="single" w:sz="8" w:space="0" w:color="auto"/>
              <w:right w:val="single" w:sz="8" w:space="0" w:color="auto"/>
            </w:tcBorders>
            <w:shd w:val="clear" w:color="auto" w:fill="auto"/>
            <w:vAlign w:val="center"/>
            <w:hideMark/>
          </w:tcPr>
          <w:p w:rsidR="002875B6" w:rsidRPr="002875B6" w:rsidRDefault="002875B6">
            <w:pPr>
              <w:jc w:val="right"/>
              <w:rPr>
                <w:color w:val="333333"/>
              </w:rPr>
            </w:pPr>
            <w:r w:rsidRPr="002875B6">
              <w:rPr>
                <w:color w:val="333333"/>
                <w:w w:val="98"/>
                <w:lang w:val="ru-RU"/>
              </w:rPr>
              <w:t>9,123</w:t>
            </w:r>
          </w:p>
        </w:tc>
        <w:tc>
          <w:tcPr>
            <w:tcW w:w="1493" w:type="dxa"/>
            <w:tcBorders>
              <w:top w:val="nil"/>
              <w:left w:val="nil"/>
              <w:bottom w:val="single" w:sz="8" w:space="0" w:color="auto"/>
              <w:right w:val="single" w:sz="8" w:space="0" w:color="auto"/>
            </w:tcBorders>
            <w:shd w:val="clear" w:color="auto" w:fill="auto"/>
            <w:vAlign w:val="center"/>
            <w:hideMark/>
          </w:tcPr>
          <w:p w:rsidR="002875B6" w:rsidRPr="002875B6" w:rsidRDefault="002875B6">
            <w:pPr>
              <w:jc w:val="right"/>
              <w:rPr>
                <w:color w:val="333333"/>
              </w:rPr>
            </w:pPr>
            <w:r w:rsidRPr="002875B6">
              <w:rPr>
                <w:color w:val="333333"/>
                <w:lang w:val="ru-RU"/>
              </w:rPr>
              <w:t>9</w:t>
            </w:r>
            <w:r>
              <w:rPr>
                <w:color w:val="333333"/>
                <w:lang w:val="ru-RU"/>
              </w:rPr>
              <w:t>,</w:t>
            </w:r>
            <w:r w:rsidRPr="002875B6">
              <w:rPr>
                <w:color w:val="333333"/>
                <w:lang w:val="ru-RU"/>
              </w:rPr>
              <w:t>123</w:t>
            </w:r>
          </w:p>
        </w:tc>
        <w:tc>
          <w:tcPr>
            <w:tcW w:w="868" w:type="dxa"/>
            <w:tcBorders>
              <w:top w:val="nil"/>
              <w:left w:val="nil"/>
              <w:bottom w:val="single" w:sz="8" w:space="0" w:color="auto"/>
              <w:right w:val="single" w:sz="8" w:space="0" w:color="auto"/>
            </w:tcBorders>
            <w:shd w:val="clear" w:color="auto" w:fill="auto"/>
            <w:vAlign w:val="center"/>
            <w:hideMark/>
          </w:tcPr>
          <w:p w:rsidR="002875B6" w:rsidRPr="002875B6" w:rsidRDefault="002875B6">
            <w:pPr>
              <w:jc w:val="center"/>
              <w:rPr>
                <w:color w:val="333333"/>
              </w:rPr>
            </w:pPr>
            <w:r w:rsidRPr="002875B6">
              <w:rPr>
                <w:color w:val="333333"/>
                <w:lang w:val="ru-RU"/>
              </w:rPr>
              <w:t>3</w:t>
            </w:r>
            <w:r>
              <w:rPr>
                <w:color w:val="333333"/>
                <w:lang w:val="en-US"/>
              </w:rPr>
              <w:t>,</w:t>
            </w:r>
            <w:r w:rsidRPr="002875B6">
              <w:rPr>
                <w:color w:val="333333"/>
                <w:lang w:val="ru-RU"/>
              </w:rPr>
              <w:t>221</w:t>
            </w:r>
          </w:p>
        </w:tc>
        <w:tc>
          <w:tcPr>
            <w:tcW w:w="1181" w:type="dxa"/>
            <w:tcBorders>
              <w:top w:val="nil"/>
              <w:left w:val="nil"/>
              <w:bottom w:val="single" w:sz="8" w:space="0" w:color="auto"/>
              <w:right w:val="single" w:sz="8" w:space="0" w:color="auto"/>
            </w:tcBorders>
            <w:shd w:val="clear" w:color="auto" w:fill="auto"/>
            <w:vAlign w:val="center"/>
            <w:hideMark/>
          </w:tcPr>
          <w:p w:rsidR="002875B6" w:rsidRPr="002875B6" w:rsidRDefault="002875B6">
            <w:pPr>
              <w:jc w:val="right"/>
              <w:rPr>
                <w:color w:val="333333"/>
              </w:rPr>
            </w:pPr>
            <w:r w:rsidRPr="002875B6">
              <w:rPr>
                <w:color w:val="333333"/>
                <w:lang w:val="ru-RU"/>
              </w:rPr>
              <w:t>0</w:t>
            </w:r>
            <w:r>
              <w:rPr>
                <w:color w:val="333333"/>
                <w:lang w:val="en-US"/>
              </w:rPr>
              <w:t>,</w:t>
            </w:r>
            <w:r w:rsidRPr="002875B6">
              <w:rPr>
                <w:color w:val="333333"/>
                <w:lang w:val="ru-RU"/>
              </w:rPr>
              <w:t>075</w:t>
            </w:r>
          </w:p>
        </w:tc>
        <w:tc>
          <w:tcPr>
            <w:tcW w:w="1300" w:type="dxa"/>
            <w:tcBorders>
              <w:top w:val="nil"/>
              <w:left w:val="nil"/>
              <w:bottom w:val="single" w:sz="8" w:space="0" w:color="auto"/>
              <w:right w:val="single" w:sz="8" w:space="0" w:color="auto"/>
            </w:tcBorders>
            <w:shd w:val="clear" w:color="auto" w:fill="auto"/>
            <w:vAlign w:val="center"/>
            <w:hideMark/>
          </w:tcPr>
          <w:p w:rsidR="002875B6" w:rsidRPr="002875B6" w:rsidRDefault="002875B6">
            <w:pPr>
              <w:jc w:val="center"/>
              <w:rPr>
                <w:color w:val="333333"/>
              </w:rPr>
            </w:pPr>
            <w:r w:rsidRPr="002875B6">
              <w:rPr>
                <w:color w:val="333333"/>
                <w:lang w:val="ru-RU"/>
              </w:rPr>
              <w:t>0</w:t>
            </w:r>
            <w:r>
              <w:rPr>
                <w:color w:val="333333"/>
                <w:lang w:val="en-US"/>
              </w:rPr>
              <w:t>,</w:t>
            </w:r>
            <w:r w:rsidRPr="002875B6">
              <w:rPr>
                <w:color w:val="333333"/>
                <w:lang w:val="ru-RU"/>
              </w:rPr>
              <w:t>007</w:t>
            </w:r>
          </w:p>
        </w:tc>
      </w:tr>
      <w:tr w:rsidR="002875B6" w:rsidRPr="002875B6" w:rsidTr="002875B6">
        <w:trPr>
          <w:trHeight w:val="340"/>
        </w:trPr>
        <w:tc>
          <w:tcPr>
            <w:tcW w:w="2405" w:type="dxa"/>
            <w:tcBorders>
              <w:top w:val="nil"/>
              <w:left w:val="single" w:sz="8" w:space="0" w:color="auto"/>
              <w:bottom w:val="single" w:sz="8" w:space="0" w:color="auto"/>
              <w:right w:val="single" w:sz="8" w:space="0" w:color="auto"/>
            </w:tcBorders>
            <w:shd w:val="clear" w:color="auto" w:fill="auto"/>
            <w:vAlign w:val="center"/>
            <w:hideMark/>
          </w:tcPr>
          <w:p w:rsidR="002875B6" w:rsidRPr="002875B6" w:rsidRDefault="002875B6">
            <w:pPr>
              <w:rPr>
                <w:color w:val="333333"/>
              </w:rPr>
            </w:pPr>
            <w:r w:rsidRPr="002875B6">
              <w:rPr>
                <w:color w:val="333333"/>
                <w:lang w:val="ru-RU"/>
              </w:rPr>
              <w:t xml:space="preserve">СӨЖ </w:t>
            </w:r>
            <w:proofErr w:type="spellStart"/>
            <w:r w:rsidRPr="002875B6">
              <w:rPr>
                <w:color w:val="333333"/>
                <w:lang w:val="ru-RU"/>
              </w:rPr>
              <w:t>орындауда</w:t>
            </w:r>
            <w:proofErr w:type="spellEnd"/>
            <w:r w:rsidRPr="002875B6">
              <w:rPr>
                <w:color w:val="333333"/>
                <w:lang w:val="ru-RU"/>
              </w:rPr>
              <w:t xml:space="preserve"> </w:t>
            </w:r>
            <w:proofErr w:type="spellStart"/>
            <w:r w:rsidRPr="002875B6">
              <w:rPr>
                <w:color w:val="333333"/>
                <w:lang w:val="ru-RU"/>
              </w:rPr>
              <w:t>қандай</w:t>
            </w:r>
            <w:proofErr w:type="spellEnd"/>
            <w:r w:rsidRPr="002875B6">
              <w:rPr>
                <w:color w:val="333333"/>
                <w:lang w:val="ru-RU"/>
              </w:rPr>
              <w:t xml:space="preserve"> </w:t>
            </w:r>
            <w:proofErr w:type="spellStart"/>
            <w:r w:rsidRPr="002875B6">
              <w:rPr>
                <w:color w:val="333333"/>
                <w:lang w:val="ru-RU"/>
              </w:rPr>
              <w:t>ресурстармен</w:t>
            </w:r>
            <w:proofErr w:type="spellEnd"/>
            <w:r w:rsidRPr="002875B6">
              <w:rPr>
                <w:color w:val="333333"/>
                <w:lang w:val="ru-RU"/>
              </w:rPr>
              <w:t xml:space="preserve"> </w:t>
            </w:r>
          </w:p>
        </w:tc>
        <w:tc>
          <w:tcPr>
            <w:tcW w:w="1843" w:type="dxa"/>
            <w:tcBorders>
              <w:top w:val="nil"/>
              <w:left w:val="nil"/>
              <w:bottom w:val="single" w:sz="8" w:space="0" w:color="auto"/>
              <w:right w:val="single" w:sz="8" w:space="0" w:color="auto"/>
            </w:tcBorders>
            <w:shd w:val="clear" w:color="auto" w:fill="auto"/>
            <w:vAlign w:val="center"/>
            <w:hideMark/>
          </w:tcPr>
          <w:p w:rsidR="002875B6" w:rsidRPr="002875B6" w:rsidRDefault="002875B6">
            <w:pPr>
              <w:jc w:val="right"/>
              <w:rPr>
                <w:color w:val="333333"/>
              </w:rPr>
            </w:pPr>
            <w:r w:rsidRPr="002875B6">
              <w:rPr>
                <w:color w:val="333333"/>
                <w:w w:val="98"/>
                <w:lang w:val="ru-RU"/>
              </w:rPr>
              <w:t>31,889</w:t>
            </w:r>
          </w:p>
        </w:tc>
        <w:tc>
          <w:tcPr>
            <w:tcW w:w="1493" w:type="dxa"/>
            <w:tcBorders>
              <w:top w:val="nil"/>
              <w:left w:val="nil"/>
              <w:bottom w:val="single" w:sz="8" w:space="0" w:color="auto"/>
              <w:right w:val="single" w:sz="8" w:space="0" w:color="auto"/>
            </w:tcBorders>
            <w:shd w:val="clear" w:color="auto" w:fill="auto"/>
            <w:vAlign w:val="center"/>
            <w:hideMark/>
          </w:tcPr>
          <w:p w:rsidR="002875B6" w:rsidRPr="002875B6" w:rsidRDefault="002875B6">
            <w:pPr>
              <w:jc w:val="right"/>
              <w:rPr>
                <w:color w:val="333333"/>
              </w:rPr>
            </w:pPr>
            <w:r w:rsidRPr="002875B6">
              <w:rPr>
                <w:color w:val="333333"/>
                <w:lang w:val="ru-RU"/>
              </w:rPr>
              <w:t>31.889</w:t>
            </w:r>
          </w:p>
        </w:tc>
        <w:tc>
          <w:tcPr>
            <w:tcW w:w="868" w:type="dxa"/>
            <w:tcBorders>
              <w:top w:val="nil"/>
              <w:left w:val="nil"/>
              <w:bottom w:val="single" w:sz="8" w:space="0" w:color="auto"/>
              <w:right w:val="single" w:sz="8" w:space="0" w:color="auto"/>
            </w:tcBorders>
            <w:shd w:val="clear" w:color="auto" w:fill="auto"/>
            <w:vAlign w:val="center"/>
            <w:hideMark/>
          </w:tcPr>
          <w:p w:rsidR="002875B6" w:rsidRPr="002875B6" w:rsidRDefault="002875B6">
            <w:pPr>
              <w:jc w:val="center"/>
              <w:rPr>
                <w:color w:val="333333"/>
              </w:rPr>
            </w:pPr>
            <w:r w:rsidRPr="002875B6">
              <w:rPr>
                <w:color w:val="333333"/>
                <w:lang w:val="ru-RU"/>
              </w:rPr>
              <w:t>11</w:t>
            </w:r>
            <w:r w:rsidR="00A933F9">
              <w:rPr>
                <w:color w:val="333333"/>
                <w:lang w:val="en-US"/>
              </w:rPr>
              <w:t>,</w:t>
            </w:r>
            <w:r w:rsidRPr="002875B6">
              <w:rPr>
                <w:color w:val="333333"/>
                <w:lang w:val="ru-RU"/>
              </w:rPr>
              <w:t>258</w:t>
            </w:r>
          </w:p>
        </w:tc>
        <w:tc>
          <w:tcPr>
            <w:tcW w:w="1181" w:type="dxa"/>
            <w:tcBorders>
              <w:top w:val="nil"/>
              <w:left w:val="nil"/>
              <w:bottom w:val="single" w:sz="8" w:space="0" w:color="auto"/>
              <w:right w:val="single" w:sz="8" w:space="0" w:color="auto"/>
            </w:tcBorders>
            <w:shd w:val="clear" w:color="auto" w:fill="auto"/>
            <w:vAlign w:val="center"/>
            <w:hideMark/>
          </w:tcPr>
          <w:p w:rsidR="002875B6" w:rsidRPr="002875B6" w:rsidRDefault="002875B6">
            <w:pPr>
              <w:jc w:val="right"/>
              <w:rPr>
                <w:color w:val="333333"/>
              </w:rPr>
            </w:pPr>
            <w:r w:rsidRPr="002875B6">
              <w:rPr>
                <w:color w:val="333333"/>
                <w:lang w:val="ru-RU"/>
              </w:rPr>
              <w:t>0</w:t>
            </w:r>
            <w:r w:rsidR="00A933F9">
              <w:rPr>
                <w:color w:val="333333"/>
                <w:lang w:val="en-US"/>
              </w:rPr>
              <w:t>,</w:t>
            </w:r>
            <w:r w:rsidRPr="002875B6">
              <w:rPr>
                <w:color w:val="333333"/>
                <w:lang w:val="ru-RU"/>
              </w:rPr>
              <w:t>001</w:t>
            </w:r>
          </w:p>
        </w:tc>
        <w:tc>
          <w:tcPr>
            <w:tcW w:w="1300" w:type="dxa"/>
            <w:tcBorders>
              <w:top w:val="nil"/>
              <w:left w:val="nil"/>
              <w:bottom w:val="single" w:sz="8" w:space="0" w:color="auto"/>
              <w:right w:val="single" w:sz="8" w:space="0" w:color="auto"/>
            </w:tcBorders>
            <w:shd w:val="clear" w:color="auto" w:fill="auto"/>
            <w:vAlign w:val="center"/>
            <w:hideMark/>
          </w:tcPr>
          <w:p w:rsidR="002875B6" w:rsidRPr="002875B6" w:rsidRDefault="002875B6">
            <w:pPr>
              <w:jc w:val="center"/>
              <w:rPr>
                <w:color w:val="333333"/>
              </w:rPr>
            </w:pPr>
            <w:r w:rsidRPr="002875B6">
              <w:rPr>
                <w:color w:val="333333"/>
                <w:lang w:val="ru-RU"/>
              </w:rPr>
              <w:t>0</w:t>
            </w:r>
            <w:r w:rsidR="00A933F9">
              <w:rPr>
                <w:color w:val="333333"/>
                <w:lang w:val="en-US"/>
              </w:rPr>
              <w:t>,</w:t>
            </w:r>
            <w:r w:rsidRPr="002875B6">
              <w:rPr>
                <w:color w:val="333333"/>
                <w:lang w:val="ru-RU"/>
              </w:rPr>
              <w:t>024</w:t>
            </w:r>
          </w:p>
        </w:tc>
      </w:tr>
      <w:tr w:rsidR="002875B6" w:rsidRPr="002875B6" w:rsidTr="002875B6">
        <w:trPr>
          <w:trHeight w:val="340"/>
        </w:trPr>
        <w:tc>
          <w:tcPr>
            <w:tcW w:w="2405" w:type="dxa"/>
            <w:tcBorders>
              <w:top w:val="nil"/>
              <w:left w:val="single" w:sz="8" w:space="0" w:color="auto"/>
              <w:bottom w:val="single" w:sz="8" w:space="0" w:color="auto"/>
              <w:right w:val="single" w:sz="8" w:space="0" w:color="auto"/>
            </w:tcBorders>
            <w:shd w:val="clear" w:color="auto" w:fill="auto"/>
            <w:vAlign w:val="center"/>
            <w:hideMark/>
          </w:tcPr>
          <w:p w:rsidR="002875B6" w:rsidRPr="002875B6" w:rsidRDefault="002875B6">
            <w:pPr>
              <w:rPr>
                <w:color w:val="333333"/>
              </w:rPr>
            </w:pPr>
            <w:proofErr w:type="spellStart"/>
            <w:r w:rsidRPr="002875B6">
              <w:rPr>
                <w:color w:val="333333"/>
                <w:lang w:val="ru-RU"/>
              </w:rPr>
              <w:t>дағдылар</w:t>
            </w:r>
            <w:proofErr w:type="spellEnd"/>
            <w:r w:rsidRPr="002875B6">
              <w:rPr>
                <w:color w:val="333333"/>
                <w:lang w:val="ru-RU"/>
              </w:rPr>
              <w:t xml:space="preserve"> </w:t>
            </w:r>
          </w:p>
        </w:tc>
        <w:tc>
          <w:tcPr>
            <w:tcW w:w="1843" w:type="dxa"/>
            <w:tcBorders>
              <w:top w:val="nil"/>
              <w:left w:val="nil"/>
              <w:bottom w:val="single" w:sz="8" w:space="0" w:color="auto"/>
              <w:right w:val="single" w:sz="8" w:space="0" w:color="auto"/>
            </w:tcBorders>
            <w:shd w:val="clear" w:color="auto" w:fill="auto"/>
            <w:vAlign w:val="center"/>
            <w:hideMark/>
          </w:tcPr>
          <w:p w:rsidR="002875B6" w:rsidRPr="002875B6" w:rsidRDefault="002875B6">
            <w:pPr>
              <w:jc w:val="right"/>
              <w:rPr>
                <w:color w:val="333333"/>
              </w:rPr>
            </w:pPr>
            <w:r w:rsidRPr="002875B6">
              <w:rPr>
                <w:color w:val="333333"/>
                <w:w w:val="98"/>
                <w:lang w:val="ru-RU"/>
              </w:rPr>
              <w:t>0,941</w:t>
            </w:r>
          </w:p>
        </w:tc>
        <w:tc>
          <w:tcPr>
            <w:tcW w:w="1493" w:type="dxa"/>
            <w:tcBorders>
              <w:top w:val="nil"/>
              <w:left w:val="nil"/>
              <w:bottom w:val="single" w:sz="8" w:space="0" w:color="auto"/>
              <w:right w:val="single" w:sz="8" w:space="0" w:color="auto"/>
            </w:tcBorders>
            <w:shd w:val="clear" w:color="auto" w:fill="auto"/>
            <w:vAlign w:val="center"/>
            <w:hideMark/>
          </w:tcPr>
          <w:p w:rsidR="002875B6" w:rsidRPr="002875B6" w:rsidRDefault="002875B6">
            <w:pPr>
              <w:jc w:val="right"/>
              <w:rPr>
                <w:color w:val="333333"/>
              </w:rPr>
            </w:pPr>
            <w:r w:rsidRPr="002875B6">
              <w:rPr>
                <w:color w:val="333333"/>
                <w:lang w:val="ru-RU"/>
              </w:rPr>
              <w:t>0</w:t>
            </w:r>
            <w:r w:rsidR="00A933F9">
              <w:rPr>
                <w:color w:val="333333"/>
                <w:lang w:val="en-US"/>
              </w:rPr>
              <w:t>,</w:t>
            </w:r>
            <w:r w:rsidRPr="002875B6">
              <w:rPr>
                <w:color w:val="333333"/>
                <w:lang w:val="ru-RU"/>
              </w:rPr>
              <w:t>941</w:t>
            </w:r>
          </w:p>
        </w:tc>
        <w:tc>
          <w:tcPr>
            <w:tcW w:w="868" w:type="dxa"/>
            <w:tcBorders>
              <w:top w:val="nil"/>
              <w:left w:val="nil"/>
              <w:bottom w:val="single" w:sz="8" w:space="0" w:color="auto"/>
              <w:right w:val="single" w:sz="8" w:space="0" w:color="auto"/>
            </w:tcBorders>
            <w:shd w:val="clear" w:color="auto" w:fill="auto"/>
            <w:vAlign w:val="center"/>
            <w:hideMark/>
          </w:tcPr>
          <w:p w:rsidR="002875B6" w:rsidRPr="002875B6" w:rsidRDefault="002875B6">
            <w:pPr>
              <w:jc w:val="center"/>
              <w:rPr>
                <w:color w:val="333333"/>
              </w:rPr>
            </w:pPr>
            <w:r w:rsidRPr="002875B6">
              <w:rPr>
                <w:color w:val="333333"/>
                <w:lang w:val="ru-RU"/>
              </w:rPr>
              <w:t>0</w:t>
            </w:r>
            <w:r w:rsidR="00A933F9">
              <w:rPr>
                <w:color w:val="333333"/>
                <w:lang w:val="en-US"/>
              </w:rPr>
              <w:t>,</w:t>
            </w:r>
            <w:r w:rsidRPr="002875B6">
              <w:rPr>
                <w:color w:val="333333"/>
                <w:lang w:val="ru-RU"/>
              </w:rPr>
              <w:t>332</w:t>
            </w:r>
          </w:p>
        </w:tc>
        <w:tc>
          <w:tcPr>
            <w:tcW w:w="1181" w:type="dxa"/>
            <w:tcBorders>
              <w:top w:val="nil"/>
              <w:left w:val="nil"/>
              <w:bottom w:val="single" w:sz="8" w:space="0" w:color="auto"/>
              <w:right w:val="single" w:sz="8" w:space="0" w:color="auto"/>
            </w:tcBorders>
            <w:shd w:val="clear" w:color="auto" w:fill="auto"/>
            <w:vAlign w:val="center"/>
            <w:hideMark/>
          </w:tcPr>
          <w:p w:rsidR="002875B6" w:rsidRPr="002875B6" w:rsidRDefault="002875B6">
            <w:pPr>
              <w:jc w:val="right"/>
              <w:rPr>
                <w:color w:val="333333"/>
              </w:rPr>
            </w:pPr>
            <w:r w:rsidRPr="002875B6">
              <w:rPr>
                <w:color w:val="333333"/>
                <w:lang w:val="ru-RU"/>
              </w:rPr>
              <w:t>0</w:t>
            </w:r>
            <w:r w:rsidR="00A933F9">
              <w:rPr>
                <w:color w:val="333333"/>
                <w:lang w:val="en-US"/>
              </w:rPr>
              <w:t>,</w:t>
            </w:r>
            <w:r w:rsidRPr="002875B6">
              <w:rPr>
                <w:color w:val="333333"/>
                <w:lang w:val="ru-RU"/>
              </w:rPr>
              <w:t>565</w:t>
            </w:r>
          </w:p>
        </w:tc>
        <w:tc>
          <w:tcPr>
            <w:tcW w:w="1300" w:type="dxa"/>
            <w:tcBorders>
              <w:top w:val="nil"/>
              <w:left w:val="nil"/>
              <w:bottom w:val="single" w:sz="8" w:space="0" w:color="auto"/>
              <w:right w:val="single" w:sz="8" w:space="0" w:color="auto"/>
            </w:tcBorders>
            <w:shd w:val="clear" w:color="auto" w:fill="auto"/>
            <w:vAlign w:val="center"/>
            <w:hideMark/>
          </w:tcPr>
          <w:p w:rsidR="002875B6" w:rsidRPr="002875B6" w:rsidRDefault="002875B6">
            <w:pPr>
              <w:jc w:val="center"/>
              <w:rPr>
                <w:color w:val="333333"/>
              </w:rPr>
            </w:pPr>
            <w:r w:rsidRPr="002875B6">
              <w:rPr>
                <w:color w:val="333333"/>
                <w:lang w:val="ru-RU"/>
              </w:rPr>
              <w:t>0</w:t>
            </w:r>
            <w:r w:rsidR="00A933F9">
              <w:rPr>
                <w:color w:val="333333"/>
                <w:lang w:val="en-US"/>
              </w:rPr>
              <w:t>,</w:t>
            </w:r>
            <w:r w:rsidRPr="002875B6">
              <w:rPr>
                <w:color w:val="333333"/>
                <w:lang w:val="ru-RU"/>
              </w:rPr>
              <w:t>001</w:t>
            </w:r>
          </w:p>
        </w:tc>
      </w:tr>
      <w:tr w:rsidR="002875B6" w:rsidRPr="002875B6" w:rsidTr="002875B6">
        <w:trPr>
          <w:trHeight w:val="340"/>
        </w:trPr>
        <w:tc>
          <w:tcPr>
            <w:tcW w:w="2405" w:type="dxa"/>
            <w:tcBorders>
              <w:top w:val="nil"/>
              <w:left w:val="single" w:sz="8" w:space="0" w:color="auto"/>
              <w:bottom w:val="single" w:sz="8" w:space="0" w:color="auto"/>
              <w:right w:val="single" w:sz="8" w:space="0" w:color="auto"/>
            </w:tcBorders>
            <w:shd w:val="clear" w:color="auto" w:fill="auto"/>
            <w:vAlign w:val="center"/>
            <w:hideMark/>
          </w:tcPr>
          <w:p w:rsidR="002875B6" w:rsidRPr="002875B6" w:rsidRDefault="002875B6">
            <w:pPr>
              <w:rPr>
                <w:color w:val="333333"/>
              </w:rPr>
            </w:pPr>
            <w:r w:rsidRPr="002875B6">
              <w:rPr>
                <w:color w:val="333333"/>
                <w:lang w:val="ru-RU"/>
              </w:rPr>
              <w:t>Остаток</w:t>
            </w:r>
          </w:p>
        </w:tc>
        <w:tc>
          <w:tcPr>
            <w:tcW w:w="1843" w:type="dxa"/>
            <w:tcBorders>
              <w:top w:val="nil"/>
              <w:left w:val="nil"/>
              <w:bottom w:val="single" w:sz="8" w:space="0" w:color="auto"/>
              <w:right w:val="single" w:sz="8" w:space="0" w:color="auto"/>
            </w:tcBorders>
            <w:shd w:val="clear" w:color="auto" w:fill="auto"/>
            <w:vAlign w:val="center"/>
            <w:hideMark/>
          </w:tcPr>
          <w:p w:rsidR="002875B6" w:rsidRPr="002875B6" w:rsidRDefault="002875B6">
            <w:pPr>
              <w:jc w:val="right"/>
              <w:rPr>
                <w:color w:val="333333"/>
              </w:rPr>
            </w:pPr>
            <w:r w:rsidRPr="002875B6">
              <w:rPr>
                <w:color w:val="333333"/>
                <w:lang w:val="ru-RU"/>
              </w:rPr>
              <w:t>311,588</w:t>
            </w:r>
          </w:p>
        </w:tc>
        <w:tc>
          <w:tcPr>
            <w:tcW w:w="1493" w:type="dxa"/>
            <w:tcBorders>
              <w:top w:val="nil"/>
              <w:left w:val="nil"/>
              <w:bottom w:val="single" w:sz="8" w:space="0" w:color="auto"/>
              <w:right w:val="single" w:sz="8" w:space="0" w:color="auto"/>
            </w:tcBorders>
            <w:shd w:val="clear" w:color="auto" w:fill="auto"/>
            <w:vAlign w:val="center"/>
            <w:hideMark/>
          </w:tcPr>
          <w:p w:rsidR="002875B6" w:rsidRPr="002875B6" w:rsidRDefault="002875B6">
            <w:pPr>
              <w:jc w:val="right"/>
              <w:rPr>
                <w:color w:val="333333"/>
              </w:rPr>
            </w:pPr>
            <w:r w:rsidRPr="002875B6">
              <w:rPr>
                <w:color w:val="333333"/>
                <w:lang w:val="ru-RU"/>
              </w:rPr>
              <w:t>2.833</w:t>
            </w:r>
          </w:p>
        </w:tc>
        <w:tc>
          <w:tcPr>
            <w:tcW w:w="868" w:type="dxa"/>
            <w:tcBorders>
              <w:top w:val="nil"/>
              <w:left w:val="nil"/>
              <w:bottom w:val="single" w:sz="8" w:space="0" w:color="auto"/>
              <w:right w:val="single" w:sz="8" w:space="0" w:color="auto"/>
            </w:tcBorders>
            <w:shd w:val="clear" w:color="auto" w:fill="auto"/>
            <w:vAlign w:val="center"/>
            <w:hideMark/>
          </w:tcPr>
          <w:p w:rsidR="002875B6" w:rsidRPr="002875B6" w:rsidRDefault="002875B6">
            <w:pPr>
              <w:rPr>
                <w:color w:val="000000"/>
              </w:rPr>
            </w:pPr>
            <w:r w:rsidRPr="002875B6">
              <w:rPr>
                <w:color w:val="000000"/>
                <w:lang w:val="ru-RU"/>
              </w:rPr>
              <w:t> </w:t>
            </w:r>
          </w:p>
        </w:tc>
        <w:tc>
          <w:tcPr>
            <w:tcW w:w="1181" w:type="dxa"/>
            <w:tcBorders>
              <w:top w:val="nil"/>
              <w:left w:val="nil"/>
              <w:bottom w:val="single" w:sz="8" w:space="0" w:color="auto"/>
              <w:right w:val="single" w:sz="8" w:space="0" w:color="auto"/>
            </w:tcBorders>
            <w:shd w:val="clear" w:color="auto" w:fill="auto"/>
            <w:vAlign w:val="center"/>
            <w:hideMark/>
          </w:tcPr>
          <w:p w:rsidR="002875B6" w:rsidRPr="002875B6" w:rsidRDefault="002875B6">
            <w:pPr>
              <w:rPr>
                <w:color w:val="000000"/>
              </w:rPr>
            </w:pPr>
            <w:r w:rsidRPr="002875B6">
              <w:rPr>
                <w:color w:val="000000"/>
                <w:lang w:val="ru-RU"/>
              </w:rPr>
              <w:t> </w:t>
            </w:r>
          </w:p>
        </w:tc>
        <w:tc>
          <w:tcPr>
            <w:tcW w:w="1300" w:type="dxa"/>
            <w:tcBorders>
              <w:top w:val="nil"/>
              <w:left w:val="nil"/>
              <w:bottom w:val="single" w:sz="8" w:space="0" w:color="auto"/>
              <w:right w:val="single" w:sz="8" w:space="0" w:color="auto"/>
            </w:tcBorders>
            <w:shd w:val="clear" w:color="auto" w:fill="auto"/>
            <w:vAlign w:val="center"/>
            <w:hideMark/>
          </w:tcPr>
          <w:p w:rsidR="002875B6" w:rsidRPr="002875B6" w:rsidRDefault="002875B6">
            <w:pPr>
              <w:rPr>
                <w:color w:val="000000"/>
              </w:rPr>
            </w:pPr>
            <w:r w:rsidRPr="002875B6">
              <w:rPr>
                <w:color w:val="000000"/>
                <w:lang w:val="ru-RU"/>
              </w:rPr>
              <w:t> </w:t>
            </w:r>
          </w:p>
        </w:tc>
      </w:tr>
    </w:tbl>
    <w:p w:rsidR="00735A0C" w:rsidRDefault="00735A0C" w:rsidP="007C3128">
      <w:pPr>
        <w:ind w:firstLine="426"/>
        <w:jc w:val="both"/>
        <w:rPr>
          <w:sz w:val="28"/>
          <w:szCs w:val="28"/>
          <w:lang w:val="kk-KZ"/>
        </w:rPr>
      </w:pPr>
    </w:p>
    <w:p w:rsidR="001F0C10" w:rsidRDefault="001F0C10" w:rsidP="007D4C0C">
      <w:pPr>
        <w:jc w:val="both"/>
        <w:rPr>
          <w:sz w:val="28"/>
          <w:szCs w:val="28"/>
          <w:lang w:val="kk-KZ"/>
        </w:rPr>
      </w:pPr>
    </w:p>
    <w:p w:rsidR="00900B10" w:rsidRDefault="00900B10" w:rsidP="007D4C0C">
      <w:pPr>
        <w:jc w:val="both"/>
        <w:rPr>
          <w:sz w:val="28"/>
          <w:szCs w:val="28"/>
          <w:lang w:val="kk-KZ"/>
        </w:rPr>
      </w:pPr>
    </w:p>
    <w:p w:rsidR="00900B10" w:rsidRDefault="00935630" w:rsidP="007D4C0C">
      <w:pPr>
        <w:jc w:val="both"/>
        <w:rPr>
          <w:sz w:val="28"/>
          <w:szCs w:val="28"/>
          <w:lang w:val="kk-KZ"/>
        </w:rPr>
      </w:pPr>
      <w:r>
        <w:rPr>
          <w:noProof/>
        </w:rPr>
        <w:drawing>
          <wp:anchor distT="0" distB="0" distL="0" distR="0" simplePos="0" relativeHeight="251915264" behindDoc="0" locked="0" layoutInCell="1" allowOverlap="1" wp14:anchorId="6A5CDDB8" wp14:editId="07B2D5E8">
            <wp:simplePos x="0" y="0"/>
            <wp:positionH relativeFrom="page">
              <wp:posOffset>4294505</wp:posOffset>
            </wp:positionH>
            <wp:positionV relativeFrom="paragraph">
              <wp:posOffset>257810</wp:posOffset>
            </wp:positionV>
            <wp:extent cx="2635885" cy="2635885"/>
            <wp:effectExtent l="0" t="0" r="0" b="0"/>
            <wp:wrapTopAndBottom/>
            <wp:docPr id="587401010"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95" cstate="print"/>
                    <a:stretch>
                      <a:fillRect/>
                    </a:stretch>
                  </pic:blipFill>
                  <pic:spPr>
                    <a:xfrm>
                      <a:off x="0" y="0"/>
                      <a:ext cx="2635885" cy="2635885"/>
                    </a:xfrm>
                    <a:prstGeom prst="rect">
                      <a:avLst/>
                    </a:prstGeom>
                  </pic:spPr>
                </pic:pic>
              </a:graphicData>
            </a:graphic>
            <wp14:sizeRelH relativeFrom="margin">
              <wp14:pctWidth>0</wp14:pctWidth>
            </wp14:sizeRelH>
            <wp14:sizeRelV relativeFrom="margin">
              <wp14:pctHeight>0</wp14:pctHeight>
            </wp14:sizeRelV>
          </wp:anchor>
        </w:drawing>
      </w:r>
      <w:r w:rsidR="00900B10">
        <w:rPr>
          <w:noProof/>
        </w:rPr>
        <w:drawing>
          <wp:anchor distT="0" distB="0" distL="0" distR="0" simplePos="0" relativeHeight="251913216" behindDoc="0" locked="0" layoutInCell="1" allowOverlap="1" wp14:anchorId="1E9EB810" wp14:editId="4A080EE2">
            <wp:simplePos x="0" y="0"/>
            <wp:positionH relativeFrom="page">
              <wp:posOffset>1266825</wp:posOffset>
            </wp:positionH>
            <wp:positionV relativeFrom="paragraph">
              <wp:posOffset>194310</wp:posOffset>
            </wp:positionV>
            <wp:extent cx="2849880" cy="2849880"/>
            <wp:effectExtent l="0" t="0" r="0" b="0"/>
            <wp:wrapSquare wrapText="bothSides"/>
            <wp:docPr id="125588499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96" cstate="print"/>
                    <a:stretch>
                      <a:fillRect/>
                    </a:stretch>
                  </pic:blipFill>
                  <pic:spPr>
                    <a:xfrm>
                      <a:off x="0" y="0"/>
                      <a:ext cx="2849880" cy="2849880"/>
                    </a:xfrm>
                    <a:prstGeom prst="rect">
                      <a:avLst/>
                    </a:prstGeom>
                  </pic:spPr>
                </pic:pic>
              </a:graphicData>
            </a:graphic>
            <wp14:sizeRelH relativeFrom="margin">
              <wp14:pctWidth>0</wp14:pctWidth>
            </wp14:sizeRelH>
            <wp14:sizeRelV relativeFrom="margin">
              <wp14:pctHeight>0</wp14:pctHeight>
            </wp14:sizeRelV>
          </wp:anchor>
        </w:drawing>
      </w:r>
    </w:p>
    <w:p w:rsidR="00900B10" w:rsidRDefault="00900B10" w:rsidP="007C3128">
      <w:pPr>
        <w:ind w:firstLine="426"/>
        <w:jc w:val="both"/>
        <w:rPr>
          <w:sz w:val="28"/>
          <w:szCs w:val="28"/>
          <w:lang w:val="kk-KZ"/>
        </w:rPr>
      </w:pPr>
    </w:p>
    <w:p w:rsidR="00900B10" w:rsidRDefault="008F0886" w:rsidP="007C3128">
      <w:pPr>
        <w:ind w:firstLine="426"/>
        <w:jc w:val="both"/>
        <w:rPr>
          <w:sz w:val="28"/>
          <w:szCs w:val="28"/>
          <w:lang w:val="kk-KZ"/>
        </w:rPr>
      </w:pPr>
      <w:r>
        <w:rPr>
          <w:sz w:val="28"/>
          <w:szCs w:val="28"/>
          <w:lang w:val="kk-KZ"/>
        </w:rPr>
        <w:t xml:space="preserve">Сурет 24- Зерттеуіміздің </w:t>
      </w:r>
      <w:r w:rsidRPr="00900B10">
        <w:rPr>
          <w:sz w:val="28"/>
          <w:szCs w:val="28"/>
          <w:lang w:val="kk-KZ"/>
        </w:rPr>
        <w:t>корреляция коэффициенті</w:t>
      </w:r>
    </w:p>
    <w:p w:rsidR="008F0886" w:rsidRDefault="008F0886" w:rsidP="007C3128">
      <w:pPr>
        <w:ind w:firstLine="426"/>
        <w:jc w:val="both"/>
        <w:rPr>
          <w:sz w:val="28"/>
          <w:szCs w:val="28"/>
          <w:lang w:val="kk-KZ"/>
        </w:rPr>
      </w:pPr>
    </w:p>
    <w:p w:rsidR="006438CC" w:rsidRPr="006438CC" w:rsidRDefault="006438CC" w:rsidP="006438CC">
      <w:pPr>
        <w:ind w:firstLine="426"/>
        <w:jc w:val="both"/>
        <w:rPr>
          <w:sz w:val="28"/>
          <w:szCs w:val="28"/>
          <w:lang w:val="kk-KZ"/>
        </w:rPr>
      </w:pPr>
      <w:r w:rsidRPr="006438CC">
        <w:rPr>
          <w:sz w:val="28"/>
          <w:szCs w:val="28"/>
          <w:lang w:val="kk-KZ"/>
        </w:rPr>
        <w:t xml:space="preserve">Математиканы оқытуда Өзіндік жұмыстарды ұйымдастыруда әдістемені  қолданудың нәтижелілігін бағалау үшін келесі  </w:t>
      </w:r>
      <w:proofErr w:type="spellStart"/>
      <w:r w:rsidRPr="006438CC">
        <w:rPr>
          <w:sz w:val="28"/>
          <w:szCs w:val="28"/>
          <w:lang w:val="kk-KZ"/>
        </w:rPr>
        <w:t>критерилерді</w:t>
      </w:r>
      <w:proofErr w:type="spellEnd"/>
      <w:r w:rsidRPr="006438CC">
        <w:rPr>
          <w:sz w:val="28"/>
          <w:szCs w:val="28"/>
          <w:lang w:val="kk-KZ"/>
        </w:rPr>
        <w:t xml:space="preserve"> анықтау:</w:t>
      </w:r>
    </w:p>
    <w:p w:rsidR="006438CC" w:rsidRPr="006438CC" w:rsidRDefault="006438CC" w:rsidP="006438CC">
      <w:pPr>
        <w:ind w:firstLine="426"/>
        <w:jc w:val="both"/>
        <w:rPr>
          <w:sz w:val="28"/>
          <w:szCs w:val="28"/>
          <w:lang w:val="kk-KZ"/>
        </w:rPr>
      </w:pPr>
      <w:r w:rsidRPr="006438CC">
        <w:rPr>
          <w:sz w:val="28"/>
          <w:szCs w:val="28"/>
          <w:lang w:val="kk-KZ"/>
        </w:rPr>
        <w:t xml:space="preserve">1. Оқу </w:t>
      </w:r>
      <w:proofErr w:type="spellStart"/>
      <w:r w:rsidRPr="006438CC">
        <w:rPr>
          <w:sz w:val="28"/>
          <w:szCs w:val="28"/>
          <w:lang w:val="kk-KZ"/>
        </w:rPr>
        <w:t>мотивациясының</w:t>
      </w:r>
      <w:proofErr w:type="spellEnd"/>
      <w:r w:rsidRPr="006438CC">
        <w:rPr>
          <w:sz w:val="28"/>
          <w:szCs w:val="28"/>
          <w:lang w:val="kk-KZ"/>
        </w:rPr>
        <w:t xml:space="preserve"> өзгеруі </w:t>
      </w:r>
    </w:p>
    <w:p w:rsidR="006438CC" w:rsidRPr="006438CC" w:rsidRDefault="006438CC" w:rsidP="006438CC">
      <w:pPr>
        <w:ind w:firstLine="426"/>
        <w:jc w:val="both"/>
        <w:rPr>
          <w:sz w:val="28"/>
          <w:szCs w:val="28"/>
          <w:lang w:val="kk-KZ"/>
        </w:rPr>
      </w:pPr>
      <w:r w:rsidRPr="006438CC">
        <w:rPr>
          <w:sz w:val="28"/>
          <w:szCs w:val="28"/>
          <w:lang w:val="kk-KZ"/>
        </w:rPr>
        <w:lastRenderedPageBreak/>
        <w:t xml:space="preserve"> 2. Студенттердің білім сапасын артуы.</w:t>
      </w:r>
    </w:p>
    <w:p w:rsidR="006438CC" w:rsidRPr="006438CC" w:rsidRDefault="006438CC" w:rsidP="006438CC">
      <w:pPr>
        <w:ind w:firstLine="426"/>
        <w:jc w:val="both"/>
        <w:rPr>
          <w:sz w:val="28"/>
          <w:szCs w:val="28"/>
          <w:lang w:val="kk-KZ"/>
        </w:rPr>
      </w:pPr>
      <w:r w:rsidRPr="006438CC">
        <w:rPr>
          <w:sz w:val="28"/>
          <w:szCs w:val="28"/>
          <w:lang w:val="kk-KZ"/>
        </w:rPr>
        <w:t>3. Студенттердің білім беру процесіне қанағаттану деңгейін арттыру.</w:t>
      </w:r>
    </w:p>
    <w:p w:rsidR="006438CC" w:rsidRPr="006438CC" w:rsidRDefault="006438CC" w:rsidP="006438CC">
      <w:pPr>
        <w:ind w:firstLine="426"/>
        <w:jc w:val="both"/>
        <w:rPr>
          <w:sz w:val="28"/>
          <w:szCs w:val="28"/>
          <w:lang w:val="kk-KZ"/>
        </w:rPr>
      </w:pPr>
      <w:r w:rsidRPr="006438CC">
        <w:rPr>
          <w:sz w:val="28"/>
          <w:szCs w:val="28"/>
          <w:lang w:val="kk-KZ"/>
        </w:rPr>
        <w:t xml:space="preserve">Бақылау тобы </w:t>
      </w:r>
      <w:proofErr w:type="spellStart"/>
      <w:r w:rsidRPr="006438CC">
        <w:rPr>
          <w:sz w:val="28"/>
          <w:szCs w:val="28"/>
          <w:lang w:val="kk-KZ"/>
        </w:rPr>
        <w:t>жәнеЭксперимент</w:t>
      </w:r>
      <w:proofErr w:type="spellEnd"/>
      <w:r w:rsidRPr="006438CC">
        <w:rPr>
          <w:sz w:val="28"/>
          <w:szCs w:val="28"/>
          <w:lang w:val="kk-KZ"/>
        </w:rPr>
        <w:t xml:space="preserve"> тобының студенттерінің білім деңгейін сандық бағалау үшін Стьюдент</w:t>
      </w:r>
      <w:r w:rsidRPr="006438CC">
        <w:rPr>
          <w:sz w:val="28"/>
          <w:szCs w:val="28"/>
          <w:lang w:val="kk-KZ"/>
        </w:rPr>
        <w:tab/>
      </w:r>
      <w:proofErr w:type="spellStart"/>
      <w:r w:rsidRPr="006438CC">
        <w:rPr>
          <w:sz w:val="28"/>
          <w:szCs w:val="28"/>
          <w:lang w:val="kk-KZ"/>
        </w:rPr>
        <w:t>критериі</w:t>
      </w:r>
      <w:proofErr w:type="spellEnd"/>
      <w:r w:rsidRPr="006438CC">
        <w:rPr>
          <w:sz w:val="28"/>
          <w:szCs w:val="28"/>
          <w:lang w:val="kk-KZ"/>
        </w:rPr>
        <w:tab/>
        <w:t>таңдалсын ,бұл</w:t>
      </w:r>
      <w:r w:rsidRPr="006438CC">
        <w:rPr>
          <w:sz w:val="28"/>
          <w:szCs w:val="28"/>
          <w:lang w:val="kk-KZ"/>
        </w:rPr>
        <w:tab/>
        <w:t>олардың</w:t>
      </w:r>
      <w:r w:rsidRPr="006438CC">
        <w:rPr>
          <w:sz w:val="28"/>
          <w:szCs w:val="28"/>
          <w:lang w:val="kk-KZ"/>
        </w:rPr>
        <w:tab/>
        <w:t>білім</w:t>
      </w:r>
      <w:r w:rsidRPr="006438CC">
        <w:rPr>
          <w:sz w:val="28"/>
          <w:szCs w:val="28"/>
          <w:lang w:val="kk-KZ"/>
        </w:rPr>
        <w:tab/>
        <w:t>жағдайындағы айырмашылықтар туралы болжамды тексеруге мүмкіндік берді.</w:t>
      </w:r>
    </w:p>
    <w:p w:rsidR="00190E8D" w:rsidRDefault="006438CC" w:rsidP="00190E8D">
      <w:pPr>
        <w:ind w:firstLine="426"/>
        <w:jc w:val="both"/>
        <w:rPr>
          <w:sz w:val="28"/>
          <w:szCs w:val="28"/>
          <w:lang w:val="kk-KZ"/>
        </w:rPr>
      </w:pPr>
      <w:r w:rsidRPr="006438CC">
        <w:rPr>
          <w:sz w:val="28"/>
          <w:szCs w:val="28"/>
          <w:lang w:val="kk-KZ"/>
        </w:rPr>
        <w:t xml:space="preserve">Стьюдент </w:t>
      </w:r>
      <w:proofErr w:type="spellStart"/>
      <w:r w:rsidRPr="006438CC">
        <w:rPr>
          <w:sz w:val="28"/>
          <w:szCs w:val="28"/>
          <w:lang w:val="kk-KZ"/>
        </w:rPr>
        <w:t>критериі</w:t>
      </w:r>
      <w:proofErr w:type="spellEnd"/>
      <w:r w:rsidRPr="006438CC">
        <w:rPr>
          <w:sz w:val="28"/>
          <w:szCs w:val="28"/>
          <w:lang w:val="kk-KZ"/>
        </w:rPr>
        <w:t xml:space="preserve"> - екі тәуелсіз үлгіні салыстыру туралы болжамды тексеру үшін қолдану керек</w:t>
      </w:r>
    </w:p>
    <w:p w:rsidR="00900B10" w:rsidRPr="00900B10" w:rsidRDefault="00900B10" w:rsidP="00190E8D">
      <w:pPr>
        <w:ind w:firstLine="426"/>
        <w:jc w:val="both"/>
        <w:rPr>
          <w:sz w:val="28"/>
          <w:szCs w:val="28"/>
          <w:lang w:val="kk-KZ"/>
        </w:rPr>
      </w:pPr>
      <w:r w:rsidRPr="00900B10">
        <w:rPr>
          <w:sz w:val="28"/>
          <w:szCs w:val="28"/>
          <w:lang w:val="kk-KZ"/>
        </w:rPr>
        <w:t>Корреляция:</w:t>
      </w:r>
    </w:p>
    <w:p w:rsidR="00190E8D" w:rsidRDefault="00900B10" w:rsidP="00190E8D">
      <w:pPr>
        <w:ind w:firstLine="426"/>
        <w:jc w:val="both"/>
        <w:rPr>
          <w:sz w:val="28"/>
          <w:szCs w:val="28"/>
          <w:lang w:val="kk-KZ"/>
        </w:rPr>
      </w:pPr>
      <w:r w:rsidRPr="00900B10">
        <w:rPr>
          <w:sz w:val="28"/>
          <w:szCs w:val="28"/>
          <w:lang w:val="kk-KZ"/>
        </w:rPr>
        <w:t>- График корреляция коэффициентін көрсетеді (</w:t>
      </w:r>
      <w:proofErr w:type="spellStart"/>
      <w:r w:rsidRPr="00900B10">
        <w:rPr>
          <w:sz w:val="28"/>
          <w:szCs w:val="28"/>
          <w:lang w:val="kk-KZ"/>
        </w:rPr>
        <w:t>Corr</w:t>
      </w:r>
      <w:proofErr w:type="spellEnd"/>
      <w:r w:rsidRPr="00900B10">
        <w:rPr>
          <w:sz w:val="28"/>
          <w:szCs w:val="28"/>
          <w:lang w:val="kk-KZ"/>
        </w:rPr>
        <w:t>.) 0.869-ға тең, бұл екі эксперименттің нәтижелері арасындағы оң корреляцияны көрсетеді. Бұл дегеніміз, бір эксперименттің мәндері жоғарылаған сайын, екіншісінің мәндері де артады.</w:t>
      </w:r>
      <w:r w:rsidR="00190E8D">
        <w:rPr>
          <w:sz w:val="28"/>
          <w:szCs w:val="28"/>
          <w:lang w:val="kk-KZ"/>
        </w:rPr>
        <w:t xml:space="preserve"> К</w:t>
      </w:r>
      <w:r w:rsidRPr="00900B10">
        <w:rPr>
          <w:sz w:val="28"/>
          <w:szCs w:val="28"/>
          <w:lang w:val="kk-KZ"/>
        </w:rPr>
        <w:t>орреляция осы екі экспериментте өлшенген айнымалылар арасында тікелей байланыс бар екенін көрсетеді. Бұл зерттелетін процестердегі немесе құбылыстардағы қатынастарды одан әрі талдау және түсіну үшін пайдалы болуы мүмкін.</w:t>
      </w:r>
    </w:p>
    <w:p w:rsidR="000A209D" w:rsidRDefault="000A209D" w:rsidP="00190E8D">
      <w:pPr>
        <w:ind w:firstLine="426"/>
        <w:jc w:val="both"/>
        <w:rPr>
          <w:sz w:val="28"/>
          <w:szCs w:val="28"/>
          <w:lang w:val="kk-KZ"/>
        </w:rPr>
      </w:pPr>
      <w:r w:rsidRPr="008A6A1B">
        <w:rPr>
          <w:sz w:val="28"/>
          <w:szCs w:val="28"/>
          <w:lang w:val="kk-KZ"/>
        </w:rPr>
        <w:t>Эксперименттік зерттеу барысында студенттердің математикалық пәндер бойынша белсенді жұмысын жүзеге асыру олардың оқу іс-әрекетінде маңызды рөл атқаратыны анықталды. Бүгінгі еңбек нарығындағы талаптарды ескере отырып, қажетті мамандар белсенді ойлауға, өзін-өзі сынауға және шығармашылыққа қабілетті. Студенттердің өзіндік жұмысын ұйымдастырудың заманауи әдістерін қолдану мамандардан жаңа шешімдер іздеуде белсенділік пен қабілеттілікті ғана емес, сонымен қатар жаңа кәсіби және әлеуметтік міндеттерді өз бетінше қою және орындау қабілеттерін қалыптастыруды, өзгермелі жағдайларда тез бейімделуге және жұмыс істеуге қабілетті болуды, сенімділік пен жауапкершілікті талап етеді</w:t>
      </w:r>
      <w:r w:rsidR="00166278" w:rsidRPr="00166278">
        <w:rPr>
          <w:sz w:val="28"/>
          <w:szCs w:val="28"/>
          <w:lang w:val="kk-KZ"/>
        </w:rPr>
        <w:t>.</w:t>
      </w:r>
    </w:p>
    <w:p w:rsidR="007C01AB" w:rsidRDefault="007C01AB" w:rsidP="007C01AB">
      <w:pPr>
        <w:ind w:firstLine="708"/>
        <w:jc w:val="both"/>
        <w:rPr>
          <w:sz w:val="28"/>
          <w:szCs w:val="28"/>
          <w:lang w:val="kk-KZ"/>
        </w:rPr>
      </w:pPr>
      <w:r>
        <w:rPr>
          <w:sz w:val="28"/>
          <w:szCs w:val="28"/>
          <w:lang w:val="kk-KZ"/>
        </w:rPr>
        <w:t xml:space="preserve">Мұндай ой қорытындыларын жасау </w:t>
      </w:r>
      <w:proofErr w:type="spellStart"/>
      <w:r>
        <w:rPr>
          <w:sz w:val="28"/>
          <w:szCs w:val="28"/>
          <w:lang w:val="kk-KZ"/>
        </w:rPr>
        <w:t>білімгерлердің</w:t>
      </w:r>
      <w:proofErr w:type="spellEnd"/>
      <w:r>
        <w:rPr>
          <w:sz w:val="28"/>
          <w:szCs w:val="28"/>
          <w:lang w:val="kk-KZ"/>
        </w:rPr>
        <w:t xml:space="preserve"> білімгер  ретінде білім саласында болып жатқан өзгерістерге тек көңіл аударып қана қоймай, оның себептерін түсінуге және оны ғылыми әдістемелік жолмен дәлелдеуге тырысатындықтарын көрсетті. Бұл </w:t>
      </w:r>
      <w:proofErr w:type="spellStart"/>
      <w:r>
        <w:rPr>
          <w:sz w:val="28"/>
          <w:szCs w:val="28"/>
          <w:lang w:val="kk-KZ"/>
        </w:rPr>
        <w:t>білімгерлердің</w:t>
      </w:r>
      <w:proofErr w:type="spellEnd"/>
      <w:r>
        <w:rPr>
          <w:sz w:val="28"/>
          <w:szCs w:val="28"/>
          <w:lang w:val="kk-KZ"/>
        </w:rPr>
        <w:t xml:space="preserve"> өзіндік ізденістер арқылы жұмыс жасауға төселгендігінің бір көрінісі деп ойлаймыз. Бұл сияқты </w:t>
      </w:r>
      <w:proofErr w:type="spellStart"/>
      <w:r>
        <w:rPr>
          <w:sz w:val="28"/>
          <w:szCs w:val="28"/>
          <w:lang w:val="kk-KZ"/>
        </w:rPr>
        <w:t>білімгерлерді</w:t>
      </w:r>
      <w:proofErr w:type="spellEnd"/>
      <w:r>
        <w:rPr>
          <w:sz w:val="28"/>
          <w:szCs w:val="28"/>
          <w:lang w:val="kk-KZ"/>
        </w:rPr>
        <w:t xml:space="preserve"> ізденуге, ой қорытуға және өз тұжырымдарын жасауға итермелейтін тапсырмалар үнемі бағдарламалық материалдарға байланысты ұйымдастырылып отырды.</w:t>
      </w:r>
    </w:p>
    <w:p w:rsidR="007C01AB" w:rsidRDefault="007C01AB" w:rsidP="005421A4">
      <w:pPr>
        <w:ind w:firstLine="708"/>
        <w:jc w:val="both"/>
        <w:rPr>
          <w:sz w:val="28"/>
          <w:szCs w:val="28"/>
          <w:lang w:val="kk-KZ"/>
        </w:rPr>
      </w:pPr>
      <w:r>
        <w:rPr>
          <w:sz w:val="28"/>
          <w:szCs w:val="28"/>
          <w:lang w:val="kk-KZ"/>
        </w:rPr>
        <w:t>Өзіндік жұмысты ұйымдастыруда жеке-дара тапсырма берумен шектелмей, оны арнаулы пәндерден білім беру барысында  жүйелі түрде жүргізу көзделді.</w:t>
      </w:r>
    </w:p>
    <w:p w:rsidR="005421A4" w:rsidRDefault="005421A4" w:rsidP="005421A4">
      <w:pPr>
        <w:ind w:firstLine="708"/>
        <w:jc w:val="both"/>
        <w:rPr>
          <w:sz w:val="28"/>
          <w:szCs w:val="28"/>
          <w:lang w:val="kk-KZ"/>
        </w:rPr>
      </w:pPr>
    </w:p>
    <w:p w:rsidR="00846627" w:rsidRDefault="00846627" w:rsidP="005421A4">
      <w:pPr>
        <w:ind w:firstLine="708"/>
        <w:jc w:val="both"/>
        <w:rPr>
          <w:sz w:val="28"/>
          <w:szCs w:val="28"/>
          <w:lang w:val="kk-KZ"/>
        </w:rPr>
      </w:pPr>
    </w:p>
    <w:p w:rsidR="00846627" w:rsidRDefault="00846627" w:rsidP="005421A4">
      <w:pPr>
        <w:ind w:firstLine="708"/>
        <w:jc w:val="both"/>
        <w:rPr>
          <w:sz w:val="28"/>
          <w:szCs w:val="28"/>
          <w:lang w:val="kk-KZ"/>
        </w:rPr>
      </w:pPr>
    </w:p>
    <w:p w:rsidR="00846627" w:rsidRDefault="00846627" w:rsidP="005421A4">
      <w:pPr>
        <w:ind w:firstLine="708"/>
        <w:jc w:val="both"/>
        <w:rPr>
          <w:sz w:val="28"/>
          <w:szCs w:val="28"/>
          <w:lang w:val="kk-KZ"/>
        </w:rPr>
      </w:pPr>
    </w:p>
    <w:p w:rsidR="00846627" w:rsidRDefault="00846627" w:rsidP="005421A4">
      <w:pPr>
        <w:ind w:firstLine="708"/>
        <w:jc w:val="both"/>
        <w:rPr>
          <w:sz w:val="28"/>
          <w:szCs w:val="28"/>
          <w:lang w:val="kk-KZ"/>
        </w:rPr>
      </w:pPr>
    </w:p>
    <w:p w:rsidR="00846627" w:rsidRDefault="00846627" w:rsidP="005421A4">
      <w:pPr>
        <w:ind w:firstLine="708"/>
        <w:jc w:val="both"/>
        <w:rPr>
          <w:sz w:val="28"/>
          <w:szCs w:val="28"/>
          <w:lang w:val="kk-KZ"/>
        </w:rPr>
      </w:pPr>
    </w:p>
    <w:p w:rsidR="00846627" w:rsidRDefault="00846627" w:rsidP="005421A4">
      <w:pPr>
        <w:ind w:firstLine="708"/>
        <w:jc w:val="both"/>
        <w:rPr>
          <w:sz w:val="28"/>
          <w:szCs w:val="28"/>
          <w:lang w:val="kk-KZ"/>
        </w:rPr>
      </w:pPr>
    </w:p>
    <w:p w:rsidR="00846627" w:rsidRDefault="00846627" w:rsidP="005421A4">
      <w:pPr>
        <w:ind w:firstLine="708"/>
        <w:jc w:val="both"/>
        <w:rPr>
          <w:sz w:val="28"/>
          <w:szCs w:val="28"/>
          <w:lang w:val="kk-KZ"/>
        </w:rPr>
      </w:pPr>
    </w:p>
    <w:p w:rsidR="00846627" w:rsidRDefault="00846627" w:rsidP="0041785A">
      <w:pPr>
        <w:jc w:val="both"/>
        <w:rPr>
          <w:sz w:val="28"/>
          <w:szCs w:val="28"/>
          <w:lang w:val="kk-KZ"/>
        </w:rPr>
      </w:pPr>
    </w:p>
    <w:p w:rsidR="00846627" w:rsidRDefault="00846627" w:rsidP="005421A4">
      <w:pPr>
        <w:ind w:firstLine="708"/>
        <w:jc w:val="both"/>
        <w:rPr>
          <w:sz w:val="28"/>
          <w:szCs w:val="28"/>
          <w:lang w:val="kk-KZ"/>
        </w:rPr>
      </w:pPr>
    </w:p>
    <w:p w:rsidR="00846627" w:rsidRDefault="00846627" w:rsidP="005421A4">
      <w:pPr>
        <w:ind w:firstLine="708"/>
        <w:jc w:val="both"/>
        <w:rPr>
          <w:sz w:val="28"/>
          <w:szCs w:val="28"/>
          <w:lang w:val="kk-KZ"/>
        </w:rPr>
      </w:pPr>
    </w:p>
    <w:p w:rsidR="00190E8D" w:rsidRDefault="00190E8D" w:rsidP="005421A4">
      <w:pPr>
        <w:ind w:firstLine="708"/>
        <w:jc w:val="both"/>
        <w:rPr>
          <w:sz w:val="28"/>
          <w:szCs w:val="28"/>
          <w:lang w:val="kk-KZ"/>
        </w:rPr>
      </w:pPr>
    </w:p>
    <w:p w:rsidR="00190E8D" w:rsidRDefault="00190E8D" w:rsidP="005421A4">
      <w:pPr>
        <w:ind w:firstLine="708"/>
        <w:jc w:val="both"/>
        <w:rPr>
          <w:sz w:val="28"/>
          <w:szCs w:val="28"/>
          <w:lang w:val="kk-KZ"/>
        </w:rPr>
      </w:pPr>
    </w:p>
    <w:p w:rsidR="00190E8D" w:rsidRDefault="00190E8D" w:rsidP="005421A4">
      <w:pPr>
        <w:ind w:firstLine="708"/>
        <w:jc w:val="both"/>
        <w:rPr>
          <w:sz w:val="28"/>
          <w:szCs w:val="28"/>
          <w:lang w:val="kk-KZ"/>
        </w:rPr>
      </w:pPr>
    </w:p>
    <w:p w:rsidR="00190E8D" w:rsidRDefault="00190E8D" w:rsidP="005421A4">
      <w:pPr>
        <w:ind w:firstLine="708"/>
        <w:jc w:val="both"/>
        <w:rPr>
          <w:sz w:val="28"/>
          <w:szCs w:val="28"/>
          <w:lang w:val="kk-KZ"/>
        </w:rPr>
      </w:pPr>
    </w:p>
    <w:p w:rsidR="00190E8D" w:rsidRDefault="00190E8D" w:rsidP="005421A4">
      <w:pPr>
        <w:ind w:firstLine="708"/>
        <w:jc w:val="both"/>
        <w:rPr>
          <w:sz w:val="28"/>
          <w:szCs w:val="28"/>
          <w:lang w:val="kk-KZ"/>
        </w:rPr>
      </w:pPr>
    </w:p>
    <w:p w:rsidR="00190E8D" w:rsidRDefault="00190E8D" w:rsidP="005421A4">
      <w:pPr>
        <w:ind w:firstLine="708"/>
        <w:jc w:val="both"/>
        <w:rPr>
          <w:sz w:val="28"/>
          <w:szCs w:val="28"/>
          <w:lang w:val="kk-KZ"/>
        </w:rPr>
      </w:pPr>
    </w:p>
    <w:p w:rsidR="00190E8D" w:rsidRDefault="00190E8D" w:rsidP="005421A4">
      <w:pPr>
        <w:ind w:firstLine="708"/>
        <w:jc w:val="both"/>
        <w:rPr>
          <w:sz w:val="28"/>
          <w:szCs w:val="28"/>
          <w:lang w:val="kk-KZ"/>
        </w:rPr>
      </w:pPr>
    </w:p>
    <w:p w:rsidR="00190E8D" w:rsidRDefault="00190E8D" w:rsidP="00846627">
      <w:pPr>
        <w:pStyle w:val="ae"/>
        <w:spacing w:before="0" w:beforeAutospacing="0" w:after="0" w:afterAutospacing="0"/>
        <w:ind w:firstLine="709"/>
        <w:jc w:val="both"/>
        <w:rPr>
          <w:b/>
          <w:bCs/>
          <w:sz w:val="28"/>
          <w:szCs w:val="28"/>
          <w:lang w:val="kk-KZ"/>
        </w:rPr>
      </w:pPr>
    </w:p>
    <w:p w:rsidR="00190E8D" w:rsidRDefault="00190E8D" w:rsidP="00846627">
      <w:pPr>
        <w:pStyle w:val="ae"/>
        <w:spacing w:before="0" w:beforeAutospacing="0" w:after="0" w:afterAutospacing="0"/>
        <w:ind w:firstLine="709"/>
        <w:jc w:val="both"/>
        <w:rPr>
          <w:b/>
          <w:bCs/>
          <w:sz w:val="28"/>
          <w:szCs w:val="28"/>
          <w:lang w:val="kk-KZ"/>
        </w:rPr>
      </w:pPr>
    </w:p>
    <w:p w:rsidR="00190E8D" w:rsidRDefault="00190E8D" w:rsidP="00846627">
      <w:pPr>
        <w:pStyle w:val="ae"/>
        <w:spacing w:before="0" w:beforeAutospacing="0" w:after="0" w:afterAutospacing="0"/>
        <w:ind w:firstLine="709"/>
        <w:jc w:val="both"/>
        <w:rPr>
          <w:b/>
          <w:bCs/>
          <w:sz w:val="28"/>
          <w:szCs w:val="28"/>
          <w:lang w:val="kk-KZ"/>
        </w:rPr>
      </w:pPr>
    </w:p>
    <w:p w:rsidR="00190E8D" w:rsidRDefault="00190E8D" w:rsidP="00846627">
      <w:pPr>
        <w:pStyle w:val="ae"/>
        <w:spacing w:before="0" w:beforeAutospacing="0" w:after="0" w:afterAutospacing="0"/>
        <w:ind w:firstLine="709"/>
        <w:jc w:val="both"/>
        <w:rPr>
          <w:b/>
          <w:bCs/>
          <w:sz w:val="28"/>
          <w:szCs w:val="28"/>
          <w:lang w:val="kk-KZ"/>
        </w:rPr>
      </w:pPr>
    </w:p>
    <w:p w:rsidR="00190E8D" w:rsidRDefault="00190E8D" w:rsidP="00846627">
      <w:pPr>
        <w:pStyle w:val="ae"/>
        <w:spacing w:before="0" w:beforeAutospacing="0" w:after="0" w:afterAutospacing="0"/>
        <w:ind w:firstLine="709"/>
        <w:jc w:val="both"/>
        <w:rPr>
          <w:b/>
          <w:bCs/>
          <w:sz w:val="28"/>
          <w:szCs w:val="28"/>
          <w:lang w:val="kk-KZ"/>
        </w:rPr>
      </w:pPr>
    </w:p>
    <w:p w:rsidR="00190E8D" w:rsidRDefault="00190E8D" w:rsidP="00846627">
      <w:pPr>
        <w:pStyle w:val="ae"/>
        <w:spacing w:before="0" w:beforeAutospacing="0" w:after="0" w:afterAutospacing="0"/>
        <w:ind w:firstLine="709"/>
        <w:jc w:val="both"/>
        <w:rPr>
          <w:b/>
          <w:bCs/>
          <w:sz w:val="28"/>
          <w:szCs w:val="28"/>
          <w:lang w:val="kk-KZ"/>
        </w:rPr>
      </w:pPr>
    </w:p>
    <w:p w:rsidR="00190E8D" w:rsidRDefault="00190E8D" w:rsidP="00846627">
      <w:pPr>
        <w:pStyle w:val="ae"/>
        <w:spacing w:before="0" w:beforeAutospacing="0" w:after="0" w:afterAutospacing="0"/>
        <w:ind w:firstLine="709"/>
        <w:jc w:val="both"/>
        <w:rPr>
          <w:b/>
          <w:bCs/>
          <w:sz w:val="28"/>
          <w:szCs w:val="28"/>
          <w:lang w:val="kk-KZ"/>
        </w:rPr>
      </w:pPr>
    </w:p>
    <w:p w:rsidR="00190E8D" w:rsidRDefault="00190E8D" w:rsidP="00846627">
      <w:pPr>
        <w:pStyle w:val="ae"/>
        <w:spacing w:before="0" w:beforeAutospacing="0" w:after="0" w:afterAutospacing="0"/>
        <w:ind w:firstLine="709"/>
        <w:jc w:val="both"/>
        <w:rPr>
          <w:b/>
          <w:bCs/>
          <w:sz w:val="28"/>
          <w:szCs w:val="28"/>
          <w:lang w:val="kk-KZ"/>
        </w:rPr>
      </w:pPr>
    </w:p>
    <w:p w:rsidR="00190E8D" w:rsidRDefault="00190E8D" w:rsidP="00846627">
      <w:pPr>
        <w:pStyle w:val="ae"/>
        <w:spacing w:before="0" w:beforeAutospacing="0" w:after="0" w:afterAutospacing="0"/>
        <w:ind w:firstLine="709"/>
        <w:jc w:val="both"/>
        <w:rPr>
          <w:b/>
          <w:bCs/>
          <w:sz w:val="28"/>
          <w:szCs w:val="28"/>
          <w:lang w:val="kk-KZ"/>
        </w:rPr>
      </w:pPr>
    </w:p>
    <w:p w:rsidR="00846627" w:rsidRDefault="00846627" w:rsidP="00846627">
      <w:pPr>
        <w:pStyle w:val="ae"/>
        <w:spacing w:before="0" w:beforeAutospacing="0" w:after="0" w:afterAutospacing="0"/>
        <w:ind w:firstLine="709"/>
        <w:jc w:val="both"/>
        <w:rPr>
          <w:b/>
          <w:bCs/>
          <w:sz w:val="28"/>
          <w:szCs w:val="28"/>
          <w:lang w:val="kk-KZ"/>
        </w:rPr>
      </w:pPr>
      <w:r>
        <w:rPr>
          <w:b/>
          <w:bCs/>
          <w:sz w:val="28"/>
          <w:szCs w:val="28"/>
          <w:lang w:val="kk-KZ"/>
        </w:rPr>
        <w:t xml:space="preserve">Үшінші </w:t>
      </w:r>
      <w:r w:rsidRPr="00F530DB">
        <w:rPr>
          <w:b/>
          <w:bCs/>
          <w:sz w:val="28"/>
          <w:szCs w:val="28"/>
          <w:lang w:val="kk-KZ"/>
        </w:rPr>
        <w:t xml:space="preserve"> бөлім бойынша тұжырымдама</w:t>
      </w:r>
    </w:p>
    <w:p w:rsidR="00846627" w:rsidRDefault="00846627" w:rsidP="00846627">
      <w:pPr>
        <w:pStyle w:val="ae"/>
        <w:spacing w:before="0" w:beforeAutospacing="0" w:after="0" w:afterAutospacing="0"/>
        <w:ind w:firstLine="709"/>
        <w:jc w:val="both"/>
        <w:rPr>
          <w:b/>
          <w:bCs/>
          <w:sz w:val="28"/>
          <w:szCs w:val="28"/>
          <w:lang w:val="kk-KZ"/>
        </w:rPr>
      </w:pPr>
    </w:p>
    <w:p w:rsidR="00846627" w:rsidRDefault="00846627" w:rsidP="00846627">
      <w:pPr>
        <w:ind w:firstLine="709"/>
        <w:jc w:val="both"/>
        <w:rPr>
          <w:i/>
          <w:iCs/>
          <w:sz w:val="28"/>
          <w:szCs w:val="28"/>
          <w:lang w:val="kk-KZ"/>
        </w:rPr>
      </w:pPr>
      <w:r w:rsidRPr="00846627">
        <w:rPr>
          <w:sz w:val="28"/>
          <w:szCs w:val="28"/>
          <w:lang w:val="kk-KZ"/>
        </w:rPr>
        <w:t xml:space="preserve">Өзіндік жұмыс деңгейлері мен математикалық пәндер бойынша студенттердің үлгерімі арасындағы тәуелділікті анықтау </w:t>
      </w:r>
      <w:r>
        <w:rPr>
          <w:sz w:val="28"/>
          <w:szCs w:val="28"/>
          <w:lang w:val="kk-KZ"/>
        </w:rPr>
        <w:t>кезінде,</w:t>
      </w:r>
      <w:r w:rsidRPr="00846627">
        <w:rPr>
          <w:sz w:val="28"/>
          <w:szCs w:val="28"/>
          <w:lang w:val="kk-KZ"/>
        </w:rPr>
        <w:t xml:space="preserve">  </w:t>
      </w:r>
      <w:r>
        <w:rPr>
          <w:sz w:val="28"/>
          <w:szCs w:val="28"/>
          <w:lang w:val="kk-KZ"/>
        </w:rPr>
        <w:t>нә</w:t>
      </w:r>
      <w:r w:rsidRPr="00846627">
        <w:rPr>
          <w:sz w:val="28"/>
          <w:szCs w:val="28"/>
          <w:lang w:val="kk-KZ"/>
        </w:rPr>
        <w:t>тижел</w:t>
      </w:r>
      <w:r w:rsidRPr="003B2772">
        <w:rPr>
          <w:sz w:val="28"/>
          <w:szCs w:val="28"/>
          <w:lang w:val="kk-KZ"/>
        </w:rPr>
        <w:t>ер</w:t>
      </w:r>
      <w:r>
        <w:rPr>
          <w:sz w:val="28"/>
          <w:szCs w:val="28"/>
          <w:lang w:val="kk-KZ"/>
        </w:rPr>
        <w:t>ді</w:t>
      </w:r>
      <w:r w:rsidRPr="003B2772">
        <w:rPr>
          <w:sz w:val="28"/>
          <w:szCs w:val="28"/>
          <w:lang w:val="kk-KZ"/>
        </w:rPr>
        <w:t xml:space="preserve"> талдау университет студенттерінің аудиториядан тыс өзіндік жұмысын ұйымдастырудың </w:t>
      </w:r>
      <w:r w:rsidRPr="00846627">
        <w:rPr>
          <w:i/>
          <w:iCs/>
          <w:sz w:val="28"/>
          <w:szCs w:val="28"/>
          <w:lang w:val="kk-KZ"/>
        </w:rPr>
        <w:t>бірінші проблемасын анықталды</w:t>
      </w:r>
      <w:r w:rsidRPr="00846627">
        <w:rPr>
          <w:sz w:val="28"/>
          <w:szCs w:val="28"/>
          <w:lang w:val="kk-KZ"/>
        </w:rPr>
        <w:t xml:space="preserve">: оқу ақпаратын таңдау үшін интернет ресурстарын </w:t>
      </w:r>
      <w:r w:rsidRPr="00846627">
        <w:rPr>
          <w:i/>
          <w:iCs/>
          <w:sz w:val="28"/>
          <w:szCs w:val="28"/>
          <w:lang w:val="kk-KZ"/>
        </w:rPr>
        <w:t>сыни бағалау дағдыларын қалыптастырудың қажеттілігі</w:t>
      </w:r>
      <w:r>
        <w:rPr>
          <w:i/>
          <w:iCs/>
          <w:sz w:val="28"/>
          <w:szCs w:val="28"/>
          <w:lang w:val="kk-KZ"/>
        </w:rPr>
        <w:t xml:space="preserve"> анықталды. </w:t>
      </w:r>
    </w:p>
    <w:p w:rsidR="00846627" w:rsidRPr="00846627" w:rsidRDefault="00846627" w:rsidP="00846627">
      <w:pPr>
        <w:ind w:firstLine="709"/>
        <w:jc w:val="both"/>
        <w:rPr>
          <w:i/>
          <w:iCs/>
          <w:sz w:val="28"/>
          <w:szCs w:val="28"/>
          <w:lang w:val="kk-KZ"/>
        </w:rPr>
      </w:pPr>
      <w:r>
        <w:rPr>
          <w:i/>
          <w:iCs/>
          <w:sz w:val="28"/>
          <w:szCs w:val="28"/>
          <w:lang w:val="kk-KZ"/>
        </w:rPr>
        <w:t xml:space="preserve"> </w:t>
      </w:r>
      <w:r w:rsidRPr="003D6BE4">
        <w:rPr>
          <w:sz w:val="28"/>
          <w:szCs w:val="28"/>
        </w:rPr>
        <w:t xml:space="preserve">Бұл дағдылар математикалық есептерді сәтті шешу үшін ғана емес, сонымен қатар математикалық ұғымдарды терең түсіну және оларды әртүрлі контексттерде қолдану үшін қажет. Осылайша, сыни ойлауды дамыту тек академиялық жетістікке ғана емес, сонымен қатар оқу процесінде және олардың болашақ кәсіби қызметінде студенттердің </w:t>
      </w:r>
      <w:r w:rsidRPr="004D0141">
        <w:rPr>
          <w:i/>
          <w:iCs/>
          <w:sz w:val="28"/>
          <w:szCs w:val="28"/>
        </w:rPr>
        <w:t xml:space="preserve">тәуелсіздігін </w:t>
      </w:r>
      <w:r w:rsidRPr="004D0141">
        <w:rPr>
          <w:i/>
          <w:iCs/>
          <w:sz w:val="28"/>
          <w:szCs w:val="28"/>
          <w:lang w:val="kk-KZ"/>
        </w:rPr>
        <w:t xml:space="preserve"> яғни өзіндік </w:t>
      </w:r>
      <w:r w:rsidRPr="004D0141">
        <w:rPr>
          <w:i/>
          <w:iCs/>
          <w:sz w:val="28"/>
          <w:szCs w:val="28"/>
        </w:rPr>
        <w:t>дамытуға ықпал ете</w:t>
      </w:r>
      <w:r>
        <w:rPr>
          <w:i/>
          <w:iCs/>
          <w:sz w:val="28"/>
          <w:szCs w:val="28"/>
          <w:lang w:val="kk-KZ"/>
        </w:rPr>
        <w:t>тіні анықтау эксперименті нәтижесінде анықталып, талқыланды.</w:t>
      </w:r>
    </w:p>
    <w:p w:rsidR="00226697" w:rsidRPr="00932EB7" w:rsidRDefault="00226697" w:rsidP="00226697">
      <w:pPr>
        <w:ind w:firstLine="709"/>
        <w:jc w:val="both"/>
        <w:rPr>
          <w:sz w:val="28"/>
          <w:szCs w:val="28"/>
        </w:rPr>
      </w:pPr>
      <w:r w:rsidRPr="008C5616">
        <w:rPr>
          <w:sz w:val="28"/>
          <w:szCs w:val="28"/>
        </w:rPr>
        <w:t>Студенттердің өзіндік жұмысын ұйымдастырудың моделі сынақтан өтті. Оны оқу процесіне жобалай отырып, зерттеу барысында педагогикалық жағдайлардың әсері, өзіндік жұмысты ұйымдастыру процесінде оларды жүзеге асыру жолдары тексерілді. Студенттердің өзіндік жұмысын ұйымдастыру үшін әртүрлі заманауи технологияларды (формалар, әдістер мен құралдар) қолдану жүргіз</w:t>
      </w:r>
      <w:r>
        <w:rPr>
          <w:sz w:val="28"/>
          <w:szCs w:val="28"/>
          <w:lang w:val="kk-KZ"/>
        </w:rPr>
        <w:t>іл</w:t>
      </w:r>
      <w:r w:rsidRPr="008C5616">
        <w:rPr>
          <w:sz w:val="28"/>
          <w:szCs w:val="28"/>
        </w:rPr>
        <w:t xml:space="preserve">ді. </w:t>
      </w:r>
    </w:p>
    <w:p w:rsidR="00846627" w:rsidRPr="00846627" w:rsidRDefault="00226697" w:rsidP="00226697">
      <w:pPr>
        <w:pStyle w:val="ae"/>
        <w:spacing w:before="0" w:beforeAutospacing="0" w:after="0" w:afterAutospacing="0"/>
        <w:ind w:firstLine="709"/>
        <w:jc w:val="both"/>
        <w:rPr>
          <w:b/>
          <w:bCs/>
          <w:sz w:val="28"/>
          <w:szCs w:val="28"/>
        </w:rPr>
      </w:pPr>
      <w:r w:rsidRPr="008A6A1B">
        <w:rPr>
          <w:sz w:val="28"/>
          <w:szCs w:val="28"/>
          <w:lang w:val="kk-KZ"/>
        </w:rPr>
        <w:lastRenderedPageBreak/>
        <w:t>Білім беру процесін дараландыруға ықпал ететін студенттердің өзіндік жұмысын жүзеге асырудың заманауи әдістерін</w:t>
      </w:r>
      <w:r>
        <w:rPr>
          <w:sz w:val="28"/>
          <w:szCs w:val="28"/>
          <w:lang w:val="kk-KZ"/>
        </w:rPr>
        <w:t xml:space="preserve"> қолданылуға назар аударылды.</w:t>
      </w:r>
    </w:p>
    <w:p w:rsidR="00226697" w:rsidRDefault="00226697" w:rsidP="00226697">
      <w:pPr>
        <w:ind w:firstLine="426"/>
        <w:jc w:val="both"/>
        <w:rPr>
          <w:sz w:val="28"/>
          <w:szCs w:val="28"/>
          <w:lang w:val="kk-KZ"/>
        </w:rPr>
      </w:pPr>
      <w:r w:rsidRPr="008A6A1B">
        <w:rPr>
          <w:sz w:val="28"/>
          <w:szCs w:val="28"/>
          <w:lang w:val="kk-KZ"/>
        </w:rPr>
        <w:t>Эксперименттік зерттеу барысында студенттердің математикалық пәндер бойынша белсенді жұмысын жүзеге асыру олардың оқу іс-әрекетінде маңызды рөл атқаратыны анықталды. Бүгінгі еңбек нарығындағы талаптарды ескере отырып, қажетті мамандар белсенді ойлауға, өзін-өзі сынауға және шығармашылыққа қабілетті. Студенттердің өзіндік жұмысын ұйымдастырудың заманауи әдістерін қолдану мамандардан жаңа шешімдер іздеуде белсенділік пен қабілеттілікті ғана емес, сонымен қатар жаңа кәсіби және әлеуметтік міндеттерді өз бетінше қою және орындау қабілеттерін қалыптастыруды, өзгермелі жағдайларда тез бейімделуге және жұмыс істеуге қабілетті болуды, сенімділік пен жауапкершілікті талап етеді</w:t>
      </w:r>
      <w:r w:rsidRPr="00166278">
        <w:rPr>
          <w:sz w:val="28"/>
          <w:szCs w:val="28"/>
          <w:lang w:val="kk-KZ"/>
        </w:rPr>
        <w:t>.</w:t>
      </w:r>
    </w:p>
    <w:p w:rsidR="00AD7057" w:rsidRDefault="00226697" w:rsidP="004B4FB0">
      <w:pPr>
        <w:ind w:firstLine="708"/>
        <w:jc w:val="both"/>
        <w:rPr>
          <w:sz w:val="28"/>
          <w:szCs w:val="28"/>
          <w:lang w:val="kk-KZ"/>
        </w:rPr>
      </w:pPr>
      <w:r>
        <w:rPr>
          <w:sz w:val="28"/>
          <w:szCs w:val="28"/>
          <w:lang w:val="kk-KZ"/>
        </w:rPr>
        <w:t xml:space="preserve">Мұндай ой қорытындыларын жасау </w:t>
      </w:r>
      <w:proofErr w:type="spellStart"/>
      <w:r>
        <w:rPr>
          <w:sz w:val="28"/>
          <w:szCs w:val="28"/>
          <w:lang w:val="kk-KZ"/>
        </w:rPr>
        <w:t>білімгерлердің</w:t>
      </w:r>
      <w:proofErr w:type="spellEnd"/>
      <w:r>
        <w:rPr>
          <w:sz w:val="28"/>
          <w:szCs w:val="28"/>
          <w:lang w:val="kk-KZ"/>
        </w:rPr>
        <w:t xml:space="preserve"> білімгер  ретінде білім саласында болып жатқан өзгерістерге тек көңіл аударып қана қоймай, оның себептерін түсінуге және оны ғылыми әдістемелік жолмен дәлелдеуге тырысатындықтарын көрсетті. Бұл </w:t>
      </w:r>
      <w:proofErr w:type="spellStart"/>
      <w:r>
        <w:rPr>
          <w:sz w:val="28"/>
          <w:szCs w:val="28"/>
          <w:lang w:val="kk-KZ"/>
        </w:rPr>
        <w:t>білімгерлердің</w:t>
      </w:r>
      <w:proofErr w:type="spellEnd"/>
      <w:r>
        <w:rPr>
          <w:sz w:val="28"/>
          <w:szCs w:val="28"/>
          <w:lang w:val="kk-KZ"/>
        </w:rPr>
        <w:t xml:space="preserve"> өзіндік ізденістер арқылы жұмыс жасауға төселгендігінің бір көрінісі деп ойлаймыз. Бұл сияқты </w:t>
      </w:r>
      <w:proofErr w:type="spellStart"/>
      <w:r>
        <w:rPr>
          <w:sz w:val="28"/>
          <w:szCs w:val="28"/>
          <w:lang w:val="kk-KZ"/>
        </w:rPr>
        <w:t>білімгерлерді</w:t>
      </w:r>
      <w:proofErr w:type="spellEnd"/>
      <w:r>
        <w:rPr>
          <w:sz w:val="28"/>
          <w:szCs w:val="28"/>
          <w:lang w:val="kk-KZ"/>
        </w:rPr>
        <w:t xml:space="preserve"> ізденуге, ой қорытуға және өз тұжырымдарын жасауға итермелейтін тапсырмалар үнемі бағдарламалық материалдарға байланысты ұйымдастырылып отырды.</w:t>
      </w:r>
    </w:p>
    <w:p w:rsidR="0041785A" w:rsidRDefault="0041785A">
      <w:pPr>
        <w:rPr>
          <w:sz w:val="28"/>
          <w:szCs w:val="28"/>
          <w:lang w:val="kk-KZ"/>
        </w:rPr>
      </w:pPr>
      <w:r>
        <w:rPr>
          <w:sz w:val="28"/>
          <w:szCs w:val="28"/>
          <w:lang w:val="kk-KZ"/>
        </w:rPr>
        <w:br w:type="page"/>
      </w:r>
    </w:p>
    <w:p w:rsidR="00AD7057" w:rsidRDefault="00AD7057" w:rsidP="00CF0E6C">
      <w:pPr>
        <w:jc w:val="both"/>
        <w:rPr>
          <w:sz w:val="28"/>
          <w:szCs w:val="28"/>
          <w:lang w:val="kk-KZ"/>
        </w:rPr>
      </w:pPr>
    </w:p>
    <w:p w:rsidR="00AD7057" w:rsidRDefault="00AD7057" w:rsidP="00CF0E6C">
      <w:pPr>
        <w:jc w:val="both"/>
        <w:rPr>
          <w:sz w:val="28"/>
          <w:szCs w:val="28"/>
          <w:lang w:val="kk-KZ"/>
        </w:rPr>
      </w:pPr>
    </w:p>
    <w:p w:rsidR="000A209D" w:rsidRDefault="000A209D" w:rsidP="00CF0E6C">
      <w:pPr>
        <w:ind w:firstLine="426"/>
        <w:jc w:val="both"/>
        <w:rPr>
          <w:b/>
          <w:bCs/>
          <w:sz w:val="28"/>
          <w:szCs w:val="28"/>
          <w:lang w:val="kk-KZ"/>
        </w:rPr>
      </w:pPr>
      <w:r w:rsidRPr="008A6A1B">
        <w:rPr>
          <w:b/>
          <w:bCs/>
          <w:sz w:val="28"/>
          <w:szCs w:val="28"/>
          <w:lang w:val="kk-KZ"/>
        </w:rPr>
        <w:t>ҚОРЫТЫНДЫ</w:t>
      </w:r>
    </w:p>
    <w:p w:rsidR="00CF0E6C" w:rsidRPr="008A6A1B" w:rsidRDefault="00CF0E6C" w:rsidP="00CF0E6C">
      <w:pPr>
        <w:ind w:firstLine="426"/>
        <w:jc w:val="both"/>
        <w:rPr>
          <w:b/>
          <w:bCs/>
          <w:sz w:val="28"/>
          <w:szCs w:val="28"/>
          <w:lang w:val="kk-KZ"/>
        </w:rPr>
      </w:pPr>
    </w:p>
    <w:p w:rsidR="000A209D" w:rsidRPr="008A6A1B" w:rsidRDefault="000A209D" w:rsidP="000A209D">
      <w:pPr>
        <w:ind w:firstLine="426"/>
        <w:jc w:val="both"/>
        <w:rPr>
          <w:sz w:val="28"/>
          <w:szCs w:val="28"/>
          <w:lang w:val="kk-KZ"/>
        </w:rPr>
      </w:pPr>
      <w:r w:rsidRPr="008A6A1B">
        <w:rPr>
          <w:sz w:val="28"/>
          <w:szCs w:val="28"/>
          <w:lang w:val="kk-KZ"/>
        </w:rPr>
        <w:t>Қазіргі уақытта ЖОО-да білікті мамандарды ғана емес, сонымен қатар шығармашылық белсенділік  негіз болып саналатын «өзін-өзі дамыту» сияқты қасиеті бар жеке тұлғаны даярлау міндеті тұр. Олай болса, біз өзіндік жұмыстың мәнін аша отырып, жеке тұлғаны қалыптастырудағы оның рөлін айқындап келесі тұжырымға келдік, яғни «өзіндік жұмыс» дегеніміз:</w:t>
      </w:r>
    </w:p>
    <w:p w:rsidR="000A209D" w:rsidRPr="008A6A1B" w:rsidRDefault="000A209D">
      <w:pPr>
        <w:pStyle w:val="ac"/>
        <w:numPr>
          <w:ilvl w:val="0"/>
          <w:numId w:val="18"/>
        </w:numPr>
        <w:jc w:val="both"/>
        <w:rPr>
          <w:sz w:val="28"/>
          <w:szCs w:val="28"/>
          <w:lang w:val="kk-KZ"/>
        </w:rPr>
      </w:pPr>
      <w:r w:rsidRPr="008A6A1B">
        <w:rPr>
          <w:sz w:val="28"/>
          <w:szCs w:val="28"/>
          <w:lang w:val="kk-KZ"/>
        </w:rPr>
        <w:t xml:space="preserve">бұл қоршаған әлемді тану тәсілдерін өз бетінше меңгеруге бағытталған студенттің белсенді танымдық шығармашылық қызметі; </w:t>
      </w:r>
    </w:p>
    <w:p w:rsidR="000A209D" w:rsidRPr="008A6A1B" w:rsidRDefault="000A209D">
      <w:pPr>
        <w:pStyle w:val="ac"/>
        <w:numPr>
          <w:ilvl w:val="0"/>
          <w:numId w:val="18"/>
        </w:numPr>
        <w:jc w:val="both"/>
        <w:rPr>
          <w:sz w:val="28"/>
          <w:szCs w:val="28"/>
          <w:lang w:val="kk-KZ"/>
        </w:rPr>
      </w:pPr>
      <w:r w:rsidRPr="008A6A1B">
        <w:rPr>
          <w:sz w:val="28"/>
          <w:szCs w:val="28"/>
          <w:lang w:val="kk-KZ"/>
        </w:rPr>
        <w:t>шығармашылық қабілеттерді дамыту тәсілі;</w:t>
      </w:r>
    </w:p>
    <w:p w:rsidR="00E71911" w:rsidRPr="00E71911" w:rsidRDefault="000A209D">
      <w:pPr>
        <w:pStyle w:val="ac"/>
        <w:numPr>
          <w:ilvl w:val="0"/>
          <w:numId w:val="18"/>
        </w:numPr>
        <w:jc w:val="both"/>
        <w:rPr>
          <w:sz w:val="28"/>
          <w:szCs w:val="28"/>
          <w:lang w:val="kk-KZ"/>
        </w:rPr>
      </w:pPr>
      <w:r w:rsidRPr="008A6A1B">
        <w:rPr>
          <w:sz w:val="28"/>
          <w:szCs w:val="28"/>
          <w:lang w:val="kk-KZ"/>
        </w:rPr>
        <w:t xml:space="preserve"> білім беру мен оқу процесінде оқытушылар мен студенттердің ынтымақтастығының нысаны.</w:t>
      </w:r>
    </w:p>
    <w:p w:rsidR="000A209D" w:rsidRPr="008A6A1B" w:rsidRDefault="000A209D" w:rsidP="000A209D">
      <w:pPr>
        <w:ind w:firstLine="426"/>
        <w:jc w:val="both"/>
        <w:rPr>
          <w:sz w:val="28"/>
          <w:szCs w:val="28"/>
          <w:lang w:val="kk-KZ"/>
        </w:rPr>
      </w:pPr>
      <w:r w:rsidRPr="008A6A1B">
        <w:rPr>
          <w:sz w:val="28"/>
          <w:szCs w:val="28"/>
          <w:lang w:val="kk-KZ"/>
        </w:rPr>
        <w:t xml:space="preserve">Бұл ретте студенттер оқытушының тікелей қатысуынсыз жұмыс істей отырып, бұрын алынған базаға сүйене, өзін-өзі жетілдіріп, жаңа білім, білік және дағды </w:t>
      </w:r>
      <w:r w:rsidR="004B4FB0">
        <w:rPr>
          <w:sz w:val="28"/>
          <w:szCs w:val="28"/>
          <w:lang w:val="kk-KZ"/>
        </w:rPr>
        <w:t>қалыптастыруға</w:t>
      </w:r>
      <w:r w:rsidRPr="008A6A1B">
        <w:rPr>
          <w:sz w:val="28"/>
          <w:szCs w:val="28"/>
          <w:lang w:val="kk-KZ"/>
        </w:rPr>
        <w:t xml:space="preserve"> ұмтылады. Мұның бәрі университеттің оқу процесінде студенттердің өзіндік жұмысын жетілдірудің алғышарттары болып табылады.</w:t>
      </w:r>
    </w:p>
    <w:p w:rsidR="000A209D" w:rsidRDefault="000A209D" w:rsidP="00935F87">
      <w:pPr>
        <w:ind w:firstLine="426"/>
        <w:jc w:val="both"/>
        <w:rPr>
          <w:sz w:val="28"/>
          <w:szCs w:val="28"/>
          <w:lang w:val="kk-KZ"/>
        </w:rPr>
      </w:pPr>
      <w:r w:rsidRPr="008A6A1B">
        <w:rPr>
          <w:sz w:val="28"/>
          <w:szCs w:val="28"/>
          <w:lang w:val="kk-KZ"/>
        </w:rPr>
        <w:t xml:space="preserve">Философиядағы, педагогикадағы, психологиядағы әртүрлі мектептер мен бағыттарға сәйкес жүзеге асырылатын </w:t>
      </w:r>
      <w:r w:rsidR="005421A4" w:rsidRPr="005421A4">
        <w:rPr>
          <w:sz w:val="28"/>
          <w:szCs w:val="28"/>
          <w:lang w:val="kk-KZ"/>
        </w:rPr>
        <w:t>«</w:t>
      </w:r>
      <w:r w:rsidRPr="008A6A1B">
        <w:rPr>
          <w:sz w:val="28"/>
          <w:szCs w:val="28"/>
          <w:lang w:val="kk-KZ"/>
        </w:rPr>
        <w:t>өзіндік жұмыс</w:t>
      </w:r>
      <w:r w:rsidR="005421A4" w:rsidRPr="005421A4">
        <w:rPr>
          <w:sz w:val="28"/>
          <w:szCs w:val="28"/>
          <w:lang w:val="kk-KZ"/>
        </w:rPr>
        <w:t>»</w:t>
      </w:r>
      <w:r w:rsidRPr="008A6A1B">
        <w:rPr>
          <w:sz w:val="28"/>
          <w:szCs w:val="28"/>
          <w:lang w:val="kk-KZ"/>
        </w:rPr>
        <w:t xml:space="preserve"> феноменін және </w:t>
      </w:r>
      <w:r w:rsidR="005421A4" w:rsidRPr="005421A4">
        <w:rPr>
          <w:sz w:val="28"/>
          <w:szCs w:val="28"/>
          <w:lang w:val="kk-KZ"/>
        </w:rPr>
        <w:t>«</w:t>
      </w:r>
      <w:r w:rsidRPr="008A6A1B">
        <w:rPr>
          <w:sz w:val="28"/>
          <w:szCs w:val="28"/>
          <w:lang w:val="kk-KZ"/>
        </w:rPr>
        <w:t>тұлға</w:t>
      </w:r>
      <w:r w:rsidR="005421A4" w:rsidRPr="005421A4">
        <w:rPr>
          <w:sz w:val="28"/>
          <w:szCs w:val="28"/>
          <w:lang w:val="kk-KZ"/>
        </w:rPr>
        <w:t xml:space="preserve">» </w:t>
      </w:r>
      <w:r w:rsidRPr="008A6A1B">
        <w:rPr>
          <w:sz w:val="28"/>
          <w:szCs w:val="28"/>
          <w:lang w:val="kk-KZ"/>
        </w:rPr>
        <w:t>ұғымын түсінудің қазіргі тәсілдерін ғылыми талдауға сүйене отырып, біз студенттердің өзіндік жұмысының мәнін, міндеттері мен мазмұнын анықтай алдық. Өзіндік жұмыстың міндеті-студенттің жеке тұлға болып қалыптасуына жеткілікті дамыған сана мен өзін-өзі тану арқылы, адам ретінде әлеуметтік әлемді игеруге көмектесу. Өзіндік жұмыс дидактикалық оқыту нысаны ретінде -оқытушының қатысуынсыз өтетін студенттердің оқу қызметін басқаруды қамтамасыз ететін педагогикалық жағдайларды ұйымдастыру жүйесі болып табылады.</w:t>
      </w:r>
    </w:p>
    <w:p w:rsidR="004B4FB0" w:rsidRDefault="004B4FB0" w:rsidP="00935F87">
      <w:pPr>
        <w:ind w:firstLine="426"/>
        <w:jc w:val="both"/>
        <w:rPr>
          <w:sz w:val="28"/>
          <w:szCs w:val="28"/>
          <w:lang w:val="kk-KZ"/>
        </w:rPr>
      </w:pPr>
      <w:r>
        <w:rPr>
          <w:sz w:val="28"/>
          <w:szCs w:val="28"/>
          <w:lang w:val="kk-KZ"/>
        </w:rPr>
        <w:t>Зерттеу жұмысымыздағы қойылған мақсат пен болжамға сүйене отырып, төмендегідей міндеттерді қарастырдық:</w:t>
      </w:r>
    </w:p>
    <w:p w:rsidR="00935F87" w:rsidRPr="004B4FB0" w:rsidRDefault="00935F87" w:rsidP="00935F87">
      <w:pPr>
        <w:pStyle w:val="a8"/>
        <w:numPr>
          <w:ilvl w:val="0"/>
          <w:numId w:val="1"/>
        </w:numPr>
        <w:tabs>
          <w:tab w:val="left" w:pos="1134"/>
        </w:tabs>
        <w:ind w:left="0" w:firstLine="709"/>
        <w:jc w:val="both"/>
        <w:rPr>
          <w:sz w:val="28"/>
          <w:szCs w:val="28"/>
          <w:lang w:val="kk-KZ"/>
        </w:rPr>
      </w:pPr>
      <w:r>
        <w:rPr>
          <w:color w:val="000000"/>
          <w:sz w:val="28"/>
          <w:szCs w:val="28"/>
          <w:lang w:val="kk-KZ"/>
        </w:rPr>
        <w:t>ж</w:t>
      </w:r>
      <w:r w:rsidRPr="00524717">
        <w:rPr>
          <w:color w:val="000000"/>
          <w:sz w:val="28"/>
          <w:szCs w:val="28"/>
          <w:lang w:val="kk-KZ"/>
        </w:rPr>
        <w:t>оғары оқу орындарында өзіндік жұмысты ұйымдастырудың психологиялық -педагогикалық аспектілері</w:t>
      </w:r>
      <w:r>
        <w:rPr>
          <w:color w:val="000000"/>
          <w:sz w:val="28"/>
          <w:szCs w:val="28"/>
          <w:lang w:val="kk-KZ"/>
        </w:rPr>
        <w:t xml:space="preserve"> анықталды;</w:t>
      </w:r>
    </w:p>
    <w:p w:rsidR="004B4FB0" w:rsidRPr="001000F2" w:rsidRDefault="004B4FB0" w:rsidP="000B2F41">
      <w:pPr>
        <w:widowControl w:val="0"/>
        <w:tabs>
          <w:tab w:val="left" w:pos="1311"/>
        </w:tabs>
        <w:autoSpaceDE w:val="0"/>
        <w:autoSpaceDN w:val="0"/>
        <w:jc w:val="both"/>
        <w:rPr>
          <w:sz w:val="28"/>
          <w:szCs w:val="28"/>
          <w:lang w:val="kk-KZ"/>
        </w:rPr>
      </w:pPr>
      <w:r>
        <w:rPr>
          <w:sz w:val="28"/>
          <w:szCs w:val="28"/>
          <w:lang w:val="kk-KZ"/>
        </w:rPr>
        <w:t>Яғни, с</w:t>
      </w:r>
      <w:r w:rsidRPr="004B4FB0">
        <w:rPr>
          <w:sz w:val="28"/>
          <w:szCs w:val="28"/>
          <w:lang w:val="kk-KZ"/>
        </w:rPr>
        <w:t xml:space="preserve">туденттердің өзіндік жұмысын ұйымдастырудың психологиялық </w:t>
      </w:r>
      <w:r w:rsidR="000B2F41">
        <w:rPr>
          <w:sz w:val="28"/>
          <w:szCs w:val="28"/>
          <w:lang w:val="kk-KZ"/>
        </w:rPr>
        <w:t>-</w:t>
      </w:r>
      <w:r w:rsidRPr="004B4FB0">
        <w:rPr>
          <w:sz w:val="28"/>
          <w:szCs w:val="28"/>
          <w:lang w:val="kk-KZ"/>
        </w:rPr>
        <w:t xml:space="preserve">педагогикалық аспектілерінде келесі жағдайларды ескеру қажеттілігі, яғни ішкі </w:t>
      </w:r>
      <w:proofErr w:type="spellStart"/>
      <w:r w:rsidRPr="004B4FB0">
        <w:rPr>
          <w:sz w:val="28"/>
          <w:szCs w:val="28"/>
          <w:lang w:val="kk-KZ"/>
        </w:rPr>
        <w:t>мотивацияны</w:t>
      </w:r>
      <w:proofErr w:type="spellEnd"/>
      <w:r w:rsidRPr="004B4FB0">
        <w:rPr>
          <w:sz w:val="28"/>
          <w:szCs w:val="28"/>
          <w:lang w:val="kk-KZ"/>
        </w:rPr>
        <w:t xml:space="preserve">, </w:t>
      </w:r>
      <w:proofErr w:type="spellStart"/>
      <w:r w:rsidRPr="004B4FB0">
        <w:rPr>
          <w:sz w:val="28"/>
          <w:szCs w:val="28"/>
          <w:lang w:val="kk-KZ"/>
        </w:rPr>
        <w:t>эмоционалды</w:t>
      </w:r>
      <w:proofErr w:type="spellEnd"/>
      <w:r w:rsidRPr="004B4FB0">
        <w:rPr>
          <w:sz w:val="28"/>
          <w:szCs w:val="28"/>
          <w:lang w:val="kk-KZ"/>
        </w:rPr>
        <w:t xml:space="preserve"> жағдайды қолдау және студенттердің танымдық дағдыларын дамыту</w:t>
      </w:r>
      <w:r w:rsidR="000B2F41">
        <w:rPr>
          <w:sz w:val="28"/>
          <w:szCs w:val="28"/>
          <w:lang w:val="kk-KZ"/>
        </w:rPr>
        <w:t>дың</w:t>
      </w:r>
      <w:r w:rsidRPr="004B4FB0">
        <w:rPr>
          <w:sz w:val="28"/>
          <w:szCs w:val="28"/>
          <w:lang w:val="kk-KZ"/>
        </w:rPr>
        <w:t xml:space="preserve"> маңызды</w:t>
      </w:r>
      <w:r>
        <w:rPr>
          <w:sz w:val="28"/>
          <w:szCs w:val="28"/>
          <w:lang w:val="kk-KZ"/>
        </w:rPr>
        <w:t>лығы, сонымен қатар ө</w:t>
      </w:r>
      <w:r w:rsidRPr="004B4FB0">
        <w:rPr>
          <w:sz w:val="28"/>
          <w:szCs w:val="28"/>
          <w:lang w:val="kk-KZ"/>
        </w:rPr>
        <w:t xml:space="preserve">зіндік жұмысты </w:t>
      </w:r>
      <w:r>
        <w:rPr>
          <w:sz w:val="28"/>
          <w:szCs w:val="28"/>
          <w:lang w:val="kk-KZ"/>
        </w:rPr>
        <w:t>тиімді</w:t>
      </w:r>
      <w:r w:rsidRPr="004B4FB0">
        <w:rPr>
          <w:sz w:val="28"/>
          <w:szCs w:val="28"/>
          <w:lang w:val="kk-KZ"/>
        </w:rPr>
        <w:t xml:space="preserve"> ұйымдастыру студенттердің жан-жақты дамуына</w:t>
      </w:r>
      <w:r w:rsidR="000B2F41">
        <w:rPr>
          <w:sz w:val="28"/>
          <w:szCs w:val="28"/>
          <w:lang w:val="kk-KZ"/>
        </w:rPr>
        <w:t>,</w:t>
      </w:r>
      <w:r w:rsidRPr="004B4FB0">
        <w:rPr>
          <w:sz w:val="28"/>
          <w:szCs w:val="28"/>
          <w:lang w:val="kk-KZ"/>
        </w:rPr>
        <w:t xml:space="preserve"> олардың білім сапасын арттыруына ықпал ете</w:t>
      </w:r>
      <w:r>
        <w:rPr>
          <w:sz w:val="28"/>
          <w:szCs w:val="28"/>
          <w:lang w:val="kk-KZ"/>
        </w:rPr>
        <w:t>тінгі айқындалды</w:t>
      </w:r>
      <w:r w:rsidRPr="004B4FB0">
        <w:rPr>
          <w:sz w:val="28"/>
          <w:szCs w:val="28"/>
          <w:lang w:val="kk-KZ"/>
        </w:rPr>
        <w:t>.</w:t>
      </w:r>
    </w:p>
    <w:p w:rsidR="000B2F41" w:rsidRDefault="00935F87" w:rsidP="000B2F41">
      <w:pPr>
        <w:pStyle w:val="a8"/>
        <w:numPr>
          <w:ilvl w:val="0"/>
          <w:numId w:val="1"/>
        </w:numPr>
        <w:tabs>
          <w:tab w:val="left" w:pos="1134"/>
        </w:tabs>
        <w:ind w:left="0" w:firstLine="709"/>
        <w:jc w:val="both"/>
        <w:rPr>
          <w:sz w:val="28"/>
          <w:szCs w:val="28"/>
          <w:lang w:val="kk-KZ"/>
        </w:rPr>
      </w:pPr>
      <w:r>
        <w:rPr>
          <w:color w:val="000000"/>
          <w:sz w:val="28"/>
          <w:szCs w:val="28"/>
          <w:lang w:val="kk-KZ"/>
        </w:rPr>
        <w:t>ж</w:t>
      </w:r>
      <w:r w:rsidRPr="004048D7">
        <w:rPr>
          <w:color w:val="000000"/>
          <w:sz w:val="28"/>
          <w:szCs w:val="28"/>
          <w:lang w:val="kk-KZ"/>
        </w:rPr>
        <w:t>оғары оқу орны</w:t>
      </w:r>
      <w:r>
        <w:rPr>
          <w:color w:val="000000"/>
          <w:sz w:val="28"/>
          <w:szCs w:val="28"/>
          <w:lang w:val="kk-KZ"/>
        </w:rPr>
        <w:t>нда</w:t>
      </w:r>
      <w:r w:rsidRPr="004048D7">
        <w:rPr>
          <w:color w:val="000000"/>
          <w:sz w:val="28"/>
          <w:szCs w:val="28"/>
          <w:lang w:val="kk-KZ"/>
        </w:rPr>
        <w:t xml:space="preserve"> </w:t>
      </w:r>
      <w:r>
        <w:rPr>
          <w:color w:val="000000"/>
          <w:sz w:val="28"/>
          <w:szCs w:val="28"/>
          <w:lang w:val="kk-KZ"/>
        </w:rPr>
        <w:t>с</w:t>
      </w:r>
      <w:r w:rsidRPr="004048D7">
        <w:rPr>
          <w:color w:val="000000"/>
          <w:sz w:val="28"/>
          <w:szCs w:val="28"/>
          <w:lang w:val="kk-KZ"/>
        </w:rPr>
        <w:t>туденттердің өзіндік жұмысын ұйымдастырудың ерекшеліктері</w:t>
      </w:r>
      <w:r>
        <w:rPr>
          <w:color w:val="000000"/>
          <w:sz w:val="28"/>
          <w:szCs w:val="28"/>
          <w:lang w:val="kk-KZ"/>
        </w:rPr>
        <w:t xml:space="preserve"> және </w:t>
      </w:r>
      <w:r>
        <w:rPr>
          <w:sz w:val="28"/>
          <w:szCs w:val="28"/>
          <w:lang w:val="kk-KZ"/>
        </w:rPr>
        <w:t xml:space="preserve">қойылатын </w:t>
      </w:r>
      <w:r w:rsidRPr="000B2F41">
        <w:rPr>
          <w:color w:val="000000" w:themeColor="text1"/>
          <w:sz w:val="28"/>
          <w:szCs w:val="28"/>
          <w:lang w:val="kk-KZ"/>
        </w:rPr>
        <w:t>талаптар</w:t>
      </w:r>
      <w:r w:rsidRPr="000B2F41">
        <w:rPr>
          <w:color w:val="FF0000"/>
          <w:sz w:val="28"/>
          <w:szCs w:val="28"/>
          <w:lang w:val="kk-KZ"/>
        </w:rPr>
        <w:t xml:space="preserve"> </w:t>
      </w:r>
      <w:r>
        <w:rPr>
          <w:sz w:val="28"/>
          <w:szCs w:val="28"/>
          <w:lang w:val="kk-KZ"/>
        </w:rPr>
        <w:t>анықталды</w:t>
      </w:r>
      <w:r w:rsidR="000B2F41">
        <w:rPr>
          <w:sz w:val="28"/>
          <w:szCs w:val="28"/>
          <w:lang w:val="kk-KZ"/>
        </w:rPr>
        <w:t>;</w:t>
      </w:r>
    </w:p>
    <w:p w:rsidR="000B2F41" w:rsidRPr="0069684D" w:rsidRDefault="000B2F41" w:rsidP="000B2F41">
      <w:pPr>
        <w:pStyle w:val="ae"/>
        <w:tabs>
          <w:tab w:val="left" w:pos="709"/>
          <w:tab w:val="left" w:pos="851"/>
          <w:tab w:val="left" w:pos="1134"/>
        </w:tabs>
        <w:spacing w:before="0" w:beforeAutospacing="0" w:after="0" w:afterAutospacing="0"/>
        <w:ind w:firstLine="709"/>
        <w:jc w:val="both"/>
        <w:rPr>
          <w:sz w:val="28"/>
          <w:szCs w:val="28"/>
        </w:rPr>
      </w:pPr>
      <w:r>
        <w:rPr>
          <w:sz w:val="28"/>
          <w:szCs w:val="28"/>
          <w:lang w:val="kk-KZ"/>
        </w:rPr>
        <w:t xml:space="preserve">Яғни, </w:t>
      </w:r>
    </w:p>
    <w:p w:rsidR="000B2F41" w:rsidRPr="0069684D" w:rsidRDefault="000B2F41" w:rsidP="000B2F41">
      <w:pPr>
        <w:pStyle w:val="ae"/>
        <w:tabs>
          <w:tab w:val="left" w:pos="709"/>
          <w:tab w:val="left" w:pos="851"/>
          <w:tab w:val="left" w:pos="1134"/>
        </w:tabs>
        <w:spacing w:before="0" w:beforeAutospacing="0" w:after="0" w:afterAutospacing="0"/>
        <w:jc w:val="both"/>
        <w:rPr>
          <w:sz w:val="28"/>
          <w:szCs w:val="28"/>
        </w:rPr>
      </w:pPr>
      <w:r>
        <w:rPr>
          <w:sz w:val="28"/>
          <w:szCs w:val="28"/>
          <w:lang w:val="kk-KZ"/>
        </w:rPr>
        <w:t>-</w:t>
      </w:r>
      <w:r w:rsidRPr="0069684D">
        <w:rPr>
          <w:sz w:val="28"/>
          <w:szCs w:val="28"/>
        </w:rPr>
        <w:t>өзіндік жұмыстың мазмұны бағдарламаға қойылатын талаптарға сәйкес болуы;</w:t>
      </w:r>
    </w:p>
    <w:p w:rsidR="000B2F41" w:rsidRDefault="000B2F41" w:rsidP="000B2F41">
      <w:pPr>
        <w:pStyle w:val="ae"/>
        <w:tabs>
          <w:tab w:val="left" w:pos="709"/>
          <w:tab w:val="left" w:pos="851"/>
          <w:tab w:val="left" w:pos="1134"/>
        </w:tabs>
        <w:spacing w:before="0" w:beforeAutospacing="0" w:after="0" w:afterAutospacing="0"/>
        <w:jc w:val="both"/>
        <w:rPr>
          <w:sz w:val="28"/>
          <w:szCs w:val="28"/>
        </w:rPr>
      </w:pPr>
      <w:r>
        <w:rPr>
          <w:sz w:val="28"/>
          <w:szCs w:val="28"/>
          <w:lang w:val="kk-KZ"/>
        </w:rPr>
        <w:lastRenderedPageBreak/>
        <w:t xml:space="preserve">- </w:t>
      </w:r>
      <w:r w:rsidRPr="0069684D">
        <w:rPr>
          <w:sz w:val="28"/>
          <w:szCs w:val="28"/>
        </w:rPr>
        <w:t xml:space="preserve">қиындық дәрежесіне байланысты </w:t>
      </w:r>
      <w:r>
        <w:rPr>
          <w:sz w:val="28"/>
          <w:szCs w:val="28"/>
          <w:lang w:val="kk-KZ"/>
        </w:rPr>
        <w:t>тапсырмалардың</w:t>
      </w:r>
      <w:r w:rsidRPr="0069684D">
        <w:rPr>
          <w:sz w:val="28"/>
          <w:szCs w:val="28"/>
        </w:rPr>
        <w:t xml:space="preserve"> біртіндеп, яғни дәйекті күрделенуі;</w:t>
      </w:r>
    </w:p>
    <w:p w:rsidR="000B2F41" w:rsidRDefault="000B2F41" w:rsidP="000B2F41">
      <w:pPr>
        <w:pStyle w:val="ae"/>
        <w:tabs>
          <w:tab w:val="left" w:pos="709"/>
          <w:tab w:val="left" w:pos="851"/>
          <w:tab w:val="left" w:pos="1134"/>
        </w:tabs>
        <w:spacing w:before="0" w:beforeAutospacing="0" w:after="0" w:afterAutospacing="0"/>
        <w:jc w:val="both"/>
        <w:rPr>
          <w:sz w:val="28"/>
          <w:szCs w:val="28"/>
        </w:rPr>
      </w:pPr>
      <w:r>
        <w:rPr>
          <w:sz w:val="28"/>
          <w:szCs w:val="28"/>
          <w:lang w:val="kk-KZ"/>
        </w:rPr>
        <w:t>- студенттердің</w:t>
      </w:r>
      <w:r w:rsidRPr="0069684D">
        <w:rPr>
          <w:sz w:val="28"/>
          <w:szCs w:val="28"/>
        </w:rPr>
        <w:t xml:space="preserve"> теориялық, практикалық дайындығы мен жеке ерекшеліктерін есепке алу;</w:t>
      </w:r>
    </w:p>
    <w:p w:rsidR="000B2F41" w:rsidRDefault="000B2F41" w:rsidP="000B2F41">
      <w:pPr>
        <w:pStyle w:val="ae"/>
        <w:tabs>
          <w:tab w:val="left" w:pos="709"/>
          <w:tab w:val="left" w:pos="851"/>
          <w:tab w:val="left" w:pos="1134"/>
        </w:tabs>
        <w:spacing w:before="0" w:beforeAutospacing="0" w:after="0" w:afterAutospacing="0"/>
        <w:jc w:val="both"/>
        <w:rPr>
          <w:sz w:val="28"/>
          <w:szCs w:val="28"/>
        </w:rPr>
      </w:pPr>
      <w:r>
        <w:rPr>
          <w:sz w:val="28"/>
          <w:szCs w:val="28"/>
          <w:lang w:val="kk-KZ"/>
        </w:rPr>
        <w:t xml:space="preserve">- </w:t>
      </w:r>
      <w:r w:rsidRPr="0069684D">
        <w:rPr>
          <w:sz w:val="28"/>
          <w:szCs w:val="28"/>
        </w:rPr>
        <w:t>өзіндік жұмыс</w:t>
      </w:r>
      <w:r>
        <w:rPr>
          <w:sz w:val="28"/>
          <w:szCs w:val="28"/>
          <w:lang w:val="kk-KZ"/>
        </w:rPr>
        <w:t>тың</w:t>
      </w:r>
      <w:r w:rsidRPr="0069684D">
        <w:rPr>
          <w:sz w:val="28"/>
          <w:szCs w:val="28"/>
        </w:rPr>
        <w:t xml:space="preserve"> сабақтың </w:t>
      </w:r>
      <w:r>
        <w:rPr>
          <w:sz w:val="28"/>
          <w:szCs w:val="28"/>
          <w:lang w:val="kk-KZ"/>
        </w:rPr>
        <w:t>қажетті</w:t>
      </w:r>
      <w:r w:rsidRPr="0069684D">
        <w:rPr>
          <w:sz w:val="28"/>
          <w:szCs w:val="28"/>
        </w:rPr>
        <w:t xml:space="preserve"> кезеңдерінде</w:t>
      </w:r>
      <w:r>
        <w:rPr>
          <w:sz w:val="28"/>
          <w:szCs w:val="28"/>
          <w:lang w:val="kk-KZ"/>
        </w:rPr>
        <w:t xml:space="preserve"> </w:t>
      </w:r>
      <w:r w:rsidRPr="0069684D">
        <w:rPr>
          <w:sz w:val="28"/>
          <w:szCs w:val="28"/>
        </w:rPr>
        <w:t>жүргізілуі</w:t>
      </w:r>
      <w:r>
        <w:rPr>
          <w:sz w:val="28"/>
          <w:szCs w:val="28"/>
          <w:lang w:val="kk-KZ"/>
        </w:rPr>
        <w:t>;</w:t>
      </w:r>
    </w:p>
    <w:p w:rsidR="000B2F41" w:rsidRDefault="000B2F41" w:rsidP="000B2F41">
      <w:pPr>
        <w:pStyle w:val="ae"/>
        <w:tabs>
          <w:tab w:val="left" w:pos="709"/>
          <w:tab w:val="left" w:pos="851"/>
          <w:tab w:val="left" w:pos="1134"/>
        </w:tabs>
        <w:spacing w:before="0" w:beforeAutospacing="0" w:after="0" w:afterAutospacing="0"/>
        <w:jc w:val="both"/>
        <w:rPr>
          <w:sz w:val="28"/>
          <w:szCs w:val="28"/>
        </w:rPr>
      </w:pPr>
      <w:r>
        <w:rPr>
          <w:sz w:val="28"/>
          <w:szCs w:val="28"/>
          <w:lang w:val="kk-KZ"/>
        </w:rPr>
        <w:t xml:space="preserve">- </w:t>
      </w:r>
      <w:r w:rsidRPr="00DE1E8E">
        <w:rPr>
          <w:sz w:val="28"/>
          <w:szCs w:val="28"/>
          <w:lang w:val="kk-KZ"/>
        </w:rPr>
        <w:t>аудиторияда</w:t>
      </w:r>
      <w:r w:rsidRPr="00DE1E8E">
        <w:rPr>
          <w:sz w:val="28"/>
          <w:szCs w:val="28"/>
        </w:rPr>
        <w:t xml:space="preserve"> орындалатын өзіндік жұмыс пен </w:t>
      </w:r>
      <w:r w:rsidRPr="00DE1E8E">
        <w:rPr>
          <w:sz w:val="28"/>
          <w:szCs w:val="28"/>
          <w:lang w:val="kk-KZ"/>
        </w:rPr>
        <w:t>аудиториядан</w:t>
      </w:r>
      <w:r w:rsidRPr="00DE1E8E">
        <w:rPr>
          <w:sz w:val="28"/>
          <w:szCs w:val="28"/>
        </w:rPr>
        <w:t xml:space="preserve"> тыс уақытта орындалатын өзіндік жұмыстың бір-бірімен үйлесуі;</w:t>
      </w:r>
    </w:p>
    <w:p w:rsidR="000B2F41" w:rsidRDefault="000B2F41" w:rsidP="000B2F41">
      <w:pPr>
        <w:pStyle w:val="ae"/>
        <w:tabs>
          <w:tab w:val="left" w:pos="709"/>
          <w:tab w:val="left" w:pos="851"/>
          <w:tab w:val="left" w:pos="1134"/>
        </w:tabs>
        <w:spacing w:before="0" w:beforeAutospacing="0" w:after="0" w:afterAutospacing="0"/>
        <w:jc w:val="both"/>
        <w:rPr>
          <w:sz w:val="28"/>
          <w:szCs w:val="28"/>
        </w:rPr>
      </w:pPr>
      <w:r>
        <w:rPr>
          <w:sz w:val="28"/>
          <w:szCs w:val="28"/>
          <w:lang w:val="kk-KZ"/>
        </w:rPr>
        <w:t xml:space="preserve">- </w:t>
      </w:r>
      <w:r w:rsidRPr="00DE1E8E">
        <w:rPr>
          <w:sz w:val="28"/>
          <w:szCs w:val="28"/>
        </w:rPr>
        <w:t xml:space="preserve">теорияның практикамен байланысы; </w:t>
      </w:r>
    </w:p>
    <w:p w:rsidR="000B2F41" w:rsidRDefault="000B2F41" w:rsidP="000B2F41">
      <w:pPr>
        <w:pStyle w:val="ae"/>
        <w:tabs>
          <w:tab w:val="left" w:pos="709"/>
          <w:tab w:val="left" w:pos="851"/>
          <w:tab w:val="left" w:pos="1134"/>
        </w:tabs>
        <w:spacing w:before="0" w:beforeAutospacing="0" w:after="0" w:afterAutospacing="0"/>
        <w:jc w:val="both"/>
        <w:rPr>
          <w:sz w:val="28"/>
          <w:szCs w:val="28"/>
        </w:rPr>
      </w:pPr>
      <w:r>
        <w:rPr>
          <w:sz w:val="28"/>
          <w:szCs w:val="28"/>
          <w:lang w:val="kk-KZ"/>
        </w:rPr>
        <w:t xml:space="preserve">- өзіндік жұмыстың </w:t>
      </w:r>
      <w:r w:rsidRPr="00DE1E8E">
        <w:rPr>
          <w:sz w:val="28"/>
          <w:szCs w:val="28"/>
        </w:rPr>
        <w:t>жоспарлы, жүйелі, түсінікті, бір реттілікпен</w:t>
      </w:r>
      <w:r>
        <w:rPr>
          <w:sz w:val="28"/>
          <w:szCs w:val="28"/>
          <w:lang w:val="kk-KZ"/>
        </w:rPr>
        <w:t xml:space="preserve"> орындалуы</w:t>
      </w:r>
      <w:r w:rsidRPr="00DE1E8E">
        <w:rPr>
          <w:sz w:val="28"/>
          <w:szCs w:val="28"/>
        </w:rPr>
        <w:t>;</w:t>
      </w:r>
    </w:p>
    <w:p w:rsidR="000B2F41" w:rsidRPr="00DE1E8E" w:rsidRDefault="000B2F41" w:rsidP="000B2F41">
      <w:pPr>
        <w:pStyle w:val="ae"/>
        <w:tabs>
          <w:tab w:val="left" w:pos="709"/>
          <w:tab w:val="left" w:pos="851"/>
          <w:tab w:val="left" w:pos="1134"/>
        </w:tabs>
        <w:spacing w:before="0" w:beforeAutospacing="0" w:after="0" w:afterAutospacing="0"/>
        <w:jc w:val="both"/>
        <w:rPr>
          <w:sz w:val="28"/>
          <w:szCs w:val="28"/>
        </w:rPr>
      </w:pPr>
      <w:r>
        <w:rPr>
          <w:sz w:val="28"/>
          <w:szCs w:val="28"/>
          <w:lang w:val="kk-KZ"/>
        </w:rPr>
        <w:t xml:space="preserve">- </w:t>
      </w:r>
      <w:r w:rsidRPr="00DE1E8E">
        <w:rPr>
          <w:sz w:val="28"/>
          <w:szCs w:val="28"/>
        </w:rPr>
        <w:t>әрбір өзіндік жұмыс тексеріле</w:t>
      </w:r>
      <w:r w:rsidRPr="00DE1E8E">
        <w:rPr>
          <w:sz w:val="28"/>
          <w:szCs w:val="28"/>
          <w:lang w:val="kk-KZ"/>
        </w:rPr>
        <w:t>тін</w:t>
      </w:r>
      <w:r w:rsidRPr="00DE1E8E">
        <w:rPr>
          <w:sz w:val="28"/>
          <w:szCs w:val="28"/>
        </w:rPr>
        <w:t xml:space="preserve"> және бағал</w:t>
      </w:r>
      <w:proofErr w:type="spellStart"/>
      <w:r w:rsidRPr="00DE1E8E">
        <w:rPr>
          <w:sz w:val="28"/>
          <w:szCs w:val="28"/>
          <w:lang w:val="kk-KZ"/>
        </w:rPr>
        <w:t>анатын</w:t>
      </w:r>
      <w:proofErr w:type="spellEnd"/>
      <w:r w:rsidRPr="00DE1E8E">
        <w:rPr>
          <w:sz w:val="28"/>
          <w:szCs w:val="28"/>
          <w:lang w:val="kk-KZ"/>
        </w:rPr>
        <w:t xml:space="preserve"> болуы керек.</w:t>
      </w:r>
    </w:p>
    <w:p w:rsidR="00DE3089" w:rsidRDefault="00DE3089" w:rsidP="00DE3089">
      <w:pPr>
        <w:pStyle w:val="a8"/>
        <w:tabs>
          <w:tab w:val="left" w:pos="1134"/>
        </w:tabs>
        <w:ind w:left="0" w:firstLine="709"/>
        <w:jc w:val="both"/>
        <w:rPr>
          <w:sz w:val="28"/>
          <w:szCs w:val="28"/>
          <w:lang w:val="kk-KZ"/>
        </w:rPr>
      </w:pPr>
      <w:r>
        <w:rPr>
          <w:sz w:val="28"/>
          <w:szCs w:val="28"/>
          <w:lang w:val="kk-KZ"/>
        </w:rPr>
        <w:t>Б</w:t>
      </w:r>
      <w:r w:rsidR="000B2F41" w:rsidRPr="000B2F41">
        <w:rPr>
          <w:sz w:val="28"/>
          <w:szCs w:val="28"/>
          <w:lang w:val="kk-KZ"/>
        </w:rPr>
        <w:t xml:space="preserve">ұл талаптар оқу процесінің тиімділігін қамтамасыз ету және білім беру мақсаттарына жету үшін маңызды </w:t>
      </w:r>
      <w:r w:rsidR="000B2F41" w:rsidRPr="00143A10">
        <w:rPr>
          <w:sz w:val="28"/>
          <w:szCs w:val="28"/>
          <w:lang w:val="kk-KZ"/>
        </w:rPr>
        <w:t xml:space="preserve">Студенттердің тиімді өзіндік жұмысын қамтамасыз етуде педагогикалық </w:t>
      </w:r>
      <w:r w:rsidR="000B2F41">
        <w:rPr>
          <w:sz w:val="28"/>
          <w:szCs w:val="28"/>
          <w:lang w:val="kk-KZ"/>
        </w:rPr>
        <w:t>шарттар</w:t>
      </w:r>
      <w:r w:rsidR="000B2F41" w:rsidRPr="00143A10">
        <w:rPr>
          <w:sz w:val="28"/>
          <w:szCs w:val="28"/>
          <w:lang w:val="kk-KZ"/>
        </w:rPr>
        <w:t xml:space="preserve"> шешуші рөл атқарады.</w:t>
      </w:r>
    </w:p>
    <w:p w:rsidR="00935F87" w:rsidRPr="00944C45" w:rsidRDefault="00DE3089" w:rsidP="00DE3089">
      <w:pPr>
        <w:pStyle w:val="a8"/>
        <w:tabs>
          <w:tab w:val="left" w:pos="1134"/>
        </w:tabs>
        <w:ind w:left="0" w:firstLine="709"/>
        <w:jc w:val="both"/>
        <w:rPr>
          <w:sz w:val="28"/>
          <w:szCs w:val="28"/>
          <w:lang w:val="kk-KZ"/>
        </w:rPr>
      </w:pPr>
      <w:r>
        <w:rPr>
          <w:sz w:val="28"/>
          <w:szCs w:val="28"/>
          <w:lang w:val="kk-KZ"/>
        </w:rPr>
        <w:t>-</w:t>
      </w:r>
      <w:r w:rsidR="000B2F41" w:rsidRPr="00143A10">
        <w:rPr>
          <w:sz w:val="28"/>
          <w:szCs w:val="28"/>
          <w:lang w:val="kk-KZ"/>
        </w:rPr>
        <w:t xml:space="preserve"> </w:t>
      </w:r>
      <w:r w:rsidR="00935F87">
        <w:rPr>
          <w:sz w:val="28"/>
          <w:szCs w:val="28"/>
          <w:lang w:val="kk-KZ"/>
        </w:rPr>
        <w:t>с</w:t>
      </w:r>
      <w:r w:rsidR="00935F87" w:rsidRPr="00944C45">
        <w:rPr>
          <w:sz w:val="28"/>
          <w:szCs w:val="28"/>
          <w:lang w:val="kk-KZ"/>
        </w:rPr>
        <w:t xml:space="preserve">туденттердің белсенділігі мен дербестігін дамытуға бағытталған  өзіндік </w:t>
      </w:r>
      <w:r w:rsidR="00935F87" w:rsidRPr="00DE3089">
        <w:rPr>
          <w:color w:val="000000" w:themeColor="text1"/>
          <w:sz w:val="28"/>
          <w:szCs w:val="28"/>
          <w:lang w:val="kk-KZ"/>
        </w:rPr>
        <w:t xml:space="preserve">жұмысты  ұйымдастырудың моделі </w:t>
      </w:r>
      <w:r w:rsidR="00935F87">
        <w:rPr>
          <w:sz w:val="28"/>
          <w:szCs w:val="28"/>
          <w:lang w:val="kk-KZ"/>
        </w:rPr>
        <w:t>құрылды;</w:t>
      </w:r>
    </w:p>
    <w:p w:rsidR="00935F87" w:rsidRDefault="00935F87" w:rsidP="00935F87">
      <w:pPr>
        <w:pStyle w:val="a8"/>
        <w:numPr>
          <w:ilvl w:val="0"/>
          <w:numId w:val="1"/>
        </w:numPr>
        <w:tabs>
          <w:tab w:val="left" w:pos="1134"/>
        </w:tabs>
        <w:ind w:left="0" w:firstLine="709"/>
        <w:jc w:val="both"/>
        <w:rPr>
          <w:sz w:val="28"/>
          <w:szCs w:val="28"/>
          <w:lang w:val="kk-KZ"/>
        </w:rPr>
      </w:pPr>
      <w:r>
        <w:rPr>
          <w:sz w:val="28"/>
          <w:szCs w:val="28"/>
          <w:lang w:val="kk-KZ"/>
        </w:rPr>
        <w:t>м</w:t>
      </w:r>
      <w:r w:rsidRPr="00CE017F">
        <w:rPr>
          <w:sz w:val="28"/>
          <w:szCs w:val="28"/>
          <w:lang w:val="kk-KZ"/>
        </w:rPr>
        <w:t>атематикалық пәндер бойынша өзіндік жұмысты ұйымдастыру және бағалаудың әдістемелік жүйесі</w:t>
      </w:r>
      <w:r>
        <w:rPr>
          <w:sz w:val="28"/>
          <w:szCs w:val="28"/>
          <w:lang w:val="kk-KZ"/>
        </w:rPr>
        <w:t xml:space="preserve"> әзірленді;</w:t>
      </w:r>
    </w:p>
    <w:p w:rsidR="00DE3089" w:rsidRPr="00DE3089" w:rsidRDefault="00DE3089" w:rsidP="00DE3089">
      <w:pPr>
        <w:ind w:firstLine="709"/>
        <w:jc w:val="both"/>
        <w:rPr>
          <w:bCs/>
          <w:color w:val="000000" w:themeColor="text1"/>
          <w:sz w:val="28"/>
          <w:szCs w:val="28"/>
          <w:lang w:val="kk-KZ"/>
        </w:rPr>
      </w:pPr>
      <w:r w:rsidRPr="00DE3089">
        <w:rPr>
          <w:color w:val="000000" w:themeColor="text1"/>
          <w:sz w:val="28"/>
          <w:szCs w:val="28"/>
          <w:lang w:val="kk-KZ"/>
        </w:rPr>
        <w:t xml:space="preserve">Сондықтан зерттеу жұмысымызда  </w:t>
      </w:r>
      <w:r w:rsidRPr="00DE3089">
        <w:rPr>
          <w:bCs/>
          <w:color w:val="000000" w:themeColor="text1"/>
          <w:sz w:val="28"/>
          <w:szCs w:val="28"/>
          <w:lang w:val="kk-KZ"/>
        </w:rPr>
        <w:t>өзіндік жұмысты орындалуын бағалау критерийлері мен әдістемелік жүйесі қарастырыл</w:t>
      </w:r>
      <w:r>
        <w:rPr>
          <w:bCs/>
          <w:color w:val="000000" w:themeColor="text1"/>
          <w:sz w:val="28"/>
          <w:szCs w:val="28"/>
          <w:lang w:val="kk-KZ"/>
        </w:rPr>
        <w:t>ды</w:t>
      </w:r>
      <w:r w:rsidRPr="00DE3089">
        <w:rPr>
          <w:bCs/>
          <w:color w:val="000000" w:themeColor="text1"/>
          <w:sz w:val="28"/>
          <w:szCs w:val="28"/>
          <w:lang w:val="kk-KZ"/>
        </w:rPr>
        <w:t>.</w:t>
      </w:r>
      <w:r>
        <w:rPr>
          <w:bCs/>
          <w:color w:val="000000" w:themeColor="text1"/>
          <w:sz w:val="28"/>
          <w:szCs w:val="28"/>
          <w:lang w:val="kk-KZ"/>
        </w:rPr>
        <w:t xml:space="preserve"> </w:t>
      </w:r>
      <w:proofErr w:type="spellStart"/>
      <w:r w:rsidRPr="00C25E0D">
        <w:rPr>
          <w:color w:val="000000" w:themeColor="text1"/>
          <w:sz w:val="28"/>
          <w:szCs w:val="28"/>
          <w:lang w:val="kk-KZ"/>
        </w:rPr>
        <w:t>Білімгерлердің</w:t>
      </w:r>
      <w:proofErr w:type="spellEnd"/>
      <w:r w:rsidRPr="00C25E0D">
        <w:rPr>
          <w:color w:val="000000" w:themeColor="text1"/>
          <w:sz w:val="28"/>
          <w:szCs w:val="28"/>
          <w:lang w:val="kk-KZ"/>
        </w:rPr>
        <w:t xml:space="preserve"> бәрі бірдей бірден математикалық пәндерден өзіндік жұмыстың мәнін түсініп, қалтқысыз алып кете</w:t>
      </w:r>
      <w:r>
        <w:rPr>
          <w:color w:val="000000" w:themeColor="text1"/>
          <w:sz w:val="28"/>
          <w:szCs w:val="28"/>
          <w:lang w:val="kk-KZ"/>
        </w:rPr>
        <w:t xml:space="preserve"> алмайды.</w:t>
      </w:r>
      <w:r w:rsidRPr="00C25E0D">
        <w:rPr>
          <w:color w:val="000000" w:themeColor="text1"/>
          <w:sz w:val="28"/>
          <w:szCs w:val="28"/>
          <w:lang w:val="kk-KZ"/>
        </w:rPr>
        <w:t xml:space="preserve"> </w:t>
      </w:r>
      <w:r>
        <w:rPr>
          <w:color w:val="000000" w:themeColor="text1"/>
          <w:sz w:val="28"/>
          <w:szCs w:val="28"/>
          <w:lang w:val="kk-KZ"/>
        </w:rPr>
        <w:t>Ол</w:t>
      </w:r>
      <w:r w:rsidRPr="00C25E0D">
        <w:rPr>
          <w:color w:val="000000" w:themeColor="text1"/>
          <w:sz w:val="28"/>
          <w:szCs w:val="28"/>
          <w:lang w:val="kk-KZ"/>
        </w:rPr>
        <w:t xml:space="preserve"> оқытушының үздіксіз қадағалай отырып жүргізетін әрекеттерімен тығыз байланысты. Сондықтан да, пәннің бағдарламалық талаптарын орындай отырып, алдымен өзіндік жұмыстардың түрлері, оны орындатудың жолдары белгіленеді. Сонымен қатар өзіндік жұмысты орындау барысында </w:t>
      </w:r>
      <w:proofErr w:type="spellStart"/>
      <w:r w:rsidRPr="00C25E0D">
        <w:rPr>
          <w:color w:val="000000" w:themeColor="text1"/>
          <w:sz w:val="28"/>
          <w:szCs w:val="28"/>
          <w:lang w:val="kk-KZ"/>
        </w:rPr>
        <w:t>білімгерлердің</w:t>
      </w:r>
      <w:proofErr w:type="spellEnd"/>
      <w:r w:rsidRPr="00C25E0D">
        <w:rPr>
          <w:color w:val="000000" w:themeColor="text1"/>
          <w:sz w:val="28"/>
          <w:szCs w:val="28"/>
          <w:lang w:val="kk-KZ"/>
        </w:rPr>
        <w:t xml:space="preserve"> қандай әдістерді қолдануы керектігі де айқындалады</w:t>
      </w:r>
    </w:p>
    <w:p w:rsidR="00935F87" w:rsidRDefault="00935F87" w:rsidP="00935F87">
      <w:pPr>
        <w:pStyle w:val="a8"/>
        <w:numPr>
          <w:ilvl w:val="0"/>
          <w:numId w:val="1"/>
        </w:numPr>
        <w:tabs>
          <w:tab w:val="left" w:pos="1134"/>
        </w:tabs>
        <w:ind w:left="0" w:firstLine="709"/>
        <w:jc w:val="both"/>
        <w:rPr>
          <w:sz w:val="28"/>
          <w:szCs w:val="28"/>
          <w:lang w:val="kk-KZ"/>
        </w:rPr>
      </w:pPr>
      <w:r w:rsidRPr="00935F87">
        <w:rPr>
          <w:sz w:val="28"/>
          <w:szCs w:val="28"/>
          <w:lang w:val="kk-KZ"/>
        </w:rPr>
        <w:t>математикалық пәндер бойынша өзіндік жұмысты ұйымдастыру және бағалаудың әдістемелік жүйесінің іске асырылуын экспериментальды тексерілді.</w:t>
      </w:r>
    </w:p>
    <w:p w:rsidR="00DE3089" w:rsidRDefault="00DE3089" w:rsidP="00DE3089">
      <w:pPr>
        <w:pStyle w:val="a8"/>
        <w:tabs>
          <w:tab w:val="left" w:pos="1134"/>
        </w:tabs>
        <w:ind w:left="0" w:firstLine="709"/>
        <w:jc w:val="both"/>
        <w:rPr>
          <w:sz w:val="28"/>
          <w:szCs w:val="28"/>
          <w:lang w:val="kk-KZ"/>
        </w:rPr>
      </w:pPr>
      <w:r w:rsidRPr="008A6A1B">
        <w:rPr>
          <w:sz w:val="28"/>
          <w:szCs w:val="28"/>
          <w:lang w:val="kk-KZ"/>
        </w:rPr>
        <w:t xml:space="preserve">Эксперименттік зерттеу барысында студенттердің математикалық пәндер бойынша белсенді жұмысын жүзеге асыру олардың оқу іс-әрекетінде маңызды рөл атқаратыны анықталды. </w:t>
      </w:r>
      <w:r>
        <w:rPr>
          <w:sz w:val="28"/>
          <w:szCs w:val="28"/>
          <w:lang w:val="kk-KZ"/>
        </w:rPr>
        <w:t xml:space="preserve">Яғни, зерттеу жұмысымызға қойылған міндеттер эксперимент нәтижелері арқылы дәлелденді.  </w:t>
      </w:r>
    </w:p>
    <w:p w:rsidR="00935F87" w:rsidRDefault="00935F87" w:rsidP="00935F87">
      <w:pPr>
        <w:pStyle w:val="a8"/>
        <w:tabs>
          <w:tab w:val="left" w:pos="1134"/>
        </w:tabs>
        <w:ind w:left="0" w:firstLine="709"/>
        <w:jc w:val="both"/>
        <w:rPr>
          <w:sz w:val="28"/>
          <w:szCs w:val="28"/>
          <w:lang w:val="kk-KZ"/>
        </w:rPr>
      </w:pPr>
      <w:r w:rsidRPr="00935F87">
        <w:rPr>
          <w:sz w:val="28"/>
          <w:szCs w:val="28"/>
          <w:lang w:val="kk-KZ"/>
        </w:rPr>
        <w:t>Өзіндік жұмыс, өзінің күрделілігінің артуымен, оқушылардың танымдық қабілеттерін дамытады және ұштайды, практикалық дағдылар мен қабілеттердің дамуына ықпал етеді, ақыл-ой еңбегінің мәдениетін арттырады және алған білімдерін мағыналы және терең етеді. Өзіндік жұмыстың түпкі мақсаты қоғамның қажеттіліктерімен анықталады, өйткені бізге оқытушымен  мен студенттің жаңа түрі қажет. Ол өз білімін үнемі толықтыра алатын және оны тәжірибеге енгізе алатын шығармашылық тұлға болуы тиіс</w:t>
      </w:r>
      <w:r>
        <w:rPr>
          <w:sz w:val="28"/>
          <w:szCs w:val="28"/>
          <w:lang w:val="kk-KZ"/>
        </w:rPr>
        <w:t>.</w:t>
      </w:r>
    </w:p>
    <w:p w:rsidR="007C01AB" w:rsidRDefault="007C01AB" w:rsidP="007C01AB">
      <w:pPr>
        <w:tabs>
          <w:tab w:val="left" w:pos="993"/>
        </w:tabs>
        <w:ind w:firstLine="708"/>
        <w:jc w:val="both"/>
        <w:rPr>
          <w:sz w:val="28"/>
          <w:szCs w:val="28"/>
          <w:lang w:val="kk-KZ"/>
        </w:rPr>
      </w:pPr>
      <w:r>
        <w:rPr>
          <w:sz w:val="28"/>
          <w:szCs w:val="28"/>
          <w:lang w:val="kk-KZ"/>
        </w:rPr>
        <w:t xml:space="preserve">Зерттеліп отырған проблема күрделі болғандықтан оның барлық салаларын терең қамтып шығу мүмкін емес. Бірақ бұл проблеманың айқындалған жағдайлары болашақта өзіндік жұмыстарды ұйымдастыруды </w:t>
      </w:r>
      <w:r>
        <w:rPr>
          <w:sz w:val="28"/>
          <w:szCs w:val="28"/>
          <w:lang w:val="kk-KZ"/>
        </w:rPr>
        <w:lastRenderedPageBreak/>
        <w:t>жетілдіру жолдары басқа жоғары оқу орындарының мәселесін зерттеуге негіз бола алады деп есептейміз.</w:t>
      </w:r>
    </w:p>
    <w:p w:rsidR="007C01AB" w:rsidRDefault="007C01AB" w:rsidP="007C01AB">
      <w:pPr>
        <w:ind w:firstLine="708"/>
        <w:jc w:val="both"/>
        <w:rPr>
          <w:sz w:val="28"/>
          <w:szCs w:val="28"/>
          <w:lang w:val="kk-KZ"/>
        </w:rPr>
      </w:pPr>
      <w:r>
        <w:rPr>
          <w:sz w:val="28"/>
          <w:szCs w:val="28"/>
          <w:lang w:val="kk-KZ"/>
        </w:rPr>
        <w:t xml:space="preserve">                                  </w:t>
      </w:r>
    </w:p>
    <w:p w:rsidR="007C01AB" w:rsidRDefault="007C01AB" w:rsidP="007C01AB">
      <w:pPr>
        <w:ind w:firstLine="708"/>
        <w:jc w:val="both"/>
        <w:rPr>
          <w:sz w:val="28"/>
          <w:szCs w:val="28"/>
          <w:lang w:val="kk-KZ"/>
        </w:rPr>
      </w:pPr>
    </w:p>
    <w:p w:rsidR="007C01AB" w:rsidRDefault="007C01AB" w:rsidP="00935F87">
      <w:pPr>
        <w:pStyle w:val="a8"/>
        <w:tabs>
          <w:tab w:val="left" w:pos="1134"/>
        </w:tabs>
        <w:ind w:left="0" w:firstLine="709"/>
        <w:jc w:val="both"/>
        <w:rPr>
          <w:sz w:val="28"/>
          <w:szCs w:val="28"/>
          <w:lang w:val="kk-KZ"/>
        </w:rPr>
      </w:pPr>
    </w:p>
    <w:p w:rsidR="00A24EB1" w:rsidRDefault="00A24EB1" w:rsidP="00935F87">
      <w:pPr>
        <w:pStyle w:val="a8"/>
        <w:tabs>
          <w:tab w:val="left" w:pos="1134"/>
        </w:tabs>
        <w:ind w:left="0" w:firstLine="709"/>
        <w:jc w:val="both"/>
        <w:rPr>
          <w:sz w:val="28"/>
          <w:szCs w:val="28"/>
          <w:lang w:val="kk-KZ"/>
        </w:rPr>
      </w:pPr>
    </w:p>
    <w:p w:rsidR="00A24EB1" w:rsidRDefault="00A24EB1" w:rsidP="00935F87">
      <w:pPr>
        <w:pStyle w:val="a8"/>
        <w:tabs>
          <w:tab w:val="left" w:pos="1134"/>
        </w:tabs>
        <w:ind w:left="0" w:firstLine="709"/>
        <w:jc w:val="both"/>
        <w:rPr>
          <w:sz w:val="28"/>
          <w:szCs w:val="28"/>
          <w:lang w:val="kk-KZ"/>
        </w:rPr>
      </w:pPr>
    </w:p>
    <w:p w:rsidR="00A24EB1" w:rsidRDefault="00A24EB1" w:rsidP="00935F87">
      <w:pPr>
        <w:pStyle w:val="a8"/>
        <w:tabs>
          <w:tab w:val="left" w:pos="1134"/>
        </w:tabs>
        <w:ind w:left="0" w:firstLine="709"/>
        <w:jc w:val="both"/>
        <w:rPr>
          <w:sz w:val="28"/>
          <w:szCs w:val="28"/>
          <w:lang w:val="kk-KZ"/>
        </w:rPr>
      </w:pPr>
    </w:p>
    <w:p w:rsidR="00A24EB1" w:rsidRDefault="00A24EB1" w:rsidP="00935F87">
      <w:pPr>
        <w:pStyle w:val="a8"/>
        <w:tabs>
          <w:tab w:val="left" w:pos="1134"/>
        </w:tabs>
        <w:ind w:left="0" w:firstLine="709"/>
        <w:jc w:val="both"/>
        <w:rPr>
          <w:sz w:val="28"/>
          <w:szCs w:val="28"/>
          <w:lang w:val="kk-KZ"/>
        </w:rPr>
      </w:pPr>
    </w:p>
    <w:p w:rsidR="00A24EB1" w:rsidRDefault="00A24EB1" w:rsidP="00935F87">
      <w:pPr>
        <w:pStyle w:val="a8"/>
        <w:tabs>
          <w:tab w:val="left" w:pos="1134"/>
        </w:tabs>
        <w:ind w:left="0" w:firstLine="709"/>
        <w:jc w:val="both"/>
        <w:rPr>
          <w:sz w:val="28"/>
          <w:szCs w:val="28"/>
          <w:lang w:val="kk-KZ"/>
        </w:rPr>
      </w:pPr>
    </w:p>
    <w:p w:rsidR="00A24EB1" w:rsidRDefault="00A24EB1" w:rsidP="00935F87">
      <w:pPr>
        <w:pStyle w:val="a8"/>
        <w:tabs>
          <w:tab w:val="left" w:pos="1134"/>
        </w:tabs>
        <w:ind w:left="0" w:firstLine="709"/>
        <w:jc w:val="both"/>
        <w:rPr>
          <w:sz w:val="28"/>
          <w:szCs w:val="28"/>
          <w:lang w:val="kk-KZ"/>
        </w:rPr>
      </w:pPr>
    </w:p>
    <w:p w:rsidR="00A24EB1" w:rsidRDefault="00A24EB1" w:rsidP="00935F87">
      <w:pPr>
        <w:pStyle w:val="a8"/>
        <w:tabs>
          <w:tab w:val="left" w:pos="1134"/>
        </w:tabs>
        <w:ind w:left="0" w:firstLine="709"/>
        <w:jc w:val="both"/>
        <w:rPr>
          <w:sz w:val="28"/>
          <w:szCs w:val="28"/>
          <w:lang w:val="kk-KZ"/>
        </w:rPr>
      </w:pPr>
    </w:p>
    <w:p w:rsidR="00A24EB1" w:rsidRDefault="00A24EB1" w:rsidP="00935F87">
      <w:pPr>
        <w:pStyle w:val="a8"/>
        <w:tabs>
          <w:tab w:val="left" w:pos="1134"/>
        </w:tabs>
        <w:ind w:left="0" w:firstLine="709"/>
        <w:jc w:val="both"/>
        <w:rPr>
          <w:sz w:val="28"/>
          <w:szCs w:val="28"/>
          <w:lang w:val="kk-KZ"/>
        </w:rPr>
      </w:pPr>
    </w:p>
    <w:p w:rsidR="00A24EB1" w:rsidRDefault="00A24EB1" w:rsidP="00935F87">
      <w:pPr>
        <w:pStyle w:val="a8"/>
        <w:tabs>
          <w:tab w:val="left" w:pos="1134"/>
        </w:tabs>
        <w:ind w:left="0" w:firstLine="709"/>
        <w:jc w:val="both"/>
        <w:rPr>
          <w:sz w:val="28"/>
          <w:szCs w:val="28"/>
          <w:lang w:val="kk-KZ"/>
        </w:rPr>
      </w:pPr>
    </w:p>
    <w:p w:rsidR="00A24EB1" w:rsidRDefault="00A24EB1" w:rsidP="00935F87">
      <w:pPr>
        <w:pStyle w:val="a8"/>
        <w:tabs>
          <w:tab w:val="left" w:pos="1134"/>
        </w:tabs>
        <w:ind w:left="0" w:firstLine="709"/>
        <w:jc w:val="both"/>
        <w:rPr>
          <w:sz w:val="28"/>
          <w:szCs w:val="28"/>
          <w:lang w:val="kk-KZ"/>
        </w:rPr>
      </w:pPr>
    </w:p>
    <w:p w:rsidR="00A24EB1" w:rsidRDefault="00A24EB1" w:rsidP="00935F87">
      <w:pPr>
        <w:pStyle w:val="a8"/>
        <w:tabs>
          <w:tab w:val="left" w:pos="1134"/>
        </w:tabs>
        <w:ind w:left="0" w:firstLine="709"/>
        <w:jc w:val="both"/>
        <w:rPr>
          <w:sz w:val="28"/>
          <w:szCs w:val="28"/>
          <w:lang w:val="kk-KZ"/>
        </w:rPr>
      </w:pPr>
    </w:p>
    <w:p w:rsidR="00A24EB1" w:rsidRDefault="00A24EB1" w:rsidP="00935F87">
      <w:pPr>
        <w:pStyle w:val="a8"/>
        <w:tabs>
          <w:tab w:val="left" w:pos="1134"/>
        </w:tabs>
        <w:ind w:left="0" w:firstLine="709"/>
        <w:jc w:val="both"/>
        <w:rPr>
          <w:sz w:val="28"/>
          <w:szCs w:val="28"/>
          <w:lang w:val="kk-KZ"/>
        </w:rPr>
      </w:pPr>
    </w:p>
    <w:p w:rsidR="00A24EB1" w:rsidRDefault="00A24EB1" w:rsidP="00935F87">
      <w:pPr>
        <w:pStyle w:val="a8"/>
        <w:tabs>
          <w:tab w:val="left" w:pos="1134"/>
        </w:tabs>
        <w:ind w:left="0" w:firstLine="709"/>
        <w:jc w:val="both"/>
        <w:rPr>
          <w:sz w:val="28"/>
          <w:szCs w:val="28"/>
          <w:lang w:val="kk-KZ"/>
        </w:rPr>
      </w:pPr>
    </w:p>
    <w:p w:rsidR="00A24EB1" w:rsidRDefault="00A24EB1" w:rsidP="00935F87">
      <w:pPr>
        <w:pStyle w:val="a8"/>
        <w:tabs>
          <w:tab w:val="left" w:pos="1134"/>
        </w:tabs>
        <w:ind w:left="0" w:firstLine="709"/>
        <w:jc w:val="both"/>
        <w:rPr>
          <w:sz w:val="28"/>
          <w:szCs w:val="28"/>
          <w:lang w:val="kk-KZ"/>
        </w:rPr>
      </w:pPr>
    </w:p>
    <w:p w:rsidR="00A24EB1" w:rsidRDefault="00A24EB1" w:rsidP="00935F87">
      <w:pPr>
        <w:pStyle w:val="a8"/>
        <w:tabs>
          <w:tab w:val="left" w:pos="1134"/>
        </w:tabs>
        <w:ind w:left="0" w:firstLine="709"/>
        <w:jc w:val="both"/>
        <w:rPr>
          <w:sz w:val="28"/>
          <w:szCs w:val="28"/>
          <w:lang w:val="kk-KZ"/>
        </w:rPr>
      </w:pPr>
    </w:p>
    <w:p w:rsidR="00A24EB1" w:rsidRDefault="00A24EB1" w:rsidP="00935F87">
      <w:pPr>
        <w:pStyle w:val="a8"/>
        <w:tabs>
          <w:tab w:val="left" w:pos="1134"/>
        </w:tabs>
        <w:ind w:left="0" w:firstLine="709"/>
        <w:jc w:val="both"/>
        <w:rPr>
          <w:sz w:val="28"/>
          <w:szCs w:val="28"/>
          <w:lang w:val="kk-KZ"/>
        </w:rPr>
      </w:pPr>
    </w:p>
    <w:p w:rsidR="00A24EB1" w:rsidRDefault="00A24EB1" w:rsidP="00935F87">
      <w:pPr>
        <w:pStyle w:val="a8"/>
        <w:tabs>
          <w:tab w:val="left" w:pos="1134"/>
        </w:tabs>
        <w:ind w:left="0" w:firstLine="709"/>
        <w:jc w:val="both"/>
        <w:rPr>
          <w:sz w:val="28"/>
          <w:szCs w:val="28"/>
          <w:lang w:val="kk-KZ"/>
        </w:rPr>
      </w:pPr>
    </w:p>
    <w:p w:rsidR="00A24EB1" w:rsidRDefault="00A24EB1" w:rsidP="00935F87">
      <w:pPr>
        <w:pStyle w:val="a8"/>
        <w:tabs>
          <w:tab w:val="left" w:pos="1134"/>
        </w:tabs>
        <w:ind w:left="0" w:firstLine="709"/>
        <w:jc w:val="both"/>
        <w:rPr>
          <w:sz w:val="28"/>
          <w:szCs w:val="28"/>
          <w:lang w:val="kk-KZ"/>
        </w:rPr>
      </w:pPr>
    </w:p>
    <w:p w:rsidR="00A24EB1" w:rsidRDefault="00A24EB1" w:rsidP="00935F87">
      <w:pPr>
        <w:pStyle w:val="a8"/>
        <w:tabs>
          <w:tab w:val="left" w:pos="1134"/>
        </w:tabs>
        <w:ind w:left="0" w:firstLine="709"/>
        <w:jc w:val="both"/>
        <w:rPr>
          <w:sz w:val="28"/>
          <w:szCs w:val="28"/>
          <w:lang w:val="kk-KZ"/>
        </w:rPr>
      </w:pPr>
    </w:p>
    <w:p w:rsidR="00A24EB1" w:rsidRDefault="00A24EB1" w:rsidP="00935F87">
      <w:pPr>
        <w:pStyle w:val="a8"/>
        <w:tabs>
          <w:tab w:val="left" w:pos="1134"/>
        </w:tabs>
        <w:ind w:left="0" w:firstLine="709"/>
        <w:jc w:val="both"/>
        <w:rPr>
          <w:sz w:val="28"/>
          <w:szCs w:val="28"/>
          <w:lang w:val="kk-KZ"/>
        </w:rPr>
      </w:pPr>
    </w:p>
    <w:p w:rsidR="00A24EB1" w:rsidRDefault="00A24EB1" w:rsidP="00935F87">
      <w:pPr>
        <w:pStyle w:val="a8"/>
        <w:tabs>
          <w:tab w:val="left" w:pos="1134"/>
        </w:tabs>
        <w:ind w:left="0" w:firstLine="709"/>
        <w:jc w:val="both"/>
        <w:rPr>
          <w:sz w:val="28"/>
          <w:szCs w:val="28"/>
          <w:lang w:val="kk-KZ"/>
        </w:rPr>
      </w:pPr>
    </w:p>
    <w:p w:rsidR="00A24EB1" w:rsidRDefault="00A24EB1" w:rsidP="00935F87">
      <w:pPr>
        <w:pStyle w:val="a8"/>
        <w:tabs>
          <w:tab w:val="left" w:pos="1134"/>
        </w:tabs>
        <w:ind w:left="0" w:firstLine="709"/>
        <w:jc w:val="both"/>
        <w:rPr>
          <w:sz w:val="28"/>
          <w:szCs w:val="28"/>
          <w:lang w:val="kk-KZ"/>
        </w:rPr>
      </w:pPr>
    </w:p>
    <w:p w:rsidR="00A24EB1" w:rsidRDefault="00A24EB1" w:rsidP="00935F87">
      <w:pPr>
        <w:pStyle w:val="a8"/>
        <w:tabs>
          <w:tab w:val="left" w:pos="1134"/>
        </w:tabs>
        <w:ind w:left="0" w:firstLine="709"/>
        <w:jc w:val="both"/>
        <w:rPr>
          <w:sz w:val="28"/>
          <w:szCs w:val="28"/>
          <w:lang w:val="kk-KZ"/>
        </w:rPr>
      </w:pPr>
    </w:p>
    <w:p w:rsidR="00A24EB1" w:rsidRDefault="00A24EB1" w:rsidP="00935F87">
      <w:pPr>
        <w:pStyle w:val="a8"/>
        <w:tabs>
          <w:tab w:val="left" w:pos="1134"/>
        </w:tabs>
        <w:ind w:left="0" w:firstLine="709"/>
        <w:jc w:val="both"/>
        <w:rPr>
          <w:sz w:val="28"/>
          <w:szCs w:val="28"/>
          <w:lang w:val="kk-KZ"/>
        </w:rPr>
      </w:pPr>
    </w:p>
    <w:p w:rsidR="00A24EB1" w:rsidRDefault="00A24EB1" w:rsidP="00935F87">
      <w:pPr>
        <w:pStyle w:val="a8"/>
        <w:tabs>
          <w:tab w:val="left" w:pos="1134"/>
        </w:tabs>
        <w:ind w:left="0" w:firstLine="709"/>
        <w:jc w:val="both"/>
        <w:rPr>
          <w:sz w:val="28"/>
          <w:szCs w:val="28"/>
          <w:lang w:val="kk-KZ"/>
        </w:rPr>
      </w:pPr>
    </w:p>
    <w:p w:rsidR="00A24EB1" w:rsidRDefault="00A24EB1" w:rsidP="00935F87">
      <w:pPr>
        <w:pStyle w:val="a8"/>
        <w:tabs>
          <w:tab w:val="left" w:pos="1134"/>
        </w:tabs>
        <w:ind w:left="0" w:firstLine="709"/>
        <w:jc w:val="both"/>
        <w:rPr>
          <w:sz w:val="28"/>
          <w:szCs w:val="28"/>
          <w:lang w:val="kk-KZ"/>
        </w:rPr>
      </w:pPr>
    </w:p>
    <w:p w:rsidR="00A24EB1" w:rsidRDefault="00A24EB1" w:rsidP="00935F87">
      <w:pPr>
        <w:pStyle w:val="a8"/>
        <w:tabs>
          <w:tab w:val="left" w:pos="1134"/>
        </w:tabs>
        <w:ind w:left="0" w:firstLine="709"/>
        <w:jc w:val="both"/>
        <w:rPr>
          <w:sz w:val="28"/>
          <w:szCs w:val="28"/>
          <w:lang w:val="kk-KZ"/>
        </w:rPr>
      </w:pPr>
    </w:p>
    <w:p w:rsidR="00A24EB1" w:rsidRDefault="00A24EB1" w:rsidP="0041785A">
      <w:pPr>
        <w:pStyle w:val="a8"/>
        <w:tabs>
          <w:tab w:val="left" w:pos="1134"/>
        </w:tabs>
        <w:ind w:left="0"/>
        <w:jc w:val="both"/>
        <w:rPr>
          <w:sz w:val="28"/>
          <w:szCs w:val="28"/>
          <w:lang w:val="kk-KZ"/>
        </w:rPr>
      </w:pPr>
    </w:p>
    <w:p w:rsidR="00A24EB1" w:rsidRPr="0041785A" w:rsidRDefault="0041785A" w:rsidP="0041785A">
      <w:pPr>
        <w:rPr>
          <w:rFonts w:eastAsia="SimSun"/>
          <w:sz w:val="28"/>
          <w:szCs w:val="28"/>
          <w:lang w:val="kk-KZ"/>
        </w:rPr>
      </w:pPr>
      <w:r>
        <w:rPr>
          <w:sz w:val="28"/>
          <w:szCs w:val="28"/>
          <w:lang w:val="kk-KZ"/>
        </w:rPr>
        <w:br w:type="page"/>
      </w:r>
    </w:p>
    <w:p w:rsidR="000A209D" w:rsidRPr="00CE017F" w:rsidRDefault="000A209D" w:rsidP="000A209D">
      <w:pPr>
        <w:jc w:val="both"/>
        <w:rPr>
          <w:sz w:val="28"/>
          <w:szCs w:val="28"/>
          <w:lang w:val="kk-KZ"/>
        </w:rPr>
      </w:pPr>
      <w:r w:rsidRPr="00CE017F">
        <w:rPr>
          <w:sz w:val="28"/>
          <w:szCs w:val="28"/>
          <w:lang w:val="kk-KZ"/>
        </w:rPr>
        <w:lastRenderedPageBreak/>
        <w:t>ПАЙДАЛАНЫЛҒАН ӘДЕБИЕТТЕР ТІЗІМІ</w:t>
      </w:r>
    </w:p>
    <w:p w:rsidR="000A209D" w:rsidRPr="00CE017F" w:rsidRDefault="000A209D" w:rsidP="000A209D">
      <w:pPr>
        <w:ind w:firstLine="708"/>
        <w:jc w:val="both"/>
        <w:rPr>
          <w:sz w:val="28"/>
          <w:szCs w:val="28"/>
          <w:lang w:val="kk-KZ"/>
        </w:rPr>
      </w:pPr>
    </w:p>
    <w:p w:rsidR="000A209D" w:rsidRPr="00E01821" w:rsidRDefault="000A209D">
      <w:pPr>
        <w:pStyle w:val="ac"/>
        <w:numPr>
          <w:ilvl w:val="0"/>
          <w:numId w:val="4"/>
        </w:numPr>
        <w:tabs>
          <w:tab w:val="left" w:pos="1276"/>
        </w:tabs>
        <w:ind w:left="0" w:firstLine="567"/>
        <w:jc w:val="both"/>
        <w:rPr>
          <w:color w:val="0260BF"/>
          <w:sz w:val="28"/>
          <w:szCs w:val="28"/>
          <w:lang w:val="kk-KZ"/>
        </w:rPr>
      </w:pPr>
      <w:bookmarkStart w:id="7" w:name="_Ref166593189"/>
      <w:bookmarkStart w:id="8" w:name="_Ref163900441"/>
      <w:r w:rsidRPr="00E01821">
        <w:rPr>
          <w:color w:val="000000" w:themeColor="text1"/>
          <w:sz w:val="28"/>
          <w:szCs w:val="28"/>
          <w:lang w:val="kk-KZ"/>
        </w:rPr>
        <w:t xml:space="preserve">Мемлекет басшысының 2021 жылғы 1 қыркүйектегі "Халық бірлігі және жүйелі реформалар – ел өркендеуінің берік негізі" атты Қазақстан халқына Жолдауы; </w:t>
      </w:r>
      <w:hyperlink r:id="rId97" w:history="1">
        <w:r w:rsidRPr="00E01821">
          <w:rPr>
            <w:color w:val="000000" w:themeColor="text1"/>
            <w:sz w:val="28"/>
            <w:szCs w:val="28"/>
            <w:lang w:val="kk-KZ"/>
          </w:rPr>
          <w:t>https://www.akorda.kz/kz/memleket-basshysy-kasym-zhomart-tokaev-kazakstan-halkyna-zholdauyn-zhariyalady-181635</w:t>
        </w:r>
      </w:hyperlink>
      <w:r w:rsidRPr="00E01821">
        <w:rPr>
          <w:sz w:val="28"/>
          <w:szCs w:val="28"/>
          <w:lang w:val="kk-KZ"/>
        </w:rPr>
        <w:t xml:space="preserve"> </w:t>
      </w:r>
    </w:p>
    <w:p w:rsidR="000A209D" w:rsidRPr="00CE017F" w:rsidRDefault="000A209D">
      <w:pPr>
        <w:pStyle w:val="ac"/>
        <w:widowControl w:val="0"/>
        <w:numPr>
          <w:ilvl w:val="0"/>
          <w:numId w:val="4"/>
        </w:numPr>
        <w:tabs>
          <w:tab w:val="left" w:pos="1216"/>
        </w:tabs>
        <w:autoSpaceDE w:val="0"/>
        <w:autoSpaceDN w:val="0"/>
        <w:ind w:left="0" w:firstLine="566"/>
        <w:contextualSpacing w:val="0"/>
        <w:jc w:val="both"/>
        <w:rPr>
          <w:sz w:val="28"/>
          <w:szCs w:val="28"/>
        </w:rPr>
      </w:pPr>
      <w:bookmarkStart w:id="9" w:name="_Ref163900493"/>
      <w:bookmarkStart w:id="10" w:name="_Ref166593621"/>
      <w:bookmarkEnd w:id="7"/>
      <w:r w:rsidRPr="00B54132">
        <w:rPr>
          <w:sz w:val="28"/>
          <w:szCs w:val="28"/>
        </w:rPr>
        <w:t>«Білімді</w:t>
      </w:r>
      <w:r w:rsidRPr="00B54132">
        <w:rPr>
          <w:spacing w:val="1"/>
          <w:sz w:val="28"/>
          <w:szCs w:val="28"/>
        </w:rPr>
        <w:t xml:space="preserve"> </w:t>
      </w:r>
      <w:r w:rsidRPr="00B54132">
        <w:rPr>
          <w:sz w:val="28"/>
          <w:szCs w:val="28"/>
        </w:rPr>
        <w:t>ұлт»</w:t>
      </w:r>
      <w:r w:rsidRPr="00B54132">
        <w:rPr>
          <w:spacing w:val="1"/>
          <w:sz w:val="28"/>
          <w:szCs w:val="28"/>
        </w:rPr>
        <w:t xml:space="preserve"> </w:t>
      </w:r>
      <w:r w:rsidRPr="00B54132">
        <w:rPr>
          <w:sz w:val="28"/>
          <w:szCs w:val="28"/>
        </w:rPr>
        <w:t>сапалы</w:t>
      </w:r>
      <w:r w:rsidRPr="00B54132">
        <w:rPr>
          <w:spacing w:val="1"/>
          <w:sz w:val="28"/>
          <w:szCs w:val="28"/>
        </w:rPr>
        <w:t xml:space="preserve"> </w:t>
      </w:r>
      <w:r w:rsidRPr="00B54132">
        <w:rPr>
          <w:sz w:val="28"/>
          <w:szCs w:val="28"/>
        </w:rPr>
        <w:t>білім</w:t>
      </w:r>
      <w:r w:rsidRPr="00B54132">
        <w:rPr>
          <w:spacing w:val="1"/>
          <w:sz w:val="28"/>
          <w:szCs w:val="28"/>
        </w:rPr>
        <w:t xml:space="preserve"> </w:t>
      </w:r>
      <w:r w:rsidRPr="00B54132">
        <w:rPr>
          <w:sz w:val="28"/>
          <w:szCs w:val="28"/>
        </w:rPr>
        <w:t>беру</w:t>
      </w:r>
      <w:r w:rsidRPr="00B54132">
        <w:rPr>
          <w:spacing w:val="1"/>
          <w:sz w:val="28"/>
          <w:szCs w:val="28"/>
        </w:rPr>
        <w:t xml:space="preserve"> </w:t>
      </w:r>
      <w:r w:rsidRPr="00B54132">
        <w:rPr>
          <w:sz w:val="28"/>
          <w:szCs w:val="28"/>
        </w:rPr>
        <w:t>ұлттық</w:t>
      </w:r>
      <w:r w:rsidRPr="00B54132">
        <w:rPr>
          <w:spacing w:val="1"/>
          <w:sz w:val="28"/>
          <w:szCs w:val="28"/>
        </w:rPr>
        <w:t xml:space="preserve"> </w:t>
      </w:r>
      <w:r w:rsidRPr="00B54132">
        <w:rPr>
          <w:sz w:val="28"/>
          <w:szCs w:val="28"/>
        </w:rPr>
        <w:t>жобасы</w:t>
      </w:r>
      <w:r w:rsidRPr="00B54132">
        <w:rPr>
          <w:spacing w:val="1"/>
          <w:sz w:val="28"/>
          <w:szCs w:val="28"/>
        </w:rPr>
        <w:t xml:space="preserve"> </w:t>
      </w:r>
      <w:r w:rsidRPr="00B54132">
        <w:rPr>
          <w:sz w:val="28"/>
          <w:szCs w:val="28"/>
        </w:rPr>
        <w:t>(Қазақстан</w:t>
      </w:r>
      <w:r w:rsidRPr="00B54132">
        <w:rPr>
          <w:spacing w:val="1"/>
          <w:sz w:val="28"/>
          <w:szCs w:val="28"/>
        </w:rPr>
        <w:t xml:space="preserve"> </w:t>
      </w:r>
      <w:r w:rsidRPr="00B54132">
        <w:rPr>
          <w:sz w:val="28"/>
          <w:szCs w:val="28"/>
        </w:rPr>
        <w:t>Республикасы</w:t>
      </w:r>
      <w:r w:rsidRPr="00B54132">
        <w:rPr>
          <w:spacing w:val="1"/>
          <w:sz w:val="28"/>
          <w:szCs w:val="28"/>
        </w:rPr>
        <w:t xml:space="preserve"> </w:t>
      </w:r>
      <w:r w:rsidRPr="00B54132">
        <w:rPr>
          <w:sz w:val="28"/>
          <w:szCs w:val="28"/>
        </w:rPr>
        <w:t>Үкіметінің</w:t>
      </w:r>
      <w:r w:rsidRPr="00B54132">
        <w:rPr>
          <w:spacing w:val="1"/>
          <w:sz w:val="28"/>
          <w:szCs w:val="28"/>
        </w:rPr>
        <w:t xml:space="preserve"> </w:t>
      </w:r>
      <w:r w:rsidRPr="00B54132">
        <w:rPr>
          <w:sz w:val="28"/>
          <w:szCs w:val="28"/>
        </w:rPr>
        <w:t>2021</w:t>
      </w:r>
      <w:r w:rsidRPr="00B54132">
        <w:rPr>
          <w:spacing w:val="1"/>
          <w:sz w:val="28"/>
          <w:szCs w:val="28"/>
        </w:rPr>
        <w:t xml:space="preserve"> </w:t>
      </w:r>
      <w:r w:rsidRPr="00B54132">
        <w:rPr>
          <w:sz w:val="28"/>
          <w:szCs w:val="28"/>
        </w:rPr>
        <w:t>жылғы</w:t>
      </w:r>
      <w:r w:rsidRPr="00B54132">
        <w:rPr>
          <w:spacing w:val="1"/>
          <w:sz w:val="28"/>
          <w:szCs w:val="28"/>
        </w:rPr>
        <w:t xml:space="preserve"> </w:t>
      </w:r>
      <w:r w:rsidRPr="00B54132">
        <w:rPr>
          <w:sz w:val="28"/>
          <w:szCs w:val="28"/>
        </w:rPr>
        <w:t>12</w:t>
      </w:r>
      <w:r w:rsidRPr="00B54132">
        <w:rPr>
          <w:spacing w:val="1"/>
          <w:sz w:val="28"/>
          <w:szCs w:val="28"/>
        </w:rPr>
        <w:t xml:space="preserve"> </w:t>
      </w:r>
      <w:r w:rsidRPr="00B54132">
        <w:rPr>
          <w:sz w:val="28"/>
          <w:szCs w:val="28"/>
        </w:rPr>
        <w:t>қазандағы</w:t>
      </w:r>
      <w:r w:rsidRPr="00B54132">
        <w:rPr>
          <w:spacing w:val="1"/>
          <w:sz w:val="28"/>
          <w:szCs w:val="28"/>
        </w:rPr>
        <w:t xml:space="preserve"> </w:t>
      </w:r>
      <w:r w:rsidRPr="00B54132">
        <w:rPr>
          <w:sz w:val="28"/>
          <w:szCs w:val="28"/>
        </w:rPr>
        <w:t>№</w:t>
      </w:r>
      <w:r w:rsidRPr="00B54132">
        <w:rPr>
          <w:spacing w:val="1"/>
          <w:sz w:val="28"/>
          <w:szCs w:val="28"/>
        </w:rPr>
        <w:t xml:space="preserve"> </w:t>
      </w:r>
      <w:r w:rsidRPr="00B54132">
        <w:rPr>
          <w:sz w:val="28"/>
          <w:szCs w:val="28"/>
        </w:rPr>
        <w:t>726</w:t>
      </w:r>
      <w:r w:rsidRPr="00B54132">
        <w:rPr>
          <w:spacing w:val="1"/>
          <w:sz w:val="28"/>
          <w:szCs w:val="28"/>
        </w:rPr>
        <w:t xml:space="preserve"> </w:t>
      </w:r>
      <w:r w:rsidRPr="00B54132">
        <w:rPr>
          <w:sz w:val="28"/>
          <w:szCs w:val="28"/>
        </w:rPr>
        <w:t>қаулысы).</w:t>
      </w:r>
      <w:r w:rsidRPr="00B54132">
        <w:rPr>
          <w:spacing w:val="1"/>
          <w:sz w:val="28"/>
          <w:szCs w:val="28"/>
        </w:rPr>
        <w:t xml:space="preserve"> </w:t>
      </w:r>
      <w:r w:rsidRPr="00B54132">
        <w:rPr>
          <w:sz w:val="28"/>
          <w:szCs w:val="28"/>
        </w:rPr>
        <w:t>[Электронды</w:t>
      </w:r>
      <w:r w:rsidRPr="00B54132">
        <w:rPr>
          <w:spacing w:val="1"/>
          <w:sz w:val="28"/>
          <w:szCs w:val="28"/>
        </w:rPr>
        <w:t xml:space="preserve"> </w:t>
      </w:r>
      <w:r w:rsidRPr="00B54132">
        <w:rPr>
          <w:sz w:val="28"/>
          <w:szCs w:val="28"/>
        </w:rPr>
        <w:t>ресурс]</w:t>
      </w:r>
      <w:r w:rsidRPr="00B54132">
        <w:rPr>
          <w:spacing w:val="1"/>
          <w:sz w:val="28"/>
          <w:szCs w:val="28"/>
        </w:rPr>
        <w:t xml:space="preserve"> </w:t>
      </w:r>
      <w:r w:rsidRPr="00B54132">
        <w:rPr>
          <w:sz w:val="28"/>
          <w:szCs w:val="28"/>
        </w:rPr>
        <w:t>URL:</w:t>
      </w:r>
      <w:r w:rsidRPr="00CE017F">
        <w:rPr>
          <w:spacing w:val="1"/>
          <w:sz w:val="28"/>
          <w:szCs w:val="28"/>
        </w:rPr>
        <w:t xml:space="preserve"> </w:t>
      </w:r>
      <w:hyperlink r:id="rId98">
        <w:r w:rsidRPr="00CE017F">
          <w:rPr>
            <w:sz w:val="28"/>
            <w:szCs w:val="28"/>
            <w:u w:val="single" w:color="0000FF"/>
          </w:rPr>
          <w:t>http://adilet.zan.kz/kaz/</w:t>
        </w:r>
      </w:hyperlink>
      <w:r w:rsidRPr="00CE017F">
        <w:rPr>
          <w:spacing w:val="1"/>
          <w:sz w:val="28"/>
          <w:szCs w:val="28"/>
        </w:rPr>
        <w:t xml:space="preserve"> </w:t>
      </w:r>
      <w:r w:rsidRPr="00CE017F">
        <w:rPr>
          <w:sz w:val="28"/>
          <w:szCs w:val="28"/>
        </w:rPr>
        <w:t>(</w:t>
      </w:r>
      <w:r w:rsidRPr="00CE017F">
        <w:rPr>
          <w:sz w:val="28"/>
          <w:szCs w:val="28"/>
          <w:lang w:val="kk-KZ"/>
        </w:rPr>
        <w:t>ө</w:t>
      </w:r>
      <w:r w:rsidRPr="00CE017F">
        <w:rPr>
          <w:sz w:val="28"/>
          <w:szCs w:val="28"/>
        </w:rPr>
        <w:t>тінім</w:t>
      </w:r>
      <w:r w:rsidRPr="00CE017F">
        <w:rPr>
          <w:spacing w:val="1"/>
          <w:sz w:val="28"/>
          <w:szCs w:val="28"/>
        </w:rPr>
        <w:t xml:space="preserve"> </w:t>
      </w:r>
      <w:r w:rsidRPr="00CE017F">
        <w:rPr>
          <w:sz w:val="28"/>
          <w:szCs w:val="28"/>
        </w:rPr>
        <w:t>берілген</w:t>
      </w:r>
      <w:r w:rsidRPr="00CE017F">
        <w:rPr>
          <w:spacing w:val="1"/>
          <w:sz w:val="28"/>
          <w:szCs w:val="28"/>
        </w:rPr>
        <w:t xml:space="preserve"> </w:t>
      </w:r>
      <w:r w:rsidRPr="00CE017F">
        <w:rPr>
          <w:sz w:val="28"/>
          <w:szCs w:val="28"/>
        </w:rPr>
        <w:t>күні:</w:t>
      </w:r>
      <w:r w:rsidRPr="00CE017F">
        <w:rPr>
          <w:spacing w:val="1"/>
          <w:sz w:val="28"/>
          <w:szCs w:val="28"/>
        </w:rPr>
        <w:t xml:space="preserve"> </w:t>
      </w:r>
      <w:r w:rsidRPr="00CE017F">
        <w:rPr>
          <w:sz w:val="28"/>
          <w:szCs w:val="28"/>
        </w:rPr>
        <w:t>11.04.2022).</w:t>
      </w:r>
      <w:bookmarkEnd w:id="9"/>
    </w:p>
    <w:p w:rsidR="000A209D" w:rsidRDefault="000A209D">
      <w:pPr>
        <w:pStyle w:val="ac"/>
        <w:widowControl w:val="0"/>
        <w:numPr>
          <w:ilvl w:val="0"/>
          <w:numId w:val="4"/>
        </w:numPr>
        <w:tabs>
          <w:tab w:val="left" w:pos="1355"/>
        </w:tabs>
        <w:autoSpaceDE w:val="0"/>
        <w:autoSpaceDN w:val="0"/>
        <w:ind w:left="0" w:firstLine="566"/>
        <w:contextualSpacing w:val="0"/>
        <w:jc w:val="both"/>
        <w:rPr>
          <w:color w:val="000000" w:themeColor="text1"/>
          <w:sz w:val="28"/>
          <w:szCs w:val="28"/>
          <w:lang w:val="kk-KZ"/>
        </w:rPr>
      </w:pPr>
      <w:bookmarkStart w:id="11" w:name="_Ref166594203"/>
      <w:proofErr w:type="spellStart"/>
      <w:r w:rsidRPr="002742D2">
        <w:rPr>
          <w:color w:val="000000" w:themeColor="text1"/>
          <w:sz w:val="28"/>
          <w:szCs w:val="28"/>
          <w:lang w:val="kk-KZ"/>
        </w:rPr>
        <w:t>Краевский</w:t>
      </w:r>
      <w:proofErr w:type="spellEnd"/>
      <w:r w:rsidRPr="002742D2">
        <w:rPr>
          <w:color w:val="000000" w:themeColor="text1"/>
          <w:sz w:val="28"/>
          <w:szCs w:val="28"/>
          <w:lang w:val="kk-KZ"/>
        </w:rPr>
        <w:t xml:space="preserve"> В. В., </w:t>
      </w:r>
      <w:proofErr w:type="spellStart"/>
      <w:r w:rsidRPr="002742D2">
        <w:rPr>
          <w:color w:val="000000" w:themeColor="text1"/>
          <w:sz w:val="28"/>
          <w:szCs w:val="28"/>
          <w:lang w:val="kk-KZ"/>
        </w:rPr>
        <w:t>Хуторской</w:t>
      </w:r>
      <w:proofErr w:type="spellEnd"/>
      <w:r w:rsidRPr="002742D2">
        <w:rPr>
          <w:color w:val="000000" w:themeColor="text1"/>
          <w:sz w:val="28"/>
          <w:szCs w:val="28"/>
          <w:lang w:val="kk-KZ"/>
        </w:rPr>
        <w:t xml:space="preserve"> А. В. </w:t>
      </w:r>
      <w:proofErr w:type="spellStart"/>
      <w:r w:rsidRPr="002742D2">
        <w:rPr>
          <w:color w:val="000000" w:themeColor="text1"/>
          <w:sz w:val="28"/>
          <w:szCs w:val="28"/>
          <w:lang w:val="kk-KZ"/>
        </w:rPr>
        <w:t>Предметное</w:t>
      </w:r>
      <w:proofErr w:type="spellEnd"/>
      <w:r w:rsidRPr="002742D2">
        <w:rPr>
          <w:color w:val="000000" w:themeColor="text1"/>
          <w:sz w:val="28"/>
          <w:szCs w:val="28"/>
          <w:lang w:val="kk-KZ"/>
        </w:rPr>
        <w:t xml:space="preserve"> и </w:t>
      </w:r>
      <w:proofErr w:type="spellStart"/>
      <w:r w:rsidRPr="002742D2">
        <w:rPr>
          <w:color w:val="000000" w:themeColor="text1"/>
          <w:sz w:val="28"/>
          <w:szCs w:val="28"/>
          <w:lang w:val="kk-KZ"/>
        </w:rPr>
        <w:t>общепредметное</w:t>
      </w:r>
      <w:proofErr w:type="spellEnd"/>
      <w:r w:rsidRPr="002742D2">
        <w:rPr>
          <w:color w:val="000000" w:themeColor="text1"/>
          <w:sz w:val="28"/>
          <w:szCs w:val="28"/>
          <w:lang w:val="kk-KZ"/>
        </w:rPr>
        <w:t xml:space="preserve"> в </w:t>
      </w:r>
      <w:proofErr w:type="spellStart"/>
      <w:r w:rsidRPr="002742D2">
        <w:rPr>
          <w:color w:val="000000" w:themeColor="text1"/>
          <w:sz w:val="28"/>
          <w:szCs w:val="28"/>
          <w:lang w:val="kk-KZ"/>
        </w:rPr>
        <w:t>образовательных</w:t>
      </w:r>
      <w:proofErr w:type="spellEnd"/>
      <w:r w:rsidRPr="002742D2">
        <w:rPr>
          <w:color w:val="000000" w:themeColor="text1"/>
          <w:sz w:val="28"/>
          <w:szCs w:val="28"/>
          <w:lang w:val="kk-KZ"/>
        </w:rPr>
        <w:t xml:space="preserve"> </w:t>
      </w:r>
      <w:proofErr w:type="spellStart"/>
      <w:r w:rsidRPr="002742D2">
        <w:rPr>
          <w:color w:val="000000" w:themeColor="text1"/>
          <w:sz w:val="28"/>
          <w:szCs w:val="28"/>
          <w:lang w:val="kk-KZ"/>
        </w:rPr>
        <w:t>стандартах</w:t>
      </w:r>
      <w:proofErr w:type="spellEnd"/>
      <w:r w:rsidRPr="002742D2">
        <w:rPr>
          <w:color w:val="000000" w:themeColor="text1"/>
          <w:sz w:val="28"/>
          <w:szCs w:val="28"/>
          <w:lang w:val="kk-KZ"/>
        </w:rPr>
        <w:t xml:space="preserve"> //</w:t>
      </w:r>
      <w:proofErr w:type="spellStart"/>
      <w:r w:rsidRPr="002742D2">
        <w:rPr>
          <w:color w:val="000000" w:themeColor="text1"/>
          <w:sz w:val="28"/>
          <w:szCs w:val="28"/>
          <w:lang w:val="kk-KZ"/>
        </w:rPr>
        <w:t>Вестник</w:t>
      </w:r>
      <w:proofErr w:type="spellEnd"/>
      <w:r w:rsidRPr="002742D2">
        <w:rPr>
          <w:color w:val="000000" w:themeColor="text1"/>
          <w:sz w:val="28"/>
          <w:szCs w:val="28"/>
          <w:lang w:val="kk-KZ"/>
        </w:rPr>
        <w:t xml:space="preserve"> </w:t>
      </w:r>
      <w:proofErr w:type="spellStart"/>
      <w:r w:rsidRPr="002742D2">
        <w:rPr>
          <w:color w:val="000000" w:themeColor="text1"/>
          <w:sz w:val="28"/>
          <w:szCs w:val="28"/>
          <w:lang w:val="kk-KZ"/>
        </w:rPr>
        <w:t>Института</w:t>
      </w:r>
      <w:proofErr w:type="spellEnd"/>
      <w:r w:rsidRPr="002742D2">
        <w:rPr>
          <w:color w:val="000000" w:themeColor="text1"/>
          <w:sz w:val="28"/>
          <w:szCs w:val="28"/>
          <w:lang w:val="kk-KZ"/>
        </w:rPr>
        <w:t xml:space="preserve"> </w:t>
      </w:r>
      <w:proofErr w:type="spellStart"/>
      <w:r w:rsidRPr="002742D2">
        <w:rPr>
          <w:color w:val="000000" w:themeColor="text1"/>
          <w:sz w:val="28"/>
          <w:szCs w:val="28"/>
          <w:lang w:val="kk-KZ"/>
        </w:rPr>
        <w:t>образования</w:t>
      </w:r>
      <w:proofErr w:type="spellEnd"/>
      <w:r w:rsidRPr="002742D2">
        <w:rPr>
          <w:color w:val="000000" w:themeColor="text1"/>
          <w:sz w:val="28"/>
          <w:szCs w:val="28"/>
          <w:lang w:val="kk-KZ"/>
        </w:rPr>
        <w:t xml:space="preserve"> </w:t>
      </w:r>
      <w:proofErr w:type="spellStart"/>
      <w:r w:rsidRPr="002742D2">
        <w:rPr>
          <w:color w:val="000000" w:themeColor="text1"/>
          <w:sz w:val="28"/>
          <w:szCs w:val="28"/>
          <w:lang w:val="kk-KZ"/>
        </w:rPr>
        <w:t>человека</w:t>
      </w:r>
      <w:proofErr w:type="spellEnd"/>
      <w:r w:rsidRPr="002742D2">
        <w:rPr>
          <w:color w:val="000000" w:themeColor="text1"/>
          <w:sz w:val="28"/>
          <w:szCs w:val="28"/>
          <w:lang w:val="kk-KZ"/>
        </w:rPr>
        <w:t>. – 2011. – №. 1. – С. 4-4.</w:t>
      </w:r>
      <w:bookmarkEnd w:id="11"/>
    </w:p>
    <w:p w:rsidR="000A209D" w:rsidRPr="002742D2" w:rsidRDefault="000A209D">
      <w:pPr>
        <w:pStyle w:val="ac"/>
        <w:widowControl w:val="0"/>
        <w:numPr>
          <w:ilvl w:val="0"/>
          <w:numId w:val="4"/>
        </w:numPr>
        <w:tabs>
          <w:tab w:val="left" w:pos="1355"/>
        </w:tabs>
        <w:autoSpaceDE w:val="0"/>
        <w:autoSpaceDN w:val="0"/>
        <w:ind w:left="0" w:firstLine="566"/>
        <w:contextualSpacing w:val="0"/>
        <w:jc w:val="both"/>
        <w:rPr>
          <w:color w:val="000000" w:themeColor="text1"/>
          <w:sz w:val="28"/>
          <w:szCs w:val="28"/>
          <w:lang w:val="kk-KZ"/>
        </w:rPr>
      </w:pPr>
      <w:bookmarkStart w:id="12" w:name="_Ref166594362"/>
      <w:proofErr w:type="spellStart"/>
      <w:r w:rsidRPr="00B54132">
        <w:rPr>
          <w:color w:val="000000" w:themeColor="text1"/>
          <w:sz w:val="28"/>
          <w:szCs w:val="28"/>
          <w:lang w:val="kk-KZ"/>
        </w:rPr>
        <w:t>Сластёнин</w:t>
      </w:r>
      <w:proofErr w:type="spellEnd"/>
      <w:r w:rsidRPr="00B54132">
        <w:rPr>
          <w:color w:val="000000" w:themeColor="text1"/>
          <w:sz w:val="28"/>
          <w:szCs w:val="28"/>
          <w:lang w:val="kk-KZ"/>
        </w:rPr>
        <w:t xml:space="preserve"> В. А., Исаев И. Ф., </w:t>
      </w:r>
      <w:proofErr w:type="spellStart"/>
      <w:r w:rsidRPr="00B54132">
        <w:rPr>
          <w:color w:val="000000" w:themeColor="text1"/>
          <w:sz w:val="28"/>
          <w:szCs w:val="28"/>
          <w:lang w:val="kk-KZ"/>
        </w:rPr>
        <w:t>Шиянов</w:t>
      </w:r>
      <w:proofErr w:type="spellEnd"/>
      <w:r w:rsidRPr="00B54132">
        <w:rPr>
          <w:color w:val="000000" w:themeColor="text1"/>
          <w:sz w:val="28"/>
          <w:szCs w:val="28"/>
          <w:lang w:val="kk-KZ"/>
        </w:rPr>
        <w:t xml:space="preserve"> Е. Н. Педагогика. – 2007.</w:t>
      </w:r>
      <w:bookmarkEnd w:id="12"/>
    </w:p>
    <w:p w:rsidR="000A209D" w:rsidRPr="00572557" w:rsidRDefault="000A209D">
      <w:pPr>
        <w:pStyle w:val="ac"/>
        <w:widowControl w:val="0"/>
        <w:numPr>
          <w:ilvl w:val="0"/>
          <w:numId w:val="4"/>
        </w:numPr>
        <w:tabs>
          <w:tab w:val="left" w:pos="1355"/>
        </w:tabs>
        <w:autoSpaceDE w:val="0"/>
        <w:autoSpaceDN w:val="0"/>
        <w:ind w:left="0" w:firstLine="566"/>
        <w:contextualSpacing w:val="0"/>
        <w:jc w:val="both"/>
        <w:rPr>
          <w:color w:val="000000" w:themeColor="text1"/>
          <w:sz w:val="28"/>
          <w:szCs w:val="28"/>
          <w:lang w:val="kk-KZ"/>
        </w:rPr>
      </w:pPr>
      <w:bookmarkStart w:id="13" w:name="_Ref166594706"/>
      <w:proofErr w:type="spellStart"/>
      <w:r w:rsidRPr="00B54132">
        <w:rPr>
          <w:color w:val="000000" w:themeColor="text1"/>
          <w:sz w:val="28"/>
          <w:szCs w:val="28"/>
          <w:lang w:val="kk-KZ"/>
        </w:rPr>
        <w:t>Борытко</w:t>
      </w:r>
      <w:proofErr w:type="spellEnd"/>
      <w:r w:rsidRPr="00B54132">
        <w:rPr>
          <w:color w:val="000000" w:themeColor="text1"/>
          <w:sz w:val="28"/>
          <w:szCs w:val="28"/>
          <w:lang w:val="kk-KZ"/>
        </w:rPr>
        <w:t xml:space="preserve"> Н. М. Теория и практика </w:t>
      </w:r>
      <w:proofErr w:type="spellStart"/>
      <w:r w:rsidRPr="00B54132">
        <w:rPr>
          <w:color w:val="000000" w:themeColor="text1"/>
          <w:sz w:val="28"/>
          <w:szCs w:val="28"/>
          <w:lang w:val="kk-KZ"/>
        </w:rPr>
        <w:t>становления</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профессиональной</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позиции</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педагога-воспитателя</w:t>
      </w:r>
      <w:proofErr w:type="spellEnd"/>
      <w:r w:rsidRPr="00B54132">
        <w:rPr>
          <w:color w:val="000000" w:themeColor="text1"/>
          <w:sz w:val="28"/>
          <w:szCs w:val="28"/>
          <w:lang w:val="kk-KZ"/>
        </w:rPr>
        <w:t xml:space="preserve"> в </w:t>
      </w:r>
      <w:proofErr w:type="spellStart"/>
      <w:r w:rsidRPr="00B54132">
        <w:rPr>
          <w:color w:val="000000" w:themeColor="text1"/>
          <w:sz w:val="28"/>
          <w:szCs w:val="28"/>
          <w:lang w:val="kk-KZ"/>
        </w:rPr>
        <w:t>системе</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непрерывного</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образования</w:t>
      </w:r>
      <w:proofErr w:type="spellEnd"/>
      <w:r w:rsidRPr="00B54132">
        <w:rPr>
          <w:color w:val="000000" w:themeColor="text1"/>
          <w:sz w:val="28"/>
          <w:szCs w:val="28"/>
          <w:lang w:val="kk-KZ"/>
        </w:rPr>
        <w:t>. – 2001.</w:t>
      </w:r>
      <w:bookmarkEnd w:id="13"/>
    </w:p>
    <w:p w:rsidR="000A209D" w:rsidRPr="00572557" w:rsidRDefault="000A209D">
      <w:pPr>
        <w:pStyle w:val="ac"/>
        <w:widowControl w:val="0"/>
        <w:numPr>
          <w:ilvl w:val="0"/>
          <w:numId w:val="4"/>
        </w:numPr>
        <w:tabs>
          <w:tab w:val="left" w:pos="1355"/>
        </w:tabs>
        <w:autoSpaceDE w:val="0"/>
        <w:autoSpaceDN w:val="0"/>
        <w:ind w:left="0" w:firstLine="566"/>
        <w:contextualSpacing w:val="0"/>
        <w:jc w:val="both"/>
        <w:rPr>
          <w:color w:val="000000" w:themeColor="text1"/>
          <w:sz w:val="28"/>
          <w:szCs w:val="28"/>
          <w:lang w:val="kk-KZ"/>
        </w:rPr>
      </w:pPr>
      <w:bookmarkStart w:id="14" w:name="_Ref166594870"/>
      <w:proofErr w:type="spellStart"/>
      <w:r w:rsidRPr="00B54132">
        <w:rPr>
          <w:color w:val="000000" w:themeColor="text1"/>
          <w:sz w:val="28"/>
          <w:szCs w:val="28"/>
          <w:lang w:val="kk-KZ"/>
        </w:rPr>
        <w:t>Хмель</w:t>
      </w:r>
      <w:proofErr w:type="spellEnd"/>
      <w:r w:rsidRPr="00B54132">
        <w:rPr>
          <w:color w:val="000000" w:themeColor="text1"/>
          <w:sz w:val="28"/>
          <w:szCs w:val="28"/>
          <w:lang w:val="kk-KZ"/>
        </w:rPr>
        <w:t xml:space="preserve"> Н. Д. </w:t>
      </w:r>
      <w:proofErr w:type="spellStart"/>
      <w:r w:rsidRPr="00B54132">
        <w:rPr>
          <w:color w:val="000000" w:themeColor="text1"/>
          <w:sz w:val="28"/>
          <w:szCs w:val="28"/>
          <w:lang w:val="kk-KZ"/>
        </w:rPr>
        <w:t>Теоретические</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основы</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профессиональной</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подготовки</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учителя</w:t>
      </w:r>
      <w:proofErr w:type="spellEnd"/>
      <w:r w:rsidRPr="00B54132">
        <w:rPr>
          <w:color w:val="000000" w:themeColor="text1"/>
          <w:sz w:val="28"/>
          <w:szCs w:val="28"/>
          <w:lang w:val="kk-KZ"/>
        </w:rPr>
        <w:t>. – 1986.</w:t>
      </w:r>
      <w:bookmarkEnd w:id="14"/>
    </w:p>
    <w:p w:rsidR="000A209D" w:rsidRPr="00572557" w:rsidRDefault="000A209D">
      <w:pPr>
        <w:pStyle w:val="ac"/>
        <w:widowControl w:val="0"/>
        <w:numPr>
          <w:ilvl w:val="0"/>
          <w:numId w:val="4"/>
        </w:numPr>
        <w:tabs>
          <w:tab w:val="left" w:pos="1355"/>
        </w:tabs>
        <w:autoSpaceDE w:val="0"/>
        <w:autoSpaceDN w:val="0"/>
        <w:ind w:left="0" w:firstLine="566"/>
        <w:contextualSpacing w:val="0"/>
        <w:jc w:val="both"/>
        <w:rPr>
          <w:color w:val="000000" w:themeColor="text1"/>
          <w:sz w:val="28"/>
          <w:szCs w:val="28"/>
          <w:lang w:val="kk-KZ"/>
        </w:rPr>
      </w:pPr>
      <w:bookmarkStart w:id="15" w:name="_Ref166594968"/>
      <w:r w:rsidRPr="00B54132">
        <w:rPr>
          <w:color w:val="000000" w:themeColor="text1"/>
          <w:sz w:val="28"/>
          <w:szCs w:val="28"/>
          <w:lang w:val="kk-KZ"/>
        </w:rPr>
        <w:t xml:space="preserve">Таубаева Ш. Т., </w:t>
      </w:r>
      <w:proofErr w:type="spellStart"/>
      <w:r w:rsidRPr="00B54132">
        <w:rPr>
          <w:color w:val="000000" w:themeColor="text1"/>
          <w:sz w:val="28"/>
          <w:szCs w:val="28"/>
          <w:lang w:val="kk-KZ"/>
        </w:rPr>
        <w:t>Булатбаева</w:t>
      </w:r>
      <w:proofErr w:type="spellEnd"/>
      <w:r w:rsidRPr="00B54132">
        <w:rPr>
          <w:color w:val="000000" w:themeColor="text1"/>
          <w:sz w:val="28"/>
          <w:szCs w:val="28"/>
          <w:lang w:val="kk-KZ"/>
        </w:rPr>
        <w:t xml:space="preserve"> А. А. Методология и методы </w:t>
      </w:r>
      <w:proofErr w:type="spellStart"/>
      <w:r w:rsidRPr="00B54132">
        <w:rPr>
          <w:color w:val="000000" w:themeColor="text1"/>
          <w:sz w:val="28"/>
          <w:szCs w:val="28"/>
          <w:lang w:val="kk-KZ"/>
        </w:rPr>
        <w:t>педагогического</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исследования</w:t>
      </w:r>
      <w:proofErr w:type="spellEnd"/>
      <w:r w:rsidRPr="00B54132">
        <w:rPr>
          <w:color w:val="000000" w:themeColor="text1"/>
          <w:sz w:val="28"/>
          <w:szCs w:val="28"/>
          <w:lang w:val="kk-KZ"/>
        </w:rPr>
        <w:t>. – 2015.</w:t>
      </w:r>
      <w:bookmarkEnd w:id="15"/>
    </w:p>
    <w:p w:rsidR="000A209D" w:rsidRPr="00DB6A4D" w:rsidRDefault="000A209D">
      <w:pPr>
        <w:pStyle w:val="ac"/>
        <w:widowControl w:val="0"/>
        <w:numPr>
          <w:ilvl w:val="0"/>
          <w:numId w:val="4"/>
        </w:numPr>
        <w:tabs>
          <w:tab w:val="left" w:pos="1355"/>
        </w:tabs>
        <w:autoSpaceDE w:val="0"/>
        <w:autoSpaceDN w:val="0"/>
        <w:ind w:left="0" w:firstLine="566"/>
        <w:contextualSpacing w:val="0"/>
        <w:jc w:val="both"/>
        <w:rPr>
          <w:color w:val="000000" w:themeColor="text1"/>
          <w:sz w:val="28"/>
          <w:szCs w:val="28"/>
          <w:lang w:val="kk-KZ"/>
        </w:rPr>
      </w:pPr>
      <w:bookmarkStart w:id="16" w:name="_Ref166595228"/>
      <w:proofErr w:type="spellStart"/>
      <w:r w:rsidRPr="00B54132">
        <w:rPr>
          <w:color w:val="000000" w:themeColor="text1"/>
          <w:sz w:val="28"/>
          <w:szCs w:val="28"/>
          <w:lang w:val="kk-KZ"/>
        </w:rPr>
        <w:t>Султанова</w:t>
      </w:r>
      <w:proofErr w:type="spellEnd"/>
      <w:r w:rsidRPr="00B54132">
        <w:rPr>
          <w:color w:val="000000" w:themeColor="text1"/>
          <w:sz w:val="28"/>
          <w:szCs w:val="28"/>
          <w:lang w:val="kk-KZ"/>
        </w:rPr>
        <w:t xml:space="preserve"> Л. Л. Теория и практика </w:t>
      </w:r>
      <w:proofErr w:type="spellStart"/>
      <w:r w:rsidRPr="00B54132">
        <w:rPr>
          <w:color w:val="000000" w:themeColor="text1"/>
          <w:sz w:val="28"/>
          <w:szCs w:val="28"/>
          <w:lang w:val="kk-KZ"/>
        </w:rPr>
        <w:t>профессионально-педагогической</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подготовки</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социальных</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педагогов</w:t>
      </w:r>
      <w:proofErr w:type="spellEnd"/>
      <w:r w:rsidRPr="00B54132">
        <w:rPr>
          <w:color w:val="000000" w:themeColor="text1"/>
          <w:sz w:val="28"/>
          <w:szCs w:val="28"/>
          <w:lang w:val="kk-KZ"/>
        </w:rPr>
        <w:t xml:space="preserve"> в </w:t>
      </w:r>
      <w:proofErr w:type="spellStart"/>
      <w:r w:rsidRPr="00B54132">
        <w:rPr>
          <w:color w:val="000000" w:themeColor="text1"/>
          <w:sz w:val="28"/>
          <w:szCs w:val="28"/>
          <w:lang w:val="kk-KZ"/>
        </w:rPr>
        <w:t>колледже</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Дисс</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кандидата</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пед</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наук</w:t>
      </w:r>
      <w:proofErr w:type="spellEnd"/>
      <w:r w:rsidRPr="00B54132">
        <w:rPr>
          <w:color w:val="000000" w:themeColor="text1"/>
          <w:sz w:val="28"/>
          <w:szCs w:val="28"/>
          <w:lang w:val="kk-KZ"/>
        </w:rPr>
        <w:t xml:space="preserve">: 13.00. 06./Людмила </w:t>
      </w:r>
      <w:proofErr w:type="spellStart"/>
      <w:r w:rsidRPr="00B54132">
        <w:rPr>
          <w:color w:val="000000" w:themeColor="text1"/>
          <w:sz w:val="28"/>
          <w:szCs w:val="28"/>
          <w:lang w:val="kk-KZ"/>
        </w:rPr>
        <w:t>Леонидовна</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Султанова</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На</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материале</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курсов</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Социальная</w:t>
      </w:r>
      <w:proofErr w:type="spellEnd"/>
      <w:r w:rsidRPr="00B54132">
        <w:rPr>
          <w:color w:val="000000" w:themeColor="text1"/>
          <w:sz w:val="28"/>
          <w:szCs w:val="28"/>
          <w:lang w:val="kk-KZ"/>
        </w:rPr>
        <w:t xml:space="preserve"> педагогика» и «Методика </w:t>
      </w:r>
      <w:proofErr w:type="spellStart"/>
      <w:r w:rsidRPr="00B54132">
        <w:rPr>
          <w:color w:val="000000" w:themeColor="text1"/>
          <w:sz w:val="28"/>
          <w:szCs w:val="28"/>
          <w:lang w:val="kk-KZ"/>
        </w:rPr>
        <w:t>социально-педагогической</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работы</w:t>
      </w:r>
      <w:proofErr w:type="spellEnd"/>
      <w:r w:rsidRPr="00B54132">
        <w:rPr>
          <w:color w:val="000000" w:themeColor="text1"/>
          <w:sz w:val="28"/>
          <w:szCs w:val="28"/>
          <w:lang w:val="kk-KZ"/>
        </w:rPr>
        <w:t xml:space="preserve">»: Дис. </w:t>
      </w:r>
      <w:proofErr w:type="spellStart"/>
      <w:r w:rsidRPr="00B54132">
        <w:rPr>
          <w:color w:val="000000" w:themeColor="text1"/>
          <w:sz w:val="28"/>
          <w:szCs w:val="28"/>
          <w:lang w:val="kk-KZ"/>
        </w:rPr>
        <w:t>канд</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пед</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наук</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ти</w:t>
      </w:r>
      <w:proofErr w:type="spellEnd"/>
      <w:r w:rsidRPr="00B54132">
        <w:rPr>
          <w:color w:val="000000" w:themeColor="text1"/>
          <w:sz w:val="28"/>
          <w:szCs w:val="28"/>
          <w:lang w:val="kk-KZ"/>
        </w:rPr>
        <w:t>. – 1997. – Т. 180.</w:t>
      </w:r>
      <w:bookmarkEnd w:id="16"/>
    </w:p>
    <w:p w:rsidR="000A209D" w:rsidRDefault="000A209D">
      <w:pPr>
        <w:pStyle w:val="ac"/>
        <w:widowControl w:val="0"/>
        <w:numPr>
          <w:ilvl w:val="0"/>
          <w:numId w:val="4"/>
        </w:numPr>
        <w:tabs>
          <w:tab w:val="left" w:pos="1355"/>
        </w:tabs>
        <w:autoSpaceDE w:val="0"/>
        <w:autoSpaceDN w:val="0"/>
        <w:ind w:left="0" w:firstLine="566"/>
        <w:contextualSpacing w:val="0"/>
        <w:jc w:val="both"/>
        <w:rPr>
          <w:sz w:val="28"/>
          <w:szCs w:val="28"/>
          <w:lang w:val="kk-KZ"/>
        </w:rPr>
      </w:pPr>
      <w:bookmarkStart w:id="17" w:name="_Ref163992957"/>
      <w:proofErr w:type="spellStart"/>
      <w:r w:rsidRPr="00CE017F">
        <w:rPr>
          <w:sz w:val="28"/>
          <w:szCs w:val="28"/>
          <w:lang w:val="kk-KZ"/>
        </w:rPr>
        <w:t>Абілқасымова</w:t>
      </w:r>
      <w:proofErr w:type="spellEnd"/>
      <w:r w:rsidRPr="00CE017F">
        <w:rPr>
          <w:sz w:val="28"/>
          <w:szCs w:val="28"/>
          <w:lang w:val="kk-KZ"/>
        </w:rPr>
        <w:t xml:space="preserve"> А. Е., </w:t>
      </w:r>
      <w:proofErr w:type="spellStart"/>
      <w:r w:rsidRPr="00CE017F">
        <w:rPr>
          <w:sz w:val="28"/>
          <w:szCs w:val="28"/>
          <w:lang w:val="kk-KZ"/>
        </w:rPr>
        <w:t>Көбесов</w:t>
      </w:r>
      <w:proofErr w:type="spellEnd"/>
      <w:r w:rsidRPr="00CE017F">
        <w:rPr>
          <w:sz w:val="28"/>
          <w:szCs w:val="28"/>
          <w:lang w:val="kk-KZ"/>
        </w:rPr>
        <w:t xml:space="preserve"> А. К. Математиканы оқытудың теориясы мен </w:t>
      </w:r>
      <w:proofErr w:type="spellStart"/>
      <w:r w:rsidRPr="00CE017F">
        <w:rPr>
          <w:sz w:val="28"/>
          <w:szCs w:val="28"/>
          <w:lang w:val="kk-KZ"/>
        </w:rPr>
        <w:t>əдістемесі</w:t>
      </w:r>
      <w:proofErr w:type="spellEnd"/>
      <w:r w:rsidRPr="00CE017F">
        <w:rPr>
          <w:sz w:val="28"/>
          <w:szCs w:val="28"/>
          <w:lang w:val="kk-KZ"/>
        </w:rPr>
        <w:t>. – 1998.</w:t>
      </w:r>
      <w:bookmarkEnd w:id="17"/>
    </w:p>
    <w:p w:rsidR="000A209D" w:rsidRPr="00B54132" w:rsidRDefault="000A209D">
      <w:pPr>
        <w:pStyle w:val="ac"/>
        <w:widowControl w:val="0"/>
        <w:numPr>
          <w:ilvl w:val="0"/>
          <w:numId w:val="4"/>
        </w:numPr>
        <w:tabs>
          <w:tab w:val="left" w:pos="1355"/>
        </w:tabs>
        <w:autoSpaceDE w:val="0"/>
        <w:autoSpaceDN w:val="0"/>
        <w:ind w:left="0" w:firstLine="566"/>
        <w:contextualSpacing w:val="0"/>
        <w:jc w:val="both"/>
        <w:rPr>
          <w:color w:val="000000" w:themeColor="text1"/>
          <w:sz w:val="28"/>
          <w:szCs w:val="28"/>
          <w:lang w:val="kk-KZ"/>
        </w:rPr>
      </w:pPr>
      <w:bookmarkStart w:id="18" w:name="_Ref166596124"/>
      <w:r w:rsidRPr="00B54132">
        <w:rPr>
          <w:color w:val="000000" w:themeColor="text1"/>
          <w:sz w:val="28"/>
          <w:szCs w:val="28"/>
          <w:lang w:val="kk-KZ"/>
        </w:rPr>
        <w:t xml:space="preserve">Орынбекова А. С., </w:t>
      </w:r>
      <w:proofErr w:type="spellStart"/>
      <w:r w:rsidRPr="00B54132">
        <w:rPr>
          <w:color w:val="000000" w:themeColor="text1"/>
          <w:sz w:val="28"/>
          <w:szCs w:val="28"/>
          <w:lang w:val="kk-KZ"/>
        </w:rPr>
        <w:t>Меңлібекова</w:t>
      </w:r>
      <w:proofErr w:type="spellEnd"/>
      <w:r w:rsidRPr="00B54132">
        <w:rPr>
          <w:color w:val="000000" w:themeColor="text1"/>
          <w:sz w:val="28"/>
          <w:szCs w:val="28"/>
          <w:lang w:val="kk-KZ"/>
        </w:rPr>
        <w:t xml:space="preserve"> Г. Ж. Психологиялық даярлық–ғылыми таным объектісі. – 2019.</w:t>
      </w:r>
      <w:bookmarkEnd w:id="18"/>
    </w:p>
    <w:p w:rsidR="000A209D" w:rsidRPr="00B54132" w:rsidRDefault="000A209D">
      <w:pPr>
        <w:pStyle w:val="ac"/>
        <w:widowControl w:val="0"/>
        <w:numPr>
          <w:ilvl w:val="0"/>
          <w:numId w:val="4"/>
        </w:numPr>
        <w:tabs>
          <w:tab w:val="left" w:pos="1355"/>
        </w:tabs>
        <w:autoSpaceDE w:val="0"/>
        <w:autoSpaceDN w:val="0"/>
        <w:ind w:left="0" w:firstLine="566"/>
        <w:contextualSpacing w:val="0"/>
        <w:jc w:val="both"/>
        <w:rPr>
          <w:color w:val="000000" w:themeColor="text1"/>
          <w:sz w:val="28"/>
          <w:szCs w:val="28"/>
          <w:lang w:val="kk-KZ"/>
        </w:rPr>
      </w:pPr>
      <w:bookmarkStart w:id="19" w:name="_Ref166596186"/>
      <w:proofErr w:type="spellStart"/>
      <w:r w:rsidRPr="00B54132">
        <w:rPr>
          <w:color w:val="000000" w:themeColor="text1"/>
          <w:sz w:val="28"/>
          <w:szCs w:val="28"/>
          <w:lang w:val="kk-KZ"/>
        </w:rPr>
        <w:t>Әбдіғапбарова</w:t>
      </w:r>
      <w:proofErr w:type="spellEnd"/>
      <w:r w:rsidRPr="00B54132">
        <w:rPr>
          <w:color w:val="000000" w:themeColor="text1"/>
          <w:sz w:val="28"/>
          <w:szCs w:val="28"/>
          <w:lang w:val="kk-KZ"/>
        </w:rPr>
        <w:t xml:space="preserve"> Ұ. М., </w:t>
      </w:r>
      <w:proofErr w:type="spellStart"/>
      <w:r w:rsidRPr="00B54132">
        <w:rPr>
          <w:color w:val="000000" w:themeColor="text1"/>
          <w:sz w:val="28"/>
          <w:szCs w:val="28"/>
          <w:lang w:val="kk-KZ"/>
        </w:rPr>
        <w:t>Сманова</w:t>
      </w:r>
      <w:proofErr w:type="spellEnd"/>
      <w:r w:rsidRPr="00B54132">
        <w:rPr>
          <w:color w:val="000000" w:themeColor="text1"/>
          <w:sz w:val="28"/>
          <w:szCs w:val="28"/>
          <w:lang w:val="kk-KZ"/>
        </w:rPr>
        <w:t xml:space="preserve"> А. А., Кенжебаева А. Т. БОЛАШАҚ МҰҒАЛІМДЕРДІ КӘСІБИ ДАЯРЛАУДА ДУАЛЬДІ ОҚЫТУ ЭЛЕМЕНТТЕРІН ЕНДІРУДІҢ ҒЫЛЫМИ-ПРАКТИКАЛЫҚ НЕГІЗДЕМЕСІ //</w:t>
      </w:r>
      <w:proofErr w:type="spellStart"/>
      <w:r w:rsidRPr="00B54132">
        <w:rPr>
          <w:color w:val="000000" w:themeColor="text1"/>
          <w:sz w:val="28"/>
          <w:szCs w:val="28"/>
          <w:lang w:val="kk-KZ"/>
        </w:rPr>
        <w:t>Вестник</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КазНПУ</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имени</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Абая</w:t>
      </w:r>
      <w:proofErr w:type="spellEnd"/>
      <w:r w:rsidRPr="00B54132">
        <w:rPr>
          <w:color w:val="000000" w:themeColor="text1"/>
          <w:sz w:val="28"/>
          <w:szCs w:val="28"/>
          <w:lang w:val="kk-KZ"/>
        </w:rPr>
        <w:t>, серия «</w:t>
      </w:r>
      <w:proofErr w:type="spellStart"/>
      <w:r w:rsidRPr="00B54132">
        <w:rPr>
          <w:color w:val="000000" w:themeColor="text1"/>
          <w:sz w:val="28"/>
          <w:szCs w:val="28"/>
          <w:lang w:val="kk-KZ"/>
        </w:rPr>
        <w:t>Педагогические</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науки</w:t>
      </w:r>
      <w:proofErr w:type="spellEnd"/>
      <w:r w:rsidRPr="00B54132">
        <w:rPr>
          <w:color w:val="000000" w:themeColor="text1"/>
          <w:sz w:val="28"/>
          <w:szCs w:val="28"/>
          <w:lang w:val="kk-KZ"/>
        </w:rPr>
        <w:t>». – 2020. – Т. 66. – №. 2. – С. 112-119.</w:t>
      </w:r>
      <w:bookmarkEnd w:id="19"/>
    </w:p>
    <w:p w:rsidR="000A209D" w:rsidRPr="00B54132" w:rsidRDefault="000A209D">
      <w:pPr>
        <w:pStyle w:val="ac"/>
        <w:widowControl w:val="0"/>
        <w:numPr>
          <w:ilvl w:val="0"/>
          <w:numId w:val="4"/>
        </w:numPr>
        <w:tabs>
          <w:tab w:val="left" w:pos="1355"/>
        </w:tabs>
        <w:autoSpaceDE w:val="0"/>
        <w:autoSpaceDN w:val="0"/>
        <w:ind w:left="0" w:firstLine="566"/>
        <w:contextualSpacing w:val="0"/>
        <w:jc w:val="both"/>
        <w:rPr>
          <w:color w:val="000000" w:themeColor="text1"/>
          <w:sz w:val="28"/>
          <w:szCs w:val="28"/>
          <w:lang w:val="kk-KZ"/>
        </w:rPr>
      </w:pPr>
      <w:bookmarkStart w:id="20" w:name="_Ref166596552"/>
      <w:proofErr w:type="spellStart"/>
      <w:r w:rsidRPr="00B54132">
        <w:rPr>
          <w:color w:val="000000" w:themeColor="text1"/>
          <w:sz w:val="28"/>
          <w:szCs w:val="28"/>
          <w:lang w:val="kk-KZ"/>
        </w:rPr>
        <w:t>Suleimenova</w:t>
      </w:r>
      <w:proofErr w:type="spellEnd"/>
      <w:r w:rsidRPr="00B54132">
        <w:rPr>
          <w:color w:val="000000" w:themeColor="text1"/>
          <w:sz w:val="28"/>
          <w:szCs w:val="28"/>
          <w:lang w:val="kk-KZ"/>
        </w:rPr>
        <w:t xml:space="preserve"> L., </w:t>
      </w:r>
      <w:proofErr w:type="spellStart"/>
      <w:r w:rsidRPr="00B54132">
        <w:rPr>
          <w:color w:val="000000" w:themeColor="text1"/>
          <w:sz w:val="28"/>
          <w:szCs w:val="28"/>
          <w:lang w:val="kk-KZ"/>
        </w:rPr>
        <w:t>Zhiyenbayeva</w:t>
      </w:r>
      <w:proofErr w:type="spellEnd"/>
      <w:r w:rsidRPr="00B54132">
        <w:rPr>
          <w:color w:val="000000" w:themeColor="text1"/>
          <w:sz w:val="28"/>
          <w:szCs w:val="28"/>
          <w:lang w:val="kk-KZ"/>
        </w:rPr>
        <w:t xml:space="preserve"> S., </w:t>
      </w:r>
      <w:proofErr w:type="spellStart"/>
      <w:r w:rsidRPr="00B54132">
        <w:rPr>
          <w:color w:val="000000" w:themeColor="text1"/>
          <w:sz w:val="28"/>
          <w:szCs w:val="28"/>
          <w:lang w:val="kk-KZ"/>
        </w:rPr>
        <w:t>Murzagulova</w:t>
      </w:r>
      <w:proofErr w:type="spellEnd"/>
      <w:r w:rsidRPr="00B54132">
        <w:rPr>
          <w:color w:val="000000" w:themeColor="text1"/>
          <w:sz w:val="28"/>
          <w:szCs w:val="28"/>
          <w:lang w:val="kk-KZ"/>
        </w:rPr>
        <w:t xml:space="preserve"> M. </w:t>
      </w:r>
      <w:proofErr w:type="spellStart"/>
      <w:r w:rsidRPr="00B54132">
        <w:rPr>
          <w:color w:val="000000" w:themeColor="text1"/>
          <w:sz w:val="28"/>
          <w:szCs w:val="28"/>
          <w:lang w:val="kk-KZ"/>
        </w:rPr>
        <w:t>Формирование</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социально-правовой</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компетентности</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будущих</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социальных</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педагогов</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Вестник</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КазНУ</w:t>
      </w:r>
      <w:proofErr w:type="spellEnd"/>
      <w:r w:rsidRPr="00B54132">
        <w:rPr>
          <w:color w:val="000000" w:themeColor="text1"/>
          <w:sz w:val="28"/>
          <w:szCs w:val="28"/>
          <w:lang w:val="kk-KZ"/>
        </w:rPr>
        <w:t xml:space="preserve">. Серия </w:t>
      </w:r>
      <w:proofErr w:type="spellStart"/>
      <w:r w:rsidRPr="00B54132">
        <w:rPr>
          <w:color w:val="000000" w:themeColor="text1"/>
          <w:sz w:val="28"/>
          <w:szCs w:val="28"/>
          <w:lang w:val="kk-KZ"/>
        </w:rPr>
        <w:t>педагогическая</w:t>
      </w:r>
      <w:proofErr w:type="spellEnd"/>
      <w:r w:rsidRPr="00B54132">
        <w:rPr>
          <w:color w:val="000000" w:themeColor="text1"/>
          <w:sz w:val="28"/>
          <w:szCs w:val="28"/>
          <w:lang w:val="kk-KZ"/>
        </w:rPr>
        <w:t>. – 2023. – Т. 77. – №. 4. – С. 27-39.</w:t>
      </w:r>
      <w:bookmarkEnd w:id="20"/>
    </w:p>
    <w:p w:rsidR="000A209D" w:rsidRPr="00B54132" w:rsidRDefault="000A209D">
      <w:pPr>
        <w:pStyle w:val="ac"/>
        <w:widowControl w:val="0"/>
        <w:numPr>
          <w:ilvl w:val="0"/>
          <w:numId w:val="4"/>
        </w:numPr>
        <w:tabs>
          <w:tab w:val="left" w:pos="1355"/>
        </w:tabs>
        <w:autoSpaceDE w:val="0"/>
        <w:autoSpaceDN w:val="0"/>
        <w:ind w:left="0" w:firstLine="566"/>
        <w:contextualSpacing w:val="0"/>
        <w:jc w:val="both"/>
        <w:rPr>
          <w:color w:val="000000" w:themeColor="text1"/>
          <w:sz w:val="28"/>
          <w:szCs w:val="28"/>
          <w:lang w:val="kk-KZ"/>
        </w:rPr>
      </w:pPr>
      <w:bookmarkStart w:id="21" w:name="_Ref166596834"/>
      <w:proofErr w:type="spellStart"/>
      <w:r w:rsidRPr="00B54132">
        <w:rPr>
          <w:color w:val="000000" w:themeColor="text1"/>
          <w:sz w:val="28"/>
          <w:szCs w:val="28"/>
          <w:lang w:val="kk-KZ"/>
        </w:rPr>
        <w:t>Zakharova</w:t>
      </w:r>
      <w:proofErr w:type="spellEnd"/>
      <w:r w:rsidRPr="00B54132">
        <w:rPr>
          <w:color w:val="000000" w:themeColor="text1"/>
          <w:sz w:val="28"/>
          <w:szCs w:val="28"/>
          <w:lang w:val="kk-KZ"/>
        </w:rPr>
        <w:t xml:space="preserve"> A., </w:t>
      </w:r>
      <w:proofErr w:type="spellStart"/>
      <w:r w:rsidRPr="00B54132">
        <w:rPr>
          <w:color w:val="000000" w:themeColor="text1"/>
          <w:sz w:val="28"/>
          <w:szCs w:val="28"/>
          <w:lang w:val="kk-KZ"/>
        </w:rPr>
        <w:t>Soboleva</w:t>
      </w:r>
      <w:proofErr w:type="spellEnd"/>
      <w:r w:rsidRPr="00B54132">
        <w:rPr>
          <w:color w:val="000000" w:themeColor="text1"/>
          <w:sz w:val="28"/>
          <w:szCs w:val="28"/>
          <w:lang w:val="kk-KZ"/>
        </w:rPr>
        <w:t xml:space="preserve"> E., </w:t>
      </w:r>
      <w:proofErr w:type="spellStart"/>
      <w:r w:rsidRPr="00B54132">
        <w:rPr>
          <w:color w:val="000000" w:themeColor="text1"/>
          <w:sz w:val="28"/>
          <w:szCs w:val="28"/>
          <w:lang w:val="kk-KZ"/>
        </w:rPr>
        <w:t>Biserova</w:t>
      </w:r>
      <w:proofErr w:type="spellEnd"/>
      <w:r w:rsidRPr="00B54132">
        <w:rPr>
          <w:color w:val="000000" w:themeColor="text1"/>
          <w:sz w:val="28"/>
          <w:szCs w:val="28"/>
          <w:lang w:val="kk-KZ"/>
        </w:rPr>
        <w:t xml:space="preserve"> G. </w:t>
      </w:r>
      <w:proofErr w:type="spellStart"/>
      <w:r w:rsidRPr="00B54132">
        <w:rPr>
          <w:color w:val="000000" w:themeColor="text1"/>
          <w:sz w:val="28"/>
          <w:szCs w:val="28"/>
          <w:lang w:val="kk-KZ"/>
        </w:rPr>
        <w:t>Organizing</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Students</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Independent</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Work</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An</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Approach</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for</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Graduate</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and</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Undergraduate</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Students</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International</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Journal</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of</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Learning</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Teaching</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and</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Educational</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Research</w:t>
      </w:r>
      <w:proofErr w:type="spellEnd"/>
      <w:r w:rsidRPr="00B54132">
        <w:rPr>
          <w:color w:val="000000" w:themeColor="text1"/>
          <w:sz w:val="28"/>
          <w:szCs w:val="28"/>
          <w:lang w:val="kk-KZ"/>
        </w:rPr>
        <w:t>. – 2022. – Т. 21. – №. 1. – С. 51-66.</w:t>
      </w:r>
      <w:bookmarkEnd w:id="21"/>
    </w:p>
    <w:p w:rsidR="000A209D" w:rsidRPr="00B54132" w:rsidRDefault="000A209D">
      <w:pPr>
        <w:pStyle w:val="ac"/>
        <w:widowControl w:val="0"/>
        <w:numPr>
          <w:ilvl w:val="0"/>
          <w:numId w:val="4"/>
        </w:numPr>
        <w:tabs>
          <w:tab w:val="left" w:pos="1355"/>
        </w:tabs>
        <w:autoSpaceDE w:val="0"/>
        <w:autoSpaceDN w:val="0"/>
        <w:ind w:left="0" w:firstLine="566"/>
        <w:contextualSpacing w:val="0"/>
        <w:jc w:val="both"/>
        <w:rPr>
          <w:color w:val="000000" w:themeColor="text1"/>
          <w:sz w:val="28"/>
          <w:szCs w:val="28"/>
          <w:lang w:val="kk-KZ"/>
        </w:rPr>
      </w:pPr>
      <w:bookmarkStart w:id="22" w:name="_Ref166596987"/>
      <w:proofErr w:type="spellStart"/>
      <w:r w:rsidRPr="00B54132">
        <w:rPr>
          <w:color w:val="000000" w:themeColor="text1"/>
          <w:sz w:val="28"/>
          <w:szCs w:val="28"/>
          <w:lang w:val="kk-KZ"/>
        </w:rPr>
        <w:t>Huzar</w:t>
      </w:r>
      <w:proofErr w:type="spellEnd"/>
      <w:r w:rsidRPr="00B54132">
        <w:rPr>
          <w:color w:val="000000" w:themeColor="text1"/>
          <w:sz w:val="28"/>
          <w:szCs w:val="28"/>
          <w:lang w:val="kk-KZ"/>
        </w:rPr>
        <w:t xml:space="preserve"> L. V. </w:t>
      </w:r>
      <w:proofErr w:type="spellStart"/>
      <w:r w:rsidRPr="00B54132">
        <w:rPr>
          <w:color w:val="000000" w:themeColor="text1"/>
          <w:sz w:val="28"/>
          <w:szCs w:val="28"/>
          <w:lang w:val="kk-KZ"/>
        </w:rPr>
        <w:t>Efficiency</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of</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Students</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Independent</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Work</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The</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Problem</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and</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Ways</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to</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Improve</w:t>
      </w:r>
      <w:proofErr w:type="spellEnd"/>
      <w:r w:rsidRPr="00B54132">
        <w:rPr>
          <w:color w:val="000000" w:themeColor="text1"/>
          <w:sz w:val="28"/>
          <w:szCs w:val="28"/>
          <w:lang w:val="kk-KZ"/>
        </w:rPr>
        <w:t xml:space="preserve"> //Н АУКО В И Й В I С Н И К. – 2021. – Т. 8. – С. 19.</w:t>
      </w:r>
      <w:bookmarkEnd w:id="22"/>
    </w:p>
    <w:p w:rsidR="000A209D" w:rsidRPr="00B54132" w:rsidRDefault="000A209D">
      <w:pPr>
        <w:pStyle w:val="ac"/>
        <w:widowControl w:val="0"/>
        <w:numPr>
          <w:ilvl w:val="0"/>
          <w:numId w:val="4"/>
        </w:numPr>
        <w:tabs>
          <w:tab w:val="left" w:pos="1355"/>
        </w:tabs>
        <w:autoSpaceDE w:val="0"/>
        <w:autoSpaceDN w:val="0"/>
        <w:ind w:left="0" w:firstLine="566"/>
        <w:contextualSpacing w:val="0"/>
        <w:jc w:val="both"/>
        <w:rPr>
          <w:color w:val="000000" w:themeColor="text1"/>
          <w:sz w:val="28"/>
          <w:szCs w:val="28"/>
          <w:lang w:val="kk-KZ"/>
        </w:rPr>
      </w:pPr>
      <w:bookmarkStart w:id="23" w:name="_Ref165616211"/>
      <w:proofErr w:type="spellStart"/>
      <w:r w:rsidRPr="00B54132">
        <w:rPr>
          <w:color w:val="000000" w:themeColor="text1"/>
          <w:sz w:val="28"/>
          <w:szCs w:val="28"/>
          <w:lang w:val="kk-KZ"/>
        </w:rPr>
        <w:t>Чистохвалов</w:t>
      </w:r>
      <w:proofErr w:type="spellEnd"/>
      <w:r w:rsidRPr="00B54132">
        <w:rPr>
          <w:color w:val="000000" w:themeColor="text1"/>
          <w:sz w:val="28"/>
          <w:szCs w:val="28"/>
          <w:lang w:val="kk-KZ"/>
        </w:rPr>
        <w:t xml:space="preserve"> В.Н. </w:t>
      </w:r>
      <w:proofErr w:type="spellStart"/>
      <w:r w:rsidRPr="00B54132">
        <w:rPr>
          <w:color w:val="000000" w:themeColor="text1"/>
          <w:sz w:val="28"/>
          <w:szCs w:val="28"/>
          <w:lang w:val="kk-KZ"/>
        </w:rPr>
        <w:t>Кредитные</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единицы</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входят</w:t>
      </w:r>
      <w:proofErr w:type="spellEnd"/>
      <w:r w:rsidRPr="00B54132">
        <w:rPr>
          <w:color w:val="000000" w:themeColor="text1"/>
          <w:sz w:val="28"/>
          <w:szCs w:val="28"/>
          <w:lang w:val="kk-KZ"/>
        </w:rPr>
        <w:t xml:space="preserve"> в </w:t>
      </w:r>
      <w:proofErr w:type="spellStart"/>
      <w:r w:rsidRPr="00B54132">
        <w:rPr>
          <w:color w:val="000000" w:themeColor="text1"/>
          <w:sz w:val="28"/>
          <w:szCs w:val="28"/>
          <w:lang w:val="kk-KZ"/>
        </w:rPr>
        <w:t>российскую</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высшую</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lastRenderedPageBreak/>
        <w:t>школу</w:t>
      </w:r>
      <w:proofErr w:type="spellEnd"/>
      <w:r w:rsidRPr="00B54132">
        <w:rPr>
          <w:color w:val="000000" w:themeColor="text1"/>
          <w:sz w:val="28"/>
          <w:szCs w:val="28"/>
          <w:lang w:val="kk-KZ"/>
        </w:rPr>
        <w:t xml:space="preserve"> // </w:t>
      </w:r>
      <w:proofErr w:type="spellStart"/>
      <w:r w:rsidRPr="00B54132">
        <w:rPr>
          <w:color w:val="000000" w:themeColor="text1"/>
          <w:sz w:val="28"/>
          <w:szCs w:val="28"/>
          <w:lang w:val="kk-KZ"/>
        </w:rPr>
        <w:t>Высшее</w:t>
      </w:r>
      <w:proofErr w:type="spellEnd"/>
      <w:r w:rsidRPr="00B54132">
        <w:rPr>
          <w:color w:val="000000" w:themeColor="text1"/>
          <w:sz w:val="28"/>
          <w:szCs w:val="28"/>
          <w:lang w:val="kk-KZ"/>
        </w:rPr>
        <w:t xml:space="preserve"> </w:t>
      </w:r>
      <w:proofErr w:type="spellStart"/>
      <w:r w:rsidRPr="00B54132">
        <w:rPr>
          <w:color w:val="000000" w:themeColor="text1"/>
          <w:sz w:val="28"/>
          <w:szCs w:val="28"/>
          <w:lang w:val="kk-KZ"/>
        </w:rPr>
        <w:t>образование</w:t>
      </w:r>
      <w:proofErr w:type="spellEnd"/>
      <w:r w:rsidRPr="00B54132">
        <w:rPr>
          <w:color w:val="000000" w:themeColor="text1"/>
          <w:sz w:val="28"/>
          <w:szCs w:val="28"/>
          <w:lang w:val="kk-KZ"/>
        </w:rPr>
        <w:t xml:space="preserve"> в </w:t>
      </w:r>
      <w:proofErr w:type="spellStart"/>
      <w:r w:rsidRPr="00B54132">
        <w:rPr>
          <w:color w:val="000000" w:themeColor="text1"/>
          <w:sz w:val="28"/>
          <w:szCs w:val="28"/>
          <w:lang w:val="kk-KZ"/>
        </w:rPr>
        <w:t>России</w:t>
      </w:r>
      <w:proofErr w:type="spellEnd"/>
      <w:r w:rsidRPr="00B54132">
        <w:rPr>
          <w:color w:val="000000" w:themeColor="text1"/>
          <w:sz w:val="28"/>
          <w:szCs w:val="28"/>
          <w:lang w:val="kk-KZ"/>
        </w:rPr>
        <w:t>. – 2004. – №4. – С. 26-37</w:t>
      </w:r>
      <w:bookmarkEnd w:id="23"/>
    </w:p>
    <w:p w:rsidR="000A209D" w:rsidRPr="005E0041" w:rsidRDefault="000A209D">
      <w:pPr>
        <w:pStyle w:val="ac"/>
        <w:widowControl w:val="0"/>
        <w:numPr>
          <w:ilvl w:val="0"/>
          <w:numId w:val="4"/>
        </w:numPr>
        <w:tabs>
          <w:tab w:val="left" w:pos="1355"/>
        </w:tabs>
        <w:autoSpaceDE w:val="0"/>
        <w:autoSpaceDN w:val="0"/>
        <w:ind w:left="0" w:firstLine="566"/>
        <w:contextualSpacing w:val="0"/>
        <w:jc w:val="both"/>
        <w:rPr>
          <w:sz w:val="28"/>
          <w:szCs w:val="28"/>
        </w:rPr>
      </w:pPr>
      <w:bookmarkStart w:id="24" w:name="_Ref165616303"/>
      <w:proofErr w:type="spellStart"/>
      <w:r w:rsidRPr="00B54132">
        <w:rPr>
          <w:color w:val="000000" w:themeColor="text1"/>
          <w:sz w:val="28"/>
          <w:szCs w:val="28"/>
          <w:lang w:val="kk-KZ"/>
        </w:rPr>
        <w:t>Чучалин</w:t>
      </w:r>
      <w:proofErr w:type="spellEnd"/>
      <w:r w:rsidRPr="00B54132">
        <w:rPr>
          <w:color w:val="000000" w:themeColor="text1"/>
          <w:sz w:val="28"/>
          <w:szCs w:val="28"/>
          <w:lang w:val="kk-KZ"/>
        </w:rPr>
        <w:t xml:space="preserve"> А., </w:t>
      </w:r>
      <w:proofErr w:type="spellStart"/>
      <w:r w:rsidRPr="00B54132">
        <w:rPr>
          <w:color w:val="000000" w:themeColor="text1"/>
          <w:sz w:val="28"/>
          <w:szCs w:val="28"/>
          <w:lang w:val="kk-KZ"/>
        </w:rPr>
        <w:t>Боев</w:t>
      </w:r>
      <w:proofErr w:type="spellEnd"/>
      <w:r w:rsidRPr="00B54132">
        <w:rPr>
          <w:color w:val="000000" w:themeColor="text1"/>
          <w:sz w:val="28"/>
          <w:szCs w:val="28"/>
          <w:lang w:val="kk-KZ"/>
        </w:rPr>
        <w:t xml:space="preserve"> О. </w:t>
      </w:r>
      <w:proofErr w:type="spellStart"/>
      <w:r w:rsidRPr="00B54132">
        <w:rPr>
          <w:color w:val="000000" w:themeColor="text1"/>
          <w:sz w:val="28"/>
          <w:szCs w:val="28"/>
          <w:lang w:val="kk-KZ"/>
        </w:rPr>
        <w:t>Кредитно-рейтинговая</w:t>
      </w:r>
      <w:proofErr w:type="spellEnd"/>
      <w:r w:rsidRPr="00B54132">
        <w:rPr>
          <w:color w:val="000000" w:themeColor="text1"/>
          <w:sz w:val="28"/>
          <w:szCs w:val="28"/>
          <w:lang w:val="kk-KZ"/>
        </w:rPr>
        <w:t xml:space="preserve"> система // </w:t>
      </w:r>
      <w:proofErr w:type="spellStart"/>
      <w:r w:rsidRPr="00B54132">
        <w:rPr>
          <w:color w:val="000000" w:themeColor="text1"/>
          <w:sz w:val="28"/>
          <w:szCs w:val="28"/>
          <w:lang w:val="kk-KZ"/>
        </w:rPr>
        <w:t>Высшее</w:t>
      </w:r>
      <w:proofErr w:type="spellEnd"/>
      <w:r w:rsidRPr="005E0041">
        <w:rPr>
          <w:spacing w:val="1"/>
          <w:sz w:val="28"/>
        </w:rPr>
        <w:t xml:space="preserve"> </w:t>
      </w:r>
      <w:r w:rsidRPr="005E0041">
        <w:rPr>
          <w:sz w:val="28"/>
        </w:rPr>
        <w:t>образование</w:t>
      </w:r>
      <w:r w:rsidRPr="005E0041">
        <w:rPr>
          <w:spacing w:val="-1"/>
          <w:sz w:val="28"/>
        </w:rPr>
        <w:t xml:space="preserve"> </w:t>
      </w:r>
      <w:r w:rsidRPr="005E0041">
        <w:rPr>
          <w:sz w:val="28"/>
        </w:rPr>
        <w:t>в</w:t>
      </w:r>
      <w:r w:rsidRPr="005E0041">
        <w:rPr>
          <w:spacing w:val="-1"/>
          <w:sz w:val="28"/>
        </w:rPr>
        <w:t xml:space="preserve"> </w:t>
      </w:r>
      <w:r w:rsidRPr="005E0041">
        <w:rPr>
          <w:sz w:val="28"/>
        </w:rPr>
        <w:t>России.</w:t>
      </w:r>
      <w:r w:rsidRPr="005E0041">
        <w:rPr>
          <w:spacing w:val="1"/>
          <w:sz w:val="28"/>
        </w:rPr>
        <w:t xml:space="preserve"> </w:t>
      </w:r>
      <w:r w:rsidRPr="005E0041">
        <w:rPr>
          <w:sz w:val="28"/>
        </w:rPr>
        <w:t>– 2004.</w:t>
      </w:r>
      <w:r w:rsidRPr="005E0041">
        <w:rPr>
          <w:spacing w:val="-3"/>
          <w:sz w:val="28"/>
        </w:rPr>
        <w:t xml:space="preserve"> </w:t>
      </w:r>
      <w:r w:rsidRPr="005E0041">
        <w:rPr>
          <w:sz w:val="28"/>
        </w:rPr>
        <w:t>–</w:t>
      </w:r>
      <w:r w:rsidRPr="005E0041">
        <w:rPr>
          <w:spacing w:val="-1"/>
          <w:sz w:val="28"/>
        </w:rPr>
        <w:t xml:space="preserve"> </w:t>
      </w:r>
      <w:r w:rsidRPr="005E0041">
        <w:rPr>
          <w:sz w:val="28"/>
        </w:rPr>
        <w:t>№3.</w:t>
      </w:r>
      <w:r w:rsidRPr="005E0041">
        <w:rPr>
          <w:spacing w:val="-1"/>
          <w:sz w:val="28"/>
        </w:rPr>
        <w:t xml:space="preserve"> </w:t>
      </w:r>
      <w:r w:rsidRPr="005E0041">
        <w:rPr>
          <w:sz w:val="28"/>
        </w:rPr>
        <w:t>– С.</w:t>
      </w:r>
      <w:r w:rsidRPr="005E0041">
        <w:rPr>
          <w:spacing w:val="-3"/>
          <w:sz w:val="28"/>
        </w:rPr>
        <w:t xml:space="preserve"> </w:t>
      </w:r>
      <w:r w:rsidRPr="005E0041">
        <w:rPr>
          <w:sz w:val="28"/>
        </w:rPr>
        <w:t>34-39</w:t>
      </w:r>
      <w:bookmarkEnd w:id="24"/>
    </w:p>
    <w:p w:rsidR="000A209D" w:rsidRPr="0000349E" w:rsidRDefault="000A209D">
      <w:pPr>
        <w:pStyle w:val="ac"/>
        <w:widowControl w:val="0"/>
        <w:numPr>
          <w:ilvl w:val="0"/>
          <w:numId w:val="4"/>
        </w:numPr>
        <w:tabs>
          <w:tab w:val="left" w:pos="1355"/>
        </w:tabs>
        <w:autoSpaceDE w:val="0"/>
        <w:autoSpaceDN w:val="0"/>
        <w:ind w:left="0" w:firstLine="566"/>
        <w:contextualSpacing w:val="0"/>
        <w:jc w:val="both"/>
        <w:rPr>
          <w:sz w:val="28"/>
          <w:szCs w:val="28"/>
        </w:rPr>
      </w:pPr>
      <w:bookmarkStart w:id="25" w:name="_Ref165616345"/>
      <w:bookmarkStart w:id="26" w:name="_Ref165616379"/>
      <w:r w:rsidRPr="005E0041">
        <w:rPr>
          <w:sz w:val="28"/>
        </w:rPr>
        <w:t>Атыханов А. О многоуровневой структуре высшего и послевузовского</w:t>
      </w:r>
      <w:r w:rsidRPr="005E0041">
        <w:rPr>
          <w:spacing w:val="1"/>
          <w:sz w:val="28"/>
        </w:rPr>
        <w:t xml:space="preserve"> </w:t>
      </w:r>
      <w:r w:rsidRPr="005E0041">
        <w:rPr>
          <w:sz w:val="28"/>
        </w:rPr>
        <w:t>профессионального</w:t>
      </w:r>
      <w:r w:rsidRPr="005E0041">
        <w:rPr>
          <w:spacing w:val="1"/>
          <w:sz w:val="28"/>
        </w:rPr>
        <w:t xml:space="preserve"> </w:t>
      </w:r>
      <w:r w:rsidRPr="005E0041">
        <w:rPr>
          <w:sz w:val="28"/>
        </w:rPr>
        <w:t>образования</w:t>
      </w:r>
      <w:r w:rsidRPr="005E0041">
        <w:rPr>
          <w:spacing w:val="1"/>
          <w:sz w:val="28"/>
        </w:rPr>
        <w:t xml:space="preserve"> </w:t>
      </w:r>
      <w:r w:rsidRPr="005E0041">
        <w:rPr>
          <w:sz w:val="28"/>
        </w:rPr>
        <w:t>Казахстана</w:t>
      </w:r>
      <w:r w:rsidRPr="005E0041">
        <w:rPr>
          <w:spacing w:val="1"/>
          <w:sz w:val="28"/>
        </w:rPr>
        <w:t xml:space="preserve"> </w:t>
      </w:r>
      <w:r w:rsidRPr="005E0041">
        <w:rPr>
          <w:sz w:val="28"/>
        </w:rPr>
        <w:t>//</w:t>
      </w:r>
      <w:r w:rsidRPr="005E0041">
        <w:rPr>
          <w:spacing w:val="1"/>
          <w:sz w:val="28"/>
        </w:rPr>
        <w:t xml:space="preserve"> </w:t>
      </w:r>
      <w:r w:rsidRPr="005E0041">
        <w:rPr>
          <w:sz w:val="28"/>
        </w:rPr>
        <w:t>Высшая</w:t>
      </w:r>
      <w:r w:rsidRPr="005E0041">
        <w:rPr>
          <w:spacing w:val="1"/>
          <w:sz w:val="28"/>
        </w:rPr>
        <w:t xml:space="preserve"> </w:t>
      </w:r>
      <w:r w:rsidRPr="005E0041">
        <w:rPr>
          <w:sz w:val="28"/>
        </w:rPr>
        <w:t>школа</w:t>
      </w:r>
      <w:r w:rsidRPr="005E0041">
        <w:rPr>
          <w:spacing w:val="1"/>
          <w:sz w:val="28"/>
        </w:rPr>
        <w:t xml:space="preserve"> </w:t>
      </w:r>
      <w:r w:rsidRPr="005E0041">
        <w:rPr>
          <w:sz w:val="28"/>
        </w:rPr>
        <w:t>Казахстана.</w:t>
      </w:r>
      <w:r w:rsidRPr="005E0041">
        <w:rPr>
          <w:spacing w:val="1"/>
          <w:sz w:val="28"/>
        </w:rPr>
        <w:t xml:space="preserve"> </w:t>
      </w:r>
      <w:r w:rsidRPr="005E0041">
        <w:rPr>
          <w:sz w:val="28"/>
        </w:rPr>
        <w:t>–</w:t>
      </w:r>
      <w:r w:rsidRPr="005E0041">
        <w:rPr>
          <w:spacing w:val="1"/>
          <w:sz w:val="28"/>
        </w:rPr>
        <w:t xml:space="preserve"> </w:t>
      </w:r>
      <w:r w:rsidRPr="005E0041">
        <w:rPr>
          <w:sz w:val="28"/>
        </w:rPr>
        <w:t>2002.</w:t>
      </w:r>
      <w:r w:rsidRPr="005E0041">
        <w:rPr>
          <w:spacing w:val="-1"/>
          <w:sz w:val="28"/>
        </w:rPr>
        <w:t xml:space="preserve"> </w:t>
      </w:r>
      <w:r w:rsidRPr="005E0041">
        <w:rPr>
          <w:sz w:val="28"/>
        </w:rPr>
        <w:t>– №4.</w:t>
      </w:r>
      <w:r w:rsidRPr="005E0041">
        <w:rPr>
          <w:spacing w:val="-1"/>
          <w:sz w:val="28"/>
        </w:rPr>
        <w:t xml:space="preserve"> </w:t>
      </w:r>
      <w:r w:rsidRPr="005E0041">
        <w:rPr>
          <w:sz w:val="28"/>
        </w:rPr>
        <w:t>– С.</w:t>
      </w:r>
      <w:r w:rsidRPr="005E0041">
        <w:rPr>
          <w:spacing w:val="-5"/>
          <w:sz w:val="28"/>
        </w:rPr>
        <w:t xml:space="preserve"> </w:t>
      </w:r>
      <w:r w:rsidRPr="005E0041">
        <w:rPr>
          <w:sz w:val="28"/>
        </w:rPr>
        <w:t>25-30.</w:t>
      </w:r>
      <w:bookmarkEnd w:id="25"/>
    </w:p>
    <w:p w:rsidR="000A209D" w:rsidRPr="005E0041" w:rsidRDefault="000A209D">
      <w:pPr>
        <w:pStyle w:val="ac"/>
        <w:widowControl w:val="0"/>
        <w:numPr>
          <w:ilvl w:val="0"/>
          <w:numId w:val="4"/>
        </w:numPr>
        <w:tabs>
          <w:tab w:val="left" w:pos="1355"/>
        </w:tabs>
        <w:autoSpaceDE w:val="0"/>
        <w:autoSpaceDN w:val="0"/>
        <w:ind w:left="0" w:firstLine="566"/>
        <w:contextualSpacing w:val="0"/>
        <w:jc w:val="both"/>
        <w:rPr>
          <w:sz w:val="28"/>
          <w:szCs w:val="28"/>
        </w:rPr>
      </w:pPr>
      <w:bookmarkStart w:id="27" w:name="_Ref166597493"/>
      <w:r w:rsidRPr="005E0041">
        <w:rPr>
          <w:sz w:val="28"/>
        </w:rPr>
        <w:t>Асанов</w:t>
      </w:r>
      <w:r w:rsidRPr="005E0041">
        <w:rPr>
          <w:spacing w:val="1"/>
          <w:sz w:val="28"/>
        </w:rPr>
        <w:t xml:space="preserve"> </w:t>
      </w:r>
      <w:r w:rsidRPr="005E0041">
        <w:rPr>
          <w:sz w:val="28"/>
        </w:rPr>
        <w:t>Н.,</w:t>
      </w:r>
      <w:r w:rsidRPr="005E0041">
        <w:rPr>
          <w:spacing w:val="1"/>
          <w:sz w:val="28"/>
        </w:rPr>
        <w:t xml:space="preserve"> </w:t>
      </w:r>
      <w:r w:rsidRPr="005E0041">
        <w:rPr>
          <w:sz w:val="28"/>
        </w:rPr>
        <w:t>Калдияров</w:t>
      </w:r>
      <w:r w:rsidRPr="005E0041">
        <w:rPr>
          <w:spacing w:val="1"/>
          <w:sz w:val="28"/>
        </w:rPr>
        <w:t xml:space="preserve"> </w:t>
      </w:r>
      <w:r w:rsidRPr="005E0041">
        <w:rPr>
          <w:sz w:val="28"/>
        </w:rPr>
        <w:t>Д.А.,</w:t>
      </w:r>
      <w:r w:rsidRPr="005E0041">
        <w:rPr>
          <w:spacing w:val="1"/>
          <w:sz w:val="28"/>
        </w:rPr>
        <w:t xml:space="preserve"> </w:t>
      </w:r>
      <w:r w:rsidRPr="005E0041">
        <w:rPr>
          <w:sz w:val="28"/>
        </w:rPr>
        <w:t>Минажева</w:t>
      </w:r>
      <w:r w:rsidRPr="005E0041">
        <w:rPr>
          <w:spacing w:val="1"/>
          <w:sz w:val="28"/>
        </w:rPr>
        <w:t xml:space="preserve"> </w:t>
      </w:r>
      <w:r w:rsidRPr="005E0041">
        <w:rPr>
          <w:sz w:val="28"/>
        </w:rPr>
        <w:t>Г.С.</w:t>
      </w:r>
      <w:r w:rsidRPr="005E0041">
        <w:rPr>
          <w:spacing w:val="1"/>
          <w:sz w:val="28"/>
        </w:rPr>
        <w:t xml:space="preserve"> </w:t>
      </w:r>
      <w:r w:rsidRPr="005E0041">
        <w:rPr>
          <w:sz w:val="28"/>
        </w:rPr>
        <w:t>Организация</w:t>
      </w:r>
      <w:r w:rsidRPr="005E0041">
        <w:rPr>
          <w:spacing w:val="1"/>
          <w:sz w:val="28"/>
        </w:rPr>
        <w:t xml:space="preserve"> </w:t>
      </w:r>
      <w:r w:rsidRPr="005E0041">
        <w:rPr>
          <w:sz w:val="28"/>
        </w:rPr>
        <w:t>образовательного</w:t>
      </w:r>
      <w:r w:rsidRPr="005E0041">
        <w:rPr>
          <w:spacing w:val="71"/>
          <w:sz w:val="28"/>
        </w:rPr>
        <w:t xml:space="preserve"> </w:t>
      </w:r>
      <w:r w:rsidRPr="005E0041">
        <w:rPr>
          <w:sz w:val="28"/>
        </w:rPr>
        <w:t>процесса</w:t>
      </w:r>
      <w:r w:rsidRPr="005E0041">
        <w:rPr>
          <w:spacing w:val="71"/>
          <w:sz w:val="28"/>
        </w:rPr>
        <w:t xml:space="preserve"> </w:t>
      </w:r>
      <w:r w:rsidRPr="005E0041">
        <w:rPr>
          <w:sz w:val="28"/>
        </w:rPr>
        <w:t>на</w:t>
      </w:r>
      <w:r w:rsidRPr="005E0041">
        <w:rPr>
          <w:spacing w:val="71"/>
          <w:sz w:val="28"/>
        </w:rPr>
        <w:t xml:space="preserve"> </w:t>
      </w:r>
      <w:r w:rsidRPr="005E0041">
        <w:rPr>
          <w:sz w:val="28"/>
        </w:rPr>
        <w:t>основе</w:t>
      </w:r>
      <w:r w:rsidRPr="005E0041">
        <w:rPr>
          <w:spacing w:val="71"/>
          <w:sz w:val="28"/>
        </w:rPr>
        <w:t xml:space="preserve"> </w:t>
      </w:r>
      <w:r w:rsidRPr="005E0041">
        <w:rPr>
          <w:sz w:val="28"/>
        </w:rPr>
        <w:t>кредитной</w:t>
      </w:r>
      <w:r w:rsidRPr="005E0041">
        <w:rPr>
          <w:spacing w:val="71"/>
          <w:sz w:val="28"/>
        </w:rPr>
        <w:t xml:space="preserve"> </w:t>
      </w:r>
      <w:r w:rsidRPr="005E0041">
        <w:rPr>
          <w:sz w:val="28"/>
        </w:rPr>
        <w:t>технологии</w:t>
      </w:r>
      <w:r w:rsidRPr="005E0041">
        <w:rPr>
          <w:spacing w:val="71"/>
          <w:sz w:val="28"/>
        </w:rPr>
        <w:t xml:space="preserve"> </w:t>
      </w:r>
      <w:r w:rsidRPr="005E0041">
        <w:rPr>
          <w:sz w:val="28"/>
        </w:rPr>
        <w:t>/   под   ред.</w:t>
      </w:r>
      <w:r w:rsidRPr="005E0041">
        <w:rPr>
          <w:spacing w:val="1"/>
          <w:sz w:val="28"/>
        </w:rPr>
        <w:t xml:space="preserve"> </w:t>
      </w:r>
      <w:r w:rsidRPr="005E0041">
        <w:rPr>
          <w:sz w:val="28"/>
        </w:rPr>
        <w:t>Г.А. Кожамкуловой, З.Л. Мансуровой, Ж.Д. Дадебаевой и др. – Алматы: Қазақ</w:t>
      </w:r>
      <w:r w:rsidRPr="005E0041">
        <w:rPr>
          <w:spacing w:val="1"/>
          <w:sz w:val="28"/>
        </w:rPr>
        <w:t xml:space="preserve"> </w:t>
      </w:r>
      <w:r w:rsidRPr="005E0041">
        <w:rPr>
          <w:sz w:val="28"/>
        </w:rPr>
        <w:t>университеті,</w:t>
      </w:r>
      <w:r w:rsidRPr="005E0041">
        <w:rPr>
          <w:spacing w:val="-2"/>
          <w:sz w:val="28"/>
        </w:rPr>
        <w:t xml:space="preserve"> </w:t>
      </w:r>
      <w:r w:rsidRPr="005E0041">
        <w:rPr>
          <w:sz w:val="28"/>
        </w:rPr>
        <w:t>2004.</w:t>
      </w:r>
      <w:r w:rsidRPr="005E0041">
        <w:rPr>
          <w:spacing w:val="-1"/>
          <w:sz w:val="28"/>
        </w:rPr>
        <w:t xml:space="preserve"> </w:t>
      </w:r>
      <w:r w:rsidRPr="005E0041">
        <w:rPr>
          <w:sz w:val="28"/>
        </w:rPr>
        <w:t>– 59</w:t>
      </w:r>
      <w:r w:rsidRPr="005E0041">
        <w:rPr>
          <w:spacing w:val="1"/>
          <w:sz w:val="28"/>
        </w:rPr>
        <w:t xml:space="preserve"> </w:t>
      </w:r>
      <w:r w:rsidRPr="005E0041">
        <w:rPr>
          <w:sz w:val="28"/>
        </w:rPr>
        <w:t>с.</w:t>
      </w:r>
      <w:bookmarkEnd w:id="26"/>
      <w:bookmarkEnd w:id="27"/>
    </w:p>
    <w:p w:rsidR="000A209D" w:rsidRPr="005E0041" w:rsidRDefault="000A209D">
      <w:pPr>
        <w:pStyle w:val="ac"/>
        <w:widowControl w:val="0"/>
        <w:numPr>
          <w:ilvl w:val="0"/>
          <w:numId w:val="4"/>
        </w:numPr>
        <w:tabs>
          <w:tab w:val="left" w:pos="1355"/>
        </w:tabs>
        <w:autoSpaceDE w:val="0"/>
        <w:autoSpaceDN w:val="0"/>
        <w:ind w:left="0" w:firstLine="566"/>
        <w:contextualSpacing w:val="0"/>
        <w:jc w:val="both"/>
        <w:rPr>
          <w:sz w:val="28"/>
          <w:szCs w:val="28"/>
        </w:rPr>
      </w:pPr>
      <w:bookmarkStart w:id="28" w:name="_Ref165616454"/>
      <w:r w:rsidRPr="005E0041">
        <w:rPr>
          <w:sz w:val="28"/>
        </w:rPr>
        <w:t>Абдыманапов</w:t>
      </w:r>
      <w:r w:rsidRPr="005E0041">
        <w:rPr>
          <w:spacing w:val="1"/>
          <w:sz w:val="28"/>
        </w:rPr>
        <w:t xml:space="preserve"> </w:t>
      </w:r>
      <w:r w:rsidRPr="005E0041">
        <w:rPr>
          <w:sz w:val="28"/>
        </w:rPr>
        <w:t>С.А.</w:t>
      </w:r>
      <w:r w:rsidRPr="005E0041">
        <w:rPr>
          <w:spacing w:val="1"/>
          <w:sz w:val="28"/>
        </w:rPr>
        <w:t xml:space="preserve"> </w:t>
      </w:r>
      <w:r w:rsidRPr="005E0041">
        <w:rPr>
          <w:sz w:val="28"/>
        </w:rPr>
        <w:t>Кредитная</w:t>
      </w:r>
      <w:r w:rsidRPr="005E0041">
        <w:rPr>
          <w:spacing w:val="1"/>
          <w:sz w:val="28"/>
        </w:rPr>
        <w:t xml:space="preserve"> </w:t>
      </w:r>
      <w:r w:rsidRPr="005E0041">
        <w:rPr>
          <w:sz w:val="28"/>
        </w:rPr>
        <w:t>система</w:t>
      </w:r>
      <w:r w:rsidRPr="005E0041">
        <w:rPr>
          <w:spacing w:val="1"/>
          <w:sz w:val="28"/>
        </w:rPr>
        <w:t xml:space="preserve"> </w:t>
      </w:r>
      <w:r w:rsidRPr="005E0041">
        <w:rPr>
          <w:sz w:val="28"/>
        </w:rPr>
        <w:t>обучения</w:t>
      </w:r>
      <w:r w:rsidRPr="005E0041">
        <w:rPr>
          <w:spacing w:val="1"/>
          <w:sz w:val="28"/>
        </w:rPr>
        <w:t xml:space="preserve"> </w:t>
      </w:r>
      <w:r w:rsidRPr="005E0041">
        <w:rPr>
          <w:sz w:val="28"/>
        </w:rPr>
        <w:t>в</w:t>
      </w:r>
      <w:r w:rsidRPr="005E0041">
        <w:rPr>
          <w:spacing w:val="1"/>
          <w:sz w:val="28"/>
        </w:rPr>
        <w:t xml:space="preserve"> </w:t>
      </w:r>
      <w:r w:rsidRPr="005E0041">
        <w:rPr>
          <w:sz w:val="28"/>
        </w:rPr>
        <w:t>вузе</w:t>
      </w:r>
      <w:r w:rsidRPr="005E0041">
        <w:rPr>
          <w:spacing w:val="1"/>
          <w:sz w:val="28"/>
        </w:rPr>
        <w:t xml:space="preserve"> </w:t>
      </w:r>
      <w:r w:rsidRPr="005E0041">
        <w:rPr>
          <w:sz w:val="28"/>
        </w:rPr>
        <w:t>//</w:t>
      </w:r>
      <w:r w:rsidRPr="005E0041">
        <w:rPr>
          <w:spacing w:val="1"/>
          <w:sz w:val="28"/>
        </w:rPr>
        <w:t xml:space="preserve"> </w:t>
      </w:r>
      <w:r w:rsidRPr="005E0041">
        <w:rPr>
          <w:sz w:val="28"/>
        </w:rPr>
        <w:t>Еуразия</w:t>
      </w:r>
      <w:r w:rsidRPr="005E0041">
        <w:rPr>
          <w:spacing w:val="1"/>
          <w:sz w:val="28"/>
        </w:rPr>
        <w:t xml:space="preserve"> </w:t>
      </w:r>
      <w:r w:rsidRPr="005E0041">
        <w:rPr>
          <w:sz w:val="28"/>
        </w:rPr>
        <w:t>университетінің</w:t>
      </w:r>
      <w:r w:rsidRPr="005E0041">
        <w:rPr>
          <w:spacing w:val="-1"/>
          <w:sz w:val="28"/>
        </w:rPr>
        <w:t xml:space="preserve"> </w:t>
      </w:r>
      <w:r w:rsidRPr="005E0041">
        <w:rPr>
          <w:sz w:val="28"/>
        </w:rPr>
        <w:t>хабаршысы. – 2004.</w:t>
      </w:r>
      <w:r w:rsidRPr="005E0041">
        <w:rPr>
          <w:spacing w:val="-3"/>
          <w:sz w:val="28"/>
        </w:rPr>
        <w:t xml:space="preserve"> </w:t>
      </w:r>
      <w:r w:rsidRPr="005E0041">
        <w:rPr>
          <w:sz w:val="28"/>
        </w:rPr>
        <w:t>–</w:t>
      </w:r>
      <w:r w:rsidRPr="005E0041">
        <w:rPr>
          <w:spacing w:val="1"/>
          <w:sz w:val="28"/>
        </w:rPr>
        <w:t xml:space="preserve"> </w:t>
      </w:r>
      <w:r w:rsidRPr="005E0041">
        <w:rPr>
          <w:sz w:val="28"/>
        </w:rPr>
        <w:t>№4.</w:t>
      </w:r>
      <w:r w:rsidRPr="005E0041">
        <w:rPr>
          <w:spacing w:val="-4"/>
          <w:sz w:val="28"/>
        </w:rPr>
        <w:t xml:space="preserve"> </w:t>
      </w:r>
      <w:r w:rsidRPr="005E0041">
        <w:rPr>
          <w:sz w:val="28"/>
        </w:rPr>
        <w:t>–</w:t>
      </w:r>
      <w:r w:rsidRPr="005E0041">
        <w:rPr>
          <w:spacing w:val="-1"/>
          <w:sz w:val="28"/>
        </w:rPr>
        <w:t xml:space="preserve"> </w:t>
      </w:r>
      <w:r w:rsidRPr="005E0041">
        <w:rPr>
          <w:sz w:val="28"/>
        </w:rPr>
        <w:t>С.</w:t>
      </w:r>
      <w:r w:rsidRPr="005E0041">
        <w:rPr>
          <w:spacing w:val="-2"/>
          <w:sz w:val="28"/>
        </w:rPr>
        <w:t xml:space="preserve"> </w:t>
      </w:r>
      <w:r w:rsidRPr="005E0041">
        <w:rPr>
          <w:sz w:val="28"/>
        </w:rPr>
        <w:t>2-3.</w:t>
      </w:r>
      <w:bookmarkEnd w:id="28"/>
    </w:p>
    <w:p w:rsidR="000A209D" w:rsidRPr="005E0041" w:rsidRDefault="000A209D">
      <w:pPr>
        <w:pStyle w:val="ac"/>
        <w:widowControl w:val="0"/>
        <w:numPr>
          <w:ilvl w:val="0"/>
          <w:numId w:val="4"/>
        </w:numPr>
        <w:tabs>
          <w:tab w:val="left" w:pos="1355"/>
        </w:tabs>
        <w:autoSpaceDE w:val="0"/>
        <w:autoSpaceDN w:val="0"/>
        <w:ind w:left="0" w:firstLine="566"/>
        <w:contextualSpacing w:val="0"/>
        <w:jc w:val="both"/>
        <w:rPr>
          <w:sz w:val="28"/>
          <w:szCs w:val="28"/>
        </w:rPr>
      </w:pPr>
      <w:bookmarkStart w:id="29" w:name="_Ref165616521"/>
      <w:r w:rsidRPr="005E0041">
        <w:rPr>
          <w:sz w:val="28"/>
        </w:rPr>
        <w:t>Абдыгаппарова</w:t>
      </w:r>
      <w:r w:rsidRPr="005E0041">
        <w:rPr>
          <w:spacing w:val="1"/>
          <w:sz w:val="28"/>
        </w:rPr>
        <w:t xml:space="preserve"> </w:t>
      </w:r>
      <w:r w:rsidRPr="005E0041">
        <w:rPr>
          <w:sz w:val="28"/>
        </w:rPr>
        <w:t>С.Б.,</w:t>
      </w:r>
      <w:r w:rsidRPr="005E0041">
        <w:rPr>
          <w:spacing w:val="1"/>
          <w:sz w:val="28"/>
        </w:rPr>
        <w:t xml:space="preserve"> </w:t>
      </w:r>
      <w:r w:rsidRPr="005E0041">
        <w:rPr>
          <w:sz w:val="28"/>
        </w:rPr>
        <w:t>Ахметова</w:t>
      </w:r>
      <w:r w:rsidRPr="005E0041">
        <w:rPr>
          <w:spacing w:val="1"/>
          <w:sz w:val="28"/>
        </w:rPr>
        <w:t xml:space="preserve"> </w:t>
      </w:r>
      <w:r w:rsidRPr="005E0041">
        <w:rPr>
          <w:sz w:val="28"/>
        </w:rPr>
        <w:t>Г.К.,</w:t>
      </w:r>
      <w:r w:rsidRPr="005E0041">
        <w:rPr>
          <w:spacing w:val="1"/>
          <w:sz w:val="28"/>
        </w:rPr>
        <w:t xml:space="preserve"> </w:t>
      </w:r>
      <w:r w:rsidRPr="005E0041">
        <w:rPr>
          <w:sz w:val="28"/>
        </w:rPr>
        <w:t>Ибатуллин</w:t>
      </w:r>
      <w:r w:rsidRPr="005E0041">
        <w:rPr>
          <w:spacing w:val="1"/>
          <w:sz w:val="28"/>
        </w:rPr>
        <w:t xml:space="preserve"> </w:t>
      </w:r>
      <w:r w:rsidRPr="005E0041">
        <w:rPr>
          <w:sz w:val="28"/>
        </w:rPr>
        <w:t>С.Р.</w:t>
      </w:r>
      <w:r w:rsidRPr="005E0041">
        <w:rPr>
          <w:spacing w:val="1"/>
          <w:sz w:val="28"/>
        </w:rPr>
        <w:t xml:space="preserve"> </w:t>
      </w:r>
      <w:r w:rsidRPr="005E0041">
        <w:rPr>
          <w:sz w:val="28"/>
        </w:rPr>
        <w:t>и</w:t>
      </w:r>
      <w:r w:rsidRPr="005E0041">
        <w:rPr>
          <w:spacing w:val="1"/>
          <w:sz w:val="28"/>
        </w:rPr>
        <w:t xml:space="preserve"> </w:t>
      </w:r>
      <w:r w:rsidRPr="005E0041">
        <w:rPr>
          <w:sz w:val="28"/>
        </w:rPr>
        <w:t>др.</w:t>
      </w:r>
      <w:r w:rsidRPr="005E0041">
        <w:rPr>
          <w:spacing w:val="1"/>
          <w:sz w:val="28"/>
        </w:rPr>
        <w:t xml:space="preserve"> </w:t>
      </w:r>
      <w:r w:rsidRPr="005E0041">
        <w:rPr>
          <w:sz w:val="28"/>
        </w:rPr>
        <w:t>Основы</w:t>
      </w:r>
      <w:r w:rsidRPr="005E0041">
        <w:rPr>
          <w:spacing w:val="1"/>
          <w:sz w:val="28"/>
        </w:rPr>
        <w:t xml:space="preserve"> </w:t>
      </w:r>
      <w:r w:rsidRPr="005E0041">
        <w:rPr>
          <w:sz w:val="28"/>
        </w:rPr>
        <w:t>кредитной</w:t>
      </w:r>
      <w:r w:rsidRPr="005E0041">
        <w:rPr>
          <w:spacing w:val="1"/>
          <w:sz w:val="28"/>
        </w:rPr>
        <w:t xml:space="preserve"> </w:t>
      </w:r>
      <w:r w:rsidRPr="005E0041">
        <w:rPr>
          <w:sz w:val="28"/>
        </w:rPr>
        <w:t>системы</w:t>
      </w:r>
      <w:r w:rsidRPr="005E0041">
        <w:rPr>
          <w:spacing w:val="1"/>
          <w:sz w:val="28"/>
        </w:rPr>
        <w:t xml:space="preserve"> </w:t>
      </w:r>
      <w:r w:rsidRPr="005E0041">
        <w:rPr>
          <w:sz w:val="28"/>
        </w:rPr>
        <w:t>обучения</w:t>
      </w:r>
      <w:r w:rsidRPr="005E0041">
        <w:rPr>
          <w:spacing w:val="1"/>
          <w:sz w:val="28"/>
        </w:rPr>
        <w:t xml:space="preserve"> </w:t>
      </w:r>
      <w:r w:rsidRPr="005E0041">
        <w:rPr>
          <w:sz w:val="28"/>
        </w:rPr>
        <w:t>в</w:t>
      </w:r>
      <w:r w:rsidRPr="005E0041">
        <w:rPr>
          <w:spacing w:val="1"/>
          <w:sz w:val="28"/>
        </w:rPr>
        <w:t xml:space="preserve"> </w:t>
      </w:r>
      <w:r w:rsidRPr="005E0041">
        <w:rPr>
          <w:sz w:val="28"/>
        </w:rPr>
        <w:t>Казахстане.</w:t>
      </w:r>
      <w:r w:rsidRPr="005E0041">
        <w:rPr>
          <w:spacing w:val="1"/>
          <w:sz w:val="28"/>
        </w:rPr>
        <w:t xml:space="preserve"> </w:t>
      </w:r>
      <w:r w:rsidRPr="005E0041">
        <w:rPr>
          <w:sz w:val="28"/>
        </w:rPr>
        <w:t>–</w:t>
      </w:r>
      <w:r w:rsidRPr="005E0041">
        <w:rPr>
          <w:spacing w:val="1"/>
          <w:sz w:val="28"/>
        </w:rPr>
        <w:t xml:space="preserve"> </w:t>
      </w:r>
      <w:r w:rsidRPr="005E0041">
        <w:rPr>
          <w:sz w:val="28"/>
        </w:rPr>
        <w:t>Алматы:</w:t>
      </w:r>
      <w:r w:rsidRPr="005E0041">
        <w:rPr>
          <w:spacing w:val="1"/>
          <w:sz w:val="28"/>
        </w:rPr>
        <w:t xml:space="preserve"> </w:t>
      </w:r>
      <w:r w:rsidRPr="005E0041">
        <w:rPr>
          <w:sz w:val="28"/>
        </w:rPr>
        <w:t>Қазақ</w:t>
      </w:r>
      <w:r w:rsidRPr="005E0041">
        <w:rPr>
          <w:spacing w:val="70"/>
          <w:sz w:val="28"/>
        </w:rPr>
        <w:t xml:space="preserve"> </w:t>
      </w:r>
      <w:r w:rsidRPr="005E0041">
        <w:rPr>
          <w:sz w:val="28"/>
        </w:rPr>
        <w:t>университеті,</w:t>
      </w:r>
      <w:r w:rsidRPr="005E0041">
        <w:rPr>
          <w:spacing w:val="1"/>
          <w:sz w:val="28"/>
        </w:rPr>
        <w:t xml:space="preserve"> </w:t>
      </w:r>
      <w:r w:rsidRPr="005E0041">
        <w:rPr>
          <w:sz w:val="28"/>
        </w:rPr>
        <w:t>2004.</w:t>
      </w:r>
      <w:r w:rsidRPr="005E0041">
        <w:rPr>
          <w:spacing w:val="-2"/>
          <w:sz w:val="28"/>
        </w:rPr>
        <w:t xml:space="preserve"> </w:t>
      </w:r>
      <w:r w:rsidRPr="005E0041">
        <w:rPr>
          <w:sz w:val="28"/>
        </w:rPr>
        <w:t>– 198</w:t>
      </w:r>
      <w:r w:rsidRPr="005E0041">
        <w:rPr>
          <w:spacing w:val="1"/>
          <w:sz w:val="28"/>
        </w:rPr>
        <w:t xml:space="preserve"> </w:t>
      </w:r>
      <w:r w:rsidRPr="005E0041">
        <w:rPr>
          <w:sz w:val="28"/>
        </w:rPr>
        <w:t>с.</w:t>
      </w:r>
      <w:bookmarkEnd w:id="29"/>
    </w:p>
    <w:p w:rsidR="000A209D" w:rsidRPr="005E0041" w:rsidRDefault="000A209D">
      <w:pPr>
        <w:pStyle w:val="ac"/>
        <w:widowControl w:val="0"/>
        <w:numPr>
          <w:ilvl w:val="0"/>
          <w:numId w:val="4"/>
        </w:numPr>
        <w:tabs>
          <w:tab w:val="left" w:pos="1355"/>
        </w:tabs>
        <w:autoSpaceDE w:val="0"/>
        <w:autoSpaceDN w:val="0"/>
        <w:ind w:left="0" w:firstLine="566"/>
        <w:contextualSpacing w:val="0"/>
        <w:jc w:val="both"/>
        <w:rPr>
          <w:sz w:val="28"/>
          <w:szCs w:val="28"/>
        </w:rPr>
      </w:pPr>
      <w:bookmarkStart w:id="30" w:name="_Ref165616556"/>
      <w:r w:rsidRPr="005E0041">
        <w:rPr>
          <w:sz w:val="28"/>
        </w:rPr>
        <w:t>Дадабаев</w:t>
      </w:r>
      <w:r w:rsidRPr="005E0041">
        <w:rPr>
          <w:spacing w:val="1"/>
          <w:sz w:val="28"/>
        </w:rPr>
        <w:t xml:space="preserve"> </w:t>
      </w:r>
      <w:r w:rsidRPr="005E0041">
        <w:rPr>
          <w:sz w:val="28"/>
        </w:rPr>
        <w:t>Ж.Д.</w:t>
      </w:r>
      <w:r w:rsidRPr="005E0041">
        <w:rPr>
          <w:spacing w:val="1"/>
          <w:sz w:val="28"/>
        </w:rPr>
        <w:t xml:space="preserve"> </w:t>
      </w:r>
      <w:r w:rsidRPr="005E0041">
        <w:rPr>
          <w:sz w:val="28"/>
        </w:rPr>
        <w:t>и</w:t>
      </w:r>
      <w:r w:rsidRPr="005E0041">
        <w:rPr>
          <w:spacing w:val="1"/>
          <w:sz w:val="28"/>
        </w:rPr>
        <w:t xml:space="preserve"> </w:t>
      </w:r>
      <w:r w:rsidRPr="005E0041">
        <w:rPr>
          <w:sz w:val="28"/>
        </w:rPr>
        <w:t>др.</w:t>
      </w:r>
      <w:r w:rsidRPr="005E0041">
        <w:rPr>
          <w:spacing w:val="1"/>
          <w:sz w:val="28"/>
        </w:rPr>
        <w:t xml:space="preserve"> </w:t>
      </w:r>
      <w:r w:rsidRPr="005E0041">
        <w:rPr>
          <w:sz w:val="28"/>
        </w:rPr>
        <w:t>Формы</w:t>
      </w:r>
      <w:r w:rsidRPr="005E0041">
        <w:rPr>
          <w:spacing w:val="1"/>
          <w:sz w:val="28"/>
        </w:rPr>
        <w:t xml:space="preserve"> </w:t>
      </w:r>
      <w:r w:rsidRPr="005E0041">
        <w:rPr>
          <w:sz w:val="28"/>
        </w:rPr>
        <w:t>контроля</w:t>
      </w:r>
      <w:r w:rsidRPr="005E0041">
        <w:rPr>
          <w:spacing w:val="1"/>
          <w:sz w:val="28"/>
        </w:rPr>
        <w:t xml:space="preserve"> </w:t>
      </w:r>
      <w:r w:rsidRPr="005E0041">
        <w:rPr>
          <w:sz w:val="28"/>
        </w:rPr>
        <w:t>знаний</w:t>
      </w:r>
      <w:r w:rsidRPr="005E0041">
        <w:rPr>
          <w:spacing w:val="1"/>
          <w:sz w:val="28"/>
        </w:rPr>
        <w:t xml:space="preserve"> </w:t>
      </w:r>
      <w:r w:rsidRPr="005E0041">
        <w:rPr>
          <w:sz w:val="28"/>
        </w:rPr>
        <w:t>обучающихся</w:t>
      </w:r>
      <w:r w:rsidRPr="005E0041">
        <w:rPr>
          <w:spacing w:val="1"/>
          <w:sz w:val="28"/>
        </w:rPr>
        <w:t xml:space="preserve"> </w:t>
      </w:r>
      <w:r w:rsidRPr="005E0041">
        <w:rPr>
          <w:sz w:val="28"/>
        </w:rPr>
        <w:t>в</w:t>
      </w:r>
      <w:r w:rsidRPr="005E0041">
        <w:rPr>
          <w:spacing w:val="1"/>
          <w:sz w:val="28"/>
        </w:rPr>
        <w:t xml:space="preserve"> </w:t>
      </w:r>
      <w:r w:rsidRPr="005E0041">
        <w:rPr>
          <w:sz w:val="28"/>
        </w:rPr>
        <w:t>магистратуре</w:t>
      </w:r>
      <w:r w:rsidRPr="005E0041">
        <w:rPr>
          <w:spacing w:val="1"/>
          <w:sz w:val="28"/>
        </w:rPr>
        <w:t xml:space="preserve"> </w:t>
      </w:r>
      <w:r w:rsidRPr="005E0041">
        <w:rPr>
          <w:sz w:val="28"/>
        </w:rPr>
        <w:t>на</w:t>
      </w:r>
      <w:r w:rsidRPr="005E0041">
        <w:rPr>
          <w:spacing w:val="1"/>
          <w:sz w:val="28"/>
        </w:rPr>
        <w:t xml:space="preserve"> </w:t>
      </w:r>
      <w:r w:rsidRPr="005E0041">
        <w:rPr>
          <w:sz w:val="28"/>
        </w:rPr>
        <w:t>основе</w:t>
      </w:r>
      <w:r w:rsidRPr="005E0041">
        <w:rPr>
          <w:spacing w:val="1"/>
          <w:sz w:val="28"/>
        </w:rPr>
        <w:t xml:space="preserve"> </w:t>
      </w:r>
      <w:r w:rsidRPr="005E0041">
        <w:rPr>
          <w:sz w:val="28"/>
        </w:rPr>
        <w:t>кредитной</w:t>
      </w:r>
      <w:r w:rsidRPr="005E0041">
        <w:rPr>
          <w:spacing w:val="1"/>
          <w:sz w:val="28"/>
        </w:rPr>
        <w:t xml:space="preserve"> </w:t>
      </w:r>
      <w:r w:rsidRPr="005E0041">
        <w:rPr>
          <w:sz w:val="28"/>
        </w:rPr>
        <w:t>технологии:</w:t>
      </w:r>
      <w:r w:rsidRPr="005E0041">
        <w:rPr>
          <w:spacing w:val="1"/>
          <w:sz w:val="28"/>
        </w:rPr>
        <w:t xml:space="preserve"> </w:t>
      </w:r>
      <w:r w:rsidRPr="005E0041">
        <w:rPr>
          <w:sz w:val="28"/>
        </w:rPr>
        <w:t>методические</w:t>
      </w:r>
      <w:r w:rsidRPr="005E0041">
        <w:rPr>
          <w:spacing w:val="1"/>
          <w:sz w:val="28"/>
        </w:rPr>
        <w:t xml:space="preserve"> </w:t>
      </w:r>
      <w:r w:rsidRPr="005E0041">
        <w:rPr>
          <w:sz w:val="28"/>
        </w:rPr>
        <w:t>указания</w:t>
      </w:r>
      <w:r w:rsidRPr="005E0041">
        <w:rPr>
          <w:spacing w:val="1"/>
          <w:sz w:val="28"/>
        </w:rPr>
        <w:t xml:space="preserve"> </w:t>
      </w:r>
      <w:r w:rsidRPr="005E0041">
        <w:rPr>
          <w:sz w:val="28"/>
        </w:rPr>
        <w:t>для</w:t>
      </w:r>
      <w:r w:rsidRPr="005E0041">
        <w:rPr>
          <w:spacing w:val="1"/>
          <w:sz w:val="28"/>
        </w:rPr>
        <w:t xml:space="preserve"> </w:t>
      </w:r>
      <w:r w:rsidRPr="005E0041">
        <w:rPr>
          <w:sz w:val="28"/>
        </w:rPr>
        <w:t>преподавателей.</w:t>
      </w:r>
      <w:r w:rsidRPr="005E0041">
        <w:rPr>
          <w:spacing w:val="-4"/>
          <w:sz w:val="28"/>
        </w:rPr>
        <w:t xml:space="preserve"> </w:t>
      </w:r>
      <w:r w:rsidRPr="005E0041">
        <w:rPr>
          <w:sz w:val="28"/>
        </w:rPr>
        <w:t>–</w:t>
      </w:r>
      <w:r w:rsidRPr="005E0041">
        <w:rPr>
          <w:spacing w:val="1"/>
          <w:sz w:val="28"/>
        </w:rPr>
        <w:t xml:space="preserve"> </w:t>
      </w:r>
      <w:r w:rsidRPr="005E0041">
        <w:rPr>
          <w:sz w:val="28"/>
        </w:rPr>
        <w:t>Алматы: Қазақ университеті,</w:t>
      </w:r>
      <w:r w:rsidRPr="005E0041">
        <w:rPr>
          <w:spacing w:val="-4"/>
          <w:sz w:val="28"/>
        </w:rPr>
        <w:t xml:space="preserve"> </w:t>
      </w:r>
      <w:r w:rsidRPr="005E0041">
        <w:rPr>
          <w:sz w:val="28"/>
        </w:rPr>
        <w:t>2003. – 45</w:t>
      </w:r>
      <w:r w:rsidRPr="005E0041">
        <w:rPr>
          <w:spacing w:val="1"/>
          <w:sz w:val="28"/>
        </w:rPr>
        <w:t xml:space="preserve"> </w:t>
      </w:r>
      <w:r w:rsidRPr="005E0041">
        <w:rPr>
          <w:sz w:val="28"/>
        </w:rPr>
        <w:t>с.</w:t>
      </w:r>
      <w:bookmarkEnd w:id="30"/>
    </w:p>
    <w:p w:rsidR="000A209D" w:rsidRPr="009C6941" w:rsidRDefault="000A209D">
      <w:pPr>
        <w:pStyle w:val="ac"/>
        <w:widowControl w:val="0"/>
        <w:numPr>
          <w:ilvl w:val="0"/>
          <w:numId w:val="4"/>
        </w:numPr>
        <w:tabs>
          <w:tab w:val="left" w:pos="1355"/>
        </w:tabs>
        <w:autoSpaceDE w:val="0"/>
        <w:autoSpaceDN w:val="0"/>
        <w:ind w:left="0" w:firstLine="566"/>
        <w:contextualSpacing w:val="0"/>
        <w:jc w:val="both"/>
        <w:rPr>
          <w:sz w:val="28"/>
          <w:szCs w:val="28"/>
        </w:rPr>
      </w:pPr>
      <w:bookmarkStart w:id="31" w:name="_Ref165616580"/>
      <w:r w:rsidRPr="005E0041">
        <w:rPr>
          <w:sz w:val="28"/>
        </w:rPr>
        <w:t>Кусаинов А., Омарбаев С. Кредитная система обучения как средство</w:t>
      </w:r>
      <w:r w:rsidRPr="005E0041">
        <w:rPr>
          <w:spacing w:val="1"/>
          <w:sz w:val="28"/>
        </w:rPr>
        <w:t xml:space="preserve"> </w:t>
      </w:r>
      <w:r w:rsidRPr="005E0041">
        <w:rPr>
          <w:sz w:val="28"/>
        </w:rPr>
        <w:t>реализации</w:t>
      </w:r>
      <w:r w:rsidRPr="005E0041">
        <w:rPr>
          <w:spacing w:val="1"/>
          <w:sz w:val="28"/>
        </w:rPr>
        <w:t xml:space="preserve"> </w:t>
      </w:r>
      <w:r w:rsidRPr="005E0041">
        <w:rPr>
          <w:sz w:val="28"/>
        </w:rPr>
        <w:t>академической</w:t>
      </w:r>
      <w:r w:rsidRPr="005E0041">
        <w:rPr>
          <w:spacing w:val="1"/>
          <w:sz w:val="28"/>
        </w:rPr>
        <w:t xml:space="preserve"> </w:t>
      </w:r>
      <w:r w:rsidRPr="005E0041">
        <w:rPr>
          <w:sz w:val="28"/>
        </w:rPr>
        <w:t>мобильности</w:t>
      </w:r>
      <w:r w:rsidRPr="005E0041">
        <w:rPr>
          <w:spacing w:val="1"/>
          <w:sz w:val="28"/>
        </w:rPr>
        <w:t xml:space="preserve"> </w:t>
      </w:r>
      <w:r w:rsidRPr="005E0041">
        <w:rPr>
          <w:sz w:val="28"/>
        </w:rPr>
        <w:t>студентов</w:t>
      </w:r>
      <w:r w:rsidRPr="005E0041">
        <w:rPr>
          <w:spacing w:val="1"/>
          <w:sz w:val="28"/>
        </w:rPr>
        <w:t xml:space="preserve"> </w:t>
      </w:r>
      <w:r w:rsidRPr="005E0041">
        <w:rPr>
          <w:sz w:val="28"/>
        </w:rPr>
        <w:t>//</w:t>
      </w:r>
      <w:r w:rsidRPr="005E0041">
        <w:rPr>
          <w:spacing w:val="1"/>
          <w:sz w:val="28"/>
        </w:rPr>
        <w:t xml:space="preserve"> </w:t>
      </w:r>
      <w:r w:rsidRPr="005E0041">
        <w:rPr>
          <w:sz w:val="28"/>
        </w:rPr>
        <w:t>Высшая</w:t>
      </w:r>
      <w:r w:rsidRPr="005E0041">
        <w:rPr>
          <w:spacing w:val="71"/>
          <w:sz w:val="28"/>
        </w:rPr>
        <w:t xml:space="preserve"> </w:t>
      </w:r>
      <w:r w:rsidRPr="005E0041">
        <w:rPr>
          <w:sz w:val="28"/>
        </w:rPr>
        <w:t>школа</w:t>
      </w:r>
      <w:r w:rsidRPr="005E0041">
        <w:rPr>
          <w:spacing w:val="1"/>
          <w:sz w:val="28"/>
        </w:rPr>
        <w:t xml:space="preserve"> </w:t>
      </w:r>
      <w:r w:rsidRPr="005E0041">
        <w:rPr>
          <w:sz w:val="28"/>
        </w:rPr>
        <w:t>Казахстана.</w:t>
      </w:r>
      <w:r w:rsidRPr="005E0041">
        <w:rPr>
          <w:spacing w:val="-4"/>
          <w:sz w:val="28"/>
        </w:rPr>
        <w:t xml:space="preserve"> </w:t>
      </w:r>
      <w:r w:rsidRPr="005E0041">
        <w:rPr>
          <w:sz w:val="28"/>
        </w:rPr>
        <w:t>– 2004.</w:t>
      </w:r>
      <w:r w:rsidRPr="005E0041">
        <w:rPr>
          <w:spacing w:val="-3"/>
          <w:sz w:val="28"/>
        </w:rPr>
        <w:t xml:space="preserve"> </w:t>
      </w:r>
      <w:r w:rsidRPr="005E0041">
        <w:rPr>
          <w:sz w:val="28"/>
        </w:rPr>
        <w:t>– №1.</w:t>
      </w:r>
      <w:r w:rsidRPr="005E0041">
        <w:rPr>
          <w:spacing w:val="-1"/>
          <w:sz w:val="28"/>
        </w:rPr>
        <w:t xml:space="preserve"> </w:t>
      </w:r>
      <w:r w:rsidRPr="005E0041">
        <w:rPr>
          <w:sz w:val="28"/>
        </w:rPr>
        <w:t>– С.</w:t>
      </w:r>
      <w:r w:rsidRPr="005E0041">
        <w:rPr>
          <w:spacing w:val="-2"/>
          <w:sz w:val="28"/>
        </w:rPr>
        <w:t xml:space="preserve"> </w:t>
      </w:r>
      <w:r w:rsidRPr="005E0041">
        <w:rPr>
          <w:sz w:val="28"/>
        </w:rPr>
        <w:t>41-44.</w:t>
      </w:r>
      <w:bookmarkEnd w:id="31"/>
    </w:p>
    <w:p w:rsidR="000A209D" w:rsidRPr="00DD574B"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32" w:name="_Ref166599481"/>
      <w:r w:rsidRPr="00B54132">
        <w:rPr>
          <w:sz w:val="28"/>
        </w:rPr>
        <w:t>Kimonen E., Nevalainen R. Активное обучение в процессе образовательных изменений // Преподавание и педагогическое образование. – 2005. – Т. 21. – №. 6. – С. 623-635.</w:t>
      </w:r>
      <w:bookmarkEnd w:id="32"/>
    </w:p>
    <w:p w:rsidR="000A209D" w:rsidRPr="00B54132"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33" w:name="_Ref166604637"/>
      <w:r w:rsidRPr="00B54132">
        <w:rPr>
          <w:sz w:val="28"/>
        </w:rPr>
        <w:t>Vitvytska S. INDEPENDENT WORK OF HIGHER EDUCATION SEEKERS AS THE HIGHEST FORM OF PROFESSIONAL FORMATION AND PERSONAL DEVELOPMENT //Zhytomyr Ivan Franko state university journal. Рedagogical sciences. – 2023. – №. 1 (112). – С. 113-126.</w:t>
      </w:r>
      <w:bookmarkEnd w:id="33"/>
    </w:p>
    <w:p w:rsidR="000A209D" w:rsidRPr="00B54132"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34" w:name="_Ref166612887"/>
      <w:r w:rsidRPr="00B54132">
        <w:rPr>
          <w:sz w:val="28"/>
        </w:rPr>
        <w:t>Yakimenko P. et al. The features of independent work for future specialists in conditions of distance learning //Amazonia Investiga. – 2023. – Т. 12. – №. 62. – С. 240-249.</w:t>
      </w:r>
      <w:bookmarkEnd w:id="34"/>
    </w:p>
    <w:p w:rsidR="000A209D" w:rsidRPr="00AE24A9"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35" w:name="_Ref166612981"/>
      <w:r w:rsidRPr="00B54132">
        <w:rPr>
          <w:sz w:val="28"/>
        </w:rPr>
        <w:t>Rybalko L. M., Tsys O. O., Uchitel A. D. Theoretical and methodical aspects of the organization of students’ independent study activities together with the use of ICT and tools. – 2019.</w:t>
      </w:r>
      <w:bookmarkEnd w:id="35"/>
    </w:p>
    <w:p w:rsidR="000A209D" w:rsidRDefault="000A209D">
      <w:pPr>
        <w:pStyle w:val="ac"/>
        <w:widowControl w:val="0"/>
        <w:numPr>
          <w:ilvl w:val="0"/>
          <w:numId w:val="4"/>
        </w:numPr>
        <w:tabs>
          <w:tab w:val="left" w:pos="1355"/>
        </w:tabs>
        <w:autoSpaceDE w:val="0"/>
        <w:autoSpaceDN w:val="0"/>
        <w:ind w:left="0" w:firstLine="566"/>
        <w:contextualSpacing w:val="0"/>
        <w:jc w:val="both"/>
        <w:rPr>
          <w:sz w:val="28"/>
          <w:szCs w:val="28"/>
        </w:rPr>
      </w:pPr>
      <w:bookmarkStart w:id="36" w:name="_Ref163919965"/>
      <w:r w:rsidRPr="0061073F">
        <w:rPr>
          <w:sz w:val="28"/>
          <w:szCs w:val="28"/>
        </w:rPr>
        <w:t>Timerbaeva N., Shakirova K., Fazleeva E. Independent Work as a Means of Activation Learning and</w:t>
      </w:r>
      <w:r w:rsidRPr="00CE017F">
        <w:rPr>
          <w:sz w:val="28"/>
          <w:szCs w:val="28"/>
        </w:rPr>
        <w:t xml:space="preserve"> Cognitive Activity of Future Mathematics Teachers //ARPHA Proceedings. – 2019. – Т. 1. – С. 913-918.</w:t>
      </w:r>
      <w:bookmarkEnd w:id="36"/>
    </w:p>
    <w:p w:rsidR="000A209D" w:rsidRPr="00CE017F" w:rsidRDefault="000A209D">
      <w:pPr>
        <w:pStyle w:val="ac"/>
        <w:widowControl w:val="0"/>
        <w:numPr>
          <w:ilvl w:val="0"/>
          <w:numId w:val="4"/>
        </w:numPr>
        <w:tabs>
          <w:tab w:val="left" w:pos="1355"/>
        </w:tabs>
        <w:autoSpaceDE w:val="0"/>
        <w:autoSpaceDN w:val="0"/>
        <w:ind w:left="0" w:firstLine="566"/>
        <w:contextualSpacing w:val="0"/>
        <w:jc w:val="both"/>
        <w:rPr>
          <w:sz w:val="28"/>
          <w:szCs w:val="28"/>
        </w:rPr>
      </w:pPr>
      <w:bookmarkStart w:id="37" w:name="_Ref163920167"/>
      <w:r w:rsidRPr="00CE017F">
        <w:rPr>
          <w:sz w:val="28"/>
          <w:szCs w:val="28"/>
        </w:rPr>
        <w:t>Саранцев Г.И. Общая методика преподавания математики: Учеб. пособие. – М: Просвещение, 2002. – 224 с.</w:t>
      </w:r>
      <w:bookmarkEnd w:id="37"/>
    </w:p>
    <w:p w:rsidR="000A209D" w:rsidRPr="00CE017F" w:rsidRDefault="000A209D">
      <w:pPr>
        <w:pStyle w:val="ac"/>
        <w:widowControl w:val="0"/>
        <w:numPr>
          <w:ilvl w:val="0"/>
          <w:numId w:val="4"/>
        </w:numPr>
        <w:tabs>
          <w:tab w:val="left" w:pos="1355"/>
        </w:tabs>
        <w:autoSpaceDE w:val="0"/>
        <w:autoSpaceDN w:val="0"/>
        <w:ind w:left="0" w:firstLine="566"/>
        <w:contextualSpacing w:val="0"/>
        <w:jc w:val="both"/>
        <w:rPr>
          <w:sz w:val="28"/>
          <w:szCs w:val="28"/>
        </w:rPr>
      </w:pPr>
      <w:bookmarkStart w:id="38" w:name="_Ref163920415"/>
      <w:r w:rsidRPr="00CE017F">
        <w:rPr>
          <w:sz w:val="28"/>
          <w:szCs w:val="28"/>
        </w:rPr>
        <w:t xml:space="preserve">Татто М.Т., Родригес М.С., Рекейс М. Учителя математики в начале карьеры: концепции, методы и стратегии сравнительных международных исследований. //Преподавание и педагогическое образование. – 2020. – Р.96. </w:t>
      </w:r>
      <w:r w:rsidRPr="00CE017F">
        <w:rPr>
          <w:sz w:val="28"/>
          <w:szCs w:val="28"/>
        </w:rPr>
        <w:lastRenderedPageBreak/>
        <w:t xml:space="preserve">ДОИ: </w:t>
      </w:r>
      <w:hyperlink r:id="rId99">
        <w:r w:rsidRPr="00CE017F">
          <w:rPr>
            <w:sz w:val="28"/>
            <w:szCs w:val="28"/>
          </w:rPr>
          <w:t>https://doi.org/10.1016/j.tate.2020.103118</w:t>
        </w:r>
      </w:hyperlink>
      <w:r w:rsidRPr="00CE017F">
        <w:rPr>
          <w:sz w:val="28"/>
          <w:szCs w:val="28"/>
        </w:rPr>
        <w:t>.</w:t>
      </w:r>
      <w:bookmarkEnd w:id="38"/>
    </w:p>
    <w:p w:rsidR="000A209D" w:rsidRPr="00CE017F" w:rsidRDefault="000A209D">
      <w:pPr>
        <w:pStyle w:val="ac"/>
        <w:widowControl w:val="0"/>
        <w:numPr>
          <w:ilvl w:val="0"/>
          <w:numId w:val="4"/>
        </w:numPr>
        <w:tabs>
          <w:tab w:val="left" w:pos="1355"/>
        </w:tabs>
        <w:autoSpaceDE w:val="0"/>
        <w:autoSpaceDN w:val="0"/>
        <w:ind w:left="0" w:firstLine="566"/>
        <w:contextualSpacing w:val="0"/>
        <w:jc w:val="both"/>
        <w:rPr>
          <w:sz w:val="28"/>
          <w:szCs w:val="28"/>
        </w:rPr>
      </w:pPr>
      <w:bookmarkStart w:id="39" w:name="_Ref163940872"/>
      <w:r w:rsidRPr="00CE017F">
        <w:rPr>
          <w:sz w:val="28"/>
          <w:szCs w:val="28"/>
        </w:rPr>
        <w:t>Герасименко П. В. ИССЛЕДОВАНИЕ ПОКАЗАТЕЛЕЙ ТЕСНОТЫ СВЯЗИ МЕЖДУ ЗНАНИЯМИ МАТЕМАТИЧЕСКИХ И СПЕЦИАЛЬНЫХ ДИСЦИПЛИН, СФОРМИРОВАННЫМИ БАКАЛАВРАМИ ОЧНОЙ И ЧАСТИЧНО ДИСТАНЦИОННОЙ ПОДГОТОВКАМИ //Основы экономики, управления и права. – 2022. – №. 3 (34). – С. 65-70.</w:t>
      </w:r>
      <w:bookmarkEnd w:id="39"/>
    </w:p>
    <w:p w:rsidR="000A209D" w:rsidRPr="00CE017F" w:rsidRDefault="000A209D">
      <w:pPr>
        <w:pStyle w:val="ac"/>
        <w:widowControl w:val="0"/>
        <w:numPr>
          <w:ilvl w:val="0"/>
          <w:numId w:val="4"/>
        </w:numPr>
        <w:tabs>
          <w:tab w:val="left" w:pos="1355"/>
        </w:tabs>
        <w:autoSpaceDE w:val="0"/>
        <w:autoSpaceDN w:val="0"/>
        <w:ind w:left="0" w:firstLine="566"/>
        <w:contextualSpacing w:val="0"/>
        <w:jc w:val="both"/>
        <w:rPr>
          <w:sz w:val="28"/>
          <w:szCs w:val="28"/>
        </w:rPr>
      </w:pPr>
      <w:bookmarkStart w:id="40" w:name="_Ref163940967"/>
      <w:r w:rsidRPr="00CE017F">
        <w:rPr>
          <w:sz w:val="28"/>
          <w:szCs w:val="28"/>
        </w:rPr>
        <w:t>Фридман Л. М. Психолого-педагогические основы обучения математике в школе: Учителю математики о педагогической психологии: учебное пособие. – М.: Просвещение, 1983. - 160 с.</w:t>
      </w:r>
      <w:bookmarkEnd w:id="40"/>
    </w:p>
    <w:p w:rsidR="000A209D" w:rsidRPr="00CE017F" w:rsidRDefault="000A209D">
      <w:pPr>
        <w:pStyle w:val="ac"/>
        <w:widowControl w:val="0"/>
        <w:numPr>
          <w:ilvl w:val="0"/>
          <w:numId w:val="4"/>
        </w:numPr>
        <w:tabs>
          <w:tab w:val="left" w:pos="1355"/>
        </w:tabs>
        <w:autoSpaceDE w:val="0"/>
        <w:autoSpaceDN w:val="0"/>
        <w:ind w:left="0" w:firstLine="566"/>
        <w:contextualSpacing w:val="0"/>
        <w:jc w:val="both"/>
        <w:rPr>
          <w:sz w:val="28"/>
          <w:szCs w:val="28"/>
        </w:rPr>
      </w:pPr>
      <w:bookmarkStart w:id="41" w:name="_Ref163941077"/>
      <w:r w:rsidRPr="00CE017F">
        <w:rPr>
          <w:sz w:val="28"/>
          <w:szCs w:val="28"/>
        </w:rPr>
        <w:t>Потоцкий М.В. Преподавание высшей математики в педагогическом институте: учебное пособие. - М., «Просвещение», 1975. – 260 с.</w:t>
      </w:r>
      <w:bookmarkEnd w:id="41"/>
    </w:p>
    <w:p w:rsidR="000A209D" w:rsidRDefault="000A209D">
      <w:pPr>
        <w:pStyle w:val="ac"/>
        <w:widowControl w:val="0"/>
        <w:numPr>
          <w:ilvl w:val="0"/>
          <w:numId w:val="4"/>
        </w:numPr>
        <w:tabs>
          <w:tab w:val="left" w:pos="1355"/>
        </w:tabs>
        <w:autoSpaceDE w:val="0"/>
        <w:autoSpaceDN w:val="0"/>
        <w:ind w:left="0" w:firstLine="566"/>
        <w:contextualSpacing w:val="0"/>
        <w:jc w:val="both"/>
        <w:rPr>
          <w:sz w:val="28"/>
          <w:szCs w:val="28"/>
        </w:rPr>
      </w:pPr>
      <w:bookmarkStart w:id="42" w:name="_Ref163941210"/>
      <w:r w:rsidRPr="00CE017F">
        <w:rPr>
          <w:sz w:val="28"/>
          <w:szCs w:val="28"/>
        </w:rPr>
        <w:t>Далингер В.А. Основные направления совершенствования подготовки учителя математики в педагогических вузах //Международный журнал экспериментального образования. - 2014. - № 5 - С. 70-72.</w:t>
      </w:r>
      <w:bookmarkEnd w:id="42"/>
    </w:p>
    <w:p w:rsidR="000A209D" w:rsidRPr="00A31BDD" w:rsidRDefault="000A209D">
      <w:pPr>
        <w:pStyle w:val="ac"/>
        <w:widowControl w:val="0"/>
        <w:numPr>
          <w:ilvl w:val="0"/>
          <w:numId w:val="4"/>
        </w:numPr>
        <w:tabs>
          <w:tab w:val="left" w:pos="1355"/>
        </w:tabs>
        <w:autoSpaceDE w:val="0"/>
        <w:autoSpaceDN w:val="0"/>
        <w:ind w:left="0" w:firstLine="566"/>
        <w:contextualSpacing w:val="0"/>
        <w:jc w:val="both"/>
        <w:rPr>
          <w:sz w:val="28"/>
          <w:szCs w:val="28"/>
        </w:rPr>
      </w:pPr>
      <w:bookmarkStart w:id="43" w:name="_Ref163942908"/>
      <w:r w:rsidRPr="00CE017F">
        <w:rPr>
          <w:sz w:val="28"/>
          <w:szCs w:val="28"/>
        </w:rPr>
        <w:t>Колягин Ю. М., Саввина О. А. Учебник и школьная программа: как все начиналось // Математика в школе. — 2013.- № 6. — С.58-68</w:t>
      </w:r>
      <w:bookmarkEnd w:id="43"/>
    </w:p>
    <w:p w:rsidR="000A209D" w:rsidRPr="00CE017F" w:rsidRDefault="000A209D">
      <w:pPr>
        <w:pStyle w:val="ac"/>
        <w:widowControl w:val="0"/>
        <w:numPr>
          <w:ilvl w:val="0"/>
          <w:numId w:val="4"/>
        </w:numPr>
        <w:tabs>
          <w:tab w:val="left" w:pos="1355"/>
        </w:tabs>
        <w:autoSpaceDE w:val="0"/>
        <w:autoSpaceDN w:val="0"/>
        <w:ind w:left="0" w:firstLine="566"/>
        <w:contextualSpacing w:val="0"/>
        <w:jc w:val="both"/>
        <w:rPr>
          <w:sz w:val="28"/>
          <w:szCs w:val="28"/>
        </w:rPr>
      </w:pPr>
      <w:bookmarkStart w:id="44" w:name="_Ref163941327"/>
      <w:r w:rsidRPr="00CE017F">
        <w:rPr>
          <w:sz w:val="28"/>
          <w:szCs w:val="28"/>
        </w:rPr>
        <w:t>Баймуханов Б.Б. Методические основы обеспечения базового уровня общеобразовательной математической подготовки в школах Казахстана: диссертация ... доктора педагогических наук: 13.00.02. - Алма-Ата, 1992. -421 с.</w:t>
      </w:r>
      <w:bookmarkEnd w:id="44"/>
    </w:p>
    <w:p w:rsidR="000A209D" w:rsidRPr="00CE017F" w:rsidRDefault="000A209D">
      <w:pPr>
        <w:pStyle w:val="ac"/>
        <w:widowControl w:val="0"/>
        <w:numPr>
          <w:ilvl w:val="0"/>
          <w:numId w:val="4"/>
        </w:numPr>
        <w:tabs>
          <w:tab w:val="left" w:pos="1355"/>
        </w:tabs>
        <w:autoSpaceDE w:val="0"/>
        <w:autoSpaceDN w:val="0"/>
        <w:ind w:left="0" w:firstLine="566"/>
        <w:contextualSpacing w:val="0"/>
        <w:jc w:val="both"/>
        <w:rPr>
          <w:sz w:val="28"/>
          <w:szCs w:val="28"/>
        </w:rPr>
      </w:pPr>
      <w:bookmarkStart w:id="45" w:name="_Ref163941466"/>
      <w:r w:rsidRPr="00CE017F">
        <w:rPr>
          <w:sz w:val="28"/>
          <w:szCs w:val="28"/>
        </w:rPr>
        <w:t>Абылкасымова А.Е. Дидактические основы обучения в высшей школе: учебное пособие. Республиканский издательский кабинет Казахской акaдемии образования им.И.Алтынсарина. – Алматы. – 2000. – 187с.</w:t>
      </w:r>
      <w:bookmarkEnd w:id="45"/>
    </w:p>
    <w:p w:rsidR="000A209D" w:rsidRPr="00CE017F" w:rsidRDefault="000A209D">
      <w:pPr>
        <w:pStyle w:val="ac"/>
        <w:widowControl w:val="0"/>
        <w:numPr>
          <w:ilvl w:val="0"/>
          <w:numId w:val="4"/>
        </w:numPr>
        <w:tabs>
          <w:tab w:val="left" w:pos="1355"/>
        </w:tabs>
        <w:autoSpaceDE w:val="0"/>
        <w:autoSpaceDN w:val="0"/>
        <w:ind w:left="0" w:firstLine="566"/>
        <w:contextualSpacing w:val="0"/>
        <w:jc w:val="both"/>
        <w:rPr>
          <w:sz w:val="28"/>
          <w:szCs w:val="28"/>
        </w:rPr>
      </w:pPr>
      <w:bookmarkStart w:id="46" w:name="_Ref163941566"/>
      <w:r w:rsidRPr="00CE017F">
        <w:rPr>
          <w:sz w:val="28"/>
          <w:szCs w:val="28"/>
        </w:rPr>
        <w:t>Кагазбаева А.К. Совершенствование профессионально-методической подготовки учителя математики в системе высшего педагогического образования: дис. … док. пед. наук. – Алматы, 1999. – 324 с.</w:t>
      </w:r>
      <w:bookmarkEnd w:id="46"/>
    </w:p>
    <w:p w:rsidR="000A209D" w:rsidRPr="00CE017F" w:rsidRDefault="000A209D">
      <w:pPr>
        <w:pStyle w:val="ac"/>
        <w:widowControl w:val="0"/>
        <w:numPr>
          <w:ilvl w:val="0"/>
          <w:numId w:val="4"/>
        </w:numPr>
        <w:tabs>
          <w:tab w:val="left" w:pos="1355"/>
        </w:tabs>
        <w:autoSpaceDE w:val="0"/>
        <w:autoSpaceDN w:val="0"/>
        <w:ind w:left="0" w:firstLine="566"/>
        <w:contextualSpacing w:val="0"/>
        <w:jc w:val="both"/>
        <w:rPr>
          <w:sz w:val="28"/>
          <w:szCs w:val="28"/>
        </w:rPr>
      </w:pPr>
      <w:bookmarkStart w:id="47" w:name="_Ref163941661"/>
      <w:r w:rsidRPr="00CE017F">
        <w:rPr>
          <w:sz w:val="28"/>
          <w:szCs w:val="28"/>
        </w:rPr>
        <w:t>Cеитова С.М., Тасболатова Р.Б. Математиканы оқыту әдістемесі (Жаңартылған білім мазмұны бойынша): оқу құралы. –Т.: 2021.-323б.</w:t>
      </w:r>
      <w:bookmarkEnd w:id="47"/>
    </w:p>
    <w:p w:rsidR="000A209D" w:rsidRPr="00CE017F" w:rsidRDefault="000A209D">
      <w:pPr>
        <w:pStyle w:val="ac"/>
        <w:widowControl w:val="0"/>
        <w:numPr>
          <w:ilvl w:val="0"/>
          <w:numId w:val="4"/>
        </w:numPr>
        <w:tabs>
          <w:tab w:val="left" w:pos="1355"/>
        </w:tabs>
        <w:autoSpaceDE w:val="0"/>
        <w:autoSpaceDN w:val="0"/>
        <w:ind w:left="0" w:firstLine="566"/>
        <w:contextualSpacing w:val="0"/>
        <w:jc w:val="both"/>
        <w:rPr>
          <w:sz w:val="28"/>
          <w:szCs w:val="28"/>
        </w:rPr>
      </w:pPr>
      <w:bookmarkStart w:id="48" w:name="_Ref163941758"/>
      <w:r w:rsidRPr="00CE017F">
        <w:rPr>
          <w:sz w:val="28"/>
          <w:szCs w:val="28"/>
        </w:rPr>
        <w:t>Каскатаева Б.Р. Формирование методической компетентности будущих учителей математики в их профессиональной подготовке: дис. … док. пед. наук. – Алматы, 2009. – 328 с.</w:t>
      </w:r>
      <w:bookmarkEnd w:id="48"/>
    </w:p>
    <w:p w:rsidR="000A209D" w:rsidRPr="00CE017F" w:rsidRDefault="000A209D">
      <w:pPr>
        <w:pStyle w:val="ac"/>
        <w:widowControl w:val="0"/>
        <w:numPr>
          <w:ilvl w:val="0"/>
          <w:numId w:val="4"/>
        </w:numPr>
        <w:tabs>
          <w:tab w:val="left" w:pos="1355"/>
        </w:tabs>
        <w:autoSpaceDE w:val="0"/>
        <w:autoSpaceDN w:val="0"/>
        <w:ind w:left="0" w:firstLine="566"/>
        <w:contextualSpacing w:val="0"/>
        <w:jc w:val="both"/>
        <w:rPr>
          <w:sz w:val="28"/>
          <w:szCs w:val="28"/>
        </w:rPr>
      </w:pPr>
      <w:bookmarkStart w:id="49" w:name="_Ref163942551"/>
      <w:r w:rsidRPr="00CE017F">
        <w:rPr>
          <w:sz w:val="28"/>
          <w:szCs w:val="28"/>
        </w:rPr>
        <w:t>Сатыбалдиев О.С. Болашақ мұғалімдер даярлайтын жоғары педагогикалық оқу орындарында математикалық анализ курсын оқытудың әдістемелік жүйесі: пед. ғыл. канд. ... дис.: 13.00.02. – Алматы, 2004. – 302 б.</w:t>
      </w:r>
      <w:bookmarkEnd w:id="49"/>
    </w:p>
    <w:p w:rsidR="000A209D" w:rsidRPr="00CE017F" w:rsidRDefault="000A209D">
      <w:pPr>
        <w:pStyle w:val="ac"/>
        <w:widowControl w:val="0"/>
        <w:numPr>
          <w:ilvl w:val="0"/>
          <w:numId w:val="4"/>
        </w:numPr>
        <w:tabs>
          <w:tab w:val="left" w:pos="1355"/>
        </w:tabs>
        <w:autoSpaceDE w:val="0"/>
        <w:autoSpaceDN w:val="0"/>
        <w:ind w:left="0" w:firstLine="566"/>
        <w:contextualSpacing w:val="0"/>
        <w:jc w:val="both"/>
        <w:rPr>
          <w:sz w:val="28"/>
          <w:szCs w:val="28"/>
        </w:rPr>
      </w:pPr>
      <w:bookmarkStart w:id="50" w:name="_Ref163943070"/>
      <w:r w:rsidRPr="00CE017F">
        <w:rPr>
          <w:sz w:val="28"/>
          <w:szCs w:val="28"/>
        </w:rPr>
        <w:t>Нұғысова А.Н. Болашақ математика мұғалімдерін оқушылардың есеп шығару білігін қалыптастыруға дайындаудың ғылыми-әдістемелік негіздері: пед. ғыл. канд. ... дис. : 13.00.08. – Қарағанды, 2005. – 336 c.</w:t>
      </w:r>
      <w:bookmarkEnd w:id="50"/>
    </w:p>
    <w:p w:rsidR="000A209D" w:rsidRPr="00CE017F" w:rsidRDefault="000A209D">
      <w:pPr>
        <w:pStyle w:val="ac"/>
        <w:widowControl w:val="0"/>
        <w:numPr>
          <w:ilvl w:val="0"/>
          <w:numId w:val="4"/>
        </w:numPr>
        <w:tabs>
          <w:tab w:val="left" w:pos="1355"/>
        </w:tabs>
        <w:autoSpaceDE w:val="0"/>
        <w:autoSpaceDN w:val="0"/>
        <w:ind w:left="0" w:firstLine="566"/>
        <w:contextualSpacing w:val="0"/>
        <w:jc w:val="both"/>
        <w:rPr>
          <w:sz w:val="28"/>
          <w:szCs w:val="28"/>
        </w:rPr>
      </w:pPr>
      <w:bookmarkStart w:id="51" w:name="_Ref163977705"/>
      <w:r w:rsidRPr="00CE017F">
        <w:rPr>
          <w:color w:val="222222"/>
          <w:sz w:val="28"/>
          <w:szCs w:val="28"/>
          <w:shd w:val="clear" w:color="auto" w:fill="FFFFFF"/>
        </w:rPr>
        <w:t>Nurgabyl D. et al. Construction of a mathematical model for calibrating test task parameters and the knowledge level scale of university students by means of testing //EURASIA Journal of Mathematics, Science and Technology Education. – 2017. – Т. 13. – №. 11. – С. 7421-7429.</w:t>
      </w:r>
      <w:bookmarkEnd w:id="51"/>
    </w:p>
    <w:p w:rsidR="000A209D" w:rsidRPr="00CE017F" w:rsidRDefault="000A209D">
      <w:pPr>
        <w:pStyle w:val="ac"/>
        <w:widowControl w:val="0"/>
        <w:numPr>
          <w:ilvl w:val="0"/>
          <w:numId w:val="4"/>
        </w:numPr>
        <w:tabs>
          <w:tab w:val="left" w:pos="1355"/>
        </w:tabs>
        <w:autoSpaceDE w:val="0"/>
        <w:autoSpaceDN w:val="0"/>
        <w:ind w:left="0" w:firstLine="566"/>
        <w:contextualSpacing w:val="0"/>
        <w:jc w:val="both"/>
        <w:rPr>
          <w:sz w:val="28"/>
          <w:szCs w:val="28"/>
        </w:rPr>
      </w:pPr>
      <w:bookmarkStart w:id="52" w:name="_Ref163943219"/>
      <w:r w:rsidRPr="0061073F">
        <w:rPr>
          <w:sz w:val="28"/>
          <w:szCs w:val="28"/>
        </w:rPr>
        <w:t>Смагулов Е.Ж. Дидактические основы формирования математического</w:t>
      </w:r>
      <w:r w:rsidRPr="00CE017F">
        <w:rPr>
          <w:sz w:val="28"/>
          <w:szCs w:val="28"/>
        </w:rPr>
        <w:t xml:space="preserve"> мышления учащихся в системе непрерывного математического </w:t>
      </w:r>
      <w:r w:rsidRPr="00CE017F">
        <w:rPr>
          <w:sz w:val="28"/>
          <w:szCs w:val="28"/>
        </w:rPr>
        <w:lastRenderedPageBreak/>
        <w:t>образования: дис. …док, пед, наук. – Алматы, - 2009. – 285 с.</w:t>
      </w:r>
      <w:bookmarkEnd w:id="52"/>
    </w:p>
    <w:p w:rsidR="000A209D" w:rsidRPr="00CE017F" w:rsidRDefault="000A209D">
      <w:pPr>
        <w:pStyle w:val="ac"/>
        <w:widowControl w:val="0"/>
        <w:numPr>
          <w:ilvl w:val="0"/>
          <w:numId w:val="4"/>
        </w:numPr>
        <w:tabs>
          <w:tab w:val="left" w:pos="1355"/>
        </w:tabs>
        <w:autoSpaceDE w:val="0"/>
        <w:autoSpaceDN w:val="0"/>
        <w:ind w:left="0" w:firstLine="566"/>
        <w:contextualSpacing w:val="0"/>
        <w:jc w:val="both"/>
        <w:rPr>
          <w:sz w:val="28"/>
          <w:szCs w:val="28"/>
        </w:rPr>
      </w:pPr>
      <w:bookmarkStart w:id="53" w:name="_Ref163978173"/>
      <w:r w:rsidRPr="00CE017F">
        <w:rPr>
          <w:color w:val="222222"/>
          <w:sz w:val="28"/>
          <w:szCs w:val="28"/>
          <w:shd w:val="clear" w:color="auto" w:fill="FFFFFF"/>
        </w:rPr>
        <w:t>Пидкасистый П. И. и др. Педагогика: учебное пособие для студентов педагогических вузов и педагогических колледжей //М.: Педагогическое общество России. – 1998. – Т. 640.</w:t>
      </w:r>
      <w:bookmarkEnd w:id="53"/>
    </w:p>
    <w:p w:rsidR="000A209D" w:rsidRPr="00CE017F" w:rsidRDefault="000A209D">
      <w:pPr>
        <w:pStyle w:val="ac"/>
        <w:widowControl w:val="0"/>
        <w:numPr>
          <w:ilvl w:val="0"/>
          <w:numId w:val="4"/>
        </w:numPr>
        <w:tabs>
          <w:tab w:val="left" w:pos="1355"/>
        </w:tabs>
        <w:autoSpaceDE w:val="0"/>
        <w:autoSpaceDN w:val="0"/>
        <w:ind w:left="0" w:firstLine="566"/>
        <w:contextualSpacing w:val="0"/>
        <w:jc w:val="both"/>
        <w:rPr>
          <w:sz w:val="28"/>
          <w:szCs w:val="28"/>
        </w:rPr>
      </w:pPr>
      <w:bookmarkStart w:id="54" w:name="_Ref163978392"/>
      <w:r w:rsidRPr="00CE017F">
        <w:rPr>
          <w:color w:val="222222"/>
          <w:sz w:val="28"/>
          <w:szCs w:val="28"/>
          <w:shd w:val="clear" w:color="auto" w:fill="FFFFFF"/>
        </w:rPr>
        <w:t>Коротяев Б. И. Роль педагогической теории в подготовке учителя //Советская педагогика. – 1985. – №. 1. – С. 75-79.</w:t>
      </w:r>
      <w:bookmarkEnd w:id="54"/>
    </w:p>
    <w:p w:rsidR="000A209D" w:rsidRPr="00CE017F" w:rsidRDefault="000A209D">
      <w:pPr>
        <w:pStyle w:val="ac"/>
        <w:widowControl w:val="0"/>
        <w:numPr>
          <w:ilvl w:val="0"/>
          <w:numId w:val="4"/>
        </w:numPr>
        <w:tabs>
          <w:tab w:val="left" w:pos="1355"/>
        </w:tabs>
        <w:autoSpaceDE w:val="0"/>
        <w:autoSpaceDN w:val="0"/>
        <w:ind w:left="0" w:firstLine="566"/>
        <w:contextualSpacing w:val="0"/>
        <w:jc w:val="both"/>
        <w:rPr>
          <w:sz w:val="28"/>
          <w:szCs w:val="28"/>
        </w:rPr>
      </w:pPr>
      <w:bookmarkStart w:id="55" w:name="_Ref163978574"/>
      <w:r w:rsidRPr="00CE017F">
        <w:rPr>
          <w:color w:val="222222"/>
          <w:sz w:val="28"/>
          <w:szCs w:val="28"/>
          <w:shd w:val="clear" w:color="auto" w:fill="FFFFFF"/>
        </w:rPr>
        <w:t>Архангельский С. И. Лекции по научной организации учебного процесса в высшей школе //(No Title). – 1976.</w:t>
      </w:r>
      <w:bookmarkEnd w:id="55"/>
    </w:p>
    <w:p w:rsidR="000A209D" w:rsidRPr="00CE017F" w:rsidRDefault="000A209D">
      <w:pPr>
        <w:pStyle w:val="ac"/>
        <w:widowControl w:val="0"/>
        <w:numPr>
          <w:ilvl w:val="0"/>
          <w:numId w:val="4"/>
        </w:numPr>
        <w:tabs>
          <w:tab w:val="left" w:pos="1355"/>
        </w:tabs>
        <w:autoSpaceDE w:val="0"/>
        <w:autoSpaceDN w:val="0"/>
        <w:ind w:left="0" w:firstLine="566"/>
        <w:contextualSpacing w:val="0"/>
        <w:jc w:val="both"/>
        <w:rPr>
          <w:sz w:val="28"/>
          <w:szCs w:val="28"/>
        </w:rPr>
      </w:pPr>
      <w:bookmarkStart w:id="56" w:name="_Ref163978954"/>
      <w:r w:rsidRPr="00CE017F">
        <w:rPr>
          <w:color w:val="222222"/>
          <w:sz w:val="28"/>
          <w:szCs w:val="28"/>
          <w:shd w:val="clear" w:color="auto" w:fill="FFFFFF"/>
        </w:rPr>
        <w:t>Бабанский Ю. К. Личностный фактор оптимизации обучения //Вопросы психологии. – 1984. – №. 1. – С. 51-57.</w:t>
      </w:r>
      <w:bookmarkEnd w:id="56"/>
    </w:p>
    <w:p w:rsidR="000A209D" w:rsidRPr="00CE017F" w:rsidRDefault="000A209D">
      <w:pPr>
        <w:pStyle w:val="ac"/>
        <w:widowControl w:val="0"/>
        <w:numPr>
          <w:ilvl w:val="0"/>
          <w:numId w:val="4"/>
        </w:numPr>
        <w:tabs>
          <w:tab w:val="left" w:pos="1355"/>
        </w:tabs>
        <w:autoSpaceDE w:val="0"/>
        <w:autoSpaceDN w:val="0"/>
        <w:ind w:left="0" w:firstLine="566"/>
        <w:contextualSpacing w:val="0"/>
        <w:jc w:val="both"/>
        <w:rPr>
          <w:sz w:val="28"/>
          <w:szCs w:val="28"/>
        </w:rPr>
      </w:pPr>
      <w:bookmarkStart w:id="57" w:name="_Ref163980242"/>
      <w:r w:rsidRPr="00CE017F">
        <w:rPr>
          <w:color w:val="222222"/>
          <w:sz w:val="28"/>
          <w:szCs w:val="28"/>
          <w:shd w:val="clear" w:color="auto" w:fill="FFFFFF"/>
        </w:rPr>
        <w:t>Нильсон O.A. (1976) Теория и практика самостоятельной работы учащихся / O.A. Нильсон. - Таллин: Валгус,. С. 154.</w:t>
      </w:r>
      <w:bookmarkEnd w:id="57"/>
    </w:p>
    <w:p w:rsidR="000A209D" w:rsidRPr="00CE017F" w:rsidRDefault="000A209D">
      <w:pPr>
        <w:pStyle w:val="ac"/>
        <w:widowControl w:val="0"/>
        <w:numPr>
          <w:ilvl w:val="0"/>
          <w:numId w:val="4"/>
        </w:numPr>
        <w:tabs>
          <w:tab w:val="left" w:pos="1355"/>
        </w:tabs>
        <w:autoSpaceDE w:val="0"/>
        <w:autoSpaceDN w:val="0"/>
        <w:ind w:left="0" w:firstLine="566"/>
        <w:contextualSpacing w:val="0"/>
        <w:jc w:val="both"/>
        <w:rPr>
          <w:sz w:val="28"/>
          <w:szCs w:val="28"/>
        </w:rPr>
      </w:pPr>
      <w:bookmarkStart w:id="58" w:name="_Ref163981047"/>
      <w:r w:rsidRPr="00CE017F">
        <w:rPr>
          <w:color w:val="222222"/>
          <w:sz w:val="28"/>
          <w:szCs w:val="28"/>
          <w:shd w:val="clear" w:color="auto" w:fill="FFFFFF"/>
        </w:rPr>
        <w:t>Выготский Л. С. Избранные психологические исследования/ЛС Выготский //М.: АПН РСФСР. – 1956.</w:t>
      </w:r>
      <w:bookmarkEnd w:id="58"/>
    </w:p>
    <w:p w:rsidR="000A209D" w:rsidRPr="00CE017F" w:rsidRDefault="000A209D">
      <w:pPr>
        <w:pStyle w:val="ac"/>
        <w:widowControl w:val="0"/>
        <w:numPr>
          <w:ilvl w:val="0"/>
          <w:numId w:val="4"/>
        </w:numPr>
        <w:tabs>
          <w:tab w:val="left" w:pos="1355"/>
        </w:tabs>
        <w:autoSpaceDE w:val="0"/>
        <w:autoSpaceDN w:val="0"/>
        <w:ind w:left="0" w:firstLine="566"/>
        <w:contextualSpacing w:val="0"/>
        <w:jc w:val="both"/>
        <w:rPr>
          <w:color w:val="222222"/>
          <w:sz w:val="28"/>
          <w:szCs w:val="28"/>
          <w:shd w:val="clear" w:color="auto" w:fill="FFFFFF"/>
        </w:rPr>
      </w:pPr>
      <w:bookmarkStart w:id="59" w:name="_Ref163981223"/>
      <w:r w:rsidRPr="00CE017F">
        <w:rPr>
          <w:color w:val="222222"/>
          <w:sz w:val="28"/>
          <w:szCs w:val="28"/>
          <w:shd w:val="clear" w:color="auto" w:fill="FFFFFF"/>
        </w:rPr>
        <w:t>Гендлер Я.Г. (1975)' Интенсификация самостоятельной работы студентов при изучении физики в педагогическом вузе: Дис... канд. пед. наук. / Я.Г. Гендлер. - Тирасполь,. С. 159.</w:t>
      </w:r>
      <w:bookmarkEnd w:id="59"/>
    </w:p>
    <w:p w:rsidR="000A209D" w:rsidRPr="00CE017F" w:rsidRDefault="000A209D">
      <w:pPr>
        <w:pStyle w:val="ac"/>
        <w:widowControl w:val="0"/>
        <w:numPr>
          <w:ilvl w:val="0"/>
          <w:numId w:val="4"/>
        </w:numPr>
        <w:tabs>
          <w:tab w:val="left" w:pos="1355"/>
        </w:tabs>
        <w:autoSpaceDE w:val="0"/>
        <w:autoSpaceDN w:val="0"/>
        <w:ind w:left="0" w:firstLine="566"/>
        <w:contextualSpacing w:val="0"/>
        <w:jc w:val="both"/>
        <w:rPr>
          <w:color w:val="222222"/>
          <w:sz w:val="28"/>
          <w:szCs w:val="28"/>
          <w:shd w:val="clear" w:color="auto" w:fill="FFFFFF"/>
        </w:rPr>
      </w:pPr>
      <w:bookmarkStart w:id="60" w:name="_Ref163981433"/>
      <w:r w:rsidRPr="00CE017F">
        <w:rPr>
          <w:color w:val="222222"/>
          <w:sz w:val="28"/>
          <w:szCs w:val="28"/>
          <w:shd w:val="clear" w:color="auto" w:fill="FFFFFF"/>
        </w:rPr>
        <w:t>Краевский В. В. Науки об образовании и наука об образовании (методологические проблемы современной педагогики) //Вопросы философии. – 2009. – №. 3. – С. 77-82.</w:t>
      </w:r>
      <w:bookmarkEnd w:id="60"/>
    </w:p>
    <w:p w:rsidR="000A209D" w:rsidRPr="00CE017F" w:rsidRDefault="000A209D">
      <w:pPr>
        <w:pStyle w:val="ac"/>
        <w:widowControl w:val="0"/>
        <w:numPr>
          <w:ilvl w:val="0"/>
          <w:numId w:val="4"/>
        </w:numPr>
        <w:tabs>
          <w:tab w:val="left" w:pos="1355"/>
        </w:tabs>
        <w:autoSpaceDE w:val="0"/>
        <w:autoSpaceDN w:val="0"/>
        <w:ind w:left="0" w:firstLine="566"/>
        <w:contextualSpacing w:val="0"/>
        <w:jc w:val="both"/>
        <w:rPr>
          <w:color w:val="222222"/>
          <w:sz w:val="28"/>
          <w:szCs w:val="28"/>
          <w:shd w:val="clear" w:color="auto" w:fill="FFFFFF"/>
        </w:rPr>
      </w:pPr>
      <w:bookmarkStart w:id="61" w:name="_Ref163981639"/>
      <w:r w:rsidRPr="00CE017F">
        <w:rPr>
          <w:color w:val="222222"/>
          <w:sz w:val="28"/>
          <w:szCs w:val="28"/>
          <w:shd w:val="clear" w:color="auto" w:fill="FFFFFF"/>
        </w:rPr>
        <w:t>Сластенин В. А., Подымова Л. С. Готовность педагога к инновационной деятельности //Сибирский педагогический журнал. – 2007. – №. 1. – С. 42-49.</w:t>
      </w:r>
      <w:bookmarkEnd w:id="61"/>
    </w:p>
    <w:p w:rsidR="000A209D" w:rsidRPr="00CE017F" w:rsidRDefault="000A209D">
      <w:pPr>
        <w:pStyle w:val="ac"/>
        <w:widowControl w:val="0"/>
        <w:numPr>
          <w:ilvl w:val="0"/>
          <w:numId w:val="4"/>
        </w:numPr>
        <w:tabs>
          <w:tab w:val="left" w:pos="1355"/>
        </w:tabs>
        <w:autoSpaceDE w:val="0"/>
        <w:autoSpaceDN w:val="0"/>
        <w:ind w:left="0" w:firstLine="566"/>
        <w:contextualSpacing w:val="0"/>
        <w:jc w:val="both"/>
        <w:rPr>
          <w:color w:val="222222"/>
          <w:sz w:val="28"/>
          <w:szCs w:val="28"/>
          <w:shd w:val="clear" w:color="auto" w:fill="FFFFFF"/>
        </w:rPr>
      </w:pPr>
      <w:bookmarkStart w:id="62" w:name="_Ref163986821"/>
      <w:r w:rsidRPr="00CE017F">
        <w:rPr>
          <w:color w:val="222222"/>
          <w:sz w:val="28"/>
          <w:szCs w:val="28"/>
          <w:shd w:val="clear" w:color="auto" w:fill="FFFFFF"/>
        </w:rPr>
        <w:t>Ермолаева В. И. Организация самостоятельной работы студентов:(на примере преподавания математики) : дис. – Ульяновск : [Ульян. гос. пед. ун-т им. ИН Ульянова], 2004.</w:t>
      </w:r>
      <w:bookmarkEnd w:id="62"/>
    </w:p>
    <w:p w:rsidR="000A209D" w:rsidRPr="00CE017F" w:rsidRDefault="000A209D">
      <w:pPr>
        <w:pStyle w:val="ac"/>
        <w:widowControl w:val="0"/>
        <w:numPr>
          <w:ilvl w:val="0"/>
          <w:numId w:val="4"/>
        </w:numPr>
        <w:tabs>
          <w:tab w:val="left" w:pos="1355"/>
        </w:tabs>
        <w:autoSpaceDE w:val="0"/>
        <w:autoSpaceDN w:val="0"/>
        <w:ind w:left="0" w:firstLine="566"/>
        <w:contextualSpacing w:val="0"/>
        <w:jc w:val="both"/>
        <w:rPr>
          <w:color w:val="222222"/>
          <w:sz w:val="28"/>
          <w:szCs w:val="28"/>
          <w:shd w:val="clear" w:color="auto" w:fill="FFFFFF"/>
        </w:rPr>
      </w:pPr>
      <w:bookmarkStart w:id="63" w:name="_Ref163987491"/>
      <w:r w:rsidRPr="00CE017F">
        <w:rPr>
          <w:color w:val="222222"/>
          <w:sz w:val="28"/>
          <w:szCs w:val="28"/>
          <w:shd w:val="clear" w:color="auto" w:fill="FFFFFF"/>
        </w:rPr>
        <w:t>Воротилкина И. М. Самостоятельность студентов в учебном процессе //Высшее образование в России. – 2012. – №. 3. – С. 92-97.</w:t>
      </w:r>
      <w:bookmarkEnd w:id="63"/>
    </w:p>
    <w:p w:rsidR="000A209D" w:rsidRDefault="000A209D">
      <w:pPr>
        <w:pStyle w:val="ac"/>
        <w:widowControl w:val="0"/>
        <w:numPr>
          <w:ilvl w:val="0"/>
          <w:numId w:val="4"/>
        </w:numPr>
        <w:tabs>
          <w:tab w:val="left" w:pos="1355"/>
        </w:tabs>
        <w:autoSpaceDE w:val="0"/>
        <w:autoSpaceDN w:val="0"/>
        <w:ind w:left="0" w:firstLine="566"/>
        <w:contextualSpacing w:val="0"/>
        <w:jc w:val="both"/>
        <w:rPr>
          <w:color w:val="222222"/>
          <w:sz w:val="28"/>
          <w:szCs w:val="28"/>
          <w:shd w:val="clear" w:color="auto" w:fill="FFFFFF"/>
        </w:rPr>
      </w:pPr>
      <w:bookmarkStart w:id="64" w:name="_Ref163989109"/>
      <w:r w:rsidRPr="00CE017F">
        <w:rPr>
          <w:color w:val="222222"/>
          <w:sz w:val="28"/>
          <w:szCs w:val="28"/>
          <w:shd w:val="clear" w:color="auto" w:fill="FFFFFF"/>
        </w:rPr>
        <w:t>Ríos-Rodríguez L. R., Román-Cao E., Pérez-Medinilla Y. T. Independent work management through adaptive teaching-learning environment APA-prolog //Revista Electrónica Educare. – 2021. – Т. 25. – №. 1. – С. 201-222.</w:t>
      </w:r>
      <w:bookmarkEnd w:id="64"/>
    </w:p>
    <w:p w:rsidR="000A209D" w:rsidRPr="00CE017F" w:rsidRDefault="000A209D">
      <w:pPr>
        <w:pStyle w:val="ac"/>
        <w:widowControl w:val="0"/>
        <w:numPr>
          <w:ilvl w:val="0"/>
          <w:numId w:val="4"/>
        </w:numPr>
        <w:tabs>
          <w:tab w:val="left" w:pos="1355"/>
        </w:tabs>
        <w:autoSpaceDE w:val="0"/>
        <w:autoSpaceDN w:val="0"/>
        <w:ind w:left="0" w:firstLine="566"/>
        <w:contextualSpacing w:val="0"/>
        <w:jc w:val="both"/>
        <w:rPr>
          <w:sz w:val="28"/>
          <w:szCs w:val="28"/>
          <w:lang w:val="kk-KZ"/>
        </w:rPr>
      </w:pPr>
      <w:bookmarkStart w:id="65" w:name="_Ref163992681"/>
      <w:proofErr w:type="spellStart"/>
      <w:r w:rsidRPr="00CE017F">
        <w:rPr>
          <w:sz w:val="28"/>
          <w:szCs w:val="28"/>
          <w:lang w:val="kk-KZ"/>
        </w:rPr>
        <w:t>Архангельский</w:t>
      </w:r>
      <w:proofErr w:type="spellEnd"/>
      <w:r w:rsidRPr="00CE017F">
        <w:rPr>
          <w:sz w:val="28"/>
          <w:szCs w:val="28"/>
          <w:lang w:val="kk-KZ"/>
        </w:rPr>
        <w:t xml:space="preserve"> С. И. </w:t>
      </w:r>
      <w:proofErr w:type="spellStart"/>
      <w:r w:rsidRPr="00CE017F">
        <w:rPr>
          <w:sz w:val="28"/>
          <w:szCs w:val="28"/>
          <w:lang w:val="kk-KZ"/>
        </w:rPr>
        <w:t>Лекции</w:t>
      </w:r>
      <w:proofErr w:type="spellEnd"/>
      <w:r w:rsidRPr="00CE017F">
        <w:rPr>
          <w:sz w:val="28"/>
          <w:szCs w:val="28"/>
          <w:lang w:val="kk-KZ"/>
        </w:rPr>
        <w:t xml:space="preserve"> </w:t>
      </w:r>
      <w:proofErr w:type="spellStart"/>
      <w:r w:rsidRPr="00CE017F">
        <w:rPr>
          <w:sz w:val="28"/>
          <w:szCs w:val="28"/>
          <w:lang w:val="kk-KZ"/>
        </w:rPr>
        <w:t>по</w:t>
      </w:r>
      <w:proofErr w:type="spellEnd"/>
      <w:r w:rsidRPr="00CE017F">
        <w:rPr>
          <w:sz w:val="28"/>
          <w:szCs w:val="28"/>
          <w:lang w:val="kk-KZ"/>
        </w:rPr>
        <w:t xml:space="preserve"> </w:t>
      </w:r>
      <w:proofErr w:type="spellStart"/>
      <w:r w:rsidRPr="00CE017F">
        <w:rPr>
          <w:sz w:val="28"/>
          <w:szCs w:val="28"/>
          <w:lang w:val="kk-KZ"/>
        </w:rPr>
        <w:t>научной</w:t>
      </w:r>
      <w:proofErr w:type="spellEnd"/>
      <w:r w:rsidRPr="00CE017F">
        <w:rPr>
          <w:sz w:val="28"/>
          <w:szCs w:val="28"/>
          <w:lang w:val="kk-KZ"/>
        </w:rPr>
        <w:t xml:space="preserve"> </w:t>
      </w:r>
      <w:proofErr w:type="spellStart"/>
      <w:r w:rsidRPr="00CE017F">
        <w:rPr>
          <w:sz w:val="28"/>
          <w:szCs w:val="28"/>
          <w:lang w:val="kk-KZ"/>
        </w:rPr>
        <w:t>организации</w:t>
      </w:r>
      <w:proofErr w:type="spellEnd"/>
      <w:r w:rsidRPr="00CE017F">
        <w:rPr>
          <w:sz w:val="28"/>
          <w:szCs w:val="28"/>
          <w:lang w:val="kk-KZ"/>
        </w:rPr>
        <w:t xml:space="preserve"> </w:t>
      </w:r>
      <w:proofErr w:type="spellStart"/>
      <w:r w:rsidRPr="00CE017F">
        <w:rPr>
          <w:sz w:val="28"/>
          <w:szCs w:val="28"/>
          <w:lang w:val="kk-KZ"/>
        </w:rPr>
        <w:t>учебного</w:t>
      </w:r>
      <w:proofErr w:type="spellEnd"/>
      <w:r w:rsidRPr="00CE017F">
        <w:rPr>
          <w:sz w:val="28"/>
          <w:szCs w:val="28"/>
          <w:lang w:val="kk-KZ"/>
        </w:rPr>
        <w:t xml:space="preserve"> </w:t>
      </w:r>
      <w:proofErr w:type="spellStart"/>
      <w:r w:rsidRPr="00CE017F">
        <w:rPr>
          <w:sz w:val="28"/>
          <w:szCs w:val="28"/>
          <w:lang w:val="kk-KZ"/>
        </w:rPr>
        <w:t>процесса</w:t>
      </w:r>
      <w:proofErr w:type="spellEnd"/>
      <w:r w:rsidRPr="00CE017F">
        <w:rPr>
          <w:sz w:val="28"/>
          <w:szCs w:val="28"/>
          <w:lang w:val="kk-KZ"/>
        </w:rPr>
        <w:t xml:space="preserve"> в </w:t>
      </w:r>
      <w:proofErr w:type="spellStart"/>
      <w:r w:rsidRPr="00CE017F">
        <w:rPr>
          <w:sz w:val="28"/>
          <w:szCs w:val="28"/>
          <w:lang w:val="kk-KZ"/>
        </w:rPr>
        <w:t>высшей</w:t>
      </w:r>
      <w:proofErr w:type="spellEnd"/>
      <w:r w:rsidRPr="00CE017F">
        <w:rPr>
          <w:sz w:val="28"/>
          <w:szCs w:val="28"/>
          <w:lang w:val="kk-KZ"/>
        </w:rPr>
        <w:t xml:space="preserve"> </w:t>
      </w:r>
      <w:proofErr w:type="spellStart"/>
      <w:r w:rsidRPr="00CE017F">
        <w:rPr>
          <w:sz w:val="28"/>
          <w:szCs w:val="28"/>
          <w:lang w:val="kk-KZ"/>
        </w:rPr>
        <w:t>школе</w:t>
      </w:r>
      <w:proofErr w:type="spellEnd"/>
      <w:r w:rsidRPr="00CE017F">
        <w:rPr>
          <w:sz w:val="28"/>
          <w:szCs w:val="28"/>
          <w:lang w:val="kk-KZ"/>
        </w:rPr>
        <w:t xml:space="preserve"> //(</w:t>
      </w:r>
      <w:proofErr w:type="spellStart"/>
      <w:r w:rsidRPr="00CE017F">
        <w:rPr>
          <w:sz w:val="28"/>
          <w:szCs w:val="28"/>
          <w:lang w:val="kk-KZ"/>
        </w:rPr>
        <w:t>No</w:t>
      </w:r>
      <w:proofErr w:type="spellEnd"/>
      <w:r w:rsidRPr="00CE017F">
        <w:rPr>
          <w:sz w:val="28"/>
          <w:szCs w:val="28"/>
          <w:lang w:val="kk-KZ"/>
        </w:rPr>
        <w:t xml:space="preserve"> </w:t>
      </w:r>
      <w:proofErr w:type="spellStart"/>
      <w:r w:rsidRPr="00CE017F">
        <w:rPr>
          <w:sz w:val="28"/>
          <w:szCs w:val="28"/>
          <w:lang w:val="kk-KZ"/>
        </w:rPr>
        <w:t>Title</w:t>
      </w:r>
      <w:proofErr w:type="spellEnd"/>
      <w:r w:rsidRPr="00CE017F">
        <w:rPr>
          <w:sz w:val="28"/>
          <w:szCs w:val="28"/>
          <w:lang w:val="kk-KZ"/>
        </w:rPr>
        <w:t>). – 1976.</w:t>
      </w:r>
      <w:bookmarkEnd w:id="65"/>
    </w:p>
    <w:p w:rsidR="000A209D" w:rsidRPr="00CE017F" w:rsidRDefault="000A209D">
      <w:pPr>
        <w:pStyle w:val="ac"/>
        <w:widowControl w:val="0"/>
        <w:numPr>
          <w:ilvl w:val="0"/>
          <w:numId w:val="4"/>
        </w:numPr>
        <w:tabs>
          <w:tab w:val="left" w:pos="1355"/>
        </w:tabs>
        <w:autoSpaceDE w:val="0"/>
        <w:autoSpaceDN w:val="0"/>
        <w:ind w:left="0" w:firstLine="566"/>
        <w:contextualSpacing w:val="0"/>
        <w:jc w:val="both"/>
        <w:rPr>
          <w:color w:val="222222"/>
          <w:sz w:val="28"/>
          <w:szCs w:val="28"/>
          <w:shd w:val="clear" w:color="auto" w:fill="FFFFFF"/>
        </w:rPr>
      </w:pPr>
      <w:bookmarkStart w:id="66" w:name="_Ref163990580"/>
      <w:proofErr w:type="spellStart"/>
      <w:r w:rsidRPr="00CE017F">
        <w:rPr>
          <w:sz w:val="28"/>
          <w:szCs w:val="28"/>
          <w:lang w:val="kk-KZ"/>
        </w:rPr>
        <w:t>Абілқасымова</w:t>
      </w:r>
      <w:proofErr w:type="spellEnd"/>
      <w:r w:rsidRPr="00CE017F">
        <w:rPr>
          <w:sz w:val="28"/>
          <w:szCs w:val="28"/>
          <w:lang w:val="kk-KZ"/>
        </w:rPr>
        <w:t xml:space="preserve"> А.Е. «Студенттердің іздемпаздығын қалыптастыру» Алматы, 1994</w:t>
      </w:r>
      <w:bookmarkEnd w:id="66"/>
    </w:p>
    <w:p w:rsidR="000A209D" w:rsidRPr="00CE017F" w:rsidRDefault="000A209D">
      <w:pPr>
        <w:pStyle w:val="ac"/>
        <w:widowControl w:val="0"/>
        <w:numPr>
          <w:ilvl w:val="0"/>
          <w:numId w:val="4"/>
        </w:numPr>
        <w:tabs>
          <w:tab w:val="left" w:pos="1355"/>
        </w:tabs>
        <w:autoSpaceDE w:val="0"/>
        <w:autoSpaceDN w:val="0"/>
        <w:ind w:left="0" w:firstLine="566"/>
        <w:contextualSpacing w:val="0"/>
        <w:jc w:val="both"/>
        <w:rPr>
          <w:sz w:val="28"/>
          <w:szCs w:val="28"/>
          <w:lang w:val="kk-KZ"/>
        </w:rPr>
      </w:pPr>
      <w:bookmarkStart w:id="67" w:name="_Ref163993332"/>
      <w:proofErr w:type="spellStart"/>
      <w:r w:rsidRPr="00CE017F">
        <w:rPr>
          <w:sz w:val="28"/>
          <w:szCs w:val="28"/>
          <w:lang w:val="kk-KZ"/>
        </w:rPr>
        <w:t>Буланова-Топоркова</w:t>
      </w:r>
      <w:proofErr w:type="spellEnd"/>
      <w:r w:rsidRPr="00CE017F">
        <w:rPr>
          <w:sz w:val="28"/>
          <w:szCs w:val="28"/>
          <w:lang w:val="kk-KZ"/>
        </w:rPr>
        <w:t xml:space="preserve"> М. В. и </w:t>
      </w:r>
      <w:proofErr w:type="spellStart"/>
      <w:r w:rsidRPr="00CE017F">
        <w:rPr>
          <w:sz w:val="28"/>
          <w:szCs w:val="28"/>
          <w:lang w:val="kk-KZ"/>
        </w:rPr>
        <w:t>др</w:t>
      </w:r>
      <w:proofErr w:type="spellEnd"/>
      <w:r w:rsidRPr="00CE017F">
        <w:rPr>
          <w:sz w:val="28"/>
          <w:szCs w:val="28"/>
          <w:lang w:val="kk-KZ"/>
        </w:rPr>
        <w:t xml:space="preserve">. Педагогика и психология </w:t>
      </w:r>
      <w:proofErr w:type="spellStart"/>
      <w:r w:rsidRPr="00CE017F">
        <w:rPr>
          <w:sz w:val="28"/>
          <w:szCs w:val="28"/>
          <w:lang w:val="kk-KZ"/>
        </w:rPr>
        <w:t>высшей</w:t>
      </w:r>
      <w:proofErr w:type="spellEnd"/>
      <w:r w:rsidRPr="00CE017F">
        <w:rPr>
          <w:sz w:val="28"/>
          <w:szCs w:val="28"/>
          <w:lang w:val="kk-KZ"/>
        </w:rPr>
        <w:t xml:space="preserve"> </w:t>
      </w:r>
      <w:proofErr w:type="spellStart"/>
      <w:r w:rsidRPr="00CE017F">
        <w:rPr>
          <w:sz w:val="28"/>
          <w:szCs w:val="28"/>
          <w:lang w:val="kk-KZ"/>
        </w:rPr>
        <w:t>школы</w:t>
      </w:r>
      <w:proofErr w:type="spellEnd"/>
      <w:r w:rsidRPr="00CE017F">
        <w:rPr>
          <w:sz w:val="28"/>
          <w:szCs w:val="28"/>
          <w:lang w:val="kk-KZ"/>
        </w:rPr>
        <w:t>. – 2006.</w:t>
      </w:r>
      <w:bookmarkEnd w:id="67"/>
    </w:p>
    <w:p w:rsidR="000A209D" w:rsidRPr="00CE017F" w:rsidRDefault="000A209D">
      <w:pPr>
        <w:pStyle w:val="ac"/>
        <w:widowControl w:val="0"/>
        <w:numPr>
          <w:ilvl w:val="0"/>
          <w:numId w:val="4"/>
        </w:numPr>
        <w:tabs>
          <w:tab w:val="left" w:pos="1355"/>
        </w:tabs>
        <w:autoSpaceDE w:val="0"/>
        <w:autoSpaceDN w:val="0"/>
        <w:ind w:left="0" w:firstLine="566"/>
        <w:contextualSpacing w:val="0"/>
        <w:jc w:val="both"/>
        <w:rPr>
          <w:sz w:val="28"/>
          <w:szCs w:val="28"/>
          <w:lang w:val="kk-KZ"/>
        </w:rPr>
      </w:pPr>
      <w:bookmarkStart w:id="68" w:name="_Ref163993560"/>
      <w:proofErr w:type="spellStart"/>
      <w:r w:rsidRPr="00CE017F">
        <w:rPr>
          <w:sz w:val="28"/>
          <w:szCs w:val="28"/>
          <w:lang w:val="kk-KZ"/>
        </w:rPr>
        <w:t>Гарунов</w:t>
      </w:r>
      <w:proofErr w:type="spellEnd"/>
      <w:r w:rsidRPr="00CE017F">
        <w:rPr>
          <w:sz w:val="28"/>
          <w:szCs w:val="28"/>
          <w:lang w:val="kk-KZ"/>
        </w:rPr>
        <w:t xml:space="preserve"> М. Г., </w:t>
      </w:r>
      <w:proofErr w:type="spellStart"/>
      <w:r w:rsidRPr="00CE017F">
        <w:rPr>
          <w:sz w:val="28"/>
          <w:szCs w:val="28"/>
          <w:lang w:val="kk-KZ"/>
        </w:rPr>
        <w:t>Пидкасистый</w:t>
      </w:r>
      <w:proofErr w:type="spellEnd"/>
      <w:r w:rsidRPr="00CE017F">
        <w:rPr>
          <w:sz w:val="28"/>
          <w:szCs w:val="28"/>
          <w:lang w:val="kk-KZ"/>
        </w:rPr>
        <w:t xml:space="preserve"> П. И. </w:t>
      </w:r>
      <w:proofErr w:type="spellStart"/>
      <w:r w:rsidRPr="00CE017F">
        <w:rPr>
          <w:sz w:val="28"/>
          <w:szCs w:val="28"/>
          <w:lang w:val="kk-KZ"/>
        </w:rPr>
        <w:t>Самостоятельная</w:t>
      </w:r>
      <w:proofErr w:type="spellEnd"/>
      <w:r w:rsidRPr="00CE017F">
        <w:rPr>
          <w:sz w:val="28"/>
          <w:szCs w:val="28"/>
          <w:lang w:val="kk-KZ"/>
        </w:rPr>
        <w:t xml:space="preserve"> работа </w:t>
      </w:r>
      <w:proofErr w:type="spellStart"/>
      <w:r w:rsidRPr="00CE017F">
        <w:rPr>
          <w:sz w:val="28"/>
          <w:szCs w:val="28"/>
          <w:lang w:val="kk-KZ"/>
        </w:rPr>
        <w:t>студентов</w:t>
      </w:r>
      <w:proofErr w:type="spellEnd"/>
      <w:r w:rsidRPr="00CE017F">
        <w:rPr>
          <w:sz w:val="28"/>
          <w:szCs w:val="28"/>
          <w:lang w:val="kk-KZ"/>
        </w:rPr>
        <w:t xml:space="preserve"> //М.: </w:t>
      </w:r>
      <w:proofErr w:type="spellStart"/>
      <w:r w:rsidRPr="00CE017F">
        <w:rPr>
          <w:sz w:val="28"/>
          <w:szCs w:val="28"/>
          <w:lang w:val="kk-KZ"/>
        </w:rPr>
        <w:t>Знание</w:t>
      </w:r>
      <w:proofErr w:type="spellEnd"/>
      <w:r w:rsidRPr="00CE017F">
        <w:rPr>
          <w:sz w:val="28"/>
          <w:szCs w:val="28"/>
          <w:lang w:val="kk-KZ"/>
        </w:rPr>
        <w:t>. – 1978. – Т. 44. – С. 4.</w:t>
      </w:r>
      <w:bookmarkEnd w:id="68"/>
    </w:p>
    <w:p w:rsidR="000A209D" w:rsidRPr="00CE017F" w:rsidRDefault="000A209D">
      <w:pPr>
        <w:pStyle w:val="ac"/>
        <w:widowControl w:val="0"/>
        <w:numPr>
          <w:ilvl w:val="0"/>
          <w:numId w:val="4"/>
        </w:numPr>
        <w:tabs>
          <w:tab w:val="left" w:pos="1355"/>
        </w:tabs>
        <w:autoSpaceDE w:val="0"/>
        <w:autoSpaceDN w:val="0"/>
        <w:ind w:left="0" w:firstLine="566"/>
        <w:contextualSpacing w:val="0"/>
        <w:jc w:val="both"/>
        <w:rPr>
          <w:sz w:val="28"/>
          <w:szCs w:val="28"/>
          <w:lang w:val="kk-KZ"/>
        </w:rPr>
      </w:pPr>
      <w:bookmarkStart w:id="69" w:name="_Ref163993691"/>
      <w:proofErr w:type="spellStart"/>
      <w:r w:rsidRPr="00CE017F">
        <w:rPr>
          <w:sz w:val="28"/>
          <w:szCs w:val="28"/>
          <w:lang w:val="kk-KZ"/>
        </w:rPr>
        <w:t>Кобыляцкий</w:t>
      </w:r>
      <w:proofErr w:type="spellEnd"/>
      <w:r w:rsidRPr="00CE017F">
        <w:rPr>
          <w:sz w:val="28"/>
          <w:szCs w:val="28"/>
          <w:lang w:val="kk-KZ"/>
        </w:rPr>
        <w:t xml:space="preserve"> И. И. </w:t>
      </w:r>
      <w:proofErr w:type="spellStart"/>
      <w:r w:rsidRPr="00CE017F">
        <w:rPr>
          <w:sz w:val="28"/>
          <w:szCs w:val="28"/>
          <w:lang w:val="kk-KZ"/>
        </w:rPr>
        <w:t>Дидактические</w:t>
      </w:r>
      <w:proofErr w:type="spellEnd"/>
      <w:r w:rsidRPr="00CE017F">
        <w:rPr>
          <w:sz w:val="28"/>
          <w:szCs w:val="28"/>
          <w:lang w:val="kk-KZ"/>
        </w:rPr>
        <w:t xml:space="preserve"> </w:t>
      </w:r>
      <w:proofErr w:type="spellStart"/>
      <w:r w:rsidRPr="00CE017F">
        <w:rPr>
          <w:sz w:val="28"/>
          <w:szCs w:val="28"/>
          <w:lang w:val="kk-KZ"/>
        </w:rPr>
        <w:t>основы</w:t>
      </w:r>
      <w:proofErr w:type="spellEnd"/>
      <w:r w:rsidRPr="00CE017F">
        <w:rPr>
          <w:sz w:val="28"/>
          <w:szCs w:val="28"/>
          <w:lang w:val="kk-KZ"/>
        </w:rPr>
        <w:t xml:space="preserve"> </w:t>
      </w:r>
      <w:proofErr w:type="spellStart"/>
      <w:r w:rsidRPr="00CE017F">
        <w:rPr>
          <w:sz w:val="28"/>
          <w:szCs w:val="28"/>
          <w:lang w:val="kk-KZ"/>
        </w:rPr>
        <w:t>учебного</w:t>
      </w:r>
      <w:proofErr w:type="spellEnd"/>
      <w:r w:rsidRPr="00CE017F">
        <w:rPr>
          <w:sz w:val="28"/>
          <w:szCs w:val="28"/>
          <w:lang w:val="kk-KZ"/>
        </w:rPr>
        <w:t xml:space="preserve"> </w:t>
      </w:r>
      <w:proofErr w:type="spellStart"/>
      <w:r w:rsidRPr="00CE017F">
        <w:rPr>
          <w:sz w:val="28"/>
          <w:szCs w:val="28"/>
          <w:lang w:val="kk-KZ"/>
        </w:rPr>
        <w:t>процесса</w:t>
      </w:r>
      <w:proofErr w:type="spellEnd"/>
      <w:r w:rsidRPr="00CE017F">
        <w:rPr>
          <w:sz w:val="28"/>
          <w:szCs w:val="28"/>
          <w:lang w:val="kk-KZ"/>
        </w:rPr>
        <w:t xml:space="preserve"> в </w:t>
      </w:r>
      <w:proofErr w:type="spellStart"/>
      <w:r w:rsidRPr="00CE017F">
        <w:rPr>
          <w:sz w:val="28"/>
          <w:szCs w:val="28"/>
          <w:lang w:val="kk-KZ"/>
        </w:rPr>
        <w:t>высшей</w:t>
      </w:r>
      <w:proofErr w:type="spellEnd"/>
      <w:r w:rsidRPr="00CE017F">
        <w:rPr>
          <w:sz w:val="28"/>
          <w:szCs w:val="28"/>
          <w:lang w:val="kk-KZ"/>
        </w:rPr>
        <w:t xml:space="preserve"> </w:t>
      </w:r>
      <w:proofErr w:type="spellStart"/>
      <w:r w:rsidRPr="00CE017F">
        <w:rPr>
          <w:sz w:val="28"/>
          <w:szCs w:val="28"/>
          <w:lang w:val="kk-KZ"/>
        </w:rPr>
        <w:t>школе</w:t>
      </w:r>
      <w:proofErr w:type="spellEnd"/>
      <w:r w:rsidRPr="00CE017F">
        <w:rPr>
          <w:sz w:val="28"/>
          <w:szCs w:val="28"/>
          <w:lang w:val="kk-KZ"/>
        </w:rPr>
        <w:t xml:space="preserve"> //курс </w:t>
      </w:r>
      <w:proofErr w:type="spellStart"/>
      <w:r w:rsidRPr="00CE017F">
        <w:rPr>
          <w:sz w:val="28"/>
          <w:szCs w:val="28"/>
          <w:lang w:val="kk-KZ"/>
        </w:rPr>
        <w:t>лекций</w:t>
      </w:r>
      <w:proofErr w:type="spellEnd"/>
      <w:r w:rsidRPr="00CE017F">
        <w:rPr>
          <w:sz w:val="28"/>
          <w:szCs w:val="28"/>
          <w:lang w:val="kk-KZ"/>
        </w:rPr>
        <w:t xml:space="preserve">/ИИ </w:t>
      </w:r>
      <w:proofErr w:type="spellStart"/>
      <w:r w:rsidRPr="00CE017F">
        <w:rPr>
          <w:sz w:val="28"/>
          <w:szCs w:val="28"/>
          <w:lang w:val="kk-KZ"/>
        </w:rPr>
        <w:t>Кобыляцкий</w:t>
      </w:r>
      <w:proofErr w:type="spellEnd"/>
      <w:r w:rsidRPr="00CE017F">
        <w:rPr>
          <w:sz w:val="28"/>
          <w:szCs w:val="28"/>
          <w:lang w:val="kk-KZ"/>
        </w:rPr>
        <w:t xml:space="preserve">.—Одесса: </w:t>
      </w:r>
      <w:proofErr w:type="spellStart"/>
      <w:r w:rsidRPr="00CE017F">
        <w:rPr>
          <w:sz w:val="28"/>
          <w:szCs w:val="28"/>
          <w:lang w:val="kk-KZ"/>
        </w:rPr>
        <w:t>Изд-во</w:t>
      </w:r>
      <w:proofErr w:type="spellEnd"/>
      <w:r w:rsidRPr="00CE017F">
        <w:rPr>
          <w:sz w:val="28"/>
          <w:szCs w:val="28"/>
          <w:lang w:val="kk-KZ"/>
        </w:rPr>
        <w:t xml:space="preserve"> ОГПИ. – 1972.</w:t>
      </w:r>
      <w:bookmarkEnd w:id="69"/>
    </w:p>
    <w:p w:rsidR="000A209D" w:rsidRPr="00CE017F" w:rsidRDefault="000A209D">
      <w:pPr>
        <w:pStyle w:val="ac"/>
        <w:widowControl w:val="0"/>
        <w:numPr>
          <w:ilvl w:val="0"/>
          <w:numId w:val="4"/>
        </w:numPr>
        <w:tabs>
          <w:tab w:val="left" w:pos="1355"/>
        </w:tabs>
        <w:autoSpaceDE w:val="0"/>
        <w:autoSpaceDN w:val="0"/>
        <w:ind w:left="0" w:firstLine="566"/>
        <w:contextualSpacing w:val="0"/>
        <w:jc w:val="both"/>
        <w:rPr>
          <w:color w:val="222222"/>
          <w:sz w:val="28"/>
          <w:szCs w:val="28"/>
          <w:shd w:val="clear" w:color="auto" w:fill="FFFFFF"/>
        </w:rPr>
      </w:pPr>
      <w:bookmarkStart w:id="70" w:name="_Ref163989824"/>
      <w:r w:rsidRPr="00CE017F">
        <w:rPr>
          <w:color w:val="222222"/>
          <w:sz w:val="28"/>
          <w:szCs w:val="28"/>
          <w:shd w:val="clear" w:color="auto" w:fill="FFFFFF"/>
        </w:rPr>
        <w:t xml:space="preserve">Сеитова Г.И. (1988) Содержание и методика организации </w:t>
      </w:r>
      <w:r w:rsidRPr="00CE017F">
        <w:rPr>
          <w:color w:val="222222"/>
          <w:sz w:val="28"/>
          <w:szCs w:val="28"/>
          <w:shd w:val="clear" w:color="auto" w:fill="FFFFFF"/>
        </w:rPr>
        <w:lastRenderedPageBreak/>
        <w:t>самостоятельной работы студентов - первокурсников в системе аудиторных занятий: Дис.... канд. пед. наук / Г.И.Сеитова. - Алма-Ата,. С.196.</w:t>
      </w:r>
      <w:bookmarkEnd w:id="70"/>
    </w:p>
    <w:p w:rsidR="000A209D" w:rsidRPr="00CE017F" w:rsidRDefault="000A209D">
      <w:pPr>
        <w:pStyle w:val="ac"/>
        <w:widowControl w:val="0"/>
        <w:numPr>
          <w:ilvl w:val="0"/>
          <w:numId w:val="4"/>
        </w:numPr>
        <w:tabs>
          <w:tab w:val="left" w:pos="1355"/>
        </w:tabs>
        <w:autoSpaceDE w:val="0"/>
        <w:autoSpaceDN w:val="0"/>
        <w:ind w:left="0" w:firstLine="566"/>
        <w:contextualSpacing w:val="0"/>
        <w:jc w:val="both"/>
        <w:rPr>
          <w:color w:val="222222"/>
          <w:sz w:val="28"/>
          <w:szCs w:val="28"/>
          <w:shd w:val="clear" w:color="auto" w:fill="FFFFFF"/>
        </w:rPr>
      </w:pPr>
      <w:bookmarkStart w:id="71" w:name="_Ref163990127"/>
      <w:bookmarkStart w:id="72" w:name="_Ref163992342"/>
      <w:r w:rsidRPr="00CE017F">
        <w:rPr>
          <w:color w:val="222222"/>
          <w:sz w:val="28"/>
          <w:szCs w:val="28"/>
          <w:shd w:val="clear" w:color="auto" w:fill="FFFFFF"/>
        </w:rPr>
        <w:t>Таубаева Ш. Т., Булатбаева А. А. Методология и методы педагогического исследования. – 2015.</w:t>
      </w:r>
      <w:bookmarkEnd w:id="71"/>
      <w:bookmarkEnd w:id="72"/>
    </w:p>
    <w:p w:rsidR="000A209D" w:rsidRPr="00CE017F" w:rsidRDefault="000A209D">
      <w:pPr>
        <w:pStyle w:val="ac"/>
        <w:widowControl w:val="0"/>
        <w:numPr>
          <w:ilvl w:val="0"/>
          <w:numId w:val="4"/>
        </w:numPr>
        <w:tabs>
          <w:tab w:val="left" w:pos="1355"/>
        </w:tabs>
        <w:autoSpaceDE w:val="0"/>
        <w:autoSpaceDN w:val="0"/>
        <w:ind w:left="0" w:firstLine="566"/>
        <w:contextualSpacing w:val="0"/>
        <w:jc w:val="both"/>
        <w:rPr>
          <w:sz w:val="28"/>
          <w:szCs w:val="28"/>
          <w:lang w:val="kk-KZ"/>
        </w:rPr>
      </w:pPr>
      <w:bookmarkStart w:id="73" w:name="_Ref163991073"/>
      <w:r w:rsidRPr="00CE017F">
        <w:rPr>
          <w:sz w:val="28"/>
          <w:szCs w:val="28"/>
          <w:lang w:val="kk-KZ"/>
        </w:rPr>
        <w:t xml:space="preserve">Орынбекова А. С., </w:t>
      </w:r>
      <w:proofErr w:type="spellStart"/>
      <w:r w:rsidRPr="00CE017F">
        <w:rPr>
          <w:sz w:val="28"/>
          <w:szCs w:val="28"/>
          <w:lang w:val="kk-KZ"/>
        </w:rPr>
        <w:t>Меңлібекова</w:t>
      </w:r>
      <w:proofErr w:type="spellEnd"/>
      <w:r w:rsidRPr="00CE017F">
        <w:rPr>
          <w:sz w:val="28"/>
          <w:szCs w:val="28"/>
          <w:lang w:val="kk-KZ"/>
        </w:rPr>
        <w:t xml:space="preserve"> Г. Ж. Психологиялық даярлық–ғылыми таным объектісі. – 2019.</w:t>
      </w:r>
      <w:bookmarkEnd w:id="73"/>
    </w:p>
    <w:p w:rsidR="000A209D" w:rsidRPr="00CE017F" w:rsidRDefault="000A209D">
      <w:pPr>
        <w:pStyle w:val="ac"/>
        <w:widowControl w:val="0"/>
        <w:numPr>
          <w:ilvl w:val="0"/>
          <w:numId w:val="4"/>
        </w:numPr>
        <w:tabs>
          <w:tab w:val="left" w:pos="1355"/>
        </w:tabs>
        <w:autoSpaceDE w:val="0"/>
        <w:autoSpaceDN w:val="0"/>
        <w:ind w:left="0" w:firstLine="566"/>
        <w:contextualSpacing w:val="0"/>
        <w:jc w:val="both"/>
        <w:rPr>
          <w:sz w:val="28"/>
          <w:szCs w:val="28"/>
          <w:lang w:val="kk-KZ"/>
        </w:rPr>
      </w:pPr>
      <w:bookmarkStart w:id="74" w:name="_Ref163991406"/>
      <w:r w:rsidRPr="00CE017F">
        <w:rPr>
          <w:sz w:val="28"/>
          <w:szCs w:val="28"/>
          <w:lang w:val="kk-KZ"/>
        </w:rPr>
        <w:t xml:space="preserve">Мынбаева А. К., </w:t>
      </w:r>
      <w:proofErr w:type="spellStart"/>
      <w:r w:rsidRPr="00CE017F">
        <w:rPr>
          <w:sz w:val="28"/>
          <w:szCs w:val="28"/>
          <w:lang w:val="kk-KZ"/>
        </w:rPr>
        <w:t>Садвакасова</w:t>
      </w:r>
      <w:proofErr w:type="spellEnd"/>
      <w:r w:rsidRPr="00CE017F">
        <w:rPr>
          <w:sz w:val="28"/>
          <w:szCs w:val="28"/>
          <w:lang w:val="kk-KZ"/>
        </w:rPr>
        <w:t xml:space="preserve"> З. М. Искусство </w:t>
      </w:r>
      <w:proofErr w:type="spellStart"/>
      <w:r w:rsidRPr="00CE017F">
        <w:rPr>
          <w:sz w:val="28"/>
          <w:szCs w:val="28"/>
          <w:lang w:val="kk-KZ"/>
        </w:rPr>
        <w:t>преподавания</w:t>
      </w:r>
      <w:proofErr w:type="spellEnd"/>
      <w:r w:rsidRPr="00CE017F">
        <w:rPr>
          <w:sz w:val="28"/>
          <w:szCs w:val="28"/>
          <w:lang w:val="kk-KZ"/>
        </w:rPr>
        <w:t xml:space="preserve">. </w:t>
      </w:r>
      <w:proofErr w:type="spellStart"/>
      <w:r w:rsidRPr="00CE017F">
        <w:rPr>
          <w:sz w:val="28"/>
          <w:szCs w:val="28"/>
          <w:lang w:val="kk-KZ"/>
        </w:rPr>
        <w:t>Концепции</w:t>
      </w:r>
      <w:proofErr w:type="spellEnd"/>
      <w:r w:rsidRPr="00CE017F">
        <w:rPr>
          <w:sz w:val="28"/>
          <w:szCs w:val="28"/>
          <w:lang w:val="kk-KZ"/>
        </w:rPr>
        <w:t xml:space="preserve"> и </w:t>
      </w:r>
      <w:proofErr w:type="spellStart"/>
      <w:r w:rsidRPr="00CE017F">
        <w:rPr>
          <w:sz w:val="28"/>
          <w:szCs w:val="28"/>
          <w:lang w:val="kk-KZ"/>
        </w:rPr>
        <w:t>инновационные</w:t>
      </w:r>
      <w:proofErr w:type="spellEnd"/>
      <w:r w:rsidRPr="00CE017F">
        <w:rPr>
          <w:sz w:val="28"/>
          <w:szCs w:val="28"/>
          <w:lang w:val="kk-KZ"/>
        </w:rPr>
        <w:t xml:space="preserve"> методы </w:t>
      </w:r>
      <w:proofErr w:type="spellStart"/>
      <w:r w:rsidRPr="00CE017F">
        <w:rPr>
          <w:sz w:val="28"/>
          <w:szCs w:val="28"/>
          <w:lang w:val="kk-KZ"/>
        </w:rPr>
        <w:t>обучения</w:t>
      </w:r>
      <w:proofErr w:type="spellEnd"/>
      <w:r w:rsidRPr="00CE017F">
        <w:rPr>
          <w:sz w:val="28"/>
          <w:szCs w:val="28"/>
          <w:lang w:val="kk-KZ"/>
        </w:rPr>
        <w:t>. – 2012.</w:t>
      </w:r>
      <w:bookmarkEnd w:id="74"/>
    </w:p>
    <w:p w:rsidR="000A209D" w:rsidRPr="0061073F" w:rsidRDefault="000A209D">
      <w:pPr>
        <w:pStyle w:val="ac"/>
        <w:widowControl w:val="0"/>
        <w:numPr>
          <w:ilvl w:val="0"/>
          <w:numId w:val="4"/>
        </w:numPr>
        <w:tabs>
          <w:tab w:val="left" w:pos="1355"/>
        </w:tabs>
        <w:autoSpaceDE w:val="0"/>
        <w:autoSpaceDN w:val="0"/>
        <w:ind w:left="0" w:firstLine="566"/>
        <w:contextualSpacing w:val="0"/>
        <w:jc w:val="both"/>
        <w:rPr>
          <w:sz w:val="28"/>
          <w:szCs w:val="28"/>
          <w:lang w:val="kk-KZ"/>
        </w:rPr>
      </w:pPr>
      <w:bookmarkStart w:id="75" w:name="_Ref163989468"/>
      <w:r w:rsidRPr="0061073F">
        <w:rPr>
          <w:color w:val="222222"/>
          <w:sz w:val="28"/>
          <w:szCs w:val="28"/>
          <w:shd w:val="clear" w:color="auto" w:fill="FFFFFF"/>
        </w:rPr>
        <w:t>Sabyrkul Seitova, Y.Smagulov, Khaimuldanov Yerlan, Adilbaeva Ardak, Tulymshakova Gulnur, Abdykarimova Aizhan. Porto Alerge. RS. Brasil,  (2018) Methodological requirements for the arrangement of independent work on neuro-linguistic programming techniques programming for mathematical  disciplines at the university.</w:t>
      </w:r>
      <w:bookmarkEnd w:id="75"/>
    </w:p>
    <w:p w:rsidR="000A209D" w:rsidRPr="0061073F" w:rsidRDefault="000A209D">
      <w:pPr>
        <w:pStyle w:val="ac"/>
        <w:widowControl w:val="0"/>
        <w:numPr>
          <w:ilvl w:val="0"/>
          <w:numId w:val="4"/>
        </w:numPr>
        <w:tabs>
          <w:tab w:val="left" w:pos="1355"/>
        </w:tabs>
        <w:autoSpaceDE w:val="0"/>
        <w:autoSpaceDN w:val="0"/>
        <w:ind w:left="0" w:firstLine="566"/>
        <w:contextualSpacing w:val="0"/>
        <w:jc w:val="both"/>
        <w:rPr>
          <w:color w:val="000000" w:themeColor="text1"/>
        </w:rPr>
      </w:pPr>
      <w:bookmarkStart w:id="76" w:name="_Ref166619560"/>
      <w:r w:rsidRPr="0061073F">
        <w:rPr>
          <w:color w:val="000000" w:themeColor="text1"/>
          <w:sz w:val="28"/>
          <w:szCs w:val="28"/>
          <w:lang w:val="kk-KZ"/>
        </w:rPr>
        <w:t xml:space="preserve">Мемлекет басшысы Қасым-Жомарт Тоқаевтың   «Халық бірлігі және жүйелі реформалар – ел өркендеуінің берік негізі» атты Қазақстан халқына 2021 жылғы </w:t>
      </w:r>
      <w:r w:rsidRPr="0061073F">
        <w:rPr>
          <w:sz w:val="28"/>
          <w:szCs w:val="28"/>
          <w:lang w:val="kk-KZ"/>
        </w:rPr>
        <w:t>1-</w:t>
      </w:r>
      <w:r w:rsidRPr="0061073F">
        <w:rPr>
          <w:color w:val="000000" w:themeColor="text1"/>
          <w:sz w:val="28"/>
          <w:szCs w:val="28"/>
          <w:lang w:val="kk-KZ"/>
        </w:rPr>
        <w:t xml:space="preserve">қыркүйектегі жолдауы </w:t>
      </w:r>
      <w:hyperlink r:id="rId100" w:history="1">
        <w:r w:rsidRPr="0061073F">
          <w:rPr>
            <w:color w:val="000000" w:themeColor="text1"/>
          </w:rPr>
          <w:t>https://www.akorda.kz/kz/memleket-basshysy-kasym-zhomart-tokaevtynkazakstan-halkyna-zholdauy-183555</w:t>
        </w:r>
      </w:hyperlink>
      <w:bookmarkEnd w:id="76"/>
    </w:p>
    <w:p w:rsidR="000A209D" w:rsidRPr="0061073F" w:rsidRDefault="000A209D">
      <w:pPr>
        <w:pStyle w:val="ac"/>
        <w:widowControl w:val="0"/>
        <w:numPr>
          <w:ilvl w:val="0"/>
          <w:numId w:val="4"/>
        </w:numPr>
        <w:tabs>
          <w:tab w:val="left" w:pos="1355"/>
        </w:tabs>
        <w:autoSpaceDE w:val="0"/>
        <w:autoSpaceDN w:val="0"/>
        <w:ind w:left="0" w:firstLine="566"/>
        <w:contextualSpacing w:val="0"/>
        <w:jc w:val="both"/>
        <w:rPr>
          <w:sz w:val="28"/>
          <w:szCs w:val="28"/>
          <w:lang w:val="kk-KZ"/>
        </w:rPr>
      </w:pPr>
      <w:bookmarkStart w:id="77" w:name="_Ref166619788"/>
      <w:proofErr w:type="spellStart"/>
      <w:r w:rsidRPr="0061073F">
        <w:rPr>
          <w:color w:val="000000" w:themeColor="text1"/>
          <w:sz w:val="28"/>
          <w:szCs w:val="28"/>
          <w:lang w:val="kk-KZ"/>
        </w:rPr>
        <w:t>Жарова</w:t>
      </w:r>
      <w:proofErr w:type="spellEnd"/>
      <w:r w:rsidRPr="0061073F">
        <w:rPr>
          <w:color w:val="000000" w:themeColor="text1"/>
          <w:sz w:val="28"/>
          <w:szCs w:val="28"/>
          <w:lang w:val="kk-KZ"/>
        </w:rPr>
        <w:t xml:space="preserve"> Л. В. </w:t>
      </w:r>
      <w:proofErr w:type="spellStart"/>
      <w:r w:rsidRPr="0061073F">
        <w:rPr>
          <w:color w:val="000000" w:themeColor="text1"/>
          <w:sz w:val="28"/>
          <w:szCs w:val="28"/>
          <w:lang w:val="kk-KZ"/>
        </w:rPr>
        <w:t>Учить</w:t>
      </w:r>
      <w:proofErr w:type="spellEnd"/>
      <w:r w:rsidRPr="0061073F">
        <w:rPr>
          <w:color w:val="000000" w:themeColor="text1"/>
          <w:sz w:val="28"/>
          <w:szCs w:val="28"/>
          <w:lang w:val="kk-KZ"/>
        </w:rPr>
        <w:t xml:space="preserve"> </w:t>
      </w:r>
      <w:proofErr w:type="spellStart"/>
      <w:r w:rsidRPr="0061073F">
        <w:rPr>
          <w:color w:val="000000" w:themeColor="text1"/>
          <w:sz w:val="28"/>
          <w:szCs w:val="28"/>
          <w:lang w:val="kk-KZ"/>
        </w:rPr>
        <w:t>самостоятельности</w:t>
      </w:r>
      <w:proofErr w:type="spellEnd"/>
      <w:r w:rsidRPr="0061073F">
        <w:rPr>
          <w:color w:val="000000" w:themeColor="text1"/>
          <w:sz w:val="28"/>
          <w:szCs w:val="28"/>
          <w:lang w:val="kk-KZ"/>
        </w:rPr>
        <w:t xml:space="preserve"> //М.: </w:t>
      </w:r>
      <w:proofErr w:type="spellStart"/>
      <w:r w:rsidRPr="0061073F">
        <w:rPr>
          <w:color w:val="000000" w:themeColor="text1"/>
          <w:sz w:val="28"/>
          <w:szCs w:val="28"/>
          <w:lang w:val="kk-KZ"/>
        </w:rPr>
        <w:t>Просвещение</w:t>
      </w:r>
      <w:proofErr w:type="spellEnd"/>
      <w:r w:rsidRPr="0061073F">
        <w:rPr>
          <w:color w:val="000000" w:themeColor="text1"/>
          <w:sz w:val="28"/>
          <w:szCs w:val="28"/>
          <w:lang w:val="kk-KZ"/>
        </w:rPr>
        <w:t>. – 1993. – С. 205.</w:t>
      </w:r>
      <w:bookmarkEnd w:id="77"/>
      <w:r w:rsidRPr="0061073F">
        <w:rPr>
          <w:rFonts w:ascii="Arial" w:hAnsi="Arial" w:cs="Arial"/>
          <w:color w:val="222222"/>
          <w:sz w:val="20"/>
          <w:szCs w:val="20"/>
          <w:shd w:val="clear" w:color="auto" w:fill="FFFFFF"/>
        </w:rPr>
        <w:t xml:space="preserve"> </w:t>
      </w:r>
      <w:bookmarkStart w:id="78" w:name="_Ref166593830"/>
    </w:p>
    <w:p w:rsidR="000A209D" w:rsidRPr="0061073F" w:rsidRDefault="000A209D">
      <w:pPr>
        <w:pStyle w:val="ac"/>
        <w:widowControl w:val="0"/>
        <w:numPr>
          <w:ilvl w:val="0"/>
          <w:numId w:val="4"/>
        </w:numPr>
        <w:tabs>
          <w:tab w:val="left" w:pos="1355"/>
        </w:tabs>
        <w:autoSpaceDE w:val="0"/>
        <w:autoSpaceDN w:val="0"/>
        <w:ind w:left="0" w:firstLine="566"/>
        <w:contextualSpacing w:val="0"/>
        <w:jc w:val="both"/>
        <w:rPr>
          <w:sz w:val="28"/>
          <w:szCs w:val="28"/>
          <w:lang w:val="kk-KZ"/>
        </w:rPr>
      </w:pPr>
      <w:bookmarkStart w:id="79" w:name="_Ref166619858"/>
      <w:r w:rsidRPr="0061073F">
        <w:rPr>
          <w:color w:val="000000" w:themeColor="text1"/>
          <w:sz w:val="28"/>
          <w:szCs w:val="28"/>
          <w:lang w:val="kk-KZ"/>
        </w:rPr>
        <w:t xml:space="preserve">Усова А., Бобров А. А. </w:t>
      </w:r>
      <w:proofErr w:type="spellStart"/>
      <w:r w:rsidRPr="0061073F">
        <w:rPr>
          <w:color w:val="000000" w:themeColor="text1"/>
          <w:sz w:val="28"/>
          <w:szCs w:val="28"/>
          <w:lang w:val="kk-KZ"/>
        </w:rPr>
        <w:t>Формирование</w:t>
      </w:r>
      <w:proofErr w:type="spellEnd"/>
      <w:r w:rsidRPr="0061073F">
        <w:rPr>
          <w:color w:val="000000" w:themeColor="text1"/>
          <w:sz w:val="28"/>
          <w:szCs w:val="28"/>
          <w:lang w:val="kk-KZ"/>
        </w:rPr>
        <w:t xml:space="preserve"> </w:t>
      </w:r>
      <w:proofErr w:type="spellStart"/>
      <w:r w:rsidRPr="0061073F">
        <w:rPr>
          <w:color w:val="000000" w:themeColor="text1"/>
          <w:sz w:val="28"/>
          <w:szCs w:val="28"/>
          <w:lang w:val="kk-KZ"/>
        </w:rPr>
        <w:t>учебных</w:t>
      </w:r>
      <w:proofErr w:type="spellEnd"/>
      <w:r w:rsidRPr="0061073F">
        <w:rPr>
          <w:color w:val="000000" w:themeColor="text1"/>
          <w:sz w:val="28"/>
          <w:szCs w:val="28"/>
          <w:lang w:val="kk-KZ"/>
        </w:rPr>
        <w:t xml:space="preserve"> </w:t>
      </w:r>
      <w:proofErr w:type="spellStart"/>
      <w:r w:rsidRPr="0061073F">
        <w:rPr>
          <w:color w:val="000000" w:themeColor="text1"/>
          <w:sz w:val="28"/>
          <w:szCs w:val="28"/>
          <w:lang w:val="kk-KZ"/>
        </w:rPr>
        <w:t>умений</w:t>
      </w:r>
      <w:proofErr w:type="spellEnd"/>
      <w:r w:rsidRPr="0061073F">
        <w:rPr>
          <w:color w:val="000000" w:themeColor="text1"/>
          <w:sz w:val="28"/>
          <w:szCs w:val="28"/>
          <w:lang w:val="kk-KZ"/>
        </w:rPr>
        <w:t xml:space="preserve"> и </w:t>
      </w:r>
      <w:proofErr w:type="spellStart"/>
      <w:r w:rsidRPr="0061073F">
        <w:rPr>
          <w:color w:val="000000" w:themeColor="text1"/>
          <w:sz w:val="28"/>
          <w:szCs w:val="28"/>
          <w:lang w:val="kk-KZ"/>
        </w:rPr>
        <w:t>навыков</w:t>
      </w:r>
      <w:proofErr w:type="spellEnd"/>
      <w:r w:rsidRPr="0061073F">
        <w:rPr>
          <w:color w:val="000000" w:themeColor="text1"/>
          <w:sz w:val="28"/>
          <w:szCs w:val="28"/>
          <w:lang w:val="kk-KZ"/>
        </w:rPr>
        <w:t xml:space="preserve"> </w:t>
      </w:r>
      <w:proofErr w:type="spellStart"/>
      <w:r w:rsidRPr="0061073F">
        <w:rPr>
          <w:color w:val="000000" w:themeColor="text1"/>
          <w:sz w:val="28"/>
          <w:szCs w:val="28"/>
          <w:lang w:val="kk-KZ"/>
        </w:rPr>
        <w:t>учащихся</w:t>
      </w:r>
      <w:proofErr w:type="spellEnd"/>
      <w:r w:rsidRPr="0061073F">
        <w:rPr>
          <w:color w:val="000000" w:themeColor="text1"/>
          <w:sz w:val="28"/>
          <w:szCs w:val="28"/>
          <w:lang w:val="kk-KZ"/>
        </w:rPr>
        <w:t xml:space="preserve"> </w:t>
      </w:r>
      <w:proofErr w:type="spellStart"/>
      <w:r w:rsidRPr="0061073F">
        <w:rPr>
          <w:color w:val="000000" w:themeColor="text1"/>
          <w:sz w:val="28"/>
          <w:szCs w:val="28"/>
          <w:lang w:val="kk-KZ"/>
        </w:rPr>
        <w:t>на</w:t>
      </w:r>
      <w:proofErr w:type="spellEnd"/>
      <w:r w:rsidRPr="0061073F">
        <w:rPr>
          <w:color w:val="000000" w:themeColor="text1"/>
          <w:sz w:val="28"/>
          <w:szCs w:val="28"/>
          <w:lang w:val="kk-KZ"/>
        </w:rPr>
        <w:t xml:space="preserve"> </w:t>
      </w:r>
      <w:proofErr w:type="spellStart"/>
      <w:r w:rsidRPr="0061073F">
        <w:rPr>
          <w:color w:val="000000" w:themeColor="text1"/>
          <w:sz w:val="28"/>
          <w:szCs w:val="28"/>
          <w:lang w:val="kk-KZ"/>
        </w:rPr>
        <w:t>уроках</w:t>
      </w:r>
      <w:proofErr w:type="spellEnd"/>
      <w:r w:rsidRPr="0061073F">
        <w:rPr>
          <w:color w:val="000000" w:themeColor="text1"/>
          <w:sz w:val="28"/>
          <w:szCs w:val="28"/>
          <w:lang w:val="kk-KZ"/>
        </w:rPr>
        <w:t xml:space="preserve"> </w:t>
      </w:r>
      <w:proofErr w:type="spellStart"/>
      <w:r w:rsidRPr="0061073F">
        <w:rPr>
          <w:color w:val="000000" w:themeColor="text1"/>
          <w:sz w:val="28"/>
          <w:szCs w:val="28"/>
          <w:lang w:val="kk-KZ"/>
        </w:rPr>
        <w:t>физики</w:t>
      </w:r>
      <w:proofErr w:type="spellEnd"/>
      <w:r w:rsidRPr="0061073F">
        <w:rPr>
          <w:color w:val="000000" w:themeColor="text1"/>
          <w:sz w:val="28"/>
          <w:szCs w:val="28"/>
          <w:lang w:val="kk-KZ"/>
        </w:rPr>
        <w:t>. – 1988.</w:t>
      </w:r>
      <w:bookmarkStart w:id="80" w:name="_Ref164140431"/>
      <w:bookmarkEnd w:id="78"/>
      <w:bookmarkEnd w:id="79"/>
    </w:p>
    <w:p w:rsidR="000A209D" w:rsidRPr="0061073F" w:rsidRDefault="000A209D">
      <w:pPr>
        <w:pStyle w:val="ac"/>
        <w:widowControl w:val="0"/>
        <w:numPr>
          <w:ilvl w:val="0"/>
          <w:numId w:val="4"/>
        </w:numPr>
        <w:tabs>
          <w:tab w:val="left" w:pos="1355"/>
        </w:tabs>
        <w:autoSpaceDE w:val="0"/>
        <w:autoSpaceDN w:val="0"/>
        <w:ind w:left="0" w:firstLine="566"/>
        <w:contextualSpacing w:val="0"/>
        <w:jc w:val="both"/>
        <w:rPr>
          <w:sz w:val="28"/>
          <w:szCs w:val="28"/>
          <w:lang w:val="kk-KZ"/>
        </w:rPr>
      </w:pPr>
      <w:bookmarkStart w:id="81" w:name="_Ref166619999"/>
      <w:r w:rsidRPr="0061073F">
        <w:rPr>
          <w:sz w:val="28"/>
          <w:szCs w:val="28"/>
          <w:lang w:val="ru-RU"/>
        </w:rPr>
        <w:t>Гендлер Я. Г. Интенсификация самостоятельной работы студентов при изучении физики в педвузе //Тираспольский гос. пед. ин-т, науч. рук. Козловский МИ-Тирасполь. – 1975.</w:t>
      </w:r>
      <w:bookmarkEnd w:id="80"/>
      <w:bookmarkEnd w:id="81"/>
    </w:p>
    <w:p w:rsidR="000A209D" w:rsidRPr="0061073F" w:rsidRDefault="000A209D">
      <w:pPr>
        <w:pStyle w:val="ac"/>
        <w:widowControl w:val="0"/>
        <w:numPr>
          <w:ilvl w:val="0"/>
          <w:numId w:val="4"/>
        </w:numPr>
        <w:tabs>
          <w:tab w:val="left" w:pos="1355"/>
        </w:tabs>
        <w:autoSpaceDE w:val="0"/>
        <w:autoSpaceDN w:val="0"/>
        <w:ind w:left="0" w:firstLine="566"/>
        <w:contextualSpacing w:val="0"/>
        <w:jc w:val="both"/>
        <w:rPr>
          <w:sz w:val="28"/>
          <w:szCs w:val="28"/>
          <w:lang w:val="ru-RU"/>
        </w:rPr>
      </w:pPr>
      <w:bookmarkStart w:id="82" w:name="_Ref166674153"/>
      <w:r w:rsidRPr="0061073F">
        <w:rPr>
          <w:sz w:val="28"/>
          <w:szCs w:val="28"/>
          <w:lang w:val="ru-RU"/>
        </w:rPr>
        <w:t xml:space="preserve">Гришина Н. Ю. Организационно-педагогические условия развития успешности студентов в учебной </w:t>
      </w:r>
      <w:proofErr w:type="gramStart"/>
      <w:r w:rsidRPr="0061073F">
        <w:rPr>
          <w:sz w:val="28"/>
          <w:szCs w:val="28"/>
          <w:lang w:val="ru-RU"/>
        </w:rPr>
        <w:t>деятельности :</w:t>
      </w:r>
      <w:proofErr w:type="gramEnd"/>
      <w:r w:rsidRPr="0061073F">
        <w:rPr>
          <w:sz w:val="28"/>
          <w:szCs w:val="28"/>
          <w:lang w:val="ru-RU"/>
        </w:rPr>
        <w:t xml:space="preserve"> </w:t>
      </w:r>
      <w:proofErr w:type="spellStart"/>
      <w:r w:rsidRPr="0061073F">
        <w:rPr>
          <w:sz w:val="28"/>
          <w:szCs w:val="28"/>
          <w:lang w:val="ru-RU"/>
        </w:rPr>
        <w:t>дис</w:t>
      </w:r>
      <w:proofErr w:type="spellEnd"/>
      <w:r w:rsidRPr="0061073F">
        <w:rPr>
          <w:sz w:val="28"/>
          <w:szCs w:val="28"/>
          <w:lang w:val="ru-RU"/>
        </w:rPr>
        <w:t>. – –Ульяновск, 2006.</w:t>
      </w:r>
      <w:bookmarkEnd w:id="82"/>
    </w:p>
    <w:p w:rsidR="000A209D" w:rsidRPr="0061073F" w:rsidRDefault="000A209D">
      <w:pPr>
        <w:pStyle w:val="ac"/>
        <w:widowControl w:val="0"/>
        <w:numPr>
          <w:ilvl w:val="0"/>
          <w:numId w:val="4"/>
        </w:numPr>
        <w:tabs>
          <w:tab w:val="left" w:pos="1355"/>
        </w:tabs>
        <w:autoSpaceDE w:val="0"/>
        <w:autoSpaceDN w:val="0"/>
        <w:ind w:left="0" w:firstLine="566"/>
        <w:contextualSpacing w:val="0"/>
        <w:jc w:val="both"/>
        <w:rPr>
          <w:sz w:val="28"/>
          <w:szCs w:val="28"/>
          <w:lang w:val="kk-KZ"/>
        </w:rPr>
      </w:pPr>
      <w:bookmarkStart w:id="83" w:name="_Ref166674168"/>
      <w:r w:rsidRPr="0061073F">
        <w:rPr>
          <w:sz w:val="28"/>
          <w:szCs w:val="28"/>
          <w:lang w:val="ru-RU"/>
        </w:rPr>
        <w:t>Моро М. И. Самостоятельная работа учащихся на уроках арифметики в начальных классах //М.: Изд-во Академии пед. наук РСФСР. – 1963.</w:t>
      </w:r>
      <w:bookmarkEnd w:id="83"/>
    </w:p>
    <w:p w:rsidR="000A209D" w:rsidRPr="0061073F" w:rsidRDefault="000A209D">
      <w:pPr>
        <w:pStyle w:val="ac"/>
        <w:widowControl w:val="0"/>
        <w:numPr>
          <w:ilvl w:val="0"/>
          <w:numId w:val="4"/>
        </w:numPr>
        <w:tabs>
          <w:tab w:val="left" w:pos="1355"/>
        </w:tabs>
        <w:autoSpaceDE w:val="0"/>
        <w:autoSpaceDN w:val="0"/>
        <w:ind w:left="0" w:firstLine="566"/>
        <w:contextualSpacing w:val="0"/>
        <w:jc w:val="both"/>
        <w:rPr>
          <w:sz w:val="28"/>
          <w:szCs w:val="28"/>
          <w:lang w:val="ru-RU"/>
        </w:rPr>
      </w:pPr>
      <w:bookmarkStart w:id="84" w:name="_Ref166685546"/>
      <w:r w:rsidRPr="0061073F">
        <w:rPr>
          <w:sz w:val="28"/>
          <w:szCs w:val="28"/>
          <w:lang w:val="ru-RU"/>
        </w:rPr>
        <w:t>Унт И. Э. Индивидуализация и дифференциация обучения. – Педагогика, 1990. – С. 190-190.</w:t>
      </w:r>
      <w:bookmarkEnd w:id="84"/>
    </w:p>
    <w:p w:rsidR="000A209D" w:rsidRDefault="000A209D">
      <w:pPr>
        <w:pStyle w:val="ac"/>
        <w:widowControl w:val="0"/>
        <w:numPr>
          <w:ilvl w:val="0"/>
          <w:numId w:val="4"/>
        </w:numPr>
        <w:tabs>
          <w:tab w:val="left" w:pos="1355"/>
        </w:tabs>
        <w:autoSpaceDE w:val="0"/>
        <w:autoSpaceDN w:val="0"/>
        <w:ind w:left="0" w:firstLine="566"/>
        <w:contextualSpacing w:val="0"/>
        <w:jc w:val="both"/>
        <w:rPr>
          <w:sz w:val="28"/>
          <w:szCs w:val="28"/>
          <w:lang w:val="ru-RU"/>
        </w:rPr>
      </w:pPr>
      <w:bookmarkStart w:id="85" w:name="_Ref166685942"/>
      <w:proofErr w:type="spellStart"/>
      <w:r w:rsidRPr="007B34BB">
        <w:rPr>
          <w:sz w:val="28"/>
          <w:szCs w:val="28"/>
          <w:lang w:val="ru-RU"/>
        </w:rPr>
        <w:t>Пидкасистый</w:t>
      </w:r>
      <w:proofErr w:type="spellEnd"/>
      <w:r w:rsidRPr="007B34BB">
        <w:rPr>
          <w:sz w:val="28"/>
          <w:szCs w:val="28"/>
          <w:lang w:val="ru-RU"/>
        </w:rPr>
        <w:t xml:space="preserve"> П. И., </w:t>
      </w:r>
      <w:proofErr w:type="spellStart"/>
      <w:r w:rsidRPr="007B34BB">
        <w:rPr>
          <w:sz w:val="28"/>
          <w:szCs w:val="28"/>
          <w:lang w:val="ru-RU"/>
        </w:rPr>
        <w:t>Коротяев</w:t>
      </w:r>
      <w:proofErr w:type="spellEnd"/>
      <w:r w:rsidRPr="007B34BB">
        <w:rPr>
          <w:sz w:val="28"/>
          <w:szCs w:val="28"/>
          <w:lang w:val="ru-RU"/>
        </w:rPr>
        <w:t xml:space="preserve"> Б. И. Организация деятельности ученика на уроке //М.: Знание. – 1985. – Т. 80. – С. 3.</w:t>
      </w:r>
      <w:bookmarkEnd w:id="85"/>
    </w:p>
    <w:p w:rsidR="000A209D" w:rsidRDefault="000A209D">
      <w:pPr>
        <w:pStyle w:val="ac"/>
        <w:widowControl w:val="0"/>
        <w:numPr>
          <w:ilvl w:val="0"/>
          <w:numId w:val="4"/>
        </w:numPr>
        <w:tabs>
          <w:tab w:val="left" w:pos="1355"/>
        </w:tabs>
        <w:autoSpaceDE w:val="0"/>
        <w:autoSpaceDN w:val="0"/>
        <w:ind w:left="0" w:firstLine="566"/>
        <w:contextualSpacing w:val="0"/>
        <w:jc w:val="both"/>
        <w:rPr>
          <w:sz w:val="28"/>
          <w:szCs w:val="28"/>
          <w:lang w:val="ru-RU"/>
        </w:rPr>
      </w:pPr>
      <w:bookmarkStart w:id="86" w:name="_Ref166686006"/>
      <w:proofErr w:type="spellStart"/>
      <w:r w:rsidRPr="007B34BB">
        <w:rPr>
          <w:sz w:val="28"/>
          <w:szCs w:val="28"/>
          <w:lang w:val="ru-RU"/>
        </w:rPr>
        <w:t>Нильсон</w:t>
      </w:r>
      <w:proofErr w:type="spellEnd"/>
      <w:r w:rsidRPr="007B34BB">
        <w:rPr>
          <w:sz w:val="28"/>
          <w:szCs w:val="28"/>
          <w:lang w:val="ru-RU"/>
        </w:rPr>
        <w:t xml:space="preserve"> О. А. Теория и практика самостоятельной работы учащихся //Таллин: </w:t>
      </w:r>
      <w:proofErr w:type="spellStart"/>
      <w:r w:rsidRPr="007B34BB">
        <w:rPr>
          <w:sz w:val="28"/>
          <w:szCs w:val="28"/>
          <w:lang w:val="ru-RU"/>
        </w:rPr>
        <w:t>Валгус</w:t>
      </w:r>
      <w:proofErr w:type="spellEnd"/>
      <w:r w:rsidRPr="007B34BB">
        <w:rPr>
          <w:sz w:val="28"/>
          <w:szCs w:val="28"/>
          <w:lang w:val="ru-RU"/>
        </w:rPr>
        <w:t>. – 1976. – Т. 280. – С. 8.</w:t>
      </w:r>
      <w:bookmarkStart w:id="87" w:name="_Ref164141496"/>
      <w:bookmarkEnd w:id="86"/>
    </w:p>
    <w:p w:rsidR="000A209D" w:rsidRPr="00E0452F" w:rsidRDefault="000A209D">
      <w:pPr>
        <w:pStyle w:val="ac"/>
        <w:widowControl w:val="0"/>
        <w:numPr>
          <w:ilvl w:val="0"/>
          <w:numId w:val="4"/>
        </w:numPr>
        <w:tabs>
          <w:tab w:val="left" w:pos="1355"/>
        </w:tabs>
        <w:autoSpaceDE w:val="0"/>
        <w:autoSpaceDN w:val="0"/>
        <w:ind w:left="0" w:firstLine="566"/>
        <w:contextualSpacing w:val="0"/>
        <w:jc w:val="both"/>
        <w:rPr>
          <w:sz w:val="28"/>
          <w:szCs w:val="28"/>
          <w:lang w:val="kk-KZ"/>
        </w:rPr>
      </w:pPr>
      <w:bookmarkStart w:id="88" w:name="_Ref166686647"/>
      <w:r w:rsidRPr="00E0452F">
        <w:rPr>
          <w:sz w:val="28"/>
          <w:szCs w:val="28"/>
          <w:lang w:val="kk-KZ"/>
        </w:rPr>
        <w:t>Боранбаева А.Р. Болашақ мұғалімдер</w:t>
      </w:r>
      <w:r w:rsidRPr="00E0452F">
        <w:rPr>
          <w:sz w:val="28"/>
        </w:rPr>
        <w:t xml:space="preserve">дің  </w:t>
      </w:r>
      <w:r w:rsidRPr="00E0452F">
        <w:rPr>
          <w:spacing w:val="1"/>
          <w:sz w:val="28"/>
        </w:rPr>
        <w:t xml:space="preserve"> </w:t>
      </w:r>
      <w:r w:rsidRPr="00E0452F">
        <w:rPr>
          <w:sz w:val="28"/>
        </w:rPr>
        <w:t xml:space="preserve">кәсіби  </w:t>
      </w:r>
      <w:r w:rsidRPr="00E0452F">
        <w:rPr>
          <w:spacing w:val="1"/>
          <w:sz w:val="28"/>
        </w:rPr>
        <w:t xml:space="preserve"> </w:t>
      </w:r>
      <w:r w:rsidRPr="00E0452F">
        <w:rPr>
          <w:sz w:val="28"/>
        </w:rPr>
        <w:t xml:space="preserve">өздігінен  </w:t>
      </w:r>
      <w:r w:rsidRPr="00E0452F">
        <w:rPr>
          <w:spacing w:val="1"/>
          <w:sz w:val="28"/>
        </w:rPr>
        <w:t xml:space="preserve"> </w:t>
      </w:r>
      <w:r w:rsidRPr="00E0452F">
        <w:rPr>
          <w:sz w:val="28"/>
        </w:rPr>
        <w:t>білім</w:t>
      </w:r>
      <w:r w:rsidRPr="00E0452F">
        <w:rPr>
          <w:spacing w:val="1"/>
          <w:sz w:val="28"/>
        </w:rPr>
        <w:t xml:space="preserve"> </w:t>
      </w:r>
      <w:r w:rsidRPr="00E0452F">
        <w:rPr>
          <w:sz w:val="28"/>
        </w:rPr>
        <w:t>алуға даярлығын қалыптастыру.</w:t>
      </w:r>
      <w:r w:rsidRPr="00E0452F">
        <w:rPr>
          <w:spacing w:val="1"/>
          <w:sz w:val="28"/>
        </w:rPr>
        <w:t xml:space="preserve"> </w:t>
      </w:r>
      <w:r w:rsidRPr="00E0452F">
        <w:rPr>
          <w:sz w:val="28"/>
        </w:rPr>
        <w:t>6D010300-</w:t>
      </w:r>
      <w:r w:rsidRPr="00E0452F">
        <w:rPr>
          <w:spacing w:val="1"/>
          <w:sz w:val="28"/>
        </w:rPr>
        <w:t xml:space="preserve"> </w:t>
      </w:r>
      <w:r w:rsidRPr="00E0452F">
        <w:rPr>
          <w:sz w:val="28"/>
        </w:rPr>
        <w:t>Педагогика</w:t>
      </w:r>
      <w:r w:rsidRPr="00E0452F">
        <w:rPr>
          <w:spacing w:val="1"/>
          <w:sz w:val="28"/>
        </w:rPr>
        <w:t xml:space="preserve"> </w:t>
      </w:r>
      <w:r w:rsidRPr="00E0452F">
        <w:rPr>
          <w:sz w:val="28"/>
        </w:rPr>
        <w:t>және</w:t>
      </w:r>
      <w:r w:rsidRPr="00E0452F">
        <w:rPr>
          <w:spacing w:val="1"/>
          <w:sz w:val="28"/>
        </w:rPr>
        <w:t xml:space="preserve"> </w:t>
      </w:r>
      <w:r w:rsidRPr="00E0452F">
        <w:rPr>
          <w:sz w:val="28"/>
        </w:rPr>
        <w:t>психология</w:t>
      </w:r>
      <w:r w:rsidRPr="00E0452F">
        <w:rPr>
          <w:spacing w:val="1"/>
          <w:sz w:val="28"/>
        </w:rPr>
        <w:t xml:space="preserve"> </w:t>
      </w:r>
      <w:r w:rsidRPr="00E0452F">
        <w:rPr>
          <w:sz w:val="28"/>
        </w:rPr>
        <w:t>Философия</w:t>
      </w:r>
      <w:r w:rsidRPr="00E0452F">
        <w:rPr>
          <w:spacing w:val="1"/>
          <w:sz w:val="28"/>
        </w:rPr>
        <w:t xml:space="preserve"> </w:t>
      </w:r>
      <w:r w:rsidRPr="00E0452F">
        <w:rPr>
          <w:sz w:val="28"/>
        </w:rPr>
        <w:t>докторы</w:t>
      </w:r>
      <w:r w:rsidRPr="00E0452F">
        <w:rPr>
          <w:spacing w:val="1"/>
          <w:sz w:val="28"/>
        </w:rPr>
        <w:t xml:space="preserve"> </w:t>
      </w:r>
      <w:r w:rsidRPr="00E0452F">
        <w:rPr>
          <w:sz w:val="28"/>
        </w:rPr>
        <w:t>(PhD)</w:t>
      </w:r>
      <w:r w:rsidRPr="00E0452F">
        <w:rPr>
          <w:spacing w:val="1"/>
          <w:sz w:val="28"/>
        </w:rPr>
        <w:t xml:space="preserve"> </w:t>
      </w:r>
      <w:r w:rsidRPr="00E0452F">
        <w:rPr>
          <w:sz w:val="28"/>
        </w:rPr>
        <w:t>дәрежесін</w:t>
      </w:r>
      <w:r w:rsidRPr="00E0452F">
        <w:rPr>
          <w:spacing w:val="1"/>
          <w:sz w:val="28"/>
        </w:rPr>
        <w:t xml:space="preserve"> </w:t>
      </w:r>
      <w:r w:rsidRPr="00E0452F">
        <w:rPr>
          <w:sz w:val="28"/>
        </w:rPr>
        <w:t>алу</w:t>
      </w:r>
      <w:r w:rsidRPr="00E0452F">
        <w:rPr>
          <w:spacing w:val="1"/>
          <w:sz w:val="28"/>
        </w:rPr>
        <w:t xml:space="preserve"> </w:t>
      </w:r>
      <w:r w:rsidRPr="00E0452F">
        <w:rPr>
          <w:sz w:val="28"/>
        </w:rPr>
        <w:t>үшін</w:t>
      </w:r>
      <w:r w:rsidRPr="00E0452F">
        <w:rPr>
          <w:spacing w:val="1"/>
          <w:sz w:val="28"/>
        </w:rPr>
        <w:t xml:space="preserve"> </w:t>
      </w:r>
      <w:r w:rsidRPr="00E0452F">
        <w:rPr>
          <w:sz w:val="28"/>
        </w:rPr>
        <w:t>дайындалған</w:t>
      </w:r>
      <w:r w:rsidRPr="00E0452F">
        <w:rPr>
          <w:spacing w:val="1"/>
          <w:sz w:val="28"/>
        </w:rPr>
        <w:t xml:space="preserve"> </w:t>
      </w:r>
      <w:r w:rsidRPr="00E0452F">
        <w:rPr>
          <w:sz w:val="28"/>
        </w:rPr>
        <w:t>диссертация.</w:t>
      </w:r>
      <w:r w:rsidRPr="00E0452F">
        <w:rPr>
          <w:spacing w:val="1"/>
          <w:sz w:val="28"/>
        </w:rPr>
        <w:t xml:space="preserve"> </w:t>
      </w:r>
      <w:r w:rsidRPr="00E0452F">
        <w:rPr>
          <w:sz w:val="28"/>
        </w:rPr>
        <w:t>–</w:t>
      </w:r>
      <w:r w:rsidRPr="00E0452F">
        <w:rPr>
          <w:spacing w:val="-67"/>
          <w:sz w:val="28"/>
        </w:rPr>
        <w:t xml:space="preserve"> </w:t>
      </w:r>
      <w:r w:rsidRPr="00E0452F">
        <w:rPr>
          <w:sz w:val="28"/>
        </w:rPr>
        <w:t>Алматы,</w:t>
      </w:r>
      <w:r w:rsidRPr="00E0452F">
        <w:rPr>
          <w:spacing w:val="-1"/>
          <w:sz w:val="28"/>
        </w:rPr>
        <w:t xml:space="preserve"> </w:t>
      </w:r>
      <w:r w:rsidRPr="00E0452F">
        <w:rPr>
          <w:sz w:val="28"/>
        </w:rPr>
        <w:t>2018.</w:t>
      </w:r>
      <w:r w:rsidRPr="00E0452F">
        <w:rPr>
          <w:spacing w:val="-1"/>
          <w:sz w:val="28"/>
        </w:rPr>
        <w:t xml:space="preserve"> </w:t>
      </w:r>
      <w:r w:rsidRPr="00E0452F">
        <w:rPr>
          <w:sz w:val="28"/>
        </w:rPr>
        <w:t>-166</w:t>
      </w:r>
      <w:r w:rsidRPr="00E0452F">
        <w:rPr>
          <w:spacing w:val="1"/>
          <w:sz w:val="28"/>
        </w:rPr>
        <w:t xml:space="preserve"> </w:t>
      </w:r>
      <w:r w:rsidRPr="00E0452F">
        <w:rPr>
          <w:sz w:val="28"/>
        </w:rPr>
        <w:t>б.</w:t>
      </w:r>
      <w:bookmarkEnd w:id="88"/>
    </w:p>
    <w:p w:rsidR="000A209D" w:rsidRPr="00E0452F"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89" w:name="_Ref166698014"/>
      <w:bookmarkEnd w:id="87"/>
      <w:r w:rsidRPr="00E0452F">
        <w:rPr>
          <w:sz w:val="28"/>
        </w:rPr>
        <w:t>Исакова Т. Б. Сущность понятия «Самостоятельная работа» //Вестник Волжского университета им. ВН Татищева. – 2009. – №. 2. – С. 93-105.</w:t>
      </w:r>
      <w:bookmarkEnd w:id="89"/>
    </w:p>
    <w:p w:rsidR="000A209D" w:rsidRPr="00E0452F"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90" w:name="_Ref166698217"/>
      <w:r w:rsidRPr="00E0452F">
        <w:rPr>
          <w:sz w:val="28"/>
        </w:rPr>
        <w:t xml:space="preserve">Лукинова Н. Г. Самостоятельная работа как средство и условие развития познавательной деятельности студента //Лукинова НГ–Ставрополь: </w:t>
      </w:r>
      <w:r w:rsidRPr="00E0452F">
        <w:rPr>
          <w:sz w:val="28"/>
        </w:rPr>
        <w:lastRenderedPageBreak/>
        <w:t>СГУ. – 2003. – Т. 190.</w:t>
      </w:r>
      <w:bookmarkEnd w:id="90"/>
    </w:p>
    <w:p w:rsidR="000A209D" w:rsidRPr="00E0452F"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91" w:name="_Ref166700047"/>
      <w:r w:rsidRPr="00E0452F">
        <w:rPr>
          <w:sz w:val="28"/>
        </w:rPr>
        <w:t>Борткевич Е. К. Самостоятельная работа курсантов военных училищ по социальноэкономическим дисциплинам : дис. – Л. : ЕК Борткевич, 1950.</w:t>
      </w:r>
      <w:bookmarkEnd w:id="91"/>
    </w:p>
    <w:p w:rsidR="000A209D" w:rsidRPr="00E0452F"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92" w:name="_Ref166700227"/>
      <w:r w:rsidRPr="00E0452F">
        <w:rPr>
          <w:sz w:val="28"/>
        </w:rPr>
        <w:t>Кобыляцкий И. И. Основы педагогики высшей школы. – Вища шк, 1978.</w:t>
      </w:r>
      <w:bookmarkEnd w:id="92"/>
    </w:p>
    <w:p w:rsidR="000A209D" w:rsidRPr="00E0452F"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93" w:name="_Ref166700891"/>
      <w:r w:rsidRPr="00E0452F">
        <w:rPr>
          <w:sz w:val="28"/>
        </w:rPr>
        <w:t>Зотов Ю. Б. организация современного урока/ЮБ Зотов/под ред. П. и. Пидкасистого //Москва: Просвещение. – 1987.</w:t>
      </w:r>
      <w:bookmarkEnd w:id="93"/>
    </w:p>
    <w:p w:rsidR="000A209D" w:rsidRPr="00E0452F"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94" w:name="_Ref166701201"/>
      <w:r w:rsidRPr="00E0452F">
        <w:rPr>
          <w:sz w:val="28"/>
        </w:rPr>
        <w:t>Ушинский К. Д. Психологические и логические основы обучения //Избр. пед. соч. – 1954. – №. 2. – С. 5.</w:t>
      </w:r>
      <w:bookmarkStart w:id="95" w:name="_Ref164170034"/>
      <w:bookmarkEnd w:id="94"/>
    </w:p>
    <w:p w:rsidR="000A209D" w:rsidRPr="00E0452F" w:rsidRDefault="000A209D">
      <w:pPr>
        <w:pStyle w:val="ac"/>
        <w:widowControl w:val="0"/>
        <w:numPr>
          <w:ilvl w:val="0"/>
          <w:numId w:val="4"/>
        </w:numPr>
        <w:tabs>
          <w:tab w:val="left" w:pos="1355"/>
        </w:tabs>
        <w:autoSpaceDE w:val="0"/>
        <w:autoSpaceDN w:val="0"/>
        <w:ind w:left="0" w:firstLine="566"/>
        <w:contextualSpacing w:val="0"/>
        <w:jc w:val="both"/>
        <w:rPr>
          <w:sz w:val="28"/>
        </w:rPr>
      </w:pPr>
      <w:r w:rsidRPr="00E0452F">
        <w:rPr>
          <w:sz w:val="28"/>
          <w:szCs w:val="28"/>
          <w:lang w:val="ru-RU"/>
        </w:rPr>
        <w:t xml:space="preserve">Зотов, Юрий Борисович, </w:t>
      </w:r>
      <w:proofErr w:type="spellStart"/>
      <w:r w:rsidRPr="00E0452F">
        <w:rPr>
          <w:sz w:val="28"/>
          <w:szCs w:val="28"/>
          <w:lang w:val="ru-RU"/>
        </w:rPr>
        <w:t>and</w:t>
      </w:r>
      <w:proofErr w:type="spellEnd"/>
      <w:r w:rsidRPr="00E0452F">
        <w:rPr>
          <w:sz w:val="28"/>
          <w:szCs w:val="28"/>
          <w:lang w:val="ru-RU"/>
        </w:rPr>
        <w:t xml:space="preserve"> Павел Иванович </w:t>
      </w:r>
      <w:proofErr w:type="spellStart"/>
      <w:r w:rsidRPr="00E0452F">
        <w:rPr>
          <w:sz w:val="28"/>
          <w:szCs w:val="28"/>
          <w:lang w:val="ru-RU"/>
        </w:rPr>
        <w:t>Пидкасистый</w:t>
      </w:r>
      <w:proofErr w:type="spellEnd"/>
      <w:r w:rsidRPr="00E0452F">
        <w:rPr>
          <w:sz w:val="28"/>
          <w:szCs w:val="28"/>
          <w:lang w:val="ru-RU"/>
        </w:rPr>
        <w:t>. Организация современного урока: кн. для учителя. Просвещение, 1984.</w:t>
      </w:r>
      <w:bookmarkEnd w:id="95"/>
    </w:p>
    <w:p w:rsidR="000A209D" w:rsidRPr="00E0452F"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96" w:name="_Ref166702281"/>
      <w:proofErr w:type="spellStart"/>
      <w:r w:rsidRPr="00E0452F">
        <w:rPr>
          <w:sz w:val="28"/>
          <w:szCs w:val="28"/>
          <w:lang w:val="ru-RU"/>
        </w:rPr>
        <w:t>Занков</w:t>
      </w:r>
      <w:proofErr w:type="spellEnd"/>
      <w:r w:rsidRPr="00E0452F">
        <w:rPr>
          <w:sz w:val="28"/>
          <w:szCs w:val="28"/>
          <w:lang w:val="ru-RU"/>
        </w:rPr>
        <w:t xml:space="preserve"> Л. B. Развитие дошкольников в процессе обучения //ЛВ </w:t>
      </w:r>
      <w:proofErr w:type="spellStart"/>
      <w:proofErr w:type="gramStart"/>
      <w:r w:rsidRPr="00E0452F">
        <w:rPr>
          <w:sz w:val="28"/>
          <w:szCs w:val="28"/>
          <w:lang w:val="ru-RU"/>
        </w:rPr>
        <w:t>Занков</w:t>
      </w:r>
      <w:proofErr w:type="spellEnd"/>
      <w:r w:rsidRPr="00E0452F">
        <w:rPr>
          <w:sz w:val="28"/>
          <w:szCs w:val="28"/>
          <w:lang w:val="ru-RU"/>
        </w:rPr>
        <w:t>.−</w:t>
      </w:r>
      <w:proofErr w:type="gramEnd"/>
      <w:r w:rsidRPr="00E0452F">
        <w:rPr>
          <w:sz w:val="28"/>
          <w:szCs w:val="28"/>
          <w:lang w:val="ru-RU"/>
        </w:rPr>
        <w:t xml:space="preserve"> Москва: Просвещение. – 2001. – Т. 236.</w:t>
      </w:r>
      <w:bookmarkEnd w:id="96"/>
    </w:p>
    <w:p w:rsidR="000A209D" w:rsidRPr="00E0452F"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97" w:name="_Ref166702400"/>
      <w:r w:rsidRPr="00E0452F">
        <w:rPr>
          <w:sz w:val="28"/>
        </w:rPr>
        <w:t>Козаков В. А. Самостоятельная работа студентов и ее информационно-методическое обеспечение: Учеб. пособие для ФПК по дисциплине" Педагогика и психология высш. шк." – Выща шк., 1990.</w:t>
      </w:r>
      <w:bookmarkEnd w:id="97"/>
    </w:p>
    <w:p w:rsidR="000A209D" w:rsidRPr="00E0452F"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98" w:name="_Ref166734182"/>
      <w:r w:rsidRPr="00E0452F">
        <w:rPr>
          <w:sz w:val="28"/>
        </w:rPr>
        <w:t>Рубаник А., Большакова Г., Тельных Н. Самостоятельная работа</w:t>
      </w:r>
      <w:r w:rsidRPr="00E0452F">
        <w:rPr>
          <w:sz w:val="28"/>
          <w:lang w:val="kk-KZ"/>
        </w:rPr>
        <w:t>.</w:t>
      </w:r>
    </w:p>
    <w:p w:rsidR="000A209D" w:rsidRPr="00E0452F"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99" w:name="_Ref166734519"/>
      <w:r w:rsidRPr="00E0452F">
        <w:rPr>
          <w:sz w:val="28"/>
        </w:rPr>
        <w:t>Буряк В. К. Самостоятельная работа учащихся. – 1984студентов //Высшее образование в России. – 2005. – №. 6. – С. 120-124.</w:t>
      </w:r>
      <w:bookmarkEnd w:id="98"/>
      <w:bookmarkEnd w:id="99"/>
    </w:p>
    <w:p w:rsidR="000A209D" w:rsidRPr="00E0452F"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00" w:name="_Ref166734784"/>
      <w:r w:rsidRPr="00E0452F">
        <w:rPr>
          <w:sz w:val="28"/>
        </w:rPr>
        <w:t>Кондратенко Л. Н. Самостоятельная работа как инновационный метод обучения //АГРАРНОЕ ОБРАЗОВАНИЕ В УСЛОВИЯХ МОДЕРНИЗАЦИИ И ИННОВАЦИОННОГО РАЗВИТИЯ АПК РОССИИ. – 2020. – С. 162-164.</w:t>
      </w:r>
      <w:bookmarkEnd w:id="100"/>
    </w:p>
    <w:p w:rsidR="000A209D" w:rsidRPr="00E0452F"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01" w:name="_Ref166734936"/>
      <w:r w:rsidRPr="00E0452F">
        <w:rPr>
          <w:sz w:val="28"/>
        </w:rPr>
        <w:t>Сарсекеева Ж. Е., Сафарова Н. Б., Полупан К. Л. Развитие самостоятельности младших школьников //Международный журнал прикладных и фундаментальных исследований. – 2016. – №. 1-2. – С. 270-274.</w:t>
      </w:r>
      <w:bookmarkEnd w:id="101"/>
    </w:p>
    <w:p w:rsidR="000A209D" w:rsidRPr="00E0452F"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02" w:name="_Ref166735194"/>
      <w:r w:rsidRPr="00E0452F">
        <w:rPr>
          <w:sz w:val="28"/>
        </w:rPr>
        <w:t>Зимняя</w:t>
      </w:r>
      <w:r w:rsidRPr="00E0452F">
        <w:rPr>
          <w:spacing w:val="1"/>
          <w:sz w:val="28"/>
        </w:rPr>
        <w:t xml:space="preserve"> </w:t>
      </w:r>
      <w:r w:rsidRPr="00E0452F">
        <w:rPr>
          <w:sz w:val="28"/>
        </w:rPr>
        <w:t>И.A.</w:t>
      </w:r>
      <w:r w:rsidRPr="00E0452F">
        <w:rPr>
          <w:spacing w:val="1"/>
          <w:sz w:val="28"/>
        </w:rPr>
        <w:t xml:space="preserve"> </w:t>
      </w:r>
      <w:r w:rsidRPr="00E0452F">
        <w:rPr>
          <w:sz w:val="28"/>
        </w:rPr>
        <w:t>Пeдaгoгичecкaя</w:t>
      </w:r>
      <w:r w:rsidRPr="00E0452F">
        <w:rPr>
          <w:spacing w:val="1"/>
          <w:sz w:val="28"/>
        </w:rPr>
        <w:t xml:space="preserve"> </w:t>
      </w:r>
      <w:r w:rsidRPr="00E0452F">
        <w:rPr>
          <w:sz w:val="28"/>
        </w:rPr>
        <w:t>пcиxoлoгия:</w:t>
      </w:r>
      <w:r w:rsidRPr="00E0452F">
        <w:rPr>
          <w:spacing w:val="1"/>
          <w:sz w:val="28"/>
        </w:rPr>
        <w:t xml:space="preserve"> </w:t>
      </w:r>
      <w:r w:rsidRPr="00E0452F">
        <w:rPr>
          <w:sz w:val="28"/>
        </w:rPr>
        <w:t>yчeбник</w:t>
      </w:r>
      <w:r w:rsidRPr="00E0452F">
        <w:rPr>
          <w:spacing w:val="1"/>
          <w:sz w:val="28"/>
        </w:rPr>
        <w:t xml:space="preserve"> </w:t>
      </w:r>
      <w:r w:rsidRPr="00E0452F">
        <w:rPr>
          <w:sz w:val="28"/>
        </w:rPr>
        <w:t>для</w:t>
      </w:r>
      <w:r w:rsidRPr="00E0452F">
        <w:rPr>
          <w:spacing w:val="1"/>
          <w:sz w:val="28"/>
        </w:rPr>
        <w:t xml:space="preserve"> </w:t>
      </w:r>
      <w:r w:rsidRPr="00E0452F">
        <w:rPr>
          <w:sz w:val="28"/>
        </w:rPr>
        <w:t>вyзoв</w:t>
      </w:r>
      <w:r w:rsidRPr="00E0452F">
        <w:rPr>
          <w:spacing w:val="1"/>
          <w:sz w:val="28"/>
        </w:rPr>
        <w:t xml:space="preserve"> </w:t>
      </w:r>
      <w:r w:rsidRPr="00E0452F">
        <w:rPr>
          <w:sz w:val="28"/>
        </w:rPr>
        <w:t>/</w:t>
      </w:r>
      <w:r w:rsidRPr="00E0452F">
        <w:rPr>
          <w:spacing w:val="1"/>
          <w:sz w:val="28"/>
        </w:rPr>
        <w:t xml:space="preserve"> </w:t>
      </w:r>
      <w:r w:rsidRPr="00E0452F">
        <w:rPr>
          <w:sz w:val="28"/>
        </w:rPr>
        <w:t>И.A.Зимняя.—</w:t>
      </w:r>
      <w:r w:rsidRPr="00E0452F">
        <w:rPr>
          <w:spacing w:val="-2"/>
          <w:sz w:val="28"/>
        </w:rPr>
        <w:t xml:space="preserve"> </w:t>
      </w:r>
      <w:r w:rsidRPr="00E0452F">
        <w:rPr>
          <w:sz w:val="28"/>
        </w:rPr>
        <w:t>М.:</w:t>
      </w:r>
      <w:r w:rsidRPr="00E0452F">
        <w:rPr>
          <w:spacing w:val="-3"/>
          <w:sz w:val="28"/>
        </w:rPr>
        <w:t xml:space="preserve"> </w:t>
      </w:r>
      <w:r w:rsidRPr="00E0452F">
        <w:rPr>
          <w:sz w:val="28"/>
        </w:rPr>
        <w:t>Лoгoc,</w:t>
      </w:r>
      <w:r w:rsidRPr="00E0452F">
        <w:rPr>
          <w:spacing w:val="-1"/>
          <w:sz w:val="28"/>
        </w:rPr>
        <w:t xml:space="preserve"> </w:t>
      </w:r>
      <w:r w:rsidRPr="00E0452F">
        <w:rPr>
          <w:sz w:val="28"/>
        </w:rPr>
        <w:t>2005. -384</w:t>
      </w:r>
      <w:r w:rsidRPr="00E0452F">
        <w:rPr>
          <w:spacing w:val="1"/>
          <w:sz w:val="28"/>
        </w:rPr>
        <w:t xml:space="preserve"> </w:t>
      </w:r>
      <w:r w:rsidRPr="00E0452F">
        <w:rPr>
          <w:sz w:val="28"/>
        </w:rPr>
        <w:t>c.</w:t>
      </w:r>
      <w:bookmarkEnd w:id="102"/>
    </w:p>
    <w:p w:rsidR="000A209D" w:rsidRPr="00E0452F"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03" w:name="_Ref166735712"/>
      <w:r w:rsidRPr="00E0452F">
        <w:rPr>
          <w:sz w:val="28"/>
        </w:rPr>
        <w:t>Давыдов В. В. Проблемы развивающего обучения. – 1986.</w:t>
      </w:r>
      <w:bookmarkEnd w:id="103"/>
    </w:p>
    <w:p w:rsidR="000A209D" w:rsidRPr="00E0452F"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04" w:name="_Ref166736464"/>
      <w:r w:rsidRPr="00E0452F">
        <w:rPr>
          <w:sz w:val="28"/>
        </w:rPr>
        <w:t>Рубинштейн С. Л. Проблемы общей психологии. – 1973.</w:t>
      </w:r>
      <w:bookmarkEnd w:id="104"/>
    </w:p>
    <w:p w:rsidR="000A209D" w:rsidRPr="00E0452F"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05" w:name="_Ref166736674"/>
      <w:r w:rsidRPr="00E0452F">
        <w:rPr>
          <w:sz w:val="28"/>
        </w:rPr>
        <w:t>Тугаринов В. П. Личность и общество. – Myslʹ, 1965</w:t>
      </w:r>
      <w:r w:rsidRPr="00E0452F">
        <w:rPr>
          <w:rFonts w:ascii="Arial" w:hAnsi="Arial" w:cs="Arial"/>
          <w:color w:val="222222"/>
          <w:sz w:val="20"/>
          <w:szCs w:val="20"/>
          <w:shd w:val="clear" w:color="auto" w:fill="FFFFFF"/>
        </w:rPr>
        <w:t>.</w:t>
      </w:r>
      <w:bookmarkEnd w:id="105"/>
    </w:p>
    <w:p w:rsidR="000A209D" w:rsidRPr="00E0452F"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06" w:name="_Ref166736810"/>
      <w:r w:rsidRPr="00E0452F">
        <w:rPr>
          <w:sz w:val="28"/>
        </w:rPr>
        <w:t>Петровский А. Б. Теория принятия решений //М.: Издательский центр «Академия. – 2009. – Т. 312.</w:t>
      </w:r>
      <w:bookmarkEnd w:id="106"/>
    </w:p>
    <w:p w:rsidR="000A209D" w:rsidRPr="00E0452F"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07" w:name="_Ref166737239"/>
      <w:r w:rsidRPr="00E0452F">
        <w:rPr>
          <w:sz w:val="28"/>
        </w:rPr>
        <w:t>Выготский Л. С. Проблема обучения и умственного развития в школьном возрасте //Психологическая наука и образование. – 1996. – Т. 1. – №. 4. – С. 5-18.</w:t>
      </w:r>
      <w:bookmarkEnd w:id="107"/>
    </w:p>
    <w:p w:rsidR="000A209D" w:rsidRPr="00E0452F"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08" w:name="_Ref166748813"/>
      <w:r w:rsidRPr="00E0452F">
        <w:rPr>
          <w:sz w:val="28"/>
        </w:rPr>
        <w:t>Rakhat, Berikbol., Lilya, Andreevna, Sabirova., Oksana, Aleksandrovna, Makarova. (2022). Modern techniques in organizing the individual work of students-future teachers. World Journal on Educational Technology, 14(4):1163-1178. doi: 10.18844/wjet.v14i4.7651</w:t>
      </w:r>
      <w:bookmarkEnd w:id="108"/>
    </w:p>
    <w:p w:rsidR="000A209D" w:rsidRPr="00E0452F"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09" w:name="_Ref167526144"/>
      <w:r w:rsidRPr="00E0452F">
        <w:rPr>
          <w:sz w:val="28"/>
        </w:rPr>
        <w:t xml:space="preserve">Олимова С., Бегизова М. Влияние драматической деятельности на </w:t>
      </w:r>
      <w:r w:rsidRPr="00E0452F">
        <w:rPr>
          <w:sz w:val="28"/>
        </w:rPr>
        <w:lastRenderedPageBreak/>
        <w:t>студенческое введение //Актуальные вопросы языковой подготовки вглобализирующемся мире. – 2024. – Т. 1. – №. 1. – С. 130-136.</w:t>
      </w:r>
      <w:bookmarkEnd w:id="109"/>
    </w:p>
    <w:p w:rsidR="000A209D" w:rsidRPr="00E0452F"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10" w:name="_Ref167526185"/>
      <w:r w:rsidRPr="00E0452F">
        <w:rPr>
          <w:sz w:val="28"/>
        </w:rPr>
        <w:t>Поначугин А. В., Лапыгин Ю. Н. Виртуальная образовательная среда как средство организации самостоятельной работы студентов вуза //Вестник Мининского университета. – 2018. – Т. 6. – №. 4 (25). – С. 7.</w:t>
      </w:r>
      <w:bookmarkEnd w:id="110"/>
    </w:p>
    <w:p w:rsidR="000A209D" w:rsidRPr="00E0452F"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11" w:name="_Ref166749669"/>
      <w:r w:rsidRPr="00E0452F">
        <w:rPr>
          <w:sz w:val="28"/>
        </w:rPr>
        <w:t>Timerbaeva N., Shakirova K., Fazleeva E. Independent Work as a Means of Activation Learning and Cognitive Activity of Future Mathematics Teachers //ARPHA Proceedings. – 2019. – Т. 1. – С. 913-918.</w:t>
      </w:r>
      <w:bookmarkEnd w:id="111"/>
    </w:p>
    <w:p w:rsidR="000A209D" w:rsidRPr="00E0452F"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12" w:name="_Ref166749768"/>
      <w:r w:rsidRPr="00E0452F">
        <w:rPr>
          <w:sz w:val="28"/>
        </w:rPr>
        <w:t>I., V., Gorb-Gavrylchenko. (2022). Student's independent work as an element of the modern educational process. Zdobutki klìnìčnoï ì eksperimentalʹnoï medicini, 28-31. doi: 10.11603/1811-2471.2022.v.i2.12735</w:t>
      </w:r>
      <w:bookmarkEnd w:id="112"/>
    </w:p>
    <w:p w:rsidR="000A209D" w:rsidRPr="00E0452F"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13" w:name="_Ref166749956"/>
      <w:r w:rsidRPr="00E0452F">
        <w:rPr>
          <w:sz w:val="28"/>
        </w:rPr>
        <w:t>Компетентностная</w:t>
      </w:r>
      <w:r w:rsidRPr="00E0452F">
        <w:rPr>
          <w:spacing w:val="1"/>
          <w:sz w:val="28"/>
        </w:rPr>
        <w:t xml:space="preserve"> </w:t>
      </w:r>
      <w:r w:rsidRPr="00E0452F">
        <w:rPr>
          <w:sz w:val="28"/>
        </w:rPr>
        <w:t>модель</w:t>
      </w:r>
      <w:r w:rsidRPr="00E0452F">
        <w:rPr>
          <w:spacing w:val="1"/>
          <w:sz w:val="28"/>
        </w:rPr>
        <w:t xml:space="preserve"> </w:t>
      </w:r>
      <w:r w:rsidRPr="00E0452F">
        <w:rPr>
          <w:sz w:val="28"/>
        </w:rPr>
        <w:t>современного</w:t>
      </w:r>
      <w:r w:rsidRPr="00E0452F">
        <w:rPr>
          <w:spacing w:val="1"/>
          <w:sz w:val="28"/>
        </w:rPr>
        <w:t xml:space="preserve"> </w:t>
      </w:r>
      <w:r w:rsidRPr="00E0452F">
        <w:rPr>
          <w:sz w:val="28"/>
        </w:rPr>
        <w:t>педагога:</w:t>
      </w:r>
      <w:r w:rsidRPr="00E0452F">
        <w:rPr>
          <w:spacing w:val="1"/>
          <w:sz w:val="28"/>
        </w:rPr>
        <w:t xml:space="preserve"> </w:t>
      </w:r>
      <w:r w:rsidRPr="00E0452F">
        <w:rPr>
          <w:sz w:val="28"/>
        </w:rPr>
        <w:t>учебно-</w:t>
      </w:r>
      <w:r w:rsidRPr="00E0452F">
        <w:rPr>
          <w:spacing w:val="1"/>
          <w:sz w:val="28"/>
        </w:rPr>
        <w:t xml:space="preserve"> </w:t>
      </w:r>
      <w:r w:rsidRPr="00E0452F">
        <w:rPr>
          <w:sz w:val="28"/>
        </w:rPr>
        <w:t>методическое</w:t>
      </w:r>
      <w:r w:rsidRPr="00E0452F">
        <w:rPr>
          <w:spacing w:val="1"/>
          <w:sz w:val="28"/>
        </w:rPr>
        <w:t xml:space="preserve"> </w:t>
      </w:r>
      <w:r w:rsidRPr="00E0452F">
        <w:rPr>
          <w:sz w:val="28"/>
        </w:rPr>
        <w:t>пособие</w:t>
      </w:r>
      <w:r w:rsidRPr="00E0452F">
        <w:rPr>
          <w:spacing w:val="1"/>
          <w:sz w:val="28"/>
        </w:rPr>
        <w:t xml:space="preserve"> </w:t>
      </w:r>
      <w:r w:rsidRPr="00E0452F">
        <w:rPr>
          <w:sz w:val="28"/>
        </w:rPr>
        <w:t>/</w:t>
      </w:r>
      <w:r w:rsidRPr="00E0452F">
        <w:rPr>
          <w:spacing w:val="1"/>
          <w:sz w:val="28"/>
        </w:rPr>
        <w:t xml:space="preserve"> </w:t>
      </w:r>
      <w:r w:rsidRPr="00E0452F">
        <w:rPr>
          <w:sz w:val="28"/>
        </w:rPr>
        <w:t>О.В.</w:t>
      </w:r>
      <w:r w:rsidRPr="00E0452F">
        <w:rPr>
          <w:spacing w:val="1"/>
          <w:sz w:val="28"/>
        </w:rPr>
        <w:t xml:space="preserve"> </w:t>
      </w:r>
      <w:r w:rsidRPr="00E0452F">
        <w:rPr>
          <w:sz w:val="28"/>
        </w:rPr>
        <w:t>Акулова,</w:t>
      </w:r>
      <w:r w:rsidRPr="00E0452F">
        <w:rPr>
          <w:spacing w:val="1"/>
          <w:sz w:val="28"/>
        </w:rPr>
        <w:t xml:space="preserve"> </w:t>
      </w:r>
      <w:r w:rsidRPr="00E0452F">
        <w:rPr>
          <w:sz w:val="28"/>
        </w:rPr>
        <w:t>Е.С.</w:t>
      </w:r>
      <w:r w:rsidRPr="00E0452F">
        <w:rPr>
          <w:spacing w:val="1"/>
          <w:sz w:val="28"/>
        </w:rPr>
        <w:t xml:space="preserve"> </w:t>
      </w:r>
      <w:r w:rsidRPr="00E0452F">
        <w:rPr>
          <w:sz w:val="28"/>
        </w:rPr>
        <w:t>Заир-Бек,</w:t>
      </w:r>
      <w:r w:rsidRPr="00E0452F">
        <w:rPr>
          <w:spacing w:val="1"/>
          <w:sz w:val="28"/>
        </w:rPr>
        <w:t xml:space="preserve"> </w:t>
      </w:r>
      <w:r w:rsidRPr="00E0452F">
        <w:rPr>
          <w:sz w:val="28"/>
        </w:rPr>
        <w:t>С.А.</w:t>
      </w:r>
      <w:r w:rsidRPr="00E0452F">
        <w:rPr>
          <w:spacing w:val="1"/>
          <w:sz w:val="28"/>
        </w:rPr>
        <w:t xml:space="preserve"> </w:t>
      </w:r>
      <w:r w:rsidRPr="00E0452F">
        <w:rPr>
          <w:sz w:val="28"/>
        </w:rPr>
        <w:t>Писарева;</w:t>
      </w:r>
      <w:r w:rsidRPr="00E0452F">
        <w:rPr>
          <w:spacing w:val="1"/>
          <w:sz w:val="28"/>
        </w:rPr>
        <w:t xml:space="preserve"> </w:t>
      </w:r>
      <w:r w:rsidRPr="00E0452F">
        <w:rPr>
          <w:sz w:val="28"/>
        </w:rPr>
        <w:t>Е.В.</w:t>
      </w:r>
      <w:r w:rsidRPr="00E0452F">
        <w:rPr>
          <w:spacing w:val="1"/>
          <w:sz w:val="28"/>
        </w:rPr>
        <w:t xml:space="preserve"> </w:t>
      </w:r>
      <w:r w:rsidRPr="00E0452F">
        <w:rPr>
          <w:sz w:val="28"/>
        </w:rPr>
        <w:t>Пискунова,</w:t>
      </w:r>
      <w:r w:rsidRPr="00E0452F">
        <w:rPr>
          <w:spacing w:val="1"/>
          <w:sz w:val="28"/>
        </w:rPr>
        <w:t xml:space="preserve"> </w:t>
      </w:r>
      <w:r w:rsidRPr="00E0452F">
        <w:rPr>
          <w:sz w:val="28"/>
        </w:rPr>
        <w:t>Н.Ф.</w:t>
      </w:r>
      <w:r w:rsidRPr="00E0452F">
        <w:rPr>
          <w:spacing w:val="1"/>
          <w:sz w:val="28"/>
        </w:rPr>
        <w:t xml:space="preserve"> </w:t>
      </w:r>
      <w:r w:rsidRPr="00E0452F">
        <w:rPr>
          <w:sz w:val="28"/>
        </w:rPr>
        <w:t>Радионова,</w:t>
      </w:r>
      <w:r w:rsidRPr="00E0452F">
        <w:rPr>
          <w:spacing w:val="1"/>
          <w:sz w:val="28"/>
        </w:rPr>
        <w:t xml:space="preserve"> </w:t>
      </w:r>
      <w:r w:rsidRPr="00E0452F">
        <w:rPr>
          <w:sz w:val="28"/>
        </w:rPr>
        <w:t>А.П.</w:t>
      </w:r>
      <w:r w:rsidRPr="00E0452F">
        <w:rPr>
          <w:spacing w:val="1"/>
          <w:sz w:val="28"/>
        </w:rPr>
        <w:t xml:space="preserve"> </w:t>
      </w:r>
      <w:r w:rsidRPr="00E0452F">
        <w:rPr>
          <w:sz w:val="28"/>
        </w:rPr>
        <w:t>Тряпицына.</w:t>
      </w:r>
      <w:r w:rsidRPr="00E0452F">
        <w:rPr>
          <w:spacing w:val="1"/>
          <w:sz w:val="28"/>
        </w:rPr>
        <w:t xml:space="preserve"> </w:t>
      </w:r>
      <w:r w:rsidRPr="00E0452F">
        <w:rPr>
          <w:sz w:val="28"/>
        </w:rPr>
        <w:t>-</w:t>
      </w:r>
      <w:r w:rsidRPr="00E0452F">
        <w:rPr>
          <w:spacing w:val="1"/>
          <w:sz w:val="28"/>
        </w:rPr>
        <w:t xml:space="preserve"> </w:t>
      </w:r>
      <w:r w:rsidRPr="00E0452F">
        <w:rPr>
          <w:sz w:val="28"/>
        </w:rPr>
        <w:t>СПб.:</w:t>
      </w:r>
      <w:r w:rsidRPr="00E0452F">
        <w:rPr>
          <w:spacing w:val="1"/>
          <w:sz w:val="28"/>
        </w:rPr>
        <w:t xml:space="preserve"> </w:t>
      </w:r>
      <w:r w:rsidRPr="00E0452F">
        <w:rPr>
          <w:sz w:val="28"/>
        </w:rPr>
        <w:t>Изд-во</w:t>
      </w:r>
      <w:r w:rsidRPr="00E0452F">
        <w:rPr>
          <w:spacing w:val="1"/>
          <w:sz w:val="28"/>
        </w:rPr>
        <w:t xml:space="preserve"> </w:t>
      </w:r>
      <w:r w:rsidRPr="00E0452F">
        <w:rPr>
          <w:sz w:val="28"/>
        </w:rPr>
        <w:t>РГПУ</w:t>
      </w:r>
      <w:r w:rsidRPr="00E0452F">
        <w:rPr>
          <w:spacing w:val="70"/>
          <w:sz w:val="28"/>
        </w:rPr>
        <w:t xml:space="preserve"> </w:t>
      </w:r>
      <w:r w:rsidRPr="00E0452F">
        <w:rPr>
          <w:sz w:val="28"/>
        </w:rPr>
        <w:t>им.</w:t>
      </w:r>
      <w:r w:rsidRPr="00E0452F">
        <w:rPr>
          <w:spacing w:val="1"/>
          <w:sz w:val="28"/>
        </w:rPr>
        <w:t xml:space="preserve"> </w:t>
      </w:r>
      <w:r w:rsidRPr="00E0452F">
        <w:rPr>
          <w:sz w:val="28"/>
        </w:rPr>
        <w:t>Герцена,</w:t>
      </w:r>
      <w:r w:rsidRPr="00E0452F">
        <w:rPr>
          <w:spacing w:val="-2"/>
          <w:sz w:val="28"/>
        </w:rPr>
        <w:t xml:space="preserve"> </w:t>
      </w:r>
      <w:r w:rsidRPr="00E0452F">
        <w:rPr>
          <w:sz w:val="28"/>
        </w:rPr>
        <w:t>2009. -</w:t>
      </w:r>
      <w:r w:rsidRPr="00E0452F">
        <w:rPr>
          <w:spacing w:val="-3"/>
          <w:sz w:val="28"/>
        </w:rPr>
        <w:t xml:space="preserve"> </w:t>
      </w:r>
      <w:r w:rsidRPr="00E0452F">
        <w:rPr>
          <w:sz w:val="28"/>
        </w:rPr>
        <w:t>158с.</w:t>
      </w:r>
      <w:bookmarkEnd w:id="113"/>
    </w:p>
    <w:p w:rsidR="000A209D"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14" w:name="_Ref166750122"/>
      <w:r w:rsidRPr="00E0452F">
        <w:rPr>
          <w:sz w:val="28"/>
        </w:rPr>
        <w:t>Вяткин Л. Г. Развитие познавательной самостоятельности</w:t>
      </w:r>
      <w:r w:rsidRPr="00A07D21">
        <w:rPr>
          <w:sz w:val="28"/>
        </w:rPr>
        <w:t xml:space="preserve"> обучающихся: методологические и теоретические проблемы, актуальные вопросы технологии. Общепедагогический аспект //Известия Саратовского</w:t>
      </w:r>
      <w:r w:rsidRPr="00A07D21">
        <w:rPr>
          <w:rFonts w:ascii="Arial" w:hAnsi="Arial" w:cs="Arial"/>
          <w:color w:val="222222"/>
          <w:sz w:val="20"/>
          <w:szCs w:val="20"/>
          <w:shd w:val="clear" w:color="auto" w:fill="FFFFFF"/>
        </w:rPr>
        <w:t xml:space="preserve"> </w:t>
      </w:r>
      <w:r w:rsidRPr="00A07D21">
        <w:rPr>
          <w:sz w:val="28"/>
        </w:rPr>
        <w:t>университета. Новая серия. – 2001. – Т. 1. – №. 1. – С. 101-109</w:t>
      </w:r>
      <w:r>
        <w:rPr>
          <w:sz w:val="28"/>
          <w:lang w:val="kk-KZ"/>
        </w:rPr>
        <w:t>.</w:t>
      </w:r>
    </w:p>
    <w:p w:rsidR="000A209D"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15" w:name="_Ref166750285"/>
      <w:r w:rsidRPr="00A07D21">
        <w:rPr>
          <w:sz w:val="28"/>
        </w:rPr>
        <w:t>Абдуахитова О. Т., Турдина А. Б. Педагогические условия организации самостоятельной работы студентов //Образование и наука: опыт и перспективы сотрудничества Казахстана и России. – 2008</w:t>
      </w:r>
      <w:r>
        <w:rPr>
          <w:rFonts w:ascii="Arial" w:hAnsi="Arial" w:cs="Arial"/>
          <w:color w:val="222222"/>
          <w:sz w:val="20"/>
          <w:szCs w:val="20"/>
          <w:shd w:val="clear" w:color="auto" w:fill="FFFFFF"/>
        </w:rPr>
        <w:t>.</w:t>
      </w:r>
      <w:bookmarkEnd w:id="115"/>
    </w:p>
    <w:p w:rsidR="000A209D"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16" w:name="_Ref166750416"/>
      <w:r w:rsidRPr="00A07D21">
        <w:rPr>
          <w:sz w:val="28"/>
        </w:rPr>
        <w:t>Зимняя И. А., Шашенкова Е. А. Исследовательская работа как специфический вид человеческой деятельности. – 2001.</w:t>
      </w:r>
      <w:bookmarkEnd w:id="116"/>
    </w:p>
    <w:p w:rsidR="000A209D" w:rsidRPr="00A07D21"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17" w:name="_Ref166750463"/>
      <w:r w:rsidRPr="00A07D21">
        <w:rPr>
          <w:sz w:val="28"/>
        </w:rPr>
        <w:t>Мopoз A.Г. Пyти oбecпeчeния</w:t>
      </w:r>
      <w:r w:rsidRPr="00A07D21">
        <w:rPr>
          <w:spacing w:val="1"/>
          <w:sz w:val="28"/>
        </w:rPr>
        <w:t xml:space="preserve"> </w:t>
      </w:r>
      <w:r w:rsidRPr="00A07D21">
        <w:rPr>
          <w:sz w:val="28"/>
        </w:rPr>
        <w:t>пpeeмcтвeннocти</w:t>
      </w:r>
      <w:r w:rsidRPr="00A07D21">
        <w:rPr>
          <w:spacing w:val="1"/>
          <w:sz w:val="28"/>
        </w:rPr>
        <w:t xml:space="preserve"> </w:t>
      </w:r>
      <w:r w:rsidRPr="00A07D21">
        <w:rPr>
          <w:sz w:val="28"/>
        </w:rPr>
        <w:t>в</w:t>
      </w:r>
      <w:r w:rsidRPr="00A07D21">
        <w:rPr>
          <w:spacing w:val="1"/>
          <w:sz w:val="28"/>
        </w:rPr>
        <w:t xml:space="preserve"> </w:t>
      </w:r>
      <w:r w:rsidRPr="00A07D21">
        <w:rPr>
          <w:sz w:val="28"/>
        </w:rPr>
        <w:t>caмocтoятeльнoй</w:t>
      </w:r>
      <w:r w:rsidRPr="00A07D21">
        <w:rPr>
          <w:spacing w:val="-67"/>
          <w:sz w:val="28"/>
        </w:rPr>
        <w:t xml:space="preserve"> </w:t>
      </w:r>
      <w:r w:rsidRPr="00A07D21">
        <w:rPr>
          <w:sz w:val="28"/>
        </w:rPr>
        <w:t>yчeбнoй paбoтe yчaщиxcя cpeднeй oбщeoбpaзoвaтeльнoй шкoлы и cтyдeнтoв</w:t>
      </w:r>
      <w:r w:rsidRPr="00A07D21">
        <w:rPr>
          <w:spacing w:val="1"/>
          <w:sz w:val="28"/>
        </w:rPr>
        <w:t xml:space="preserve"> </w:t>
      </w:r>
      <w:r w:rsidRPr="00A07D21">
        <w:rPr>
          <w:sz w:val="28"/>
        </w:rPr>
        <w:t>вyзa (.нa мaтepиaлax шкoл и вyзoв YCCP): Aвтopeф. Диc. . кaнд.пeд.нayк. -Киeв,</w:t>
      </w:r>
      <w:r w:rsidRPr="00A07D21">
        <w:rPr>
          <w:spacing w:val="-67"/>
          <w:sz w:val="28"/>
        </w:rPr>
        <w:t xml:space="preserve"> </w:t>
      </w:r>
      <w:r w:rsidRPr="00A07D21">
        <w:rPr>
          <w:sz w:val="28"/>
        </w:rPr>
        <w:t>1972.</w:t>
      </w:r>
      <w:r w:rsidRPr="00A07D21">
        <w:rPr>
          <w:spacing w:val="-2"/>
          <w:sz w:val="28"/>
        </w:rPr>
        <w:t xml:space="preserve"> </w:t>
      </w:r>
      <w:r w:rsidRPr="00A07D21">
        <w:rPr>
          <w:sz w:val="28"/>
        </w:rPr>
        <w:t>35</w:t>
      </w:r>
      <w:r w:rsidRPr="00A07D21">
        <w:rPr>
          <w:spacing w:val="1"/>
          <w:sz w:val="28"/>
        </w:rPr>
        <w:t xml:space="preserve"> </w:t>
      </w:r>
      <w:r w:rsidRPr="00A07D21">
        <w:rPr>
          <w:sz w:val="28"/>
        </w:rPr>
        <w:t>c.</w:t>
      </w:r>
      <w:bookmarkEnd w:id="117"/>
    </w:p>
    <w:p w:rsidR="000A209D" w:rsidRPr="00BC77AE"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18" w:name="_Ref166751031"/>
      <w:r w:rsidRPr="00BC77AE">
        <w:rPr>
          <w:sz w:val="28"/>
        </w:rPr>
        <w:t>Нигметжанова Г. К. СТУДЕНТТІҢ ӨЗІНДІК ЖҰМЫСТАРЫН ТИІМДІ ҰЙЫМДАСТЫРУ //Вестник Казахстанско-Американского Свободного Университета. – С. 108.</w:t>
      </w:r>
      <w:bookmarkEnd w:id="118"/>
      <w:r w:rsidRPr="00BC77AE">
        <w:rPr>
          <w:sz w:val="28"/>
        </w:rPr>
        <w:t xml:space="preserve"> </w:t>
      </w:r>
    </w:p>
    <w:p w:rsidR="000A209D" w:rsidRDefault="000A209D">
      <w:pPr>
        <w:pStyle w:val="ac"/>
        <w:widowControl w:val="0"/>
        <w:numPr>
          <w:ilvl w:val="0"/>
          <w:numId w:val="4"/>
        </w:numPr>
        <w:tabs>
          <w:tab w:val="left" w:pos="1355"/>
        </w:tabs>
        <w:autoSpaceDE w:val="0"/>
        <w:autoSpaceDN w:val="0"/>
        <w:ind w:left="0" w:firstLine="566"/>
        <w:contextualSpacing w:val="0"/>
        <w:jc w:val="both"/>
        <w:rPr>
          <w:sz w:val="28"/>
        </w:rPr>
      </w:pPr>
      <w:r w:rsidRPr="00BC77AE">
        <w:rPr>
          <w:sz w:val="28"/>
        </w:rPr>
        <w:t>Сенашенко В., Жалнина Н. Самостоятельная работа студентов: актуальные проблемы //Высшее образование в России. – 2006. – №. 7. – С. 103-109.</w:t>
      </w:r>
    </w:p>
    <w:p w:rsidR="000A209D" w:rsidRDefault="000A209D">
      <w:pPr>
        <w:pStyle w:val="ac"/>
        <w:widowControl w:val="0"/>
        <w:numPr>
          <w:ilvl w:val="0"/>
          <w:numId w:val="4"/>
        </w:numPr>
        <w:tabs>
          <w:tab w:val="left" w:pos="1355"/>
        </w:tabs>
        <w:autoSpaceDE w:val="0"/>
        <w:autoSpaceDN w:val="0"/>
        <w:ind w:left="0" w:firstLine="566"/>
        <w:contextualSpacing w:val="0"/>
        <w:jc w:val="both"/>
        <w:rPr>
          <w:sz w:val="28"/>
        </w:rPr>
      </w:pPr>
      <w:r w:rsidRPr="00BC77AE">
        <w:rPr>
          <w:sz w:val="28"/>
        </w:rPr>
        <w:t>Қызырова А. А., Джумажанова Г. К. СТУДЕНТТЕРГЕ ТИІМДІ БІЛІМ БЕРУДЕ ҰЙЫМДАСТЫРЫЛАТЫН ӨЗДІК ЖҰМЫСЫНЫҢ ТҮРЛЕРІ ЖӘНЕ МАҢЫЗЫ //СЕМЕЙ ҚАЛАСЫНЫҢ ШӘКӘРІМ АТЫНДАҒЫ МЕМЛЕКЕТТІК УНИВЕРСИТЕТІНІҢ Х А Б А Р Ш Ы С Ы. – С. 96.</w:t>
      </w:r>
    </w:p>
    <w:p w:rsidR="000A209D"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19" w:name="_Ref166751201"/>
      <w:r w:rsidRPr="00D76F7B">
        <w:rPr>
          <w:sz w:val="28"/>
        </w:rPr>
        <w:t>Галицких Е. Организация самостоятельной работы студентов //Высшее образование в России. – 2004. – №. 6. – С. 160-163.</w:t>
      </w:r>
      <w:bookmarkEnd w:id="119"/>
    </w:p>
    <w:p w:rsidR="000A209D"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20" w:name="_Ref166751372"/>
      <w:r w:rsidRPr="00D76F7B">
        <w:rPr>
          <w:sz w:val="28"/>
        </w:rPr>
        <w:t>Ларионова Г. Организация самостоятельной работы студентов //Педагогика. – 2003. – №. 4. – С. 107-109.</w:t>
      </w:r>
      <w:bookmarkEnd w:id="120"/>
    </w:p>
    <w:p w:rsidR="000A209D"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21" w:name="_Ref166751431"/>
      <w:r w:rsidRPr="00D76F7B">
        <w:rPr>
          <w:sz w:val="28"/>
        </w:rPr>
        <w:lastRenderedPageBreak/>
        <w:t>Быстрова Н. В., Казначеева С. Н., Юдакова О. В. Самостоятельная работа как средство развития интереса к обучению у студентов вуза //Проблемы современного педагогического образования. – 2020. – №. 66-3. – С. 40-43.</w:t>
      </w:r>
      <w:bookmarkEnd w:id="121"/>
    </w:p>
    <w:p w:rsidR="000A209D"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22" w:name="_Ref166751678"/>
      <w:r w:rsidRPr="00A74D59">
        <w:rPr>
          <w:sz w:val="28"/>
        </w:rPr>
        <w:t>Ананьев Б. Г. Человек как предмет познания. – Izd. Leningradskogo universiteta, 1968.</w:t>
      </w:r>
      <w:bookmarkEnd w:id="122"/>
    </w:p>
    <w:p w:rsidR="000A209D"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23" w:name="_Ref166751781"/>
      <w:r w:rsidRPr="00A74D59">
        <w:rPr>
          <w:sz w:val="28"/>
        </w:rPr>
        <w:t>Реан А. А. Психология личности. – Издательский дом" Питер", 2013.</w:t>
      </w:r>
      <w:bookmarkEnd w:id="123"/>
    </w:p>
    <w:p w:rsidR="000A209D" w:rsidRPr="00352977"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24" w:name="_Ref166751868"/>
      <w:r w:rsidRPr="00352977">
        <w:rPr>
          <w:sz w:val="28"/>
        </w:rPr>
        <w:t>Слободчиков В. И., Исаев Е. И. Психология человека //М.: Школаьпресс. – 1995. – С. 340.</w:t>
      </w:r>
      <w:bookmarkEnd w:id="124"/>
    </w:p>
    <w:p w:rsidR="000A209D"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25" w:name="_Ref166751925"/>
      <w:r w:rsidRPr="00352977">
        <w:rPr>
          <w:sz w:val="28"/>
        </w:rPr>
        <w:t>Кон И. С. Психология ранней юности. – Акционерное общество «Издательство «Просвещение», 1989. – С. 255-255.</w:t>
      </w:r>
      <w:bookmarkEnd w:id="125"/>
    </w:p>
    <w:p w:rsidR="000A209D" w:rsidRPr="00352977"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26" w:name="_Ref166752234"/>
      <w:r w:rsidRPr="00352977">
        <w:rPr>
          <w:sz w:val="28"/>
        </w:rPr>
        <w:t>Слотина Т. В. Психология личности. Учебное пособие. Стандарт третьего поколения. – " Издательский дом"" Питер""", 2016.</w:t>
      </w:r>
      <w:bookmarkEnd w:id="126"/>
    </w:p>
    <w:p w:rsidR="000A209D"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27" w:name="_Ref166752395"/>
      <w:r w:rsidRPr="00352977">
        <w:rPr>
          <w:sz w:val="28"/>
        </w:rPr>
        <w:t>Деза Е. И., Котова Л. В., Модель Д. Л. Современные средства математической подготовки студентов педагогических вузов //Проблемы современного образования. – 2018. – №. 2. – С. 147-155.</w:t>
      </w:r>
      <w:bookmarkEnd w:id="127"/>
    </w:p>
    <w:p w:rsidR="000A209D"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28" w:name="_Ref166752559"/>
      <w:r w:rsidRPr="00B75593">
        <w:rPr>
          <w:sz w:val="28"/>
        </w:rPr>
        <w:t>Верба В. А., Колокнев В. Н. Использование таксономии Блума для оценки уровня знаний по математическому анализу у студентов экономических вузов //Вызовы глобального мира. Вестник ИМТП. – 2015. – №. 1. – С. 124-127.</w:t>
      </w:r>
      <w:bookmarkEnd w:id="128"/>
    </w:p>
    <w:p w:rsidR="000A209D"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29" w:name="_Ref166758831"/>
      <w:r w:rsidRPr="00F16C23">
        <w:rPr>
          <w:sz w:val="28"/>
        </w:rPr>
        <w:t>Кларин М. В. Инновационное образование: концептуальные вызовы для дидактики //Отечественная и зарубежная педагогика. – 2014. – №. 4 (19). – С. 54-62.</w:t>
      </w:r>
      <w:bookmarkEnd w:id="129"/>
    </w:p>
    <w:p w:rsidR="000A209D"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30" w:name="_Ref166758984"/>
      <w:r w:rsidRPr="00F16C23">
        <w:rPr>
          <w:sz w:val="28"/>
        </w:rPr>
        <w:t>Сұлтанбек Т. С., Бекен А. Е. МАТЕМАТИКАЛЫҚ БІЛІМ БЕРУДІҢ ЗАМАНАУИ РЕФОРМАЛАРЫ АЯСЫНДА ТЕҢСІЗДІКТЕРДІ ОҚЫП-ҮЙРЕНУДІҢ ДИДАКТИКАЛЫҚ ПРИНЦИПТЕРІ //М. Әуезов атындағы ОҚМУ ҒЫЛЫМИ ЕҢБЕКТЕРІ НАУЧНЫЕ ТРУДЫ ЮКГУ имени М. Ауэзова TRANSACTIONS. – 2021. – С. 109.</w:t>
      </w:r>
      <w:bookmarkEnd w:id="130"/>
    </w:p>
    <w:p w:rsidR="000A209D" w:rsidRPr="0061073F"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31" w:name="_Ref166764264"/>
      <w:r w:rsidRPr="00CD183F">
        <w:rPr>
          <w:sz w:val="28"/>
        </w:rPr>
        <w:t xml:space="preserve">Оңайбаева М. О. МЕКТЕП МАТЕМАТИКАСЫНДА ИННОВАЦИЯЛЫҚ ТЕХНОЛОГИЯЛАРДЫ ҚОЛДАНУ //Рецензенты: кафедра технологии и общетехнических дисциплин (Стерлитамакский филиал БашГУ); доктор исторических наук, профессор РА Бекназаров (Актюбинский региональный государственный университет им. К. Жубанова, Республика </w:t>
      </w:r>
      <w:r w:rsidRPr="0061073F">
        <w:rPr>
          <w:sz w:val="28"/>
        </w:rPr>
        <w:t>Казахстан). – С. 169.</w:t>
      </w:r>
      <w:bookmarkEnd w:id="131"/>
    </w:p>
    <w:p w:rsidR="000A209D"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32" w:name="_Ref166759476"/>
      <w:r w:rsidRPr="00BD6CF0">
        <w:rPr>
          <w:sz w:val="28"/>
        </w:rPr>
        <w:t>Титова Г. Ю. О технологии организации самостоятельной работы студентов //Вестник Томского государственного педагогического университета. – 2010. – №. 1. – С. 123-126.</w:t>
      </w:r>
      <w:bookmarkEnd w:id="132"/>
    </w:p>
    <w:p w:rsidR="000A209D"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33" w:name="_Ref166759590"/>
      <w:r w:rsidRPr="00BD6CF0">
        <w:rPr>
          <w:sz w:val="28"/>
        </w:rPr>
        <w:t>Zakharova A., Soboleva E., Biserova G. Organizing Students’ Independent Work: An Approach for Graduate and Undergraduate Students //International Journal of Learning, Teaching and Educational Research. – 2022. – Т. 21. – №. 1. – С. 51-66.</w:t>
      </w:r>
      <w:bookmarkEnd w:id="133"/>
    </w:p>
    <w:p w:rsidR="00B471C5" w:rsidRPr="00B471C5" w:rsidRDefault="00B471C5">
      <w:pPr>
        <w:pStyle w:val="ac"/>
        <w:widowControl w:val="0"/>
        <w:numPr>
          <w:ilvl w:val="0"/>
          <w:numId w:val="4"/>
        </w:numPr>
        <w:tabs>
          <w:tab w:val="left" w:pos="1355"/>
        </w:tabs>
        <w:autoSpaceDE w:val="0"/>
        <w:autoSpaceDN w:val="0"/>
        <w:ind w:left="0" w:firstLine="566"/>
        <w:contextualSpacing w:val="0"/>
        <w:jc w:val="both"/>
        <w:rPr>
          <w:sz w:val="28"/>
        </w:rPr>
      </w:pPr>
      <w:bookmarkStart w:id="134" w:name="_Ref167025379"/>
      <w:r w:rsidRPr="00B471C5">
        <w:rPr>
          <w:sz w:val="28"/>
        </w:rPr>
        <w:t>Huzar L. V. Efficiency of Students’ Independent Work: The Problem and Ways to Improve //Н АУКО В И Й В I С Н И К. – 2021. – Т. 8. – С. 19.</w:t>
      </w:r>
    </w:p>
    <w:p w:rsidR="000A209D" w:rsidRDefault="000A209D">
      <w:pPr>
        <w:pStyle w:val="ac"/>
        <w:widowControl w:val="0"/>
        <w:numPr>
          <w:ilvl w:val="0"/>
          <w:numId w:val="4"/>
        </w:numPr>
        <w:tabs>
          <w:tab w:val="left" w:pos="1355"/>
        </w:tabs>
        <w:autoSpaceDE w:val="0"/>
        <w:autoSpaceDN w:val="0"/>
        <w:ind w:left="0" w:firstLine="566"/>
        <w:contextualSpacing w:val="0"/>
        <w:jc w:val="both"/>
        <w:rPr>
          <w:sz w:val="28"/>
        </w:rPr>
      </w:pPr>
      <w:r w:rsidRPr="00B07046">
        <w:rPr>
          <w:sz w:val="28"/>
        </w:rPr>
        <w:t>Есипов Б. П. Самостоятельная работа учащихся в процессе обучения //Материалы педагогических исследований. – 1961. – Т. 115.</w:t>
      </w:r>
      <w:bookmarkEnd w:id="134"/>
    </w:p>
    <w:p w:rsidR="000A209D" w:rsidRPr="00B07046"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35" w:name="_Ref167025461"/>
      <w:r w:rsidRPr="0061073F">
        <w:rPr>
          <w:sz w:val="28"/>
        </w:rPr>
        <w:lastRenderedPageBreak/>
        <w:t>Стрезикозин В. П. Организация процесса обучения в школе. 2-е изд. – 1968.</w:t>
      </w:r>
      <w:bookmarkEnd w:id="135"/>
    </w:p>
    <w:p w:rsidR="000A209D" w:rsidRPr="00817165"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36" w:name="_Ref167025794"/>
      <w:r w:rsidRPr="0061073F">
        <w:rPr>
          <w:sz w:val="28"/>
        </w:rPr>
        <w:t>Щукина Г. И. и др. Актуальные вопросы формирования интереса в обучении. – 1984.</w:t>
      </w:r>
      <w:bookmarkEnd w:id="136"/>
    </w:p>
    <w:p w:rsidR="000A209D"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37" w:name="_Ref167025934"/>
      <w:r w:rsidRPr="0061073F">
        <w:rPr>
          <w:sz w:val="28"/>
        </w:rPr>
        <w:t>Шамова Т. И. Управление образовательными системами. – 2009.</w:t>
      </w:r>
      <w:bookmarkEnd w:id="137"/>
    </w:p>
    <w:p w:rsidR="00B471C5"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38" w:name="_Ref167026242"/>
      <w:r w:rsidRPr="0061073F">
        <w:rPr>
          <w:sz w:val="28"/>
        </w:rPr>
        <w:t>Лернер И. Я., Скаткин М. Н. О методах обучения //Советская педагогика. – 1965. – Т. 3. – С. 115-127.</w:t>
      </w:r>
      <w:bookmarkStart w:id="139" w:name="_Ref167943375"/>
      <w:bookmarkEnd w:id="138"/>
    </w:p>
    <w:p w:rsidR="000A209D" w:rsidRPr="00004D3F" w:rsidRDefault="000A209D">
      <w:pPr>
        <w:pStyle w:val="ac"/>
        <w:widowControl w:val="0"/>
        <w:numPr>
          <w:ilvl w:val="0"/>
          <w:numId w:val="4"/>
        </w:numPr>
        <w:tabs>
          <w:tab w:val="left" w:pos="1355"/>
        </w:tabs>
        <w:autoSpaceDE w:val="0"/>
        <w:autoSpaceDN w:val="0"/>
        <w:ind w:left="0" w:firstLine="566"/>
        <w:contextualSpacing w:val="0"/>
        <w:jc w:val="both"/>
        <w:rPr>
          <w:sz w:val="28"/>
        </w:rPr>
      </w:pPr>
      <w:r w:rsidRPr="00004D3F">
        <w:rPr>
          <w:sz w:val="28"/>
        </w:rPr>
        <w:t>«Студенттердің математикалық пәндерден өзіндік жұмыстарын ұйымдастыру әдістемесі». Оқу құралы. Талдықорған: І.Жансүгіров атындағы Жетісу университеті, 2023., – 118 б., ISBN 978-601-216-879-2</w:t>
      </w:r>
      <w:bookmarkEnd w:id="139"/>
      <w:r w:rsidRPr="00004D3F">
        <w:rPr>
          <w:sz w:val="28"/>
        </w:rPr>
        <w:t xml:space="preserve"> </w:t>
      </w:r>
    </w:p>
    <w:p w:rsidR="000A209D" w:rsidRPr="00B14E4D"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40" w:name="_Ref167943442"/>
      <w:r w:rsidRPr="0061073F">
        <w:rPr>
          <w:sz w:val="28"/>
        </w:rPr>
        <w:t>Ismailova G., Tokhtaganova B. METHODOLOGICAL FOUNDATIONS OF THE ORGANIZATION OF EXTRACURRICULAR INDEPENDENT WORK OF STUDENTS //Scientific Collection «InterConf+». – 2022. – №. 21 (109). – С. 162-168.</w:t>
      </w:r>
      <w:bookmarkEnd w:id="140"/>
    </w:p>
    <w:p w:rsidR="000A209D" w:rsidRPr="00B14E4D"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41" w:name="_Ref167943479"/>
      <w:r w:rsidRPr="0061073F">
        <w:rPr>
          <w:sz w:val="28"/>
        </w:rPr>
        <w:t>Shymko І. М. DIDACTIC CONDITIONS OF THE INDEPENDENT ORGANIZATION WORKS OF STUDENTS IN HIGHER EDUCATION INSTITUTIONS //Educational Dimension. – 2002. – Т. 4. – С. 241-248..</w:t>
      </w:r>
      <w:bookmarkEnd w:id="141"/>
    </w:p>
    <w:p w:rsidR="000A209D" w:rsidRPr="00957641"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42" w:name="_Ref167943542"/>
      <w:r w:rsidRPr="0061073F">
        <w:rPr>
          <w:sz w:val="28"/>
        </w:rPr>
        <w:t>Макусева Т. Г., Яковлева Е. В. Самостоятельная работа и ее контроль в контексте совершенствования вузовского образования //Вестник Казахского национального женского педагогического университета. – 2021. – №. 4. – С. 41-53.</w:t>
      </w:r>
      <w:bookmarkEnd w:id="142"/>
    </w:p>
    <w:p w:rsidR="000A209D" w:rsidRPr="00957641"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43" w:name="_Ref167943850"/>
      <w:r w:rsidRPr="0061073F">
        <w:rPr>
          <w:sz w:val="28"/>
        </w:rPr>
        <w:t>Фридман Л. М. Как научиться решать задачи. – Просвещение, 2005.</w:t>
      </w:r>
      <w:bookmarkEnd w:id="143"/>
    </w:p>
    <w:p w:rsidR="000A209D" w:rsidRPr="00957641"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44" w:name="_Ref167944022"/>
      <w:r w:rsidRPr="0061073F">
        <w:rPr>
          <w:sz w:val="28"/>
        </w:rPr>
        <w:t>Зимняя И. А. Учебная деятельность—специфический вид деятельности //Инновационные проекты и программы в образовании. – 2009. – №. 6. – С. 3-13.</w:t>
      </w:r>
      <w:bookmarkEnd w:id="144"/>
    </w:p>
    <w:p w:rsidR="000A209D" w:rsidRPr="00957641"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45" w:name="_Ref167944135"/>
      <w:r w:rsidRPr="0061073F">
        <w:rPr>
          <w:sz w:val="28"/>
        </w:rPr>
        <w:t>T., A., Bengina., L, V, Limanova. (2022). Methodological support of independent work of students. Izvestiâ Samarskogo naučnogo centra Rossijskoj akademii nauk,  doi: 10.37313/2413-9645-2022-24-87-27-33.</w:t>
      </w:r>
      <w:bookmarkEnd w:id="145"/>
    </w:p>
    <w:p w:rsidR="000A209D" w:rsidRPr="00957641"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46" w:name="_Ref167944168"/>
      <w:r w:rsidRPr="0061073F">
        <w:rPr>
          <w:sz w:val="28"/>
        </w:rPr>
        <w:t>Ismailova G., Tokhtaganova B. METHODOLOGICAL FOUNDATIONS OF THE ORGANIZATION OF EXTRACURRICULAR INDEPENDENT WORK OF STUDENTS //Scientific Collection «InterConf+». – 2022. – №. 21 (109). – С. 162-168..</w:t>
      </w:r>
      <w:bookmarkEnd w:id="146"/>
    </w:p>
    <w:p w:rsidR="000A209D" w:rsidRPr="00957641"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47" w:name="_Ref167944205"/>
      <w:r w:rsidRPr="0061073F">
        <w:rPr>
          <w:sz w:val="28"/>
        </w:rPr>
        <w:t>Krasnozhon O. B., Matsiuk V. V. THE USE OF COMPUTER-ORIENTED METHODOLOGICAL SYSTEMS FOR TEACHING MATHEMATICAL DISCIPLINES AT THE PEDAGOGICAL UNIVERSITY //Publishing House “Baltija Publishing”. – 2023.</w:t>
      </w:r>
      <w:bookmarkEnd w:id="147"/>
    </w:p>
    <w:p w:rsidR="000A209D" w:rsidRPr="00957641"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48" w:name="_Ref167944278"/>
      <w:r w:rsidRPr="0061073F">
        <w:rPr>
          <w:sz w:val="28"/>
        </w:rPr>
        <w:t>Tusaadia A. et al. Learning Independence Towards Mathematics Learning Outcomes Based on Education Level //Indonesian Journal Of Educational Research and Review. – 2022. – Т. 5. – №. 3. – С. 577-587..</w:t>
      </w:r>
      <w:bookmarkEnd w:id="148"/>
    </w:p>
    <w:p w:rsidR="000A209D" w:rsidRPr="0061073F"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49" w:name="_Ref167944324"/>
      <w:r w:rsidRPr="0061073F">
        <w:rPr>
          <w:sz w:val="28"/>
        </w:rPr>
        <w:t>Oros V., Petechuk Y. САМОСТІЙНА ДІЯЛЬНІСТЬ УЧНІВ ПРИ ВИВЧЕННІ МАТЕМАТИКИ //Науковий вісник Ужгородського університету. Серія:«Педагогіка. Соціальна робота». – 2022. – №. 2 (51). – С. 94-97..</w:t>
      </w:r>
      <w:bookmarkEnd w:id="149"/>
    </w:p>
    <w:p w:rsidR="000A209D" w:rsidRPr="0061073F"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50" w:name="_Ref167944364"/>
      <w:r w:rsidRPr="0061073F">
        <w:rPr>
          <w:sz w:val="28"/>
        </w:rPr>
        <w:lastRenderedPageBreak/>
        <w:t>Plotnikova I. et al. Ways of Efficiency Improvement of the Organization of Students’ Independent Work with Computer Technologies Usage //MATEC Web of Conferences. – EDP Sciences, 2018. – Т. 155. – С. 01052.</w:t>
      </w:r>
      <w:bookmarkEnd w:id="150"/>
    </w:p>
    <w:p w:rsidR="000A209D" w:rsidRDefault="000A209D">
      <w:pPr>
        <w:pStyle w:val="ac"/>
        <w:widowControl w:val="0"/>
        <w:numPr>
          <w:ilvl w:val="0"/>
          <w:numId w:val="4"/>
        </w:numPr>
        <w:tabs>
          <w:tab w:val="left" w:pos="1355"/>
        </w:tabs>
        <w:autoSpaceDE w:val="0"/>
        <w:autoSpaceDN w:val="0"/>
        <w:ind w:left="0" w:firstLine="566"/>
        <w:contextualSpacing w:val="0"/>
        <w:jc w:val="both"/>
        <w:rPr>
          <w:sz w:val="28"/>
        </w:rPr>
      </w:pPr>
      <w:bookmarkStart w:id="151" w:name="_Ref166759617"/>
      <w:r w:rsidRPr="00BD6CF0">
        <w:rPr>
          <w:sz w:val="28"/>
        </w:rPr>
        <w:t>Huzar L. V. Efficiency of Students’ Independent Work: The Problem and Ways to Improve //Н АУКО В И Й В I С Н И К. – 2021. – Т. 8. – С. 19.</w:t>
      </w:r>
      <w:bookmarkEnd w:id="151"/>
    </w:p>
    <w:p w:rsidR="000A209D" w:rsidRPr="0061073F" w:rsidRDefault="000A209D">
      <w:pPr>
        <w:pStyle w:val="ac"/>
        <w:widowControl w:val="0"/>
        <w:numPr>
          <w:ilvl w:val="0"/>
          <w:numId w:val="4"/>
        </w:numPr>
        <w:tabs>
          <w:tab w:val="left" w:pos="1355"/>
        </w:tabs>
        <w:autoSpaceDE w:val="0"/>
        <w:autoSpaceDN w:val="0"/>
        <w:ind w:left="0" w:firstLine="566"/>
        <w:contextualSpacing w:val="0"/>
        <w:jc w:val="both"/>
        <w:rPr>
          <w:sz w:val="28"/>
        </w:rPr>
      </w:pPr>
      <w:r w:rsidRPr="0061073F">
        <w:rPr>
          <w:sz w:val="28"/>
        </w:rPr>
        <w:t>Перехватова А.В. Основы проектирования целостного педагогического процесса в общеобразовательной школе: дис. ...   канд. пед. наук. – Рязань, 2003. – 235 с.</w:t>
      </w:r>
      <w:bookmarkStart w:id="152" w:name="_Ref166759822"/>
    </w:p>
    <w:p w:rsidR="000A209D" w:rsidRDefault="000A209D">
      <w:pPr>
        <w:pStyle w:val="ac"/>
        <w:widowControl w:val="0"/>
        <w:numPr>
          <w:ilvl w:val="0"/>
          <w:numId w:val="4"/>
        </w:numPr>
        <w:tabs>
          <w:tab w:val="left" w:pos="1355"/>
        </w:tabs>
        <w:autoSpaceDE w:val="0"/>
        <w:autoSpaceDN w:val="0"/>
        <w:ind w:left="0" w:firstLine="566"/>
        <w:contextualSpacing w:val="0"/>
        <w:jc w:val="both"/>
        <w:rPr>
          <w:sz w:val="28"/>
        </w:rPr>
      </w:pPr>
      <w:r w:rsidRPr="0061073F">
        <w:rPr>
          <w:sz w:val="28"/>
        </w:rPr>
        <w:t>Вяткин Л. Г. Развитие познавательной самостоятельности обучающихся: методологические и теоретические проблемы, актуальные вопросы технологии. Общепедагогический аспект //Известия Саратовского университета. Новая серия. – 2001. – Т. 1. – №. 1. – С. 101-109.</w:t>
      </w:r>
      <w:bookmarkEnd w:id="152"/>
    </w:p>
    <w:p w:rsidR="000A209D" w:rsidRPr="0061073F" w:rsidRDefault="000A209D">
      <w:pPr>
        <w:pStyle w:val="ac"/>
        <w:widowControl w:val="0"/>
        <w:numPr>
          <w:ilvl w:val="0"/>
          <w:numId w:val="4"/>
        </w:numPr>
        <w:tabs>
          <w:tab w:val="left" w:pos="1355"/>
        </w:tabs>
        <w:autoSpaceDE w:val="0"/>
        <w:autoSpaceDN w:val="0"/>
        <w:ind w:left="0" w:firstLine="566"/>
        <w:contextualSpacing w:val="0"/>
        <w:jc w:val="both"/>
        <w:rPr>
          <w:sz w:val="28"/>
        </w:rPr>
      </w:pPr>
      <w:r w:rsidRPr="0061073F">
        <w:rPr>
          <w:sz w:val="28"/>
        </w:rPr>
        <w:t>Lateef, Aabida, Muhammad Arshad Dahar, and Muhammad Imran Yousuf. "Influence of type A and type B personality on academic achievement of university students." Global Social Sciences Review (GSSR) 4.2 (2019): 109-118.</w:t>
      </w:r>
    </w:p>
    <w:p w:rsidR="000A209D" w:rsidRDefault="000A209D">
      <w:pPr>
        <w:pStyle w:val="ac"/>
        <w:widowControl w:val="0"/>
        <w:numPr>
          <w:ilvl w:val="0"/>
          <w:numId w:val="4"/>
        </w:numPr>
        <w:tabs>
          <w:tab w:val="left" w:pos="1355"/>
        </w:tabs>
        <w:autoSpaceDE w:val="0"/>
        <w:autoSpaceDN w:val="0"/>
        <w:ind w:left="0" w:firstLine="566"/>
        <w:contextualSpacing w:val="0"/>
        <w:jc w:val="both"/>
        <w:rPr>
          <w:sz w:val="28"/>
        </w:rPr>
      </w:pPr>
      <w:r w:rsidRPr="0061073F">
        <w:rPr>
          <w:sz w:val="28"/>
        </w:rPr>
        <w:t>Hammar Chiriac E. Group work as an incentive for learning–students’ experiences of group work //Frontiers in psychology</w:t>
      </w:r>
    </w:p>
    <w:p w:rsidR="001D19E3" w:rsidRPr="001D19E3" w:rsidRDefault="001D19E3">
      <w:pPr>
        <w:pStyle w:val="ac"/>
        <w:widowControl w:val="0"/>
        <w:numPr>
          <w:ilvl w:val="0"/>
          <w:numId w:val="4"/>
        </w:numPr>
        <w:tabs>
          <w:tab w:val="left" w:pos="1355"/>
        </w:tabs>
        <w:autoSpaceDE w:val="0"/>
        <w:autoSpaceDN w:val="0"/>
        <w:ind w:left="0" w:firstLine="566"/>
        <w:contextualSpacing w:val="0"/>
        <w:jc w:val="both"/>
        <w:rPr>
          <w:sz w:val="28"/>
        </w:rPr>
      </w:pPr>
      <w:bookmarkStart w:id="153" w:name="_Ref167951518"/>
      <w:r w:rsidRPr="00B33EDF">
        <w:rPr>
          <w:sz w:val="28"/>
        </w:rPr>
        <w:t>Евлешин Н.А. Синергетика как подход к пониманию процессов самоор</w:t>
      </w:r>
      <w:r w:rsidRPr="00B33EDF">
        <w:rPr>
          <w:sz w:val="28"/>
        </w:rPr>
        <w:softHyphen/>
        <w:t>ганизации //Инновационные основы университетского педагогического образования: Материалы межд. науч. практ. конф. - Ульяновск: УГПУ, 2003.-С. 98-102.</w:t>
      </w:r>
      <w:bookmarkEnd w:id="153"/>
    </w:p>
    <w:p w:rsidR="001D19E3" w:rsidRPr="001D19E3" w:rsidRDefault="001D19E3">
      <w:pPr>
        <w:pStyle w:val="ac"/>
        <w:widowControl w:val="0"/>
        <w:numPr>
          <w:ilvl w:val="0"/>
          <w:numId w:val="4"/>
        </w:numPr>
        <w:tabs>
          <w:tab w:val="left" w:pos="1355"/>
        </w:tabs>
        <w:autoSpaceDE w:val="0"/>
        <w:autoSpaceDN w:val="0"/>
        <w:ind w:left="0" w:firstLine="566"/>
        <w:contextualSpacing w:val="0"/>
        <w:jc w:val="both"/>
        <w:rPr>
          <w:sz w:val="28"/>
        </w:rPr>
      </w:pPr>
      <w:bookmarkStart w:id="154" w:name="_Ref167951574"/>
      <w:r w:rsidRPr="00B33EDF">
        <w:rPr>
          <w:sz w:val="28"/>
        </w:rPr>
        <w:t>Пригожин И., Стенгерс И. Порядок из хаоса: Новый диалог человека с природой. – М.: Прогресс, 1986. – 432 с.- книга</w:t>
      </w:r>
      <w:bookmarkEnd w:id="154"/>
      <w:r w:rsidRPr="00B33EDF">
        <w:rPr>
          <w:sz w:val="28"/>
        </w:rPr>
        <w:t xml:space="preserve"> </w:t>
      </w:r>
    </w:p>
    <w:p w:rsidR="002265DC" w:rsidRPr="00D77C8E" w:rsidRDefault="002265DC">
      <w:pPr>
        <w:pStyle w:val="ac"/>
        <w:widowControl w:val="0"/>
        <w:numPr>
          <w:ilvl w:val="0"/>
          <w:numId w:val="4"/>
        </w:numPr>
        <w:tabs>
          <w:tab w:val="left" w:pos="1355"/>
        </w:tabs>
        <w:autoSpaceDE w:val="0"/>
        <w:autoSpaceDN w:val="0"/>
        <w:ind w:left="0" w:firstLine="566"/>
        <w:contextualSpacing w:val="0"/>
        <w:jc w:val="both"/>
        <w:rPr>
          <w:sz w:val="28"/>
        </w:rPr>
      </w:pPr>
      <w:bookmarkStart w:id="155" w:name="_Ref167951660"/>
      <w:r w:rsidRPr="00D77C8E">
        <w:rPr>
          <w:sz w:val="28"/>
        </w:rPr>
        <w:t>Lynch AD, Lerner RM, Leventhal T. Adolescent academic achievement and school engagement: An examination of the role of school-wide peer culture // Journal of Youth and Adolescence. – 2013. – № 42. – P. 6-19.</w:t>
      </w:r>
    </w:p>
    <w:p w:rsidR="00B33EDF" w:rsidRPr="00B33EDF" w:rsidRDefault="001D19E3">
      <w:pPr>
        <w:pStyle w:val="ac"/>
        <w:widowControl w:val="0"/>
        <w:numPr>
          <w:ilvl w:val="0"/>
          <w:numId w:val="4"/>
        </w:numPr>
        <w:tabs>
          <w:tab w:val="left" w:pos="1355"/>
        </w:tabs>
        <w:autoSpaceDE w:val="0"/>
        <w:autoSpaceDN w:val="0"/>
        <w:ind w:left="0" w:firstLine="566"/>
        <w:contextualSpacing w:val="0"/>
        <w:jc w:val="both"/>
        <w:rPr>
          <w:sz w:val="28"/>
        </w:rPr>
      </w:pPr>
      <w:r w:rsidRPr="00B33EDF">
        <w:rPr>
          <w:sz w:val="28"/>
        </w:rPr>
        <w:t>Berezin, D. T. Provedenie seminarskih zanjatij po tehnologii kollektiv-nogo vzaimoobuchenija i vzaimokontrolja s jelementami ball'no-rejtingovoj si-stemy [Tekst] / pod. red. N. V. Nizhegorodcevoj //Aktual'nye problemy psihologii obrazovanija. – Jaro- slavl' : RIO JaGPU, 2017. – S. 10–15.</w:t>
      </w:r>
      <w:bookmarkEnd w:id="155"/>
      <w:r w:rsidRPr="00B33EDF">
        <w:rPr>
          <w:sz w:val="28"/>
        </w:rPr>
        <w:t xml:space="preserve"> </w:t>
      </w:r>
    </w:p>
    <w:p w:rsidR="007E240D" w:rsidRDefault="00B33EDF" w:rsidP="007E240D">
      <w:pPr>
        <w:pStyle w:val="ac"/>
        <w:widowControl w:val="0"/>
        <w:numPr>
          <w:ilvl w:val="0"/>
          <w:numId w:val="4"/>
        </w:numPr>
        <w:tabs>
          <w:tab w:val="left" w:pos="1355"/>
        </w:tabs>
        <w:autoSpaceDE w:val="0"/>
        <w:autoSpaceDN w:val="0"/>
        <w:ind w:left="0" w:firstLine="566"/>
        <w:contextualSpacing w:val="0"/>
        <w:jc w:val="both"/>
        <w:rPr>
          <w:sz w:val="28"/>
        </w:rPr>
      </w:pPr>
      <w:bookmarkStart w:id="156" w:name="_Ref167951705"/>
      <w:r w:rsidRPr="00B33EDF">
        <w:rPr>
          <w:sz w:val="28"/>
        </w:rPr>
        <w:t>Valeeva, D. R., Dokuka, S. V., Judkevich, M. M. Razryv druzheskih svjazej pri akad- emicheskom neuspehe: social'nye seti i peresdachi u studentov [Tekst] / D. R. Valeeva, S. V. Dokuka, M. M. Judkevich // Voprosy obrazovanija. – 2017. – No 1. – S. 8–24.</w:t>
      </w:r>
      <w:bookmarkEnd w:id="156"/>
      <w:r w:rsidRPr="00B33EDF">
        <w:rPr>
          <w:sz w:val="28"/>
        </w:rPr>
        <w:t xml:space="preserve"> </w:t>
      </w:r>
    </w:p>
    <w:p w:rsidR="007E240D" w:rsidRPr="007E240D" w:rsidRDefault="007E240D" w:rsidP="007E240D">
      <w:pPr>
        <w:pStyle w:val="ac"/>
        <w:widowControl w:val="0"/>
        <w:numPr>
          <w:ilvl w:val="0"/>
          <w:numId w:val="4"/>
        </w:numPr>
        <w:tabs>
          <w:tab w:val="left" w:pos="1355"/>
        </w:tabs>
        <w:autoSpaceDE w:val="0"/>
        <w:autoSpaceDN w:val="0"/>
        <w:ind w:left="0" w:firstLine="566"/>
        <w:contextualSpacing w:val="0"/>
        <w:jc w:val="both"/>
        <w:rPr>
          <w:sz w:val="28"/>
        </w:rPr>
      </w:pPr>
      <w:r w:rsidRPr="007E240D">
        <w:rPr>
          <w:sz w:val="28"/>
        </w:rPr>
        <w:t>Koishybekova A. et al. Modern methods of organising independent student work in mathematical disciplines at universities //International Journal of Mathematical Education in Science and Technology. – 2024. – С. 1-17.</w:t>
      </w:r>
      <w:r w:rsidRPr="007E240D">
        <w:rPr>
          <w:sz w:val="28"/>
        </w:rPr>
        <w:tab/>
      </w:r>
    </w:p>
    <w:p w:rsidR="007E240D" w:rsidRDefault="007E240D" w:rsidP="007E240D">
      <w:pPr>
        <w:pStyle w:val="ac"/>
        <w:widowControl w:val="0"/>
        <w:numPr>
          <w:ilvl w:val="0"/>
          <w:numId w:val="4"/>
        </w:numPr>
        <w:tabs>
          <w:tab w:val="left" w:pos="1355"/>
        </w:tabs>
        <w:autoSpaceDE w:val="0"/>
        <w:autoSpaceDN w:val="0"/>
        <w:ind w:left="0" w:firstLine="566"/>
        <w:contextualSpacing w:val="0"/>
        <w:jc w:val="both"/>
        <w:rPr>
          <w:sz w:val="28"/>
        </w:rPr>
      </w:pPr>
      <w:r w:rsidRPr="007E240D">
        <w:rPr>
          <w:sz w:val="28"/>
        </w:rPr>
        <w:sym w:font="Symbol" w:char="F05B"/>
      </w:r>
      <w:r w:rsidRPr="007E240D">
        <w:rPr>
          <w:sz w:val="28"/>
        </w:rPr>
        <w:t xml:space="preserve"> ЖОО-да математикалық пәндерден өзіндік жұмыстарды ұйымдастыруды жетілдіру //Вестник «Физико-математические науки». – 2023. – Т. 81. – №. 1. – С. 87-98.</w:t>
      </w:r>
      <w:r w:rsidRPr="007E240D">
        <w:rPr>
          <w:sz w:val="28"/>
        </w:rPr>
        <w:sym w:font="Symbol" w:char="F05D"/>
      </w:r>
      <w:r w:rsidRPr="007E240D">
        <w:rPr>
          <w:sz w:val="28"/>
        </w:rPr>
        <w:t xml:space="preserve">. </w:t>
      </w:r>
    </w:p>
    <w:p w:rsidR="007E240D" w:rsidRPr="007E240D" w:rsidRDefault="007E240D" w:rsidP="007E240D">
      <w:pPr>
        <w:pStyle w:val="ac"/>
        <w:widowControl w:val="0"/>
        <w:numPr>
          <w:ilvl w:val="0"/>
          <w:numId w:val="4"/>
        </w:numPr>
        <w:tabs>
          <w:tab w:val="left" w:pos="1355"/>
        </w:tabs>
        <w:autoSpaceDE w:val="0"/>
        <w:autoSpaceDN w:val="0"/>
        <w:ind w:left="0" w:firstLine="566"/>
        <w:contextualSpacing w:val="0"/>
        <w:jc w:val="both"/>
        <w:rPr>
          <w:sz w:val="28"/>
        </w:rPr>
      </w:pPr>
      <w:r w:rsidRPr="007E240D">
        <w:rPr>
          <w:sz w:val="28"/>
        </w:rPr>
        <w:t>Стьюдент коэффициентінің критикалық мәні - https://www.chem-astu.ru/science/reference/t-statistic.html -</w:t>
      </w:r>
      <w:r w:rsidRPr="007E240D">
        <w:rPr>
          <w:color w:val="000000"/>
          <w:sz w:val="28"/>
          <w:szCs w:val="28"/>
        </w:rPr>
        <w:t xml:space="preserve"> </w:t>
      </w:r>
      <w:r w:rsidRPr="007E240D">
        <w:rPr>
          <w:color w:val="000000"/>
          <w:spacing w:val="1"/>
          <w:sz w:val="28"/>
          <w:szCs w:val="28"/>
        </w:rPr>
        <w:t>1</w:t>
      </w:r>
      <w:r w:rsidRPr="007E240D">
        <w:rPr>
          <w:color w:val="000000"/>
          <w:sz w:val="28"/>
          <w:szCs w:val="28"/>
        </w:rPr>
        <w:t>5.0</w:t>
      </w:r>
      <w:r w:rsidRPr="007E240D">
        <w:rPr>
          <w:color w:val="000000"/>
          <w:spacing w:val="1"/>
          <w:sz w:val="28"/>
          <w:szCs w:val="28"/>
        </w:rPr>
        <w:t>3</w:t>
      </w:r>
      <w:r w:rsidRPr="007E240D">
        <w:rPr>
          <w:color w:val="000000"/>
          <w:sz w:val="28"/>
          <w:szCs w:val="28"/>
        </w:rPr>
        <w:t>.202</w:t>
      </w:r>
      <w:r w:rsidRPr="007E240D">
        <w:rPr>
          <w:color w:val="000000"/>
          <w:spacing w:val="1"/>
          <w:sz w:val="28"/>
          <w:szCs w:val="28"/>
          <w:lang w:val="kk-KZ"/>
        </w:rPr>
        <w:t>4</w:t>
      </w:r>
      <w:r w:rsidRPr="007E240D">
        <w:rPr>
          <w:color w:val="000000"/>
          <w:sz w:val="28"/>
          <w:szCs w:val="28"/>
        </w:rPr>
        <w:t>.</w:t>
      </w:r>
    </w:p>
    <w:bookmarkEnd w:id="8"/>
    <w:bookmarkEnd w:id="10"/>
    <w:bookmarkEnd w:id="114"/>
    <w:p w:rsidR="0041785A" w:rsidRDefault="0041785A" w:rsidP="009B1381">
      <w:pPr>
        <w:widowControl w:val="0"/>
        <w:tabs>
          <w:tab w:val="left" w:pos="1355"/>
        </w:tabs>
        <w:autoSpaceDE w:val="0"/>
        <w:autoSpaceDN w:val="0"/>
        <w:jc w:val="both"/>
        <w:rPr>
          <w:sz w:val="28"/>
        </w:rPr>
      </w:pPr>
    </w:p>
    <w:sectPr w:rsidR="0041785A" w:rsidSect="008910B0">
      <w:headerReference w:type="even" r:id="rId101"/>
      <w:headerReference w:type="default" r:id="rId102"/>
      <w:footerReference w:type="even" r:id="rId103"/>
      <w:footerReference w:type="default" r:id="rId104"/>
      <w:headerReference w:type="first" r:id="rId105"/>
      <w:footerReference w:type="first" r:id="rId106"/>
      <w:pgSz w:w="11906" w:h="16838"/>
      <w:pgMar w:top="1134" w:right="567" w:bottom="1134" w:left="1701"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719BB" w:rsidRDefault="000719BB">
      <w:r>
        <w:separator/>
      </w:r>
    </w:p>
  </w:endnote>
  <w:endnote w:type="continuationSeparator" w:id="0">
    <w:p w:rsidR="000719BB" w:rsidRDefault="00071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Kazakh">
    <w:altName w:val="Times New Roman"/>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Bold">
    <w:altName w:val="Times New Roman"/>
    <w:panose1 w:val="00000800000000020000"/>
    <w:charset w:val="00"/>
    <w:family w:val="auto"/>
    <w:pitch w:val="variable"/>
    <w:sig w:usb0="E00002FF" w:usb1="5000205A" w:usb2="00000000" w:usb3="00000000" w:csb0="0000019F" w:csb1="00000000"/>
  </w:font>
  <w:font w:name="var(--font-family-text)">
    <w:altName w:val="Cambria"/>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f9"/>
      </w:rPr>
      <w:id w:val="72327980"/>
      <w:docPartObj>
        <w:docPartGallery w:val="Page Numbers (Bottom of Page)"/>
        <w:docPartUnique/>
      </w:docPartObj>
    </w:sdtPr>
    <w:sdtContent>
      <w:p w:rsidR="007F47C6" w:rsidRDefault="00000000" w:rsidP="00662E1D">
        <w:pPr>
          <w:pStyle w:val="a6"/>
          <w:framePr w:wrap="none" w:vAnchor="text" w:hAnchor="margin" w:xAlign="center" w:y="1"/>
          <w:rPr>
            <w:rStyle w:val="aff9"/>
          </w:rPr>
        </w:pPr>
        <w:r>
          <w:rPr>
            <w:rStyle w:val="aff9"/>
          </w:rPr>
          <w:fldChar w:fldCharType="begin"/>
        </w:r>
        <w:r>
          <w:rPr>
            <w:rStyle w:val="aff9"/>
          </w:rPr>
          <w:instrText xml:space="preserve"> PAGE </w:instrText>
        </w:r>
        <w:r>
          <w:rPr>
            <w:rStyle w:val="aff9"/>
          </w:rPr>
          <w:fldChar w:fldCharType="separate"/>
        </w:r>
        <w:r>
          <w:rPr>
            <w:rStyle w:val="aff9"/>
            <w:noProof/>
          </w:rPr>
          <w:t>4</w:t>
        </w:r>
        <w:r>
          <w:rPr>
            <w:rStyle w:val="aff9"/>
          </w:rPr>
          <w:fldChar w:fldCharType="end"/>
        </w:r>
      </w:p>
    </w:sdtContent>
  </w:sdt>
  <w:p w:rsidR="007F47C6" w:rsidRDefault="007F47C6">
    <w:pPr>
      <w:pStyle w:val="a6"/>
    </w:pPr>
  </w:p>
  <w:p w:rsidR="00901DC3" w:rsidRDefault="00901DC3"/>
  <w:p w:rsidR="00EC5B7F" w:rsidRDefault="00EC5B7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f9"/>
      </w:rPr>
      <w:id w:val="928230758"/>
      <w:docPartObj>
        <w:docPartGallery w:val="Page Numbers (Bottom of Page)"/>
        <w:docPartUnique/>
      </w:docPartObj>
    </w:sdtPr>
    <w:sdtContent>
      <w:p w:rsidR="007F47C6" w:rsidRDefault="00000000" w:rsidP="00662E1D">
        <w:pPr>
          <w:pStyle w:val="a6"/>
          <w:framePr w:wrap="none" w:vAnchor="text" w:hAnchor="margin" w:xAlign="center" w:y="1"/>
          <w:rPr>
            <w:rStyle w:val="aff9"/>
          </w:rPr>
        </w:pPr>
        <w:r>
          <w:rPr>
            <w:rStyle w:val="aff9"/>
          </w:rPr>
          <w:fldChar w:fldCharType="begin"/>
        </w:r>
        <w:r>
          <w:rPr>
            <w:rStyle w:val="aff9"/>
          </w:rPr>
          <w:instrText xml:space="preserve"> PAGE </w:instrText>
        </w:r>
        <w:r>
          <w:rPr>
            <w:rStyle w:val="aff9"/>
          </w:rPr>
          <w:fldChar w:fldCharType="separate"/>
        </w:r>
        <w:r>
          <w:rPr>
            <w:rStyle w:val="aff9"/>
            <w:noProof/>
          </w:rPr>
          <w:t>45</w:t>
        </w:r>
        <w:r>
          <w:rPr>
            <w:rStyle w:val="aff9"/>
          </w:rPr>
          <w:fldChar w:fldCharType="end"/>
        </w:r>
      </w:p>
    </w:sdtContent>
  </w:sdt>
  <w:p w:rsidR="007F47C6" w:rsidRDefault="007F47C6">
    <w:pPr>
      <w:pStyle w:val="a6"/>
    </w:pPr>
  </w:p>
  <w:p w:rsidR="00901DC3" w:rsidRDefault="00901DC3"/>
  <w:p w:rsidR="00EC5B7F" w:rsidRDefault="00EC5B7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F47C6" w:rsidRDefault="007F47C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719BB" w:rsidRDefault="000719BB">
      <w:r>
        <w:separator/>
      </w:r>
    </w:p>
  </w:footnote>
  <w:footnote w:type="continuationSeparator" w:id="0">
    <w:p w:rsidR="000719BB" w:rsidRDefault="000719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F47C6" w:rsidRDefault="007F47C6">
    <w:pPr>
      <w:pStyle w:val="a4"/>
    </w:pPr>
  </w:p>
  <w:p w:rsidR="00901DC3" w:rsidRDefault="00901DC3"/>
  <w:p w:rsidR="00EC5B7F" w:rsidRDefault="00EC5B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F47C6" w:rsidRDefault="007F47C6">
    <w:pPr>
      <w:pStyle w:val="a4"/>
    </w:pPr>
  </w:p>
  <w:p w:rsidR="00901DC3" w:rsidRDefault="00901DC3"/>
  <w:p w:rsidR="00EC5B7F" w:rsidRDefault="00EC5B7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F47C6" w:rsidRDefault="007F47C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367F6"/>
    <w:multiLevelType w:val="hybridMultilevel"/>
    <w:tmpl w:val="6C2E9942"/>
    <w:lvl w:ilvl="0" w:tplc="39803C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958337A"/>
    <w:multiLevelType w:val="hybridMultilevel"/>
    <w:tmpl w:val="0CEE58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D83FF0"/>
    <w:multiLevelType w:val="multilevel"/>
    <w:tmpl w:val="181EA70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5106C5"/>
    <w:multiLevelType w:val="hybridMultilevel"/>
    <w:tmpl w:val="D5C219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BDA373E"/>
    <w:multiLevelType w:val="hybridMultilevel"/>
    <w:tmpl w:val="E362B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C4F3B30"/>
    <w:multiLevelType w:val="hybridMultilevel"/>
    <w:tmpl w:val="270AFD3C"/>
    <w:lvl w:ilvl="0" w:tplc="808612F4">
      <w:start w:val="1"/>
      <w:numFmt w:val="decimal"/>
      <w:lvlText w:val="%1"/>
      <w:lvlJc w:val="left"/>
      <w:pPr>
        <w:ind w:left="1702" w:hanging="567"/>
      </w:pPr>
      <w:rPr>
        <w:rFonts w:ascii="Times New Roman" w:eastAsia="Times New Roman" w:hAnsi="Times New Roman" w:cs="Times New Roman" w:hint="default"/>
        <w:color w:val="000000" w:themeColor="text1"/>
        <w:w w:val="100"/>
        <w:sz w:val="28"/>
        <w:szCs w:val="28"/>
        <w:lang w:val="ru-KZ" w:eastAsia="en-US" w:bidi="ar-SA"/>
      </w:rPr>
    </w:lvl>
    <w:lvl w:ilvl="1" w:tplc="1DD25A02">
      <w:numFmt w:val="bullet"/>
      <w:lvlText w:val="•"/>
      <w:lvlJc w:val="left"/>
      <w:pPr>
        <w:ind w:left="1196" w:hanging="567"/>
      </w:pPr>
      <w:rPr>
        <w:rFonts w:hint="default"/>
        <w:lang w:val="kk-KZ" w:eastAsia="en-US" w:bidi="ar-SA"/>
      </w:rPr>
    </w:lvl>
    <w:lvl w:ilvl="2" w:tplc="5EE2848A">
      <w:numFmt w:val="bullet"/>
      <w:lvlText w:val="•"/>
      <w:lvlJc w:val="left"/>
      <w:pPr>
        <w:ind w:left="2173" w:hanging="567"/>
      </w:pPr>
      <w:rPr>
        <w:rFonts w:hint="default"/>
        <w:lang w:val="kk-KZ" w:eastAsia="en-US" w:bidi="ar-SA"/>
      </w:rPr>
    </w:lvl>
    <w:lvl w:ilvl="3" w:tplc="22AC7F46">
      <w:numFmt w:val="bullet"/>
      <w:lvlText w:val="•"/>
      <w:lvlJc w:val="left"/>
      <w:pPr>
        <w:ind w:left="3149" w:hanging="567"/>
      </w:pPr>
      <w:rPr>
        <w:rFonts w:hint="default"/>
        <w:lang w:val="kk-KZ" w:eastAsia="en-US" w:bidi="ar-SA"/>
      </w:rPr>
    </w:lvl>
    <w:lvl w:ilvl="4" w:tplc="0E4A8956">
      <w:numFmt w:val="bullet"/>
      <w:lvlText w:val="•"/>
      <w:lvlJc w:val="left"/>
      <w:pPr>
        <w:ind w:left="4126" w:hanging="567"/>
      </w:pPr>
      <w:rPr>
        <w:rFonts w:hint="default"/>
        <w:lang w:val="kk-KZ" w:eastAsia="en-US" w:bidi="ar-SA"/>
      </w:rPr>
    </w:lvl>
    <w:lvl w:ilvl="5" w:tplc="0A3036D8">
      <w:numFmt w:val="bullet"/>
      <w:lvlText w:val="•"/>
      <w:lvlJc w:val="left"/>
      <w:pPr>
        <w:ind w:left="5103" w:hanging="567"/>
      </w:pPr>
      <w:rPr>
        <w:rFonts w:hint="default"/>
        <w:lang w:val="kk-KZ" w:eastAsia="en-US" w:bidi="ar-SA"/>
      </w:rPr>
    </w:lvl>
    <w:lvl w:ilvl="6" w:tplc="4A32C8DC">
      <w:numFmt w:val="bullet"/>
      <w:lvlText w:val="•"/>
      <w:lvlJc w:val="left"/>
      <w:pPr>
        <w:ind w:left="6079" w:hanging="567"/>
      </w:pPr>
      <w:rPr>
        <w:rFonts w:hint="default"/>
        <w:lang w:val="kk-KZ" w:eastAsia="en-US" w:bidi="ar-SA"/>
      </w:rPr>
    </w:lvl>
    <w:lvl w:ilvl="7" w:tplc="14882AFC">
      <w:numFmt w:val="bullet"/>
      <w:lvlText w:val="•"/>
      <w:lvlJc w:val="left"/>
      <w:pPr>
        <w:ind w:left="7056" w:hanging="567"/>
      </w:pPr>
      <w:rPr>
        <w:rFonts w:hint="default"/>
        <w:lang w:val="kk-KZ" w:eastAsia="en-US" w:bidi="ar-SA"/>
      </w:rPr>
    </w:lvl>
    <w:lvl w:ilvl="8" w:tplc="6C78C140">
      <w:numFmt w:val="bullet"/>
      <w:lvlText w:val="•"/>
      <w:lvlJc w:val="left"/>
      <w:pPr>
        <w:ind w:left="8033" w:hanging="567"/>
      </w:pPr>
      <w:rPr>
        <w:rFonts w:hint="default"/>
        <w:lang w:val="kk-KZ" w:eastAsia="en-US" w:bidi="ar-SA"/>
      </w:rPr>
    </w:lvl>
  </w:abstractNum>
  <w:abstractNum w:abstractNumId="6" w15:restartNumberingAfterBreak="0">
    <w:nsid w:val="23CE4A99"/>
    <w:multiLevelType w:val="hybridMultilevel"/>
    <w:tmpl w:val="2C540DE6"/>
    <w:lvl w:ilvl="0" w:tplc="04190003">
      <w:start w:val="1"/>
      <w:numFmt w:val="bullet"/>
      <w:lvlText w:val="o"/>
      <w:lvlJc w:val="left"/>
      <w:pPr>
        <w:ind w:left="121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9BB17F4"/>
    <w:multiLevelType w:val="hybridMultilevel"/>
    <w:tmpl w:val="7F102404"/>
    <w:lvl w:ilvl="0" w:tplc="3702BEF0">
      <w:numFmt w:val="bullet"/>
      <w:lvlText w:val="-"/>
      <w:lvlJc w:val="left"/>
      <w:pPr>
        <w:ind w:left="754" w:hanging="360"/>
      </w:pPr>
      <w:rPr>
        <w:rFonts w:ascii="Times New Roman" w:eastAsiaTheme="minorHAnsi" w:hAnsi="Times New Roman" w:cs="Times New Roman"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8" w15:restartNumberingAfterBreak="0">
    <w:nsid w:val="2E332945"/>
    <w:multiLevelType w:val="hybridMultilevel"/>
    <w:tmpl w:val="07A83B40"/>
    <w:lvl w:ilvl="0" w:tplc="E464610A">
      <w:start w:val="1"/>
      <w:numFmt w:val="bullet"/>
      <w:lvlText w:val=""/>
      <w:lvlJc w:val="left"/>
      <w:pPr>
        <w:ind w:left="765" w:hanging="360"/>
      </w:pPr>
      <w:rPr>
        <w:rFonts w:ascii="Symbol" w:hAnsi="Symbol" w:hint="default"/>
      </w:rPr>
    </w:lvl>
    <w:lvl w:ilvl="1" w:tplc="04190003">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9" w15:restartNumberingAfterBreak="0">
    <w:nsid w:val="2F4A7498"/>
    <w:multiLevelType w:val="hybridMultilevel"/>
    <w:tmpl w:val="395271F2"/>
    <w:lvl w:ilvl="0" w:tplc="B944E4FC">
      <w:start w:val="1"/>
      <w:numFmt w:val="decimal"/>
      <w:lvlText w:val="%1."/>
      <w:lvlJc w:val="left"/>
      <w:pPr>
        <w:ind w:left="720" w:hanging="360"/>
      </w:pPr>
      <w:rPr>
        <w:rFonts w:hint="default"/>
        <w:i w:val="0"/>
        <w:iCs/>
        <w:w w:val="10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1CF6975"/>
    <w:multiLevelType w:val="hybridMultilevel"/>
    <w:tmpl w:val="C4DA7B4C"/>
    <w:lvl w:ilvl="0" w:tplc="26D8B8D8">
      <w:numFmt w:val="bullet"/>
      <w:lvlText w:val="-"/>
      <w:lvlJc w:val="left"/>
      <w:pPr>
        <w:ind w:left="1146" w:hanging="360"/>
      </w:pPr>
      <w:rPr>
        <w:rFonts w:ascii="Times New Roman" w:eastAsia="Times New Roman" w:hAnsi="Times New Roman" w:cs="Times New Roman" w:hint="default"/>
        <w:b w:val="0"/>
        <w:bCs w:val="0"/>
        <w:i w:val="0"/>
        <w:iCs w:val="0"/>
        <w:w w:val="99"/>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680618E"/>
    <w:multiLevelType w:val="multilevel"/>
    <w:tmpl w:val="56C05C22"/>
    <w:lvl w:ilvl="0">
      <w:start w:val="1"/>
      <w:numFmt w:val="decimal"/>
      <w:lvlText w:val="%1."/>
      <w:lvlJc w:val="left"/>
      <w:pPr>
        <w:ind w:left="720" w:hanging="360"/>
      </w:pPr>
      <w:rPr>
        <w:rFonts w:hint="default"/>
      </w:rPr>
    </w:lvl>
    <w:lvl w:ilvl="1">
      <w:start w:val="2"/>
      <w:numFmt w:val="decimal"/>
      <w:isLgl/>
      <w:lvlText w:val="%1.%2"/>
      <w:lvlJc w:val="left"/>
      <w:pPr>
        <w:ind w:left="966" w:hanging="54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12" w15:restartNumberingAfterBreak="0">
    <w:nsid w:val="4BBD5073"/>
    <w:multiLevelType w:val="hybridMultilevel"/>
    <w:tmpl w:val="39F03284"/>
    <w:lvl w:ilvl="0" w:tplc="7F5A2E42">
      <w:numFmt w:val="bullet"/>
      <w:lvlText w:val="-"/>
      <w:lvlJc w:val="left"/>
      <w:pPr>
        <w:ind w:left="902" w:hanging="286"/>
      </w:pPr>
      <w:rPr>
        <w:rFonts w:ascii="Times New Roman" w:eastAsia="Times New Roman" w:hAnsi="Times New Roman" w:cs="Times New Roman" w:hint="default"/>
        <w:w w:val="100"/>
        <w:sz w:val="28"/>
        <w:szCs w:val="28"/>
        <w:lang w:val="kk-KZ" w:eastAsia="en-US" w:bidi="ar-SA"/>
      </w:rPr>
    </w:lvl>
    <w:lvl w:ilvl="1" w:tplc="07CA264A">
      <w:numFmt w:val="bullet"/>
      <w:lvlText w:val="•"/>
      <w:lvlJc w:val="left"/>
      <w:pPr>
        <w:ind w:left="1890" w:hanging="286"/>
      </w:pPr>
      <w:rPr>
        <w:rFonts w:hint="default"/>
        <w:lang w:val="kk-KZ" w:eastAsia="en-US" w:bidi="ar-SA"/>
      </w:rPr>
    </w:lvl>
    <w:lvl w:ilvl="2" w:tplc="63D8C106">
      <w:numFmt w:val="bullet"/>
      <w:lvlText w:val="•"/>
      <w:lvlJc w:val="left"/>
      <w:pPr>
        <w:ind w:left="2881" w:hanging="286"/>
      </w:pPr>
      <w:rPr>
        <w:rFonts w:hint="default"/>
        <w:lang w:val="kk-KZ" w:eastAsia="en-US" w:bidi="ar-SA"/>
      </w:rPr>
    </w:lvl>
    <w:lvl w:ilvl="3" w:tplc="B816CD30">
      <w:numFmt w:val="bullet"/>
      <w:lvlText w:val="•"/>
      <w:lvlJc w:val="left"/>
      <w:pPr>
        <w:ind w:left="3871" w:hanging="286"/>
      </w:pPr>
      <w:rPr>
        <w:rFonts w:hint="default"/>
        <w:lang w:val="kk-KZ" w:eastAsia="en-US" w:bidi="ar-SA"/>
      </w:rPr>
    </w:lvl>
    <w:lvl w:ilvl="4" w:tplc="2EB2AB4E">
      <w:numFmt w:val="bullet"/>
      <w:lvlText w:val="•"/>
      <w:lvlJc w:val="left"/>
      <w:pPr>
        <w:ind w:left="4862" w:hanging="286"/>
      </w:pPr>
      <w:rPr>
        <w:rFonts w:hint="default"/>
        <w:lang w:val="kk-KZ" w:eastAsia="en-US" w:bidi="ar-SA"/>
      </w:rPr>
    </w:lvl>
    <w:lvl w:ilvl="5" w:tplc="3C2E3AC6">
      <w:numFmt w:val="bullet"/>
      <w:lvlText w:val="•"/>
      <w:lvlJc w:val="left"/>
      <w:pPr>
        <w:ind w:left="5853" w:hanging="286"/>
      </w:pPr>
      <w:rPr>
        <w:rFonts w:hint="default"/>
        <w:lang w:val="kk-KZ" w:eastAsia="en-US" w:bidi="ar-SA"/>
      </w:rPr>
    </w:lvl>
    <w:lvl w:ilvl="6" w:tplc="31665C52">
      <w:numFmt w:val="bullet"/>
      <w:lvlText w:val="•"/>
      <w:lvlJc w:val="left"/>
      <w:pPr>
        <w:ind w:left="6843" w:hanging="286"/>
      </w:pPr>
      <w:rPr>
        <w:rFonts w:hint="default"/>
        <w:lang w:val="kk-KZ" w:eastAsia="en-US" w:bidi="ar-SA"/>
      </w:rPr>
    </w:lvl>
    <w:lvl w:ilvl="7" w:tplc="0CF45EF2">
      <w:numFmt w:val="bullet"/>
      <w:lvlText w:val="•"/>
      <w:lvlJc w:val="left"/>
      <w:pPr>
        <w:ind w:left="7834" w:hanging="286"/>
      </w:pPr>
      <w:rPr>
        <w:rFonts w:hint="default"/>
        <w:lang w:val="kk-KZ" w:eastAsia="en-US" w:bidi="ar-SA"/>
      </w:rPr>
    </w:lvl>
    <w:lvl w:ilvl="8" w:tplc="C42C5110">
      <w:numFmt w:val="bullet"/>
      <w:lvlText w:val="•"/>
      <w:lvlJc w:val="left"/>
      <w:pPr>
        <w:ind w:left="8825" w:hanging="286"/>
      </w:pPr>
      <w:rPr>
        <w:rFonts w:hint="default"/>
        <w:lang w:val="kk-KZ" w:eastAsia="en-US" w:bidi="ar-SA"/>
      </w:rPr>
    </w:lvl>
  </w:abstractNum>
  <w:abstractNum w:abstractNumId="13" w15:restartNumberingAfterBreak="0">
    <w:nsid w:val="4D422B10"/>
    <w:multiLevelType w:val="hybridMultilevel"/>
    <w:tmpl w:val="AD263D98"/>
    <w:lvl w:ilvl="0" w:tplc="3A2CFF3A">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24B4BE7"/>
    <w:multiLevelType w:val="hybridMultilevel"/>
    <w:tmpl w:val="DAF4701E"/>
    <w:lvl w:ilvl="0" w:tplc="58D8A8FA">
      <w:start w:val="1"/>
      <w:numFmt w:val="decimal"/>
      <w:lvlText w:val="%1."/>
      <w:lvlJc w:val="left"/>
      <w:pPr>
        <w:ind w:left="786" w:hanging="360"/>
      </w:pPr>
      <w:rPr>
        <w:rFonts w:hint="default"/>
        <w:i/>
        <w:iCs/>
        <w:w w:val="100"/>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3C57585"/>
    <w:multiLevelType w:val="hybridMultilevel"/>
    <w:tmpl w:val="83087010"/>
    <w:lvl w:ilvl="0" w:tplc="1A44F3F4">
      <w:numFmt w:val="bullet"/>
      <w:lvlText w:val="-"/>
      <w:lvlJc w:val="left"/>
      <w:pPr>
        <w:ind w:left="720" w:hanging="360"/>
      </w:pPr>
      <w:rPr>
        <w:rFonts w:ascii="Times New Roman" w:eastAsia="Times New Roman" w:hAnsi="Times New Roman" w:cs="Times New Roman" w:hint="default"/>
        <w:w w:val="100"/>
        <w:sz w:val="28"/>
        <w:szCs w:val="28"/>
        <w:lang w:val="kk-KZ" w:eastAsia="en-US" w:bidi="ar-SA"/>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6FC58C7"/>
    <w:multiLevelType w:val="hybridMultilevel"/>
    <w:tmpl w:val="4A529FDC"/>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Times New Roman"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Times New Roman"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Times New Roman" w:hint="default"/>
      </w:rPr>
    </w:lvl>
    <w:lvl w:ilvl="8" w:tplc="04190005">
      <w:start w:val="1"/>
      <w:numFmt w:val="bullet"/>
      <w:lvlText w:val=""/>
      <w:lvlJc w:val="left"/>
      <w:pPr>
        <w:ind w:left="6906" w:hanging="360"/>
      </w:pPr>
      <w:rPr>
        <w:rFonts w:ascii="Wingdings" w:hAnsi="Wingdings" w:hint="default"/>
      </w:rPr>
    </w:lvl>
  </w:abstractNum>
  <w:abstractNum w:abstractNumId="17" w15:restartNumberingAfterBreak="0">
    <w:nsid w:val="572F62EE"/>
    <w:multiLevelType w:val="hybridMultilevel"/>
    <w:tmpl w:val="CE588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A356C5A"/>
    <w:multiLevelType w:val="hybridMultilevel"/>
    <w:tmpl w:val="270AFD3C"/>
    <w:lvl w:ilvl="0" w:tplc="FFFFFFFF">
      <w:start w:val="1"/>
      <w:numFmt w:val="decimal"/>
      <w:lvlText w:val="%1"/>
      <w:lvlJc w:val="left"/>
      <w:pPr>
        <w:ind w:left="1702" w:hanging="567"/>
      </w:pPr>
      <w:rPr>
        <w:rFonts w:ascii="Times New Roman" w:eastAsia="Times New Roman" w:hAnsi="Times New Roman" w:cs="Times New Roman" w:hint="default"/>
        <w:color w:val="000000" w:themeColor="text1"/>
        <w:w w:val="100"/>
        <w:sz w:val="28"/>
        <w:szCs w:val="28"/>
        <w:lang w:val="ru-KZ" w:eastAsia="en-US" w:bidi="ar-SA"/>
      </w:rPr>
    </w:lvl>
    <w:lvl w:ilvl="1" w:tplc="FFFFFFFF">
      <w:numFmt w:val="bullet"/>
      <w:lvlText w:val="•"/>
      <w:lvlJc w:val="left"/>
      <w:pPr>
        <w:ind w:left="1196" w:hanging="567"/>
      </w:pPr>
      <w:rPr>
        <w:rFonts w:hint="default"/>
        <w:lang w:val="kk-KZ" w:eastAsia="en-US" w:bidi="ar-SA"/>
      </w:rPr>
    </w:lvl>
    <w:lvl w:ilvl="2" w:tplc="FFFFFFFF">
      <w:numFmt w:val="bullet"/>
      <w:lvlText w:val="•"/>
      <w:lvlJc w:val="left"/>
      <w:pPr>
        <w:ind w:left="2173" w:hanging="567"/>
      </w:pPr>
      <w:rPr>
        <w:rFonts w:hint="default"/>
        <w:lang w:val="kk-KZ" w:eastAsia="en-US" w:bidi="ar-SA"/>
      </w:rPr>
    </w:lvl>
    <w:lvl w:ilvl="3" w:tplc="FFFFFFFF">
      <w:numFmt w:val="bullet"/>
      <w:lvlText w:val="•"/>
      <w:lvlJc w:val="left"/>
      <w:pPr>
        <w:ind w:left="3149" w:hanging="567"/>
      </w:pPr>
      <w:rPr>
        <w:rFonts w:hint="default"/>
        <w:lang w:val="kk-KZ" w:eastAsia="en-US" w:bidi="ar-SA"/>
      </w:rPr>
    </w:lvl>
    <w:lvl w:ilvl="4" w:tplc="FFFFFFFF">
      <w:numFmt w:val="bullet"/>
      <w:lvlText w:val="•"/>
      <w:lvlJc w:val="left"/>
      <w:pPr>
        <w:ind w:left="4126" w:hanging="567"/>
      </w:pPr>
      <w:rPr>
        <w:rFonts w:hint="default"/>
        <w:lang w:val="kk-KZ" w:eastAsia="en-US" w:bidi="ar-SA"/>
      </w:rPr>
    </w:lvl>
    <w:lvl w:ilvl="5" w:tplc="FFFFFFFF">
      <w:numFmt w:val="bullet"/>
      <w:lvlText w:val="•"/>
      <w:lvlJc w:val="left"/>
      <w:pPr>
        <w:ind w:left="5103" w:hanging="567"/>
      </w:pPr>
      <w:rPr>
        <w:rFonts w:hint="default"/>
        <w:lang w:val="kk-KZ" w:eastAsia="en-US" w:bidi="ar-SA"/>
      </w:rPr>
    </w:lvl>
    <w:lvl w:ilvl="6" w:tplc="FFFFFFFF">
      <w:numFmt w:val="bullet"/>
      <w:lvlText w:val="•"/>
      <w:lvlJc w:val="left"/>
      <w:pPr>
        <w:ind w:left="6079" w:hanging="567"/>
      </w:pPr>
      <w:rPr>
        <w:rFonts w:hint="default"/>
        <w:lang w:val="kk-KZ" w:eastAsia="en-US" w:bidi="ar-SA"/>
      </w:rPr>
    </w:lvl>
    <w:lvl w:ilvl="7" w:tplc="FFFFFFFF">
      <w:numFmt w:val="bullet"/>
      <w:lvlText w:val="•"/>
      <w:lvlJc w:val="left"/>
      <w:pPr>
        <w:ind w:left="7056" w:hanging="567"/>
      </w:pPr>
      <w:rPr>
        <w:rFonts w:hint="default"/>
        <w:lang w:val="kk-KZ" w:eastAsia="en-US" w:bidi="ar-SA"/>
      </w:rPr>
    </w:lvl>
    <w:lvl w:ilvl="8" w:tplc="FFFFFFFF">
      <w:numFmt w:val="bullet"/>
      <w:lvlText w:val="•"/>
      <w:lvlJc w:val="left"/>
      <w:pPr>
        <w:ind w:left="8033" w:hanging="567"/>
      </w:pPr>
      <w:rPr>
        <w:rFonts w:hint="default"/>
        <w:lang w:val="kk-KZ" w:eastAsia="en-US" w:bidi="ar-SA"/>
      </w:rPr>
    </w:lvl>
  </w:abstractNum>
  <w:abstractNum w:abstractNumId="19" w15:restartNumberingAfterBreak="0">
    <w:nsid w:val="5BC30DCD"/>
    <w:multiLevelType w:val="hybridMultilevel"/>
    <w:tmpl w:val="CE5886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86A0382"/>
    <w:multiLevelType w:val="hybridMultilevel"/>
    <w:tmpl w:val="652A8980"/>
    <w:lvl w:ilvl="0" w:tplc="88025CEE">
      <w:start w:val="1"/>
      <w:numFmt w:val="decimal"/>
      <w:lvlText w:val="%1."/>
      <w:lvlJc w:val="lef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5010039"/>
    <w:multiLevelType w:val="hybridMultilevel"/>
    <w:tmpl w:val="74A201F2"/>
    <w:lvl w:ilvl="0" w:tplc="2772908C">
      <w:numFmt w:val="bullet"/>
      <w:lvlText w:val="-"/>
      <w:lvlJc w:val="left"/>
      <w:pPr>
        <w:ind w:left="1429" w:hanging="360"/>
      </w:pPr>
      <w:rPr>
        <w:rFonts w:ascii="Times New Roman" w:eastAsiaTheme="minorHAnsi" w:hAnsi="Times New Roman" w:cs="Times New Roman" w:hint="default"/>
        <w:i/>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76DC1F8A"/>
    <w:multiLevelType w:val="hybridMultilevel"/>
    <w:tmpl w:val="34D07FCA"/>
    <w:lvl w:ilvl="0" w:tplc="C748BBD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A1007FC"/>
    <w:multiLevelType w:val="hybridMultilevel"/>
    <w:tmpl w:val="E1700728"/>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797989331">
    <w:abstractNumId w:val="8"/>
  </w:num>
  <w:num w:numId="2" w16cid:durableId="1108357317">
    <w:abstractNumId w:val="22"/>
  </w:num>
  <w:num w:numId="3" w16cid:durableId="1394045828">
    <w:abstractNumId w:val="14"/>
  </w:num>
  <w:num w:numId="4" w16cid:durableId="1120150669">
    <w:abstractNumId w:val="5"/>
  </w:num>
  <w:num w:numId="5" w16cid:durableId="242953319">
    <w:abstractNumId w:val="12"/>
  </w:num>
  <w:num w:numId="6" w16cid:durableId="803348367">
    <w:abstractNumId w:val="20"/>
  </w:num>
  <w:num w:numId="7" w16cid:durableId="355891744">
    <w:abstractNumId w:val="17"/>
  </w:num>
  <w:num w:numId="8" w16cid:durableId="1015884025">
    <w:abstractNumId w:val="0"/>
  </w:num>
  <w:num w:numId="9" w16cid:durableId="447745231">
    <w:abstractNumId w:val="1"/>
  </w:num>
  <w:num w:numId="10" w16cid:durableId="1888489962">
    <w:abstractNumId w:val="3"/>
  </w:num>
  <w:num w:numId="11" w16cid:durableId="491603358">
    <w:abstractNumId w:val="21"/>
  </w:num>
  <w:num w:numId="12" w16cid:durableId="1218669423">
    <w:abstractNumId w:val="10"/>
  </w:num>
  <w:num w:numId="13" w16cid:durableId="1463813280">
    <w:abstractNumId w:val="6"/>
  </w:num>
  <w:num w:numId="14" w16cid:durableId="614750540">
    <w:abstractNumId w:val="23"/>
  </w:num>
  <w:num w:numId="15" w16cid:durableId="1240754094">
    <w:abstractNumId w:val="2"/>
  </w:num>
  <w:num w:numId="16" w16cid:durableId="379209310">
    <w:abstractNumId w:val="7"/>
  </w:num>
  <w:num w:numId="17" w16cid:durableId="1456951517">
    <w:abstractNumId w:val="9"/>
  </w:num>
  <w:num w:numId="18" w16cid:durableId="828447266">
    <w:abstractNumId w:val="16"/>
  </w:num>
  <w:num w:numId="19" w16cid:durableId="592015348">
    <w:abstractNumId w:val="11"/>
  </w:num>
  <w:num w:numId="20" w16cid:durableId="2077584369">
    <w:abstractNumId w:val="13"/>
  </w:num>
  <w:num w:numId="21" w16cid:durableId="1054887869">
    <w:abstractNumId w:val="15"/>
  </w:num>
  <w:num w:numId="22" w16cid:durableId="343630757">
    <w:abstractNumId w:val="19"/>
  </w:num>
  <w:num w:numId="23" w16cid:durableId="1445541708">
    <w:abstractNumId w:val="4"/>
  </w:num>
  <w:num w:numId="24" w16cid:durableId="131757162">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09D"/>
    <w:rsid w:val="00001070"/>
    <w:rsid w:val="00004D3F"/>
    <w:rsid w:val="000110CC"/>
    <w:rsid w:val="0001420F"/>
    <w:rsid w:val="00015EA7"/>
    <w:rsid w:val="00020DFB"/>
    <w:rsid w:val="00021025"/>
    <w:rsid w:val="00022D77"/>
    <w:rsid w:val="00027839"/>
    <w:rsid w:val="00033B1B"/>
    <w:rsid w:val="000350E4"/>
    <w:rsid w:val="00042286"/>
    <w:rsid w:val="000439D6"/>
    <w:rsid w:val="00044944"/>
    <w:rsid w:val="00050837"/>
    <w:rsid w:val="0005493E"/>
    <w:rsid w:val="00055CBC"/>
    <w:rsid w:val="000603C4"/>
    <w:rsid w:val="00063AA3"/>
    <w:rsid w:val="000719BB"/>
    <w:rsid w:val="00074942"/>
    <w:rsid w:val="00077D28"/>
    <w:rsid w:val="00080E1A"/>
    <w:rsid w:val="0008570F"/>
    <w:rsid w:val="000877B2"/>
    <w:rsid w:val="000937B9"/>
    <w:rsid w:val="0009719E"/>
    <w:rsid w:val="000A009A"/>
    <w:rsid w:val="000A209D"/>
    <w:rsid w:val="000A3F3D"/>
    <w:rsid w:val="000A49BB"/>
    <w:rsid w:val="000A5B39"/>
    <w:rsid w:val="000B11C9"/>
    <w:rsid w:val="000B1983"/>
    <w:rsid w:val="000B2E8A"/>
    <w:rsid w:val="000B2F41"/>
    <w:rsid w:val="000C05E0"/>
    <w:rsid w:val="000C083E"/>
    <w:rsid w:val="000C2ADC"/>
    <w:rsid w:val="000C49BB"/>
    <w:rsid w:val="000D0C3A"/>
    <w:rsid w:val="000D3D79"/>
    <w:rsid w:val="000D6BEB"/>
    <w:rsid w:val="000E09BE"/>
    <w:rsid w:val="000E150E"/>
    <w:rsid w:val="000E16CA"/>
    <w:rsid w:val="000E42CB"/>
    <w:rsid w:val="000E4A91"/>
    <w:rsid w:val="000E5214"/>
    <w:rsid w:val="000F1692"/>
    <w:rsid w:val="000F196C"/>
    <w:rsid w:val="00101549"/>
    <w:rsid w:val="00104B3C"/>
    <w:rsid w:val="001059BB"/>
    <w:rsid w:val="00106CC0"/>
    <w:rsid w:val="001120B7"/>
    <w:rsid w:val="0011245D"/>
    <w:rsid w:val="0011404C"/>
    <w:rsid w:val="00116ED2"/>
    <w:rsid w:val="00120059"/>
    <w:rsid w:val="001217FB"/>
    <w:rsid w:val="00123E74"/>
    <w:rsid w:val="001242EA"/>
    <w:rsid w:val="0012511D"/>
    <w:rsid w:val="001277BD"/>
    <w:rsid w:val="001300D4"/>
    <w:rsid w:val="001302E1"/>
    <w:rsid w:val="00131AC2"/>
    <w:rsid w:val="00133D4F"/>
    <w:rsid w:val="00135BFA"/>
    <w:rsid w:val="00136C8C"/>
    <w:rsid w:val="00140873"/>
    <w:rsid w:val="00142575"/>
    <w:rsid w:val="00143A10"/>
    <w:rsid w:val="001511D5"/>
    <w:rsid w:val="00152B13"/>
    <w:rsid w:val="00161068"/>
    <w:rsid w:val="00161691"/>
    <w:rsid w:val="00163B4E"/>
    <w:rsid w:val="00166278"/>
    <w:rsid w:val="00166552"/>
    <w:rsid w:val="00170420"/>
    <w:rsid w:val="00177837"/>
    <w:rsid w:val="00183D52"/>
    <w:rsid w:val="001856FB"/>
    <w:rsid w:val="00190E8D"/>
    <w:rsid w:val="001A1382"/>
    <w:rsid w:val="001A305C"/>
    <w:rsid w:val="001A3FE8"/>
    <w:rsid w:val="001A5AB9"/>
    <w:rsid w:val="001B1CC5"/>
    <w:rsid w:val="001B6507"/>
    <w:rsid w:val="001B7E65"/>
    <w:rsid w:val="001C09C6"/>
    <w:rsid w:val="001C2A76"/>
    <w:rsid w:val="001C59BF"/>
    <w:rsid w:val="001C5A1C"/>
    <w:rsid w:val="001D0863"/>
    <w:rsid w:val="001D19E3"/>
    <w:rsid w:val="001D4FC9"/>
    <w:rsid w:val="001D6BE4"/>
    <w:rsid w:val="001E1B1E"/>
    <w:rsid w:val="001E63F0"/>
    <w:rsid w:val="001F0C10"/>
    <w:rsid w:val="001F2F14"/>
    <w:rsid w:val="001F4A80"/>
    <w:rsid w:val="002024D6"/>
    <w:rsid w:val="00207931"/>
    <w:rsid w:val="00213666"/>
    <w:rsid w:val="002156CD"/>
    <w:rsid w:val="00220A46"/>
    <w:rsid w:val="00224BD5"/>
    <w:rsid w:val="002265DC"/>
    <w:rsid w:val="00226697"/>
    <w:rsid w:val="00226E56"/>
    <w:rsid w:val="00235063"/>
    <w:rsid w:val="00236C6D"/>
    <w:rsid w:val="00236E8A"/>
    <w:rsid w:val="002376D7"/>
    <w:rsid w:val="002459AA"/>
    <w:rsid w:val="002466F6"/>
    <w:rsid w:val="002479EF"/>
    <w:rsid w:val="00254543"/>
    <w:rsid w:val="00266BB2"/>
    <w:rsid w:val="00270DA3"/>
    <w:rsid w:val="00270E53"/>
    <w:rsid w:val="002714BF"/>
    <w:rsid w:val="002740DF"/>
    <w:rsid w:val="00276609"/>
    <w:rsid w:val="002768C1"/>
    <w:rsid w:val="002815D9"/>
    <w:rsid w:val="002875B6"/>
    <w:rsid w:val="00291239"/>
    <w:rsid w:val="0029132B"/>
    <w:rsid w:val="00295DBE"/>
    <w:rsid w:val="002A1B17"/>
    <w:rsid w:val="002A62EF"/>
    <w:rsid w:val="002B69A0"/>
    <w:rsid w:val="002C4F93"/>
    <w:rsid w:val="002C5D71"/>
    <w:rsid w:val="002C7322"/>
    <w:rsid w:val="002D448D"/>
    <w:rsid w:val="002E3532"/>
    <w:rsid w:val="002E37C3"/>
    <w:rsid w:val="002F094E"/>
    <w:rsid w:val="002F0AA9"/>
    <w:rsid w:val="002F2236"/>
    <w:rsid w:val="002F32E1"/>
    <w:rsid w:val="00305EC9"/>
    <w:rsid w:val="00322F7E"/>
    <w:rsid w:val="0032363C"/>
    <w:rsid w:val="00323D84"/>
    <w:rsid w:val="00333F14"/>
    <w:rsid w:val="0033418F"/>
    <w:rsid w:val="003376C3"/>
    <w:rsid w:val="00341312"/>
    <w:rsid w:val="0034214D"/>
    <w:rsid w:val="00350E44"/>
    <w:rsid w:val="003530D0"/>
    <w:rsid w:val="00353161"/>
    <w:rsid w:val="003549E1"/>
    <w:rsid w:val="00362301"/>
    <w:rsid w:val="00363909"/>
    <w:rsid w:val="00363A6F"/>
    <w:rsid w:val="003672F4"/>
    <w:rsid w:val="00371A6E"/>
    <w:rsid w:val="003724DE"/>
    <w:rsid w:val="00376654"/>
    <w:rsid w:val="003807CD"/>
    <w:rsid w:val="00382CF4"/>
    <w:rsid w:val="00383C8F"/>
    <w:rsid w:val="00383E53"/>
    <w:rsid w:val="00385A67"/>
    <w:rsid w:val="00387E72"/>
    <w:rsid w:val="003963C0"/>
    <w:rsid w:val="003A1BDE"/>
    <w:rsid w:val="003A4898"/>
    <w:rsid w:val="003A6947"/>
    <w:rsid w:val="003B00AC"/>
    <w:rsid w:val="003B425C"/>
    <w:rsid w:val="003B43FE"/>
    <w:rsid w:val="003B6113"/>
    <w:rsid w:val="003C315D"/>
    <w:rsid w:val="003C669E"/>
    <w:rsid w:val="003D0CDE"/>
    <w:rsid w:val="003D4EE7"/>
    <w:rsid w:val="003D6BE4"/>
    <w:rsid w:val="003E2D86"/>
    <w:rsid w:val="003E5180"/>
    <w:rsid w:val="003E7557"/>
    <w:rsid w:val="003E763F"/>
    <w:rsid w:val="003F54F0"/>
    <w:rsid w:val="004109D9"/>
    <w:rsid w:val="00410D35"/>
    <w:rsid w:val="0041205E"/>
    <w:rsid w:val="00415373"/>
    <w:rsid w:val="00417504"/>
    <w:rsid w:val="0041785A"/>
    <w:rsid w:val="00423377"/>
    <w:rsid w:val="00431DCE"/>
    <w:rsid w:val="0043484C"/>
    <w:rsid w:val="004412F9"/>
    <w:rsid w:val="004418D5"/>
    <w:rsid w:val="0044583E"/>
    <w:rsid w:val="004470A1"/>
    <w:rsid w:val="00450E0E"/>
    <w:rsid w:val="004547C5"/>
    <w:rsid w:val="004573C4"/>
    <w:rsid w:val="004753C6"/>
    <w:rsid w:val="00481E6F"/>
    <w:rsid w:val="0048271A"/>
    <w:rsid w:val="00485A24"/>
    <w:rsid w:val="004914BE"/>
    <w:rsid w:val="00492263"/>
    <w:rsid w:val="00493DB3"/>
    <w:rsid w:val="004979BD"/>
    <w:rsid w:val="004A4D02"/>
    <w:rsid w:val="004A50C5"/>
    <w:rsid w:val="004A7CC7"/>
    <w:rsid w:val="004B0378"/>
    <w:rsid w:val="004B4B00"/>
    <w:rsid w:val="004B4FB0"/>
    <w:rsid w:val="004B762B"/>
    <w:rsid w:val="004B7F81"/>
    <w:rsid w:val="004C17A8"/>
    <w:rsid w:val="004C5A0D"/>
    <w:rsid w:val="004D0141"/>
    <w:rsid w:val="004D3B60"/>
    <w:rsid w:val="004D61F1"/>
    <w:rsid w:val="004D6AC1"/>
    <w:rsid w:val="004D7E79"/>
    <w:rsid w:val="004E2582"/>
    <w:rsid w:val="004E4976"/>
    <w:rsid w:val="004E7EF5"/>
    <w:rsid w:val="004F15C1"/>
    <w:rsid w:val="004F5330"/>
    <w:rsid w:val="004F6B1F"/>
    <w:rsid w:val="00501CD3"/>
    <w:rsid w:val="00512235"/>
    <w:rsid w:val="00513CD5"/>
    <w:rsid w:val="0051610C"/>
    <w:rsid w:val="00517CDC"/>
    <w:rsid w:val="00520A61"/>
    <w:rsid w:val="0052391D"/>
    <w:rsid w:val="00524007"/>
    <w:rsid w:val="00533F31"/>
    <w:rsid w:val="00533F59"/>
    <w:rsid w:val="00537497"/>
    <w:rsid w:val="005405EE"/>
    <w:rsid w:val="005421A4"/>
    <w:rsid w:val="00547358"/>
    <w:rsid w:val="005528EF"/>
    <w:rsid w:val="00557B42"/>
    <w:rsid w:val="0056006C"/>
    <w:rsid w:val="00561102"/>
    <w:rsid w:val="005647F7"/>
    <w:rsid w:val="0056546F"/>
    <w:rsid w:val="005671E7"/>
    <w:rsid w:val="00572563"/>
    <w:rsid w:val="005745B3"/>
    <w:rsid w:val="00580E48"/>
    <w:rsid w:val="005841F0"/>
    <w:rsid w:val="00591513"/>
    <w:rsid w:val="005A0773"/>
    <w:rsid w:val="005A375B"/>
    <w:rsid w:val="005A50C6"/>
    <w:rsid w:val="005A69AB"/>
    <w:rsid w:val="005B0C91"/>
    <w:rsid w:val="005B21B6"/>
    <w:rsid w:val="005B5A83"/>
    <w:rsid w:val="005B710F"/>
    <w:rsid w:val="005C2F39"/>
    <w:rsid w:val="005C44C0"/>
    <w:rsid w:val="005C582C"/>
    <w:rsid w:val="005C7EFA"/>
    <w:rsid w:val="005E0A06"/>
    <w:rsid w:val="005E19D1"/>
    <w:rsid w:val="005E5E4D"/>
    <w:rsid w:val="005F231A"/>
    <w:rsid w:val="005F234B"/>
    <w:rsid w:val="00602490"/>
    <w:rsid w:val="00605CDB"/>
    <w:rsid w:val="0060776B"/>
    <w:rsid w:val="006129E3"/>
    <w:rsid w:val="00612D02"/>
    <w:rsid w:val="00626A09"/>
    <w:rsid w:val="006274AB"/>
    <w:rsid w:val="006353A8"/>
    <w:rsid w:val="00642B65"/>
    <w:rsid w:val="006438CC"/>
    <w:rsid w:val="0064447A"/>
    <w:rsid w:val="006451A9"/>
    <w:rsid w:val="006476D0"/>
    <w:rsid w:val="0065271E"/>
    <w:rsid w:val="00653921"/>
    <w:rsid w:val="0067133F"/>
    <w:rsid w:val="00672CD1"/>
    <w:rsid w:val="00682081"/>
    <w:rsid w:val="006828BD"/>
    <w:rsid w:val="006859DC"/>
    <w:rsid w:val="0069217B"/>
    <w:rsid w:val="0069691C"/>
    <w:rsid w:val="006A634B"/>
    <w:rsid w:val="006B1E51"/>
    <w:rsid w:val="006B1FB6"/>
    <w:rsid w:val="006B513A"/>
    <w:rsid w:val="006C2773"/>
    <w:rsid w:val="006C3390"/>
    <w:rsid w:val="006C404F"/>
    <w:rsid w:val="006C4466"/>
    <w:rsid w:val="006D0648"/>
    <w:rsid w:val="006D1C5C"/>
    <w:rsid w:val="006D1CFB"/>
    <w:rsid w:val="006D3460"/>
    <w:rsid w:val="006D3655"/>
    <w:rsid w:val="006D5C10"/>
    <w:rsid w:val="006E5C20"/>
    <w:rsid w:val="006E7AC3"/>
    <w:rsid w:val="006F430E"/>
    <w:rsid w:val="006F45B6"/>
    <w:rsid w:val="006F5F6A"/>
    <w:rsid w:val="006F6BF3"/>
    <w:rsid w:val="00700BAD"/>
    <w:rsid w:val="007132CF"/>
    <w:rsid w:val="00716781"/>
    <w:rsid w:val="007220FD"/>
    <w:rsid w:val="00735A0C"/>
    <w:rsid w:val="00743212"/>
    <w:rsid w:val="0074686B"/>
    <w:rsid w:val="00754A2F"/>
    <w:rsid w:val="00754E50"/>
    <w:rsid w:val="00757C12"/>
    <w:rsid w:val="00765CD1"/>
    <w:rsid w:val="00766068"/>
    <w:rsid w:val="0077357B"/>
    <w:rsid w:val="007737BD"/>
    <w:rsid w:val="00781C3F"/>
    <w:rsid w:val="007849B5"/>
    <w:rsid w:val="00787D5A"/>
    <w:rsid w:val="007901E4"/>
    <w:rsid w:val="00792104"/>
    <w:rsid w:val="00796F02"/>
    <w:rsid w:val="007A31DD"/>
    <w:rsid w:val="007A5009"/>
    <w:rsid w:val="007A5AC3"/>
    <w:rsid w:val="007A5CA5"/>
    <w:rsid w:val="007B15C1"/>
    <w:rsid w:val="007B3B5C"/>
    <w:rsid w:val="007B3BC1"/>
    <w:rsid w:val="007B4117"/>
    <w:rsid w:val="007B7D22"/>
    <w:rsid w:val="007C01AB"/>
    <w:rsid w:val="007C29DB"/>
    <w:rsid w:val="007C3128"/>
    <w:rsid w:val="007C627A"/>
    <w:rsid w:val="007C6D5E"/>
    <w:rsid w:val="007D06A3"/>
    <w:rsid w:val="007D3334"/>
    <w:rsid w:val="007D43F5"/>
    <w:rsid w:val="007D4C0C"/>
    <w:rsid w:val="007D530B"/>
    <w:rsid w:val="007D6F84"/>
    <w:rsid w:val="007E240D"/>
    <w:rsid w:val="007E7A7F"/>
    <w:rsid w:val="007F0C9D"/>
    <w:rsid w:val="007F0F28"/>
    <w:rsid w:val="007F130B"/>
    <w:rsid w:val="007F281B"/>
    <w:rsid w:val="007F3067"/>
    <w:rsid w:val="007F47C6"/>
    <w:rsid w:val="007F4D09"/>
    <w:rsid w:val="007F6812"/>
    <w:rsid w:val="0080322F"/>
    <w:rsid w:val="00810CBC"/>
    <w:rsid w:val="008176FC"/>
    <w:rsid w:val="00820DC4"/>
    <w:rsid w:val="00823230"/>
    <w:rsid w:val="008243A1"/>
    <w:rsid w:val="008402C8"/>
    <w:rsid w:val="00846627"/>
    <w:rsid w:val="00850538"/>
    <w:rsid w:val="00850727"/>
    <w:rsid w:val="00852859"/>
    <w:rsid w:val="00856806"/>
    <w:rsid w:val="00861506"/>
    <w:rsid w:val="0086611E"/>
    <w:rsid w:val="008673E1"/>
    <w:rsid w:val="0087054C"/>
    <w:rsid w:val="00872BAD"/>
    <w:rsid w:val="00873AFF"/>
    <w:rsid w:val="00873CA5"/>
    <w:rsid w:val="00875A90"/>
    <w:rsid w:val="0088378F"/>
    <w:rsid w:val="008876BB"/>
    <w:rsid w:val="00887A60"/>
    <w:rsid w:val="00890FB6"/>
    <w:rsid w:val="00895E40"/>
    <w:rsid w:val="008977A2"/>
    <w:rsid w:val="0089786B"/>
    <w:rsid w:val="008A198B"/>
    <w:rsid w:val="008A224D"/>
    <w:rsid w:val="008A74F8"/>
    <w:rsid w:val="008B15A6"/>
    <w:rsid w:val="008B1BCA"/>
    <w:rsid w:val="008C166E"/>
    <w:rsid w:val="008D2BFF"/>
    <w:rsid w:val="008D4D73"/>
    <w:rsid w:val="008D60CA"/>
    <w:rsid w:val="008D6A59"/>
    <w:rsid w:val="008D7008"/>
    <w:rsid w:val="008D7C49"/>
    <w:rsid w:val="008E1CCE"/>
    <w:rsid w:val="008E55C7"/>
    <w:rsid w:val="008E6D59"/>
    <w:rsid w:val="008F0886"/>
    <w:rsid w:val="009006E3"/>
    <w:rsid w:val="00900B10"/>
    <w:rsid w:val="00901DC3"/>
    <w:rsid w:val="0090337A"/>
    <w:rsid w:val="009113B9"/>
    <w:rsid w:val="00911B9F"/>
    <w:rsid w:val="0091411C"/>
    <w:rsid w:val="0091443F"/>
    <w:rsid w:val="00920ED9"/>
    <w:rsid w:val="0092251A"/>
    <w:rsid w:val="009278BC"/>
    <w:rsid w:val="00932EB7"/>
    <w:rsid w:val="00935630"/>
    <w:rsid w:val="00935F87"/>
    <w:rsid w:val="00942591"/>
    <w:rsid w:val="0095540A"/>
    <w:rsid w:val="00955B5C"/>
    <w:rsid w:val="00963C72"/>
    <w:rsid w:val="00964F00"/>
    <w:rsid w:val="00984EFF"/>
    <w:rsid w:val="00987A11"/>
    <w:rsid w:val="009910FD"/>
    <w:rsid w:val="009931C5"/>
    <w:rsid w:val="009B08E5"/>
    <w:rsid w:val="009B1381"/>
    <w:rsid w:val="009B43D0"/>
    <w:rsid w:val="009B5445"/>
    <w:rsid w:val="009B6E97"/>
    <w:rsid w:val="009C5492"/>
    <w:rsid w:val="009C6816"/>
    <w:rsid w:val="009E011D"/>
    <w:rsid w:val="009F0CCB"/>
    <w:rsid w:val="009F420F"/>
    <w:rsid w:val="009F5C55"/>
    <w:rsid w:val="009F61A6"/>
    <w:rsid w:val="009F623F"/>
    <w:rsid w:val="009F6ACA"/>
    <w:rsid w:val="00A016F8"/>
    <w:rsid w:val="00A0617C"/>
    <w:rsid w:val="00A14761"/>
    <w:rsid w:val="00A20C36"/>
    <w:rsid w:val="00A23C5B"/>
    <w:rsid w:val="00A244E5"/>
    <w:rsid w:val="00A24EB1"/>
    <w:rsid w:val="00A31A1A"/>
    <w:rsid w:val="00A31D1C"/>
    <w:rsid w:val="00A354E6"/>
    <w:rsid w:val="00A36784"/>
    <w:rsid w:val="00A37EDE"/>
    <w:rsid w:val="00A426FC"/>
    <w:rsid w:val="00A44E13"/>
    <w:rsid w:val="00A52D81"/>
    <w:rsid w:val="00A5358D"/>
    <w:rsid w:val="00A57C51"/>
    <w:rsid w:val="00A63C5E"/>
    <w:rsid w:val="00A64BE8"/>
    <w:rsid w:val="00A65775"/>
    <w:rsid w:val="00A73BF5"/>
    <w:rsid w:val="00A76D97"/>
    <w:rsid w:val="00A770D1"/>
    <w:rsid w:val="00A77CE8"/>
    <w:rsid w:val="00A80A62"/>
    <w:rsid w:val="00A87D8D"/>
    <w:rsid w:val="00A933F9"/>
    <w:rsid w:val="00A93A34"/>
    <w:rsid w:val="00A96432"/>
    <w:rsid w:val="00A96D6F"/>
    <w:rsid w:val="00A971AD"/>
    <w:rsid w:val="00A97F50"/>
    <w:rsid w:val="00AA027D"/>
    <w:rsid w:val="00AA060D"/>
    <w:rsid w:val="00AA0D83"/>
    <w:rsid w:val="00AA2E2A"/>
    <w:rsid w:val="00AB5180"/>
    <w:rsid w:val="00AC5C0E"/>
    <w:rsid w:val="00AC7CF5"/>
    <w:rsid w:val="00AD3884"/>
    <w:rsid w:val="00AD50CB"/>
    <w:rsid w:val="00AD7057"/>
    <w:rsid w:val="00AE12C8"/>
    <w:rsid w:val="00AE20DF"/>
    <w:rsid w:val="00AF0789"/>
    <w:rsid w:val="00AF5EBB"/>
    <w:rsid w:val="00AF6CBF"/>
    <w:rsid w:val="00AF6E9C"/>
    <w:rsid w:val="00B00989"/>
    <w:rsid w:val="00B0123E"/>
    <w:rsid w:val="00B05498"/>
    <w:rsid w:val="00B06357"/>
    <w:rsid w:val="00B06540"/>
    <w:rsid w:val="00B13ECC"/>
    <w:rsid w:val="00B16A01"/>
    <w:rsid w:val="00B16F25"/>
    <w:rsid w:val="00B218D8"/>
    <w:rsid w:val="00B23F5B"/>
    <w:rsid w:val="00B304E9"/>
    <w:rsid w:val="00B33EDF"/>
    <w:rsid w:val="00B44C48"/>
    <w:rsid w:val="00B45A2C"/>
    <w:rsid w:val="00B471C5"/>
    <w:rsid w:val="00B61BB0"/>
    <w:rsid w:val="00B6331A"/>
    <w:rsid w:val="00B66F09"/>
    <w:rsid w:val="00B72669"/>
    <w:rsid w:val="00B74D55"/>
    <w:rsid w:val="00B81991"/>
    <w:rsid w:val="00B852BB"/>
    <w:rsid w:val="00B87E2F"/>
    <w:rsid w:val="00B97B7F"/>
    <w:rsid w:val="00BA0F7B"/>
    <w:rsid w:val="00BA77FF"/>
    <w:rsid w:val="00BA7AEE"/>
    <w:rsid w:val="00BB4CAB"/>
    <w:rsid w:val="00BB6761"/>
    <w:rsid w:val="00BD439A"/>
    <w:rsid w:val="00BE5D51"/>
    <w:rsid w:val="00BE7C7C"/>
    <w:rsid w:val="00BF05B5"/>
    <w:rsid w:val="00BF18BE"/>
    <w:rsid w:val="00BF4D08"/>
    <w:rsid w:val="00BF6D97"/>
    <w:rsid w:val="00BF7816"/>
    <w:rsid w:val="00C11502"/>
    <w:rsid w:val="00C1193C"/>
    <w:rsid w:val="00C15426"/>
    <w:rsid w:val="00C16E06"/>
    <w:rsid w:val="00C20E02"/>
    <w:rsid w:val="00C21186"/>
    <w:rsid w:val="00C21CBE"/>
    <w:rsid w:val="00C25ABC"/>
    <w:rsid w:val="00C33103"/>
    <w:rsid w:val="00C36A94"/>
    <w:rsid w:val="00C3738D"/>
    <w:rsid w:val="00C406F0"/>
    <w:rsid w:val="00C41E86"/>
    <w:rsid w:val="00C46E69"/>
    <w:rsid w:val="00C54420"/>
    <w:rsid w:val="00C65A84"/>
    <w:rsid w:val="00C6779E"/>
    <w:rsid w:val="00C70474"/>
    <w:rsid w:val="00C7387D"/>
    <w:rsid w:val="00C7408B"/>
    <w:rsid w:val="00C749A8"/>
    <w:rsid w:val="00C77DF6"/>
    <w:rsid w:val="00C81B2F"/>
    <w:rsid w:val="00C85CB4"/>
    <w:rsid w:val="00C9105C"/>
    <w:rsid w:val="00C94253"/>
    <w:rsid w:val="00C94379"/>
    <w:rsid w:val="00CA445C"/>
    <w:rsid w:val="00CB03D1"/>
    <w:rsid w:val="00CB1694"/>
    <w:rsid w:val="00CB4166"/>
    <w:rsid w:val="00CC33FE"/>
    <w:rsid w:val="00CC7614"/>
    <w:rsid w:val="00CC7D2F"/>
    <w:rsid w:val="00CD06F0"/>
    <w:rsid w:val="00CD0D5C"/>
    <w:rsid w:val="00CD2B65"/>
    <w:rsid w:val="00CD7D14"/>
    <w:rsid w:val="00CF0946"/>
    <w:rsid w:val="00CF0E6C"/>
    <w:rsid w:val="00CF3BD5"/>
    <w:rsid w:val="00CF6AED"/>
    <w:rsid w:val="00D016DC"/>
    <w:rsid w:val="00D03C38"/>
    <w:rsid w:val="00D079F1"/>
    <w:rsid w:val="00D134F7"/>
    <w:rsid w:val="00D231B2"/>
    <w:rsid w:val="00D25D49"/>
    <w:rsid w:val="00D30587"/>
    <w:rsid w:val="00D32C5D"/>
    <w:rsid w:val="00D418C5"/>
    <w:rsid w:val="00D46501"/>
    <w:rsid w:val="00D4671D"/>
    <w:rsid w:val="00D51EC5"/>
    <w:rsid w:val="00D52C40"/>
    <w:rsid w:val="00D558B9"/>
    <w:rsid w:val="00D56920"/>
    <w:rsid w:val="00D6098F"/>
    <w:rsid w:val="00D67535"/>
    <w:rsid w:val="00D75520"/>
    <w:rsid w:val="00D7553E"/>
    <w:rsid w:val="00D77C8E"/>
    <w:rsid w:val="00D80345"/>
    <w:rsid w:val="00D90A26"/>
    <w:rsid w:val="00D96740"/>
    <w:rsid w:val="00DA2331"/>
    <w:rsid w:val="00DB1ED3"/>
    <w:rsid w:val="00DB3E81"/>
    <w:rsid w:val="00DB4777"/>
    <w:rsid w:val="00DB7203"/>
    <w:rsid w:val="00DC0028"/>
    <w:rsid w:val="00DC2F81"/>
    <w:rsid w:val="00DC38E3"/>
    <w:rsid w:val="00DC3C1F"/>
    <w:rsid w:val="00DC58F5"/>
    <w:rsid w:val="00DD3104"/>
    <w:rsid w:val="00DE1E8E"/>
    <w:rsid w:val="00DE3089"/>
    <w:rsid w:val="00DE36F0"/>
    <w:rsid w:val="00DE6449"/>
    <w:rsid w:val="00DE6715"/>
    <w:rsid w:val="00DF14F6"/>
    <w:rsid w:val="00DF4EB6"/>
    <w:rsid w:val="00DF518D"/>
    <w:rsid w:val="00DF575C"/>
    <w:rsid w:val="00E0296B"/>
    <w:rsid w:val="00E0452F"/>
    <w:rsid w:val="00E05388"/>
    <w:rsid w:val="00E06CA8"/>
    <w:rsid w:val="00E12DB9"/>
    <w:rsid w:val="00E1462C"/>
    <w:rsid w:val="00E21B7B"/>
    <w:rsid w:val="00E2273D"/>
    <w:rsid w:val="00E2477E"/>
    <w:rsid w:val="00E304C3"/>
    <w:rsid w:val="00E31A74"/>
    <w:rsid w:val="00E32E7C"/>
    <w:rsid w:val="00E3451D"/>
    <w:rsid w:val="00E373F2"/>
    <w:rsid w:val="00E46D72"/>
    <w:rsid w:val="00E4720D"/>
    <w:rsid w:val="00E47348"/>
    <w:rsid w:val="00E47657"/>
    <w:rsid w:val="00E51259"/>
    <w:rsid w:val="00E522F4"/>
    <w:rsid w:val="00E53A8A"/>
    <w:rsid w:val="00E70136"/>
    <w:rsid w:val="00E70A5B"/>
    <w:rsid w:val="00E71911"/>
    <w:rsid w:val="00E768CD"/>
    <w:rsid w:val="00E83B81"/>
    <w:rsid w:val="00E85256"/>
    <w:rsid w:val="00E8718C"/>
    <w:rsid w:val="00E930EA"/>
    <w:rsid w:val="00E97FC5"/>
    <w:rsid w:val="00EA0275"/>
    <w:rsid w:val="00EA0595"/>
    <w:rsid w:val="00EA109A"/>
    <w:rsid w:val="00EA665D"/>
    <w:rsid w:val="00EA7E7A"/>
    <w:rsid w:val="00EB01B8"/>
    <w:rsid w:val="00EB6A98"/>
    <w:rsid w:val="00EC5B7F"/>
    <w:rsid w:val="00EC67E7"/>
    <w:rsid w:val="00ED300A"/>
    <w:rsid w:val="00ED42E2"/>
    <w:rsid w:val="00ED4BB2"/>
    <w:rsid w:val="00EE6223"/>
    <w:rsid w:val="00EE70FD"/>
    <w:rsid w:val="00EF07C5"/>
    <w:rsid w:val="00EF7E1A"/>
    <w:rsid w:val="00F02FC5"/>
    <w:rsid w:val="00F031CF"/>
    <w:rsid w:val="00F03F20"/>
    <w:rsid w:val="00F0766C"/>
    <w:rsid w:val="00F129C9"/>
    <w:rsid w:val="00F12EF9"/>
    <w:rsid w:val="00F140F3"/>
    <w:rsid w:val="00F151AB"/>
    <w:rsid w:val="00F16505"/>
    <w:rsid w:val="00F215B1"/>
    <w:rsid w:val="00F2464E"/>
    <w:rsid w:val="00F2496D"/>
    <w:rsid w:val="00F278D6"/>
    <w:rsid w:val="00F30D2B"/>
    <w:rsid w:val="00F357C7"/>
    <w:rsid w:val="00F530DB"/>
    <w:rsid w:val="00F53545"/>
    <w:rsid w:val="00F546DE"/>
    <w:rsid w:val="00F634DF"/>
    <w:rsid w:val="00F67AEB"/>
    <w:rsid w:val="00F700AE"/>
    <w:rsid w:val="00F71382"/>
    <w:rsid w:val="00F72478"/>
    <w:rsid w:val="00F778F5"/>
    <w:rsid w:val="00F84610"/>
    <w:rsid w:val="00F84D7C"/>
    <w:rsid w:val="00F87005"/>
    <w:rsid w:val="00F87642"/>
    <w:rsid w:val="00F87E50"/>
    <w:rsid w:val="00F90EC6"/>
    <w:rsid w:val="00F94159"/>
    <w:rsid w:val="00FA12B8"/>
    <w:rsid w:val="00FB7D6F"/>
    <w:rsid w:val="00FC0881"/>
    <w:rsid w:val="00FC0EEF"/>
    <w:rsid w:val="00FC43E4"/>
    <w:rsid w:val="00FC550E"/>
    <w:rsid w:val="00FC5C6A"/>
    <w:rsid w:val="00FD19F2"/>
    <w:rsid w:val="00FD31CA"/>
    <w:rsid w:val="00FD38DA"/>
    <w:rsid w:val="00FD72F7"/>
    <w:rsid w:val="00FD7987"/>
    <w:rsid w:val="00FE44FF"/>
    <w:rsid w:val="00FE5583"/>
    <w:rsid w:val="00FF0367"/>
    <w:rsid w:val="00FF1828"/>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71AD"/>
  <w15:chartTrackingRefBased/>
  <w15:docId w15:val="{3DF5AFBC-8AA1-654B-9F3D-7F4C20E9D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KZ"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lsdException w:name="toc 2" w:semiHidden="1" w:uiPriority="1" w:unhideWhenUsed="1"/>
    <w:lsdException w:name="toc 3" w:semiHidden="1" w:uiPriority="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05E0"/>
    <w:rPr>
      <w:rFonts w:ascii="Times New Roman" w:eastAsia="Times New Roman" w:hAnsi="Times New Roman" w:cs="Times New Roman"/>
      <w:kern w:val="0"/>
      <w:lang w:eastAsia="ru-RU"/>
      <w14:ligatures w14:val="none"/>
    </w:rPr>
  </w:style>
  <w:style w:type="paragraph" w:styleId="1">
    <w:name w:val="heading 1"/>
    <w:basedOn w:val="a"/>
    <w:next w:val="a"/>
    <w:link w:val="10"/>
    <w:uiPriority w:val="9"/>
    <w:qFormat/>
    <w:rsid w:val="000A209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outlineLvl w:val="0"/>
    </w:pPr>
    <w:rPr>
      <w:b/>
      <w:bCs/>
      <w:caps/>
      <w:color w:val="FFFFFF" w:themeColor="background1"/>
      <w:spacing w:val="15"/>
      <w:sz w:val="22"/>
      <w:szCs w:val="22"/>
    </w:rPr>
  </w:style>
  <w:style w:type="paragraph" w:styleId="2">
    <w:name w:val="heading 2"/>
    <w:basedOn w:val="a"/>
    <w:next w:val="a"/>
    <w:link w:val="20"/>
    <w:uiPriority w:val="9"/>
    <w:unhideWhenUsed/>
    <w:qFormat/>
    <w:rsid w:val="000A209D"/>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outlineLvl w:val="1"/>
    </w:pPr>
    <w:rPr>
      <w:caps/>
      <w:spacing w:val="15"/>
      <w:sz w:val="22"/>
      <w:szCs w:val="22"/>
    </w:rPr>
  </w:style>
  <w:style w:type="paragraph" w:styleId="3">
    <w:name w:val="heading 3"/>
    <w:basedOn w:val="a"/>
    <w:next w:val="a"/>
    <w:link w:val="30"/>
    <w:uiPriority w:val="9"/>
    <w:semiHidden/>
    <w:unhideWhenUsed/>
    <w:qFormat/>
    <w:rsid w:val="000A209D"/>
    <w:pPr>
      <w:pBdr>
        <w:top w:val="single" w:sz="6" w:space="2" w:color="4472C4" w:themeColor="accent1"/>
        <w:left w:val="single" w:sz="6" w:space="2" w:color="4472C4" w:themeColor="accent1"/>
      </w:pBdr>
      <w:spacing w:before="300"/>
      <w:outlineLvl w:val="2"/>
    </w:pPr>
    <w:rPr>
      <w:caps/>
      <w:color w:val="1F3763" w:themeColor="accent1" w:themeShade="7F"/>
      <w:spacing w:val="15"/>
      <w:sz w:val="22"/>
      <w:szCs w:val="22"/>
    </w:rPr>
  </w:style>
  <w:style w:type="paragraph" w:styleId="4">
    <w:name w:val="heading 4"/>
    <w:basedOn w:val="a"/>
    <w:next w:val="a"/>
    <w:link w:val="40"/>
    <w:uiPriority w:val="9"/>
    <w:semiHidden/>
    <w:unhideWhenUsed/>
    <w:qFormat/>
    <w:rsid w:val="000A209D"/>
    <w:pPr>
      <w:pBdr>
        <w:top w:val="dotted" w:sz="6" w:space="2" w:color="4472C4" w:themeColor="accent1"/>
        <w:left w:val="dotted" w:sz="6" w:space="2" w:color="4472C4" w:themeColor="accent1"/>
      </w:pBdr>
      <w:spacing w:before="300"/>
      <w:outlineLvl w:val="3"/>
    </w:pPr>
    <w:rPr>
      <w:caps/>
      <w:color w:val="2F5496" w:themeColor="accent1" w:themeShade="BF"/>
      <w:spacing w:val="10"/>
      <w:sz w:val="22"/>
      <w:szCs w:val="22"/>
    </w:rPr>
  </w:style>
  <w:style w:type="paragraph" w:styleId="5">
    <w:name w:val="heading 5"/>
    <w:basedOn w:val="a"/>
    <w:next w:val="a"/>
    <w:link w:val="50"/>
    <w:uiPriority w:val="9"/>
    <w:semiHidden/>
    <w:unhideWhenUsed/>
    <w:qFormat/>
    <w:rsid w:val="000A209D"/>
    <w:pPr>
      <w:pBdr>
        <w:bottom w:val="single" w:sz="6" w:space="1" w:color="4472C4" w:themeColor="accent1"/>
      </w:pBdr>
      <w:spacing w:before="300"/>
      <w:outlineLvl w:val="4"/>
    </w:pPr>
    <w:rPr>
      <w:caps/>
      <w:color w:val="2F5496" w:themeColor="accent1" w:themeShade="BF"/>
      <w:spacing w:val="10"/>
      <w:sz w:val="22"/>
      <w:szCs w:val="22"/>
    </w:rPr>
  </w:style>
  <w:style w:type="paragraph" w:styleId="6">
    <w:name w:val="heading 6"/>
    <w:basedOn w:val="a"/>
    <w:next w:val="a"/>
    <w:link w:val="60"/>
    <w:uiPriority w:val="9"/>
    <w:semiHidden/>
    <w:unhideWhenUsed/>
    <w:qFormat/>
    <w:rsid w:val="000A209D"/>
    <w:pPr>
      <w:pBdr>
        <w:bottom w:val="dotted" w:sz="6" w:space="1" w:color="4472C4" w:themeColor="accent1"/>
      </w:pBdr>
      <w:spacing w:before="300"/>
      <w:outlineLvl w:val="5"/>
    </w:pPr>
    <w:rPr>
      <w:caps/>
      <w:color w:val="2F5496" w:themeColor="accent1" w:themeShade="BF"/>
      <w:spacing w:val="10"/>
      <w:sz w:val="22"/>
      <w:szCs w:val="22"/>
    </w:rPr>
  </w:style>
  <w:style w:type="paragraph" w:styleId="7">
    <w:name w:val="heading 7"/>
    <w:basedOn w:val="a"/>
    <w:next w:val="a"/>
    <w:link w:val="70"/>
    <w:uiPriority w:val="9"/>
    <w:semiHidden/>
    <w:unhideWhenUsed/>
    <w:qFormat/>
    <w:rsid w:val="000A209D"/>
    <w:pPr>
      <w:spacing w:before="300"/>
      <w:outlineLvl w:val="6"/>
    </w:pPr>
    <w:rPr>
      <w:caps/>
      <w:color w:val="2F5496" w:themeColor="accent1" w:themeShade="BF"/>
      <w:spacing w:val="10"/>
      <w:sz w:val="22"/>
      <w:szCs w:val="22"/>
    </w:rPr>
  </w:style>
  <w:style w:type="paragraph" w:styleId="8">
    <w:name w:val="heading 8"/>
    <w:basedOn w:val="a"/>
    <w:next w:val="a"/>
    <w:link w:val="80"/>
    <w:uiPriority w:val="9"/>
    <w:semiHidden/>
    <w:unhideWhenUsed/>
    <w:qFormat/>
    <w:rsid w:val="000A209D"/>
    <w:pPr>
      <w:spacing w:before="300"/>
      <w:outlineLvl w:val="7"/>
    </w:pPr>
    <w:rPr>
      <w:caps/>
      <w:spacing w:val="10"/>
      <w:sz w:val="18"/>
      <w:szCs w:val="18"/>
    </w:rPr>
  </w:style>
  <w:style w:type="paragraph" w:styleId="9">
    <w:name w:val="heading 9"/>
    <w:basedOn w:val="a"/>
    <w:next w:val="a"/>
    <w:link w:val="90"/>
    <w:uiPriority w:val="9"/>
    <w:semiHidden/>
    <w:unhideWhenUsed/>
    <w:qFormat/>
    <w:rsid w:val="000A209D"/>
    <w:pPr>
      <w:spacing w:before="30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A209D"/>
    <w:rPr>
      <w:rFonts w:ascii="Times New Roman" w:eastAsia="Times New Roman" w:hAnsi="Times New Roman" w:cs="Times New Roman"/>
      <w:b/>
      <w:bCs/>
      <w:caps/>
      <w:color w:val="FFFFFF" w:themeColor="background1"/>
      <w:spacing w:val="15"/>
      <w:kern w:val="0"/>
      <w:sz w:val="22"/>
      <w:szCs w:val="22"/>
      <w:shd w:val="clear" w:color="auto" w:fill="4472C4" w:themeFill="accent1"/>
      <w:lang w:eastAsia="ru-RU"/>
      <w14:ligatures w14:val="none"/>
    </w:rPr>
  </w:style>
  <w:style w:type="character" w:customStyle="1" w:styleId="20">
    <w:name w:val="Заголовок 2 Знак"/>
    <w:basedOn w:val="a0"/>
    <w:link w:val="2"/>
    <w:uiPriority w:val="9"/>
    <w:rsid w:val="000A209D"/>
    <w:rPr>
      <w:rFonts w:ascii="Times New Roman" w:eastAsia="Times New Roman" w:hAnsi="Times New Roman" w:cs="Times New Roman"/>
      <w:caps/>
      <w:spacing w:val="15"/>
      <w:kern w:val="0"/>
      <w:sz w:val="22"/>
      <w:szCs w:val="22"/>
      <w:shd w:val="clear" w:color="auto" w:fill="D9E2F3" w:themeFill="accent1" w:themeFillTint="33"/>
      <w:lang w:eastAsia="ru-RU"/>
      <w14:ligatures w14:val="none"/>
    </w:rPr>
  </w:style>
  <w:style w:type="character" w:customStyle="1" w:styleId="30">
    <w:name w:val="Заголовок 3 Знак"/>
    <w:basedOn w:val="a0"/>
    <w:link w:val="3"/>
    <w:uiPriority w:val="9"/>
    <w:semiHidden/>
    <w:rsid w:val="000A209D"/>
    <w:rPr>
      <w:rFonts w:ascii="Times New Roman" w:eastAsia="Times New Roman" w:hAnsi="Times New Roman" w:cs="Times New Roman"/>
      <w:caps/>
      <w:color w:val="1F3763" w:themeColor="accent1" w:themeShade="7F"/>
      <w:spacing w:val="15"/>
      <w:kern w:val="0"/>
      <w:sz w:val="22"/>
      <w:szCs w:val="22"/>
      <w:lang w:eastAsia="ru-RU"/>
      <w14:ligatures w14:val="none"/>
    </w:rPr>
  </w:style>
  <w:style w:type="character" w:customStyle="1" w:styleId="40">
    <w:name w:val="Заголовок 4 Знак"/>
    <w:basedOn w:val="a0"/>
    <w:link w:val="4"/>
    <w:uiPriority w:val="9"/>
    <w:semiHidden/>
    <w:rsid w:val="000A209D"/>
    <w:rPr>
      <w:rFonts w:ascii="Times New Roman" w:eastAsia="Times New Roman" w:hAnsi="Times New Roman" w:cs="Times New Roman"/>
      <w:caps/>
      <w:color w:val="2F5496" w:themeColor="accent1" w:themeShade="BF"/>
      <w:spacing w:val="10"/>
      <w:kern w:val="0"/>
      <w:sz w:val="22"/>
      <w:szCs w:val="22"/>
      <w:lang w:eastAsia="ru-RU"/>
      <w14:ligatures w14:val="none"/>
    </w:rPr>
  </w:style>
  <w:style w:type="character" w:customStyle="1" w:styleId="50">
    <w:name w:val="Заголовок 5 Знак"/>
    <w:basedOn w:val="a0"/>
    <w:link w:val="5"/>
    <w:uiPriority w:val="9"/>
    <w:semiHidden/>
    <w:rsid w:val="000A209D"/>
    <w:rPr>
      <w:rFonts w:ascii="Times New Roman" w:eastAsia="Times New Roman" w:hAnsi="Times New Roman" w:cs="Times New Roman"/>
      <w:caps/>
      <w:color w:val="2F5496" w:themeColor="accent1" w:themeShade="BF"/>
      <w:spacing w:val="10"/>
      <w:kern w:val="0"/>
      <w:sz w:val="22"/>
      <w:szCs w:val="22"/>
      <w:lang w:eastAsia="ru-RU"/>
      <w14:ligatures w14:val="none"/>
    </w:rPr>
  </w:style>
  <w:style w:type="character" w:customStyle="1" w:styleId="60">
    <w:name w:val="Заголовок 6 Знак"/>
    <w:basedOn w:val="a0"/>
    <w:link w:val="6"/>
    <w:uiPriority w:val="9"/>
    <w:semiHidden/>
    <w:rsid w:val="000A209D"/>
    <w:rPr>
      <w:rFonts w:ascii="Times New Roman" w:eastAsia="Times New Roman" w:hAnsi="Times New Roman" w:cs="Times New Roman"/>
      <w:caps/>
      <w:color w:val="2F5496" w:themeColor="accent1" w:themeShade="BF"/>
      <w:spacing w:val="10"/>
      <w:kern w:val="0"/>
      <w:sz w:val="22"/>
      <w:szCs w:val="22"/>
      <w:lang w:eastAsia="ru-RU"/>
      <w14:ligatures w14:val="none"/>
    </w:rPr>
  </w:style>
  <w:style w:type="character" w:customStyle="1" w:styleId="70">
    <w:name w:val="Заголовок 7 Знак"/>
    <w:basedOn w:val="a0"/>
    <w:link w:val="7"/>
    <w:uiPriority w:val="9"/>
    <w:semiHidden/>
    <w:rsid w:val="000A209D"/>
    <w:rPr>
      <w:rFonts w:ascii="Times New Roman" w:eastAsia="Times New Roman" w:hAnsi="Times New Roman" w:cs="Times New Roman"/>
      <w:caps/>
      <w:color w:val="2F5496" w:themeColor="accent1" w:themeShade="BF"/>
      <w:spacing w:val="10"/>
      <w:kern w:val="0"/>
      <w:sz w:val="22"/>
      <w:szCs w:val="22"/>
      <w:lang w:eastAsia="ru-RU"/>
      <w14:ligatures w14:val="none"/>
    </w:rPr>
  </w:style>
  <w:style w:type="character" w:customStyle="1" w:styleId="80">
    <w:name w:val="Заголовок 8 Знак"/>
    <w:basedOn w:val="a0"/>
    <w:link w:val="8"/>
    <w:uiPriority w:val="9"/>
    <w:semiHidden/>
    <w:rsid w:val="000A209D"/>
    <w:rPr>
      <w:rFonts w:ascii="Times New Roman" w:eastAsia="Times New Roman" w:hAnsi="Times New Roman" w:cs="Times New Roman"/>
      <w:caps/>
      <w:spacing w:val="10"/>
      <w:kern w:val="0"/>
      <w:sz w:val="18"/>
      <w:szCs w:val="18"/>
      <w:lang w:eastAsia="ru-RU"/>
      <w14:ligatures w14:val="none"/>
    </w:rPr>
  </w:style>
  <w:style w:type="character" w:customStyle="1" w:styleId="90">
    <w:name w:val="Заголовок 9 Знак"/>
    <w:basedOn w:val="a0"/>
    <w:link w:val="9"/>
    <w:uiPriority w:val="9"/>
    <w:semiHidden/>
    <w:rsid w:val="000A209D"/>
    <w:rPr>
      <w:rFonts w:ascii="Times New Roman" w:eastAsia="Times New Roman" w:hAnsi="Times New Roman" w:cs="Times New Roman"/>
      <w:i/>
      <w:caps/>
      <w:spacing w:val="10"/>
      <w:kern w:val="0"/>
      <w:sz w:val="18"/>
      <w:szCs w:val="18"/>
      <w:lang w:eastAsia="ru-RU"/>
      <w14:ligatures w14:val="none"/>
    </w:rPr>
  </w:style>
  <w:style w:type="table" w:styleId="a3">
    <w:name w:val="Table Grid"/>
    <w:basedOn w:val="a1"/>
    <w:uiPriority w:val="39"/>
    <w:rsid w:val="000A209D"/>
    <w:pPr>
      <w:spacing w:after="80"/>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A209D"/>
    <w:pPr>
      <w:tabs>
        <w:tab w:val="center" w:pos="4513"/>
        <w:tab w:val="right" w:pos="9026"/>
      </w:tabs>
    </w:pPr>
  </w:style>
  <w:style w:type="character" w:customStyle="1" w:styleId="a5">
    <w:name w:val="Верхний колонтитул Знак"/>
    <w:basedOn w:val="a0"/>
    <w:link w:val="a4"/>
    <w:uiPriority w:val="99"/>
    <w:rsid w:val="000A209D"/>
    <w:rPr>
      <w:rFonts w:ascii="Times New Roman" w:eastAsia="Times New Roman" w:hAnsi="Times New Roman" w:cs="Times New Roman"/>
      <w:kern w:val="0"/>
      <w:lang w:eastAsia="ru-RU"/>
      <w14:ligatures w14:val="none"/>
    </w:rPr>
  </w:style>
  <w:style w:type="paragraph" w:styleId="a6">
    <w:name w:val="footer"/>
    <w:basedOn w:val="a"/>
    <w:link w:val="a7"/>
    <w:uiPriority w:val="99"/>
    <w:unhideWhenUsed/>
    <w:rsid w:val="000A209D"/>
    <w:pPr>
      <w:tabs>
        <w:tab w:val="center" w:pos="4513"/>
        <w:tab w:val="right" w:pos="9026"/>
      </w:tabs>
    </w:pPr>
  </w:style>
  <w:style w:type="character" w:customStyle="1" w:styleId="a7">
    <w:name w:val="Нижний колонтитул Знак"/>
    <w:basedOn w:val="a0"/>
    <w:link w:val="a6"/>
    <w:uiPriority w:val="99"/>
    <w:rsid w:val="000A209D"/>
    <w:rPr>
      <w:rFonts w:ascii="Times New Roman" w:eastAsia="Times New Roman" w:hAnsi="Times New Roman" w:cs="Times New Roman"/>
      <w:kern w:val="0"/>
      <w:lang w:eastAsia="ru-RU"/>
      <w14:ligatures w14:val="none"/>
    </w:rPr>
  </w:style>
  <w:style w:type="paragraph" w:customStyle="1" w:styleId="a8">
    <w:name w:val="列出段落"/>
    <w:basedOn w:val="a"/>
    <w:uiPriority w:val="34"/>
    <w:qFormat/>
    <w:rsid w:val="000A209D"/>
    <w:pPr>
      <w:ind w:left="720"/>
      <w:contextualSpacing/>
    </w:pPr>
    <w:rPr>
      <w:rFonts w:eastAsia="SimSun"/>
    </w:rPr>
  </w:style>
  <w:style w:type="character" w:styleId="a9">
    <w:name w:val="Hyperlink"/>
    <w:basedOn w:val="a0"/>
    <w:uiPriority w:val="99"/>
    <w:unhideWhenUsed/>
    <w:rsid w:val="000A209D"/>
    <w:rPr>
      <w:color w:val="0563C1" w:themeColor="hyperlink"/>
      <w:u w:val="single"/>
    </w:rPr>
  </w:style>
  <w:style w:type="character" w:styleId="aa">
    <w:name w:val="Unresolved Mention"/>
    <w:basedOn w:val="a0"/>
    <w:uiPriority w:val="99"/>
    <w:semiHidden/>
    <w:unhideWhenUsed/>
    <w:rsid w:val="000A209D"/>
    <w:rPr>
      <w:color w:val="605E5C"/>
      <w:shd w:val="clear" w:color="auto" w:fill="E1DFDD"/>
    </w:rPr>
  </w:style>
  <w:style w:type="character" w:styleId="ab">
    <w:name w:val="FollowedHyperlink"/>
    <w:basedOn w:val="a0"/>
    <w:uiPriority w:val="99"/>
    <w:semiHidden/>
    <w:unhideWhenUsed/>
    <w:rsid w:val="000A209D"/>
    <w:rPr>
      <w:color w:val="954F72" w:themeColor="followedHyperlink"/>
      <w:u w:val="single"/>
    </w:rPr>
  </w:style>
  <w:style w:type="paragraph" w:styleId="ac">
    <w:name w:val="List Paragraph"/>
    <w:basedOn w:val="a"/>
    <w:link w:val="ad"/>
    <w:uiPriority w:val="1"/>
    <w:qFormat/>
    <w:rsid w:val="000A209D"/>
    <w:pPr>
      <w:ind w:left="720"/>
      <w:contextualSpacing/>
    </w:pPr>
  </w:style>
  <w:style w:type="paragraph" w:styleId="ae">
    <w:name w:val="Normal (Web)"/>
    <w:aliases w:val="Обычный (Web),Знак Знак,Знак Знак6,Знак2,Знак Знак4,Знак Знак1,Знак21,Обычный (веб) Знак1,Обычный (веб) Знак Знак,Обычный (веб) Знак,Обычный (Web)1,Знак Знак3,Знак Знак1 Знак,Знак Знак1 Знак Знак,Обычный (веб) Знак Знак Знак Знак"/>
    <w:basedOn w:val="a"/>
    <w:link w:val="af"/>
    <w:uiPriority w:val="99"/>
    <w:unhideWhenUsed/>
    <w:qFormat/>
    <w:rsid w:val="000A209D"/>
    <w:pPr>
      <w:spacing w:before="100" w:beforeAutospacing="1" w:after="100" w:afterAutospacing="1"/>
    </w:pPr>
  </w:style>
  <w:style w:type="character" w:customStyle="1" w:styleId="11">
    <w:name w:val="Основной текст Знак1"/>
    <w:basedOn w:val="a0"/>
    <w:link w:val="af0"/>
    <w:uiPriority w:val="99"/>
    <w:rsid w:val="000A209D"/>
    <w:rPr>
      <w:rFonts w:ascii="Times New Roman" w:hAnsi="Times New Roman" w:cs="Times New Roman"/>
      <w:sz w:val="26"/>
      <w:szCs w:val="26"/>
      <w:shd w:val="clear" w:color="auto" w:fill="FFFFFF"/>
    </w:rPr>
  </w:style>
  <w:style w:type="paragraph" w:styleId="af0">
    <w:name w:val="Body Text"/>
    <w:basedOn w:val="a"/>
    <w:link w:val="11"/>
    <w:uiPriority w:val="1"/>
    <w:qFormat/>
    <w:rsid w:val="000A209D"/>
    <w:pPr>
      <w:shd w:val="clear" w:color="auto" w:fill="FFFFFF"/>
      <w:spacing w:after="60" w:line="240" w:lineRule="atLeast"/>
      <w:ind w:hanging="540"/>
      <w:jc w:val="center"/>
    </w:pPr>
    <w:rPr>
      <w:rFonts w:eastAsiaTheme="minorHAnsi"/>
      <w:kern w:val="2"/>
      <w:sz w:val="26"/>
      <w:szCs w:val="26"/>
      <w:lang w:eastAsia="en-US"/>
      <w14:ligatures w14:val="standardContextual"/>
    </w:rPr>
  </w:style>
  <w:style w:type="character" w:customStyle="1" w:styleId="af1">
    <w:name w:val="Основной текст Знак"/>
    <w:basedOn w:val="a0"/>
    <w:uiPriority w:val="1"/>
    <w:rsid w:val="000A209D"/>
    <w:rPr>
      <w:rFonts w:ascii="Times New Roman" w:eastAsia="Times New Roman" w:hAnsi="Times New Roman" w:cs="Times New Roman"/>
      <w:kern w:val="0"/>
      <w:lang w:eastAsia="ru-RU"/>
      <w14:ligatures w14:val="none"/>
    </w:rPr>
  </w:style>
  <w:style w:type="paragraph" w:customStyle="1" w:styleId="TableParagraph">
    <w:name w:val="Table Paragraph"/>
    <w:basedOn w:val="a"/>
    <w:uiPriority w:val="1"/>
    <w:qFormat/>
    <w:rsid w:val="000A209D"/>
    <w:pPr>
      <w:widowControl w:val="0"/>
      <w:autoSpaceDE w:val="0"/>
      <w:autoSpaceDN w:val="0"/>
    </w:pPr>
    <w:rPr>
      <w:sz w:val="22"/>
      <w:szCs w:val="22"/>
      <w:lang w:val="kk-KZ" w:eastAsia="en-US"/>
    </w:rPr>
  </w:style>
  <w:style w:type="character" w:styleId="af2">
    <w:name w:val="Emphasis"/>
    <w:uiPriority w:val="20"/>
    <w:qFormat/>
    <w:rsid w:val="000A209D"/>
    <w:rPr>
      <w:caps/>
      <w:color w:val="1F3763" w:themeColor="accent1" w:themeShade="7F"/>
      <w:spacing w:val="5"/>
    </w:rPr>
  </w:style>
  <w:style w:type="character" w:customStyle="1" w:styleId="apple-converted-space">
    <w:name w:val="apple-converted-space"/>
    <w:basedOn w:val="a0"/>
    <w:rsid w:val="000A209D"/>
  </w:style>
  <w:style w:type="character" w:styleId="af3">
    <w:name w:val="Strong"/>
    <w:uiPriority w:val="22"/>
    <w:qFormat/>
    <w:rsid w:val="000A209D"/>
    <w:rPr>
      <w:b/>
      <w:bCs/>
    </w:rPr>
  </w:style>
  <w:style w:type="table" w:customStyle="1" w:styleId="TableNormal">
    <w:name w:val="Table Normal"/>
    <w:uiPriority w:val="2"/>
    <w:semiHidden/>
    <w:unhideWhenUsed/>
    <w:qFormat/>
    <w:rsid w:val="000A209D"/>
    <w:pPr>
      <w:widowControl w:val="0"/>
      <w:autoSpaceDE w:val="0"/>
      <w:autoSpaceDN w:val="0"/>
      <w:spacing w:after="80"/>
    </w:pPr>
    <w:rPr>
      <w:rFonts w:eastAsiaTheme="minorEastAsia"/>
      <w:kern w:val="0"/>
      <w:sz w:val="22"/>
      <w:szCs w:val="22"/>
      <w:lang w:val="en-US"/>
      <w14:ligatures w14:val="none"/>
    </w:rPr>
    <w:tblPr>
      <w:tblInd w:w="0" w:type="dxa"/>
      <w:tblCellMar>
        <w:top w:w="0" w:type="dxa"/>
        <w:left w:w="0" w:type="dxa"/>
        <w:bottom w:w="0" w:type="dxa"/>
        <w:right w:w="0" w:type="dxa"/>
      </w:tblCellMar>
    </w:tblPr>
  </w:style>
  <w:style w:type="paragraph" w:styleId="12">
    <w:name w:val="toc 1"/>
    <w:basedOn w:val="a"/>
    <w:uiPriority w:val="1"/>
    <w:rsid w:val="000A209D"/>
    <w:pPr>
      <w:widowControl w:val="0"/>
      <w:autoSpaceDE w:val="0"/>
      <w:autoSpaceDN w:val="0"/>
      <w:ind w:left="320"/>
    </w:pPr>
    <w:rPr>
      <w:b/>
      <w:bCs/>
      <w:sz w:val="28"/>
      <w:szCs w:val="28"/>
      <w:lang w:val="kk-KZ" w:eastAsia="en-US"/>
    </w:rPr>
  </w:style>
  <w:style w:type="paragraph" w:styleId="21">
    <w:name w:val="toc 2"/>
    <w:basedOn w:val="a"/>
    <w:uiPriority w:val="1"/>
    <w:rsid w:val="000A209D"/>
    <w:pPr>
      <w:widowControl w:val="0"/>
      <w:autoSpaceDE w:val="0"/>
      <w:autoSpaceDN w:val="0"/>
      <w:ind w:left="320"/>
    </w:pPr>
    <w:rPr>
      <w:sz w:val="28"/>
      <w:szCs w:val="28"/>
      <w:lang w:val="kk-KZ" w:eastAsia="en-US"/>
    </w:rPr>
  </w:style>
  <w:style w:type="paragraph" w:styleId="31">
    <w:name w:val="toc 3"/>
    <w:basedOn w:val="a"/>
    <w:uiPriority w:val="1"/>
    <w:rsid w:val="000A209D"/>
    <w:pPr>
      <w:widowControl w:val="0"/>
      <w:autoSpaceDE w:val="0"/>
      <w:autoSpaceDN w:val="0"/>
      <w:spacing w:line="322" w:lineRule="exact"/>
      <w:ind w:left="320"/>
    </w:pPr>
    <w:rPr>
      <w:b/>
      <w:bCs/>
      <w:i/>
      <w:iCs/>
      <w:sz w:val="22"/>
      <w:szCs w:val="22"/>
      <w:lang w:val="kk-KZ" w:eastAsia="en-US"/>
    </w:rPr>
  </w:style>
  <w:style w:type="character" w:customStyle="1" w:styleId="text-typo-secondary">
    <w:name w:val="text-typo-secondary"/>
    <w:basedOn w:val="a0"/>
    <w:rsid w:val="000A209D"/>
  </w:style>
  <w:style w:type="character" w:customStyle="1" w:styleId="muitypography-root">
    <w:name w:val="muitypography-root"/>
    <w:basedOn w:val="a0"/>
    <w:rsid w:val="000A209D"/>
  </w:style>
  <w:style w:type="character" w:customStyle="1" w:styleId="mx-1">
    <w:name w:val="mx-1"/>
    <w:basedOn w:val="a0"/>
    <w:rsid w:val="000A209D"/>
  </w:style>
  <w:style w:type="character" w:styleId="af4">
    <w:name w:val="annotation reference"/>
    <w:basedOn w:val="a0"/>
    <w:uiPriority w:val="99"/>
    <w:semiHidden/>
    <w:unhideWhenUsed/>
    <w:rsid w:val="000A209D"/>
    <w:rPr>
      <w:sz w:val="16"/>
      <w:szCs w:val="16"/>
    </w:rPr>
  </w:style>
  <w:style w:type="paragraph" w:styleId="af5">
    <w:name w:val="annotation text"/>
    <w:basedOn w:val="a"/>
    <w:link w:val="af6"/>
    <w:uiPriority w:val="99"/>
    <w:semiHidden/>
    <w:unhideWhenUsed/>
    <w:rsid w:val="000A209D"/>
    <w:rPr>
      <w:sz w:val="20"/>
      <w:szCs w:val="20"/>
    </w:rPr>
  </w:style>
  <w:style w:type="character" w:customStyle="1" w:styleId="af6">
    <w:name w:val="Текст примечания Знак"/>
    <w:basedOn w:val="a0"/>
    <w:link w:val="af5"/>
    <w:uiPriority w:val="99"/>
    <w:semiHidden/>
    <w:rsid w:val="000A209D"/>
    <w:rPr>
      <w:rFonts w:ascii="Times New Roman" w:eastAsia="Times New Roman" w:hAnsi="Times New Roman" w:cs="Times New Roman"/>
      <w:kern w:val="0"/>
      <w:sz w:val="20"/>
      <w:szCs w:val="20"/>
      <w:lang w:eastAsia="ru-RU"/>
      <w14:ligatures w14:val="none"/>
    </w:rPr>
  </w:style>
  <w:style w:type="paragraph" w:styleId="af7">
    <w:name w:val="annotation subject"/>
    <w:basedOn w:val="af5"/>
    <w:next w:val="af5"/>
    <w:link w:val="af8"/>
    <w:uiPriority w:val="99"/>
    <w:semiHidden/>
    <w:unhideWhenUsed/>
    <w:rsid w:val="000A209D"/>
    <w:rPr>
      <w:b/>
      <w:bCs/>
    </w:rPr>
  </w:style>
  <w:style w:type="character" w:customStyle="1" w:styleId="af8">
    <w:name w:val="Тема примечания Знак"/>
    <w:basedOn w:val="af6"/>
    <w:link w:val="af7"/>
    <w:uiPriority w:val="99"/>
    <w:semiHidden/>
    <w:rsid w:val="000A209D"/>
    <w:rPr>
      <w:rFonts w:ascii="Times New Roman" w:eastAsia="Times New Roman" w:hAnsi="Times New Roman" w:cs="Times New Roman"/>
      <w:b/>
      <w:bCs/>
      <w:kern w:val="0"/>
      <w:sz w:val="20"/>
      <w:szCs w:val="20"/>
      <w:lang w:eastAsia="ru-RU"/>
      <w14:ligatures w14:val="none"/>
    </w:rPr>
  </w:style>
  <w:style w:type="paragraph" w:styleId="af9">
    <w:name w:val="Revision"/>
    <w:hidden/>
    <w:uiPriority w:val="99"/>
    <w:semiHidden/>
    <w:rsid w:val="000A209D"/>
    <w:pPr>
      <w:spacing w:after="80"/>
    </w:pPr>
    <w:rPr>
      <w:rFonts w:ascii="Times New Roman" w:eastAsia="Times New Roman" w:hAnsi="Times New Roman" w:cs="Times New Roman"/>
      <w:kern w:val="0"/>
      <w:sz w:val="22"/>
      <w:szCs w:val="22"/>
      <w:lang w:eastAsia="ru-RU"/>
      <w14:ligatures w14:val="none"/>
    </w:rPr>
  </w:style>
  <w:style w:type="paragraph" w:styleId="afa">
    <w:name w:val="caption"/>
    <w:basedOn w:val="a"/>
    <w:next w:val="a"/>
    <w:uiPriority w:val="35"/>
    <w:semiHidden/>
    <w:unhideWhenUsed/>
    <w:qFormat/>
    <w:rsid w:val="000A209D"/>
    <w:rPr>
      <w:b/>
      <w:bCs/>
      <w:color w:val="2F5496" w:themeColor="accent1" w:themeShade="BF"/>
      <w:sz w:val="16"/>
      <w:szCs w:val="16"/>
    </w:rPr>
  </w:style>
  <w:style w:type="paragraph" w:styleId="afb">
    <w:name w:val="Title"/>
    <w:basedOn w:val="a"/>
    <w:next w:val="a"/>
    <w:link w:val="afc"/>
    <w:uiPriority w:val="10"/>
    <w:qFormat/>
    <w:rsid w:val="000A209D"/>
    <w:pPr>
      <w:spacing w:before="720"/>
    </w:pPr>
    <w:rPr>
      <w:caps/>
      <w:color w:val="4472C4" w:themeColor="accent1"/>
      <w:spacing w:val="10"/>
      <w:kern w:val="28"/>
      <w:sz w:val="52"/>
      <w:szCs w:val="52"/>
    </w:rPr>
  </w:style>
  <w:style w:type="character" w:customStyle="1" w:styleId="afc">
    <w:name w:val="Заголовок Знак"/>
    <w:basedOn w:val="a0"/>
    <w:link w:val="afb"/>
    <w:uiPriority w:val="10"/>
    <w:rsid w:val="000A209D"/>
    <w:rPr>
      <w:rFonts w:ascii="Times New Roman" w:eastAsia="Times New Roman" w:hAnsi="Times New Roman" w:cs="Times New Roman"/>
      <w:caps/>
      <w:color w:val="4472C4" w:themeColor="accent1"/>
      <w:spacing w:val="10"/>
      <w:kern w:val="28"/>
      <w:sz w:val="52"/>
      <w:szCs w:val="52"/>
      <w:lang w:eastAsia="ru-RU"/>
      <w14:ligatures w14:val="none"/>
    </w:rPr>
  </w:style>
  <w:style w:type="paragraph" w:styleId="afd">
    <w:name w:val="Subtitle"/>
    <w:basedOn w:val="a"/>
    <w:next w:val="a"/>
    <w:link w:val="afe"/>
    <w:uiPriority w:val="11"/>
    <w:qFormat/>
    <w:rsid w:val="000A209D"/>
    <w:pPr>
      <w:spacing w:after="1000"/>
    </w:pPr>
    <w:rPr>
      <w:caps/>
      <w:color w:val="595959" w:themeColor="text1" w:themeTint="A6"/>
      <w:spacing w:val="10"/>
    </w:rPr>
  </w:style>
  <w:style w:type="character" w:customStyle="1" w:styleId="afe">
    <w:name w:val="Подзаголовок Знак"/>
    <w:basedOn w:val="a0"/>
    <w:link w:val="afd"/>
    <w:uiPriority w:val="11"/>
    <w:rsid w:val="000A209D"/>
    <w:rPr>
      <w:rFonts w:ascii="Times New Roman" w:eastAsia="Times New Roman" w:hAnsi="Times New Roman" w:cs="Times New Roman"/>
      <w:caps/>
      <w:color w:val="595959" w:themeColor="text1" w:themeTint="A6"/>
      <w:spacing w:val="10"/>
      <w:kern w:val="0"/>
      <w:lang w:eastAsia="ru-RU"/>
      <w14:ligatures w14:val="none"/>
    </w:rPr>
  </w:style>
  <w:style w:type="paragraph" w:styleId="aff">
    <w:name w:val="No Spacing"/>
    <w:basedOn w:val="a"/>
    <w:link w:val="aff0"/>
    <w:uiPriority w:val="1"/>
    <w:qFormat/>
    <w:rsid w:val="000A209D"/>
  </w:style>
  <w:style w:type="character" w:customStyle="1" w:styleId="aff0">
    <w:name w:val="Без интервала Знак"/>
    <w:basedOn w:val="a0"/>
    <w:link w:val="aff"/>
    <w:uiPriority w:val="1"/>
    <w:rsid w:val="000A209D"/>
    <w:rPr>
      <w:rFonts w:ascii="Times New Roman" w:eastAsia="Times New Roman" w:hAnsi="Times New Roman" w:cs="Times New Roman"/>
      <w:kern w:val="0"/>
      <w:lang w:eastAsia="ru-RU"/>
      <w14:ligatures w14:val="none"/>
    </w:rPr>
  </w:style>
  <w:style w:type="paragraph" w:styleId="22">
    <w:name w:val="Quote"/>
    <w:basedOn w:val="a"/>
    <w:next w:val="a"/>
    <w:link w:val="23"/>
    <w:uiPriority w:val="29"/>
    <w:qFormat/>
    <w:rsid w:val="000A209D"/>
    <w:rPr>
      <w:i/>
      <w:iCs/>
    </w:rPr>
  </w:style>
  <w:style w:type="character" w:customStyle="1" w:styleId="23">
    <w:name w:val="Цитата 2 Знак"/>
    <w:basedOn w:val="a0"/>
    <w:link w:val="22"/>
    <w:uiPriority w:val="29"/>
    <w:rsid w:val="000A209D"/>
    <w:rPr>
      <w:rFonts w:ascii="Times New Roman" w:eastAsia="Times New Roman" w:hAnsi="Times New Roman" w:cs="Times New Roman"/>
      <w:i/>
      <w:iCs/>
      <w:kern w:val="0"/>
      <w:lang w:eastAsia="ru-RU"/>
      <w14:ligatures w14:val="none"/>
    </w:rPr>
  </w:style>
  <w:style w:type="paragraph" w:styleId="aff1">
    <w:name w:val="Intense Quote"/>
    <w:basedOn w:val="a"/>
    <w:next w:val="a"/>
    <w:link w:val="aff2"/>
    <w:uiPriority w:val="30"/>
    <w:qFormat/>
    <w:rsid w:val="000A209D"/>
    <w:pPr>
      <w:pBdr>
        <w:top w:val="single" w:sz="4" w:space="10" w:color="4472C4" w:themeColor="accent1"/>
        <w:left w:val="single" w:sz="4" w:space="10" w:color="4472C4" w:themeColor="accent1"/>
      </w:pBdr>
      <w:ind w:left="1296" w:right="1152"/>
      <w:jc w:val="both"/>
    </w:pPr>
    <w:rPr>
      <w:i/>
      <w:iCs/>
      <w:color w:val="4472C4" w:themeColor="accent1"/>
    </w:rPr>
  </w:style>
  <w:style w:type="character" w:customStyle="1" w:styleId="aff2">
    <w:name w:val="Выделенная цитата Знак"/>
    <w:basedOn w:val="a0"/>
    <w:link w:val="aff1"/>
    <w:uiPriority w:val="30"/>
    <w:rsid w:val="000A209D"/>
    <w:rPr>
      <w:rFonts w:ascii="Times New Roman" w:eastAsia="Times New Roman" w:hAnsi="Times New Roman" w:cs="Times New Roman"/>
      <w:i/>
      <w:iCs/>
      <w:color w:val="4472C4" w:themeColor="accent1"/>
      <w:kern w:val="0"/>
      <w:lang w:eastAsia="ru-RU"/>
      <w14:ligatures w14:val="none"/>
    </w:rPr>
  </w:style>
  <w:style w:type="character" w:styleId="aff3">
    <w:name w:val="Subtle Emphasis"/>
    <w:uiPriority w:val="19"/>
    <w:qFormat/>
    <w:rsid w:val="000A209D"/>
    <w:rPr>
      <w:i/>
      <w:iCs/>
      <w:color w:val="1F3763" w:themeColor="accent1" w:themeShade="7F"/>
    </w:rPr>
  </w:style>
  <w:style w:type="character" w:styleId="aff4">
    <w:name w:val="Intense Emphasis"/>
    <w:uiPriority w:val="21"/>
    <w:qFormat/>
    <w:rsid w:val="000A209D"/>
    <w:rPr>
      <w:b/>
      <w:bCs/>
      <w:caps/>
      <w:color w:val="1F3763" w:themeColor="accent1" w:themeShade="7F"/>
      <w:spacing w:val="10"/>
    </w:rPr>
  </w:style>
  <w:style w:type="character" w:styleId="aff5">
    <w:name w:val="Subtle Reference"/>
    <w:uiPriority w:val="31"/>
    <w:qFormat/>
    <w:rsid w:val="000A209D"/>
    <w:rPr>
      <w:b/>
      <w:bCs/>
      <w:color w:val="4472C4" w:themeColor="accent1"/>
    </w:rPr>
  </w:style>
  <w:style w:type="character" w:styleId="aff6">
    <w:name w:val="Intense Reference"/>
    <w:uiPriority w:val="32"/>
    <w:qFormat/>
    <w:rsid w:val="000A209D"/>
    <w:rPr>
      <w:b/>
      <w:bCs/>
      <w:i/>
      <w:iCs/>
      <w:caps/>
      <w:color w:val="4472C4" w:themeColor="accent1"/>
    </w:rPr>
  </w:style>
  <w:style w:type="character" w:styleId="aff7">
    <w:name w:val="Book Title"/>
    <w:uiPriority w:val="33"/>
    <w:qFormat/>
    <w:rsid w:val="000A209D"/>
    <w:rPr>
      <w:b/>
      <w:bCs/>
      <w:i/>
      <w:iCs/>
      <w:spacing w:val="9"/>
    </w:rPr>
  </w:style>
  <w:style w:type="paragraph" w:styleId="aff8">
    <w:name w:val="TOC Heading"/>
    <w:basedOn w:val="1"/>
    <w:next w:val="a"/>
    <w:uiPriority w:val="39"/>
    <w:semiHidden/>
    <w:unhideWhenUsed/>
    <w:qFormat/>
    <w:rsid w:val="000A209D"/>
    <w:pPr>
      <w:outlineLvl w:val="9"/>
    </w:pPr>
  </w:style>
  <w:style w:type="character" w:customStyle="1" w:styleId="d9fyld">
    <w:name w:val="d9fyld"/>
    <w:basedOn w:val="a0"/>
    <w:rsid w:val="000A209D"/>
  </w:style>
  <w:style w:type="character" w:customStyle="1" w:styleId="hgkelc">
    <w:name w:val="hgkelc"/>
    <w:basedOn w:val="a0"/>
    <w:rsid w:val="000A209D"/>
  </w:style>
  <w:style w:type="character" w:styleId="aff9">
    <w:name w:val="page number"/>
    <w:basedOn w:val="a0"/>
    <w:uiPriority w:val="99"/>
    <w:semiHidden/>
    <w:unhideWhenUsed/>
    <w:rsid w:val="000A209D"/>
  </w:style>
  <w:style w:type="character" w:styleId="affa">
    <w:name w:val="Placeholder Text"/>
    <w:basedOn w:val="a0"/>
    <w:uiPriority w:val="99"/>
    <w:semiHidden/>
    <w:rsid w:val="000A209D"/>
    <w:rPr>
      <w:color w:val="666666"/>
    </w:rPr>
  </w:style>
  <w:style w:type="character" w:customStyle="1" w:styleId="font-semibold">
    <w:name w:val="font-semibold"/>
    <w:basedOn w:val="a0"/>
    <w:rsid w:val="000A209D"/>
  </w:style>
  <w:style w:type="character" w:customStyle="1" w:styleId="referencereferenceaizfu">
    <w:name w:val="reference__reference___aizfu"/>
    <w:basedOn w:val="a0"/>
    <w:rsid w:val="000A209D"/>
  </w:style>
  <w:style w:type="paragraph" w:styleId="HTML">
    <w:name w:val="HTML Preformatted"/>
    <w:basedOn w:val="a"/>
    <w:link w:val="HTML0"/>
    <w:uiPriority w:val="99"/>
    <w:semiHidden/>
    <w:unhideWhenUsed/>
    <w:rsid w:val="000A2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0A209D"/>
    <w:rPr>
      <w:rFonts w:ascii="Courier New" w:eastAsia="Times New Roman" w:hAnsi="Courier New" w:cs="Courier New"/>
      <w:kern w:val="0"/>
      <w:sz w:val="20"/>
      <w:szCs w:val="20"/>
      <w:lang w:eastAsia="ru-RU"/>
      <w14:ligatures w14:val="none"/>
    </w:rPr>
  </w:style>
  <w:style w:type="character" w:customStyle="1" w:styleId="translation-word">
    <w:name w:val="translation-word"/>
    <w:basedOn w:val="a0"/>
    <w:rsid w:val="000A209D"/>
  </w:style>
  <w:style w:type="paragraph" w:styleId="affb">
    <w:name w:val="Balloon Text"/>
    <w:basedOn w:val="a"/>
    <w:link w:val="affc"/>
    <w:uiPriority w:val="99"/>
    <w:semiHidden/>
    <w:unhideWhenUsed/>
    <w:rsid w:val="000A209D"/>
    <w:rPr>
      <w:rFonts w:ascii="Tahoma" w:eastAsiaTheme="minorHAnsi" w:hAnsi="Tahoma" w:cs="Tahoma"/>
      <w:sz w:val="16"/>
      <w:szCs w:val="16"/>
      <w:lang w:val="ru-RU" w:eastAsia="en-US"/>
    </w:rPr>
  </w:style>
  <w:style w:type="character" w:customStyle="1" w:styleId="affc">
    <w:name w:val="Текст выноски Знак"/>
    <w:basedOn w:val="a0"/>
    <w:link w:val="affb"/>
    <w:uiPriority w:val="99"/>
    <w:semiHidden/>
    <w:rsid w:val="000A209D"/>
    <w:rPr>
      <w:rFonts w:ascii="Tahoma" w:hAnsi="Tahoma" w:cs="Tahoma"/>
      <w:kern w:val="0"/>
      <w:sz w:val="16"/>
      <w:szCs w:val="16"/>
      <w:lang w:val="ru-RU"/>
      <w14:ligatures w14:val="none"/>
    </w:rPr>
  </w:style>
  <w:style w:type="character" w:customStyle="1" w:styleId="mw-headline">
    <w:name w:val="mw-headline"/>
    <w:basedOn w:val="a0"/>
    <w:rsid w:val="000A209D"/>
  </w:style>
  <w:style w:type="character" w:customStyle="1" w:styleId="mw-editsection">
    <w:name w:val="mw-editsection"/>
    <w:basedOn w:val="a0"/>
    <w:rsid w:val="000A209D"/>
  </w:style>
  <w:style w:type="character" w:customStyle="1" w:styleId="mw-editsection-bracket">
    <w:name w:val="mw-editsection-bracket"/>
    <w:basedOn w:val="a0"/>
    <w:rsid w:val="000A209D"/>
  </w:style>
  <w:style w:type="character" w:customStyle="1" w:styleId="mw-editsection-divider">
    <w:name w:val="mw-editsection-divider"/>
    <w:basedOn w:val="a0"/>
    <w:rsid w:val="000A209D"/>
  </w:style>
  <w:style w:type="character" w:customStyle="1" w:styleId="reference-text">
    <w:name w:val="reference-text"/>
    <w:basedOn w:val="a0"/>
    <w:rsid w:val="000A209D"/>
  </w:style>
  <w:style w:type="character" w:styleId="HTML1">
    <w:name w:val="HTML Cite"/>
    <w:basedOn w:val="a0"/>
    <w:uiPriority w:val="99"/>
    <w:semiHidden/>
    <w:unhideWhenUsed/>
    <w:rsid w:val="000A209D"/>
    <w:rPr>
      <w:i/>
      <w:iCs/>
    </w:rPr>
  </w:style>
  <w:style w:type="character" w:customStyle="1" w:styleId="cs1-lock-free">
    <w:name w:val="cs1-lock-free"/>
    <w:basedOn w:val="a0"/>
    <w:rsid w:val="000A209D"/>
  </w:style>
  <w:style w:type="paragraph" w:customStyle="1" w:styleId="13">
    <w:name w:val="Стиль1"/>
    <w:basedOn w:val="a"/>
    <w:uiPriority w:val="99"/>
    <w:rsid w:val="000A209D"/>
    <w:pPr>
      <w:tabs>
        <w:tab w:val="left" w:pos="454"/>
      </w:tabs>
      <w:suppressAutoHyphens/>
    </w:pPr>
    <w:rPr>
      <w:sz w:val="28"/>
      <w:szCs w:val="20"/>
      <w:lang w:val="ru-RU" w:eastAsia="ar-SA"/>
    </w:rPr>
  </w:style>
  <w:style w:type="paragraph" w:styleId="affd">
    <w:name w:val="Body Text Indent"/>
    <w:basedOn w:val="a"/>
    <w:link w:val="affe"/>
    <w:uiPriority w:val="99"/>
    <w:rsid w:val="000A209D"/>
    <w:pPr>
      <w:overflowPunct w:val="0"/>
      <w:autoSpaceDE w:val="0"/>
      <w:autoSpaceDN w:val="0"/>
      <w:adjustRightInd w:val="0"/>
      <w:ind w:firstLine="567"/>
      <w:jc w:val="both"/>
      <w:textAlignment w:val="baseline"/>
    </w:pPr>
    <w:rPr>
      <w:sz w:val="22"/>
      <w:szCs w:val="22"/>
      <w:lang w:val="ru-RU"/>
    </w:rPr>
  </w:style>
  <w:style w:type="character" w:customStyle="1" w:styleId="affe">
    <w:name w:val="Основной текст с отступом Знак"/>
    <w:basedOn w:val="a0"/>
    <w:link w:val="affd"/>
    <w:uiPriority w:val="99"/>
    <w:rsid w:val="000A209D"/>
    <w:rPr>
      <w:rFonts w:ascii="Times New Roman" w:eastAsia="Times New Roman" w:hAnsi="Times New Roman" w:cs="Times New Roman"/>
      <w:kern w:val="0"/>
      <w:sz w:val="22"/>
      <w:szCs w:val="22"/>
      <w:lang w:val="ru-RU" w:eastAsia="ru-RU"/>
      <w14:ligatures w14:val="none"/>
    </w:rPr>
  </w:style>
  <w:style w:type="paragraph" w:customStyle="1" w:styleId="14">
    <w:name w:val="Обычный1"/>
    <w:uiPriority w:val="99"/>
    <w:rsid w:val="000A209D"/>
    <w:rPr>
      <w:rFonts w:ascii="Times New Roman" w:eastAsia="Times New Roman" w:hAnsi="Times New Roman" w:cs="Times New Roman"/>
      <w:kern w:val="0"/>
      <w:szCs w:val="20"/>
      <w:lang w:val="ru-RU" w:eastAsia="ru-RU"/>
      <w14:ligatures w14:val="none"/>
    </w:rPr>
  </w:style>
  <w:style w:type="paragraph" w:customStyle="1" w:styleId="310">
    <w:name w:val="Основной текст с отступом 31"/>
    <w:basedOn w:val="14"/>
    <w:uiPriority w:val="99"/>
    <w:rsid w:val="000A209D"/>
    <w:pPr>
      <w:spacing w:line="360" w:lineRule="auto"/>
      <w:ind w:right="43" w:firstLine="567"/>
      <w:jc w:val="both"/>
    </w:pPr>
    <w:rPr>
      <w:rFonts w:ascii="Times/Kazakh" w:hAnsi="Times/Kazakh"/>
      <w:lang w:val="en-US"/>
    </w:rPr>
  </w:style>
  <w:style w:type="character" w:customStyle="1" w:styleId="15">
    <w:name w:val="Неразрешенное упоминание1"/>
    <w:basedOn w:val="a0"/>
    <w:uiPriority w:val="99"/>
    <w:semiHidden/>
    <w:unhideWhenUsed/>
    <w:rsid w:val="000A209D"/>
    <w:rPr>
      <w:color w:val="605E5C"/>
      <w:shd w:val="clear" w:color="auto" w:fill="E1DFDD"/>
    </w:rPr>
  </w:style>
  <w:style w:type="character" w:customStyle="1" w:styleId="addmd">
    <w:name w:val="addmd"/>
    <w:basedOn w:val="a0"/>
    <w:rsid w:val="000A209D"/>
  </w:style>
  <w:style w:type="character" w:customStyle="1" w:styleId="ad">
    <w:name w:val="Абзац списка Знак"/>
    <w:link w:val="ac"/>
    <w:locked/>
    <w:rsid w:val="000A209D"/>
    <w:rPr>
      <w:rFonts w:ascii="Times New Roman" w:eastAsia="Times New Roman" w:hAnsi="Times New Roman" w:cs="Times New Roman"/>
      <w:kern w:val="0"/>
      <w:lang w:eastAsia="ru-RU"/>
      <w14:ligatures w14:val="none"/>
    </w:rPr>
  </w:style>
  <w:style w:type="paragraph" w:styleId="24">
    <w:name w:val="Body Text Indent 2"/>
    <w:basedOn w:val="a"/>
    <w:link w:val="25"/>
    <w:uiPriority w:val="99"/>
    <w:semiHidden/>
    <w:unhideWhenUsed/>
    <w:rsid w:val="000A209D"/>
    <w:pPr>
      <w:spacing w:after="120" w:line="480" w:lineRule="auto"/>
      <w:ind w:left="283"/>
    </w:pPr>
    <w:rPr>
      <w:rFonts w:asciiTheme="minorHAnsi" w:eastAsiaTheme="minorHAnsi" w:hAnsiTheme="minorHAnsi" w:cstheme="minorBidi"/>
      <w:sz w:val="22"/>
      <w:szCs w:val="22"/>
      <w:lang w:val="ru-RU" w:eastAsia="en-US"/>
    </w:rPr>
  </w:style>
  <w:style w:type="character" w:customStyle="1" w:styleId="25">
    <w:name w:val="Основной текст с отступом 2 Знак"/>
    <w:basedOn w:val="a0"/>
    <w:link w:val="24"/>
    <w:uiPriority w:val="99"/>
    <w:semiHidden/>
    <w:rsid w:val="000A209D"/>
    <w:rPr>
      <w:kern w:val="0"/>
      <w:sz w:val="22"/>
      <w:szCs w:val="22"/>
      <w:lang w:val="ru-RU"/>
      <w14:ligatures w14:val="none"/>
    </w:rPr>
  </w:style>
  <w:style w:type="character" w:customStyle="1" w:styleId="af">
    <w:name w:val="Обычный (Интернет) Знак"/>
    <w:aliases w:val="Обычный (Web) Знак,Знак Знак Знак,Знак Знак6 Знак,Знак2 Знак,Знак Знак4 Знак,Знак Знак1 Знак1,Знак21 Знак,Обычный (веб) Знак1 Знак,Обычный (веб) Знак Знак Знак,Обычный (веб) Знак Знак1,Обычный (Web)1 Знак,Знак Знак3 Знак"/>
    <w:link w:val="ae"/>
    <w:uiPriority w:val="99"/>
    <w:rsid w:val="000A209D"/>
    <w:rPr>
      <w:rFonts w:ascii="Times New Roman" w:eastAsia="Times New Roman" w:hAnsi="Times New Roman" w:cs="Times New Roman"/>
      <w:kern w:val="0"/>
      <w:lang w:eastAsia="ru-RU"/>
      <w14:ligatures w14:val="none"/>
    </w:rPr>
  </w:style>
  <w:style w:type="paragraph" w:styleId="afff">
    <w:name w:val="footnote text"/>
    <w:basedOn w:val="a"/>
    <w:link w:val="afff0"/>
    <w:uiPriority w:val="99"/>
    <w:unhideWhenUsed/>
    <w:rsid w:val="000A209D"/>
    <w:rPr>
      <w:rFonts w:asciiTheme="minorHAnsi" w:eastAsiaTheme="minorHAnsi" w:hAnsiTheme="minorHAnsi" w:cstheme="minorBidi"/>
      <w:sz w:val="20"/>
      <w:szCs w:val="20"/>
      <w:lang w:val="ru-RU" w:eastAsia="en-US"/>
    </w:rPr>
  </w:style>
  <w:style w:type="character" w:customStyle="1" w:styleId="afff0">
    <w:name w:val="Текст сноски Знак"/>
    <w:basedOn w:val="a0"/>
    <w:link w:val="afff"/>
    <w:uiPriority w:val="99"/>
    <w:rsid w:val="000A209D"/>
    <w:rPr>
      <w:kern w:val="0"/>
      <w:sz w:val="20"/>
      <w:szCs w:val="20"/>
      <w:lang w:val="ru-RU"/>
      <w14:ligatures w14:val="none"/>
    </w:rPr>
  </w:style>
  <w:style w:type="character" w:customStyle="1" w:styleId="200">
    <w:name w:val="Основной текст (20)_"/>
    <w:basedOn w:val="a0"/>
    <w:link w:val="201"/>
    <w:uiPriority w:val="99"/>
    <w:locked/>
    <w:rsid w:val="007F130B"/>
    <w:rPr>
      <w:rFonts w:ascii="Times New Roman" w:hAnsi="Times New Roman" w:cs="Times New Roman"/>
      <w:b/>
      <w:bCs/>
      <w:sz w:val="21"/>
      <w:szCs w:val="21"/>
      <w:shd w:val="clear" w:color="auto" w:fill="FFFFFF"/>
    </w:rPr>
  </w:style>
  <w:style w:type="paragraph" w:customStyle="1" w:styleId="201">
    <w:name w:val="Основной текст (20)1"/>
    <w:basedOn w:val="a"/>
    <w:link w:val="200"/>
    <w:uiPriority w:val="99"/>
    <w:rsid w:val="007F130B"/>
    <w:pPr>
      <w:shd w:val="clear" w:color="auto" w:fill="FFFFFF"/>
      <w:spacing w:line="254" w:lineRule="exact"/>
      <w:ind w:hanging="480"/>
      <w:jc w:val="center"/>
    </w:pPr>
    <w:rPr>
      <w:rFonts w:eastAsiaTheme="minorHAnsi"/>
      <w:b/>
      <w:bCs/>
      <w:kern w:val="2"/>
      <w:sz w:val="21"/>
      <w:szCs w:val="21"/>
      <w:lang w:eastAsia="en-US"/>
      <w14:ligatures w14:val="standardContextual"/>
    </w:rPr>
  </w:style>
  <w:style w:type="character" w:customStyle="1" w:styleId="ezkurwreuab5ozgtqnkl">
    <w:name w:val="ezkurwreuab5ozgtqnkl"/>
    <w:basedOn w:val="a0"/>
    <w:rsid w:val="00A77CE8"/>
  </w:style>
  <w:style w:type="character" w:customStyle="1" w:styleId="anchor-text">
    <w:name w:val="anchor-text"/>
    <w:basedOn w:val="a0"/>
    <w:rsid w:val="00987A11"/>
  </w:style>
  <w:style w:type="paragraph" w:customStyle="1" w:styleId="whitespace-pre-wrap">
    <w:name w:val="whitespace-pre-wrap"/>
    <w:basedOn w:val="a"/>
    <w:rsid w:val="00E83B81"/>
    <w:pPr>
      <w:spacing w:before="100" w:beforeAutospacing="1" w:after="100" w:afterAutospacing="1"/>
    </w:pPr>
  </w:style>
  <w:style w:type="character" w:customStyle="1" w:styleId="text-foreground">
    <w:name w:val="text-foreground"/>
    <w:basedOn w:val="a0"/>
    <w:rsid w:val="00E83B81"/>
  </w:style>
  <w:style w:type="character" w:customStyle="1" w:styleId="katex">
    <w:name w:val="katex"/>
    <w:basedOn w:val="a0"/>
    <w:rsid w:val="00E83B81"/>
  </w:style>
  <w:style w:type="character" w:customStyle="1" w:styleId="katex-mathml">
    <w:name w:val="katex-mathml"/>
    <w:basedOn w:val="a0"/>
    <w:rsid w:val="00E83B81"/>
  </w:style>
  <w:style w:type="character" w:customStyle="1" w:styleId="mord">
    <w:name w:val="mord"/>
    <w:basedOn w:val="a0"/>
    <w:rsid w:val="00E83B81"/>
  </w:style>
  <w:style w:type="character" w:customStyle="1" w:styleId="mrel">
    <w:name w:val="mrel"/>
    <w:basedOn w:val="a0"/>
    <w:rsid w:val="00E83B81"/>
  </w:style>
  <w:style w:type="character" w:customStyle="1" w:styleId="mopen">
    <w:name w:val="mopen"/>
    <w:basedOn w:val="a0"/>
    <w:rsid w:val="00E83B81"/>
  </w:style>
  <w:style w:type="character" w:customStyle="1" w:styleId="mtight">
    <w:name w:val="mtight"/>
    <w:basedOn w:val="a0"/>
    <w:rsid w:val="00E83B81"/>
  </w:style>
  <w:style w:type="character" w:customStyle="1" w:styleId="mbin">
    <w:name w:val="mbin"/>
    <w:basedOn w:val="a0"/>
    <w:rsid w:val="00E83B81"/>
  </w:style>
  <w:style w:type="character" w:customStyle="1" w:styleId="mclose">
    <w:name w:val="mclose"/>
    <w:basedOn w:val="a0"/>
    <w:rsid w:val="00E83B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390925">
      <w:bodyDiv w:val="1"/>
      <w:marLeft w:val="0"/>
      <w:marRight w:val="0"/>
      <w:marTop w:val="0"/>
      <w:marBottom w:val="0"/>
      <w:divBdr>
        <w:top w:val="none" w:sz="0" w:space="0" w:color="auto"/>
        <w:left w:val="none" w:sz="0" w:space="0" w:color="auto"/>
        <w:bottom w:val="none" w:sz="0" w:space="0" w:color="auto"/>
        <w:right w:val="none" w:sz="0" w:space="0" w:color="auto"/>
      </w:divBdr>
    </w:div>
    <w:div w:id="319164886">
      <w:bodyDiv w:val="1"/>
      <w:marLeft w:val="0"/>
      <w:marRight w:val="0"/>
      <w:marTop w:val="0"/>
      <w:marBottom w:val="0"/>
      <w:divBdr>
        <w:top w:val="none" w:sz="0" w:space="0" w:color="auto"/>
        <w:left w:val="none" w:sz="0" w:space="0" w:color="auto"/>
        <w:bottom w:val="none" w:sz="0" w:space="0" w:color="auto"/>
        <w:right w:val="none" w:sz="0" w:space="0" w:color="auto"/>
      </w:divBdr>
    </w:div>
    <w:div w:id="348720924">
      <w:bodyDiv w:val="1"/>
      <w:marLeft w:val="0"/>
      <w:marRight w:val="0"/>
      <w:marTop w:val="0"/>
      <w:marBottom w:val="0"/>
      <w:divBdr>
        <w:top w:val="none" w:sz="0" w:space="0" w:color="auto"/>
        <w:left w:val="none" w:sz="0" w:space="0" w:color="auto"/>
        <w:bottom w:val="none" w:sz="0" w:space="0" w:color="auto"/>
        <w:right w:val="none" w:sz="0" w:space="0" w:color="auto"/>
      </w:divBdr>
    </w:div>
    <w:div w:id="420685632">
      <w:bodyDiv w:val="1"/>
      <w:marLeft w:val="0"/>
      <w:marRight w:val="0"/>
      <w:marTop w:val="0"/>
      <w:marBottom w:val="0"/>
      <w:divBdr>
        <w:top w:val="none" w:sz="0" w:space="0" w:color="auto"/>
        <w:left w:val="none" w:sz="0" w:space="0" w:color="auto"/>
        <w:bottom w:val="none" w:sz="0" w:space="0" w:color="auto"/>
        <w:right w:val="none" w:sz="0" w:space="0" w:color="auto"/>
      </w:divBdr>
    </w:div>
    <w:div w:id="456337184">
      <w:bodyDiv w:val="1"/>
      <w:marLeft w:val="0"/>
      <w:marRight w:val="0"/>
      <w:marTop w:val="0"/>
      <w:marBottom w:val="0"/>
      <w:divBdr>
        <w:top w:val="none" w:sz="0" w:space="0" w:color="auto"/>
        <w:left w:val="none" w:sz="0" w:space="0" w:color="auto"/>
        <w:bottom w:val="none" w:sz="0" w:space="0" w:color="auto"/>
        <w:right w:val="none" w:sz="0" w:space="0" w:color="auto"/>
      </w:divBdr>
    </w:div>
    <w:div w:id="651326759">
      <w:bodyDiv w:val="1"/>
      <w:marLeft w:val="360"/>
      <w:marRight w:val="360"/>
      <w:marTop w:val="360"/>
      <w:marBottom w:val="360"/>
      <w:divBdr>
        <w:top w:val="none" w:sz="0" w:space="0" w:color="auto"/>
        <w:left w:val="none" w:sz="0" w:space="0" w:color="auto"/>
        <w:bottom w:val="none" w:sz="0" w:space="0" w:color="auto"/>
        <w:right w:val="none" w:sz="0" w:space="0" w:color="auto"/>
      </w:divBdr>
    </w:div>
    <w:div w:id="913051122">
      <w:bodyDiv w:val="1"/>
      <w:marLeft w:val="0"/>
      <w:marRight w:val="0"/>
      <w:marTop w:val="0"/>
      <w:marBottom w:val="0"/>
      <w:divBdr>
        <w:top w:val="none" w:sz="0" w:space="0" w:color="auto"/>
        <w:left w:val="none" w:sz="0" w:space="0" w:color="auto"/>
        <w:bottom w:val="none" w:sz="0" w:space="0" w:color="auto"/>
        <w:right w:val="none" w:sz="0" w:space="0" w:color="auto"/>
      </w:divBdr>
    </w:div>
    <w:div w:id="923949408">
      <w:bodyDiv w:val="1"/>
      <w:marLeft w:val="0"/>
      <w:marRight w:val="0"/>
      <w:marTop w:val="0"/>
      <w:marBottom w:val="0"/>
      <w:divBdr>
        <w:top w:val="none" w:sz="0" w:space="0" w:color="auto"/>
        <w:left w:val="none" w:sz="0" w:space="0" w:color="auto"/>
        <w:bottom w:val="none" w:sz="0" w:space="0" w:color="auto"/>
        <w:right w:val="none" w:sz="0" w:space="0" w:color="auto"/>
      </w:divBdr>
    </w:div>
    <w:div w:id="925309051">
      <w:bodyDiv w:val="1"/>
      <w:marLeft w:val="0"/>
      <w:marRight w:val="0"/>
      <w:marTop w:val="0"/>
      <w:marBottom w:val="0"/>
      <w:divBdr>
        <w:top w:val="none" w:sz="0" w:space="0" w:color="auto"/>
        <w:left w:val="none" w:sz="0" w:space="0" w:color="auto"/>
        <w:bottom w:val="none" w:sz="0" w:space="0" w:color="auto"/>
        <w:right w:val="none" w:sz="0" w:space="0" w:color="auto"/>
      </w:divBdr>
    </w:div>
    <w:div w:id="1217282959">
      <w:bodyDiv w:val="1"/>
      <w:marLeft w:val="0"/>
      <w:marRight w:val="0"/>
      <w:marTop w:val="0"/>
      <w:marBottom w:val="0"/>
      <w:divBdr>
        <w:top w:val="none" w:sz="0" w:space="0" w:color="auto"/>
        <w:left w:val="none" w:sz="0" w:space="0" w:color="auto"/>
        <w:bottom w:val="none" w:sz="0" w:space="0" w:color="auto"/>
        <w:right w:val="none" w:sz="0" w:space="0" w:color="auto"/>
      </w:divBdr>
    </w:div>
    <w:div w:id="1305501324">
      <w:bodyDiv w:val="1"/>
      <w:marLeft w:val="0"/>
      <w:marRight w:val="0"/>
      <w:marTop w:val="0"/>
      <w:marBottom w:val="0"/>
      <w:divBdr>
        <w:top w:val="none" w:sz="0" w:space="0" w:color="auto"/>
        <w:left w:val="none" w:sz="0" w:space="0" w:color="auto"/>
        <w:bottom w:val="none" w:sz="0" w:space="0" w:color="auto"/>
        <w:right w:val="none" w:sz="0" w:space="0" w:color="auto"/>
      </w:divBdr>
    </w:div>
    <w:div w:id="1324238925">
      <w:bodyDiv w:val="1"/>
      <w:marLeft w:val="0"/>
      <w:marRight w:val="0"/>
      <w:marTop w:val="0"/>
      <w:marBottom w:val="0"/>
      <w:divBdr>
        <w:top w:val="none" w:sz="0" w:space="0" w:color="auto"/>
        <w:left w:val="none" w:sz="0" w:space="0" w:color="auto"/>
        <w:bottom w:val="none" w:sz="0" w:space="0" w:color="auto"/>
        <w:right w:val="none" w:sz="0" w:space="0" w:color="auto"/>
      </w:divBdr>
    </w:div>
    <w:div w:id="1351643691">
      <w:bodyDiv w:val="1"/>
      <w:marLeft w:val="0"/>
      <w:marRight w:val="0"/>
      <w:marTop w:val="0"/>
      <w:marBottom w:val="0"/>
      <w:divBdr>
        <w:top w:val="none" w:sz="0" w:space="0" w:color="auto"/>
        <w:left w:val="none" w:sz="0" w:space="0" w:color="auto"/>
        <w:bottom w:val="none" w:sz="0" w:space="0" w:color="auto"/>
        <w:right w:val="none" w:sz="0" w:space="0" w:color="auto"/>
      </w:divBdr>
      <w:divsChild>
        <w:div w:id="818151810">
          <w:marLeft w:val="0"/>
          <w:marRight w:val="0"/>
          <w:marTop w:val="0"/>
          <w:marBottom w:val="0"/>
          <w:divBdr>
            <w:top w:val="none" w:sz="0" w:space="0" w:color="auto"/>
            <w:left w:val="none" w:sz="0" w:space="0" w:color="auto"/>
            <w:bottom w:val="none" w:sz="0" w:space="0" w:color="auto"/>
            <w:right w:val="none" w:sz="0" w:space="0" w:color="auto"/>
          </w:divBdr>
          <w:divsChild>
            <w:div w:id="137661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593083">
      <w:bodyDiv w:val="1"/>
      <w:marLeft w:val="0"/>
      <w:marRight w:val="0"/>
      <w:marTop w:val="0"/>
      <w:marBottom w:val="0"/>
      <w:divBdr>
        <w:top w:val="none" w:sz="0" w:space="0" w:color="auto"/>
        <w:left w:val="none" w:sz="0" w:space="0" w:color="auto"/>
        <w:bottom w:val="none" w:sz="0" w:space="0" w:color="auto"/>
        <w:right w:val="none" w:sz="0" w:space="0" w:color="auto"/>
      </w:divBdr>
    </w:div>
    <w:div w:id="1532379605">
      <w:bodyDiv w:val="1"/>
      <w:marLeft w:val="0"/>
      <w:marRight w:val="0"/>
      <w:marTop w:val="0"/>
      <w:marBottom w:val="0"/>
      <w:divBdr>
        <w:top w:val="single" w:sz="2" w:space="0" w:color="auto"/>
        <w:left w:val="single" w:sz="2" w:space="0" w:color="auto"/>
        <w:bottom w:val="single" w:sz="2" w:space="0" w:color="auto"/>
        <w:right w:val="single" w:sz="2" w:space="0" w:color="auto"/>
      </w:divBdr>
      <w:divsChild>
        <w:div w:id="1912497371">
          <w:marLeft w:val="0"/>
          <w:marRight w:val="0"/>
          <w:marTop w:val="0"/>
          <w:marBottom w:val="0"/>
          <w:divBdr>
            <w:top w:val="single" w:sz="2" w:space="0" w:color="auto"/>
            <w:left w:val="single" w:sz="2" w:space="0" w:color="auto"/>
            <w:bottom w:val="single" w:sz="2" w:space="0" w:color="auto"/>
            <w:right w:val="single" w:sz="2" w:space="0" w:color="auto"/>
          </w:divBdr>
          <w:divsChild>
            <w:div w:id="996999207">
              <w:marLeft w:val="0"/>
              <w:marRight w:val="0"/>
              <w:marTop w:val="0"/>
              <w:marBottom w:val="0"/>
              <w:divBdr>
                <w:top w:val="single" w:sz="2" w:space="0" w:color="auto"/>
                <w:left w:val="single" w:sz="2" w:space="0" w:color="auto"/>
                <w:bottom w:val="single" w:sz="2" w:space="0" w:color="auto"/>
                <w:right w:val="single" w:sz="2" w:space="0" w:color="auto"/>
              </w:divBdr>
              <w:divsChild>
                <w:div w:id="260531362">
                  <w:marLeft w:val="0"/>
                  <w:marRight w:val="0"/>
                  <w:marTop w:val="0"/>
                  <w:marBottom w:val="0"/>
                  <w:divBdr>
                    <w:top w:val="single" w:sz="2" w:space="0" w:color="auto"/>
                    <w:left w:val="single" w:sz="2" w:space="0" w:color="auto"/>
                    <w:bottom w:val="single" w:sz="2" w:space="0" w:color="auto"/>
                    <w:right w:val="single" w:sz="2" w:space="0" w:color="auto"/>
                  </w:divBdr>
                  <w:divsChild>
                    <w:div w:id="1179469072">
                      <w:marLeft w:val="0"/>
                      <w:marRight w:val="0"/>
                      <w:marTop w:val="0"/>
                      <w:marBottom w:val="0"/>
                      <w:divBdr>
                        <w:top w:val="none" w:sz="0" w:space="0" w:color="auto"/>
                        <w:left w:val="none" w:sz="0" w:space="0" w:color="auto"/>
                        <w:bottom w:val="none" w:sz="0" w:space="0" w:color="auto"/>
                        <w:right w:val="none" w:sz="0" w:space="0" w:color="auto"/>
                      </w:divBdr>
                      <w:divsChild>
                        <w:div w:id="236986605">
                          <w:marLeft w:val="0"/>
                          <w:marRight w:val="0"/>
                          <w:marTop w:val="0"/>
                          <w:marBottom w:val="0"/>
                          <w:divBdr>
                            <w:top w:val="single" w:sz="2" w:space="0" w:color="auto"/>
                            <w:left w:val="single" w:sz="2" w:space="0" w:color="auto"/>
                            <w:bottom w:val="single" w:sz="2" w:space="0" w:color="auto"/>
                            <w:right w:val="single" w:sz="2" w:space="0" w:color="auto"/>
                          </w:divBdr>
                          <w:divsChild>
                            <w:div w:id="1961066188">
                              <w:marLeft w:val="0"/>
                              <w:marRight w:val="0"/>
                              <w:marTop w:val="0"/>
                              <w:marBottom w:val="0"/>
                              <w:divBdr>
                                <w:top w:val="single" w:sz="2" w:space="0" w:color="auto"/>
                                <w:left w:val="single" w:sz="2" w:space="0" w:color="auto"/>
                                <w:bottom w:val="single" w:sz="2" w:space="0" w:color="auto"/>
                                <w:right w:val="single" w:sz="2" w:space="0" w:color="auto"/>
                              </w:divBdr>
                              <w:divsChild>
                                <w:div w:id="1819179163">
                                  <w:marLeft w:val="0"/>
                                  <w:marRight w:val="0"/>
                                  <w:marTop w:val="0"/>
                                  <w:marBottom w:val="0"/>
                                  <w:divBdr>
                                    <w:top w:val="single" w:sz="2" w:space="0" w:color="auto"/>
                                    <w:left w:val="single" w:sz="2" w:space="0" w:color="auto"/>
                                    <w:bottom w:val="single" w:sz="2" w:space="0" w:color="auto"/>
                                    <w:right w:val="single" w:sz="2" w:space="0" w:color="auto"/>
                                  </w:divBdr>
                                  <w:divsChild>
                                    <w:div w:id="333805639">
                                      <w:marLeft w:val="0"/>
                                      <w:marRight w:val="0"/>
                                      <w:marTop w:val="0"/>
                                      <w:marBottom w:val="0"/>
                                      <w:divBdr>
                                        <w:top w:val="single" w:sz="2" w:space="0" w:color="auto"/>
                                        <w:left w:val="single" w:sz="2" w:space="0" w:color="auto"/>
                                        <w:bottom w:val="single" w:sz="2" w:space="0" w:color="auto"/>
                                        <w:right w:val="single" w:sz="2" w:space="0" w:color="auto"/>
                                      </w:divBdr>
                                      <w:divsChild>
                                        <w:div w:id="984550128">
                                          <w:marLeft w:val="0"/>
                                          <w:marRight w:val="0"/>
                                          <w:marTop w:val="0"/>
                                          <w:marBottom w:val="0"/>
                                          <w:divBdr>
                                            <w:top w:val="single" w:sz="2" w:space="0" w:color="auto"/>
                                            <w:left w:val="single" w:sz="2" w:space="0" w:color="auto"/>
                                            <w:bottom w:val="single" w:sz="2" w:space="0" w:color="auto"/>
                                            <w:right w:val="single" w:sz="2" w:space="0" w:color="auto"/>
                                          </w:divBdr>
                                          <w:divsChild>
                                            <w:div w:id="1716738439">
                                              <w:marLeft w:val="0"/>
                                              <w:marRight w:val="0"/>
                                              <w:marTop w:val="0"/>
                                              <w:marBottom w:val="0"/>
                                              <w:divBdr>
                                                <w:top w:val="single" w:sz="2" w:space="0" w:color="auto"/>
                                                <w:left w:val="single" w:sz="2" w:space="0" w:color="auto"/>
                                                <w:bottom w:val="single" w:sz="2" w:space="0" w:color="auto"/>
                                                <w:right w:val="single" w:sz="2" w:space="0" w:color="auto"/>
                                              </w:divBdr>
                                              <w:divsChild>
                                                <w:div w:id="872108524">
                                                  <w:marLeft w:val="0"/>
                                                  <w:marRight w:val="0"/>
                                                  <w:marTop w:val="0"/>
                                                  <w:marBottom w:val="0"/>
                                                  <w:divBdr>
                                                    <w:top w:val="single" w:sz="2" w:space="0" w:color="auto"/>
                                                    <w:left w:val="single" w:sz="2" w:space="0" w:color="auto"/>
                                                    <w:bottom w:val="single" w:sz="2" w:space="0" w:color="auto"/>
                                                    <w:right w:val="single" w:sz="2" w:space="0" w:color="auto"/>
                                                  </w:divBdr>
                                                  <w:divsChild>
                                                    <w:div w:id="508257458">
                                                      <w:marLeft w:val="0"/>
                                                      <w:marRight w:val="0"/>
                                                      <w:marTop w:val="0"/>
                                                      <w:marBottom w:val="0"/>
                                                      <w:divBdr>
                                                        <w:top w:val="single" w:sz="6" w:space="0" w:color="auto"/>
                                                        <w:left w:val="single" w:sz="6" w:space="0" w:color="auto"/>
                                                        <w:bottom w:val="single" w:sz="6" w:space="0" w:color="auto"/>
                                                        <w:right w:val="single" w:sz="6" w:space="0" w:color="auto"/>
                                                      </w:divBdr>
                                                      <w:divsChild>
                                                        <w:div w:id="409236622">
                                                          <w:marLeft w:val="0"/>
                                                          <w:marRight w:val="0"/>
                                                          <w:marTop w:val="0"/>
                                                          <w:marBottom w:val="0"/>
                                                          <w:divBdr>
                                                            <w:top w:val="single" w:sz="2" w:space="0" w:color="auto"/>
                                                            <w:left w:val="single" w:sz="2" w:space="0" w:color="auto"/>
                                                            <w:bottom w:val="single" w:sz="2" w:space="0" w:color="auto"/>
                                                            <w:right w:val="single" w:sz="2" w:space="0" w:color="auto"/>
                                                          </w:divBdr>
                                                          <w:divsChild>
                                                            <w:div w:id="1157724042">
                                                              <w:marLeft w:val="0"/>
                                                              <w:marRight w:val="0"/>
                                                              <w:marTop w:val="0"/>
                                                              <w:marBottom w:val="0"/>
                                                              <w:divBdr>
                                                                <w:top w:val="single" w:sz="2" w:space="0" w:color="auto"/>
                                                                <w:left w:val="single" w:sz="2" w:space="0" w:color="auto"/>
                                                                <w:bottom w:val="single" w:sz="2" w:space="0" w:color="auto"/>
                                                                <w:right w:val="single" w:sz="2" w:space="0" w:color="auto"/>
                                                              </w:divBdr>
                                                              <w:divsChild>
                                                                <w:div w:id="1284193760">
                                                                  <w:marLeft w:val="0"/>
                                                                  <w:marRight w:val="0"/>
                                                                  <w:marTop w:val="0"/>
                                                                  <w:marBottom w:val="0"/>
                                                                  <w:divBdr>
                                                                    <w:top w:val="single" w:sz="2" w:space="0" w:color="auto"/>
                                                                    <w:left w:val="single" w:sz="2" w:space="0" w:color="auto"/>
                                                                    <w:bottom w:val="single" w:sz="2" w:space="0" w:color="auto"/>
                                                                    <w:right w:val="single" w:sz="2" w:space="0" w:color="auto"/>
                                                                  </w:divBdr>
                                                                  <w:divsChild>
                                                                    <w:div w:id="1624769098">
                                                                      <w:marLeft w:val="0"/>
                                                                      <w:marRight w:val="0"/>
                                                                      <w:marTop w:val="0"/>
                                                                      <w:marBottom w:val="0"/>
                                                                      <w:divBdr>
                                                                        <w:top w:val="single" w:sz="2" w:space="0" w:color="auto"/>
                                                                        <w:left w:val="single" w:sz="2" w:space="0" w:color="auto"/>
                                                                        <w:bottom w:val="single" w:sz="2" w:space="0" w:color="auto"/>
                                                                        <w:right w:val="single" w:sz="2" w:space="0" w:color="auto"/>
                                                                      </w:divBdr>
                                                                      <w:divsChild>
                                                                        <w:div w:id="2091151330">
                                                                          <w:marLeft w:val="0"/>
                                                                          <w:marRight w:val="0"/>
                                                                          <w:marTop w:val="0"/>
                                                                          <w:marBottom w:val="0"/>
                                                                          <w:divBdr>
                                                                            <w:top w:val="single" w:sz="2" w:space="0" w:color="auto"/>
                                                                            <w:left w:val="single" w:sz="2" w:space="0" w:color="auto"/>
                                                                            <w:bottom w:val="single" w:sz="2" w:space="0" w:color="auto"/>
                                                                            <w:right w:val="single" w:sz="2" w:space="0" w:color="auto"/>
                                                                          </w:divBdr>
                                                                          <w:divsChild>
                                                                            <w:div w:id="114250416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2420023">
      <w:bodyDiv w:val="1"/>
      <w:marLeft w:val="0"/>
      <w:marRight w:val="0"/>
      <w:marTop w:val="0"/>
      <w:marBottom w:val="0"/>
      <w:divBdr>
        <w:top w:val="none" w:sz="0" w:space="0" w:color="auto"/>
        <w:left w:val="none" w:sz="0" w:space="0" w:color="auto"/>
        <w:bottom w:val="none" w:sz="0" w:space="0" w:color="auto"/>
        <w:right w:val="none" w:sz="0" w:space="0" w:color="auto"/>
      </w:divBdr>
    </w:div>
    <w:div w:id="1812365217">
      <w:bodyDiv w:val="1"/>
      <w:marLeft w:val="0"/>
      <w:marRight w:val="0"/>
      <w:marTop w:val="0"/>
      <w:marBottom w:val="0"/>
      <w:divBdr>
        <w:top w:val="none" w:sz="0" w:space="0" w:color="auto"/>
        <w:left w:val="none" w:sz="0" w:space="0" w:color="auto"/>
        <w:bottom w:val="none" w:sz="0" w:space="0" w:color="auto"/>
        <w:right w:val="none" w:sz="0" w:space="0" w:color="auto"/>
      </w:divBdr>
    </w:div>
    <w:div w:id="1931311709">
      <w:bodyDiv w:val="1"/>
      <w:marLeft w:val="0"/>
      <w:marRight w:val="0"/>
      <w:marTop w:val="0"/>
      <w:marBottom w:val="0"/>
      <w:divBdr>
        <w:top w:val="none" w:sz="0" w:space="0" w:color="auto"/>
        <w:left w:val="none" w:sz="0" w:space="0" w:color="auto"/>
        <w:bottom w:val="none" w:sz="0" w:space="0" w:color="auto"/>
        <w:right w:val="none" w:sz="0" w:space="0" w:color="auto"/>
      </w:divBdr>
    </w:div>
    <w:div w:id="1949657243">
      <w:bodyDiv w:val="1"/>
      <w:marLeft w:val="0"/>
      <w:marRight w:val="0"/>
      <w:marTop w:val="0"/>
      <w:marBottom w:val="0"/>
      <w:divBdr>
        <w:top w:val="none" w:sz="0" w:space="0" w:color="auto"/>
        <w:left w:val="none" w:sz="0" w:space="0" w:color="auto"/>
        <w:bottom w:val="none" w:sz="0" w:space="0" w:color="auto"/>
        <w:right w:val="none" w:sz="0" w:space="0" w:color="auto"/>
      </w:divBdr>
    </w:div>
    <w:div w:id="2039818643">
      <w:bodyDiv w:val="1"/>
      <w:marLeft w:val="0"/>
      <w:marRight w:val="0"/>
      <w:marTop w:val="0"/>
      <w:marBottom w:val="0"/>
      <w:divBdr>
        <w:top w:val="none" w:sz="0" w:space="0" w:color="auto"/>
        <w:left w:val="none" w:sz="0" w:space="0" w:color="auto"/>
        <w:bottom w:val="none" w:sz="0" w:space="0" w:color="auto"/>
        <w:right w:val="none" w:sz="0" w:space="0" w:color="auto"/>
      </w:divBdr>
    </w:div>
    <w:div w:id="2074959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4.xml"/><Relationship Id="rId21" Type="http://schemas.openxmlformats.org/officeDocument/2006/relationships/diagramColors" Target="diagrams/colors3.xml"/><Relationship Id="rId42" Type="http://schemas.openxmlformats.org/officeDocument/2006/relationships/image" Target="media/image6.svg"/><Relationship Id="rId47" Type="http://schemas.openxmlformats.org/officeDocument/2006/relationships/diagramLayout" Target="diagrams/layout6.xml"/><Relationship Id="rId63" Type="http://schemas.openxmlformats.org/officeDocument/2006/relationships/chart" Target="charts/chart6.xml"/><Relationship Id="rId68" Type="http://schemas.openxmlformats.org/officeDocument/2006/relationships/hyperlink" Target="https://phet.colorado.edu" TargetMode="External"/><Relationship Id="rId84" Type="http://schemas.openxmlformats.org/officeDocument/2006/relationships/chart" Target="charts/chart11.xml"/><Relationship Id="rId89" Type="http://schemas.openxmlformats.org/officeDocument/2006/relationships/image" Target="media/image28.png"/><Relationship Id="rId16" Type="http://schemas.openxmlformats.org/officeDocument/2006/relationships/diagramColors" Target="diagrams/colors2.xml"/><Relationship Id="rId107" Type="http://schemas.openxmlformats.org/officeDocument/2006/relationships/fontTable" Target="fontTable.xml"/><Relationship Id="rId11" Type="http://schemas.openxmlformats.org/officeDocument/2006/relationships/diagramColors" Target="diagrams/colors1.xml"/><Relationship Id="rId32" Type="http://schemas.microsoft.com/office/2007/relationships/diagramDrawing" Target="diagrams/drawing5.xml"/><Relationship Id="rId37" Type="http://schemas.openxmlformats.org/officeDocument/2006/relationships/image" Target="media/image3.png"/><Relationship Id="rId53" Type="http://schemas.openxmlformats.org/officeDocument/2006/relationships/image" Target="media/image9.png"/><Relationship Id="rId58" Type="http://schemas.openxmlformats.org/officeDocument/2006/relationships/image" Target="media/image14.png"/><Relationship Id="rId74" Type="http://schemas.openxmlformats.org/officeDocument/2006/relationships/image" Target="media/image22.png"/><Relationship Id="rId79" Type="http://schemas.openxmlformats.org/officeDocument/2006/relationships/hyperlink" Target="https://www.geogebra.org/" TargetMode="External"/><Relationship Id="rId102" Type="http://schemas.openxmlformats.org/officeDocument/2006/relationships/header" Target="header2.xml"/><Relationship Id="rId5" Type="http://schemas.openxmlformats.org/officeDocument/2006/relationships/footnotes" Target="footnotes.xml"/><Relationship Id="rId90" Type="http://schemas.openxmlformats.org/officeDocument/2006/relationships/image" Target="media/image29.png"/><Relationship Id="rId95" Type="http://schemas.openxmlformats.org/officeDocument/2006/relationships/image" Target="media/image32.png"/><Relationship Id="rId22" Type="http://schemas.microsoft.com/office/2007/relationships/diagramDrawing" Target="diagrams/drawing3.xml"/><Relationship Id="rId27" Type="http://schemas.microsoft.com/office/2007/relationships/diagramDrawing" Target="diagrams/drawing4.xml"/><Relationship Id="rId43" Type="http://schemas.openxmlformats.org/officeDocument/2006/relationships/image" Target="media/image50.png"/><Relationship Id="rId48" Type="http://schemas.openxmlformats.org/officeDocument/2006/relationships/diagramQuickStyle" Target="diagrams/quickStyle6.xml"/><Relationship Id="rId64" Type="http://schemas.openxmlformats.org/officeDocument/2006/relationships/image" Target="media/image16.png"/><Relationship Id="rId69" Type="http://schemas.openxmlformats.org/officeDocument/2006/relationships/hyperlink" Target="https://melimde.com/toli-otbasi-ata-anasini-ekeui-de-bar-toli-emes-otbasi.html" TargetMode="External"/><Relationship Id="rId80" Type="http://schemas.openxmlformats.org/officeDocument/2006/relationships/chart" Target="charts/chart7.xml"/><Relationship Id="rId85" Type="http://schemas.openxmlformats.org/officeDocument/2006/relationships/chart" Target="charts/chart12.xml"/><Relationship Id="rId12" Type="http://schemas.microsoft.com/office/2007/relationships/diagramDrawing" Target="diagrams/drawing1.xml"/><Relationship Id="rId17" Type="http://schemas.microsoft.com/office/2007/relationships/diagramDrawing" Target="diagrams/drawing2.xml"/><Relationship Id="rId33" Type="http://schemas.openxmlformats.org/officeDocument/2006/relationships/image" Target="media/image1.png"/><Relationship Id="rId38" Type="http://schemas.openxmlformats.org/officeDocument/2006/relationships/image" Target="media/image4.svg"/><Relationship Id="rId59" Type="http://schemas.openxmlformats.org/officeDocument/2006/relationships/chart" Target="charts/chart2.xml"/><Relationship Id="rId103" Type="http://schemas.openxmlformats.org/officeDocument/2006/relationships/footer" Target="footer1.xml"/><Relationship Id="rId108" Type="http://schemas.openxmlformats.org/officeDocument/2006/relationships/theme" Target="theme/theme1.xml"/><Relationship Id="rId20" Type="http://schemas.openxmlformats.org/officeDocument/2006/relationships/diagramQuickStyle" Target="diagrams/quickStyle3.xml"/><Relationship Id="rId41" Type="http://schemas.openxmlformats.org/officeDocument/2006/relationships/image" Target="media/image5.png"/><Relationship Id="rId54" Type="http://schemas.openxmlformats.org/officeDocument/2006/relationships/image" Target="media/image10.png"/><Relationship Id="rId62" Type="http://schemas.openxmlformats.org/officeDocument/2006/relationships/chart" Target="charts/chart5.xml"/><Relationship Id="rId70" Type="http://schemas.openxmlformats.org/officeDocument/2006/relationships/image" Target="media/image19.png"/><Relationship Id="rId75" Type="http://schemas.openxmlformats.org/officeDocument/2006/relationships/image" Target="media/image23.png"/><Relationship Id="rId83" Type="http://schemas.openxmlformats.org/officeDocument/2006/relationships/chart" Target="charts/chart10.xml"/><Relationship Id="rId88" Type="http://schemas.openxmlformats.org/officeDocument/2006/relationships/chart" Target="charts/chart14.xml"/><Relationship Id="rId91" Type="http://schemas.openxmlformats.org/officeDocument/2006/relationships/chart" Target="charts/chart15.xml"/><Relationship Id="rId96"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image" Target="media/image20.svg"/><Relationship Id="rId49" Type="http://schemas.openxmlformats.org/officeDocument/2006/relationships/diagramColors" Target="diagrams/colors6.xml"/><Relationship Id="rId57" Type="http://schemas.openxmlformats.org/officeDocument/2006/relationships/image" Target="media/image13.png"/><Relationship Id="rId106" Type="http://schemas.openxmlformats.org/officeDocument/2006/relationships/footer" Target="footer3.xml"/><Relationship Id="rId10" Type="http://schemas.openxmlformats.org/officeDocument/2006/relationships/diagramQuickStyle" Target="diagrams/quickStyle1.xml"/><Relationship Id="rId31" Type="http://schemas.openxmlformats.org/officeDocument/2006/relationships/diagramColors" Target="diagrams/colors5.xml"/><Relationship Id="rId44" Type="http://schemas.openxmlformats.org/officeDocument/2006/relationships/image" Target="media/image60.svg"/><Relationship Id="rId52" Type="http://schemas.openxmlformats.org/officeDocument/2006/relationships/chart" Target="charts/chart1.xml"/><Relationship Id="rId60" Type="http://schemas.openxmlformats.org/officeDocument/2006/relationships/chart" Target="charts/chart3.xml"/><Relationship Id="rId65" Type="http://schemas.openxmlformats.org/officeDocument/2006/relationships/image" Target="media/image17.png"/><Relationship Id="rId73" Type="http://schemas.openxmlformats.org/officeDocument/2006/relationships/image" Target="media/image21.png"/><Relationship Id="rId78" Type="http://schemas.openxmlformats.org/officeDocument/2006/relationships/image" Target="media/image26.png"/><Relationship Id="rId81" Type="http://schemas.openxmlformats.org/officeDocument/2006/relationships/chart" Target="charts/chart8.xml"/><Relationship Id="rId86" Type="http://schemas.openxmlformats.org/officeDocument/2006/relationships/image" Target="media/image27.png"/><Relationship Id="rId94" Type="http://schemas.openxmlformats.org/officeDocument/2006/relationships/image" Target="media/image31.png"/><Relationship Id="rId99" Type="http://schemas.openxmlformats.org/officeDocument/2006/relationships/hyperlink" Target="https://doi.org/10.1016/j.tate.2020.103118" TargetMode="External"/><Relationship Id="rId10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image" Target="media/image310.png"/><Relationship Id="rId34" Type="http://schemas.openxmlformats.org/officeDocument/2006/relationships/image" Target="media/image2.svg"/><Relationship Id="rId50" Type="http://schemas.microsoft.com/office/2007/relationships/diagramDrawing" Target="diagrams/drawing6.xml"/><Relationship Id="rId55" Type="http://schemas.openxmlformats.org/officeDocument/2006/relationships/image" Target="media/image11.png"/><Relationship Id="rId76" Type="http://schemas.openxmlformats.org/officeDocument/2006/relationships/image" Target="media/image24.png"/><Relationship Id="rId97" Type="http://schemas.openxmlformats.org/officeDocument/2006/relationships/hyperlink" Target="https://www.akorda.kz/kz/memleket-basshysy-kasym-zhomart-tokaev-kazakstan-halkyna-zholdauyn-zhariyalady-181635" TargetMode="External"/><Relationship Id="rId104" Type="http://schemas.openxmlformats.org/officeDocument/2006/relationships/footer" Target="footer2.xml"/><Relationship Id="rId7" Type="http://schemas.openxmlformats.org/officeDocument/2006/relationships/hyperlink" Target="https://www.akorda.kz/kz/memleket-basshysy-kasym-zhomart-tokaev-kazakstan-halkyna-zholdauyn-zhariyalady-181635" TargetMode="External"/><Relationship Id="rId71" Type="http://schemas.openxmlformats.org/officeDocument/2006/relationships/hyperlink" Target="https://melimde.com/toli-otbasi-ata-anasini-ekeui-de-bar-toli-emes-otbasi.html" TargetMode="External"/><Relationship Id="rId92" Type="http://schemas.openxmlformats.org/officeDocument/2006/relationships/chart" Target="charts/chart16.xml"/><Relationship Id="rId2" Type="http://schemas.openxmlformats.org/officeDocument/2006/relationships/styles" Target="styles.xml"/><Relationship Id="rId29" Type="http://schemas.openxmlformats.org/officeDocument/2006/relationships/diagramLayout" Target="diagrams/layout5.xml"/><Relationship Id="rId24" Type="http://schemas.openxmlformats.org/officeDocument/2006/relationships/diagramLayout" Target="diagrams/layout4.xml"/><Relationship Id="rId40" Type="http://schemas.openxmlformats.org/officeDocument/2006/relationships/image" Target="media/image40.svg"/><Relationship Id="rId45" Type="http://schemas.openxmlformats.org/officeDocument/2006/relationships/image" Target="media/image7.png"/><Relationship Id="rId66" Type="http://schemas.openxmlformats.org/officeDocument/2006/relationships/image" Target="media/image18.png"/><Relationship Id="rId87" Type="http://schemas.openxmlformats.org/officeDocument/2006/relationships/chart" Target="charts/chart13.xml"/><Relationship Id="rId61" Type="http://schemas.openxmlformats.org/officeDocument/2006/relationships/chart" Target="charts/chart4.xml"/><Relationship Id="rId82" Type="http://schemas.openxmlformats.org/officeDocument/2006/relationships/chart" Target="charts/chart9.xml"/><Relationship Id="rId19" Type="http://schemas.openxmlformats.org/officeDocument/2006/relationships/diagramLayout" Target="diagrams/layout3.xml"/><Relationship Id="rId14" Type="http://schemas.openxmlformats.org/officeDocument/2006/relationships/diagramLayout" Target="diagrams/layout2.xml"/><Relationship Id="rId30" Type="http://schemas.openxmlformats.org/officeDocument/2006/relationships/diagramQuickStyle" Target="diagrams/quickStyle5.xml"/><Relationship Id="rId35" Type="http://schemas.openxmlformats.org/officeDocument/2006/relationships/image" Target="media/image15.png"/><Relationship Id="rId56" Type="http://schemas.openxmlformats.org/officeDocument/2006/relationships/image" Target="media/image12.png"/><Relationship Id="rId77" Type="http://schemas.openxmlformats.org/officeDocument/2006/relationships/image" Target="media/image25.png"/><Relationship Id="rId100" Type="http://schemas.openxmlformats.org/officeDocument/2006/relationships/hyperlink" Target="https://www.akorda.kz/kz/memleket-basshysy-kasym-zhomart-tokaevtynkazakstan-halkyna-zholdauy-183555" TargetMode="External"/><Relationship Id="rId105" Type="http://schemas.openxmlformats.org/officeDocument/2006/relationships/header" Target="header3.xml"/><Relationship Id="rId8" Type="http://schemas.openxmlformats.org/officeDocument/2006/relationships/diagramData" Target="diagrams/data1.xml"/><Relationship Id="rId51" Type="http://schemas.openxmlformats.org/officeDocument/2006/relationships/image" Target="media/image8.png"/><Relationship Id="rId72" Type="http://schemas.openxmlformats.org/officeDocument/2006/relationships/image" Target="media/image20.png"/><Relationship Id="rId93" Type="http://schemas.openxmlformats.org/officeDocument/2006/relationships/image" Target="media/image30.png"/><Relationship Id="rId98" Type="http://schemas.openxmlformats.org/officeDocument/2006/relationships/hyperlink" Target="http://adilet.zan.kz/kaz/" TargetMode="External"/><Relationship Id="rId3" Type="http://schemas.openxmlformats.org/officeDocument/2006/relationships/settings" Target="settings.xml"/><Relationship Id="rId25" Type="http://schemas.openxmlformats.org/officeDocument/2006/relationships/diagramQuickStyle" Target="diagrams/quickStyle4.xml"/><Relationship Id="rId46" Type="http://schemas.openxmlformats.org/officeDocument/2006/relationships/diagramData" Target="diagrams/data6.xml"/><Relationship Id="rId67" Type="http://schemas.openxmlformats.org/officeDocument/2006/relationships/hyperlink" Target="file:///Users/aizhankoishybekova/Downloads/fractions-mixed-numbers_kk-2.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aizhankoishybekova/Downloads/hyperbolic_paraboloid.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aizhankoishybekova/Downloads/critical_evaluation_dat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Users/aizhankoishybekova/Downloads/information_source_dat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Users/aizhankoishybekova/Downloads/information_source_dat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Users/aizhankoishybekova/Documents/&#1069;&#1082;&#1089;&#1087;&#1077;&#1088;&#1080;&#1084;&#1077;&#1085;&#1090;%20&#1064;.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Users/aizhankoishybekova/Documents/&#1069;&#1082;&#1089;&#1087;&#1077;&#1088;&#1080;&#1084;&#1077;&#1085;&#1090;%20&#1064;.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Users/aizhankoishybekova/Library/Containers/com.microsoft.Excel/Data/Library/Application%20Support/Microsoft/&#1050;&#1085;&#1080;&#1075;&#1072;1%20(version%201).xlsb"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Users/aizhankoishybekova/Library/Containers/com.microsoft.Excel/Data/Library/Application%20Support/Microsoft/&#1050;&#1085;&#1080;&#1075;&#1072;1%20(version%201).xlsb"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aizhankoishybekova/Downloads/information_source_dat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aizhankoishybekova/Downloads/information_source_dat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aizhankoishybekova/Downloads/information_source_dat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893211654364233"/>
          <c:y val="0.12375090514120206"/>
          <c:w val="0.74738604568434164"/>
          <c:h val="0.66534862903179814"/>
        </c:manualLayout>
      </c:layout>
      <c:line3DChart>
        <c:grouping val="standard"/>
        <c:varyColors val="0"/>
        <c:ser>
          <c:idx val="0"/>
          <c:order val="0"/>
          <c:tx>
            <c:strRef>
              <c:f>Sheet1!$A$2</c:f>
              <c:strCache>
                <c:ptCount val="1"/>
                <c:pt idx="0">
                  <c:v>-10</c:v>
                </c:pt>
              </c:strCache>
            </c:strRef>
          </c:tx>
          <c:spPr>
            <a:solidFill>
              <a:schemeClr val="accent1"/>
            </a:solidFill>
            <a:ln>
              <a:noFill/>
            </a:ln>
            <a:effectLst/>
            <a:sp3d/>
          </c:spPr>
          <c:cat>
            <c:numRef>
              <c:f>Sheet1!$B$1:$V$1</c:f>
              <c:numCache>
                <c:formatCode>General</c:formatCode>
                <c:ptCount val="2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numCache>
            </c:numRef>
          </c:cat>
          <c:val>
            <c:numRef>
              <c:f>Sheet1!$B$2:$V$2</c:f>
              <c:numCache>
                <c:formatCode>General</c:formatCode>
                <c:ptCount val="21"/>
                <c:pt idx="0">
                  <c:v>0</c:v>
                </c:pt>
                <c:pt idx="1">
                  <c:v>-9.5</c:v>
                </c:pt>
                <c:pt idx="2">
                  <c:v>-18</c:v>
                </c:pt>
                <c:pt idx="3">
                  <c:v>-25.5</c:v>
                </c:pt>
                <c:pt idx="4">
                  <c:v>-32</c:v>
                </c:pt>
                <c:pt idx="5">
                  <c:v>-37.5</c:v>
                </c:pt>
                <c:pt idx="6">
                  <c:v>-42</c:v>
                </c:pt>
                <c:pt idx="7">
                  <c:v>-45.5</c:v>
                </c:pt>
                <c:pt idx="8">
                  <c:v>-48</c:v>
                </c:pt>
                <c:pt idx="9">
                  <c:v>-49.5</c:v>
                </c:pt>
                <c:pt idx="10">
                  <c:v>-50</c:v>
                </c:pt>
                <c:pt idx="11">
                  <c:v>-49.5</c:v>
                </c:pt>
                <c:pt idx="12">
                  <c:v>-48</c:v>
                </c:pt>
                <c:pt idx="13">
                  <c:v>-45.5</c:v>
                </c:pt>
                <c:pt idx="14">
                  <c:v>-42</c:v>
                </c:pt>
                <c:pt idx="15">
                  <c:v>-37.5</c:v>
                </c:pt>
                <c:pt idx="16">
                  <c:v>-32</c:v>
                </c:pt>
                <c:pt idx="17">
                  <c:v>-25.5</c:v>
                </c:pt>
                <c:pt idx="18">
                  <c:v>-18</c:v>
                </c:pt>
                <c:pt idx="19">
                  <c:v>-9.5</c:v>
                </c:pt>
                <c:pt idx="20">
                  <c:v>0</c:v>
                </c:pt>
              </c:numCache>
            </c:numRef>
          </c:val>
          <c:smooth val="0"/>
          <c:extLst>
            <c:ext xmlns:c16="http://schemas.microsoft.com/office/drawing/2014/chart" uri="{C3380CC4-5D6E-409C-BE32-E72D297353CC}">
              <c16:uniqueId val="{00000000-A8D2-264D-A62C-29A2DB3CD9CF}"/>
            </c:ext>
          </c:extLst>
        </c:ser>
        <c:ser>
          <c:idx val="1"/>
          <c:order val="1"/>
          <c:tx>
            <c:strRef>
              <c:f>Sheet1!$A$3</c:f>
              <c:strCache>
                <c:ptCount val="1"/>
                <c:pt idx="0">
                  <c:v>-9</c:v>
                </c:pt>
              </c:strCache>
            </c:strRef>
          </c:tx>
          <c:spPr>
            <a:solidFill>
              <a:schemeClr val="accent2"/>
            </a:solidFill>
            <a:ln>
              <a:noFill/>
            </a:ln>
            <a:effectLst/>
            <a:sp3d/>
          </c:spPr>
          <c:cat>
            <c:numRef>
              <c:f>Sheet1!$B$1:$V$1</c:f>
              <c:numCache>
                <c:formatCode>General</c:formatCode>
                <c:ptCount val="2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numCache>
            </c:numRef>
          </c:cat>
          <c:val>
            <c:numRef>
              <c:f>Sheet1!$B$3:$V$3</c:f>
              <c:numCache>
                <c:formatCode>General</c:formatCode>
                <c:ptCount val="21"/>
                <c:pt idx="0">
                  <c:v>9.5</c:v>
                </c:pt>
                <c:pt idx="1">
                  <c:v>0</c:v>
                </c:pt>
                <c:pt idx="2">
                  <c:v>-8.5</c:v>
                </c:pt>
                <c:pt idx="3">
                  <c:v>-16</c:v>
                </c:pt>
                <c:pt idx="4">
                  <c:v>-22.5</c:v>
                </c:pt>
                <c:pt idx="5">
                  <c:v>-28</c:v>
                </c:pt>
                <c:pt idx="6">
                  <c:v>-32.5</c:v>
                </c:pt>
                <c:pt idx="7">
                  <c:v>-36</c:v>
                </c:pt>
                <c:pt idx="8">
                  <c:v>-38.5</c:v>
                </c:pt>
                <c:pt idx="9">
                  <c:v>-40</c:v>
                </c:pt>
                <c:pt idx="10">
                  <c:v>-40.5</c:v>
                </c:pt>
                <c:pt idx="11">
                  <c:v>-40</c:v>
                </c:pt>
                <c:pt idx="12">
                  <c:v>-38.5</c:v>
                </c:pt>
                <c:pt idx="13">
                  <c:v>-36</c:v>
                </c:pt>
                <c:pt idx="14">
                  <c:v>-32.5</c:v>
                </c:pt>
                <c:pt idx="15">
                  <c:v>-28</c:v>
                </c:pt>
                <c:pt idx="16">
                  <c:v>-22.5</c:v>
                </c:pt>
                <c:pt idx="17">
                  <c:v>-16</c:v>
                </c:pt>
                <c:pt idx="18">
                  <c:v>-8.5</c:v>
                </c:pt>
                <c:pt idx="19">
                  <c:v>0</c:v>
                </c:pt>
                <c:pt idx="20">
                  <c:v>9.5</c:v>
                </c:pt>
              </c:numCache>
            </c:numRef>
          </c:val>
          <c:smooth val="0"/>
          <c:extLst>
            <c:ext xmlns:c16="http://schemas.microsoft.com/office/drawing/2014/chart" uri="{C3380CC4-5D6E-409C-BE32-E72D297353CC}">
              <c16:uniqueId val="{00000001-A8D2-264D-A62C-29A2DB3CD9CF}"/>
            </c:ext>
          </c:extLst>
        </c:ser>
        <c:ser>
          <c:idx val="2"/>
          <c:order val="2"/>
          <c:tx>
            <c:strRef>
              <c:f>Sheet1!$A$4</c:f>
              <c:strCache>
                <c:ptCount val="1"/>
                <c:pt idx="0">
                  <c:v>-8</c:v>
                </c:pt>
              </c:strCache>
            </c:strRef>
          </c:tx>
          <c:spPr>
            <a:solidFill>
              <a:schemeClr val="accent3"/>
            </a:solidFill>
            <a:ln>
              <a:noFill/>
            </a:ln>
            <a:effectLst/>
            <a:sp3d/>
          </c:spPr>
          <c:cat>
            <c:numRef>
              <c:f>Sheet1!$B$1:$V$1</c:f>
              <c:numCache>
                <c:formatCode>General</c:formatCode>
                <c:ptCount val="2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numCache>
            </c:numRef>
          </c:cat>
          <c:val>
            <c:numRef>
              <c:f>Sheet1!$B$4:$V$4</c:f>
              <c:numCache>
                <c:formatCode>General</c:formatCode>
                <c:ptCount val="21"/>
                <c:pt idx="0">
                  <c:v>18</c:v>
                </c:pt>
                <c:pt idx="1">
                  <c:v>8.5</c:v>
                </c:pt>
                <c:pt idx="2">
                  <c:v>0</c:v>
                </c:pt>
                <c:pt idx="3">
                  <c:v>-7.5</c:v>
                </c:pt>
                <c:pt idx="4">
                  <c:v>-14</c:v>
                </c:pt>
                <c:pt idx="5">
                  <c:v>-19.5</c:v>
                </c:pt>
                <c:pt idx="6">
                  <c:v>-24</c:v>
                </c:pt>
                <c:pt idx="7">
                  <c:v>-27.5</c:v>
                </c:pt>
                <c:pt idx="8">
                  <c:v>-30</c:v>
                </c:pt>
                <c:pt idx="9">
                  <c:v>-31.5</c:v>
                </c:pt>
                <c:pt idx="10">
                  <c:v>-32</c:v>
                </c:pt>
                <c:pt idx="11">
                  <c:v>-31.5</c:v>
                </c:pt>
                <c:pt idx="12">
                  <c:v>-30</c:v>
                </c:pt>
                <c:pt idx="13">
                  <c:v>-27.5</c:v>
                </c:pt>
                <c:pt idx="14">
                  <c:v>-24</c:v>
                </c:pt>
                <c:pt idx="15">
                  <c:v>-19.5</c:v>
                </c:pt>
                <c:pt idx="16">
                  <c:v>-14</c:v>
                </c:pt>
                <c:pt idx="17">
                  <c:v>-7.5</c:v>
                </c:pt>
                <c:pt idx="18">
                  <c:v>0</c:v>
                </c:pt>
                <c:pt idx="19">
                  <c:v>8.5</c:v>
                </c:pt>
                <c:pt idx="20">
                  <c:v>18</c:v>
                </c:pt>
              </c:numCache>
            </c:numRef>
          </c:val>
          <c:smooth val="0"/>
          <c:extLst>
            <c:ext xmlns:c16="http://schemas.microsoft.com/office/drawing/2014/chart" uri="{C3380CC4-5D6E-409C-BE32-E72D297353CC}">
              <c16:uniqueId val="{00000002-A8D2-264D-A62C-29A2DB3CD9CF}"/>
            </c:ext>
          </c:extLst>
        </c:ser>
        <c:ser>
          <c:idx val="3"/>
          <c:order val="3"/>
          <c:tx>
            <c:strRef>
              <c:f>Sheet1!$A$5</c:f>
              <c:strCache>
                <c:ptCount val="1"/>
                <c:pt idx="0">
                  <c:v>-7</c:v>
                </c:pt>
              </c:strCache>
            </c:strRef>
          </c:tx>
          <c:spPr>
            <a:solidFill>
              <a:schemeClr val="accent4"/>
            </a:solidFill>
            <a:ln>
              <a:noFill/>
            </a:ln>
            <a:effectLst/>
            <a:sp3d/>
          </c:spPr>
          <c:cat>
            <c:numRef>
              <c:f>Sheet1!$B$1:$V$1</c:f>
              <c:numCache>
                <c:formatCode>General</c:formatCode>
                <c:ptCount val="2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numCache>
            </c:numRef>
          </c:cat>
          <c:val>
            <c:numRef>
              <c:f>Sheet1!$B$5:$V$5</c:f>
              <c:numCache>
                <c:formatCode>General</c:formatCode>
                <c:ptCount val="21"/>
                <c:pt idx="0">
                  <c:v>25.5</c:v>
                </c:pt>
                <c:pt idx="1">
                  <c:v>16</c:v>
                </c:pt>
                <c:pt idx="2">
                  <c:v>7.5</c:v>
                </c:pt>
                <c:pt idx="3">
                  <c:v>0</c:v>
                </c:pt>
                <c:pt idx="4">
                  <c:v>-6.5</c:v>
                </c:pt>
                <c:pt idx="5">
                  <c:v>-12</c:v>
                </c:pt>
                <c:pt idx="6">
                  <c:v>-16.5</c:v>
                </c:pt>
                <c:pt idx="7">
                  <c:v>-20</c:v>
                </c:pt>
                <c:pt idx="8">
                  <c:v>-22.5</c:v>
                </c:pt>
                <c:pt idx="9">
                  <c:v>-24</c:v>
                </c:pt>
                <c:pt idx="10">
                  <c:v>-24.5</c:v>
                </c:pt>
                <c:pt idx="11">
                  <c:v>-24</c:v>
                </c:pt>
                <c:pt idx="12">
                  <c:v>-22.5</c:v>
                </c:pt>
                <c:pt idx="13">
                  <c:v>-20</c:v>
                </c:pt>
                <c:pt idx="14">
                  <c:v>-16.5</c:v>
                </c:pt>
                <c:pt idx="15">
                  <c:v>-12</c:v>
                </c:pt>
                <c:pt idx="16">
                  <c:v>-6.5</c:v>
                </c:pt>
                <c:pt idx="17">
                  <c:v>0</c:v>
                </c:pt>
                <c:pt idx="18">
                  <c:v>7.5</c:v>
                </c:pt>
                <c:pt idx="19">
                  <c:v>16</c:v>
                </c:pt>
                <c:pt idx="20">
                  <c:v>25.5</c:v>
                </c:pt>
              </c:numCache>
            </c:numRef>
          </c:val>
          <c:smooth val="0"/>
          <c:extLst>
            <c:ext xmlns:c16="http://schemas.microsoft.com/office/drawing/2014/chart" uri="{C3380CC4-5D6E-409C-BE32-E72D297353CC}">
              <c16:uniqueId val="{00000003-A8D2-264D-A62C-29A2DB3CD9CF}"/>
            </c:ext>
          </c:extLst>
        </c:ser>
        <c:ser>
          <c:idx val="4"/>
          <c:order val="4"/>
          <c:tx>
            <c:strRef>
              <c:f>Sheet1!$A$6</c:f>
              <c:strCache>
                <c:ptCount val="1"/>
                <c:pt idx="0">
                  <c:v>-6</c:v>
                </c:pt>
              </c:strCache>
            </c:strRef>
          </c:tx>
          <c:spPr>
            <a:solidFill>
              <a:schemeClr val="accent5"/>
            </a:solidFill>
            <a:ln>
              <a:noFill/>
            </a:ln>
            <a:effectLst/>
            <a:sp3d/>
          </c:spPr>
          <c:cat>
            <c:numRef>
              <c:f>Sheet1!$B$1:$V$1</c:f>
              <c:numCache>
                <c:formatCode>General</c:formatCode>
                <c:ptCount val="2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numCache>
            </c:numRef>
          </c:cat>
          <c:val>
            <c:numRef>
              <c:f>Sheet1!$B$6:$V$6</c:f>
              <c:numCache>
                <c:formatCode>General</c:formatCode>
                <c:ptCount val="21"/>
                <c:pt idx="0">
                  <c:v>32</c:v>
                </c:pt>
                <c:pt idx="1">
                  <c:v>22.5</c:v>
                </c:pt>
                <c:pt idx="2">
                  <c:v>14</c:v>
                </c:pt>
                <c:pt idx="3">
                  <c:v>6.5</c:v>
                </c:pt>
                <c:pt idx="4">
                  <c:v>0</c:v>
                </c:pt>
                <c:pt idx="5">
                  <c:v>-5.5</c:v>
                </c:pt>
                <c:pt idx="6">
                  <c:v>-10</c:v>
                </c:pt>
                <c:pt idx="7">
                  <c:v>-13.5</c:v>
                </c:pt>
                <c:pt idx="8">
                  <c:v>-16</c:v>
                </c:pt>
                <c:pt idx="9">
                  <c:v>-17.5</c:v>
                </c:pt>
                <c:pt idx="10">
                  <c:v>-18</c:v>
                </c:pt>
                <c:pt idx="11">
                  <c:v>-17.5</c:v>
                </c:pt>
                <c:pt idx="12">
                  <c:v>-16</c:v>
                </c:pt>
                <c:pt idx="13">
                  <c:v>-13.5</c:v>
                </c:pt>
                <c:pt idx="14">
                  <c:v>-10</c:v>
                </c:pt>
                <c:pt idx="15">
                  <c:v>-5.5</c:v>
                </c:pt>
                <c:pt idx="16">
                  <c:v>0</c:v>
                </c:pt>
                <c:pt idx="17">
                  <c:v>6.5</c:v>
                </c:pt>
                <c:pt idx="18">
                  <c:v>14</c:v>
                </c:pt>
                <c:pt idx="19">
                  <c:v>22.5</c:v>
                </c:pt>
                <c:pt idx="20">
                  <c:v>32</c:v>
                </c:pt>
              </c:numCache>
            </c:numRef>
          </c:val>
          <c:smooth val="0"/>
          <c:extLst>
            <c:ext xmlns:c16="http://schemas.microsoft.com/office/drawing/2014/chart" uri="{C3380CC4-5D6E-409C-BE32-E72D297353CC}">
              <c16:uniqueId val="{00000004-A8D2-264D-A62C-29A2DB3CD9CF}"/>
            </c:ext>
          </c:extLst>
        </c:ser>
        <c:ser>
          <c:idx val="5"/>
          <c:order val="5"/>
          <c:tx>
            <c:strRef>
              <c:f>Sheet1!$A$7</c:f>
              <c:strCache>
                <c:ptCount val="1"/>
                <c:pt idx="0">
                  <c:v>-5</c:v>
                </c:pt>
              </c:strCache>
            </c:strRef>
          </c:tx>
          <c:spPr>
            <a:solidFill>
              <a:schemeClr val="accent6"/>
            </a:solidFill>
            <a:ln>
              <a:noFill/>
            </a:ln>
            <a:effectLst/>
            <a:sp3d/>
          </c:spPr>
          <c:cat>
            <c:numRef>
              <c:f>Sheet1!$B$1:$V$1</c:f>
              <c:numCache>
                <c:formatCode>General</c:formatCode>
                <c:ptCount val="2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numCache>
            </c:numRef>
          </c:cat>
          <c:val>
            <c:numRef>
              <c:f>Sheet1!$B$7:$V$7</c:f>
              <c:numCache>
                <c:formatCode>General</c:formatCode>
                <c:ptCount val="21"/>
                <c:pt idx="0">
                  <c:v>37.5</c:v>
                </c:pt>
                <c:pt idx="1">
                  <c:v>28</c:v>
                </c:pt>
                <c:pt idx="2">
                  <c:v>19.5</c:v>
                </c:pt>
                <c:pt idx="3">
                  <c:v>12</c:v>
                </c:pt>
                <c:pt idx="4">
                  <c:v>5.5</c:v>
                </c:pt>
                <c:pt idx="5">
                  <c:v>0</c:v>
                </c:pt>
                <c:pt idx="6">
                  <c:v>-4.5</c:v>
                </c:pt>
                <c:pt idx="7">
                  <c:v>-8</c:v>
                </c:pt>
                <c:pt idx="8">
                  <c:v>-10.5</c:v>
                </c:pt>
                <c:pt idx="9">
                  <c:v>-12</c:v>
                </c:pt>
                <c:pt idx="10">
                  <c:v>-12.5</c:v>
                </c:pt>
                <c:pt idx="11">
                  <c:v>-12</c:v>
                </c:pt>
                <c:pt idx="12">
                  <c:v>-10.5</c:v>
                </c:pt>
                <c:pt idx="13">
                  <c:v>-8</c:v>
                </c:pt>
                <c:pt idx="14">
                  <c:v>-4.5</c:v>
                </c:pt>
                <c:pt idx="15">
                  <c:v>0</c:v>
                </c:pt>
                <c:pt idx="16">
                  <c:v>5.5</c:v>
                </c:pt>
                <c:pt idx="17">
                  <c:v>12</c:v>
                </c:pt>
                <c:pt idx="18">
                  <c:v>19.5</c:v>
                </c:pt>
                <c:pt idx="19">
                  <c:v>28</c:v>
                </c:pt>
                <c:pt idx="20">
                  <c:v>37.5</c:v>
                </c:pt>
              </c:numCache>
            </c:numRef>
          </c:val>
          <c:smooth val="0"/>
          <c:extLst>
            <c:ext xmlns:c16="http://schemas.microsoft.com/office/drawing/2014/chart" uri="{C3380CC4-5D6E-409C-BE32-E72D297353CC}">
              <c16:uniqueId val="{00000005-A8D2-264D-A62C-29A2DB3CD9CF}"/>
            </c:ext>
          </c:extLst>
        </c:ser>
        <c:ser>
          <c:idx val="6"/>
          <c:order val="6"/>
          <c:tx>
            <c:strRef>
              <c:f>Sheet1!$A$8</c:f>
              <c:strCache>
                <c:ptCount val="1"/>
                <c:pt idx="0">
                  <c:v>-4</c:v>
                </c:pt>
              </c:strCache>
            </c:strRef>
          </c:tx>
          <c:spPr>
            <a:solidFill>
              <a:schemeClr val="accent1">
                <a:lumMod val="60000"/>
              </a:schemeClr>
            </a:solidFill>
            <a:ln>
              <a:noFill/>
            </a:ln>
            <a:effectLst/>
            <a:sp3d/>
          </c:spPr>
          <c:cat>
            <c:numRef>
              <c:f>Sheet1!$B$1:$V$1</c:f>
              <c:numCache>
                <c:formatCode>General</c:formatCode>
                <c:ptCount val="2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numCache>
            </c:numRef>
          </c:cat>
          <c:val>
            <c:numRef>
              <c:f>Sheet1!$B$8:$V$8</c:f>
              <c:numCache>
                <c:formatCode>General</c:formatCode>
                <c:ptCount val="21"/>
                <c:pt idx="0">
                  <c:v>42</c:v>
                </c:pt>
                <c:pt idx="1">
                  <c:v>32.5</c:v>
                </c:pt>
                <c:pt idx="2">
                  <c:v>24</c:v>
                </c:pt>
                <c:pt idx="3">
                  <c:v>16.5</c:v>
                </c:pt>
                <c:pt idx="4">
                  <c:v>10</c:v>
                </c:pt>
                <c:pt idx="5">
                  <c:v>4.5</c:v>
                </c:pt>
                <c:pt idx="6">
                  <c:v>0</c:v>
                </c:pt>
                <c:pt idx="7">
                  <c:v>-3.5</c:v>
                </c:pt>
                <c:pt idx="8">
                  <c:v>-6</c:v>
                </c:pt>
                <c:pt idx="9">
                  <c:v>-7.5</c:v>
                </c:pt>
                <c:pt idx="10">
                  <c:v>-8</c:v>
                </c:pt>
                <c:pt idx="11">
                  <c:v>-7.5</c:v>
                </c:pt>
                <c:pt idx="12">
                  <c:v>-6</c:v>
                </c:pt>
                <c:pt idx="13">
                  <c:v>-3.5</c:v>
                </c:pt>
                <c:pt idx="14">
                  <c:v>0</c:v>
                </c:pt>
                <c:pt idx="15">
                  <c:v>4.5</c:v>
                </c:pt>
                <c:pt idx="16">
                  <c:v>10</c:v>
                </c:pt>
                <c:pt idx="17">
                  <c:v>16.5</c:v>
                </c:pt>
                <c:pt idx="18">
                  <c:v>24</c:v>
                </c:pt>
                <c:pt idx="19">
                  <c:v>32.5</c:v>
                </c:pt>
                <c:pt idx="20">
                  <c:v>42</c:v>
                </c:pt>
              </c:numCache>
            </c:numRef>
          </c:val>
          <c:smooth val="0"/>
          <c:extLst>
            <c:ext xmlns:c16="http://schemas.microsoft.com/office/drawing/2014/chart" uri="{C3380CC4-5D6E-409C-BE32-E72D297353CC}">
              <c16:uniqueId val="{00000006-A8D2-264D-A62C-29A2DB3CD9CF}"/>
            </c:ext>
          </c:extLst>
        </c:ser>
        <c:ser>
          <c:idx val="7"/>
          <c:order val="7"/>
          <c:tx>
            <c:strRef>
              <c:f>Sheet1!$A$9</c:f>
              <c:strCache>
                <c:ptCount val="1"/>
                <c:pt idx="0">
                  <c:v>-3</c:v>
                </c:pt>
              </c:strCache>
            </c:strRef>
          </c:tx>
          <c:spPr>
            <a:solidFill>
              <a:schemeClr val="accent2">
                <a:lumMod val="60000"/>
              </a:schemeClr>
            </a:solidFill>
            <a:ln>
              <a:noFill/>
            </a:ln>
            <a:effectLst/>
            <a:sp3d/>
          </c:spPr>
          <c:cat>
            <c:numRef>
              <c:f>Sheet1!$B$1:$V$1</c:f>
              <c:numCache>
                <c:formatCode>General</c:formatCode>
                <c:ptCount val="2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numCache>
            </c:numRef>
          </c:cat>
          <c:val>
            <c:numRef>
              <c:f>Sheet1!$B$9:$V$9</c:f>
              <c:numCache>
                <c:formatCode>General</c:formatCode>
                <c:ptCount val="21"/>
                <c:pt idx="0">
                  <c:v>45.5</c:v>
                </c:pt>
                <c:pt idx="1">
                  <c:v>36</c:v>
                </c:pt>
                <c:pt idx="2">
                  <c:v>27.5</c:v>
                </c:pt>
                <c:pt idx="3">
                  <c:v>20</c:v>
                </c:pt>
                <c:pt idx="4">
                  <c:v>13.5</c:v>
                </c:pt>
                <c:pt idx="5">
                  <c:v>8</c:v>
                </c:pt>
                <c:pt idx="6">
                  <c:v>3.5</c:v>
                </c:pt>
                <c:pt idx="7">
                  <c:v>0</c:v>
                </c:pt>
                <c:pt idx="8">
                  <c:v>-2.5</c:v>
                </c:pt>
                <c:pt idx="9">
                  <c:v>-4</c:v>
                </c:pt>
                <c:pt idx="10">
                  <c:v>-4.5</c:v>
                </c:pt>
                <c:pt idx="11">
                  <c:v>-4</c:v>
                </c:pt>
                <c:pt idx="12">
                  <c:v>-2.5</c:v>
                </c:pt>
                <c:pt idx="13">
                  <c:v>0</c:v>
                </c:pt>
                <c:pt idx="14">
                  <c:v>3.5</c:v>
                </c:pt>
                <c:pt idx="15">
                  <c:v>8</c:v>
                </c:pt>
                <c:pt idx="16">
                  <c:v>13.5</c:v>
                </c:pt>
                <c:pt idx="17">
                  <c:v>20</c:v>
                </c:pt>
                <c:pt idx="18">
                  <c:v>27.5</c:v>
                </c:pt>
                <c:pt idx="19">
                  <c:v>36</c:v>
                </c:pt>
                <c:pt idx="20">
                  <c:v>45.5</c:v>
                </c:pt>
              </c:numCache>
            </c:numRef>
          </c:val>
          <c:smooth val="0"/>
          <c:extLst>
            <c:ext xmlns:c16="http://schemas.microsoft.com/office/drawing/2014/chart" uri="{C3380CC4-5D6E-409C-BE32-E72D297353CC}">
              <c16:uniqueId val="{00000007-A8D2-264D-A62C-29A2DB3CD9CF}"/>
            </c:ext>
          </c:extLst>
        </c:ser>
        <c:ser>
          <c:idx val="8"/>
          <c:order val="8"/>
          <c:tx>
            <c:strRef>
              <c:f>Sheet1!$A$10</c:f>
              <c:strCache>
                <c:ptCount val="1"/>
                <c:pt idx="0">
                  <c:v>-2</c:v>
                </c:pt>
              </c:strCache>
            </c:strRef>
          </c:tx>
          <c:spPr>
            <a:solidFill>
              <a:schemeClr val="accent3">
                <a:lumMod val="60000"/>
              </a:schemeClr>
            </a:solidFill>
            <a:ln>
              <a:noFill/>
            </a:ln>
            <a:effectLst/>
            <a:sp3d/>
          </c:spPr>
          <c:cat>
            <c:numRef>
              <c:f>Sheet1!$B$1:$V$1</c:f>
              <c:numCache>
                <c:formatCode>General</c:formatCode>
                <c:ptCount val="2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numCache>
            </c:numRef>
          </c:cat>
          <c:val>
            <c:numRef>
              <c:f>Sheet1!$B$10:$V$10</c:f>
              <c:numCache>
                <c:formatCode>General</c:formatCode>
                <c:ptCount val="21"/>
                <c:pt idx="0">
                  <c:v>48</c:v>
                </c:pt>
                <c:pt idx="1">
                  <c:v>38.5</c:v>
                </c:pt>
                <c:pt idx="2">
                  <c:v>30</c:v>
                </c:pt>
                <c:pt idx="3">
                  <c:v>22.5</c:v>
                </c:pt>
                <c:pt idx="4">
                  <c:v>16</c:v>
                </c:pt>
                <c:pt idx="5">
                  <c:v>10.5</c:v>
                </c:pt>
                <c:pt idx="6">
                  <c:v>6</c:v>
                </c:pt>
                <c:pt idx="7">
                  <c:v>2.5</c:v>
                </c:pt>
                <c:pt idx="8">
                  <c:v>0</c:v>
                </c:pt>
                <c:pt idx="9">
                  <c:v>-1.5</c:v>
                </c:pt>
                <c:pt idx="10">
                  <c:v>-2</c:v>
                </c:pt>
                <c:pt idx="11">
                  <c:v>-1.5</c:v>
                </c:pt>
                <c:pt idx="12">
                  <c:v>0</c:v>
                </c:pt>
                <c:pt idx="13">
                  <c:v>2.5</c:v>
                </c:pt>
                <c:pt idx="14">
                  <c:v>6</c:v>
                </c:pt>
                <c:pt idx="15">
                  <c:v>10.5</c:v>
                </c:pt>
                <c:pt idx="16">
                  <c:v>16</c:v>
                </c:pt>
                <c:pt idx="17">
                  <c:v>22.5</c:v>
                </c:pt>
                <c:pt idx="18">
                  <c:v>30</c:v>
                </c:pt>
                <c:pt idx="19">
                  <c:v>38.5</c:v>
                </c:pt>
                <c:pt idx="20">
                  <c:v>48</c:v>
                </c:pt>
              </c:numCache>
            </c:numRef>
          </c:val>
          <c:smooth val="0"/>
          <c:extLst>
            <c:ext xmlns:c16="http://schemas.microsoft.com/office/drawing/2014/chart" uri="{C3380CC4-5D6E-409C-BE32-E72D297353CC}">
              <c16:uniqueId val="{00000008-A8D2-264D-A62C-29A2DB3CD9CF}"/>
            </c:ext>
          </c:extLst>
        </c:ser>
        <c:ser>
          <c:idx val="9"/>
          <c:order val="9"/>
          <c:tx>
            <c:strRef>
              <c:f>Sheet1!$A$11</c:f>
              <c:strCache>
                <c:ptCount val="1"/>
                <c:pt idx="0">
                  <c:v>-1</c:v>
                </c:pt>
              </c:strCache>
            </c:strRef>
          </c:tx>
          <c:spPr>
            <a:solidFill>
              <a:schemeClr val="accent4">
                <a:lumMod val="60000"/>
              </a:schemeClr>
            </a:solidFill>
            <a:ln>
              <a:noFill/>
            </a:ln>
            <a:effectLst/>
            <a:sp3d/>
          </c:spPr>
          <c:cat>
            <c:numRef>
              <c:f>Sheet1!$B$1:$V$1</c:f>
              <c:numCache>
                <c:formatCode>General</c:formatCode>
                <c:ptCount val="2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numCache>
            </c:numRef>
          </c:cat>
          <c:val>
            <c:numRef>
              <c:f>Sheet1!$B$11:$V$11</c:f>
              <c:numCache>
                <c:formatCode>General</c:formatCode>
                <c:ptCount val="21"/>
                <c:pt idx="0">
                  <c:v>49.5</c:v>
                </c:pt>
                <c:pt idx="1">
                  <c:v>40</c:v>
                </c:pt>
                <c:pt idx="2">
                  <c:v>31.5</c:v>
                </c:pt>
                <c:pt idx="3">
                  <c:v>24</c:v>
                </c:pt>
                <c:pt idx="4">
                  <c:v>17.5</c:v>
                </c:pt>
                <c:pt idx="5">
                  <c:v>12</c:v>
                </c:pt>
                <c:pt idx="6">
                  <c:v>7.5</c:v>
                </c:pt>
                <c:pt idx="7">
                  <c:v>4</c:v>
                </c:pt>
                <c:pt idx="8">
                  <c:v>1.5</c:v>
                </c:pt>
                <c:pt idx="9">
                  <c:v>0</c:v>
                </c:pt>
                <c:pt idx="10">
                  <c:v>-0.5</c:v>
                </c:pt>
                <c:pt idx="11">
                  <c:v>0</c:v>
                </c:pt>
                <c:pt idx="12">
                  <c:v>1.5</c:v>
                </c:pt>
                <c:pt idx="13">
                  <c:v>4</c:v>
                </c:pt>
                <c:pt idx="14">
                  <c:v>7.5</c:v>
                </c:pt>
                <c:pt idx="15">
                  <c:v>12</c:v>
                </c:pt>
                <c:pt idx="16">
                  <c:v>17.5</c:v>
                </c:pt>
                <c:pt idx="17">
                  <c:v>24</c:v>
                </c:pt>
                <c:pt idx="18">
                  <c:v>31.5</c:v>
                </c:pt>
                <c:pt idx="19">
                  <c:v>40</c:v>
                </c:pt>
                <c:pt idx="20">
                  <c:v>49.5</c:v>
                </c:pt>
              </c:numCache>
            </c:numRef>
          </c:val>
          <c:smooth val="0"/>
          <c:extLst>
            <c:ext xmlns:c16="http://schemas.microsoft.com/office/drawing/2014/chart" uri="{C3380CC4-5D6E-409C-BE32-E72D297353CC}">
              <c16:uniqueId val="{00000009-A8D2-264D-A62C-29A2DB3CD9CF}"/>
            </c:ext>
          </c:extLst>
        </c:ser>
        <c:ser>
          <c:idx val="10"/>
          <c:order val="10"/>
          <c:tx>
            <c:strRef>
              <c:f>Sheet1!$A$12</c:f>
              <c:strCache>
                <c:ptCount val="1"/>
                <c:pt idx="0">
                  <c:v>0</c:v>
                </c:pt>
              </c:strCache>
            </c:strRef>
          </c:tx>
          <c:spPr>
            <a:solidFill>
              <a:schemeClr val="accent5">
                <a:lumMod val="60000"/>
              </a:schemeClr>
            </a:solidFill>
            <a:ln>
              <a:noFill/>
            </a:ln>
            <a:effectLst/>
            <a:sp3d/>
          </c:spPr>
          <c:cat>
            <c:numRef>
              <c:f>Sheet1!$B$1:$V$1</c:f>
              <c:numCache>
                <c:formatCode>General</c:formatCode>
                <c:ptCount val="2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numCache>
            </c:numRef>
          </c:cat>
          <c:val>
            <c:numRef>
              <c:f>Sheet1!$B$12:$V$12</c:f>
              <c:numCache>
                <c:formatCode>General</c:formatCode>
                <c:ptCount val="21"/>
                <c:pt idx="0">
                  <c:v>50</c:v>
                </c:pt>
                <c:pt idx="1">
                  <c:v>40.5</c:v>
                </c:pt>
                <c:pt idx="2">
                  <c:v>32</c:v>
                </c:pt>
                <c:pt idx="3">
                  <c:v>24.5</c:v>
                </c:pt>
                <c:pt idx="4">
                  <c:v>18</c:v>
                </c:pt>
                <c:pt idx="5">
                  <c:v>12.5</c:v>
                </c:pt>
                <c:pt idx="6">
                  <c:v>8</c:v>
                </c:pt>
                <c:pt idx="7">
                  <c:v>4.5</c:v>
                </c:pt>
                <c:pt idx="8">
                  <c:v>2</c:v>
                </c:pt>
                <c:pt idx="9">
                  <c:v>0.5</c:v>
                </c:pt>
                <c:pt idx="10">
                  <c:v>0</c:v>
                </c:pt>
                <c:pt idx="11">
                  <c:v>0.5</c:v>
                </c:pt>
                <c:pt idx="12">
                  <c:v>2</c:v>
                </c:pt>
                <c:pt idx="13">
                  <c:v>4.5</c:v>
                </c:pt>
                <c:pt idx="14">
                  <c:v>8</c:v>
                </c:pt>
                <c:pt idx="15">
                  <c:v>12.5</c:v>
                </c:pt>
                <c:pt idx="16">
                  <c:v>18</c:v>
                </c:pt>
                <c:pt idx="17">
                  <c:v>24.5</c:v>
                </c:pt>
                <c:pt idx="18">
                  <c:v>32</c:v>
                </c:pt>
                <c:pt idx="19">
                  <c:v>40.5</c:v>
                </c:pt>
                <c:pt idx="20">
                  <c:v>50</c:v>
                </c:pt>
              </c:numCache>
            </c:numRef>
          </c:val>
          <c:smooth val="0"/>
          <c:extLst>
            <c:ext xmlns:c16="http://schemas.microsoft.com/office/drawing/2014/chart" uri="{C3380CC4-5D6E-409C-BE32-E72D297353CC}">
              <c16:uniqueId val="{0000000A-A8D2-264D-A62C-29A2DB3CD9CF}"/>
            </c:ext>
          </c:extLst>
        </c:ser>
        <c:ser>
          <c:idx val="11"/>
          <c:order val="11"/>
          <c:tx>
            <c:strRef>
              <c:f>Sheet1!$A$13</c:f>
              <c:strCache>
                <c:ptCount val="1"/>
                <c:pt idx="0">
                  <c:v>1</c:v>
                </c:pt>
              </c:strCache>
            </c:strRef>
          </c:tx>
          <c:spPr>
            <a:solidFill>
              <a:schemeClr val="accent6">
                <a:lumMod val="60000"/>
              </a:schemeClr>
            </a:solidFill>
            <a:ln>
              <a:noFill/>
            </a:ln>
            <a:effectLst/>
            <a:sp3d/>
          </c:spPr>
          <c:cat>
            <c:numRef>
              <c:f>Sheet1!$B$1:$V$1</c:f>
              <c:numCache>
                <c:formatCode>General</c:formatCode>
                <c:ptCount val="2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numCache>
            </c:numRef>
          </c:cat>
          <c:val>
            <c:numRef>
              <c:f>Sheet1!$B$13:$V$13</c:f>
              <c:numCache>
                <c:formatCode>General</c:formatCode>
                <c:ptCount val="21"/>
                <c:pt idx="0">
                  <c:v>49.5</c:v>
                </c:pt>
                <c:pt idx="1">
                  <c:v>40</c:v>
                </c:pt>
                <c:pt idx="2">
                  <c:v>31.5</c:v>
                </c:pt>
                <c:pt idx="3">
                  <c:v>24</c:v>
                </c:pt>
                <c:pt idx="4">
                  <c:v>17.5</c:v>
                </c:pt>
                <c:pt idx="5">
                  <c:v>12</c:v>
                </c:pt>
                <c:pt idx="6">
                  <c:v>7.5</c:v>
                </c:pt>
                <c:pt idx="7">
                  <c:v>4</c:v>
                </c:pt>
                <c:pt idx="8">
                  <c:v>1.5</c:v>
                </c:pt>
                <c:pt idx="9">
                  <c:v>0</c:v>
                </c:pt>
                <c:pt idx="10">
                  <c:v>-0.5</c:v>
                </c:pt>
                <c:pt idx="11">
                  <c:v>0</c:v>
                </c:pt>
                <c:pt idx="12">
                  <c:v>1.5</c:v>
                </c:pt>
                <c:pt idx="13">
                  <c:v>4</c:v>
                </c:pt>
                <c:pt idx="14">
                  <c:v>7.5</c:v>
                </c:pt>
                <c:pt idx="15">
                  <c:v>12</c:v>
                </c:pt>
                <c:pt idx="16">
                  <c:v>17.5</c:v>
                </c:pt>
                <c:pt idx="17">
                  <c:v>24</c:v>
                </c:pt>
                <c:pt idx="18">
                  <c:v>31.5</c:v>
                </c:pt>
                <c:pt idx="19">
                  <c:v>40</c:v>
                </c:pt>
                <c:pt idx="20">
                  <c:v>49.5</c:v>
                </c:pt>
              </c:numCache>
            </c:numRef>
          </c:val>
          <c:smooth val="0"/>
          <c:extLst>
            <c:ext xmlns:c16="http://schemas.microsoft.com/office/drawing/2014/chart" uri="{C3380CC4-5D6E-409C-BE32-E72D297353CC}">
              <c16:uniqueId val="{0000000B-A8D2-264D-A62C-29A2DB3CD9CF}"/>
            </c:ext>
          </c:extLst>
        </c:ser>
        <c:ser>
          <c:idx val="12"/>
          <c:order val="12"/>
          <c:tx>
            <c:strRef>
              <c:f>Sheet1!$A$14</c:f>
              <c:strCache>
                <c:ptCount val="1"/>
                <c:pt idx="0">
                  <c:v>2</c:v>
                </c:pt>
              </c:strCache>
            </c:strRef>
          </c:tx>
          <c:spPr>
            <a:solidFill>
              <a:schemeClr val="accent1">
                <a:lumMod val="80000"/>
                <a:lumOff val="20000"/>
              </a:schemeClr>
            </a:solidFill>
            <a:ln>
              <a:noFill/>
            </a:ln>
            <a:effectLst/>
            <a:sp3d/>
          </c:spPr>
          <c:cat>
            <c:numRef>
              <c:f>Sheet1!$B$1:$V$1</c:f>
              <c:numCache>
                <c:formatCode>General</c:formatCode>
                <c:ptCount val="2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numCache>
            </c:numRef>
          </c:cat>
          <c:val>
            <c:numRef>
              <c:f>Sheet1!$B$14:$V$14</c:f>
              <c:numCache>
                <c:formatCode>General</c:formatCode>
                <c:ptCount val="21"/>
                <c:pt idx="0">
                  <c:v>48</c:v>
                </c:pt>
                <c:pt idx="1">
                  <c:v>38.5</c:v>
                </c:pt>
                <c:pt idx="2">
                  <c:v>30</c:v>
                </c:pt>
                <c:pt idx="3">
                  <c:v>22.5</c:v>
                </c:pt>
                <c:pt idx="4">
                  <c:v>16</c:v>
                </c:pt>
                <c:pt idx="5">
                  <c:v>10.5</c:v>
                </c:pt>
                <c:pt idx="6">
                  <c:v>6</c:v>
                </c:pt>
                <c:pt idx="7">
                  <c:v>2.5</c:v>
                </c:pt>
                <c:pt idx="8">
                  <c:v>0</c:v>
                </c:pt>
                <c:pt idx="9">
                  <c:v>-1.5</c:v>
                </c:pt>
                <c:pt idx="10">
                  <c:v>-2</c:v>
                </c:pt>
                <c:pt idx="11">
                  <c:v>-1.5</c:v>
                </c:pt>
                <c:pt idx="12">
                  <c:v>0</c:v>
                </c:pt>
                <c:pt idx="13">
                  <c:v>2.5</c:v>
                </c:pt>
                <c:pt idx="14">
                  <c:v>6</c:v>
                </c:pt>
                <c:pt idx="15">
                  <c:v>10.5</c:v>
                </c:pt>
                <c:pt idx="16">
                  <c:v>16</c:v>
                </c:pt>
                <c:pt idx="17">
                  <c:v>22.5</c:v>
                </c:pt>
                <c:pt idx="18">
                  <c:v>30</c:v>
                </c:pt>
                <c:pt idx="19">
                  <c:v>38.5</c:v>
                </c:pt>
                <c:pt idx="20">
                  <c:v>48</c:v>
                </c:pt>
              </c:numCache>
            </c:numRef>
          </c:val>
          <c:smooth val="0"/>
          <c:extLst>
            <c:ext xmlns:c16="http://schemas.microsoft.com/office/drawing/2014/chart" uri="{C3380CC4-5D6E-409C-BE32-E72D297353CC}">
              <c16:uniqueId val="{0000000C-A8D2-264D-A62C-29A2DB3CD9CF}"/>
            </c:ext>
          </c:extLst>
        </c:ser>
        <c:ser>
          <c:idx val="13"/>
          <c:order val="13"/>
          <c:tx>
            <c:strRef>
              <c:f>Sheet1!$A$15</c:f>
              <c:strCache>
                <c:ptCount val="1"/>
                <c:pt idx="0">
                  <c:v>3</c:v>
                </c:pt>
              </c:strCache>
            </c:strRef>
          </c:tx>
          <c:spPr>
            <a:solidFill>
              <a:schemeClr val="accent2">
                <a:lumMod val="80000"/>
                <a:lumOff val="20000"/>
              </a:schemeClr>
            </a:solidFill>
            <a:ln>
              <a:noFill/>
            </a:ln>
            <a:effectLst/>
            <a:sp3d/>
          </c:spPr>
          <c:cat>
            <c:numRef>
              <c:f>Sheet1!$B$1:$V$1</c:f>
              <c:numCache>
                <c:formatCode>General</c:formatCode>
                <c:ptCount val="2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numCache>
            </c:numRef>
          </c:cat>
          <c:val>
            <c:numRef>
              <c:f>Sheet1!$B$15:$V$15</c:f>
              <c:numCache>
                <c:formatCode>General</c:formatCode>
                <c:ptCount val="21"/>
                <c:pt idx="0">
                  <c:v>45.5</c:v>
                </c:pt>
                <c:pt idx="1">
                  <c:v>36</c:v>
                </c:pt>
                <c:pt idx="2">
                  <c:v>27.5</c:v>
                </c:pt>
                <c:pt idx="3">
                  <c:v>20</c:v>
                </c:pt>
                <c:pt idx="4">
                  <c:v>13.5</c:v>
                </c:pt>
                <c:pt idx="5">
                  <c:v>8</c:v>
                </c:pt>
                <c:pt idx="6">
                  <c:v>3.5</c:v>
                </c:pt>
                <c:pt idx="7">
                  <c:v>0</c:v>
                </c:pt>
                <c:pt idx="8">
                  <c:v>-2.5</c:v>
                </c:pt>
                <c:pt idx="9">
                  <c:v>-4</c:v>
                </c:pt>
                <c:pt idx="10">
                  <c:v>-4.5</c:v>
                </c:pt>
                <c:pt idx="11">
                  <c:v>-4</c:v>
                </c:pt>
                <c:pt idx="12">
                  <c:v>-2.5</c:v>
                </c:pt>
                <c:pt idx="13">
                  <c:v>0</c:v>
                </c:pt>
                <c:pt idx="14">
                  <c:v>3.5</c:v>
                </c:pt>
                <c:pt idx="15">
                  <c:v>8</c:v>
                </c:pt>
                <c:pt idx="16">
                  <c:v>13.5</c:v>
                </c:pt>
                <c:pt idx="17">
                  <c:v>20</c:v>
                </c:pt>
                <c:pt idx="18">
                  <c:v>27.5</c:v>
                </c:pt>
                <c:pt idx="19">
                  <c:v>36</c:v>
                </c:pt>
                <c:pt idx="20">
                  <c:v>45.5</c:v>
                </c:pt>
              </c:numCache>
            </c:numRef>
          </c:val>
          <c:smooth val="0"/>
          <c:extLst>
            <c:ext xmlns:c16="http://schemas.microsoft.com/office/drawing/2014/chart" uri="{C3380CC4-5D6E-409C-BE32-E72D297353CC}">
              <c16:uniqueId val="{0000000D-A8D2-264D-A62C-29A2DB3CD9CF}"/>
            </c:ext>
          </c:extLst>
        </c:ser>
        <c:ser>
          <c:idx val="14"/>
          <c:order val="14"/>
          <c:tx>
            <c:strRef>
              <c:f>Sheet1!$A$16</c:f>
              <c:strCache>
                <c:ptCount val="1"/>
                <c:pt idx="0">
                  <c:v>4</c:v>
                </c:pt>
              </c:strCache>
            </c:strRef>
          </c:tx>
          <c:spPr>
            <a:solidFill>
              <a:schemeClr val="accent3">
                <a:lumMod val="80000"/>
                <a:lumOff val="20000"/>
              </a:schemeClr>
            </a:solidFill>
            <a:ln>
              <a:noFill/>
            </a:ln>
            <a:effectLst/>
            <a:sp3d/>
          </c:spPr>
          <c:cat>
            <c:numRef>
              <c:f>Sheet1!$B$1:$V$1</c:f>
              <c:numCache>
                <c:formatCode>General</c:formatCode>
                <c:ptCount val="2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numCache>
            </c:numRef>
          </c:cat>
          <c:val>
            <c:numRef>
              <c:f>Sheet1!$B$16:$V$16</c:f>
              <c:numCache>
                <c:formatCode>General</c:formatCode>
                <c:ptCount val="21"/>
                <c:pt idx="0">
                  <c:v>42</c:v>
                </c:pt>
                <c:pt idx="1">
                  <c:v>32.5</c:v>
                </c:pt>
                <c:pt idx="2">
                  <c:v>24</c:v>
                </c:pt>
                <c:pt idx="3">
                  <c:v>16.5</c:v>
                </c:pt>
                <c:pt idx="4">
                  <c:v>10</c:v>
                </c:pt>
                <c:pt idx="5">
                  <c:v>4.5</c:v>
                </c:pt>
                <c:pt idx="6">
                  <c:v>0</c:v>
                </c:pt>
                <c:pt idx="7">
                  <c:v>-3.5</c:v>
                </c:pt>
                <c:pt idx="8">
                  <c:v>-6</c:v>
                </c:pt>
                <c:pt idx="9">
                  <c:v>-7.5</c:v>
                </c:pt>
                <c:pt idx="10">
                  <c:v>-8</c:v>
                </c:pt>
                <c:pt idx="11">
                  <c:v>-7.5</c:v>
                </c:pt>
                <c:pt idx="12">
                  <c:v>-6</c:v>
                </c:pt>
                <c:pt idx="13">
                  <c:v>-3.5</c:v>
                </c:pt>
                <c:pt idx="14">
                  <c:v>0</c:v>
                </c:pt>
                <c:pt idx="15">
                  <c:v>4.5</c:v>
                </c:pt>
                <c:pt idx="16">
                  <c:v>10</c:v>
                </c:pt>
                <c:pt idx="17">
                  <c:v>16.5</c:v>
                </c:pt>
                <c:pt idx="18">
                  <c:v>24</c:v>
                </c:pt>
                <c:pt idx="19">
                  <c:v>32.5</c:v>
                </c:pt>
                <c:pt idx="20">
                  <c:v>42</c:v>
                </c:pt>
              </c:numCache>
            </c:numRef>
          </c:val>
          <c:smooth val="0"/>
          <c:extLst>
            <c:ext xmlns:c16="http://schemas.microsoft.com/office/drawing/2014/chart" uri="{C3380CC4-5D6E-409C-BE32-E72D297353CC}">
              <c16:uniqueId val="{0000000E-A8D2-264D-A62C-29A2DB3CD9CF}"/>
            </c:ext>
          </c:extLst>
        </c:ser>
        <c:ser>
          <c:idx val="15"/>
          <c:order val="15"/>
          <c:tx>
            <c:strRef>
              <c:f>Sheet1!$A$17</c:f>
              <c:strCache>
                <c:ptCount val="1"/>
                <c:pt idx="0">
                  <c:v>5</c:v>
                </c:pt>
              </c:strCache>
            </c:strRef>
          </c:tx>
          <c:spPr>
            <a:solidFill>
              <a:schemeClr val="accent4">
                <a:lumMod val="80000"/>
                <a:lumOff val="20000"/>
              </a:schemeClr>
            </a:solidFill>
            <a:ln>
              <a:noFill/>
            </a:ln>
            <a:effectLst/>
            <a:sp3d/>
          </c:spPr>
          <c:cat>
            <c:numRef>
              <c:f>Sheet1!$B$1:$V$1</c:f>
              <c:numCache>
                <c:formatCode>General</c:formatCode>
                <c:ptCount val="2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numCache>
            </c:numRef>
          </c:cat>
          <c:val>
            <c:numRef>
              <c:f>Sheet1!$B$17:$V$17</c:f>
              <c:numCache>
                <c:formatCode>General</c:formatCode>
                <c:ptCount val="21"/>
                <c:pt idx="0">
                  <c:v>37.5</c:v>
                </c:pt>
                <c:pt idx="1">
                  <c:v>28</c:v>
                </c:pt>
                <c:pt idx="2">
                  <c:v>19.5</c:v>
                </c:pt>
                <c:pt idx="3">
                  <c:v>12</c:v>
                </c:pt>
                <c:pt idx="4">
                  <c:v>5.5</c:v>
                </c:pt>
                <c:pt idx="5">
                  <c:v>0</c:v>
                </c:pt>
                <c:pt idx="6">
                  <c:v>-4.5</c:v>
                </c:pt>
                <c:pt idx="7">
                  <c:v>-8</c:v>
                </c:pt>
                <c:pt idx="8">
                  <c:v>-10.5</c:v>
                </c:pt>
                <c:pt idx="9">
                  <c:v>-12</c:v>
                </c:pt>
                <c:pt idx="10">
                  <c:v>-12.5</c:v>
                </c:pt>
                <c:pt idx="11">
                  <c:v>-12</c:v>
                </c:pt>
                <c:pt idx="12">
                  <c:v>-10.5</c:v>
                </c:pt>
                <c:pt idx="13">
                  <c:v>-8</c:v>
                </c:pt>
                <c:pt idx="14">
                  <c:v>-4.5</c:v>
                </c:pt>
                <c:pt idx="15">
                  <c:v>0</c:v>
                </c:pt>
                <c:pt idx="16">
                  <c:v>5.5</c:v>
                </c:pt>
                <c:pt idx="17">
                  <c:v>12</c:v>
                </c:pt>
                <c:pt idx="18">
                  <c:v>19.5</c:v>
                </c:pt>
                <c:pt idx="19">
                  <c:v>28</c:v>
                </c:pt>
                <c:pt idx="20">
                  <c:v>37.5</c:v>
                </c:pt>
              </c:numCache>
            </c:numRef>
          </c:val>
          <c:smooth val="0"/>
          <c:extLst>
            <c:ext xmlns:c16="http://schemas.microsoft.com/office/drawing/2014/chart" uri="{C3380CC4-5D6E-409C-BE32-E72D297353CC}">
              <c16:uniqueId val="{0000000F-A8D2-264D-A62C-29A2DB3CD9CF}"/>
            </c:ext>
          </c:extLst>
        </c:ser>
        <c:ser>
          <c:idx val="16"/>
          <c:order val="16"/>
          <c:tx>
            <c:strRef>
              <c:f>Sheet1!$A$18</c:f>
              <c:strCache>
                <c:ptCount val="1"/>
                <c:pt idx="0">
                  <c:v>6</c:v>
                </c:pt>
              </c:strCache>
            </c:strRef>
          </c:tx>
          <c:spPr>
            <a:solidFill>
              <a:schemeClr val="accent5">
                <a:lumMod val="80000"/>
                <a:lumOff val="20000"/>
              </a:schemeClr>
            </a:solidFill>
            <a:ln>
              <a:noFill/>
            </a:ln>
            <a:effectLst/>
            <a:sp3d/>
          </c:spPr>
          <c:cat>
            <c:numRef>
              <c:f>Sheet1!$B$1:$V$1</c:f>
              <c:numCache>
                <c:formatCode>General</c:formatCode>
                <c:ptCount val="2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numCache>
            </c:numRef>
          </c:cat>
          <c:val>
            <c:numRef>
              <c:f>Sheet1!$B$18:$V$18</c:f>
              <c:numCache>
                <c:formatCode>General</c:formatCode>
                <c:ptCount val="21"/>
                <c:pt idx="0">
                  <c:v>32</c:v>
                </c:pt>
                <c:pt idx="1">
                  <c:v>22.5</c:v>
                </c:pt>
                <c:pt idx="2">
                  <c:v>14</c:v>
                </c:pt>
                <c:pt idx="3">
                  <c:v>6.5</c:v>
                </c:pt>
                <c:pt idx="4">
                  <c:v>0</c:v>
                </c:pt>
                <c:pt idx="5">
                  <c:v>-5.5</c:v>
                </c:pt>
                <c:pt idx="6">
                  <c:v>-10</c:v>
                </c:pt>
                <c:pt idx="7">
                  <c:v>-13.5</c:v>
                </c:pt>
                <c:pt idx="8">
                  <c:v>-16</c:v>
                </c:pt>
                <c:pt idx="9">
                  <c:v>-17.5</c:v>
                </c:pt>
                <c:pt idx="10">
                  <c:v>-18</c:v>
                </c:pt>
                <c:pt idx="11">
                  <c:v>-17.5</c:v>
                </c:pt>
                <c:pt idx="12">
                  <c:v>-16</c:v>
                </c:pt>
                <c:pt idx="13">
                  <c:v>-13.5</c:v>
                </c:pt>
                <c:pt idx="14">
                  <c:v>-10</c:v>
                </c:pt>
                <c:pt idx="15">
                  <c:v>-5.5</c:v>
                </c:pt>
                <c:pt idx="16">
                  <c:v>0</c:v>
                </c:pt>
                <c:pt idx="17">
                  <c:v>6.5</c:v>
                </c:pt>
                <c:pt idx="18">
                  <c:v>14</c:v>
                </c:pt>
                <c:pt idx="19">
                  <c:v>22.5</c:v>
                </c:pt>
                <c:pt idx="20">
                  <c:v>32</c:v>
                </c:pt>
              </c:numCache>
            </c:numRef>
          </c:val>
          <c:smooth val="0"/>
          <c:extLst>
            <c:ext xmlns:c16="http://schemas.microsoft.com/office/drawing/2014/chart" uri="{C3380CC4-5D6E-409C-BE32-E72D297353CC}">
              <c16:uniqueId val="{00000010-A8D2-264D-A62C-29A2DB3CD9CF}"/>
            </c:ext>
          </c:extLst>
        </c:ser>
        <c:ser>
          <c:idx val="17"/>
          <c:order val="17"/>
          <c:tx>
            <c:strRef>
              <c:f>Sheet1!$A$19</c:f>
              <c:strCache>
                <c:ptCount val="1"/>
                <c:pt idx="0">
                  <c:v>7</c:v>
                </c:pt>
              </c:strCache>
            </c:strRef>
          </c:tx>
          <c:spPr>
            <a:solidFill>
              <a:schemeClr val="accent6">
                <a:lumMod val="80000"/>
                <a:lumOff val="20000"/>
              </a:schemeClr>
            </a:solidFill>
            <a:ln>
              <a:noFill/>
            </a:ln>
            <a:effectLst/>
            <a:sp3d/>
          </c:spPr>
          <c:cat>
            <c:numRef>
              <c:f>Sheet1!$B$1:$V$1</c:f>
              <c:numCache>
                <c:formatCode>General</c:formatCode>
                <c:ptCount val="2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numCache>
            </c:numRef>
          </c:cat>
          <c:val>
            <c:numRef>
              <c:f>Sheet1!$B$19:$V$19</c:f>
              <c:numCache>
                <c:formatCode>General</c:formatCode>
                <c:ptCount val="21"/>
                <c:pt idx="0">
                  <c:v>25.5</c:v>
                </c:pt>
                <c:pt idx="1">
                  <c:v>16</c:v>
                </c:pt>
                <c:pt idx="2">
                  <c:v>7.5</c:v>
                </c:pt>
                <c:pt idx="3">
                  <c:v>0</c:v>
                </c:pt>
                <c:pt idx="4">
                  <c:v>-6.5</c:v>
                </c:pt>
                <c:pt idx="5">
                  <c:v>-12</c:v>
                </c:pt>
                <c:pt idx="6">
                  <c:v>-16.5</c:v>
                </c:pt>
                <c:pt idx="7">
                  <c:v>-20</c:v>
                </c:pt>
                <c:pt idx="8">
                  <c:v>-22.5</c:v>
                </c:pt>
                <c:pt idx="9">
                  <c:v>-24</c:v>
                </c:pt>
                <c:pt idx="10">
                  <c:v>-24.5</c:v>
                </c:pt>
                <c:pt idx="11">
                  <c:v>-24</c:v>
                </c:pt>
                <c:pt idx="12">
                  <c:v>-22.5</c:v>
                </c:pt>
                <c:pt idx="13">
                  <c:v>-20</c:v>
                </c:pt>
                <c:pt idx="14">
                  <c:v>-16.5</c:v>
                </c:pt>
                <c:pt idx="15">
                  <c:v>-12</c:v>
                </c:pt>
                <c:pt idx="16">
                  <c:v>-6.5</c:v>
                </c:pt>
                <c:pt idx="17">
                  <c:v>0</c:v>
                </c:pt>
                <c:pt idx="18">
                  <c:v>7.5</c:v>
                </c:pt>
                <c:pt idx="19">
                  <c:v>16</c:v>
                </c:pt>
                <c:pt idx="20">
                  <c:v>25.5</c:v>
                </c:pt>
              </c:numCache>
            </c:numRef>
          </c:val>
          <c:smooth val="0"/>
          <c:extLst>
            <c:ext xmlns:c16="http://schemas.microsoft.com/office/drawing/2014/chart" uri="{C3380CC4-5D6E-409C-BE32-E72D297353CC}">
              <c16:uniqueId val="{00000011-A8D2-264D-A62C-29A2DB3CD9CF}"/>
            </c:ext>
          </c:extLst>
        </c:ser>
        <c:ser>
          <c:idx val="18"/>
          <c:order val="18"/>
          <c:tx>
            <c:strRef>
              <c:f>Sheet1!$A$20</c:f>
              <c:strCache>
                <c:ptCount val="1"/>
                <c:pt idx="0">
                  <c:v>8</c:v>
                </c:pt>
              </c:strCache>
            </c:strRef>
          </c:tx>
          <c:spPr>
            <a:solidFill>
              <a:schemeClr val="accent1">
                <a:lumMod val="80000"/>
              </a:schemeClr>
            </a:solidFill>
            <a:ln>
              <a:noFill/>
            </a:ln>
            <a:effectLst/>
            <a:sp3d/>
          </c:spPr>
          <c:cat>
            <c:numRef>
              <c:f>Sheet1!$B$1:$V$1</c:f>
              <c:numCache>
                <c:formatCode>General</c:formatCode>
                <c:ptCount val="2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numCache>
            </c:numRef>
          </c:cat>
          <c:val>
            <c:numRef>
              <c:f>Sheet1!$B$20:$V$20</c:f>
              <c:numCache>
                <c:formatCode>General</c:formatCode>
                <c:ptCount val="21"/>
                <c:pt idx="0">
                  <c:v>18</c:v>
                </c:pt>
                <c:pt idx="1">
                  <c:v>8.5</c:v>
                </c:pt>
                <c:pt idx="2">
                  <c:v>0</c:v>
                </c:pt>
                <c:pt idx="3">
                  <c:v>-7.5</c:v>
                </c:pt>
                <c:pt idx="4">
                  <c:v>-14</c:v>
                </c:pt>
                <c:pt idx="5">
                  <c:v>-19.5</c:v>
                </c:pt>
                <c:pt idx="6">
                  <c:v>-24</c:v>
                </c:pt>
                <c:pt idx="7">
                  <c:v>-27.5</c:v>
                </c:pt>
                <c:pt idx="8">
                  <c:v>-30</c:v>
                </c:pt>
                <c:pt idx="9">
                  <c:v>-31.5</c:v>
                </c:pt>
                <c:pt idx="10">
                  <c:v>-32</c:v>
                </c:pt>
                <c:pt idx="11">
                  <c:v>-31.5</c:v>
                </c:pt>
                <c:pt idx="12">
                  <c:v>-30</c:v>
                </c:pt>
                <c:pt idx="13">
                  <c:v>-27.5</c:v>
                </c:pt>
                <c:pt idx="14">
                  <c:v>-24</c:v>
                </c:pt>
                <c:pt idx="15">
                  <c:v>-19.5</c:v>
                </c:pt>
                <c:pt idx="16">
                  <c:v>-14</c:v>
                </c:pt>
                <c:pt idx="17">
                  <c:v>-7.5</c:v>
                </c:pt>
                <c:pt idx="18">
                  <c:v>0</c:v>
                </c:pt>
                <c:pt idx="19">
                  <c:v>8.5</c:v>
                </c:pt>
                <c:pt idx="20">
                  <c:v>18</c:v>
                </c:pt>
              </c:numCache>
            </c:numRef>
          </c:val>
          <c:smooth val="0"/>
          <c:extLst>
            <c:ext xmlns:c16="http://schemas.microsoft.com/office/drawing/2014/chart" uri="{C3380CC4-5D6E-409C-BE32-E72D297353CC}">
              <c16:uniqueId val="{00000012-A8D2-264D-A62C-29A2DB3CD9CF}"/>
            </c:ext>
          </c:extLst>
        </c:ser>
        <c:ser>
          <c:idx val="19"/>
          <c:order val="19"/>
          <c:tx>
            <c:strRef>
              <c:f>Sheet1!$A$21</c:f>
              <c:strCache>
                <c:ptCount val="1"/>
                <c:pt idx="0">
                  <c:v>9</c:v>
                </c:pt>
              </c:strCache>
            </c:strRef>
          </c:tx>
          <c:spPr>
            <a:solidFill>
              <a:schemeClr val="accent2">
                <a:lumMod val="80000"/>
              </a:schemeClr>
            </a:solidFill>
            <a:ln>
              <a:noFill/>
            </a:ln>
            <a:effectLst/>
            <a:sp3d/>
          </c:spPr>
          <c:cat>
            <c:numRef>
              <c:f>Sheet1!$B$1:$V$1</c:f>
              <c:numCache>
                <c:formatCode>General</c:formatCode>
                <c:ptCount val="2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numCache>
            </c:numRef>
          </c:cat>
          <c:val>
            <c:numRef>
              <c:f>Sheet1!$B$21:$V$21</c:f>
              <c:numCache>
                <c:formatCode>General</c:formatCode>
                <c:ptCount val="21"/>
                <c:pt idx="0">
                  <c:v>9.5</c:v>
                </c:pt>
                <c:pt idx="1">
                  <c:v>0</c:v>
                </c:pt>
                <c:pt idx="2">
                  <c:v>-8.5</c:v>
                </c:pt>
                <c:pt idx="3">
                  <c:v>-16</c:v>
                </c:pt>
                <c:pt idx="4">
                  <c:v>-22.5</c:v>
                </c:pt>
                <c:pt idx="5">
                  <c:v>-28</c:v>
                </c:pt>
                <c:pt idx="6">
                  <c:v>-32.5</c:v>
                </c:pt>
                <c:pt idx="7">
                  <c:v>-36</c:v>
                </c:pt>
                <c:pt idx="8">
                  <c:v>-38.5</c:v>
                </c:pt>
                <c:pt idx="9">
                  <c:v>-40</c:v>
                </c:pt>
                <c:pt idx="10">
                  <c:v>-40.5</c:v>
                </c:pt>
                <c:pt idx="11">
                  <c:v>-40</c:v>
                </c:pt>
                <c:pt idx="12">
                  <c:v>-38.5</c:v>
                </c:pt>
                <c:pt idx="13">
                  <c:v>-36</c:v>
                </c:pt>
                <c:pt idx="14">
                  <c:v>-32.5</c:v>
                </c:pt>
                <c:pt idx="15">
                  <c:v>-28</c:v>
                </c:pt>
                <c:pt idx="16">
                  <c:v>-22.5</c:v>
                </c:pt>
                <c:pt idx="17">
                  <c:v>-16</c:v>
                </c:pt>
                <c:pt idx="18">
                  <c:v>-8.5</c:v>
                </c:pt>
                <c:pt idx="19">
                  <c:v>0</c:v>
                </c:pt>
                <c:pt idx="20">
                  <c:v>9.5</c:v>
                </c:pt>
              </c:numCache>
            </c:numRef>
          </c:val>
          <c:smooth val="0"/>
          <c:extLst>
            <c:ext xmlns:c16="http://schemas.microsoft.com/office/drawing/2014/chart" uri="{C3380CC4-5D6E-409C-BE32-E72D297353CC}">
              <c16:uniqueId val="{00000013-A8D2-264D-A62C-29A2DB3CD9CF}"/>
            </c:ext>
          </c:extLst>
        </c:ser>
        <c:ser>
          <c:idx val="20"/>
          <c:order val="20"/>
          <c:tx>
            <c:strRef>
              <c:f>Sheet1!$A$22</c:f>
              <c:strCache>
                <c:ptCount val="1"/>
                <c:pt idx="0">
                  <c:v>10</c:v>
                </c:pt>
              </c:strCache>
            </c:strRef>
          </c:tx>
          <c:spPr>
            <a:solidFill>
              <a:schemeClr val="accent3">
                <a:lumMod val="80000"/>
              </a:schemeClr>
            </a:solidFill>
            <a:ln>
              <a:noFill/>
            </a:ln>
            <a:effectLst/>
            <a:sp3d/>
          </c:spPr>
          <c:cat>
            <c:numRef>
              <c:f>Sheet1!$B$1:$V$1</c:f>
              <c:numCache>
                <c:formatCode>General</c:formatCode>
                <c:ptCount val="2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numCache>
            </c:numRef>
          </c:cat>
          <c:val>
            <c:numRef>
              <c:f>Sheet1!$B$22:$V$22</c:f>
              <c:numCache>
                <c:formatCode>General</c:formatCode>
                <c:ptCount val="21"/>
                <c:pt idx="0">
                  <c:v>0</c:v>
                </c:pt>
                <c:pt idx="1">
                  <c:v>-9.5</c:v>
                </c:pt>
                <c:pt idx="2">
                  <c:v>-18</c:v>
                </c:pt>
                <c:pt idx="3">
                  <c:v>-25.5</c:v>
                </c:pt>
                <c:pt idx="4">
                  <c:v>-32</c:v>
                </c:pt>
                <c:pt idx="5">
                  <c:v>-37.5</c:v>
                </c:pt>
                <c:pt idx="6">
                  <c:v>-42</c:v>
                </c:pt>
                <c:pt idx="7">
                  <c:v>-45.5</c:v>
                </c:pt>
                <c:pt idx="8">
                  <c:v>-48</c:v>
                </c:pt>
                <c:pt idx="9">
                  <c:v>-49.5</c:v>
                </c:pt>
                <c:pt idx="10">
                  <c:v>-50</c:v>
                </c:pt>
                <c:pt idx="11">
                  <c:v>-49.5</c:v>
                </c:pt>
                <c:pt idx="12">
                  <c:v>-48</c:v>
                </c:pt>
                <c:pt idx="13">
                  <c:v>-45.5</c:v>
                </c:pt>
                <c:pt idx="14">
                  <c:v>-42</c:v>
                </c:pt>
                <c:pt idx="15">
                  <c:v>-37.5</c:v>
                </c:pt>
                <c:pt idx="16">
                  <c:v>-32</c:v>
                </c:pt>
                <c:pt idx="17">
                  <c:v>-25.5</c:v>
                </c:pt>
                <c:pt idx="18">
                  <c:v>-18</c:v>
                </c:pt>
                <c:pt idx="19">
                  <c:v>-9.5</c:v>
                </c:pt>
                <c:pt idx="20">
                  <c:v>0</c:v>
                </c:pt>
              </c:numCache>
            </c:numRef>
          </c:val>
          <c:smooth val="0"/>
          <c:extLst>
            <c:ext xmlns:c16="http://schemas.microsoft.com/office/drawing/2014/chart" uri="{C3380CC4-5D6E-409C-BE32-E72D297353CC}">
              <c16:uniqueId val="{00000014-A8D2-264D-A62C-29A2DB3CD9CF}"/>
            </c:ext>
          </c:extLst>
        </c:ser>
        <c:dLbls>
          <c:showLegendKey val="0"/>
          <c:showVal val="0"/>
          <c:showCatName val="0"/>
          <c:showSerName val="0"/>
          <c:showPercent val="0"/>
          <c:showBubbleSize val="0"/>
        </c:dLbls>
        <c:axId val="444703472"/>
        <c:axId val="223084304"/>
        <c:axId val="1720648496"/>
      </c:line3DChart>
      <c:catAx>
        <c:axId val="4447034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223084304"/>
        <c:crosses val="autoZero"/>
        <c:auto val="1"/>
        <c:lblAlgn val="ctr"/>
        <c:lblOffset val="100"/>
        <c:noMultiLvlLbl val="0"/>
      </c:catAx>
      <c:valAx>
        <c:axId val="223084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444703472"/>
        <c:crosses val="autoZero"/>
        <c:crossBetween val="between"/>
      </c:valAx>
      <c:serAx>
        <c:axId val="1720648496"/>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223084304"/>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пайыздық көрсеткіш</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66A-E64E-B8A1-4C83936E719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66A-E64E-B8A1-4C83936E719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66A-E64E-B8A1-4C83936E719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66A-E64E-B8A1-4C83936E7196}"/>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566A-E64E-B8A1-4C83936E719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K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Жоғары деңгей</c:v>
                </c:pt>
                <c:pt idx="1">
                  <c:v>орташа деңгейден жоғары деңгей</c:v>
                </c:pt>
                <c:pt idx="2">
                  <c:v>Орташа деңгей</c:v>
                </c:pt>
                <c:pt idx="3">
                  <c:v>Орташадан төмен деңгей</c:v>
                </c:pt>
                <c:pt idx="4">
                  <c:v>Төмен деңгей</c:v>
                </c:pt>
              </c:strCache>
            </c:strRef>
          </c:cat>
          <c:val>
            <c:numRef>
              <c:f>Sheet1!$B$2:$B$6</c:f>
              <c:numCache>
                <c:formatCode>General</c:formatCode>
                <c:ptCount val="5"/>
                <c:pt idx="0">
                  <c:v>12</c:v>
                </c:pt>
                <c:pt idx="1">
                  <c:v>9</c:v>
                </c:pt>
                <c:pt idx="2">
                  <c:v>28</c:v>
                </c:pt>
                <c:pt idx="3">
                  <c:v>10</c:v>
                </c:pt>
                <c:pt idx="4">
                  <c:v>11</c:v>
                </c:pt>
              </c:numCache>
            </c:numRef>
          </c:val>
          <c:extLst>
            <c:ext xmlns:c16="http://schemas.microsoft.com/office/drawing/2014/chart" uri="{C3380CC4-5D6E-409C-BE32-E72D297353CC}">
              <c16:uniqueId val="{0000000A-566A-E64E-B8A1-4C83936E719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K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K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KZ"/>
        </a:p>
      </c:txPr>
    </c:title>
    <c:autoTitleDeleted val="0"/>
    <c:plotArea>
      <c:layout/>
      <c:pieChart>
        <c:varyColors val="1"/>
        <c:ser>
          <c:idx val="0"/>
          <c:order val="0"/>
          <c:tx>
            <c:strRef>
              <c:f>Лист3!$E$4</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70A-0C40-9440-198DFBA050E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70A-0C40-9440-198DFBA050E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70A-0C40-9440-198DFBA050E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70A-0C40-9440-198DFBA050EC}"/>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170A-0C40-9440-198DFBA050EC}"/>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170A-0C40-9440-198DFBA050EC}"/>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170A-0C40-9440-198DFBA050EC}"/>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170A-0C40-9440-198DFBA050EC}"/>
              </c:ext>
            </c:extLst>
          </c:dPt>
          <c:dLbls>
            <c:dLbl>
              <c:idx val="1"/>
              <c:layout>
                <c:manualLayout>
                  <c:x val="-4.8735209141428995E-2"/>
                  <c:y val="0.1604657963350536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70A-0C40-9440-198DFBA050EC}"/>
                </c:ext>
              </c:extLst>
            </c:dLbl>
            <c:dLbl>
              <c:idx val="3"/>
              <c:layout>
                <c:manualLayout>
                  <c:x val="-0.13048359180992905"/>
                  <c:y val="-9.042272885245744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70A-0C40-9440-198DFBA050EC}"/>
                </c:ext>
              </c:extLst>
            </c:dLbl>
            <c:dLbl>
              <c:idx val="4"/>
              <c:layout>
                <c:manualLayout>
                  <c:x val="-0.1717107798536478"/>
                  <c:y val="-0.1683949286623053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70A-0C40-9440-198DFBA050EC}"/>
                </c:ext>
              </c:extLst>
            </c:dLbl>
            <c:dLbl>
              <c:idx val="5"/>
              <c:layout>
                <c:manualLayout>
                  <c:x val="-0.10865959305043429"/>
                  <c:y val="-0.14833708687444597"/>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5.8963220388068352E-2"/>
                      <c:h val="5.9129066187356562E-2"/>
                    </c:manualLayout>
                  </c15:layout>
                </c:ext>
                <c:ext xmlns:c16="http://schemas.microsoft.com/office/drawing/2014/chart" uri="{C3380CC4-5D6E-409C-BE32-E72D297353CC}">
                  <c16:uniqueId val="{0000000B-170A-0C40-9440-198DFBA050EC}"/>
                </c:ext>
              </c:extLst>
            </c:dLbl>
            <c:dLbl>
              <c:idx val="6"/>
              <c:layout>
                <c:manualLayout>
                  <c:x val="-0.13440965404954272"/>
                  <c:y val="-0.2025065795416444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170A-0C40-9440-198DFBA050EC}"/>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K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Лист3!$D$5:$D$12</c:f>
              <c:strCache>
                <c:ptCount val="8"/>
                <c:pt idx="0">
                  <c:v>Ашық білім беру ресурстары </c:v>
                </c:pt>
                <c:pt idx="1">
                  <c:v>Бейімделетін оқу жүйесі </c:v>
                </c:pt>
                <c:pt idx="2">
                  <c:v>Гамификация ойындар</c:v>
                </c:pt>
                <c:pt idx="3">
                  <c:v>Moodle </c:v>
                </c:pt>
                <c:pt idx="4">
                  <c:v>Canvas вебинарларі </c:v>
                </c:pt>
                <c:pt idx="5">
                  <c:v>Coursera</c:v>
                </c:pt>
                <c:pt idx="6">
                  <c:v>Khan Academy</c:v>
                </c:pt>
                <c:pt idx="7">
                  <c:v>youtube</c:v>
                </c:pt>
              </c:strCache>
            </c:strRef>
          </c:cat>
          <c:val>
            <c:numRef>
              <c:f>Лист3!$E$5:$E$12</c:f>
              <c:numCache>
                <c:formatCode>0.00%</c:formatCode>
                <c:ptCount val="8"/>
                <c:pt idx="0" formatCode="0%">
                  <c:v>0.02</c:v>
                </c:pt>
                <c:pt idx="1">
                  <c:v>4.2999999999999997E-2</c:v>
                </c:pt>
                <c:pt idx="2">
                  <c:v>0.24</c:v>
                </c:pt>
                <c:pt idx="3">
                  <c:v>4.2000000000000003E-2</c:v>
                </c:pt>
                <c:pt idx="4">
                  <c:v>0.02</c:v>
                </c:pt>
                <c:pt idx="5">
                  <c:v>3.6999999999999998E-2</c:v>
                </c:pt>
                <c:pt idx="6">
                  <c:v>2.1000000000000001E-2</c:v>
                </c:pt>
                <c:pt idx="7">
                  <c:v>0.57699999999999996</c:v>
                </c:pt>
              </c:numCache>
            </c:numRef>
          </c:val>
          <c:extLst>
            <c:ext xmlns:c16="http://schemas.microsoft.com/office/drawing/2014/chart" uri="{C3380CC4-5D6E-409C-BE32-E72D297353CC}">
              <c16:uniqueId val="{00000010-170A-0C40-9440-198DFBA050E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K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r>
              <a:rPr lang="kk-KZ" sz="1200" b="1" i="0" u="none" strike="noStrike" baseline="0">
                <a:effectLst/>
              </a:rPr>
              <a:t>А</a:t>
            </a:r>
            <a:r>
              <a:rPr lang="ru-KZ" sz="1200" b="1" i="0" u="none" strike="noStrike" baseline="0">
                <a:effectLst/>
              </a:rPr>
              <a:t>нықтау экспериментінің нәтижелері </a:t>
            </a:r>
            <a:endParaRPr lang="ru-RU"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ru-KZ"/>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a:sp3d/>
          </c:spPr>
          <c:invertIfNegative val="0"/>
          <c:dLbls>
            <c:dLbl>
              <c:idx val="0"/>
              <c:layout>
                <c:manualLayout>
                  <c:x val="-1.9157088122605714E-3"/>
                  <c:y val="-4.62427745664739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F0-5741-A773-4636D03B37F7}"/>
                </c:ext>
              </c:extLst>
            </c:dLbl>
            <c:dLbl>
              <c:idx val="1"/>
              <c:layout>
                <c:manualLayout>
                  <c:x val="0"/>
                  <c:y val="-4.9132947976878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F0-5741-A773-4636D03B37F7}"/>
                </c:ext>
              </c:extLst>
            </c:dLbl>
            <c:dLbl>
              <c:idx val="2"/>
              <c:layout>
                <c:manualLayout>
                  <c:x val="5.7471264367816091E-3"/>
                  <c:y val="-8.95953757225433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F0-5741-A773-4636D03B37F7}"/>
                </c:ext>
              </c:extLst>
            </c:dLbl>
            <c:dLbl>
              <c:idx val="3"/>
              <c:layout>
                <c:manualLayout>
                  <c:x val="1.1494252873563218E-2"/>
                  <c:y val="-6.06936416184971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F0-5741-A773-4636D03B37F7}"/>
                </c:ext>
              </c:extLst>
            </c:dLbl>
            <c:dLbl>
              <c:idx val="4"/>
              <c:layout>
                <c:manualLayout>
                  <c:x val="5.7471264367814686E-3"/>
                  <c:y val="-6.35838150289018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9F0-5741-A773-4636D03B37F7}"/>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Лист4!$D$80:$H$80</c:f>
              <c:strCache>
                <c:ptCount val="5"/>
                <c:pt idx="0">
                  <c:v>Төмен деңгей</c:v>
                </c:pt>
                <c:pt idx="1">
                  <c:v>Орташадан төмен деңгей</c:v>
                </c:pt>
                <c:pt idx="2">
                  <c:v>Орташа деңгей</c:v>
                </c:pt>
                <c:pt idx="3">
                  <c:v>Орташа деңгейден жоғары </c:v>
                </c:pt>
                <c:pt idx="4">
                  <c:v>Жоғары деңгей</c:v>
                </c:pt>
              </c:strCache>
              <c:extLst/>
            </c:strRef>
          </c:cat>
          <c:val>
            <c:numRef>
              <c:f>Лист4!$D$82:$H$82</c:f>
              <c:numCache>
                <c:formatCode>0%</c:formatCode>
                <c:ptCount val="5"/>
                <c:pt idx="0" formatCode="0.0%">
                  <c:v>0.186</c:v>
                </c:pt>
                <c:pt idx="1">
                  <c:v>0.31</c:v>
                </c:pt>
                <c:pt idx="2" formatCode="0.0%">
                  <c:v>0.22600000000000001</c:v>
                </c:pt>
                <c:pt idx="3" formatCode="0.0%">
                  <c:v>0.193</c:v>
                </c:pt>
                <c:pt idx="4" formatCode="0.0%">
                  <c:v>8.3000000000000004E-2</c:v>
                </c:pt>
              </c:numCache>
            </c:numRef>
          </c:val>
          <c:extLst>
            <c:ext xmlns:c16="http://schemas.microsoft.com/office/drawing/2014/chart" uri="{C3380CC4-5D6E-409C-BE32-E72D297353CC}">
              <c16:uniqueId val="{00000005-F9F0-5741-A773-4636D03B37F7}"/>
            </c:ext>
          </c:extLst>
        </c:ser>
        <c:dLbls>
          <c:showLegendKey val="0"/>
          <c:showVal val="1"/>
          <c:showCatName val="0"/>
          <c:showSerName val="0"/>
          <c:showPercent val="0"/>
          <c:showBubbleSize val="0"/>
        </c:dLbls>
        <c:gapWidth val="41"/>
        <c:shape val="box"/>
        <c:axId val="777048640"/>
        <c:axId val="777050368"/>
        <c:axId val="0"/>
      </c:bar3DChart>
      <c:catAx>
        <c:axId val="7770486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ru-KZ"/>
          </a:p>
        </c:txPr>
        <c:crossAx val="777050368"/>
        <c:crosses val="autoZero"/>
        <c:auto val="1"/>
        <c:lblAlgn val="ctr"/>
        <c:lblOffset val="100"/>
        <c:noMultiLvlLbl val="0"/>
      </c:catAx>
      <c:valAx>
        <c:axId val="777050368"/>
        <c:scaling>
          <c:orientation val="minMax"/>
        </c:scaling>
        <c:delete val="1"/>
        <c:axPos val="l"/>
        <c:numFmt formatCode="0.0%" sourceLinked="1"/>
        <c:majorTickMark val="none"/>
        <c:minorTickMark val="none"/>
        <c:tickLblPos val="nextTo"/>
        <c:crossAx val="777048640"/>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K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Лист5!$B$18:$B$19</c:f>
              <c:strCache>
                <c:ptCount val="2"/>
                <c:pt idx="0">
                  <c:v>Эксперименттік топ, </c:v>
                </c:pt>
                <c:pt idx="1">
                  <c:v>адам саны n</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Лист5!$A$20:$A$21</c:f>
              <c:strCache>
                <c:ptCount val="2"/>
                <c:pt idx="0">
                  <c:v>1-топ</c:v>
                </c:pt>
                <c:pt idx="1">
                  <c:v>2-топ</c:v>
                </c:pt>
              </c:strCache>
            </c:strRef>
          </c:cat>
          <c:val>
            <c:numRef>
              <c:f>Лист5!$B$20:$B$21</c:f>
              <c:numCache>
                <c:formatCode>General</c:formatCode>
                <c:ptCount val="2"/>
                <c:pt idx="0">
                  <c:v>61.7</c:v>
                </c:pt>
                <c:pt idx="1">
                  <c:v>61.5</c:v>
                </c:pt>
              </c:numCache>
            </c:numRef>
          </c:val>
          <c:extLst>
            <c:ext xmlns:c16="http://schemas.microsoft.com/office/drawing/2014/chart" uri="{C3380CC4-5D6E-409C-BE32-E72D297353CC}">
              <c16:uniqueId val="{00000000-53C0-9940-8FEC-D719F03E8DEB}"/>
            </c:ext>
          </c:extLst>
        </c:ser>
        <c:ser>
          <c:idx val="1"/>
          <c:order val="1"/>
          <c:tx>
            <c:strRef>
              <c:f>Лист5!$C$18:$C$19</c:f>
              <c:strCache>
                <c:ptCount val="2"/>
                <c:pt idx="0">
                  <c:v>Бақылау тобы, </c:v>
                </c:pt>
                <c:pt idx="1">
                  <c:v>адам саны m</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Лист5!$A$20:$A$21</c:f>
              <c:strCache>
                <c:ptCount val="2"/>
                <c:pt idx="0">
                  <c:v>1-топ</c:v>
                </c:pt>
                <c:pt idx="1">
                  <c:v>2-топ</c:v>
                </c:pt>
              </c:strCache>
            </c:strRef>
          </c:cat>
          <c:val>
            <c:numRef>
              <c:f>Лист5!$C$20:$C$21</c:f>
              <c:numCache>
                <c:formatCode>General</c:formatCode>
                <c:ptCount val="2"/>
                <c:pt idx="0">
                  <c:v>60.3</c:v>
                </c:pt>
                <c:pt idx="1">
                  <c:v>62.7</c:v>
                </c:pt>
              </c:numCache>
            </c:numRef>
          </c:val>
          <c:extLst>
            <c:ext xmlns:c16="http://schemas.microsoft.com/office/drawing/2014/chart" uri="{C3380CC4-5D6E-409C-BE32-E72D297353CC}">
              <c16:uniqueId val="{00000001-53C0-9940-8FEC-D719F03E8DEB}"/>
            </c:ext>
          </c:extLst>
        </c:ser>
        <c:dLbls>
          <c:dLblPos val="inEnd"/>
          <c:showLegendKey val="0"/>
          <c:showVal val="1"/>
          <c:showCatName val="0"/>
          <c:showSerName val="0"/>
          <c:showPercent val="0"/>
          <c:showBubbleSize val="0"/>
        </c:dLbls>
        <c:gapWidth val="65"/>
        <c:axId val="1761136047"/>
        <c:axId val="1784710255"/>
      </c:barChart>
      <c:catAx>
        <c:axId val="1761136047"/>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KZ"/>
          </a:p>
        </c:txPr>
        <c:crossAx val="1784710255"/>
        <c:crosses val="autoZero"/>
        <c:auto val="1"/>
        <c:lblAlgn val="ctr"/>
        <c:lblOffset val="100"/>
        <c:noMultiLvlLbl val="0"/>
      </c:catAx>
      <c:valAx>
        <c:axId val="1784710255"/>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761136047"/>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ru-K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KZ"/>
        </a:p>
      </c:txPr>
    </c:title>
    <c:autoTitleDeleted val="0"/>
    <c:plotArea>
      <c:layout/>
      <c:pieChart>
        <c:varyColors val="1"/>
        <c:ser>
          <c:idx val="0"/>
          <c:order val="0"/>
          <c:tx>
            <c:strRef>
              <c:f>Лист5!$B$27</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0DE-7143-A57A-3C017BE6AED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0DE-7143-A57A-3C017BE6AED9}"/>
              </c:ext>
            </c:extLst>
          </c:dPt>
          <c:dPt>
            <c:idx val="2"/>
            <c:bubble3D val="0"/>
            <c:spPr>
              <a:solidFill>
                <a:schemeClr val="accent2">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0DE-7143-A57A-3C017BE6AED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0DE-7143-A57A-3C017BE6AED9}"/>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F0DE-7143-A57A-3C017BE6AED9}"/>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F0DE-7143-A57A-3C017BE6AED9}"/>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F0DE-7143-A57A-3C017BE6AED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K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Лист5!$A$28:$A$34</c:f>
              <c:strCache>
                <c:ptCount val="7"/>
                <c:pt idx="2">
                  <c:v>жоғары деңгей</c:v>
                </c:pt>
                <c:pt idx="3">
                  <c:v>Орташа деңгейден жоғары</c:v>
                </c:pt>
                <c:pt idx="4">
                  <c:v>Орташа деңгей</c:v>
                </c:pt>
                <c:pt idx="5">
                  <c:v>Орташадан төмен деңгей</c:v>
                </c:pt>
                <c:pt idx="6">
                  <c:v>Төмен деңгей</c:v>
                </c:pt>
              </c:strCache>
            </c:strRef>
          </c:cat>
          <c:val>
            <c:numRef>
              <c:f>Лист5!$B$28:$B$34</c:f>
              <c:numCache>
                <c:formatCode>General</c:formatCode>
                <c:ptCount val="7"/>
                <c:pt idx="2" formatCode="0%">
                  <c:v>0.03</c:v>
                </c:pt>
                <c:pt idx="3" formatCode="0%">
                  <c:v>0.21</c:v>
                </c:pt>
                <c:pt idx="4" formatCode="0%">
                  <c:v>0.2</c:v>
                </c:pt>
                <c:pt idx="5" formatCode="0%">
                  <c:v>0.33</c:v>
                </c:pt>
                <c:pt idx="6" formatCode="0%">
                  <c:v>0.23</c:v>
                </c:pt>
              </c:numCache>
            </c:numRef>
          </c:val>
          <c:extLst>
            <c:ext xmlns:c16="http://schemas.microsoft.com/office/drawing/2014/chart" uri="{C3380CC4-5D6E-409C-BE32-E72D297353CC}">
              <c16:uniqueId val="{0000000E-F0DE-7143-A57A-3C017BE6AED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0"/>
        <c:delete val="1"/>
      </c:legendEntry>
      <c:legendEntry>
        <c:idx val="1"/>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ru-K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cap="all" baseline="0">
                <a:solidFill>
                  <a:schemeClr val="lt1"/>
                </a:solidFill>
                <a:latin typeface="Times New Roman" panose="02020603050405020304" pitchFamily="18" charset="0"/>
                <a:ea typeface="+mn-ea"/>
                <a:cs typeface="Times New Roman" panose="02020603050405020304" pitchFamily="18" charset="0"/>
              </a:defRPr>
            </a:pPr>
            <a:r>
              <a:rPr lang="ru-RU" sz="800" b="1">
                <a:solidFill>
                  <a:schemeClr val="tx1"/>
                </a:solidFill>
                <a:latin typeface="Times New Roman" panose="02020603050405020304" pitchFamily="18" charset="0"/>
                <a:cs typeface="Times New Roman" panose="02020603050405020304" pitchFamily="18" charset="0"/>
              </a:rPr>
              <a:t>Эксперименттік топ</a:t>
            </a:r>
          </a:p>
        </c:rich>
      </c:tx>
      <c:overlay val="0"/>
      <c:spPr>
        <a:noFill/>
        <a:ln>
          <a:noFill/>
        </a:ln>
        <a:effectLst/>
      </c:spPr>
      <c:txPr>
        <a:bodyPr rot="0" spcFirstLastPara="1" vertOverflow="ellipsis" vert="horz" wrap="square" anchor="ctr" anchorCtr="1"/>
        <a:lstStyle/>
        <a:p>
          <a:pPr>
            <a:defRPr sz="800" b="1" i="0" u="none" strike="noStrike" kern="1200" cap="all" baseline="0">
              <a:solidFill>
                <a:schemeClr val="lt1"/>
              </a:solidFill>
              <a:latin typeface="Times New Roman" panose="02020603050405020304" pitchFamily="18" charset="0"/>
              <a:ea typeface="+mn-ea"/>
              <a:cs typeface="Times New Roman" panose="02020603050405020304" pitchFamily="18" charset="0"/>
            </a:defRPr>
          </a:pPr>
          <a:endParaRPr lang="ru-KZ"/>
        </a:p>
      </c:tx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'[Книга1 (version 1).xlsb]эксперимент тобы'!$C$36:$C$38</c:f>
              <c:strCache>
                <c:ptCount val="3"/>
                <c:pt idx="0">
                  <c:v>Эксперименттік топ, </c:v>
                </c:pt>
                <c:pt idx="1">
                  <c:v>адам саны n</c:v>
                </c:pt>
                <c:pt idx="2">
                  <c:v>Эксперименттің басталуы (χ1i)</c:v>
                </c:pt>
              </c:strCache>
            </c:strRef>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chemeClr val="accent1">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5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'[Книга1 (version 1).xlsb]эксперимент тобы'!$B$39:$B$43</c:f>
              <c:strCache>
                <c:ptCount val="5"/>
                <c:pt idx="0">
                  <c:v>жоғары деңгей</c:v>
                </c:pt>
                <c:pt idx="1">
                  <c:v>Орташа деңгейден жоғары</c:v>
                </c:pt>
                <c:pt idx="2">
                  <c:v>Орташа деңгей</c:v>
                </c:pt>
                <c:pt idx="3">
                  <c:v>Орташадан төмен деңгей</c:v>
                </c:pt>
                <c:pt idx="4">
                  <c:v>Төмен деңгей</c:v>
                </c:pt>
              </c:strCache>
            </c:strRef>
          </c:cat>
          <c:val>
            <c:numRef>
              <c:f>'[Книга1 (version 1).xlsb]эксперимент тобы'!$C$39:$C$43</c:f>
              <c:numCache>
                <c:formatCode>0.0%</c:formatCode>
                <c:ptCount val="5"/>
                <c:pt idx="0">
                  <c:v>0.06</c:v>
                </c:pt>
                <c:pt idx="1">
                  <c:v>0.1</c:v>
                </c:pt>
                <c:pt idx="2">
                  <c:v>0.15</c:v>
                </c:pt>
                <c:pt idx="3">
                  <c:v>0.26600000000000001</c:v>
                </c:pt>
                <c:pt idx="4">
                  <c:v>0.26600000000000001</c:v>
                </c:pt>
              </c:numCache>
            </c:numRef>
          </c:val>
          <c:extLst>
            <c:ext xmlns:c16="http://schemas.microsoft.com/office/drawing/2014/chart" uri="{C3380CC4-5D6E-409C-BE32-E72D297353CC}">
              <c16:uniqueId val="{00000000-CEC8-5445-A7F1-BD55DAC46622}"/>
            </c:ext>
          </c:extLst>
        </c:ser>
        <c:ser>
          <c:idx val="1"/>
          <c:order val="1"/>
          <c:tx>
            <c:strRef>
              <c:f>'[Книга1 (version 1).xlsb]эксперимент тобы'!$D$36:$D$38</c:f>
              <c:strCache>
                <c:ptCount val="3"/>
                <c:pt idx="0">
                  <c:v>Эксперименттік топ, </c:v>
                </c:pt>
                <c:pt idx="1">
                  <c:v>адам саны n</c:v>
                </c:pt>
                <c:pt idx="2">
                  <c:v>Эксперименттің соңы (x2i)</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chemeClr val="accent2">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5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'[Книга1 (version 1).xlsb]эксперимент тобы'!$B$39:$B$43</c:f>
              <c:strCache>
                <c:ptCount val="5"/>
                <c:pt idx="0">
                  <c:v>жоғары деңгей</c:v>
                </c:pt>
                <c:pt idx="1">
                  <c:v>Орташа деңгейден жоғары</c:v>
                </c:pt>
                <c:pt idx="2">
                  <c:v>Орташа деңгей</c:v>
                </c:pt>
                <c:pt idx="3">
                  <c:v>Орташадан төмен деңгей</c:v>
                </c:pt>
                <c:pt idx="4">
                  <c:v>Төмен деңгей</c:v>
                </c:pt>
              </c:strCache>
            </c:strRef>
          </c:cat>
          <c:val>
            <c:numRef>
              <c:f>'[Книга1 (version 1).xlsb]эксперимент тобы'!$D$39:$D$43</c:f>
              <c:numCache>
                <c:formatCode>0.0%</c:formatCode>
                <c:ptCount val="5"/>
                <c:pt idx="0">
                  <c:v>0.1</c:v>
                </c:pt>
                <c:pt idx="1">
                  <c:v>0.2</c:v>
                </c:pt>
                <c:pt idx="2">
                  <c:v>0.23</c:v>
                </c:pt>
                <c:pt idx="3">
                  <c:v>0.108</c:v>
                </c:pt>
                <c:pt idx="4">
                  <c:v>0.191</c:v>
                </c:pt>
              </c:numCache>
            </c:numRef>
          </c:val>
          <c:extLst>
            <c:ext xmlns:c16="http://schemas.microsoft.com/office/drawing/2014/chart" uri="{C3380CC4-5D6E-409C-BE32-E72D297353CC}">
              <c16:uniqueId val="{00000001-CEC8-5445-A7F1-BD55DAC46622}"/>
            </c:ext>
          </c:extLst>
        </c:ser>
        <c:dLbls>
          <c:showLegendKey val="0"/>
          <c:showVal val="1"/>
          <c:showCatName val="0"/>
          <c:showSerName val="0"/>
          <c:showPercent val="0"/>
          <c:showBubbleSize val="0"/>
        </c:dLbls>
        <c:gapWidth val="84"/>
        <c:gapDepth val="53"/>
        <c:shape val="box"/>
        <c:axId val="199873024"/>
        <c:axId val="199620480"/>
        <c:axId val="0"/>
      </c:bar3DChart>
      <c:catAx>
        <c:axId val="199873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5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199620480"/>
        <c:crosses val="autoZero"/>
        <c:auto val="1"/>
        <c:lblAlgn val="ctr"/>
        <c:lblOffset val="100"/>
        <c:noMultiLvlLbl val="0"/>
      </c:catAx>
      <c:valAx>
        <c:axId val="199620480"/>
        <c:scaling>
          <c:orientation val="minMax"/>
        </c:scaling>
        <c:delete val="1"/>
        <c:axPos val="l"/>
        <c:numFmt formatCode="0.0%" sourceLinked="1"/>
        <c:majorTickMark val="out"/>
        <c:minorTickMark val="none"/>
        <c:tickLblPos val="nextTo"/>
        <c:crossAx val="199873024"/>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legendEntry>
      <c:legendEntry>
        <c:idx val="1"/>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legendEntry>
      <c:overlay val="0"/>
      <c:spPr>
        <a:noFill/>
        <a:ln>
          <a:noFill/>
        </a:ln>
        <a:effectLst/>
      </c:spPr>
      <c:txPr>
        <a:bodyPr rot="0" spcFirstLastPara="1" vertOverflow="ellipsis" vert="horz" wrap="square" anchor="ctr" anchorCtr="1"/>
        <a:lstStyle/>
        <a:p>
          <a:pPr>
            <a:defRPr sz="5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chemeClr val="dk1">
          <a:tint val="75000"/>
        </a:schemeClr>
      </a:solidFill>
      <a:round/>
    </a:ln>
    <a:effectLst/>
  </c:spPr>
  <c:txPr>
    <a:bodyPr/>
    <a:lstStyle/>
    <a:p>
      <a:pPr>
        <a:defRPr/>
      </a:pPr>
      <a:endParaRPr lang="ru-KZ"/>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cap="all" baseline="0">
                <a:solidFill>
                  <a:schemeClr val="lt1"/>
                </a:solidFill>
                <a:latin typeface="+mn-lt"/>
                <a:ea typeface="+mn-ea"/>
                <a:cs typeface="+mn-cs"/>
              </a:defRPr>
            </a:pPr>
            <a:r>
              <a:rPr lang="ru-RU" sz="800" b="1">
                <a:solidFill>
                  <a:schemeClr val="tx1"/>
                </a:solidFill>
                <a:latin typeface="Times New Roman" panose="02020603050405020304" pitchFamily="18" charset="0"/>
                <a:cs typeface="Times New Roman" panose="02020603050405020304" pitchFamily="18" charset="0"/>
              </a:rPr>
              <a:t>Бақылау тобы </a:t>
            </a:r>
          </a:p>
        </c:rich>
      </c:tx>
      <c:overlay val="0"/>
      <c:spPr>
        <a:noFill/>
        <a:ln>
          <a:noFill/>
        </a:ln>
        <a:effectLst/>
      </c:spPr>
      <c:txPr>
        <a:bodyPr rot="0" spcFirstLastPara="1" vertOverflow="ellipsis" vert="horz" wrap="square" anchor="ctr" anchorCtr="1"/>
        <a:lstStyle/>
        <a:p>
          <a:pPr>
            <a:defRPr sz="800" b="0" i="0" u="none" strike="noStrike" kern="1200" cap="all" baseline="0">
              <a:solidFill>
                <a:schemeClr val="lt1"/>
              </a:solidFill>
              <a:latin typeface="+mn-lt"/>
              <a:ea typeface="+mn-ea"/>
              <a:cs typeface="+mn-cs"/>
            </a:defRPr>
          </a:pPr>
          <a:endParaRPr lang="ru-KZ"/>
        </a:p>
      </c:tx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w="25400">
          <a:noFill/>
        </a:ln>
        <a:effectLst/>
        <a:sp3d/>
      </c:spPr>
    </c:sideWall>
    <c:backWall>
      <c:thickness val="0"/>
      <c:spPr>
        <a:solidFill>
          <a:schemeClr val="bg1"/>
        </a:solidFill>
        <a:ln>
          <a:noFill/>
        </a:ln>
        <a:effectLst/>
        <a:sp3d/>
      </c:spPr>
    </c:backWall>
    <c:plotArea>
      <c:layout/>
      <c:bar3DChart>
        <c:barDir val="col"/>
        <c:grouping val="clustered"/>
        <c:varyColors val="0"/>
        <c:ser>
          <c:idx val="0"/>
          <c:order val="0"/>
          <c:tx>
            <c:strRef>
              <c:f>'[Книга1 (version 1).xlsb]Лист2'!$D$8:$D$10</c:f>
              <c:strCache>
                <c:ptCount val="3"/>
                <c:pt idx="0">
                  <c:v>Бақылау тобы</c:v>
                </c:pt>
                <c:pt idx="2">
                  <c:v>Эксперименттің басталуы (y1i)</c:v>
                </c:pt>
              </c:strCache>
            </c:strRef>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chemeClr val="accent1">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5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'[Книга1 (version 1).xlsb]Лист2'!$C$11:$C$15</c:f>
              <c:strCache>
                <c:ptCount val="5"/>
                <c:pt idx="0">
                  <c:v>Жоғары деңгей</c:v>
                </c:pt>
                <c:pt idx="1">
                  <c:v>Орташа деңгейден жоғары</c:v>
                </c:pt>
                <c:pt idx="2">
                  <c:v>Орташа деңгей</c:v>
                </c:pt>
                <c:pt idx="3">
                  <c:v>Орташадан төмен деңгей</c:v>
                </c:pt>
                <c:pt idx="4">
                  <c:v>Төмен деңгей</c:v>
                </c:pt>
              </c:strCache>
            </c:strRef>
          </c:cat>
          <c:val>
            <c:numRef>
              <c:f>'[Книга1 (version 1).xlsb]Лист2'!$D$11:$D$15</c:f>
              <c:numCache>
                <c:formatCode>0.0%</c:formatCode>
                <c:ptCount val="5"/>
                <c:pt idx="0">
                  <c:v>0.04</c:v>
                </c:pt>
                <c:pt idx="1">
                  <c:v>0.1</c:v>
                </c:pt>
                <c:pt idx="2">
                  <c:v>0.16600000000000001</c:v>
                </c:pt>
                <c:pt idx="3">
                  <c:v>0.24099999999999999</c:v>
                </c:pt>
                <c:pt idx="4">
                  <c:v>0.3</c:v>
                </c:pt>
              </c:numCache>
            </c:numRef>
          </c:val>
          <c:extLst>
            <c:ext xmlns:c16="http://schemas.microsoft.com/office/drawing/2014/chart" uri="{C3380CC4-5D6E-409C-BE32-E72D297353CC}">
              <c16:uniqueId val="{00000000-11AD-C54F-94AC-E17E9B42B1F7}"/>
            </c:ext>
          </c:extLst>
        </c:ser>
        <c:ser>
          <c:idx val="1"/>
          <c:order val="1"/>
          <c:tx>
            <c:strRef>
              <c:f>'[Книга1 (version 1).xlsb]Лист2'!$E$8:$E$10</c:f>
              <c:strCache>
                <c:ptCount val="3"/>
                <c:pt idx="0">
                  <c:v>Бақылау тобы</c:v>
                </c:pt>
                <c:pt idx="2">
                  <c:v>Эксперименттің соңы (y2i)</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chemeClr val="accent2">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5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'[Книга1 (version 1).xlsb]Лист2'!$C$11:$C$15</c:f>
              <c:strCache>
                <c:ptCount val="5"/>
                <c:pt idx="0">
                  <c:v>Жоғары деңгей</c:v>
                </c:pt>
                <c:pt idx="1">
                  <c:v>Орташа деңгейден жоғары</c:v>
                </c:pt>
                <c:pt idx="2">
                  <c:v>Орташа деңгей</c:v>
                </c:pt>
                <c:pt idx="3">
                  <c:v>Орташадан төмен деңгей</c:v>
                </c:pt>
                <c:pt idx="4">
                  <c:v>Төмен деңгей</c:v>
                </c:pt>
              </c:strCache>
            </c:strRef>
          </c:cat>
          <c:val>
            <c:numRef>
              <c:f>'[Книга1 (version 1).xlsb]Лист2'!$E$11:$E$15</c:f>
              <c:numCache>
                <c:formatCode>0.0%</c:formatCode>
                <c:ptCount val="5"/>
                <c:pt idx="0">
                  <c:v>0.04</c:v>
                </c:pt>
                <c:pt idx="1">
                  <c:v>0.11600000000000001</c:v>
                </c:pt>
                <c:pt idx="2">
                  <c:v>0.17499999999999999</c:v>
                </c:pt>
                <c:pt idx="3">
                  <c:v>0.25</c:v>
                </c:pt>
                <c:pt idx="4">
                  <c:v>0.25</c:v>
                </c:pt>
              </c:numCache>
            </c:numRef>
          </c:val>
          <c:extLst>
            <c:ext xmlns:c16="http://schemas.microsoft.com/office/drawing/2014/chart" uri="{C3380CC4-5D6E-409C-BE32-E72D297353CC}">
              <c16:uniqueId val="{00000001-11AD-C54F-94AC-E17E9B42B1F7}"/>
            </c:ext>
          </c:extLst>
        </c:ser>
        <c:dLbls>
          <c:showLegendKey val="0"/>
          <c:showVal val="1"/>
          <c:showCatName val="0"/>
          <c:showSerName val="0"/>
          <c:showPercent val="0"/>
          <c:showBubbleSize val="0"/>
        </c:dLbls>
        <c:gapWidth val="84"/>
        <c:gapDepth val="53"/>
        <c:shape val="box"/>
        <c:axId val="1689048303"/>
        <c:axId val="1689226319"/>
        <c:axId val="0"/>
      </c:bar3DChart>
      <c:catAx>
        <c:axId val="168904830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5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1689226319"/>
        <c:crosses val="autoZero"/>
        <c:auto val="1"/>
        <c:lblAlgn val="ctr"/>
        <c:lblOffset val="100"/>
        <c:noMultiLvlLbl val="0"/>
      </c:catAx>
      <c:valAx>
        <c:axId val="1689226319"/>
        <c:scaling>
          <c:orientation val="minMax"/>
        </c:scaling>
        <c:delete val="1"/>
        <c:axPos val="l"/>
        <c:numFmt formatCode="0.0%" sourceLinked="1"/>
        <c:majorTickMark val="out"/>
        <c:minorTickMark val="none"/>
        <c:tickLblPos val="nextTo"/>
        <c:crossAx val="168904830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chemeClr val="dk1">
          <a:tint val="75000"/>
        </a:schemeClr>
      </a:solidFill>
      <a:round/>
    </a:ln>
    <a:effectLst/>
  </c:spPr>
  <c:txPr>
    <a:bodyPr/>
    <a:lstStyle/>
    <a:p>
      <a:pPr>
        <a:defRPr/>
      </a:pPr>
      <a:endParaRPr lang="ru-K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4.</a:t>
            </a:r>
            <a:r>
              <a:rPr lang="en-US" sz="900" baseline="0">
                <a:latin typeface="Times New Roman" panose="02020603050405020304" pitchFamily="18" charset="0"/>
                <a:cs typeface="Times New Roman" panose="02020603050405020304" pitchFamily="18" charset="0"/>
              </a:rPr>
              <a:t> </a:t>
            </a:r>
            <a:r>
              <a:rPr lang="ru-RU" sz="900">
                <a:latin typeface="Times New Roman" panose="02020603050405020304" pitchFamily="18" charset="0"/>
                <a:cs typeface="Times New Roman" panose="02020603050405020304" pitchFamily="18" charset="0"/>
              </a:rPr>
              <a:t>Сіздің ойыңызша, өзіндік жұмыстың тиімділігін арттыру үшін не істеу керек? </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0A0-8646-94E5-96D75BF9534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0A0-8646-94E5-96D75BF9534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0A0-8646-94E5-96D75BF9534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0A0-8646-94E5-96D75BF9534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K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Лист1!$G$23:$G$26</c:f>
              <c:strCache>
                <c:ptCount val="3"/>
                <c:pt idx="0">
                  <c:v>a)тапсырма мақсатының айқын болуы</c:v>
                </c:pt>
                <c:pt idx="1">
                  <c:v>b) уақытты тиімді пайдалану</c:v>
                </c:pt>
                <c:pt idx="2">
                  <c:v>c) өздігімнен жұмыс істей білу</c:v>
                </c:pt>
              </c:strCache>
              <c:extLst/>
            </c:strRef>
          </c:cat>
          <c:val>
            <c:numRef>
              <c:f>Лист1!$H$23:$H$26</c:f>
              <c:numCache>
                <c:formatCode>0%</c:formatCode>
                <c:ptCount val="4"/>
                <c:pt idx="0">
                  <c:v>0.3</c:v>
                </c:pt>
                <c:pt idx="1">
                  <c:v>0.53</c:v>
                </c:pt>
                <c:pt idx="2">
                  <c:v>0.17</c:v>
                </c:pt>
              </c:numCache>
            </c:numRef>
          </c:val>
          <c:extLst>
            <c:ext xmlns:c16="http://schemas.microsoft.com/office/drawing/2014/chart" uri="{C3380CC4-5D6E-409C-BE32-E72D297353CC}">
              <c16:uniqueId val="{00000008-30A0-8646-94E5-96D75BF9534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K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K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5.</a:t>
            </a:r>
            <a:r>
              <a:rPr lang="en-US" sz="900" baseline="0">
                <a:latin typeface="Times New Roman" panose="02020603050405020304" pitchFamily="18" charset="0"/>
                <a:cs typeface="Times New Roman" panose="02020603050405020304" pitchFamily="18" charset="0"/>
              </a:rPr>
              <a:t> </a:t>
            </a:r>
            <a:r>
              <a:rPr lang="ru-RU" sz="900">
                <a:latin typeface="Times New Roman" panose="02020603050405020304" pitchFamily="18" charset="0"/>
                <a:cs typeface="Times New Roman" panose="02020603050405020304" pitchFamily="18" charset="0"/>
              </a:rPr>
              <a:t>Өзіндік жұмысты бағалаудың қандай түрін қалайсыз?</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939-7E45-8170-C4F75252467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939-7E45-8170-C4F75252467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939-7E45-8170-C4F75252467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939-7E45-8170-C4F75252467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K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Лист1!$G$27:$G$30</c:f>
              <c:strCache>
                <c:ptCount val="3"/>
                <c:pt idx="0">
                  <c:v>a)автоматтандырылған тексеру</c:v>
                </c:pt>
                <c:pt idx="1">
                  <c:v>b)өзіндік жұмыстың нәтижесін емтиханда тексеру</c:v>
                </c:pt>
                <c:pt idx="2">
                  <c:v>c)пән бойынша бақылаудың барлық түрін қамтитын бақылау жүйесі </c:v>
                </c:pt>
              </c:strCache>
              <c:extLst/>
            </c:strRef>
          </c:cat>
          <c:val>
            <c:numRef>
              <c:f>Лист1!$H$27:$H$30</c:f>
              <c:numCache>
                <c:formatCode>0%</c:formatCode>
                <c:ptCount val="4"/>
                <c:pt idx="0">
                  <c:v>0.31</c:v>
                </c:pt>
                <c:pt idx="1">
                  <c:v>0.5</c:v>
                </c:pt>
                <c:pt idx="2">
                  <c:v>0.19</c:v>
                </c:pt>
              </c:numCache>
            </c:numRef>
          </c:val>
          <c:extLst>
            <c:ext xmlns:c16="http://schemas.microsoft.com/office/drawing/2014/chart" uri="{C3380CC4-5D6E-409C-BE32-E72D297353CC}">
              <c16:uniqueId val="{00000008-E939-7E45-8170-C4F75252467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layout>
        <c:manualLayout>
          <c:xMode val="edge"/>
          <c:yMode val="edge"/>
          <c:x val="0.60338048021775059"/>
          <c:y val="0.17201360016755121"/>
          <c:w val="0.32511746216908072"/>
          <c:h val="0.7337798394895036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K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900">
                <a:latin typeface="Times New Roman" panose="02020603050405020304" pitchFamily="18" charset="0"/>
                <a:cs typeface="Times New Roman" panose="02020603050405020304" pitchFamily="18" charset="0"/>
              </a:rPr>
              <a:t>1.</a:t>
            </a:r>
            <a:r>
              <a:rPr lang="en-US" sz="900" baseline="0">
                <a:latin typeface="Times New Roman" panose="02020603050405020304" pitchFamily="18" charset="0"/>
                <a:cs typeface="Times New Roman" panose="02020603050405020304" pitchFamily="18" charset="0"/>
              </a:rPr>
              <a:t> </a:t>
            </a:r>
            <a:r>
              <a:rPr lang="ru-RU" sz="900">
                <a:latin typeface="Times New Roman" panose="02020603050405020304" pitchFamily="18" charset="0"/>
                <a:cs typeface="Times New Roman" panose="02020603050405020304" pitchFamily="18" charset="0"/>
              </a:rPr>
              <a:t>Жоғары оқу орнында оқу қиын ба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KZ"/>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508-F349-BBE8-34B19439F39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508-F349-BBE8-34B19439F39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508-F349-BBE8-34B19439F39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508-F349-BBE8-34B19439F39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K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Лист1!$G$3:$G$6</c:f>
              <c:strCache>
                <c:ptCount val="3"/>
                <c:pt idx="0">
                  <c:v>а) қиын емес</c:v>
                </c:pt>
                <c:pt idx="1">
                  <c:v>b) қиындау   </c:v>
                </c:pt>
                <c:pt idx="2">
                  <c:v>c) өте қиын</c:v>
                </c:pt>
              </c:strCache>
              <c:extLst/>
            </c:strRef>
          </c:cat>
          <c:val>
            <c:numRef>
              <c:f>Лист1!$H$3:$H$6</c:f>
              <c:numCache>
                <c:formatCode>0%</c:formatCode>
                <c:ptCount val="4"/>
                <c:pt idx="0">
                  <c:v>0.3</c:v>
                </c:pt>
                <c:pt idx="1">
                  <c:v>0.53</c:v>
                </c:pt>
                <c:pt idx="2">
                  <c:v>0.17</c:v>
                </c:pt>
              </c:numCache>
            </c:numRef>
          </c:val>
          <c:extLst>
            <c:ext xmlns:c16="http://schemas.microsoft.com/office/drawing/2014/chart" uri="{C3380CC4-5D6E-409C-BE32-E72D297353CC}">
              <c16:uniqueId val="{00000008-0508-F349-BBE8-34B19439F39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layout>
        <c:manualLayout>
          <c:xMode val="edge"/>
          <c:yMode val="edge"/>
          <c:x val="0.7056747594050744"/>
          <c:y val="0.41549540682414698"/>
          <c:w val="0.27765857392825899"/>
          <c:h val="0.4281525226013415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K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K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900" b="1" i="0" u="none" strike="noStrike" baseline="0">
                <a:effectLst/>
                <a:latin typeface="Times New Roman" panose="02020603050405020304" pitchFamily="18" charset="0"/>
                <a:cs typeface="Times New Roman" panose="02020603050405020304" pitchFamily="18" charset="0"/>
              </a:rPr>
              <a:t>2.</a:t>
            </a:r>
            <a:r>
              <a:rPr lang="kk-KZ" sz="900" b="1" i="0" u="none" strike="noStrike" baseline="0">
                <a:effectLst/>
                <a:latin typeface="Times New Roman" panose="02020603050405020304" pitchFamily="18" charset="0"/>
                <a:cs typeface="Times New Roman" panose="02020603050405020304" pitchFamily="18" charset="0"/>
              </a:rPr>
              <a:t>Сіз үшін «математиканы оқыту әдістемесі» пәнінен  берілетін өзіндік жұмыстың маңызы қандай? </a:t>
            </a:r>
            <a:endParaRPr lang="ru-RU" sz="900" b="1" i="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KZ"/>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014-934C-845C-5C996951FB4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014-934C-845C-5C996951FB4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014-934C-845C-5C996951FB4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014-934C-845C-5C996951FB4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K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Лист1!$G$11:$G$14</c:f>
              <c:strCache>
                <c:ptCount val="3"/>
                <c:pt idx="0">
                  <c:v>a) теориялық білімді терең түсіну </c:v>
                </c:pt>
                <c:pt idx="1">
                  <c:v>b) практикада алған білімді пайдалана білу </c:v>
                </c:pt>
                <c:pt idx="2">
                  <c:v>c) өздігімнен білім алуға ұмтылу</c:v>
                </c:pt>
              </c:strCache>
              <c:extLst/>
            </c:strRef>
          </c:cat>
          <c:val>
            <c:numRef>
              <c:f>Лист1!$H$11:$H$14</c:f>
              <c:numCache>
                <c:formatCode>0%</c:formatCode>
                <c:ptCount val="4"/>
                <c:pt idx="0">
                  <c:v>0.3</c:v>
                </c:pt>
                <c:pt idx="1">
                  <c:v>0.51</c:v>
                </c:pt>
                <c:pt idx="2">
                  <c:v>0.19</c:v>
                </c:pt>
              </c:numCache>
            </c:numRef>
          </c:val>
          <c:extLst>
            <c:ext xmlns:c16="http://schemas.microsoft.com/office/drawing/2014/chart" uri="{C3380CC4-5D6E-409C-BE32-E72D297353CC}">
              <c16:uniqueId val="{00000008-1014-934C-845C-5C996951FB4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K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1">
                <a:latin typeface="Times New Roman" panose="02020603050405020304" pitchFamily="18" charset="0"/>
                <a:cs typeface="Times New Roman" panose="02020603050405020304" pitchFamily="18" charset="0"/>
              </a:rPr>
              <a:t> Аудиториядан тыс уақытта өзіндік жұмыстарды орындауға не ықпал етеді?</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barChart>
        <c:barDir val="bar"/>
        <c:grouping val="clustered"/>
        <c:varyColors val="0"/>
        <c:ser>
          <c:idx val="0"/>
          <c:order val="0"/>
          <c:spPr>
            <a:solidFill>
              <a:schemeClr val="accent1"/>
            </a:solidFill>
            <a:ln>
              <a:noFill/>
            </a:ln>
            <a:effectLst/>
          </c:spPr>
          <c:invertIfNegative val="0"/>
          <c:cat>
            <c:strRef>
              <c:f>Лист1!$G$15:$G$18</c:f>
              <c:strCache>
                <c:ptCount val="3"/>
                <c:pt idx="0">
                  <c:v>a)практикалық сабаққа дайындалу қажеттігі</c:v>
                </c:pt>
                <c:pt idx="1">
                  <c:v>b)кейбір сұрақтар бойынша  білімімді кеңейту</c:v>
                </c:pt>
                <c:pt idx="2">
                  <c:v>c)ой-өрісті  кеңейту</c:v>
                </c:pt>
              </c:strCache>
              <c:extLst/>
            </c:strRef>
          </c:cat>
          <c:val>
            <c:numRef>
              <c:f>Лист1!$H$15:$H$18</c:f>
              <c:numCache>
                <c:formatCode>0%</c:formatCode>
                <c:ptCount val="4"/>
                <c:pt idx="0">
                  <c:v>0.32</c:v>
                </c:pt>
                <c:pt idx="1">
                  <c:v>0.51</c:v>
                </c:pt>
                <c:pt idx="2">
                  <c:v>0.17</c:v>
                </c:pt>
              </c:numCache>
            </c:numRef>
          </c:val>
          <c:extLst>
            <c:ext xmlns:c16="http://schemas.microsoft.com/office/drawing/2014/chart" uri="{C3380CC4-5D6E-409C-BE32-E72D297353CC}">
              <c16:uniqueId val="{00000000-481E-9D4B-A376-E3ABF5827CD2}"/>
            </c:ext>
          </c:extLst>
        </c:ser>
        <c:dLbls>
          <c:showLegendKey val="0"/>
          <c:showVal val="0"/>
          <c:showCatName val="0"/>
          <c:showSerName val="0"/>
          <c:showPercent val="0"/>
          <c:showBubbleSize val="0"/>
        </c:dLbls>
        <c:gapWidth val="182"/>
        <c:axId val="1614135311"/>
        <c:axId val="1195100847"/>
      </c:barChart>
      <c:catAx>
        <c:axId val="16141353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195100847"/>
        <c:crosses val="autoZero"/>
        <c:auto val="1"/>
        <c:lblAlgn val="ctr"/>
        <c:lblOffset val="100"/>
        <c:noMultiLvlLbl val="0"/>
      </c:catAx>
      <c:valAx>
        <c:axId val="119510084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6141353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pieChart>
        <c:varyColors val="1"/>
        <c:ser>
          <c:idx val="0"/>
          <c:order val="0"/>
          <c:tx>
            <c:strRef>
              <c:f>Лист4!$B$21</c:f>
              <c:strCache>
                <c:ptCount val="1"/>
                <c:pt idx="0">
                  <c:v>1. Математикалық пәндер бойынша студенттердің өзіндік жұмысының мәні мен мазмұнын түсіну</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CDC-7B49-B44C-DB5C5AD9A40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CDC-7B49-B44C-DB5C5AD9A40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CDC-7B49-B44C-DB5C5AD9A40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CDC-7B49-B44C-DB5C5AD9A403}"/>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FCDC-7B49-B44C-DB5C5AD9A40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K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Лист4!$C$19:$G$19</c:f>
              <c:strCache>
                <c:ptCount val="5"/>
                <c:pt idx="0">
                  <c:v>Төмен деңгей</c:v>
                </c:pt>
                <c:pt idx="1">
                  <c:v>Орташадан төмен деңгей</c:v>
                </c:pt>
                <c:pt idx="2">
                  <c:v>Орташа деңгей</c:v>
                </c:pt>
                <c:pt idx="3">
                  <c:v>Орташа деңгейден жоғары </c:v>
                </c:pt>
                <c:pt idx="4">
                  <c:v>Жоғары деңгей</c:v>
                </c:pt>
              </c:strCache>
              <c:extLst/>
            </c:strRef>
          </c:cat>
          <c:val>
            <c:numRef>
              <c:f>Лист4!$C$21:$G$21</c:f>
              <c:numCache>
                <c:formatCode>0%</c:formatCode>
                <c:ptCount val="5"/>
                <c:pt idx="0">
                  <c:v>0.23</c:v>
                </c:pt>
                <c:pt idx="1">
                  <c:v>0.32</c:v>
                </c:pt>
                <c:pt idx="2">
                  <c:v>0.23</c:v>
                </c:pt>
                <c:pt idx="3">
                  <c:v>0.15</c:v>
                </c:pt>
                <c:pt idx="4">
                  <c:v>7.0000000000000007E-2</c:v>
                </c:pt>
              </c:numCache>
            </c:numRef>
          </c:val>
          <c:extLst>
            <c:ext xmlns:c16="http://schemas.microsoft.com/office/drawing/2014/chart" uri="{C3380CC4-5D6E-409C-BE32-E72D297353CC}">
              <c16:uniqueId val="{0000000A-FCDC-7B49-B44C-DB5C5AD9A403}"/>
            </c:ext>
          </c:extLst>
        </c:ser>
        <c:dLbls>
          <c:dLblPos val="ctr"/>
          <c:showLegendKey val="0"/>
          <c:showVal val="0"/>
          <c:showCatName val="0"/>
          <c:showSerName val="0"/>
          <c:showPercent val="1"/>
          <c:showBubbleSize val="0"/>
          <c:showLeaderLines val="1"/>
        </c:dLbls>
        <c:firstSliceAng val="0"/>
        <c:extLst>
          <c:ext xmlns:c15="http://schemas.microsoft.com/office/drawing/2012/chart" uri="{02D57815-91ED-43cb-92C2-25804820EDAC}">
            <c15:filteredPieSeries>
              <c15:ser>
                <c:idx val="1"/>
                <c:order val="1"/>
                <c:tx>
                  <c:strRef>
                    <c:extLst>
                      <c:ext uri="{02D57815-91ED-43cb-92C2-25804820EDAC}">
                        <c15:formulaRef>
                          <c15:sqref>Лист4!$B$22</c15:sqref>
                        </c15:formulaRef>
                      </c:ext>
                    </c:extLst>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FCDC-7B49-B44C-DB5C5AD9A40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FCDC-7B49-B44C-DB5C5AD9A40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FCDC-7B49-B44C-DB5C5AD9A40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FCDC-7B49-B44C-DB5C5AD9A403}"/>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FCDC-7B49-B44C-DB5C5AD9A40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K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uri="{CE6537A1-D6FC-4f65-9D91-7224C49458BB}"/>
                  </c:extLst>
                </c:dLbls>
                <c:cat>
                  <c:strRef>
                    <c:extLst>
                      <c:ext uri="{02D57815-91ED-43cb-92C2-25804820EDAC}">
                        <c15:formulaRef>
                          <c15:sqref>Лист4!$C$19:$G$19</c15:sqref>
                        </c15:formulaRef>
                      </c:ext>
                    </c:extLst>
                    <c:strCache>
                      <c:ptCount val="5"/>
                      <c:pt idx="0">
                        <c:v>Төмен деңгей</c:v>
                      </c:pt>
                      <c:pt idx="1">
                        <c:v>Орташадан төмен деңгей</c:v>
                      </c:pt>
                      <c:pt idx="2">
                        <c:v>Орташа деңгей</c:v>
                      </c:pt>
                      <c:pt idx="3">
                        <c:v>Орташа деңгейден жоғары </c:v>
                      </c:pt>
                      <c:pt idx="4">
                        <c:v>Жоғары деңгей</c:v>
                      </c:pt>
                    </c:strCache>
                  </c:strRef>
                </c:cat>
                <c:val>
                  <c:numRef>
                    <c:extLst>
                      <c:ext uri="{02D57815-91ED-43cb-92C2-25804820EDAC}">
                        <c15:formulaRef>
                          <c15:sqref>Лист4!$C$22:$G$22</c15:sqref>
                        </c15:formulaRef>
                      </c:ext>
                    </c:extLst>
                    <c:numCache>
                      <c:formatCode>General</c:formatCode>
                      <c:ptCount val="5"/>
                    </c:numCache>
                  </c:numRef>
                </c:val>
                <c:extLst>
                  <c:ext xmlns:c16="http://schemas.microsoft.com/office/drawing/2014/chart" uri="{C3380CC4-5D6E-409C-BE32-E72D297353CC}">
                    <c16:uniqueId val="{00000015-FCDC-7B49-B44C-DB5C5AD9A403}"/>
                  </c:ext>
                </c:extLst>
              </c15:ser>
            </c15:filteredPieSeries>
          </c:ext>
        </c:extLst>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K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5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pieChart>
        <c:varyColors val="1"/>
        <c:ser>
          <c:idx val="0"/>
          <c:order val="0"/>
          <c:tx>
            <c:strRef>
              <c:f>Лист4!$B$30</c:f>
              <c:strCache>
                <c:ptCount val="1"/>
                <c:pt idx="0">
                  <c:v>2. Студенттердің математикалық пәндер бойынша өзіндік жұмысын қызығушылықпен эмоционалды қабылдауы</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EB1-3D4C-B7AB-378EDBFB35A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EB1-3D4C-B7AB-378EDBFB35A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EB1-3D4C-B7AB-378EDBFB35A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EB1-3D4C-B7AB-378EDBFB35AD}"/>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FEB1-3D4C-B7AB-378EDBFB35A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K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Лист4!$C$28:$G$28</c:f>
              <c:strCache>
                <c:ptCount val="5"/>
                <c:pt idx="0">
                  <c:v>Төмен деңгей</c:v>
                </c:pt>
                <c:pt idx="1">
                  <c:v>Орташадан төмен деңгей</c:v>
                </c:pt>
                <c:pt idx="2">
                  <c:v>Орташа деңгей</c:v>
                </c:pt>
                <c:pt idx="3">
                  <c:v>Орташа деңгейден жоғары </c:v>
                </c:pt>
                <c:pt idx="4">
                  <c:v>Жоғары деңгей</c:v>
                </c:pt>
              </c:strCache>
              <c:extLst/>
            </c:strRef>
          </c:cat>
          <c:val>
            <c:numRef>
              <c:f>Лист4!$C$30:$G$30</c:f>
              <c:numCache>
                <c:formatCode>0%</c:formatCode>
                <c:ptCount val="5"/>
                <c:pt idx="0">
                  <c:v>0.08</c:v>
                </c:pt>
                <c:pt idx="1">
                  <c:v>0.28999999999999998</c:v>
                </c:pt>
                <c:pt idx="2">
                  <c:v>0.25</c:v>
                </c:pt>
                <c:pt idx="3">
                  <c:v>0.28000000000000003</c:v>
                </c:pt>
                <c:pt idx="4">
                  <c:v>0.1</c:v>
                </c:pt>
              </c:numCache>
            </c:numRef>
          </c:val>
          <c:extLst>
            <c:ext xmlns:c16="http://schemas.microsoft.com/office/drawing/2014/chart" uri="{C3380CC4-5D6E-409C-BE32-E72D297353CC}">
              <c16:uniqueId val="{0000000A-FEB1-3D4C-B7AB-378EDBFB35A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K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K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baseline="0">
                <a:solidFill>
                  <a:schemeClr val="dk1">
                    <a:lumMod val="75000"/>
                    <a:lumOff val="25000"/>
                  </a:schemeClr>
                </a:solidFill>
                <a:latin typeface="+mn-lt"/>
                <a:ea typeface="+mn-ea"/>
                <a:cs typeface="+mn-cs"/>
              </a:defRPr>
            </a:pPr>
            <a:r>
              <a:rPr lang="ru-RU" sz="1050">
                <a:latin typeface="Times New Roman" panose="02020603050405020304" pitchFamily="18" charset="0"/>
                <a:cs typeface="Times New Roman" panose="02020603050405020304" pitchFamily="18" charset="0"/>
              </a:rPr>
              <a:t>3.Алынған білім мен дағдыларды қажет болған жағдайда практикада қолдана білу</a:t>
            </a:r>
          </a:p>
        </c:rich>
      </c:tx>
      <c:overlay val="0"/>
      <c:spPr>
        <a:noFill/>
        <a:ln>
          <a:noFill/>
        </a:ln>
        <a:effectLst/>
      </c:spPr>
      <c:txPr>
        <a:bodyPr rot="0" spcFirstLastPara="1" vertOverflow="ellipsis" vert="horz" wrap="square" anchor="ctr" anchorCtr="1"/>
        <a:lstStyle/>
        <a:p>
          <a:pPr>
            <a:defRPr sz="1050" b="1" i="0" u="none" strike="noStrike" kern="1200" baseline="0">
              <a:solidFill>
                <a:schemeClr val="dk1">
                  <a:lumMod val="75000"/>
                  <a:lumOff val="25000"/>
                </a:schemeClr>
              </a:solidFill>
              <a:latin typeface="+mn-lt"/>
              <a:ea typeface="+mn-ea"/>
              <a:cs typeface="+mn-cs"/>
            </a:defRPr>
          </a:pPr>
          <a:endParaRPr lang="ru-KZ"/>
        </a:p>
      </c:txPr>
    </c:title>
    <c:autoTitleDeleted val="0"/>
    <c:plotArea>
      <c:layout/>
      <c:pieChart>
        <c:varyColors val="1"/>
        <c:ser>
          <c:idx val="0"/>
          <c:order val="0"/>
          <c:tx>
            <c:strRef>
              <c:f>Лист4!$B$40</c:f>
              <c:strCache>
                <c:ptCount val="1"/>
                <c:pt idx="0">
                  <c:v>3.Алынған білім мен дағдыларды қажет болған жағдайда практикада қолдана білу.</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D4D-8947-A67F-6DBAEC508A0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D4D-8947-A67F-6DBAEC508A0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D4D-8947-A67F-6DBAEC508A0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D4D-8947-A67F-6DBAEC508A07}"/>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6D4D-8947-A67F-6DBAEC508A0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K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Лист4!$C$38:$G$38</c:f>
              <c:strCache>
                <c:ptCount val="5"/>
                <c:pt idx="0">
                  <c:v>Төмен деңгей</c:v>
                </c:pt>
                <c:pt idx="1">
                  <c:v>Орташадан төмен деңгей</c:v>
                </c:pt>
                <c:pt idx="2">
                  <c:v>Орташа деңгей</c:v>
                </c:pt>
                <c:pt idx="3">
                  <c:v>Орташа деңгейден жоғары </c:v>
                </c:pt>
                <c:pt idx="4">
                  <c:v>Жоғары деңгей</c:v>
                </c:pt>
              </c:strCache>
              <c:extLst/>
            </c:strRef>
          </c:cat>
          <c:val>
            <c:numRef>
              <c:f>Лист4!$C$40:$G$40</c:f>
              <c:numCache>
                <c:formatCode>0%</c:formatCode>
                <c:ptCount val="5"/>
                <c:pt idx="0">
                  <c:v>0.25</c:v>
                </c:pt>
                <c:pt idx="1">
                  <c:v>0.32</c:v>
                </c:pt>
                <c:pt idx="2">
                  <c:v>0.2</c:v>
                </c:pt>
                <c:pt idx="3">
                  <c:v>0.15</c:v>
                </c:pt>
                <c:pt idx="4">
                  <c:v>0.08</c:v>
                </c:pt>
              </c:numCache>
            </c:numRef>
          </c:val>
          <c:extLst>
            <c:ext xmlns:c16="http://schemas.microsoft.com/office/drawing/2014/chart" uri="{C3380CC4-5D6E-409C-BE32-E72D297353CC}">
              <c16:uniqueId val="{0000000A-6D4D-8947-A67F-6DBAEC508A07}"/>
            </c:ext>
          </c:extLst>
        </c:ser>
        <c:dLbls>
          <c:dLblPos val="ctr"/>
          <c:showLegendKey val="0"/>
          <c:showVal val="0"/>
          <c:showCatName val="0"/>
          <c:showSerName val="0"/>
          <c:showPercent val="1"/>
          <c:showBubbleSize val="0"/>
          <c:showLeaderLines val="1"/>
        </c:dLbls>
        <c:firstSliceAng val="0"/>
        <c:extLst>
          <c:ext xmlns:c15="http://schemas.microsoft.com/office/drawing/2012/chart" uri="{02D57815-91ED-43cb-92C2-25804820EDAC}">
            <c15:filteredPieSeries>
              <c15:ser>
                <c:idx val="1"/>
                <c:order val="1"/>
                <c:tx>
                  <c:strRef>
                    <c:extLst>
                      <c:ext uri="{02D57815-91ED-43cb-92C2-25804820EDAC}">
                        <c15:formulaRef>
                          <c15:sqref>Лист4!$B$41</c15:sqref>
                        </c15:formulaRef>
                      </c:ext>
                    </c:extLst>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6D4D-8947-A67F-6DBAEC508A0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6D4D-8947-A67F-6DBAEC508A0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6D4D-8947-A67F-6DBAEC508A0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6D4D-8947-A67F-6DBAEC508A07}"/>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6D4D-8947-A67F-6DBAEC508A0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K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uri="{CE6537A1-D6FC-4f65-9D91-7224C49458BB}"/>
                  </c:extLst>
                </c:dLbls>
                <c:cat>
                  <c:strRef>
                    <c:extLst>
                      <c:ext uri="{02D57815-91ED-43cb-92C2-25804820EDAC}">
                        <c15:formulaRef>
                          <c15:sqref>Лист4!$C$38:$G$38</c15:sqref>
                        </c15:formulaRef>
                      </c:ext>
                    </c:extLst>
                    <c:strCache>
                      <c:ptCount val="5"/>
                      <c:pt idx="0">
                        <c:v>Төмен деңгей</c:v>
                      </c:pt>
                      <c:pt idx="1">
                        <c:v>Орташадан төмен деңгей</c:v>
                      </c:pt>
                      <c:pt idx="2">
                        <c:v>Орташа деңгей</c:v>
                      </c:pt>
                      <c:pt idx="3">
                        <c:v>Орташа деңгейден жоғары </c:v>
                      </c:pt>
                      <c:pt idx="4">
                        <c:v>Жоғары деңгей</c:v>
                      </c:pt>
                    </c:strCache>
                  </c:strRef>
                </c:cat>
                <c:val>
                  <c:numRef>
                    <c:extLst>
                      <c:ext uri="{02D57815-91ED-43cb-92C2-25804820EDAC}">
                        <c15:formulaRef>
                          <c15:sqref>Лист4!$C$41:$G$41</c15:sqref>
                        </c15:formulaRef>
                      </c:ext>
                    </c:extLst>
                    <c:numCache>
                      <c:formatCode>General</c:formatCode>
                      <c:ptCount val="5"/>
                    </c:numCache>
                  </c:numRef>
                </c:val>
                <c:extLst>
                  <c:ext xmlns:c16="http://schemas.microsoft.com/office/drawing/2014/chart" uri="{C3380CC4-5D6E-409C-BE32-E72D297353CC}">
                    <c16:uniqueId val="{00000015-6D4D-8947-A67F-6DBAEC508A07}"/>
                  </c:ext>
                </c:extLst>
              </c15:ser>
            </c15:filteredPieSeries>
          </c:ext>
        </c:extLst>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K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16.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D5EF51-626D-1E48-AF7A-34782E9EC3CA}" type="doc">
      <dgm:prSet loTypeId="urn:microsoft.com/office/officeart/2005/8/layout/radial4" loCatId="" qsTypeId="urn:microsoft.com/office/officeart/2005/8/quickstyle/simple1" qsCatId="simple" csTypeId="urn:microsoft.com/office/officeart/2005/8/colors/colorful5" csCatId="colorful" phldr="1"/>
      <dgm:spPr/>
      <dgm:t>
        <a:bodyPr/>
        <a:lstStyle/>
        <a:p>
          <a:endParaRPr lang="ru-RU"/>
        </a:p>
      </dgm:t>
    </dgm:pt>
    <dgm:pt modelId="{6530318D-8AAC-B14A-99F2-A6CEF0408B41}">
      <dgm:prSet phldrT="[Текст]"/>
      <dgm:spPr>
        <a:solidFill>
          <a:srgbClr val="FFC000"/>
        </a:solidFill>
      </dgm:spPr>
      <dgm:t>
        <a:bodyPr/>
        <a:lstStyle/>
        <a:p>
          <a:r>
            <a:rPr lang="ru-RU">
              <a:solidFill>
                <a:schemeClr val="tx1"/>
              </a:solidFill>
              <a:latin typeface="Times New Roman" panose="02020603050405020304" pitchFamily="18" charset="0"/>
              <a:cs typeface="Times New Roman" panose="02020603050405020304" pitchFamily="18" charset="0"/>
            </a:rPr>
            <a:t>ТҰЛҒА</a:t>
          </a:r>
        </a:p>
      </dgm:t>
    </dgm:pt>
    <dgm:pt modelId="{E8C182B5-8694-1443-8466-F67FB963A2DE}" type="parTrans" cxnId="{538AD9B1-2EA0-6242-8132-781E63D4D0B8}">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1411A90E-3468-7B45-BFE3-1381C8E7DDE7}" type="sibTrans" cxnId="{538AD9B1-2EA0-6242-8132-781E63D4D0B8}">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471CFBCD-8262-D14E-B97B-607CD5BDF775}">
      <dgm:prSet phldrT="[Текст]"/>
      <dgm:spPr>
        <a:solidFill>
          <a:srgbClr val="90B6EA"/>
        </a:solidFill>
      </dgm:spPr>
      <dgm:t>
        <a:bodyPr/>
        <a:lstStyle/>
        <a:p>
          <a:r>
            <a:rPr lang="ru-RU">
              <a:solidFill>
                <a:schemeClr val="tx1"/>
              </a:solidFill>
              <a:latin typeface="Times New Roman" panose="02020603050405020304" pitchFamily="18" charset="0"/>
              <a:cs typeface="Times New Roman" panose="02020603050405020304" pitchFamily="18" charset="0"/>
            </a:rPr>
            <a:t>жаңа заманға бейімделген, жаңаша ойлайтын</a:t>
          </a:r>
        </a:p>
      </dgm:t>
    </dgm:pt>
    <dgm:pt modelId="{9552A7ED-85F8-7E40-BEC6-5D4221D18243}" type="parTrans" cxnId="{BCBCC92F-78E1-FC43-A475-C8D69DAF8508}">
      <dgm:prSet/>
      <dgm:spPr>
        <a:solidFill>
          <a:srgbClr val="90B6EA"/>
        </a:solidFill>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8B67F1E9-AC79-D648-BC86-CA5B1F8E816B}" type="sibTrans" cxnId="{BCBCC92F-78E1-FC43-A475-C8D69DAF8508}">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E9237759-ED17-B945-9E2A-836D3D276988}">
      <dgm:prSet phldrT="[Текст]" phldr="1"/>
      <dgm:spPr>
        <a:solidFill>
          <a:srgbClr val="90B6EA"/>
        </a:solidFill>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DA1923FA-17EE-1640-A988-3425BCEA1073}" type="parTrans" cxnId="{8D9F5005-6188-3442-9B3C-0850002139E9}">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54B6FA8C-05A9-8149-9976-F734191D391E}" type="sibTrans" cxnId="{8D9F5005-6188-3442-9B3C-0850002139E9}">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49AC0901-8F4D-0B48-B51C-E22B4798CAB0}">
      <dgm:prSet phldrT="[Текст]" phldr="1"/>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F3BD80C1-ABAE-7E42-A13A-3E51F1FDFD8C}" type="parTrans" cxnId="{D405801F-41E3-EF4E-8178-EBAABA8CCD44}">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30B2BF03-C06F-0B42-BA30-9D4D3948FEBA}" type="sibTrans" cxnId="{D405801F-41E3-EF4E-8178-EBAABA8CCD44}">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31208C13-02AD-1D40-BA3D-3B8605E0200D}">
      <dgm:prSet phldrT="[Текст]" phldr="1"/>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1E673836-AF28-6B41-B70C-3EF993D34B15}" type="parTrans" cxnId="{8E29F523-D17B-4542-8322-72FA9C0935F2}">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A80AB69B-43B3-5444-A107-140E19E5EF58}" type="sibTrans" cxnId="{8E29F523-D17B-4542-8322-72FA9C0935F2}">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7AD2DFD9-2D6F-9B40-BBD8-4C1299A24A73}">
      <dgm:prSet/>
      <dgm:spPr>
        <a:solidFill>
          <a:srgbClr val="90B6EA"/>
        </a:solidFill>
      </dgm:spPr>
      <dgm:t>
        <a:bodyPr/>
        <a:lstStyle/>
        <a:p>
          <a:r>
            <a:rPr lang="ru-RU">
              <a:solidFill>
                <a:schemeClr val="tx1"/>
              </a:solidFill>
              <a:latin typeface="Times New Roman" panose="02020603050405020304" pitchFamily="18" charset="0"/>
              <a:cs typeface="Times New Roman" panose="02020603050405020304" pitchFamily="18" charset="0"/>
            </a:rPr>
            <a:t>жаңа технологияны меңгерген</a:t>
          </a:r>
        </a:p>
      </dgm:t>
    </dgm:pt>
    <dgm:pt modelId="{2259A6D0-3D8F-6748-9733-FFFDAFF36FAD}" type="parTrans" cxnId="{C05EAD25-D28E-7044-A32B-F24203EB29D0}">
      <dgm:prSet/>
      <dgm:spPr>
        <a:solidFill>
          <a:srgbClr val="90B6EA"/>
        </a:solidFill>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0135DE64-6E6A-9E4B-8ACA-54D427C3FA45}" type="sibTrans" cxnId="{C05EAD25-D28E-7044-A32B-F24203EB29D0}">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4D6A10F4-6D30-734A-9041-80B7ABBFAEDC}">
      <dgm:prSet/>
      <dgm:spPr>
        <a:solidFill>
          <a:srgbClr val="90B6EA"/>
        </a:solidFill>
      </dgm:spPr>
      <dgm:t>
        <a:bodyPr/>
        <a:lstStyle/>
        <a:p>
          <a:r>
            <a:rPr lang="ru-RU">
              <a:solidFill>
                <a:schemeClr val="tx1"/>
              </a:solidFill>
              <a:latin typeface="Times New Roman" panose="02020603050405020304" pitchFamily="18" charset="0"/>
              <a:cs typeface="Times New Roman" panose="02020603050405020304" pitchFamily="18" charset="0"/>
            </a:rPr>
            <a:t>белсенді, креативті, шығармашыл</a:t>
          </a:r>
        </a:p>
      </dgm:t>
    </dgm:pt>
    <dgm:pt modelId="{B1D8643C-76BC-F140-9679-530226B8A066}" type="parTrans" cxnId="{92C5773D-9443-CD44-A39E-B989125CF72A}">
      <dgm:prSet/>
      <dgm:spPr>
        <a:solidFill>
          <a:srgbClr val="90B6EA"/>
        </a:solidFill>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4742FFEE-5B14-C14C-9390-4368F309B63C}" type="sibTrans" cxnId="{92C5773D-9443-CD44-A39E-B989125CF72A}">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B0F00021-F390-244E-981E-B9FF79861DAC}">
      <dgm:prSet/>
      <dgm:spPr>
        <a:solidFill>
          <a:srgbClr val="90B6EA"/>
        </a:solidFill>
      </dgm:spPr>
      <dgm:t>
        <a:bodyPr/>
        <a:lstStyle/>
        <a:p>
          <a:r>
            <a:rPr lang="ru-RU">
              <a:solidFill>
                <a:schemeClr val="tx1"/>
              </a:solidFill>
              <a:latin typeface="Times New Roman" panose="02020603050405020304" pitchFamily="18" charset="0"/>
              <a:cs typeface="Times New Roman" panose="02020603050405020304" pitchFamily="18" charset="0"/>
            </a:rPr>
            <a:t>сыни тұрғыдан ойлай алатын</a:t>
          </a:r>
        </a:p>
      </dgm:t>
    </dgm:pt>
    <dgm:pt modelId="{54DAFDCB-EE7F-5146-B95A-395CAE95419B}" type="parTrans" cxnId="{13CA5F2F-04E5-0848-A780-13681A92EF28}">
      <dgm:prSet/>
      <dgm:spPr>
        <a:solidFill>
          <a:srgbClr val="90B6EA"/>
        </a:solidFill>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4F74A404-822D-3942-A73E-C0B4608210DC}" type="sibTrans" cxnId="{13CA5F2F-04E5-0848-A780-13681A92EF28}">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74BAAE37-71BC-3D44-8E02-282F4D14E73C}">
      <dgm:prSet/>
      <dgm:spPr>
        <a:solidFill>
          <a:srgbClr val="90B6EA"/>
        </a:solidFill>
      </dgm:spPr>
      <dgm:t>
        <a:bodyPr/>
        <a:lstStyle/>
        <a:p>
          <a:r>
            <a:rPr lang="ru-RU">
              <a:solidFill>
                <a:schemeClr val="tx1"/>
              </a:solidFill>
              <a:latin typeface="Times New Roman" panose="02020603050405020304" pitchFamily="18" charset="0"/>
              <a:cs typeface="Times New Roman" panose="02020603050405020304" pitchFamily="18" charset="0"/>
            </a:rPr>
            <a:t>рухани бай және іскер </a:t>
          </a:r>
        </a:p>
      </dgm:t>
    </dgm:pt>
    <dgm:pt modelId="{415D73DD-A677-E147-A8D4-FEDB2BFA87C3}" type="parTrans" cxnId="{1F6D1218-04D6-1246-A07B-D7114ED03568}">
      <dgm:prSet/>
      <dgm:spPr>
        <a:solidFill>
          <a:srgbClr val="90B6EA"/>
        </a:solidFill>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051BA18C-D9A3-6346-8137-1FE9B3B226EC}" type="sibTrans" cxnId="{1F6D1218-04D6-1246-A07B-D7114ED03568}">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DA10C9D2-C465-8044-998F-F46BC7F58BBE}">
      <dgm:prSet phldrT="[Текст]" phldr="1"/>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1DA2D6A9-F9CF-8C41-92B1-2FA31B4E746B}" type="sibTrans" cxnId="{0886A9DD-747C-2D48-A5DB-A9B6B44C9248}">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5D287C49-C675-2E43-864F-A1479F9D7840}" type="parTrans" cxnId="{0886A9DD-747C-2D48-A5DB-A9B6B44C9248}">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99AEF76C-EAB2-F642-9393-6D344974553E}">
      <dgm:prSet phldrT="[Текст]" phldr="1"/>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A9685A78-8437-FC49-A7C1-F180B1DD6749}" type="sibTrans" cxnId="{281B141F-6AE5-BC42-9F54-A97EFAF3E6C9}">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E422654F-6527-E340-92F4-B5831A2135C3}" type="parTrans" cxnId="{281B141F-6AE5-BC42-9F54-A97EFAF3E6C9}">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EB554F41-A367-5C48-BB90-1468B5297B57}">
      <dgm:prSet phldrT="[Текст]" phldr="1"/>
      <dgm:spPr>
        <a:solidFill>
          <a:srgbClr val="90B6EA"/>
        </a:solidFill>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4D5232FE-A64A-6140-B183-B56485218FFC}" type="sibTrans" cxnId="{840622AB-8573-F74B-86E7-D876384BAE9F}">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4020030E-00CF-E64A-BA04-150D866E5C5A}" type="parTrans" cxnId="{840622AB-8573-F74B-86E7-D876384BAE9F}">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6AE71E50-2C69-7148-AA0B-D9A2258A9604}" type="pres">
      <dgm:prSet presAssocID="{E8D5EF51-626D-1E48-AF7A-34782E9EC3CA}" presName="cycle" presStyleCnt="0">
        <dgm:presLayoutVars>
          <dgm:chMax val="1"/>
          <dgm:dir/>
          <dgm:animLvl val="ctr"/>
          <dgm:resizeHandles val="exact"/>
        </dgm:presLayoutVars>
      </dgm:prSet>
      <dgm:spPr/>
    </dgm:pt>
    <dgm:pt modelId="{63EFBBCD-BB55-864C-853B-EED3E4B12CEA}" type="pres">
      <dgm:prSet presAssocID="{6530318D-8AAC-B14A-99F2-A6CEF0408B41}" presName="centerShape" presStyleLbl="node0" presStyleIdx="0" presStyleCnt="1"/>
      <dgm:spPr/>
    </dgm:pt>
    <dgm:pt modelId="{BAF6AFE3-3541-E148-9BFE-1CBD0CC815C0}" type="pres">
      <dgm:prSet presAssocID="{9552A7ED-85F8-7E40-BEC6-5D4221D18243}" presName="parTrans" presStyleLbl="bgSibTrans2D1" presStyleIdx="0" presStyleCnt="5" custScaleY="59370"/>
      <dgm:spPr/>
    </dgm:pt>
    <dgm:pt modelId="{D1FA5343-F273-6D4A-9B5B-6DDA67923F8D}" type="pres">
      <dgm:prSet presAssocID="{471CFBCD-8262-D14E-B97B-607CD5BDF775}" presName="node" presStyleLbl="node1" presStyleIdx="0" presStyleCnt="5">
        <dgm:presLayoutVars>
          <dgm:bulletEnabled val="1"/>
        </dgm:presLayoutVars>
      </dgm:prSet>
      <dgm:spPr/>
    </dgm:pt>
    <dgm:pt modelId="{C4EFC11A-EDCE-AE43-99C9-B7ED33738A8E}" type="pres">
      <dgm:prSet presAssocID="{2259A6D0-3D8F-6748-9733-FFFDAFF36FAD}" presName="parTrans" presStyleLbl="bgSibTrans2D1" presStyleIdx="1" presStyleCnt="5" custScaleY="50304"/>
      <dgm:spPr/>
    </dgm:pt>
    <dgm:pt modelId="{B48B8B74-8F30-3F40-895A-5FE1B7D78B86}" type="pres">
      <dgm:prSet presAssocID="{7AD2DFD9-2D6F-9B40-BBD8-4C1299A24A73}" presName="node" presStyleLbl="node1" presStyleIdx="1" presStyleCnt="5">
        <dgm:presLayoutVars>
          <dgm:bulletEnabled val="1"/>
        </dgm:presLayoutVars>
      </dgm:prSet>
      <dgm:spPr/>
    </dgm:pt>
    <dgm:pt modelId="{2578D808-DB1B-B747-8CB0-2CC155D178CE}" type="pres">
      <dgm:prSet presAssocID="{B1D8643C-76BC-F140-9679-530226B8A066}" presName="parTrans" presStyleLbl="bgSibTrans2D1" presStyleIdx="2" presStyleCnt="5" custScaleY="52098"/>
      <dgm:spPr/>
    </dgm:pt>
    <dgm:pt modelId="{994991D1-06AA-B04A-8EAD-7D213E09CDDE}" type="pres">
      <dgm:prSet presAssocID="{4D6A10F4-6D30-734A-9041-80B7ABBFAEDC}" presName="node" presStyleLbl="node1" presStyleIdx="2" presStyleCnt="5">
        <dgm:presLayoutVars>
          <dgm:bulletEnabled val="1"/>
        </dgm:presLayoutVars>
      </dgm:prSet>
      <dgm:spPr/>
    </dgm:pt>
    <dgm:pt modelId="{68A6EB78-9F76-044C-AF20-46A93BE55908}" type="pres">
      <dgm:prSet presAssocID="{54DAFDCB-EE7F-5146-B95A-395CAE95419B}" presName="parTrans" presStyleLbl="bgSibTrans2D1" presStyleIdx="3" presStyleCnt="5" custScaleY="51028"/>
      <dgm:spPr/>
    </dgm:pt>
    <dgm:pt modelId="{85A0493F-F2BC-F745-B771-6411D2866016}" type="pres">
      <dgm:prSet presAssocID="{B0F00021-F390-244E-981E-B9FF79861DAC}" presName="node" presStyleLbl="node1" presStyleIdx="3" presStyleCnt="5">
        <dgm:presLayoutVars>
          <dgm:bulletEnabled val="1"/>
        </dgm:presLayoutVars>
      </dgm:prSet>
      <dgm:spPr/>
    </dgm:pt>
    <dgm:pt modelId="{A22D8090-982D-E04E-83EE-D646D7A3E388}" type="pres">
      <dgm:prSet presAssocID="{415D73DD-A677-E147-A8D4-FEDB2BFA87C3}" presName="parTrans" presStyleLbl="bgSibTrans2D1" presStyleIdx="4" presStyleCnt="5" custScaleY="53630"/>
      <dgm:spPr/>
    </dgm:pt>
    <dgm:pt modelId="{C70C2AD7-947F-514B-A8A4-70907979845E}" type="pres">
      <dgm:prSet presAssocID="{74BAAE37-71BC-3D44-8E02-282F4D14E73C}" presName="node" presStyleLbl="node1" presStyleIdx="4" presStyleCnt="5">
        <dgm:presLayoutVars>
          <dgm:bulletEnabled val="1"/>
        </dgm:presLayoutVars>
      </dgm:prSet>
      <dgm:spPr/>
    </dgm:pt>
  </dgm:ptLst>
  <dgm:cxnLst>
    <dgm:cxn modelId="{8D9F5005-6188-3442-9B3C-0850002139E9}" srcId="{E8D5EF51-626D-1E48-AF7A-34782E9EC3CA}" destId="{E9237759-ED17-B945-9E2A-836D3D276988}" srcOrd="2" destOrd="0" parTransId="{DA1923FA-17EE-1640-A988-3425BCEA1073}" sibTransId="{54B6FA8C-05A9-8149-9976-F734191D391E}"/>
    <dgm:cxn modelId="{1F6D1218-04D6-1246-A07B-D7114ED03568}" srcId="{6530318D-8AAC-B14A-99F2-A6CEF0408B41}" destId="{74BAAE37-71BC-3D44-8E02-282F4D14E73C}" srcOrd="4" destOrd="0" parTransId="{415D73DD-A677-E147-A8D4-FEDB2BFA87C3}" sibTransId="{051BA18C-D9A3-6346-8137-1FE9B3B226EC}"/>
    <dgm:cxn modelId="{281B141F-6AE5-BC42-9F54-A97EFAF3E6C9}" srcId="{EB554F41-A367-5C48-BB90-1468B5297B57}" destId="{99AEF76C-EAB2-F642-9393-6D344974553E}" srcOrd="0" destOrd="0" parTransId="{E422654F-6527-E340-92F4-B5831A2135C3}" sibTransId="{A9685A78-8437-FC49-A7C1-F180B1DD6749}"/>
    <dgm:cxn modelId="{D405801F-41E3-EF4E-8178-EBAABA8CCD44}" srcId="{E9237759-ED17-B945-9E2A-836D3D276988}" destId="{49AC0901-8F4D-0B48-B51C-E22B4798CAB0}" srcOrd="0" destOrd="0" parTransId="{F3BD80C1-ABAE-7E42-A13A-3E51F1FDFD8C}" sibTransId="{30B2BF03-C06F-0B42-BA30-9D4D3948FEBA}"/>
    <dgm:cxn modelId="{8E29F523-D17B-4542-8322-72FA9C0935F2}" srcId="{E9237759-ED17-B945-9E2A-836D3D276988}" destId="{31208C13-02AD-1D40-BA3D-3B8605E0200D}" srcOrd="1" destOrd="0" parTransId="{1E673836-AF28-6B41-B70C-3EF993D34B15}" sibTransId="{A80AB69B-43B3-5444-A107-140E19E5EF58}"/>
    <dgm:cxn modelId="{C05EAD25-D28E-7044-A32B-F24203EB29D0}" srcId="{6530318D-8AAC-B14A-99F2-A6CEF0408B41}" destId="{7AD2DFD9-2D6F-9B40-BBD8-4C1299A24A73}" srcOrd="1" destOrd="0" parTransId="{2259A6D0-3D8F-6748-9733-FFFDAFF36FAD}" sibTransId="{0135DE64-6E6A-9E4B-8ACA-54D427C3FA45}"/>
    <dgm:cxn modelId="{13CA5F2F-04E5-0848-A780-13681A92EF28}" srcId="{6530318D-8AAC-B14A-99F2-A6CEF0408B41}" destId="{B0F00021-F390-244E-981E-B9FF79861DAC}" srcOrd="3" destOrd="0" parTransId="{54DAFDCB-EE7F-5146-B95A-395CAE95419B}" sibTransId="{4F74A404-822D-3942-A73E-C0B4608210DC}"/>
    <dgm:cxn modelId="{BCBCC92F-78E1-FC43-A475-C8D69DAF8508}" srcId="{6530318D-8AAC-B14A-99F2-A6CEF0408B41}" destId="{471CFBCD-8262-D14E-B97B-607CD5BDF775}" srcOrd="0" destOrd="0" parTransId="{9552A7ED-85F8-7E40-BEC6-5D4221D18243}" sibTransId="{8B67F1E9-AC79-D648-BC86-CA5B1F8E816B}"/>
    <dgm:cxn modelId="{92C5773D-9443-CD44-A39E-B989125CF72A}" srcId="{6530318D-8AAC-B14A-99F2-A6CEF0408B41}" destId="{4D6A10F4-6D30-734A-9041-80B7ABBFAEDC}" srcOrd="2" destOrd="0" parTransId="{B1D8643C-76BC-F140-9679-530226B8A066}" sibTransId="{4742FFEE-5B14-C14C-9390-4368F309B63C}"/>
    <dgm:cxn modelId="{EFEE5C41-0DC9-2A40-B420-9F7FE2EC2BF6}" type="presOf" srcId="{415D73DD-A677-E147-A8D4-FEDB2BFA87C3}" destId="{A22D8090-982D-E04E-83EE-D646D7A3E388}" srcOrd="0" destOrd="0" presId="urn:microsoft.com/office/officeart/2005/8/layout/radial4"/>
    <dgm:cxn modelId="{A50FE14F-41DB-C24F-A559-E2D8EA495BB8}" type="presOf" srcId="{9552A7ED-85F8-7E40-BEC6-5D4221D18243}" destId="{BAF6AFE3-3541-E148-9BFE-1CBD0CC815C0}" srcOrd="0" destOrd="0" presId="urn:microsoft.com/office/officeart/2005/8/layout/radial4"/>
    <dgm:cxn modelId="{936F116F-727E-A041-8D87-51D65EEB6930}" type="presOf" srcId="{471CFBCD-8262-D14E-B97B-607CD5BDF775}" destId="{D1FA5343-F273-6D4A-9B5B-6DDA67923F8D}" srcOrd="0" destOrd="0" presId="urn:microsoft.com/office/officeart/2005/8/layout/radial4"/>
    <dgm:cxn modelId="{4D016F89-A26E-E943-BB7C-4842BBB72A4A}" type="presOf" srcId="{7AD2DFD9-2D6F-9B40-BBD8-4C1299A24A73}" destId="{B48B8B74-8F30-3F40-895A-5FE1B7D78B86}" srcOrd="0" destOrd="0" presId="urn:microsoft.com/office/officeart/2005/8/layout/radial4"/>
    <dgm:cxn modelId="{FD9F58A3-7F7E-CD40-AFDB-6D4CA257EEB1}" type="presOf" srcId="{B0F00021-F390-244E-981E-B9FF79861DAC}" destId="{85A0493F-F2BC-F745-B771-6411D2866016}" srcOrd="0" destOrd="0" presId="urn:microsoft.com/office/officeart/2005/8/layout/radial4"/>
    <dgm:cxn modelId="{30606DA5-CC63-254A-A8F7-94F642EEB82F}" type="presOf" srcId="{74BAAE37-71BC-3D44-8E02-282F4D14E73C}" destId="{C70C2AD7-947F-514B-A8A4-70907979845E}" srcOrd="0" destOrd="0" presId="urn:microsoft.com/office/officeart/2005/8/layout/radial4"/>
    <dgm:cxn modelId="{840622AB-8573-F74B-86E7-D876384BAE9F}" srcId="{E8D5EF51-626D-1E48-AF7A-34782E9EC3CA}" destId="{EB554F41-A367-5C48-BB90-1468B5297B57}" srcOrd="1" destOrd="0" parTransId="{4020030E-00CF-E64A-BA04-150D866E5C5A}" sibTransId="{4D5232FE-A64A-6140-B183-B56485218FFC}"/>
    <dgm:cxn modelId="{538AD9B1-2EA0-6242-8132-781E63D4D0B8}" srcId="{E8D5EF51-626D-1E48-AF7A-34782E9EC3CA}" destId="{6530318D-8AAC-B14A-99F2-A6CEF0408B41}" srcOrd="0" destOrd="0" parTransId="{E8C182B5-8694-1443-8466-F67FB963A2DE}" sibTransId="{1411A90E-3468-7B45-BFE3-1381C8E7DDE7}"/>
    <dgm:cxn modelId="{2B4D89BD-BCB6-374D-AAE6-C971A5299AA5}" type="presOf" srcId="{B1D8643C-76BC-F140-9679-530226B8A066}" destId="{2578D808-DB1B-B747-8CB0-2CC155D178CE}" srcOrd="0" destOrd="0" presId="urn:microsoft.com/office/officeart/2005/8/layout/radial4"/>
    <dgm:cxn modelId="{212432C8-70FA-5D48-AB60-FA486D8CFAF6}" type="presOf" srcId="{E8D5EF51-626D-1E48-AF7A-34782E9EC3CA}" destId="{6AE71E50-2C69-7148-AA0B-D9A2258A9604}" srcOrd="0" destOrd="0" presId="urn:microsoft.com/office/officeart/2005/8/layout/radial4"/>
    <dgm:cxn modelId="{1EFCE0CC-BAA1-CB45-9522-EDCA414F0120}" type="presOf" srcId="{4D6A10F4-6D30-734A-9041-80B7ABBFAEDC}" destId="{994991D1-06AA-B04A-8EAD-7D213E09CDDE}" srcOrd="0" destOrd="0" presId="urn:microsoft.com/office/officeart/2005/8/layout/radial4"/>
    <dgm:cxn modelId="{171995CE-9BAD-BB4C-BDED-1AA49ADCC66A}" type="presOf" srcId="{2259A6D0-3D8F-6748-9733-FFFDAFF36FAD}" destId="{C4EFC11A-EDCE-AE43-99C9-B7ED33738A8E}" srcOrd="0" destOrd="0" presId="urn:microsoft.com/office/officeart/2005/8/layout/radial4"/>
    <dgm:cxn modelId="{82BBCAD8-E112-3947-9BA5-8052EE2F1580}" type="presOf" srcId="{54DAFDCB-EE7F-5146-B95A-395CAE95419B}" destId="{68A6EB78-9F76-044C-AF20-46A93BE55908}" srcOrd="0" destOrd="0" presId="urn:microsoft.com/office/officeart/2005/8/layout/radial4"/>
    <dgm:cxn modelId="{0886A9DD-747C-2D48-A5DB-A9B6B44C9248}" srcId="{EB554F41-A367-5C48-BB90-1468B5297B57}" destId="{DA10C9D2-C465-8044-998F-F46BC7F58BBE}" srcOrd="1" destOrd="0" parTransId="{5D287C49-C675-2E43-864F-A1479F9D7840}" sibTransId="{1DA2D6A9-F9CF-8C41-92B1-2FA31B4E746B}"/>
    <dgm:cxn modelId="{7A4598DE-DF8C-7045-8515-63005FF989DF}" type="presOf" srcId="{6530318D-8AAC-B14A-99F2-A6CEF0408B41}" destId="{63EFBBCD-BB55-864C-853B-EED3E4B12CEA}" srcOrd="0" destOrd="0" presId="urn:microsoft.com/office/officeart/2005/8/layout/radial4"/>
    <dgm:cxn modelId="{BDE301F1-AD0C-1D4B-A618-7E28E3F0F282}" type="presParOf" srcId="{6AE71E50-2C69-7148-AA0B-D9A2258A9604}" destId="{63EFBBCD-BB55-864C-853B-EED3E4B12CEA}" srcOrd="0" destOrd="0" presId="urn:microsoft.com/office/officeart/2005/8/layout/radial4"/>
    <dgm:cxn modelId="{FAD28A3A-14D9-A245-90E8-8E8AEBB52B9A}" type="presParOf" srcId="{6AE71E50-2C69-7148-AA0B-D9A2258A9604}" destId="{BAF6AFE3-3541-E148-9BFE-1CBD0CC815C0}" srcOrd="1" destOrd="0" presId="urn:microsoft.com/office/officeart/2005/8/layout/radial4"/>
    <dgm:cxn modelId="{99D9D486-8BA6-CC4B-A0C9-F3D9A2407E3A}" type="presParOf" srcId="{6AE71E50-2C69-7148-AA0B-D9A2258A9604}" destId="{D1FA5343-F273-6D4A-9B5B-6DDA67923F8D}" srcOrd="2" destOrd="0" presId="urn:microsoft.com/office/officeart/2005/8/layout/radial4"/>
    <dgm:cxn modelId="{D96C2677-0E7E-7C49-A8AC-6AA88F12AA75}" type="presParOf" srcId="{6AE71E50-2C69-7148-AA0B-D9A2258A9604}" destId="{C4EFC11A-EDCE-AE43-99C9-B7ED33738A8E}" srcOrd="3" destOrd="0" presId="urn:microsoft.com/office/officeart/2005/8/layout/radial4"/>
    <dgm:cxn modelId="{803D3A9E-34E7-3E4C-A6FC-D2F2E4826DA4}" type="presParOf" srcId="{6AE71E50-2C69-7148-AA0B-D9A2258A9604}" destId="{B48B8B74-8F30-3F40-895A-5FE1B7D78B86}" srcOrd="4" destOrd="0" presId="urn:microsoft.com/office/officeart/2005/8/layout/radial4"/>
    <dgm:cxn modelId="{F415512A-CCF7-AA4B-B083-C20CF3BE0E24}" type="presParOf" srcId="{6AE71E50-2C69-7148-AA0B-D9A2258A9604}" destId="{2578D808-DB1B-B747-8CB0-2CC155D178CE}" srcOrd="5" destOrd="0" presId="urn:microsoft.com/office/officeart/2005/8/layout/radial4"/>
    <dgm:cxn modelId="{C6FEAF3D-FDB5-0644-A9DA-2BC409142A76}" type="presParOf" srcId="{6AE71E50-2C69-7148-AA0B-D9A2258A9604}" destId="{994991D1-06AA-B04A-8EAD-7D213E09CDDE}" srcOrd="6" destOrd="0" presId="urn:microsoft.com/office/officeart/2005/8/layout/radial4"/>
    <dgm:cxn modelId="{5844B796-38E2-C441-9CCD-E081C88C2A1C}" type="presParOf" srcId="{6AE71E50-2C69-7148-AA0B-D9A2258A9604}" destId="{68A6EB78-9F76-044C-AF20-46A93BE55908}" srcOrd="7" destOrd="0" presId="urn:microsoft.com/office/officeart/2005/8/layout/radial4"/>
    <dgm:cxn modelId="{91EF54F8-52C7-7C4B-A1CC-19110CD56961}" type="presParOf" srcId="{6AE71E50-2C69-7148-AA0B-D9A2258A9604}" destId="{85A0493F-F2BC-F745-B771-6411D2866016}" srcOrd="8" destOrd="0" presId="urn:microsoft.com/office/officeart/2005/8/layout/radial4"/>
    <dgm:cxn modelId="{9F7D551C-58E0-E44A-B3F8-B26DB9990810}" type="presParOf" srcId="{6AE71E50-2C69-7148-AA0B-D9A2258A9604}" destId="{A22D8090-982D-E04E-83EE-D646D7A3E388}" srcOrd="9" destOrd="0" presId="urn:microsoft.com/office/officeart/2005/8/layout/radial4"/>
    <dgm:cxn modelId="{2558D7D6-E3EE-584E-943E-1D20D623991D}" type="presParOf" srcId="{6AE71E50-2C69-7148-AA0B-D9A2258A9604}" destId="{C70C2AD7-947F-514B-A8A4-70907979845E}" srcOrd="10" destOrd="0" presId="urn:microsoft.com/office/officeart/2005/8/layout/radial4"/>
  </dgm:cxnLst>
  <dgm:bg>
    <a:noFill/>
  </dgm:bg>
  <dgm:whole/>
  <dgm:extLst>
    <a:ext uri="http://schemas.microsoft.com/office/drawing/2008/diagram">
      <dsp:dataModelExt xmlns:dsp="http://schemas.microsoft.com/office/drawing/2008/diagram" relId="rId12"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7DF08BCA-5FD8-174E-BF3B-33F8CDF9E365}" type="doc">
      <dgm:prSet loTypeId="urn:microsoft.com/office/officeart/2009/3/layout/PhasedProcess" loCatId="relationship" qsTypeId="urn:microsoft.com/office/officeart/2005/8/quickstyle/simple1" qsCatId="simple" csTypeId="urn:microsoft.com/office/officeart/2005/8/colors/accent1_2" csCatId="accent1" phldr="1"/>
      <dgm:spPr/>
      <dgm:t>
        <a:bodyPr/>
        <a:lstStyle/>
        <a:p>
          <a:endParaRPr lang="ru-RU"/>
        </a:p>
      </dgm:t>
    </dgm:pt>
    <dgm:pt modelId="{01E315AE-3A68-854D-82C1-30CA522B4179}">
      <dgm:prSet phldrT="[Текст]" custT="1"/>
      <dgm:spPr/>
      <dgm:t>
        <a:bodyPr/>
        <a:lstStyle/>
        <a:p>
          <a:r>
            <a:rPr lang="ru-RU" sz="1400" b="0" i="1" dirty="0" err="1">
              <a:latin typeface="Times New Roman" panose="02020603050405020304" pitchFamily="18" charset="0"/>
              <a:cs typeface="Times New Roman" panose="02020603050405020304" pitchFamily="18" charset="0"/>
            </a:rPr>
            <a:t>ішкі</a:t>
          </a:r>
          <a:r>
            <a:rPr lang="ru-RU" sz="1400" b="0" i="1" dirty="0">
              <a:latin typeface="Times New Roman" panose="02020603050405020304" pitchFamily="18" charset="0"/>
              <a:cs typeface="Times New Roman" panose="02020603050405020304" pitchFamily="18" charset="0"/>
            </a:rPr>
            <a:t> </a:t>
          </a:r>
          <a:r>
            <a:rPr lang="ru-RU" sz="1400" b="0" i="1" dirty="0" err="1">
              <a:latin typeface="Times New Roman" panose="02020603050405020304" pitchFamily="18" charset="0"/>
              <a:cs typeface="Times New Roman" panose="02020603050405020304" pitchFamily="18" charset="0"/>
            </a:rPr>
            <a:t>факторлар</a:t>
          </a:r>
          <a:endParaRPr lang="ru-RU" sz="1400" b="0" i="1" dirty="0">
            <a:latin typeface="Times New Roman" panose="02020603050405020304" pitchFamily="18" charset="0"/>
            <a:cs typeface="Times New Roman" panose="02020603050405020304" pitchFamily="18" charset="0"/>
          </a:endParaRPr>
        </a:p>
      </dgm:t>
    </dgm:pt>
    <dgm:pt modelId="{1E72EF63-3235-514E-A2B9-D03176A3CC7A}" type="parTrans" cxnId="{A47AC211-28B1-8045-8B9E-5EC485F0AFDE}">
      <dgm:prSet/>
      <dgm:spPr/>
      <dgm:t>
        <a:bodyPr/>
        <a:lstStyle/>
        <a:p>
          <a:endParaRPr lang="ru-RU"/>
        </a:p>
      </dgm:t>
    </dgm:pt>
    <dgm:pt modelId="{3592CC9F-F773-BE45-94C0-0F9D438FB861}" type="sibTrans" cxnId="{A47AC211-28B1-8045-8B9E-5EC485F0AFDE}">
      <dgm:prSet/>
      <dgm:spPr/>
      <dgm:t>
        <a:bodyPr/>
        <a:lstStyle/>
        <a:p>
          <a:endParaRPr lang="ru-RU"/>
        </a:p>
      </dgm:t>
    </dgm:pt>
    <dgm:pt modelId="{78A432BE-FD3A-1547-9AD3-497504FBD048}">
      <dgm:prSet phldrT="[Текст]" custT="1"/>
      <dgm:spPr>
        <a:solidFill>
          <a:srgbClr val="FFC000">
            <a:alpha val="50000"/>
          </a:srgbClr>
        </a:solidFill>
      </dgm:spPr>
      <dgm:t>
        <a:bodyPr/>
        <a:lstStyle/>
        <a:p>
          <a:r>
            <a:rPr lang="ru-RU" sz="800" b="0" dirty="0" err="1">
              <a:latin typeface="Times New Roman" panose="02020603050405020304" pitchFamily="18" charset="0"/>
              <a:cs typeface="Times New Roman" panose="02020603050405020304" pitchFamily="18" charset="0"/>
            </a:rPr>
            <a:t>биологиялық-</a:t>
          </a:r>
          <a:r>
            <a:rPr lang="ru-RU" sz="800" b="0" dirty="0">
              <a:latin typeface="Times New Roman" panose="02020603050405020304" pitchFamily="18" charset="0"/>
              <a:cs typeface="Times New Roman" panose="02020603050405020304" pitchFamily="18" charset="0"/>
            </a:rPr>
            <a:t> </a:t>
          </a:r>
          <a:r>
            <a:rPr lang="ru-RU" sz="800" b="0" dirty="0" err="1">
              <a:latin typeface="Times New Roman" panose="02020603050405020304" pitchFamily="18" charset="0"/>
              <a:cs typeface="Times New Roman" panose="02020603050405020304" pitchFamily="18" charset="0"/>
            </a:rPr>
            <a:t>тұқым</a:t>
          </a:r>
          <a:r>
            <a:rPr lang="ru-RU" sz="800" b="0" dirty="0">
              <a:latin typeface="Times New Roman" panose="02020603050405020304" pitchFamily="18" charset="0"/>
              <a:cs typeface="Times New Roman" panose="02020603050405020304" pitchFamily="18" charset="0"/>
            </a:rPr>
            <a:t> </a:t>
          </a:r>
          <a:r>
            <a:rPr lang="ru-RU" sz="800" b="0" dirty="0" err="1">
              <a:latin typeface="Times New Roman" panose="02020603050405020304" pitchFamily="18" charset="0"/>
              <a:cs typeface="Times New Roman" panose="02020603050405020304" pitchFamily="18" charset="0"/>
            </a:rPr>
            <a:t>қуалаушылық</a:t>
          </a:r>
          <a:r>
            <a:rPr lang="ru-RU" sz="800" b="0" dirty="0">
              <a:latin typeface="Times New Roman" panose="02020603050405020304" pitchFamily="18" charset="0"/>
              <a:cs typeface="Times New Roman" panose="02020603050405020304" pitchFamily="18" charset="0"/>
            </a:rPr>
            <a:t>, </a:t>
          </a:r>
          <a:r>
            <a:rPr lang="ru-RU" sz="800" b="0" dirty="0" err="1">
              <a:latin typeface="Times New Roman" panose="02020603050405020304" pitchFamily="18" charset="0"/>
              <a:cs typeface="Times New Roman" panose="02020603050405020304" pitchFamily="18" charset="0"/>
            </a:rPr>
            <a:t>қабілеттер</a:t>
          </a:r>
          <a:r>
            <a:rPr lang="ru-RU" sz="800" b="0" dirty="0">
              <a:latin typeface="Times New Roman" panose="02020603050405020304" pitchFamily="18" charset="0"/>
              <a:cs typeface="Times New Roman" panose="02020603050405020304" pitchFamily="18" charset="0"/>
            </a:rPr>
            <a:t>. </a:t>
          </a:r>
          <a:endParaRPr lang="ru-RU" sz="800" dirty="0"/>
        </a:p>
      </dgm:t>
    </dgm:pt>
    <dgm:pt modelId="{A7986810-302A-6A46-9159-118A1706ABC2}" type="parTrans" cxnId="{B90E5601-8A89-824C-A644-9EDE5CFC4D55}">
      <dgm:prSet/>
      <dgm:spPr/>
      <dgm:t>
        <a:bodyPr/>
        <a:lstStyle/>
        <a:p>
          <a:endParaRPr lang="ru-RU"/>
        </a:p>
      </dgm:t>
    </dgm:pt>
    <dgm:pt modelId="{D5484515-DDE2-E643-BCCF-C9B4D6EE96C3}" type="sibTrans" cxnId="{B90E5601-8A89-824C-A644-9EDE5CFC4D55}">
      <dgm:prSet/>
      <dgm:spPr/>
      <dgm:t>
        <a:bodyPr/>
        <a:lstStyle/>
        <a:p>
          <a:endParaRPr lang="ru-RU"/>
        </a:p>
      </dgm:t>
    </dgm:pt>
    <dgm:pt modelId="{6DEC4B8D-2C9B-304D-961A-0DD8D552F62B}">
      <dgm:prSet phldrT="[Текст]" custT="1"/>
      <dgm:spPr>
        <a:solidFill>
          <a:srgbClr val="FFC000">
            <a:alpha val="50000"/>
          </a:srgbClr>
        </a:solidFill>
      </dgm:spPr>
      <dgm:t>
        <a:bodyPr/>
        <a:lstStyle/>
        <a:p>
          <a:r>
            <a:rPr lang="ru-RU" sz="800" b="0" dirty="0" err="1">
              <a:latin typeface="Times New Roman" panose="02020603050405020304" pitchFamily="18" charset="0"/>
              <a:cs typeface="Times New Roman" panose="02020603050405020304" pitchFamily="18" charset="0"/>
            </a:rPr>
            <a:t>психикалық</a:t>
          </a:r>
          <a:r>
            <a:rPr lang="ru-RU" sz="800" b="0" dirty="0">
              <a:latin typeface="Times New Roman" panose="02020603050405020304" pitchFamily="18" charset="0"/>
              <a:cs typeface="Times New Roman" panose="02020603050405020304" pitchFamily="18" charset="0"/>
            </a:rPr>
            <a:t> </a:t>
          </a:r>
          <a:r>
            <a:rPr lang="ru-RU" sz="800" b="0" dirty="0" err="1">
              <a:latin typeface="Times New Roman" panose="02020603050405020304" pitchFamily="18" charset="0"/>
              <a:cs typeface="Times New Roman" panose="02020603050405020304" pitchFamily="18" charset="0"/>
            </a:rPr>
            <a:t>процестер</a:t>
          </a:r>
          <a:r>
            <a:rPr lang="ru-RU" sz="800" b="0" dirty="0">
              <a:latin typeface="Times New Roman" panose="02020603050405020304" pitchFamily="18" charset="0"/>
              <a:cs typeface="Times New Roman" panose="02020603050405020304" pitchFamily="18" charset="0"/>
            </a:rPr>
            <a:t>: </a:t>
          </a:r>
          <a:r>
            <a:rPr lang="ru-RU" sz="800" b="0" dirty="0" err="1">
              <a:latin typeface="Times New Roman" panose="02020603050405020304" pitchFamily="18" charset="0"/>
              <a:cs typeface="Times New Roman" panose="02020603050405020304" pitchFamily="18" charset="0"/>
            </a:rPr>
            <a:t>есте</a:t>
          </a:r>
          <a:r>
            <a:rPr lang="ru-RU" sz="800" b="0" dirty="0">
              <a:latin typeface="Times New Roman" panose="02020603050405020304" pitchFamily="18" charset="0"/>
              <a:cs typeface="Times New Roman" panose="02020603050405020304" pitchFamily="18" charset="0"/>
            </a:rPr>
            <a:t> </a:t>
          </a:r>
          <a:r>
            <a:rPr lang="ru-RU" sz="800" b="0" dirty="0" err="1">
              <a:latin typeface="Times New Roman" panose="02020603050405020304" pitchFamily="18" charset="0"/>
              <a:cs typeface="Times New Roman" panose="02020603050405020304" pitchFamily="18" charset="0"/>
            </a:rPr>
            <a:t>сақтау</a:t>
          </a:r>
          <a:r>
            <a:rPr lang="ru-RU" sz="800" b="0" dirty="0">
              <a:latin typeface="Times New Roman" panose="02020603050405020304" pitchFamily="18" charset="0"/>
              <a:cs typeface="Times New Roman" panose="02020603050405020304" pitchFamily="18" charset="0"/>
            </a:rPr>
            <a:t>, </a:t>
          </a:r>
          <a:r>
            <a:rPr lang="ru-RU" sz="800" b="0" dirty="0" err="1">
              <a:latin typeface="Times New Roman" panose="02020603050405020304" pitchFamily="18" charset="0"/>
              <a:cs typeface="Times New Roman" panose="02020603050405020304" pitchFamily="18" charset="0"/>
            </a:rPr>
            <a:t>зейін</a:t>
          </a:r>
          <a:r>
            <a:rPr lang="ru-RU" sz="800" b="0" dirty="0">
              <a:latin typeface="Times New Roman" panose="02020603050405020304" pitchFamily="18" charset="0"/>
              <a:cs typeface="Times New Roman" panose="02020603050405020304" pitchFamily="18" charset="0"/>
            </a:rPr>
            <a:t>, </a:t>
          </a:r>
          <a:r>
            <a:rPr lang="ru-RU" sz="800" b="0" dirty="0" err="1">
              <a:latin typeface="Times New Roman" panose="02020603050405020304" pitchFamily="18" charset="0"/>
              <a:cs typeface="Times New Roman" panose="02020603050405020304" pitchFamily="18" charset="0"/>
            </a:rPr>
            <a:t>қиял</a:t>
          </a:r>
          <a:r>
            <a:rPr lang="ru-RU" sz="800" b="0" dirty="0">
              <a:latin typeface="Times New Roman" panose="02020603050405020304" pitchFamily="18" charset="0"/>
              <a:cs typeface="Times New Roman" panose="02020603050405020304" pitchFamily="18" charset="0"/>
            </a:rPr>
            <a:t>, </a:t>
          </a:r>
          <a:r>
            <a:rPr lang="ru-RU" sz="800" b="0" dirty="0" err="1">
              <a:latin typeface="Times New Roman" panose="02020603050405020304" pitchFamily="18" charset="0"/>
              <a:cs typeface="Times New Roman" panose="02020603050405020304" pitchFamily="18" charset="0"/>
            </a:rPr>
            <a:t>ойлау</a:t>
          </a:r>
          <a:r>
            <a:rPr lang="ru-RU" sz="800" b="0" dirty="0">
              <a:latin typeface="Times New Roman" panose="02020603050405020304" pitchFamily="18" charset="0"/>
              <a:cs typeface="Times New Roman" panose="02020603050405020304" pitchFamily="18" charset="0"/>
            </a:rPr>
            <a:t> </a:t>
          </a:r>
          <a:r>
            <a:rPr lang="ru-RU" sz="800" b="0" dirty="0" err="1">
              <a:latin typeface="Times New Roman" panose="02020603050405020304" pitchFamily="18" charset="0"/>
              <a:cs typeface="Times New Roman" panose="02020603050405020304" pitchFamily="18" charset="0"/>
            </a:rPr>
            <a:t>және</a:t>
          </a:r>
          <a:r>
            <a:rPr lang="ru-RU" sz="800" b="0" dirty="0">
              <a:latin typeface="Times New Roman" panose="02020603050405020304" pitchFamily="18" charset="0"/>
              <a:cs typeface="Times New Roman" panose="02020603050405020304" pitchFamily="18" charset="0"/>
            </a:rPr>
            <a:t> т. б</a:t>
          </a:r>
          <a:endParaRPr lang="ru-RU" sz="800"/>
        </a:p>
      </dgm:t>
    </dgm:pt>
    <dgm:pt modelId="{1F2A6239-C288-EB4B-BB58-6EF575431FD6}" type="parTrans" cxnId="{D5A0560B-6864-7746-9A11-045D6030ADB0}">
      <dgm:prSet/>
      <dgm:spPr/>
      <dgm:t>
        <a:bodyPr/>
        <a:lstStyle/>
        <a:p>
          <a:endParaRPr lang="ru-RU"/>
        </a:p>
      </dgm:t>
    </dgm:pt>
    <dgm:pt modelId="{1E5F106D-4C40-FC47-A2AA-08F94F6BC1F7}" type="sibTrans" cxnId="{D5A0560B-6864-7746-9A11-045D6030ADB0}">
      <dgm:prSet/>
      <dgm:spPr/>
      <dgm:t>
        <a:bodyPr/>
        <a:lstStyle/>
        <a:p>
          <a:endParaRPr lang="ru-RU"/>
        </a:p>
      </dgm:t>
    </dgm:pt>
    <dgm:pt modelId="{D5A18D9A-9251-7F49-A8F8-C71006A90660}">
      <dgm:prSet phldrT="[Текст]" custT="1"/>
      <dgm:spPr/>
      <dgm:t>
        <a:bodyPr/>
        <a:lstStyle/>
        <a:p>
          <a:r>
            <a:rPr lang="ru-RU" sz="1400" b="0" i="1" dirty="0" err="1">
              <a:latin typeface="Times New Roman" panose="02020603050405020304" pitchFamily="18" charset="0"/>
              <a:cs typeface="Times New Roman" panose="02020603050405020304" pitchFamily="18" charset="0"/>
            </a:rPr>
            <a:t>сыртқы</a:t>
          </a:r>
          <a:r>
            <a:rPr lang="ru-RU" sz="1400" b="0" i="1" dirty="0">
              <a:latin typeface="Times New Roman" panose="02020603050405020304" pitchFamily="18" charset="0"/>
              <a:cs typeface="Times New Roman" panose="02020603050405020304" pitchFamily="18" charset="0"/>
            </a:rPr>
            <a:t> </a:t>
          </a:r>
          <a:r>
            <a:rPr lang="ru-RU" sz="1400" b="0" i="1">
              <a:latin typeface="Times New Roman" panose="02020603050405020304" pitchFamily="18" charset="0"/>
              <a:cs typeface="Times New Roman" panose="02020603050405020304" pitchFamily="18" charset="0"/>
            </a:rPr>
            <a:t>факторлар</a:t>
          </a:r>
        </a:p>
      </dgm:t>
    </dgm:pt>
    <dgm:pt modelId="{A8AA797C-5CA2-1E4F-BAFD-9B6FC0B95F25}" type="parTrans" cxnId="{2E2BCD59-39F4-DF44-8C57-B22C4BAFA15D}">
      <dgm:prSet/>
      <dgm:spPr/>
      <dgm:t>
        <a:bodyPr/>
        <a:lstStyle/>
        <a:p>
          <a:endParaRPr lang="ru-RU"/>
        </a:p>
      </dgm:t>
    </dgm:pt>
    <dgm:pt modelId="{1327BDDB-EC72-A04F-A0AB-E5FA103CE741}" type="sibTrans" cxnId="{2E2BCD59-39F4-DF44-8C57-B22C4BAFA15D}">
      <dgm:prSet/>
      <dgm:spPr/>
      <dgm:t>
        <a:bodyPr/>
        <a:lstStyle/>
        <a:p>
          <a:endParaRPr lang="ru-RU"/>
        </a:p>
      </dgm:t>
    </dgm:pt>
    <dgm:pt modelId="{731A1239-94AB-4E4F-8DB7-E38135FF2833}">
      <dgm:prSet phldrT="[Текст]" custT="1"/>
      <dgm:spPr>
        <a:solidFill>
          <a:srgbClr val="EFBBEF"/>
        </a:solidFill>
      </dgm:spPr>
      <dgm:t>
        <a:bodyPr/>
        <a:lstStyle/>
        <a:p>
          <a:r>
            <a:rPr lang="ru-RU" sz="800">
              <a:latin typeface="Times New Roman" panose="02020603050405020304" pitchFamily="18" charset="0"/>
              <a:cs typeface="Times New Roman" panose="02020603050405020304" pitchFamily="18" charset="0"/>
            </a:rPr>
            <a:t>әлеуметтік жағдай,  тәрбие-тұлғаның қалыптасуына әсер ету құралы</a:t>
          </a:r>
        </a:p>
      </dgm:t>
    </dgm:pt>
    <dgm:pt modelId="{1285506E-73C2-2C43-A3C8-0D2E627F8727}" type="parTrans" cxnId="{414EF37B-06B3-D34B-98E1-41012C729715}">
      <dgm:prSet/>
      <dgm:spPr/>
      <dgm:t>
        <a:bodyPr/>
        <a:lstStyle/>
        <a:p>
          <a:endParaRPr lang="ru-RU"/>
        </a:p>
      </dgm:t>
    </dgm:pt>
    <dgm:pt modelId="{C5430E59-8207-7849-A087-89A45F290CF6}" type="sibTrans" cxnId="{414EF37B-06B3-D34B-98E1-41012C729715}">
      <dgm:prSet/>
      <dgm:spPr/>
      <dgm:t>
        <a:bodyPr/>
        <a:lstStyle/>
        <a:p>
          <a:endParaRPr lang="ru-RU"/>
        </a:p>
      </dgm:t>
    </dgm:pt>
    <dgm:pt modelId="{F176233E-2C51-7C40-8A64-39B54DA7879E}">
      <dgm:prSet custT="1"/>
      <dgm:spPr>
        <a:solidFill>
          <a:srgbClr val="E8E372">
            <a:alpha val="50000"/>
          </a:srgbClr>
        </a:solidFill>
      </dgm:spPr>
      <dgm:t>
        <a:bodyPr/>
        <a:lstStyle/>
        <a:p>
          <a:r>
            <a:rPr lang="ru-RU" sz="800">
              <a:latin typeface="Times New Roman" panose="02020603050405020304" pitchFamily="18" charset="0"/>
              <a:cs typeface="Times New Roman" panose="02020603050405020304" pitchFamily="18" charset="0"/>
            </a:rPr>
            <a:t>мақсаттар, міндеттер, мүдделер, қажеттіліктер</a:t>
          </a:r>
        </a:p>
      </dgm:t>
    </dgm:pt>
    <dgm:pt modelId="{D77F6074-AACD-D344-838F-7FA37C3CACDE}" type="parTrans" cxnId="{9035203C-652C-4B42-A494-E4CAEF4E70C9}">
      <dgm:prSet/>
      <dgm:spPr/>
      <dgm:t>
        <a:bodyPr/>
        <a:lstStyle/>
        <a:p>
          <a:endParaRPr lang="ru-RU"/>
        </a:p>
      </dgm:t>
    </dgm:pt>
    <dgm:pt modelId="{794C3C2D-E8B4-2649-9201-C1FFA5B4C779}" type="sibTrans" cxnId="{9035203C-652C-4B42-A494-E4CAEF4E70C9}">
      <dgm:prSet/>
      <dgm:spPr/>
      <dgm:t>
        <a:bodyPr/>
        <a:lstStyle/>
        <a:p>
          <a:endParaRPr lang="ru-RU"/>
        </a:p>
      </dgm:t>
    </dgm:pt>
    <dgm:pt modelId="{CE49D4C3-01DE-E24B-8E8C-4325A85FD618}">
      <dgm:prSet custT="1"/>
      <dgm:spPr>
        <a:solidFill>
          <a:srgbClr val="E8E372">
            <a:alpha val="50000"/>
          </a:srgbClr>
        </a:solidFill>
      </dgm:spPr>
      <dgm:t>
        <a:bodyPr/>
        <a:lstStyle/>
        <a:p>
          <a:r>
            <a:rPr lang="ru-RU" sz="800" b="0" dirty="0" err="1">
              <a:latin typeface="Times New Roman" panose="02020603050405020304" pitchFamily="18" charset="0"/>
              <a:cs typeface="Times New Roman" panose="02020603050405020304" pitchFamily="18" charset="0"/>
            </a:rPr>
            <a:t>белгілі</a:t>
          </a:r>
          <a:r>
            <a:rPr lang="ru-RU" sz="800" b="0" dirty="0">
              <a:latin typeface="Times New Roman" panose="02020603050405020304" pitchFamily="18" charset="0"/>
              <a:cs typeface="Times New Roman" panose="02020603050405020304" pitchFamily="18" charset="0"/>
            </a:rPr>
            <a:t> </a:t>
          </a:r>
          <a:r>
            <a:rPr lang="ru-RU" sz="800" b="0" dirty="0" err="1">
              <a:latin typeface="Times New Roman" panose="02020603050405020304" pitchFamily="18" charset="0"/>
              <a:cs typeface="Times New Roman" panose="02020603050405020304" pitchFamily="18" charset="0"/>
            </a:rPr>
            <a:t>бір</a:t>
          </a:r>
          <a:r>
            <a:rPr lang="ru-RU" sz="800" b="0" dirty="0">
              <a:latin typeface="Times New Roman" panose="02020603050405020304" pitchFamily="18" charset="0"/>
              <a:cs typeface="Times New Roman" panose="02020603050405020304" pitchFamily="18" charset="0"/>
            </a:rPr>
            <a:t> </a:t>
          </a:r>
          <a:r>
            <a:rPr lang="ru-RU" sz="800" b="0" dirty="0" err="1">
              <a:latin typeface="Times New Roman" panose="02020603050405020304" pitchFamily="18" charset="0"/>
              <a:cs typeface="Times New Roman" panose="02020603050405020304" pitchFamily="18" charset="0"/>
            </a:rPr>
            <a:t>іс-әрекет</a:t>
          </a:r>
          <a:r>
            <a:rPr lang="ru-RU" sz="800" b="0" dirty="0">
              <a:latin typeface="Times New Roman" panose="02020603050405020304" pitchFamily="18" charset="0"/>
              <a:cs typeface="Times New Roman" panose="02020603050405020304" pitchFamily="18" charset="0"/>
            </a:rPr>
            <a:t> </a:t>
          </a:r>
          <a:r>
            <a:rPr lang="ru-RU" sz="800" b="0" dirty="0" err="1">
              <a:latin typeface="Times New Roman" panose="02020603050405020304" pitchFamily="18" charset="0"/>
              <a:cs typeface="Times New Roman" panose="02020603050405020304" pitchFamily="18" charset="0"/>
            </a:rPr>
            <a:t>процесінде</a:t>
          </a:r>
          <a:r>
            <a:rPr lang="ru-RU" sz="800" b="0" dirty="0">
              <a:latin typeface="Times New Roman" panose="02020603050405020304" pitchFamily="18" charset="0"/>
              <a:cs typeface="Times New Roman" panose="02020603050405020304" pitchFamily="18" charset="0"/>
            </a:rPr>
            <a:t> </a:t>
          </a:r>
          <a:r>
            <a:rPr lang="ru-RU" sz="800" b="0" dirty="0" err="1">
              <a:latin typeface="Times New Roman" panose="02020603050405020304" pitchFamily="18" charset="0"/>
              <a:cs typeface="Times New Roman" panose="02020603050405020304" pitchFamily="18" charset="0"/>
            </a:rPr>
            <a:t>жеке</a:t>
          </a:r>
          <a:r>
            <a:rPr lang="ru-RU" sz="800" b="0" dirty="0">
              <a:latin typeface="Times New Roman" panose="02020603050405020304" pitchFamily="18" charset="0"/>
              <a:cs typeface="Times New Roman" panose="02020603050405020304" pitchFamily="18" charset="0"/>
            </a:rPr>
            <a:t> </a:t>
          </a:r>
          <a:r>
            <a:rPr lang="ru-RU" sz="800" b="0" dirty="0" err="1">
              <a:latin typeface="Times New Roman" panose="02020603050405020304" pitchFamily="18" charset="0"/>
              <a:cs typeface="Times New Roman" panose="02020603050405020304" pitchFamily="18" charset="0"/>
            </a:rPr>
            <a:t>адамда</a:t>
          </a:r>
          <a:r>
            <a:rPr lang="ru-RU" sz="800" b="0" dirty="0">
              <a:latin typeface="Times New Roman" panose="02020603050405020304" pitchFamily="18" charset="0"/>
              <a:cs typeface="Times New Roman" panose="02020603050405020304" pitchFamily="18" charset="0"/>
            </a:rPr>
            <a:t> </a:t>
          </a:r>
          <a:r>
            <a:rPr lang="ru-RU" sz="800" b="0" dirty="0" err="1">
              <a:latin typeface="Times New Roman" panose="02020603050405020304" pitchFamily="18" charset="0"/>
              <a:cs typeface="Times New Roman" panose="02020603050405020304" pitchFamily="18" charset="0"/>
            </a:rPr>
            <a:t>пайда</a:t>
          </a:r>
          <a:r>
            <a:rPr lang="ru-RU" sz="800" b="0" dirty="0">
              <a:latin typeface="Times New Roman" panose="02020603050405020304" pitchFamily="18" charset="0"/>
              <a:cs typeface="Times New Roman" panose="02020603050405020304" pitchFamily="18" charset="0"/>
            </a:rPr>
            <a:t> </a:t>
          </a:r>
          <a:r>
            <a:rPr lang="ru-RU" sz="800" b="0" dirty="0" err="1">
              <a:latin typeface="Times New Roman" panose="02020603050405020304" pitchFamily="18" charset="0"/>
              <a:cs typeface="Times New Roman" panose="02020603050405020304" pitchFamily="18" charset="0"/>
            </a:rPr>
            <a:t>болатын</a:t>
          </a:r>
          <a:r>
            <a:rPr lang="ru-RU" sz="800" b="0" dirty="0">
              <a:latin typeface="Times New Roman" panose="02020603050405020304" pitchFamily="18" charset="0"/>
              <a:cs typeface="Times New Roman" panose="02020603050405020304" pitchFamily="18" charset="0"/>
            </a:rPr>
            <a:t> </a:t>
          </a:r>
          <a:r>
            <a:rPr lang="ru-RU" sz="800" b="0" dirty="0" err="1">
              <a:latin typeface="Times New Roman" panose="02020603050405020304" pitchFamily="18" charset="0"/>
              <a:cs typeface="Times New Roman" panose="02020603050405020304" pitchFamily="18" charset="0"/>
            </a:rPr>
            <a:t>мотивтер</a:t>
          </a:r>
          <a:endParaRPr lang="ru-RU" sz="800"/>
        </a:p>
      </dgm:t>
    </dgm:pt>
    <dgm:pt modelId="{CA31F707-25D0-1A4A-A5D0-CF1AE012A49D}" type="parTrans" cxnId="{3C7702AD-7692-7E4C-9E61-DE21BE786875}">
      <dgm:prSet/>
      <dgm:spPr/>
      <dgm:t>
        <a:bodyPr/>
        <a:lstStyle/>
        <a:p>
          <a:endParaRPr lang="ru-RU"/>
        </a:p>
      </dgm:t>
    </dgm:pt>
    <dgm:pt modelId="{25620474-D569-E947-9957-41E9B5347293}" type="sibTrans" cxnId="{3C7702AD-7692-7E4C-9E61-DE21BE786875}">
      <dgm:prSet/>
      <dgm:spPr/>
      <dgm:t>
        <a:bodyPr/>
        <a:lstStyle/>
        <a:p>
          <a:endParaRPr lang="ru-RU"/>
        </a:p>
      </dgm:t>
    </dgm:pt>
    <dgm:pt modelId="{92DA2905-F363-3D46-BE8E-60B8C724163B}">
      <dgm:prSet custT="1"/>
      <dgm:spPr>
        <a:solidFill>
          <a:srgbClr val="E2E4F7">
            <a:alpha val="50000"/>
          </a:srgbClr>
        </a:solidFill>
      </dgm:spPr>
      <dgm:t>
        <a:bodyPr/>
        <a:lstStyle/>
        <a:p>
          <a:pPr algn="l"/>
          <a:r>
            <a:rPr lang="ru-RU" sz="800" b="1">
              <a:latin typeface="Times New Roman" panose="02020603050405020304" pitchFamily="18" charset="0"/>
              <a:cs typeface="Times New Roman" panose="02020603050405020304" pitchFamily="18" charset="0"/>
            </a:rPr>
            <a:t>үлкен орта:</a:t>
          </a:r>
          <a:r>
            <a:rPr lang="ru-RU" sz="800">
              <a:latin typeface="Times New Roman" panose="02020603050405020304" pitchFamily="18" charset="0"/>
              <a:cs typeface="Times New Roman" panose="02020603050405020304" pitchFamily="18" charset="0"/>
            </a:rPr>
            <a:t> әлеуметтік жүйе, климаттық жағдайлар, географиялық орта, ұлты және т.б.</a:t>
          </a:r>
        </a:p>
      </dgm:t>
    </dgm:pt>
    <dgm:pt modelId="{930C9C69-230A-EB49-A279-10377ABC9CB0}" type="parTrans" cxnId="{8371020C-A235-B845-8528-9F09C9F03323}">
      <dgm:prSet/>
      <dgm:spPr/>
      <dgm:t>
        <a:bodyPr/>
        <a:lstStyle/>
        <a:p>
          <a:endParaRPr lang="ru-RU"/>
        </a:p>
      </dgm:t>
    </dgm:pt>
    <dgm:pt modelId="{61AC8DD7-EFC4-3C4E-993A-ED437D4A6AD0}" type="sibTrans" cxnId="{8371020C-A235-B845-8528-9F09C9F03323}">
      <dgm:prSet/>
      <dgm:spPr/>
      <dgm:t>
        <a:bodyPr/>
        <a:lstStyle/>
        <a:p>
          <a:endParaRPr lang="ru-RU"/>
        </a:p>
      </dgm:t>
    </dgm:pt>
    <dgm:pt modelId="{A1A1C6BC-01C2-874B-8F49-4A8594F913BE}">
      <dgm:prSet custT="1"/>
      <dgm:spPr>
        <a:solidFill>
          <a:srgbClr val="E2E4F7"/>
        </a:solidFill>
      </dgm:spPr>
      <dgm:t>
        <a:bodyPr/>
        <a:lstStyle/>
        <a:p>
          <a:pPr algn="ctr"/>
          <a:r>
            <a:rPr lang="ru-RU" sz="800" b="1">
              <a:latin typeface="Times New Roman" panose="02020603050405020304" pitchFamily="18" charset="0"/>
              <a:cs typeface="Times New Roman" panose="02020603050405020304" pitchFamily="18" charset="0"/>
            </a:rPr>
            <a:t>шағын орта:</a:t>
          </a:r>
          <a:r>
            <a:rPr lang="ru-RU" sz="800">
              <a:latin typeface="Times New Roman" panose="02020603050405020304" pitchFamily="18" charset="0"/>
              <a:cs typeface="Times New Roman" panose="02020603050405020304" pitchFamily="18" charset="0"/>
            </a:rPr>
            <a:t> отбасы, мектеп, университет, достар тобы, қоғамдық ұйымдар және т.б.</a:t>
          </a:r>
        </a:p>
      </dgm:t>
    </dgm:pt>
    <dgm:pt modelId="{2E891695-0843-D44A-A597-A480D7E9ACF2}" type="parTrans" cxnId="{9B8AFCB2-41CF-9548-951E-5345DC70EDB0}">
      <dgm:prSet/>
      <dgm:spPr/>
      <dgm:t>
        <a:bodyPr/>
        <a:lstStyle/>
        <a:p>
          <a:endParaRPr lang="ru-RU"/>
        </a:p>
      </dgm:t>
    </dgm:pt>
    <dgm:pt modelId="{833E4E27-8D9C-C34F-AFFA-B46EDF67ACCE}" type="sibTrans" cxnId="{9B8AFCB2-41CF-9548-951E-5345DC70EDB0}">
      <dgm:prSet/>
      <dgm:spPr/>
      <dgm:t>
        <a:bodyPr/>
        <a:lstStyle/>
        <a:p>
          <a:endParaRPr lang="ru-RU"/>
        </a:p>
      </dgm:t>
    </dgm:pt>
    <dgm:pt modelId="{AA9D5D11-1251-4545-8129-D63DD41CE4D8}" type="pres">
      <dgm:prSet presAssocID="{7DF08BCA-5FD8-174E-BF3B-33F8CDF9E365}" presName="Name0" presStyleCnt="0">
        <dgm:presLayoutVars>
          <dgm:chMax val="3"/>
          <dgm:chPref val="3"/>
          <dgm:bulletEnabled val="1"/>
          <dgm:dir/>
          <dgm:animLvl val="lvl"/>
        </dgm:presLayoutVars>
      </dgm:prSet>
      <dgm:spPr/>
    </dgm:pt>
    <dgm:pt modelId="{1244251F-3550-A64F-B78B-132CDE945E65}" type="pres">
      <dgm:prSet presAssocID="{7DF08BCA-5FD8-174E-BF3B-33F8CDF9E365}" presName="arc1" presStyleLbl="node1" presStyleIdx="0" presStyleCnt="2"/>
      <dgm:spPr>
        <a:solidFill>
          <a:srgbClr val="FFC000"/>
        </a:solidFill>
      </dgm:spPr>
    </dgm:pt>
    <dgm:pt modelId="{8B1D6B40-12B6-A64F-97F5-5B6C77AB85E5}" type="pres">
      <dgm:prSet presAssocID="{7DF08BCA-5FD8-174E-BF3B-33F8CDF9E365}" presName="arc3" presStyleLbl="node1" presStyleIdx="1" presStyleCnt="2"/>
      <dgm:spPr>
        <a:solidFill>
          <a:srgbClr val="FFC000"/>
        </a:solidFill>
      </dgm:spPr>
    </dgm:pt>
    <dgm:pt modelId="{4A5CEC54-5FE0-2E46-9DC1-0BBE8A3CE3E6}" type="pres">
      <dgm:prSet presAssocID="{7DF08BCA-5FD8-174E-BF3B-33F8CDF9E365}" presName="parentText2" presStyleLbl="revTx" presStyleIdx="0" presStyleCnt="2">
        <dgm:presLayoutVars>
          <dgm:chMax val="4"/>
          <dgm:chPref val="3"/>
          <dgm:bulletEnabled val="1"/>
        </dgm:presLayoutVars>
      </dgm:prSet>
      <dgm:spPr/>
    </dgm:pt>
    <dgm:pt modelId="{1111E0B2-6B7E-894F-8067-040CDA928F16}" type="pres">
      <dgm:prSet presAssocID="{7DF08BCA-5FD8-174E-BF3B-33F8CDF9E365}" presName="middleComposite" presStyleCnt="0"/>
      <dgm:spPr/>
    </dgm:pt>
    <dgm:pt modelId="{F2872CD2-DFD3-9348-8256-A7434709F369}" type="pres">
      <dgm:prSet presAssocID="{731A1239-94AB-4E4F-8DB7-E38135FF2833}" presName="circ1" presStyleLbl="vennNode1" presStyleIdx="0" presStyleCnt="12" custScaleX="96980" custScaleY="93382" custLinFactNeighborX="5281" custLinFactNeighborY="-40662"/>
      <dgm:spPr/>
    </dgm:pt>
    <dgm:pt modelId="{5A7E8C3D-F451-304D-9184-6911491337BC}" type="pres">
      <dgm:prSet presAssocID="{731A1239-94AB-4E4F-8DB7-E38135FF2833}" presName="circ1Tx" presStyleLbl="revTx" presStyleIdx="0" presStyleCnt="2">
        <dgm:presLayoutVars>
          <dgm:chMax val="0"/>
          <dgm:chPref val="0"/>
        </dgm:presLayoutVars>
      </dgm:prSet>
      <dgm:spPr/>
    </dgm:pt>
    <dgm:pt modelId="{7F8A9F2A-A90E-BF49-95FC-26B704A78328}" type="pres">
      <dgm:prSet presAssocID="{92DA2905-F363-3D46-BE8E-60B8C724163B}" presName="circ2" presStyleLbl="vennNode1" presStyleIdx="1" presStyleCnt="12" custLinFactNeighborX="3697" custLinFactNeighborY="-6865"/>
      <dgm:spPr/>
    </dgm:pt>
    <dgm:pt modelId="{6B81CE30-D395-FC4D-B870-6C2A62FF5730}" type="pres">
      <dgm:prSet presAssocID="{92DA2905-F363-3D46-BE8E-60B8C724163B}" presName="circ2Tx" presStyleLbl="revTx" presStyleIdx="0" presStyleCnt="2">
        <dgm:presLayoutVars>
          <dgm:chMax val="0"/>
          <dgm:chPref val="0"/>
        </dgm:presLayoutVars>
      </dgm:prSet>
      <dgm:spPr/>
    </dgm:pt>
    <dgm:pt modelId="{4662DBBB-019F-0247-8D37-33B9F2DFB97E}" type="pres">
      <dgm:prSet presAssocID="{A1A1C6BC-01C2-874B-8F49-4A8594F913BE}" presName="circ3" presStyleLbl="vennNode1" presStyleIdx="2" presStyleCnt="12" custLinFactNeighborX="-15314" custLinFactNeighborY="-10034"/>
      <dgm:spPr/>
    </dgm:pt>
    <dgm:pt modelId="{024EF7BE-F77C-5946-A72A-39D649DB3814}" type="pres">
      <dgm:prSet presAssocID="{A1A1C6BC-01C2-874B-8F49-4A8594F913BE}" presName="circ3Tx" presStyleLbl="revTx" presStyleIdx="0" presStyleCnt="2">
        <dgm:presLayoutVars>
          <dgm:chMax val="0"/>
          <dgm:chPref val="0"/>
        </dgm:presLayoutVars>
      </dgm:prSet>
      <dgm:spPr/>
    </dgm:pt>
    <dgm:pt modelId="{75F59F74-9A43-9B49-A3D2-12D4B1C55056}" type="pres">
      <dgm:prSet presAssocID="{7DF08BCA-5FD8-174E-BF3B-33F8CDF9E365}" presName="leftComposite" presStyleCnt="0"/>
      <dgm:spPr/>
    </dgm:pt>
    <dgm:pt modelId="{12EE1A93-889C-A742-8A6B-96FBBADCA3DB}" type="pres">
      <dgm:prSet presAssocID="{78A432BE-FD3A-1547-9AD3-497504FBD048}" presName="childText1_1" presStyleLbl="vennNode1" presStyleIdx="3" presStyleCnt="12" custScaleX="143473" custScaleY="140801">
        <dgm:presLayoutVars>
          <dgm:chMax val="0"/>
          <dgm:chPref val="0"/>
        </dgm:presLayoutVars>
      </dgm:prSet>
      <dgm:spPr/>
    </dgm:pt>
    <dgm:pt modelId="{9EE7AE1F-F93E-044D-B107-322C48F1FE6C}" type="pres">
      <dgm:prSet presAssocID="{78A432BE-FD3A-1547-9AD3-497504FBD048}" presName="ellipse1" presStyleLbl="vennNode1" presStyleIdx="4" presStyleCnt="12"/>
      <dgm:spPr/>
    </dgm:pt>
    <dgm:pt modelId="{F65DA2C7-C065-C24F-9630-6E0CE3913218}" type="pres">
      <dgm:prSet presAssocID="{78A432BE-FD3A-1547-9AD3-497504FBD048}" presName="ellipse2" presStyleLbl="vennNode1" presStyleIdx="5" presStyleCnt="12"/>
      <dgm:spPr/>
    </dgm:pt>
    <dgm:pt modelId="{D1685806-7FC6-7A48-B8F7-97AA3E005A4B}" type="pres">
      <dgm:prSet presAssocID="{F176233E-2C51-7C40-8A64-39B54DA7879E}" presName="childText1_2" presStyleLbl="vennNode1" presStyleIdx="6" presStyleCnt="12" custScaleX="125936" custScaleY="114101" custLinFactNeighborX="-6443" custLinFactNeighborY="-3579">
        <dgm:presLayoutVars>
          <dgm:chMax val="0"/>
          <dgm:chPref val="0"/>
        </dgm:presLayoutVars>
      </dgm:prSet>
      <dgm:spPr/>
    </dgm:pt>
    <dgm:pt modelId="{4D60C09C-9C17-9243-BE9B-F3336E4CAD14}" type="pres">
      <dgm:prSet presAssocID="{F176233E-2C51-7C40-8A64-39B54DA7879E}" presName="ellipse3" presStyleLbl="vennNode1" presStyleIdx="7" presStyleCnt="12"/>
      <dgm:spPr/>
    </dgm:pt>
    <dgm:pt modelId="{4AAFD862-3884-9842-81CC-02DB19578724}" type="pres">
      <dgm:prSet presAssocID="{CE49D4C3-01DE-E24B-8E8C-4325A85FD618}" presName="childText1_3" presStyleLbl="vennNode1" presStyleIdx="8" presStyleCnt="12" custScaleX="132400" custScaleY="125069">
        <dgm:presLayoutVars>
          <dgm:chMax val="0"/>
          <dgm:chPref val="0"/>
        </dgm:presLayoutVars>
      </dgm:prSet>
      <dgm:spPr/>
    </dgm:pt>
    <dgm:pt modelId="{860567BA-434D-5949-BFE1-90D3A92B4EEF}" type="pres">
      <dgm:prSet presAssocID="{6DEC4B8D-2C9B-304D-961A-0DD8D552F62B}" presName="childText1_4" presStyleLbl="vennNode1" presStyleIdx="9" presStyleCnt="12" custScaleX="130154" custScaleY="116641">
        <dgm:presLayoutVars>
          <dgm:chMax val="0"/>
          <dgm:chPref val="0"/>
        </dgm:presLayoutVars>
      </dgm:prSet>
      <dgm:spPr/>
    </dgm:pt>
    <dgm:pt modelId="{C05BDEC6-BE8B-A047-B03A-31106B0CA82A}" type="pres">
      <dgm:prSet presAssocID="{6DEC4B8D-2C9B-304D-961A-0DD8D552F62B}" presName="ellipse4" presStyleLbl="vennNode1" presStyleIdx="10" presStyleCnt="12" custLinFactX="257351" custLinFactY="-110596" custLinFactNeighborX="300000" custLinFactNeighborY="-200000"/>
      <dgm:spPr/>
    </dgm:pt>
    <dgm:pt modelId="{90D82407-6FEF-9944-AE8D-E3EF8A7D984F}" type="pres">
      <dgm:prSet presAssocID="{6DEC4B8D-2C9B-304D-961A-0DD8D552F62B}" presName="ellipse5" presStyleLbl="vennNode1" presStyleIdx="11" presStyleCnt="12"/>
      <dgm:spPr/>
    </dgm:pt>
    <dgm:pt modelId="{F1C3DCB1-E6A8-514E-A3C1-A436D31DB2EB}" type="pres">
      <dgm:prSet presAssocID="{7DF08BCA-5FD8-174E-BF3B-33F8CDF9E365}" presName="parentText1" presStyleLbl="revTx" presStyleIdx="1" presStyleCnt="2">
        <dgm:presLayoutVars>
          <dgm:chMax val="4"/>
          <dgm:chPref val="3"/>
          <dgm:bulletEnabled val="1"/>
        </dgm:presLayoutVars>
      </dgm:prSet>
      <dgm:spPr/>
    </dgm:pt>
  </dgm:ptLst>
  <dgm:cxnLst>
    <dgm:cxn modelId="{B90E5601-8A89-824C-A644-9EDE5CFC4D55}" srcId="{01E315AE-3A68-854D-82C1-30CA522B4179}" destId="{78A432BE-FD3A-1547-9AD3-497504FBD048}" srcOrd="0" destOrd="0" parTransId="{A7986810-302A-6A46-9159-118A1706ABC2}" sibTransId="{D5484515-DDE2-E643-BCCF-C9B4D6EE96C3}"/>
    <dgm:cxn modelId="{D5A0560B-6864-7746-9A11-045D6030ADB0}" srcId="{01E315AE-3A68-854D-82C1-30CA522B4179}" destId="{6DEC4B8D-2C9B-304D-961A-0DD8D552F62B}" srcOrd="3" destOrd="0" parTransId="{1F2A6239-C288-EB4B-BB58-6EF575431FD6}" sibTransId="{1E5F106D-4C40-FC47-A2AA-08F94F6BC1F7}"/>
    <dgm:cxn modelId="{8371020C-A235-B845-8528-9F09C9F03323}" srcId="{D5A18D9A-9251-7F49-A8F8-C71006A90660}" destId="{92DA2905-F363-3D46-BE8E-60B8C724163B}" srcOrd="1" destOrd="0" parTransId="{930C9C69-230A-EB49-A279-10377ABC9CB0}" sibTransId="{61AC8DD7-EFC4-3C4E-993A-ED437D4A6AD0}"/>
    <dgm:cxn modelId="{A47AC211-28B1-8045-8B9E-5EC485F0AFDE}" srcId="{7DF08BCA-5FD8-174E-BF3B-33F8CDF9E365}" destId="{01E315AE-3A68-854D-82C1-30CA522B4179}" srcOrd="0" destOrd="0" parTransId="{1E72EF63-3235-514E-A2B9-D03176A3CC7A}" sibTransId="{3592CC9F-F773-BE45-94C0-0F9D438FB861}"/>
    <dgm:cxn modelId="{3B2DF835-031F-2D4A-B932-DCA33EBFD4E9}" type="presOf" srcId="{92DA2905-F363-3D46-BE8E-60B8C724163B}" destId="{7F8A9F2A-A90E-BF49-95FC-26B704A78328}" srcOrd="0" destOrd="0" presId="urn:microsoft.com/office/officeart/2009/3/layout/PhasedProcess"/>
    <dgm:cxn modelId="{9035203C-652C-4B42-A494-E4CAEF4E70C9}" srcId="{01E315AE-3A68-854D-82C1-30CA522B4179}" destId="{F176233E-2C51-7C40-8A64-39B54DA7879E}" srcOrd="1" destOrd="0" parTransId="{D77F6074-AACD-D344-838F-7FA37C3CACDE}" sibTransId="{794C3C2D-E8B4-2649-9201-C1FFA5B4C779}"/>
    <dgm:cxn modelId="{E1B4CD41-B2B3-AD4C-9B67-D0B7470FA9F7}" type="presOf" srcId="{78A432BE-FD3A-1547-9AD3-497504FBD048}" destId="{12EE1A93-889C-A742-8A6B-96FBBADCA3DB}" srcOrd="0" destOrd="0" presId="urn:microsoft.com/office/officeart/2009/3/layout/PhasedProcess"/>
    <dgm:cxn modelId="{484DD246-E9E8-F043-8F13-4B7FDCE591F5}" type="presOf" srcId="{CE49D4C3-01DE-E24B-8E8C-4325A85FD618}" destId="{4AAFD862-3884-9842-81CC-02DB19578724}" srcOrd="0" destOrd="0" presId="urn:microsoft.com/office/officeart/2009/3/layout/PhasedProcess"/>
    <dgm:cxn modelId="{A09F214C-8AE0-704F-AE32-383EF49FFB42}" type="presOf" srcId="{01E315AE-3A68-854D-82C1-30CA522B4179}" destId="{F1C3DCB1-E6A8-514E-A3C1-A436D31DB2EB}" srcOrd="0" destOrd="0" presId="urn:microsoft.com/office/officeart/2009/3/layout/PhasedProcess"/>
    <dgm:cxn modelId="{2E2BCD59-39F4-DF44-8C57-B22C4BAFA15D}" srcId="{7DF08BCA-5FD8-174E-BF3B-33F8CDF9E365}" destId="{D5A18D9A-9251-7F49-A8F8-C71006A90660}" srcOrd="1" destOrd="0" parTransId="{A8AA797C-5CA2-1E4F-BAFD-9B6FC0B95F25}" sibTransId="{1327BDDB-EC72-A04F-A0AB-E5FA103CE741}"/>
    <dgm:cxn modelId="{414EF37B-06B3-D34B-98E1-41012C729715}" srcId="{D5A18D9A-9251-7F49-A8F8-C71006A90660}" destId="{731A1239-94AB-4E4F-8DB7-E38135FF2833}" srcOrd="0" destOrd="0" parTransId="{1285506E-73C2-2C43-A3C8-0D2E627F8727}" sibTransId="{C5430E59-8207-7849-A087-89A45F290CF6}"/>
    <dgm:cxn modelId="{192A1D9A-BCB5-BF47-ACD8-8E59F05C785D}" type="presOf" srcId="{7DF08BCA-5FD8-174E-BF3B-33F8CDF9E365}" destId="{AA9D5D11-1251-4545-8129-D63DD41CE4D8}" srcOrd="0" destOrd="0" presId="urn:microsoft.com/office/officeart/2009/3/layout/PhasedProcess"/>
    <dgm:cxn modelId="{3C7702AD-7692-7E4C-9E61-DE21BE786875}" srcId="{01E315AE-3A68-854D-82C1-30CA522B4179}" destId="{CE49D4C3-01DE-E24B-8E8C-4325A85FD618}" srcOrd="2" destOrd="0" parTransId="{CA31F707-25D0-1A4A-A5D0-CF1AE012A49D}" sibTransId="{25620474-D569-E947-9957-41E9B5347293}"/>
    <dgm:cxn modelId="{A63916AD-DF7C-734E-9114-C513A4F58CDF}" type="presOf" srcId="{6DEC4B8D-2C9B-304D-961A-0DD8D552F62B}" destId="{860567BA-434D-5949-BFE1-90D3A92B4EEF}" srcOrd="0" destOrd="0" presId="urn:microsoft.com/office/officeart/2009/3/layout/PhasedProcess"/>
    <dgm:cxn modelId="{771B15B0-1BB1-5345-B82D-2C348BB22A11}" type="presOf" srcId="{731A1239-94AB-4E4F-8DB7-E38135FF2833}" destId="{5A7E8C3D-F451-304D-9184-6911491337BC}" srcOrd="1" destOrd="0" presId="urn:microsoft.com/office/officeart/2009/3/layout/PhasedProcess"/>
    <dgm:cxn modelId="{9B8AFCB2-41CF-9548-951E-5345DC70EDB0}" srcId="{D5A18D9A-9251-7F49-A8F8-C71006A90660}" destId="{A1A1C6BC-01C2-874B-8F49-4A8594F913BE}" srcOrd="2" destOrd="0" parTransId="{2E891695-0843-D44A-A597-A480D7E9ACF2}" sibTransId="{833E4E27-8D9C-C34F-AFFA-B46EDF67ACCE}"/>
    <dgm:cxn modelId="{966DA2B3-6F7B-B54B-AFD9-FCABFE3A03BB}" type="presOf" srcId="{D5A18D9A-9251-7F49-A8F8-C71006A90660}" destId="{4A5CEC54-5FE0-2E46-9DC1-0BBE8A3CE3E6}" srcOrd="0" destOrd="0" presId="urn:microsoft.com/office/officeart/2009/3/layout/PhasedProcess"/>
    <dgm:cxn modelId="{3ED2B6BE-901A-6E4B-93EF-88A8635969B1}" type="presOf" srcId="{A1A1C6BC-01C2-874B-8F49-4A8594F913BE}" destId="{4662DBBB-019F-0247-8D37-33B9F2DFB97E}" srcOrd="0" destOrd="0" presId="urn:microsoft.com/office/officeart/2009/3/layout/PhasedProcess"/>
    <dgm:cxn modelId="{022939CC-2218-1E46-A4E0-4227F4CB174B}" type="presOf" srcId="{92DA2905-F363-3D46-BE8E-60B8C724163B}" destId="{6B81CE30-D395-FC4D-B870-6C2A62FF5730}" srcOrd="1" destOrd="0" presId="urn:microsoft.com/office/officeart/2009/3/layout/PhasedProcess"/>
    <dgm:cxn modelId="{2220CCCF-C81A-1B46-BD2E-A19AAB51A090}" type="presOf" srcId="{F176233E-2C51-7C40-8A64-39B54DA7879E}" destId="{D1685806-7FC6-7A48-B8F7-97AA3E005A4B}" srcOrd="0" destOrd="0" presId="urn:microsoft.com/office/officeart/2009/3/layout/PhasedProcess"/>
    <dgm:cxn modelId="{55A49EE0-74CA-BD4C-86CA-D8909D3FE024}" type="presOf" srcId="{731A1239-94AB-4E4F-8DB7-E38135FF2833}" destId="{F2872CD2-DFD3-9348-8256-A7434709F369}" srcOrd="0" destOrd="0" presId="urn:microsoft.com/office/officeart/2009/3/layout/PhasedProcess"/>
    <dgm:cxn modelId="{53A556FA-48FF-D14A-A46F-DF3E4AC78D38}" type="presOf" srcId="{A1A1C6BC-01C2-874B-8F49-4A8594F913BE}" destId="{024EF7BE-F77C-5946-A72A-39D649DB3814}" srcOrd="1" destOrd="0" presId="urn:microsoft.com/office/officeart/2009/3/layout/PhasedProcess"/>
    <dgm:cxn modelId="{CD838D19-E410-DA41-8902-BF1668BDBE97}" type="presParOf" srcId="{AA9D5D11-1251-4545-8129-D63DD41CE4D8}" destId="{1244251F-3550-A64F-B78B-132CDE945E65}" srcOrd="0" destOrd="0" presId="urn:microsoft.com/office/officeart/2009/3/layout/PhasedProcess"/>
    <dgm:cxn modelId="{F486EBCC-D643-324F-A33D-25AEE423C756}" type="presParOf" srcId="{AA9D5D11-1251-4545-8129-D63DD41CE4D8}" destId="{8B1D6B40-12B6-A64F-97F5-5B6C77AB85E5}" srcOrd="1" destOrd="0" presId="urn:microsoft.com/office/officeart/2009/3/layout/PhasedProcess"/>
    <dgm:cxn modelId="{7F1C2DC9-FD03-1B4E-A04D-3FDB635C35EA}" type="presParOf" srcId="{AA9D5D11-1251-4545-8129-D63DD41CE4D8}" destId="{4A5CEC54-5FE0-2E46-9DC1-0BBE8A3CE3E6}" srcOrd="2" destOrd="0" presId="urn:microsoft.com/office/officeart/2009/3/layout/PhasedProcess"/>
    <dgm:cxn modelId="{F6DE6F53-B035-7A48-82D0-9CEA540A5802}" type="presParOf" srcId="{AA9D5D11-1251-4545-8129-D63DD41CE4D8}" destId="{1111E0B2-6B7E-894F-8067-040CDA928F16}" srcOrd="3" destOrd="0" presId="urn:microsoft.com/office/officeart/2009/3/layout/PhasedProcess"/>
    <dgm:cxn modelId="{C8B2810A-36AB-2A49-82D4-995C8AA13260}" type="presParOf" srcId="{1111E0B2-6B7E-894F-8067-040CDA928F16}" destId="{F2872CD2-DFD3-9348-8256-A7434709F369}" srcOrd="0" destOrd="0" presId="urn:microsoft.com/office/officeart/2009/3/layout/PhasedProcess"/>
    <dgm:cxn modelId="{F12F8087-98FA-FB4E-8925-6AEE5BB3A26B}" type="presParOf" srcId="{1111E0B2-6B7E-894F-8067-040CDA928F16}" destId="{5A7E8C3D-F451-304D-9184-6911491337BC}" srcOrd="1" destOrd="0" presId="urn:microsoft.com/office/officeart/2009/3/layout/PhasedProcess"/>
    <dgm:cxn modelId="{540B6284-AD26-274A-A098-1FD980481702}" type="presParOf" srcId="{1111E0B2-6B7E-894F-8067-040CDA928F16}" destId="{7F8A9F2A-A90E-BF49-95FC-26B704A78328}" srcOrd="2" destOrd="0" presId="urn:microsoft.com/office/officeart/2009/3/layout/PhasedProcess"/>
    <dgm:cxn modelId="{61F786F4-FB52-3E4E-AA80-600246940316}" type="presParOf" srcId="{1111E0B2-6B7E-894F-8067-040CDA928F16}" destId="{6B81CE30-D395-FC4D-B870-6C2A62FF5730}" srcOrd="3" destOrd="0" presId="urn:microsoft.com/office/officeart/2009/3/layout/PhasedProcess"/>
    <dgm:cxn modelId="{EA702AE0-0A9C-7E49-9F22-452AFA3A5042}" type="presParOf" srcId="{1111E0B2-6B7E-894F-8067-040CDA928F16}" destId="{4662DBBB-019F-0247-8D37-33B9F2DFB97E}" srcOrd="4" destOrd="0" presId="urn:microsoft.com/office/officeart/2009/3/layout/PhasedProcess"/>
    <dgm:cxn modelId="{DFE68F63-69EB-5E4B-9104-35B962C9C618}" type="presParOf" srcId="{1111E0B2-6B7E-894F-8067-040CDA928F16}" destId="{024EF7BE-F77C-5946-A72A-39D649DB3814}" srcOrd="5" destOrd="0" presId="urn:microsoft.com/office/officeart/2009/3/layout/PhasedProcess"/>
    <dgm:cxn modelId="{9D09D11B-E1FF-7C45-8367-9BB89BA25A88}" type="presParOf" srcId="{AA9D5D11-1251-4545-8129-D63DD41CE4D8}" destId="{75F59F74-9A43-9B49-A3D2-12D4B1C55056}" srcOrd="4" destOrd="0" presId="urn:microsoft.com/office/officeart/2009/3/layout/PhasedProcess"/>
    <dgm:cxn modelId="{3FA2119E-6ADF-404C-8FBD-F2DB01983CB2}" type="presParOf" srcId="{75F59F74-9A43-9B49-A3D2-12D4B1C55056}" destId="{12EE1A93-889C-A742-8A6B-96FBBADCA3DB}" srcOrd="0" destOrd="0" presId="urn:microsoft.com/office/officeart/2009/3/layout/PhasedProcess"/>
    <dgm:cxn modelId="{83078661-CA42-4D4E-BC32-D117750B21DA}" type="presParOf" srcId="{75F59F74-9A43-9B49-A3D2-12D4B1C55056}" destId="{9EE7AE1F-F93E-044D-B107-322C48F1FE6C}" srcOrd="1" destOrd="0" presId="urn:microsoft.com/office/officeart/2009/3/layout/PhasedProcess"/>
    <dgm:cxn modelId="{06763E19-F272-1446-93E5-65A102F907DE}" type="presParOf" srcId="{75F59F74-9A43-9B49-A3D2-12D4B1C55056}" destId="{F65DA2C7-C065-C24F-9630-6E0CE3913218}" srcOrd="2" destOrd="0" presId="urn:microsoft.com/office/officeart/2009/3/layout/PhasedProcess"/>
    <dgm:cxn modelId="{81D9280B-5637-0B42-94A9-4596A023D645}" type="presParOf" srcId="{75F59F74-9A43-9B49-A3D2-12D4B1C55056}" destId="{D1685806-7FC6-7A48-B8F7-97AA3E005A4B}" srcOrd="3" destOrd="0" presId="urn:microsoft.com/office/officeart/2009/3/layout/PhasedProcess"/>
    <dgm:cxn modelId="{75F11531-7C68-A645-B619-7456949B37B9}" type="presParOf" srcId="{75F59F74-9A43-9B49-A3D2-12D4B1C55056}" destId="{4D60C09C-9C17-9243-BE9B-F3336E4CAD14}" srcOrd="4" destOrd="0" presId="urn:microsoft.com/office/officeart/2009/3/layout/PhasedProcess"/>
    <dgm:cxn modelId="{73727B1B-2844-114B-940B-415086CBB90E}" type="presParOf" srcId="{75F59F74-9A43-9B49-A3D2-12D4B1C55056}" destId="{4AAFD862-3884-9842-81CC-02DB19578724}" srcOrd="5" destOrd="0" presId="urn:microsoft.com/office/officeart/2009/3/layout/PhasedProcess"/>
    <dgm:cxn modelId="{EEDD654A-9038-5C4E-BE2C-95ABACF601DB}" type="presParOf" srcId="{75F59F74-9A43-9B49-A3D2-12D4B1C55056}" destId="{860567BA-434D-5949-BFE1-90D3A92B4EEF}" srcOrd="6" destOrd="0" presId="urn:microsoft.com/office/officeart/2009/3/layout/PhasedProcess"/>
    <dgm:cxn modelId="{8BC8A869-8865-524A-9970-F0B544C2C794}" type="presParOf" srcId="{75F59F74-9A43-9B49-A3D2-12D4B1C55056}" destId="{C05BDEC6-BE8B-A047-B03A-31106B0CA82A}" srcOrd="7" destOrd="0" presId="urn:microsoft.com/office/officeart/2009/3/layout/PhasedProcess"/>
    <dgm:cxn modelId="{09D263E2-A339-CA45-B49D-9B480C6F9A62}" type="presParOf" srcId="{75F59F74-9A43-9B49-A3D2-12D4B1C55056}" destId="{90D82407-6FEF-9944-AE8D-E3EF8A7D984F}" srcOrd="8" destOrd="0" presId="urn:microsoft.com/office/officeart/2009/3/layout/PhasedProcess"/>
    <dgm:cxn modelId="{04C922BB-3F33-874E-B5EE-195316F0A9A4}" type="presParOf" srcId="{AA9D5D11-1251-4545-8129-D63DD41CE4D8}" destId="{F1C3DCB1-E6A8-514E-A3C1-A436D31DB2EB}" srcOrd="5" destOrd="0" presId="urn:microsoft.com/office/officeart/2009/3/layout/PhasedProcess"/>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8F618CB-AE4E-0C41-BE26-A732E7F137B8}" type="doc">
      <dgm:prSet loTypeId="urn:microsoft.com/office/officeart/2005/8/layout/venn1" loCatId="" qsTypeId="urn:microsoft.com/office/officeart/2005/8/quickstyle/simple1" qsCatId="simple" csTypeId="urn:microsoft.com/office/officeart/2005/8/colors/accent1_2" csCatId="accent1" phldr="1"/>
      <dgm:spPr/>
      <dgm:t>
        <a:bodyPr/>
        <a:lstStyle/>
        <a:p>
          <a:endParaRPr lang="ru-RU"/>
        </a:p>
      </dgm:t>
    </dgm:pt>
    <dgm:pt modelId="{E5A0B288-BE00-4442-9B0C-97F161B89237}">
      <dgm:prSet phldrT="[Текст]" custT="1"/>
      <dgm:spPr>
        <a:solidFill>
          <a:srgbClr val="B9D2EF"/>
        </a:solidFill>
      </dgm:spPr>
      <dgm:t>
        <a:bodyPr/>
        <a:lstStyle/>
        <a:p>
          <a:r>
            <a:rPr lang="kk-KZ" sz="900" b="1">
              <a:solidFill>
                <a:schemeClr val="tx1"/>
              </a:solidFill>
              <a:latin typeface="Times New Roman" panose="02020603050405020304" pitchFamily="18" charset="0"/>
              <a:cs typeface="Times New Roman" panose="02020603050405020304" pitchFamily="18" charset="0"/>
            </a:rPr>
            <a:t>1. Оқытудың сындарлы әдістері:</a:t>
          </a:r>
          <a:r>
            <a:rPr lang="kk-KZ" sz="900">
              <a:solidFill>
                <a:schemeClr val="tx1"/>
              </a:solidFill>
              <a:latin typeface="Times New Roman" panose="02020603050405020304" pitchFamily="18" charset="0"/>
              <a:cs typeface="Times New Roman" panose="02020603050405020304" pitchFamily="18" charset="0"/>
            </a:rPr>
            <a:t> оқытушылар студенттердің оқу процесіне белсенді қатысуына ықпал ететін әдістерді қолдануы керек. </a:t>
          </a:r>
          <a:endParaRPr lang="ru-RU" sz="900">
            <a:solidFill>
              <a:schemeClr val="tx1"/>
            </a:solidFill>
            <a:latin typeface="Times New Roman" panose="02020603050405020304" pitchFamily="18" charset="0"/>
            <a:cs typeface="Times New Roman" panose="02020603050405020304" pitchFamily="18" charset="0"/>
          </a:endParaRPr>
        </a:p>
      </dgm:t>
    </dgm:pt>
    <dgm:pt modelId="{6D1FF964-CC98-EA46-8117-FD97AAF856CE}" type="parTrans" cxnId="{B5314252-6803-9649-B91A-8C0DF1ECA8AD}">
      <dgm:prSet/>
      <dgm:spPr/>
      <dgm:t>
        <a:bodyPr/>
        <a:lstStyle/>
        <a:p>
          <a:endParaRPr lang="ru-RU" sz="700">
            <a:solidFill>
              <a:schemeClr val="tx1"/>
            </a:solidFill>
            <a:latin typeface="Times New Roman" panose="02020603050405020304" pitchFamily="18" charset="0"/>
            <a:cs typeface="Times New Roman" panose="02020603050405020304" pitchFamily="18" charset="0"/>
          </a:endParaRPr>
        </a:p>
      </dgm:t>
    </dgm:pt>
    <dgm:pt modelId="{6EFBD069-5338-2A4A-8FAD-E158C338644E}" type="sibTrans" cxnId="{B5314252-6803-9649-B91A-8C0DF1ECA8AD}">
      <dgm:prSet/>
      <dgm:spPr/>
      <dgm:t>
        <a:bodyPr/>
        <a:lstStyle/>
        <a:p>
          <a:endParaRPr lang="ru-RU" sz="700">
            <a:solidFill>
              <a:schemeClr val="tx1"/>
            </a:solidFill>
            <a:latin typeface="Times New Roman" panose="02020603050405020304" pitchFamily="18" charset="0"/>
            <a:cs typeface="Times New Roman" panose="02020603050405020304" pitchFamily="18" charset="0"/>
          </a:endParaRPr>
        </a:p>
      </dgm:t>
    </dgm:pt>
    <dgm:pt modelId="{C7AE3DC8-90A4-4C4D-9475-A0E869AC1C70}">
      <dgm:prSet phldrT="[Текст]" custT="1"/>
      <dgm:spPr>
        <a:solidFill>
          <a:srgbClr val="B9D2EF"/>
        </a:solidFill>
      </dgm:spPr>
      <dgm:t>
        <a:bodyPr/>
        <a:lstStyle/>
        <a:p>
          <a:r>
            <a:rPr lang="kk-KZ" sz="900" b="1">
              <a:solidFill>
                <a:schemeClr val="tx1"/>
              </a:solidFill>
              <a:latin typeface="Times New Roman" panose="02020603050405020304" pitchFamily="18" charset="0"/>
              <a:cs typeface="Times New Roman" panose="02020603050405020304" pitchFamily="18" charset="0"/>
            </a:rPr>
            <a:t>4. Негізгі құзыреттердің дамуына ықпал ету</a:t>
          </a:r>
          <a:r>
            <a:rPr lang="kk-KZ" sz="900">
              <a:solidFill>
                <a:schemeClr val="tx1"/>
              </a:solidFill>
              <a:latin typeface="Times New Roman" panose="02020603050405020304" pitchFamily="18" charset="0"/>
              <a:cs typeface="Times New Roman" panose="02020603050405020304" pitchFamily="18" charset="0"/>
            </a:rPr>
            <a:t>: нақты білімді меңгерумен қатар, студенттердің аналитикалық, сыни тұрғыдан ойлау, коммуникативті дағдылар мен топтық жұмыс сияқты негізгі құзыреттіліктерін дамыту маңызды. </a:t>
          </a:r>
          <a:endParaRPr lang="ru-RU" sz="900">
            <a:solidFill>
              <a:schemeClr val="tx1"/>
            </a:solidFill>
            <a:latin typeface="Times New Roman" panose="02020603050405020304" pitchFamily="18" charset="0"/>
            <a:cs typeface="Times New Roman" panose="02020603050405020304" pitchFamily="18" charset="0"/>
          </a:endParaRPr>
        </a:p>
      </dgm:t>
    </dgm:pt>
    <dgm:pt modelId="{01100613-1448-0B46-BF23-91C5EFB5FA47}" type="parTrans" cxnId="{CEDF7E1A-9EFD-CE41-A6AD-A25715BE1FAF}">
      <dgm:prSet/>
      <dgm:spPr/>
      <dgm:t>
        <a:bodyPr/>
        <a:lstStyle/>
        <a:p>
          <a:endParaRPr lang="ru-RU" sz="700">
            <a:solidFill>
              <a:schemeClr val="tx1"/>
            </a:solidFill>
            <a:latin typeface="Times New Roman" panose="02020603050405020304" pitchFamily="18" charset="0"/>
            <a:cs typeface="Times New Roman" panose="02020603050405020304" pitchFamily="18" charset="0"/>
          </a:endParaRPr>
        </a:p>
      </dgm:t>
    </dgm:pt>
    <dgm:pt modelId="{E28BB9A5-4445-A745-9E4C-9562CF437867}" type="sibTrans" cxnId="{CEDF7E1A-9EFD-CE41-A6AD-A25715BE1FAF}">
      <dgm:prSet/>
      <dgm:spPr/>
      <dgm:t>
        <a:bodyPr/>
        <a:lstStyle/>
        <a:p>
          <a:endParaRPr lang="ru-RU" sz="700">
            <a:solidFill>
              <a:schemeClr val="tx1"/>
            </a:solidFill>
            <a:latin typeface="Times New Roman" panose="02020603050405020304" pitchFamily="18" charset="0"/>
            <a:cs typeface="Times New Roman" panose="02020603050405020304" pitchFamily="18" charset="0"/>
          </a:endParaRPr>
        </a:p>
      </dgm:t>
    </dgm:pt>
    <dgm:pt modelId="{6195098A-8155-D14F-AABD-A4D102F07664}">
      <dgm:prSet phldrT="[Текст]" custT="1"/>
      <dgm:spPr>
        <a:solidFill>
          <a:srgbClr val="B9D2EF"/>
        </a:solidFill>
      </dgm:spPr>
      <dgm:t>
        <a:bodyPr/>
        <a:lstStyle/>
        <a:p>
          <a:r>
            <a:rPr lang="kk-KZ" sz="900" b="1">
              <a:solidFill>
                <a:schemeClr val="tx1"/>
              </a:solidFill>
              <a:latin typeface="Times New Roman" panose="02020603050405020304" pitchFamily="18" charset="0"/>
              <a:cs typeface="Times New Roman" panose="02020603050405020304" pitchFamily="18" charset="0"/>
            </a:rPr>
            <a:t>5. Қолдау және мотивация:</a:t>
          </a:r>
          <a:r>
            <a:rPr lang="kk-KZ" sz="900">
              <a:solidFill>
                <a:schemeClr val="tx1"/>
              </a:solidFill>
              <a:latin typeface="Times New Roman" panose="02020603050405020304" pitchFamily="18" charset="0"/>
              <a:cs typeface="Times New Roman" panose="02020603050405020304" pitchFamily="18" charset="0"/>
            </a:rPr>
            <a:t>  оқытушылар  студенттерге өзіндік жұмыс процесінде қолдау көрсетуге дайын болуы керек.</a:t>
          </a:r>
          <a:endParaRPr lang="ru-RU" sz="900">
            <a:solidFill>
              <a:schemeClr val="tx1"/>
            </a:solidFill>
            <a:latin typeface="Times New Roman" panose="02020603050405020304" pitchFamily="18" charset="0"/>
            <a:cs typeface="Times New Roman" panose="02020603050405020304" pitchFamily="18" charset="0"/>
          </a:endParaRPr>
        </a:p>
      </dgm:t>
    </dgm:pt>
    <dgm:pt modelId="{758597E1-B4D7-394C-A592-3B98471C5348}" type="parTrans" cxnId="{68C7EF04-D975-224F-966E-8EDACD74D59C}">
      <dgm:prSet/>
      <dgm:spPr/>
      <dgm:t>
        <a:bodyPr/>
        <a:lstStyle/>
        <a:p>
          <a:endParaRPr lang="ru-RU" sz="700">
            <a:solidFill>
              <a:schemeClr val="tx1"/>
            </a:solidFill>
            <a:latin typeface="Times New Roman" panose="02020603050405020304" pitchFamily="18" charset="0"/>
            <a:cs typeface="Times New Roman" panose="02020603050405020304" pitchFamily="18" charset="0"/>
          </a:endParaRPr>
        </a:p>
      </dgm:t>
    </dgm:pt>
    <dgm:pt modelId="{2C8F08CE-0B1A-B548-B129-18B54D3319E7}" type="sibTrans" cxnId="{68C7EF04-D975-224F-966E-8EDACD74D59C}">
      <dgm:prSet/>
      <dgm:spPr/>
      <dgm:t>
        <a:bodyPr/>
        <a:lstStyle/>
        <a:p>
          <a:endParaRPr lang="ru-RU" sz="700">
            <a:solidFill>
              <a:schemeClr val="tx1"/>
            </a:solidFill>
            <a:latin typeface="Times New Roman" panose="02020603050405020304" pitchFamily="18" charset="0"/>
            <a:cs typeface="Times New Roman" panose="02020603050405020304" pitchFamily="18" charset="0"/>
          </a:endParaRPr>
        </a:p>
      </dgm:t>
    </dgm:pt>
    <dgm:pt modelId="{B75A3093-01E5-DC4B-BF55-B9EA6F2A0725}">
      <dgm:prSet phldrT="[Текст]" custT="1"/>
      <dgm:spPr>
        <a:solidFill>
          <a:srgbClr val="FF948D"/>
        </a:solidFill>
        <a:ln>
          <a:solidFill>
            <a:schemeClr val="accent1">
              <a:shade val="15000"/>
            </a:schemeClr>
          </a:solidFill>
        </a:ln>
      </dgm:spPr>
      <dgm:t>
        <a:bodyPr/>
        <a:lstStyle/>
        <a:p>
          <a:pPr>
            <a:buFont typeface="+mj-lt"/>
            <a:buAutoNum type="arabicPeriod"/>
          </a:pPr>
          <a:r>
            <a:rPr lang="kk-KZ" sz="900" b="1">
              <a:solidFill>
                <a:schemeClr val="tx1"/>
              </a:solidFill>
              <a:latin typeface="Times New Roman" panose="02020603050405020304" pitchFamily="18" charset="0"/>
              <a:cs typeface="Times New Roman" panose="02020603050405020304" pitchFamily="18" charset="0"/>
            </a:rPr>
            <a:t>3. Нақты құрылымды құру және ресурстарды ұйымдастыру</a:t>
          </a:r>
          <a:r>
            <a:rPr lang="kk-KZ" sz="900">
              <a:solidFill>
                <a:schemeClr val="tx1"/>
              </a:solidFill>
              <a:latin typeface="Times New Roman" panose="02020603050405020304" pitchFamily="18" charset="0"/>
              <a:cs typeface="Times New Roman" panose="02020603050405020304" pitchFamily="18" charset="0"/>
            </a:rPr>
            <a:t>: студенттер өзіндік жұмыс процесінде қажетті материалдарға, нұсқауларға және қолдауға қол жеткізуі керек.</a:t>
          </a:r>
          <a:endParaRPr lang="ru-RU" sz="900">
            <a:solidFill>
              <a:schemeClr val="tx1"/>
            </a:solidFill>
            <a:latin typeface="Times New Roman" panose="02020603050405020304" pitchFamily="18" charset="0"/>
            <a:cs typeface="Times New Roman" panose="02020603050405020304" pitchFamily="18" charset="0"/>
          </a:endParaRPr>
        </a:p>
      </dgm:t>
    </dgm:pt>
    <dgm:pt modelId="{577EDA47-D69B-CA47-83E3-8F73DB3AEBD3}" type="parTrans" cxnId="{C8398C55-99DD-AF47-9CEB-30B0032E6E3A}">
      <dgm:prSet/>
      <dgm:spPr/>
      <dgm:t>
        <a:bodyPr/>
        <a:lstStyle/>
        <a:p>
          <a:endParaRPr lang="ru-RU" sz="700">
            <a:solidFill>
              <a:schemeClr val="tx1"/>
            </a:solidFill>
            <a:latin typeface="Times New Roman" panose="02020603050405020304" pitchFamily="18" charset="0"/>
            <a:cs typeface="Times New Roman" panose="02020603050405020304" pitchFamily="18" charset="0"/>
          </a:endParaRPr>
        </a:p>
      </dgm:t>
    </dgm:pt>
    <dgm:pt modelId="{D42C6C62-EAA8-E348-8589-A935FF13D21A}" type="sibTrans" cxnId="{C8398C55-99DD-AF47-9CEB-30B0032E6E3A}">
      <dgm:prSet/>
      <dgm:spPr/>
      <dgm:t>
        <a:bodyPr/>
        <a:lstStyle/>
        <a:p>
          <a:endParaRPr lang="ru-RU" sz="700">
            <a:solidFill>
              <a:schemeClr val="tx1"/>
            </a:solidFill>
            <a:latin typeface="Times New Roman" panose="02020603050405020304" pitchFamily="18" charset="0"/>
            <a:cs typeface="Times New Roman" panose="02020603050405020304" pitchFamily="18" charset="0"/>
          </a:endParaRPr>
        </a:p>
      </dgm:t>
    </dgm:pt>
    <dgm:pt modelId="{D63B0460-7774-0145-AF37-99EE7CB99F75}">
      <dgm:prSet phldrT="[Текст]" custT="1"/>
      <dgm:spPr>
        <a:solidFill>
          <a:srgbClr val="B9D2EF"/>
        </a:solidFill>
      </dgm:spPr>
      <dgm:t>
        <a:bodyPr/>
        <a:lstStyle/>
        <a:p>
          <a:r>
            <a:rPr lang="kk-KZ" sz="900" b="1">
              <a:solidFill>
                <a:schemeClr val="tx1"/>
              </a:solidFill>
              <a:latin typeface="Times New Roman" panose="02020603050405020304" pitchFamily="18" charset="0"/>
              <a:cs typeface="Times New Roman" panose="02020603050405020304" pitchFamily="18" charset="0"/>
            </a:rPr>
            <a:t>2. Оқытуды даралау:</a:t>
          </a:r>
          <a:r>
            <a:rPr lang="kk-KZ" sz="900">
              <a:solidFill>
                <a:schemeClr val="tx1"/>
              </a:solidFill>
              <a:latin typeface="Times New Roman" panose="02020603050405020304" pitchFamily="18" charset="0"/>
              <a:cs typeface="Times New Roman" panose="02020603050405020304" pitchFamily="18" charset="0"/>
            </a:rPr>
            <a:t> </a:t>
          </a:r>
          <a:r>
            <a:rPr lang="kk-KZ" sz="900" b="0">
              <a:solidFill>
                <a:schemeClr val="tx1"/>
              </a:solidFill>
              <a:latin typeface="Times New Roman" panose="02020603050405020304" pitchFamily="18" charset="0"/>
              <a:cs typeface="Times New Roman" panose="02020603050405020304" pitchFamily="18" charset="0"/>
            </a:rPr>
            <a:t> студенттердің деңгейлері мен оқу мәнерлерінің әртүрлілігін ескере отырып, өзіндік жұмысты ұйымдастырудың жеке тәсілдермен қамтамасыз ету маңызды. </a:t>
          </a:r>
          <a:endParaRPr lang="ru-RU" sz="900" b="0">
            <a:solidFill>
              <a:schemeClr val="tx1"/>
            </a:solidFill>
            <a:latin typeface="Times New Roman" panose="02020603050405020304" pitchFamily="18" charset="0"/>
            <a:cs typeface="Times New Roman" panose="02020603050405020304" pitchFamily="18" charset="0"/>
          </a:endParaRPr>
        </a:p>
      </dgm:t>
    </dgm:pt>
    <dgm:pt modelId="{EB9240CA-F3B5-1549-9317-CA65A6CD9138}" type="parTrans" cxnId="{671EC055-ACE6-7A4E-B34A-CBA9E29EE6C2}">
      <dgm:prSet/>
      <dgm:spPr/>
      <dgm:t>
        <a:bodyPr/>
        <a:lstStyle/>
        <a:p>
          <a:endParaRPr lang="ru-RU" sz="700">
            <a:solidFill>
              <a:schemeClr val="tx1"/>
            </a:solidFill>
            <a:latin typeface="Times New Roman" panose="02020603050405020304" pitchFamily="18" charset="0"/>
            <a:cs typeface="Times New Roman" panose="02020603050405020304" pitchFamily="18" charset="0"/>
          </a:endParaRPr>
        </a:p>
      </dgm:t>
    </dgm:pt>
    <dgm:pt modelId="{6C0C937F-EEDC-7C4E-B9D4-DDBA6641E8CB}" type="sibTrans" cxnId="{671EC055-ACE6-7A4E-B34A-CBA9E29EE6C2}">
      <dgm:prSet/>
      <dgm:spPr/>
      <dgm:t>
        <a:bodyPr/>
        <a:lstStyle/>
        <a:p>
          <a:endParaRPr lang="ru-RU" sz="700">
            <a:solidFill>
              <a:schemeClr val="tx1"/>
            </a:solidFill>
            <a:latin typeface="Times New Roman" panose="02020603050405020304" pitchFamily="18" charset="0"/>
            <a:cs typeface="Times New Roman" panose="02020603050405020304" pitchFamily="18" charset="0"/>
          </a:endParaRPr>
        </a:p>
      </dgm:t>
    </dgm:pt>
    <dgm:pt modelId="{CBED691B-5147-F345-A1D5-61EB4C01682C}" type="pres">
      <dgm:prSet presAssocID="{78F618CB-AE4E-0C41-BE26-A732E7F137B8}" presName="compositeShape" presStyleCnt="0">
        <dgm:presLayoutVars>
          <dgm:chMax val="7"/>
          <dgm:dir/>
          <dgm:resizeHandles val="exact"/>
        </dgm:presLayoutVars>
      </dgm:prSet>
      <dgm:spPr/>
    </dgm:pt>
    <dgm:pt modelId="{712F56E0-EB26-8B47-9870-E068F7DF1E83}" type="pres">
      <dgm:prSet presAssocID="{E5A0B288-BE00-4442-9B0C-97F161B89237}" presName="circ1" presStyleLbl="vennNode1" presStyleIdx="0" presStyleCnt="5"/>
      <dgm:spPr>
        <a:solidFill>
          <a:srgbClr val="92D050">
            <a:alpha val="50000"/>
          </a:srgbClr>
        </a:solidFill>
      </dgm:spPr>
    </dgm:pt>
    <dgm:pt modelId="{36E4C4E3-B983-1F42-88EE-A07766675470}" type="pres">
      <dgm:prSet presAssocID="{E5A0B288-BE00-4442-9B0C-97F161B89237}" presName="circ1Tx" presStyleLbl="revTx" presStyleIdx="0" presStyleCnt="0">
        <dgm:presLayoutVars>
          <dgm:chMax val="0"/>
          <dgm:chPref val="0"/>
          <dgm:bulletEnabled val="1"/>
        </dgm:presLayoutVars>
      </dgm:prSet>
      <dgm:spPr/>
    </dgm:pt>
    <dgm:pt modelId="{CEC8ACF3-B57A-C741-9314-18D0D4E0AB45}" type="pres">
      <dgm:prSet presAssocID="{D63B0460-7774-0145-AF37-99EE7CB99F75}" presName="circ2" presStyleLbl="vennNode1" presStyleIdx="1" presStyleCnt="5"/>
      <dgm:spPr>
        <a:solidFill>
          <a:srgbClr val="00B0F0">
            <a:alpha val="50000"/>
          </a:srgbClr>
        </a:solidFill>
      </dgm:spPr>
    </dgm:pt>
    <dgm:pt modelId="{E60137A7-1296-F640-A139-E7EABFE25159}" type="pres">
      <dgm:prSet presAssocID="{D63B0460-7774-0145-AF37-99EE7CB99F75}" presName="circ2Tx" presStyleLbl="revTx" presStyleIdx="0" presStyleCnt="0" custScaleX="109448">
        <dgm:presLayoutVars>
          <dgm:chMax val="0"/>
          <dgm:chPref val="0"/>
          <dgm:bulletEnabled val="1"/>
        </dgm:presLayoutVars>
      </dgm:prSet>
      <dgm:spPr/>
    </dgm:pt>
    <dgm:pt modelId="{786D67F3-7CF0-1B40-8167-3F17620A4ADB}" type="pres">
      <dgm:prSet presAssocID="{B75A3093-01E5-DC4B-BF55-B9EA6F2A0725}" presName="circ3" presStyleLbl="vennNode1" presStyleIdx="2" presStyleCnt="5"/>
      <dgm:spPr>
        <a:solidFill>
          <a:srgbClr val="FF0000">
            <a:alpha val="50000"/>
          </a:srgbClr>
        </a:solidFill>
      </dgm:spPr>
    </dgm:pt>
    <dgm:pt modelId="{CE5100B4-6AEC-B44C-9E1F-867BD25490C9}" type="pres">
      <dgm:prSet presAssocID="{B75A3093-01E5-DC4B-BF55-B9EA6F2A0725}" presName="circ3Tx" presStyleLbl="revTx" presStyleIdx="0" presStyleCnt="0" custLinFactNeighborX="387" custLinFactNeighborY="-10484">
        <dgm:presLayoutVars>
          <dgm:chMax val="0"/>
          <dgm:chPref val="0"/>
          <dgm:bulletEnabled val="1"/>
        </dgm:presLayoutVars>
      </dgm:prSet>
      <dgm:spPr/>
    </dgm:pt>
    <dgm:pt modelId="{E4223C75-3A95-4049-9F94-86BA1D83BCCB}" type="pres">
      <dgm:prSet presAssocID="{C7AE3DC8-90A4-4C4D-9475-A0E869AC1C70}" presName="circ4" presStyleLbl="vennNode1" presStyleIdx="3" presStyleCnt="5"/>
      <dgm:spPr>
        <a:solidFill>
          <a:srgbClr val="7030A0">
            <a:alpha val="50000"/>
          </a:srgbClr>
        </a:solidFill>
      </dgm:spPr>
    </dgm:pt>
    <dgm:pt modelId="{67CD47E1-516E-4C46-8271-9A7D11F0D517}" type="pres">
      <dgm:prSet presAssocID="{C7AE3DC8-90A4-4C4D-9475-A0E869AC1C70}" presName="circ4Tx" presStyleLbl="revTx" presStyleIdx="0" presStyleCnt="0">
        <dgm:presLayoutVars>
          <dgm:chMax val="0"/>
          <dgm:chPref val="0"/>
          <dgm:bulletEnabled val="1"/>
        </dgm:presLayoutVars>
      </dgm:prSet>
      <dgm:spPr/>
    </dgm:pt>
    <dgm:pt modelId="{C5E595C8-5BBE-9F43-A14F-62D9ED52C53D}" type="pres">
      <dgm:prSet presAssocID="{6195098A-8155-D14F-AABD-A4D102F07664}" presName="circ5" presStyleLbl="vennNode1" presStyleIdx="4" presStyleCnt="5"/>
      <dgm:spPr>
        <a:solidFill>
          <a:srgbClr val="FFFF00">
            <a:alpha val="50000"/>
          </a:srgbClr>
        </a:solidFill>
      </dgm:spPr>
    </dgm:pt>
    <dgm:pt modelId="{6E62FBF4-001C-5948-8FF4-2C3FE3FD0443}" type="pres">
      <dgm:prSet presAssocID="{6195098A-8155-D14F-AABD-A4D102F07664}" presName="circ5Tx" presStyleLbl="revTx" presStyleIdx="0" presStyleCnt="0">
        <dgm:presLayoutVars>
          <dgm:chMax val="0"/>
          <dgm:chPref val="0"/>
          <dgm:bulletEnabled val="1"/>
        </dgm:presLayoutVars>
      </dgm:prSet>
      <dgm:spPr/>
    </dgm:pt>
  </dgm:ptLst>
  <dgm:cxnLst>
    <dgm:cxn modelId="{68C7EF04-D975-224F-966E-8EDACD74D59C}" srcId="{78F618CB-AE4E-0C41-BE26-A732E7F137B8}" destId="{6195098A-8155-D14F-AABD-A4D102F07664}" srcOrd="4" destOrd="0" parTransId="{758597E1-B4D7-394C-A592-3B98471C5348}" sibTransId="{2C8F08CE-0B1A-B548-B129-18B54D3319E7}"/>
    <dgm:cxn modelId="{CEDF7E1A-9EFD-CE41-A6AD-A25715BE1FAF}" srcId="{78F618CB-AE4E-0C41-BE26-A732E7F137B8}" destId="{C7AE3DC8-90A4-4C4D-9475-A0E869AC1C70}" srcOrd="3" destOrd="0" parTransId="{01100613-1448-0B46-BF23-91C5EFB5FA47}" sibTransId="{E28BB9A5-4445-A745-9E4C-9562CF437867}"/>
    <dgm:cxn modelId="{EE865B1E-1F8E-5341-9AA3-3665918BD6A3}" type="presOf" srcId="{E5A0B288-BE00-4442-9B0C-97F161B89237}" destId="{36E4C4E3-B983-1F42-88EE-A07766675470}" srcOrd="0" destOrd="0" presId="urn:microsoft.com/office/officeart/2005/8/layout/venn1"/>
    <dgm:cxn modelId="{CB4E5C1F-E203-7244-84CE-ABCA8FDB3BF8}" type="presOf" srcId="{6195098A-8155-D14F-AABD-A4D102F07664}" destId="{6E62FBF4-001C-5948-8FF4-2C3FE3FD0443}" srcOrd="0" destOrd="0" presId="urn:microsoft.com/office/officeart/2005/8/layout/venn1"/>
    <dgm:cxn modelId="{46EB3551-181E-C84F-85EC-F1FCF245AA57}" type="presOf" srcId="{B75A3093-01E5-DC4B-BF55-B9EA6F2A0725}" destId="{CE5100B4-6AEC-B44C-9E1F-867BD25490C9}" srcOrd="0" destOrd="0" presId="urn:microsoft.com/office/officeart/2005/8/layout/venn1"/>
    <dgm:cxn modelId="{B5314252-6803-9649-B91A-8C0DF1ECA8AD}" srcId="{78F618CB-AE4E-0C41-BE26-A732E7F137B8}" destId="{E5A0B288-BE00-4442-9B0C-97F161B89237}" srcOrd="0" destOrd="0" parTransId="{6D1FF964-CC98-EA46-8117-FD97AAF856CE}" sibTransId="{6EFBD069-5338-2A4A-8FAD-E158C338644E}"/>
    <dgm:cxn modelId="{C8398C55-99DD-AF47-9CEB-30B0032E6E3A}" srcId="{78F618CB-AE4E-0C41-BE26-A732E7F137B8}" destId="{B75A3093-01E5-DC4B-BF55-B9EA6F2A0725}" srcOrd="2" destOrd="0" parTransId="{577EDA47-D69B-CA47-83E3-8F73DB3AEBD3}" sibTransId="{D42C6C62-EAA8-E348-8589-A935FF13D21A}"/>
    <dgm:cxn modelId="{671EC055-ACE6-7A4E-B34A-CBA9E29EE6C2}" srcId="{78F618CB-AE4E-0C41-BE26-A732E7F137B8}" destId="{D63B0460-7774-0145-AF37-99EE7CB99F75}" srcOrd="1" destOrd="0" parTransId="{EB9240CA-F3B5-1549-9317-CA65A6CD9138}" sibTransId="{6C0C937F-EEDC-7C4E-B9D4-DDBA6641E8CB}"/>
    <dgm:cxn modelId="{7BC4E188-60BD-8440-ACAC-0E9DD5D008D3}" type="presOf" srcId="{D63B0460-7774-0145-AF37-99EE7CB99F75}" destId="{E60137A7-1296-F640-A139-E7EABFE25159}" srcOrd="0" destOrd="0" presId="urn:microsoft.com/office/officeart/2005/8/layout/venn1"/>
    <dgm:cxn modelId="{9039F68F-0C25-9544-AC13-3C592F31C327}" type="presOf" srcId="{78F618CB-AE4E-0C41-BE26-A732E7F137B8}" destId="{CBED691B-5147-F345-A1D5-61EB4C01682C}" srcOrd="0" destOrd="0" presId="urn:microsoft.com/office/officeart/2005/8/layout/venn1"/>
    <dgm:cxn modelId="{65A452DF-C5CA-484D-B0AF-68B13812F6F3}" type="presOf" srcId="{C7AE3DC8-90A4-4C4D-9475-A0E869AC1C70}" destId="{67CD47E1-516E-4C46-8271-9A7D11F0D517}" srcOrd="0" destOrd="0" presId="urn:microsoft.com/office/officeart/2005/8/layout/venn1"/>
    <dgm:cxn modelId="{BB7B1C04-0351-2344-BDC6-49120FD34AC4}" type="presParOf" srcId="{CBED691B-5147-F345-A1D5-61EB4C01682C}" destId="{712F56E0-EB26-8B47-9870-E068F7DF1E83}" srcOrd="0" destOrd="0" presId="urn:microsoft.com/office/officeart/2005/8/layout/venn1"/>
    <dgm:cxn modelId="{4EE00713-3E67-364F-AC76-9E6E54188291}" type="presParOf" srcId="{CBED691B-5147-F345-A1D5-61EB4C01682C}" destId="{36E4C4E3-B983-1F42-88EE-A07766675470}" srcOrd="1" destOrd="0" presId="urn:microsoft.com/office/officeart/2005/8/layout/venn1"/>
    <dgm:cxn modelId="{8311681F-2446-464E-B6AA-A0CB7A1028DF}" type="presParOf" srcId="{CBED691B-5147-F345-A1D5-61EB4C01682C}" destId="{CEC8ACF3-B57A-C741-9314-18D0D4E0AB45}" srcOrd="2" destOrd="0" presId="urn:microsoft.com/office/officeart/2005/8/layout/venn1"/>
    <dgm:cxn modelId="{E410B647-C358-9E48-B378-09705FD33FDC}" type="presParOf" srcId="{CBED691B-5147-F345-A1D5-61EB4C01682C}" destId="{E60137A7-1296-F640-A139-E7EABFE25159}" srcOrd="3" destOrd="0" presId="urn:microsoft.com/office/officeart/2005/8/layout/venn1"/>
    <dgm:cxn modelId="{66E10FE3-CD95-024A-91CB-365CD22F7BF7}" type="presParOf" srcId="{CBED691B-5147-F345-A1D5-61EB4C01682C}" destId="{786D67F3-7CF0-1B40-8167-3F17620A4ADB}" srcOrd="4" destOrd="0" presId="urn:microsoft.com/office/officeart/2005/8/layout/venn1"/>
    <dgm:cxn modelId="{80863ABD-F199-6346-B352-0D4B6AD1FB75}" type="presParOf" srcId="{CBED691B-5147-F345-A1D5-61EB4C01682C}" destId="{CE5100B4-6AEC-B44C-9E1F-867BD25490C9}" srcOrd="5" destOrd="0" presId="urn:microsoft.com/office/officeart/2005/8/layout/venn1"/>
    <dgm:cxn modelId="{B22033FC-AF1C-7343-A1C6-A5EF5E56C6A1}" type="presParOf" srcId="{CBED691B-5147-F345-A1D5-61EB4C01682C}" destId="{E4223C75-3A95-4049-9F94-86BA1D83BCCB}" srcOrd="6" destOrd="0" presId="urn:microsoft.com/office/officeart/2005/8/layout/venn1"/>
    <dgm:cxn modelId="{222D90B7-EE04-534C-BFB8-2613324EED24}" type="presParOf" srcId="{CBED691B-5147-F345-A1D5-61EB4C01682C}" destId="{67CD47E1-516E-4C46-8271-9A7D11F0D517}" srcOrd="7" destOrd="0" presId="urn:microsoft.com/office/officeart/2005/8/layout/venn1"/>
    <dgm:cxn modelId="{9D05F5FE-E727-3F4E-854A-010017A35EFD}" type="presParOf" srcId="{CBED691B-5147-F345-A1D5-61EB4C01682C}" destId="{C5E595C8-5BBE-9F43-A14F-62D9ED52C53D}" srcOrd="8" destOrd="0" presId="urn:microsoft.com/office/officeart/2005/8/layout/venn1"/>
    <dgm:cxn modelId="{CFF2CE7F-91B3-D44F-9732-CC31F50ED3EC}" type="presParOf" srcId="{CBED691B-5147-F345-A1D5-61EB4C01682C}" destId="{6E62FBF4-001C-5948-8FF4-2C3FE3FD0443}" srcOrd="9" destOrd="0" presId="urn:microsoft.com/office/officeart/2005/8/layout/venn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4088F0-EBD7-D446-A650-05663FE6BC97}" type="doc">
      <dgm:prSet loTypeId="urn:microsoft.com/office/officeart/2005/8/layout/process4" loCatId="" qsTypeId="urn:microsoft.com/office/officeart/2005/8/quickstyle/simple1" qsCatId="simple" csTypeId="urn:microsoft.com/office/officeart/2005/8/colors/accent1_2" csCatId="accent1" phldr="1"/>
      <dgm:spPr/>
      <dgm:t>
        <a:bodyPr/>
        <a:lstStyle/>
        <a:p>
          <a:endParaRPr lang="ru-RU"/>
        </a:p>
      </dgm:t>
    </dgm:pt>
    <dgm:pt modelId="{803CF975-0445-374D-9022-48F859C3356A}">
      <dgm:prSet phldrT="[Текст]" custT="1"/>
      <dgm:spPr>
        <a:solidFill>
          <a:srgbClr val="90B6EA"/>
        </a:solidFill>
      </dgm:spPr>
      <dgm:t>
        <a:bodyPr/>
        <a:lstStyle/>
        <a:p>
          <a:r>
            <a:rPr lang="kk-KZ" sz="1100" b="1">
              <a:solidFill>
                <a:schemeClr val="tx1"/>
              </a:solidFill>
              <a:latin typeface="Times New Roman" panose="02020603050405020304" pitchFamily="18" charset="0"/>
              <a:cs typeface="Times New Roman" panose="02020603050405020304" pitchFamily="18" charset="0"/>
            </a:rPr>
            <a:t>Өмірлік жағдайларға бағдарлану: </a:t>
          </a:r>
          <a:r>
            <a:rPr lang="kk-KZ" sz="1100" b="0">
              <a:solidFill>
                <a:schemeClr val="tx1"/>
              </a:solidFill>
              <a:latin typeface="Times New Roman" panose="02020603050405020304" pitchFamily="18" charset="0"/>
              <a:cs typeface="Times New Roman" panose="02020603050405020304" pitchFamily="18" charset="0"/>
            </a:rPr>
            <a:t>ө</a:t>
          </a:r>
          <a:r>
            <a:rPr lang="kk-KZ" sz="1100">
              <a:solidFill>
                <a:schemeClr val="tx1"/>
              </a:solidFill>
              <a:latin typeface="Times New Roman" panose="02020603050405020304" pitchFamily="18" charset="0"/>
              <a:cs typeface="Times New Roman" panose="02020603050405020304" pitchFamily="18" charset="0"/>
            </a:rPr>
            <a:t>з бетімен қажетті білімді ала отырып, оны пайда болған проблемаларды шешу үшін іс жүзінде қолдану;</a:t>
          </a:r>
          <a:endParaRPr lang="ru-RU" sz="1100">
            <a:solidFill>
              <a:schemeClr val="tx1"/>
            </a:solidFill>
            <a:latin typeface="Times New Roman" panose="02020603050405020304" pitchFamily="18" charset="0"/>
            <a:cs typeface="Times New Roman" panose="02020603050405020304" pitchFamily="18" charset="0"/>
          </a:endParaRPr>
        </a:p>
      </dgm:t>
    </dgm:pt>
    <dgm:pt modelId="{40C75714-7A69-4147-9008-C2F766E347F6}" type="parTrans" cxnId="{2C076A5D-8016-0C4C-B652-419A66D0D402}">
      <dgm:prSet/>
      <dgm:spPr/>
      <dgm:t>
        <a:bodyPr/>
        <a:lstStyle/>
        <a:p>
          <a:endParaRPr lang="ru-RU" sz="1100">
            <a:solidFill>
              <a:schemeClr val="tx1"/>
            </a:solidFill>
            <a:latin typeface="Times New Roman" panose="02020603050405020304" pitchFamily="18" charset="0"/>
            <a:cs typeface="Times New Roman" panose="02020603050405020304" pitchFamily="18" charset="0"/>
          </a:endParaRPr>
        </a:p>
      </dgm:t>
    </dgm:pt>
    <dgm:pt modelId="{099CEF40-2E91-E140-BDE6-D580E15E4BE4}" type="sibTrans" cxnId="{2C076A5D-8016-0C4C-B652-419A66D0D402}">
      <dgm:prSet/>
      <dgm:spPr/>
      <dgm:t>
        <a:bodyPr/>
        <a:lstStyle/>
        <a:p>
          <a:endParaRPr lang="ru-RU" sz="1100">
            <a:solidFill>
              <a:schemeClr val="tx1"/>
            </a:solidFill>
            <a:latin typeface="Times New Roman" panose="02020603050405020304" pitchFamily="18" charset="0"/>
            <a:cs typeface="Times New Roman" panose="02020603050405020304" pitchFamily="18" charset="0"/>
          </a:endParaRPr>
        </a:p>
      </dgm:t>
    </dgm:pt>
    <dgm:pt modelId="{045AFE99-0068-894D-8CBA-4FD21C3085A8}">
      <dgm:prSet custT="1"/>
      <dgm:spPr>
        <a:solidFill>
          <a:srgbClr val="90B6EA"/>
        </a:solidFill>
      </dgm:spPr>
      <dgm:t>
        <a:bodyPr/>
        <a:lstStyle/>
        <a:p>
          <a:r>
            <a:rPr lang="kk-KZ" sz="1100" b="1">
              <a:solidFill>
                <a:schemeClr val="tx1"/>
              </a:solidFill>
              <a:latin typeface="Times New Roman" panose="02020603050405020304" pitchFamily="18" charset="0"/>
              <a:cs typeface="Times New Roman" panose="02020603050405020304" pitchFamily="18" charset="0"/>
            </a:rPr>
            <a:t>Өз бетімен сыни ойлау:</a:t>
          </a:r>
          <a:r>
            <a:rPr lang="kk-KZ" sz="1100">
              <a:solidFill>
                <a:schemeClr val="tx1"/>
              </a:solidFill>
              <a:latin typeface="Times New Roman" panose="02020603050405020304" pitchFamily="18" charset="0"/>
              <a:cs typeface="Times New Roman" panose="02020603050405020304" pitchFamily="18" charset="0"/>
            </a:rPr>
            <a:t> пайда болған проблемаларды көре білу және қазіргі технологияларды пайдалана отырып, оларды шешудің тиімді жолдарын іздестіру;</a:t>
          </a:r>
          <a:endParaRPr lang="ru-KZ" sz="1100">
            <a:solidFill>
              <a:schemeClr val="tx1"/>
            </a:solidFill>
            <a:latin typeface="Times New Roman" panose="02020603050405020304" pitchFamily="18" charset="0"/>
            <a:cs typeface="Times New Roman" panose="02020603050405020304" pitchFamily="18" charset="0"/>
          </a:endParaRPr>
        </a:p>
      </dgm:t>
    </dgm:pt>
    <dgm:pt modelId="{1A978E8E-BBF0-0A4E-8A56-22E906BDA0F3}" type="parTrans" cxnId="{1E721D07-72B8-8C49-A345-E2F3028D0982}">
      <dgm:prSet/>
      <dgm:spPr/>
      <dgm:t>
        <a:bodyPr/>
        <a:lstStyle/>
        <a:p>
          <a:endParaRPr lang="ru-RU" sz="1100">
            <a:solidFill>
              <a:schemeClr val="tx1"/>
            </a:solidFill>
            <a:latin typeface="Times New Roman" panose="02020603050405020304" pitchFamily="18" charset="0"/>
            <a:cs typeface="Times New Roman" panose="02020603050405020304" pitchFamily="18" charset="0"/>
          </a:endParaRPr>
        </a:p>
      </dgm:t>
    </dgm:pt>
    <dgm:pt modelId="{E8F58F8F-00EC-0C49-9B5A-3858853683C2}" type="sibTrans" cxnId="{1E721D07-72B8-8C49-A345-E2F3028D0982}">
      <dgm:prSet/>
      <dgm:spPr/>
      <dgm:t>
        <a:bodyPr/>
        <a:lstStyle/>
        <a:p>
          <a:endParaRPr lang="ru-RU" sz="1100">
            <a:solidFill>
              <a:schemeClr val="tx1"/>
            </a:solidFill>
            <a:latin typeface="Times New Roman" panose="02020603050405020304" pitchFamily="18" charset="0"/>
            <a:cs typeface="Times New Roman" panose="02020603050405020304" pitchFamily="18" charset="0"/>
          </a:endParaRPr>
        </a:p>
      </dgm:t>
    </dgm:pt>
    <dgm:pt modelId="{E5D27571-C49E-244D-83EC-EC3EDF6FBFD5}">
      <dgm:prSet custT="1"/>
      <dgm:spPr>
        <a:solidFill>
          <a:srgbClr val="90B6EA"/>
        </a:solidFill>
      </dgm:spPr>
      <dgm:t>
        <a:bodyPr/>
        <a:lstStyle/>
        <a:p>
          <a:r>
            <a:rPr lang="kk-KZ" sz="1100">
              <a:solidFill>
                <a:schemeClr val="tx1"/>
              </a:solidFill>
              <a:latin typeface="Times New Roman" panose="02020603050405020304" pitchFamily="18" charset="0"/>
              <a:cs typeface="Times New Roman" panose="02020603050405020304" pitchFamily="18" charset="0"/>
            </a:rPr>
            <a:t> </a:t>
          </a:r>
          <a:r>
            <a:rPr lang="kk-KZ" sz="1100" b="1">
              <a:solidFill>
                <a:schemeClr val="tx1"/>
              </a:solidFill>
              <a:latin typeface="Times New Roman" panose="02020603050405020304" pitchFamily="18" charset="0"/>
              <a:cs typeface="Times New Roman" panose="02020603050405020304" pitchFamily="18" charset="0"/>
            </a:rPr>
            <a:t>Ақпаратты сауатты пайдалана білу: </a:t>
          </a:r>
          <a:r>
            <a:rPr lang="kk-KZ" sz="1100">
              <a:solidFill>
                <a:schemeClr val="tx1"/>
              </a:solidFill>
              <a:latin typeface="Times New Roman" panose="02020603050405020304" pitchFamily="18" charset="0"/>
              <a:cs typeface="Times New Roman" panose="02020603050405020304" pitchFamily="18" charset="0"/>
            </a:rPr>
            <a:t>(дәлелді қорытынды жасау, статистикалық және логикалық заңдылықтарды орнату, белгілі бір проблемаларды шешу үшін, оларға талдау жасау үшін фактілер жинау);</a:t>
          </a:r>
          <a:endParaRPr lang="ru-KZ" sz="1100">
            <a:solidFill>
              <a:schemeClr val="tx1"/>
            </a:solidFill>
            <a:latin typeface="Times New Roman" panose="02020603050405020304" pitchFamily="18" charset="0"/>
            <a:cs typeface="Times New Roman" panose="02020603050405020304" pitchFamily="18" charset="0"/>
          </a:endParaRPr>
        </a:p>
      </dgm:t>
    </dgm:pt>
    <dgm:pt modelId="{FA212023-5DA4-E648-B1FA-E31C1170AD31}" type="parTrans" cxnId="{67A236DD-7D65-E94F-BD47-2CEDC5FADFAA}">
      <dgm:prSet/>
      <dgm:spPr/>
      <dgm:t>
        <a:bodyPr/>
        <a:lstStyle/>
        <a:p>
          <a:endParaRPr lang="ru-RU" sz="1100">
            <a:solidFill>
              <a:schemeClr val="tx1"/>
            </a:solidFill>
            <a:latin typeface="Times New Roman" panose="02020603050405020304" pitchFamily="18" charset="0"/>
            <a:cs typeface="Times New Roman" panose="02020603050405020304" pitchFamily="18" charset="0"/>
          </a:endParaRPr>
        </a:p>
      </dgm:t>
    </dgm:pt>
    <dgm:pt modelId="{D8719FD5-0EEB-B64F-950F-C7F67CABBF1D}" type="sibTrans" cxnId="{67A236DD-7D65-E94F-BD47-2CEDC5FADFAA}">
      <dgm:prSet/>
      <dgm:spPr/>
      <dgm:t>
        <a:bodyPr/>
        <a:lstStyle/>
        <a:p>
          <a:endParaRPr lang="ru-RU" sz="1100">
            <a:solidFill>
              <a:schemeClr val="tx1"/>
            </a:solidFill>
            <a:latin typeface="Times New Roman" panose="02020603050405020304" pitchFamily="18" charset="0"/>
            <a:cs typeface="Times New Roman" panose="02020603050405020304" pitchFamily="18" charset="0"/>
          </a:endParaRPr>
        </a:p>
      </dgm:t>
    </dgm:pt>
    <dgm:pt modelId="{EB08FADA-C928-0349-8B3B-401465CFA8A1}">
      <dgm:prSet custT="1"/>
      <dgm:spPr>
        <a:solidFill>
          <a:srgbClr val="90B6EA"/>
        </a:solidFill>
      </dgm:spPr>
      <dgm:t>
        <a:bodyPr/>
        <a:lstStyle/>
        <a:p>
          <a:r>
            <a:rPr lang="kk-KZ" sz="1100">
              <a:solidFill>
                <a:schemeClr val="tx1"/>
              </a:solidFill>
              <a:latin typeface="Times New Roman" panose="02020603050405020304" pitchFamily="18" charset="0"/>
              <a:cs typeface="Times New Roman" panose="02020603050405020304" pitchFamily="18" charset="0"/>
            </a:rPr>
            <a:t> </a:t>
          </a:r>
          <a:r>
            <a:rPr lang="kk-KZ" sz="1100" b="1">
              <a:solidFill>
                <a:schemeClr val="tx1"/>
              </a:solidFill>
              <a:latin typeface="Times New Roman" panose="02020603050405020304" pitchFamily="18" charset="0"/>
              <a:cs typeface="Times New Roman" panose="02020603050405020304" pitchFamily="18" charset="0"/>
            </a:rPr>
            <a:t>Топпен жұмыс</a:t>
          </a:r>
          <a:r>
            <a:rPr lang="en-US" sz="1100" b="1">
              <a:solidFill>
                <a:schemeClr val="tx1"/>
              </a:solidFill>
              <a:latin typeface="Times New Roman" panose="02020603050405020304" pitchFamily="18" charset="0"/>
              <a:cs typeface="Times New Roman" panose="02020603050405020304" pitchFamily="18" charset="0"/>
            </a:rPr>
            <a:t>:</a:t>
          </a:r>
          <a:r>
            <a:rPr lang="kk-KZ" sz="1100" b="1">
              <a:solidFill>
                <a:schemeClr val="tx1"/>
              </a:solidFill>
              <a:latin typeface="Times New Roman" panose="02020603050405020304" pitchFamily="18" charset="0"/>
              <a:cs typeface="Times New Roman" panose="02020603050405020304" pitchFamily="18" charset="0"/>
            </a:rPr>
            <a:t> ә</a:t>
          </a:r>
          <a:r>
            <a:rPr lang="kk-KZ" sz="1100">
              <a:solidFill>
                <a:schemeClr val="tx1"/>
              </a:solidFill>
              <a:latin typeface="Times New Roman" panose="02020603050405020304" pitchFamily="18" charset="0"/>
              <a:cs typeface="Times New Roman" panose="02020603050405020304" pitchFamily="18" charset="0"/>
            </a:rPr>
            <a:t>ртүрлі әлеуметтік топтармен ұйымдаса жұмыс жасай білу;</a:t>
          </a:r>
          <a:endParaRPr lang="ru-KZ" sz="1100">
            <a:solidFill>
              <a:schemeClr val="tx1"/>
            </a:solidFill>
            <a:latin typeface="Times New Roman" panose="02020603050405020304" pitchFamily="18" charset="0"/>
            <a:cs typeface="Times New Roman" panose="02020603050405020304" pitchFamily="18" charset="0"/>
          </a:endParaRPr>
        </a:p>
      </dgm:t>
    </dgm:pt>
    <dgm:pt modelId="{6EE5CA62-B1CB-9D41-9B36-0F43B0A40973}" type="parTrans" cxnId="{BD77328F-1531-1449-BFAC-D1743C524816}">
      <dgm:prSet/>
      <dgm:spPr/>
      <dgm:t>
        <a:bodyPr/>
        <a:lstStyle/>
        <a:p>
          <a:endParaRPr lang="ru-RU" sz="1100">
            <a:solidFill>
              <a:schemeClr val="tx1"/>
            </a:solidFill>
            <a:latin typeface="Times New Roman" panose="02020603050405020304" pitchFamily="18" charset="0"/>
            <a:cs typeface="Times New Roman" panose="02020603050405020304" pitchFamily="18" charset="0"/>
          </a:endParaRPr>
        </a:p>
      </dgm:t>
    </dgm:pt>
    <dgm:pt modelId="{D85DD518-5BF7-6646-910A-A4FC58BD6910}" type="sibTrans" cxnId="{BD77328F-1531-1449-BFAC-D1743C524816}">
      <dgm:prSet/>
      <dgm:spPr/>
      <dgm:t>
        <a:bodyPr/>
        <a:lstStyle/>
        <a:p>
          <a:endParaRPr lang="ru-RU" sz="1100">
            <a:solidFill>
              <a:schemeClr val="tx1"/>
            </a:solidFill>
            <a:latin typeface="Times New Roman" panose="02020603050405020304" pitchFamily="18" charset="0"/>
            <a:cs typeface="Times New Roman" panose="02020603050405020304" pitchFamily="18" charset="0"/>
          </a:endParaRPr>
        </a:p>
      </dgm:t>
    </dgm:pt>
    <dgm:pt modelId="{9B38DCF8-CC0E-8F45-9A62-00ED0ED18F57}">
      <dgm:prSet custT="1"/>
      <dgm:spPr>
        <a:solidFill>
          <a:srgbClr val="90B6EA"/>
        </a:solidFill>
      </dgm:spPr>
      <dgm:t>
        <a:bodyPr/>
        <a:lstStyle/>
        <a:p>
          <a:r>
            <a:rPr lang="kk-KZ" sz="1100">
              <a:solidFill>
                <a:schemeClr val="tx1"/>
              </a:solidFill>
              <a:latin typeface="Times New Roman" panose="02020603050405020304" pitchFamily="18" charset="0"/>
              <a:cs typeface="Times New Roman" panose="02020603050405020304" pitchFamily="18" charset="0"/>
            </a:rPr>
            <a:t> </a:t>
          </a:r>
          <a:r>
            <a:rPr lang="kk-KZ" sz="1100" b="1">
              <a:solidFill>
                <a:schemeClr val="tx1"/>
              </a:solidFill>
              <a:latin typeface="Times New Roman" panose="02020603050405020304" pitchFamily="18" charset="0"/>
              <a:cs typeface="Times New Roman" panose="02020603050405020304" pitchFamily="18" charset="0"/>
            </a:rPr>
            <a:t>Зияткерлігі мен мәдениет деңгейін дамыту: </a:t>
          </a:r>
          <a:r>
            <a:rPr lang="kk-KZ" sz="1100" b="0">
              <a:solidFill>
                <a:schemeClr val="tx1"/>
              </a:solidFill>
              <a:latin typeface="Times New Roman" panose="02020603050405020304" pitchFamily="18" charset="0"/>
              <a:cs typeface="Times New Roman" panose="02020603050405020304" pitchFamily="18" charset="0"/>
            </a:rPr>
            <a:t>ө</a:t>
          </a:r>
          <a:r>
            <a:rPr lang="kk-KZ" sz="1100">
              <a:solidFill>
                <a:schemeClr val="tx1"/>
              </a:solidFill>
              <a:latin typeface="Times New Roman" panose="02020603050405020304" pitchFamily="18" charset="0"/>
              <a:cs typeface="Times New Roman" panose="02020603050405020304" pitchFamily="18" charset="0"/>
            </a:rPr>
            <a:t>зінің адамгершілігін, мәдениеттілігі жолында өз бетімен жұмыс жасау.</a:t>
          </a:r>
          <a:endParaRPr lang="ru-KZ" sz="1100">
            <a:solidFill>
              <a:schemeClr val="tx1"/>
            </a:solidFill>
            <a:latin typeface="Times New Roman" panose="02020603050405020304" pitchFamily="18" charset="0"/>
            <a:cs typeface="Times New Roman" panose="02020603050405020304" pitchFamily="18" charset="0"/>
          </a:endParaRPr>
        </a:p>
      </dgm:t>
    </dgm:pt>
    <dgm:pt modelId="{E2BF69B6-2F9D-A847-AD1D-6B9638A88B0C}" type="parTrans" cxnId="{D608A7ED-F8BD-DB49-830B-3001C1D997DA}">
      <dgm:prSet/>
      <dgm:spPr/>
      <dgm:t>
        <a:bodyPr/>
        <a:lstStyle/>
        <a:p>
          <a:endParaRPr lang="ru-RU" sz="1100">
            <a:solidFill>
              <a:schemeClr val="tx1"/>
            </a:solidFill>
            <a:latin typeface="Times New Roman" panose="02020603050405020304" pitchFamily="18" charset="0"/>
            <a:cs typeface="Times New Roman" panose="02020603050405020304" pitchFamily="18" charset="0"/>
          </a:endParaRPr>
        </a:p>
      </dgm:t>
    </dgm:pt>
    <dgm:pt modelId="{BC980F1F-3B7A-7345-93A1-AA1C123C7211}" type="sibTrans" cxnId="{D608A7ED-F8BD-DB49-830B-3001C1D997DA}">
      <dgm:prSet/>
      <dgm:spPr/>
      <dgm:t>
        <a:bodyPr/>
        <a:lstStyle/>
        <a:p>
          <a:endParaRPr lang="ru-RU" sz="1100">
            <a:solidFill>
              <a:schemeClr val="tx1"/>
            </a:solidFill>
            <a:latin typeface="Times New Roman" panose="02020603050405020304" pitchFamily="18" charset="0"/>
            <a:cs typeface="Times New Roman" panose="02020603050405020304" pitchFamily="18" charset="0"/>
          </a:endParaRPr>
        </a:p>
      </dgm:t>
    </dgm:pt>
    <dgm:pt modelId="{37D2A119-021C-3A43-9A3E-3F0E6CDE902B}" type="pres">
      <dgm:prSet presAssocID="{DC4088F0-EBD7-D446-A650-05663FE6BC97}" presName="Name0" presStyleCnt="0">
        <dgm:presLayoutVars>
          <dgm:dir/>
          <dgm:animLvl val="lvl"/>
          <dgm:resizeHandles val="exact"/>
        </dgm:presLayoutVars>
      </dgm:prSet>
      <dgm:spPr/>
    </dgm:pt>
    <dgm:pt modelId="{4200C93B-C39D-4443-BBBB-B45B7779CA3D}" type="pres">
      <dgm:prSet presAssocID="{9B38DCF8-CC0E-8F45-9A62-00ED0ED18F57}" presName="boxAndChildren" presStyleCnt="0"/>
      <dgm:spPr/>
    </dgm:pt>
    <dgm:pt modelId="{05DF7735-1EF1-2041-A7C3-2680B5A7045F}" type="pres">
      <dgm:prSet presAssocID="{9B38DCF8-CC0E-8F45-9A62-00ED0ED18F57}" presName="parentTextBox" presStyleLbl="node1" presStyleIdx="0" presStyleCnt="5"/>
      <dgm:spPr/>
    </dgm:pt>
    <dgm:pt modelId="{B8CAFCB9-AB86-3B41-A4DF-3A7DBF16DD19}" type="pres">
      <dgm:prSet presAssocID="{D85DD518-5BF7-6646-910A-A4FC58BD6910}" presName="sp" presStyleCnt="0"/>
      <dgm:spPr/>
    </dgm:pt>
    <dgm:pt modelId="{C6542F01-3580-6542-A846-4F2B41682FBB}" type="pres">
      <dgm:prSet presAssocID="{EB08FADA-C928-0349-8B3B-401465CFA8A1}" presName="arrowAndChildren" presStyleCnt="0"/>
      <dgm:spPr/>
    </dgm:pt>
    <dgm:pt modelId="{DBDADF32-60A2-2144-9FE7-9F30FE7BB4A0}" type="pres">
      <dgm:prSet presAssocID="{EB08FADA-C928-0349-8B3B-401465CFA8A1}" presName="parentTextArrow" presStyleLbl="node1" presStyleIdx="1" presStyleCnt="5"/>
      <dgm:spPr/>
    </dgm:pt>
    <dgm:pt modelId="{3263B021-ED12-2E44-BBDE-1101B4C9AC64}" type="pres">
      <dgm:prSet presAssocID="{D8719FD5-0EEB-B64F-950F-C7F67CABBF1D}" presName="sp" presStyleCnt="0"/>
      <dgm:spPr/>
    </dgm:pt>
    <dgm:pt modelId="{28B6670E-3AA4-E242-899B-F7C0AB99B3BD}" type="pres">
      <dgm:prSet presAssocID="{E5D27571-C49E-244D-83EC-EC3EDF6FBFD5}" presName="arrowAndChildren" presStyleCnt="0"/>
      <dgm:spPr/>
    </dgm:pt>
    <dgm:pt modelId="{C868FA4A-610C-014A-BA9E-929942424244}" type="pres">
      <dgm:prSet presAssocID="{E5D27571-C49E-244D-83EC-EC3EDF6FBFD5}" presName="parentTextArrow" presStyleLbl="node1" presStyleIdx="2" presStyleCnt="5"/>
      <dgm:spPr/>
    </dgm:pt>
    <dgm:pt modelId="{2E07AF58-E686-E44B-95B6-6AA71B1D2553}" type="pres">
      <dgm:prSet presAssocID="{E8F58F8F-00EC-0C49-9B5A-3858853683C2}" presName="sp" presStyleCnt="0"/>
      <dgm:spPr/>
    </dgm:pt>
    <dgm:pt modelId="{40EE5C54-0423-FC48-9C6A-F3FAAF96B51F}" type="pres">
      <dgm:prSet presAssocID="{045AFE99-0068-894D-8CBA-4FD21C3085A8}" presName="arrowAndChildren" presStyleCnt="0"/>
      <dgm:spPr/>
    </dgm:pt>
    <dgm:pt modelId="{0324561D-1CB7-CD46-9429-73AAB4F00DA4}" type="pres">
      <dgm:prSet presAssocID="{045AFE99-0068-894D-8CBA-4FD21C3085A8}" presName="parentTextArrow" presStyleLbl="node1" presStyleIdx="3" presStyleCnt="5"/>
      <dgm:spPr/>
    </dgm:pt>
    <dgm:pt modelId="{178A3603-9D0E-F546-980B-FFAACDDF6735}" type="pres">
      <dgm:prSet presAssocID="{099CEF40-2E91-E140-BDE6-D580E15E4BE4}" presName="sp" presStyleCnt="0"/>
      <dgm:spPr/>
    </dgm:pt>
    <dgm:pt modelId="{91A55DE2-C513-A046-8C89-530202663E54}" type="pres">
      <dgm:prSet presAssocID="{803CF975-0445-374D-9022-48F859C3356A}" presName="arrowAndChildren" presStyleCnt="0"/>
      <dgm:spPr/>
    </dgm:pt>
    <dgm:pt modelId="{0A046498-29EB-964D-BD49-B2A7875BA04A}" type="pres">
      <dgm:prSet presAssocID="{803CF975-0445-374D-9022-48F859C3356A}" presName="parentTextArrow" presStyleLbl="node1" presStyleIdx="4" presStyleCnt="5"/>
      <dgm:spPr/>
    </dgm:pt>
  </dgm:ptLst>
  <dgm:cxnLst>
    <dgm:cxn modelId="{1E721D07-72B8-8C49-A345-E2F3028D0982}" srcId="{DC4088F0-EBD7-D446-A650-05663FE6BC97}" destId="{045AFE99-0068-894D-8CBA-4FD21C3085A8}" srcOrd="1" destOrd="0" parTransId="{1A978E8E-BBF0-0A4E-8A56-22E906BDA0F3}" sibTransId="{E8F58F8F-00EC-0C49-9B5A-3858853683C2}"/>
    <dgm:cxn modelId="{5A3B3321-29E3-6143-BD5A-D672A88790C7}" type="presOf" srcId="{E5D27571-C49E-244D-83EC-EC3EDF6FBFD5}" destId="{C868FA4A-610C-014A-BA9E-929942424244}" srcOrd="0" destOrd="0" presId="urn:microsoft.com/office/officeart/2005/8/layout/process4"/>
    <dgm:cxn modelId="{5A99624E-C117-9D43-B19C-BE3ECD27311C}" type="presOf" srcId="{DC4088F0-EBD7-D446-A650-05663FE6BC97}" destId="{37D2A119-021C-3A43-9A3E-3F0E6CDE902B}" srcOrd="0" destOrd="0" presId="urn:microsoft.com/office/officeart/2005/8/layout/process4"/>
    <dgm:cxn modelId="{2C076A5D-8016-0C4C-B652-419A66D0D402}" srcId="{DC4088F0-EBD7-D446-A650-05663FE6BC97}" destId="{803CF975-0445-374D-9022-48F859C3356A}" srcOrd="0" destOrd="0" parTransId="{40C75714-7A69-4147-9008-C2F766E347F6}" sibTransId="{099CEF40-2E91-E140-BDE6-D580E15E4BE4}"/>
    <dgm:cxn modelId="{994FDA6F-90ED-AC49-AF77-86E408998AE7}" type="presOf" srcId="{EB08FADA-C928-0349-8B3B-401465CFA8A1}" destId="{DBDADF32-60A2-2144-9FE7-9F30FE7BB4A0}" srcOrd="0" destOrd="0" presId="urn:microsoft.com/office/officeart/2005/8/layout/process4"/>
    <dgm:cxn modelId="{BD77328F-1531-1449-BFAC-D1743C524816}" srcId="{DC4088F0-EBD7-D446-A650-05663FE6BC97}" destId="{EB08FADA-C928-0349-8B3B-401465CFA8A1}" srcOrd="3" destOrd="0" parTransId="{6EE5CA62-B1CB-9D41-9B36-0F43B0A40973}" sibTransId="{D85DD518-5BF7-6646-910A-A4FC58BD6910}"/>
    <dgm:cxn modelId="{B20E0A94-E476-CC42-9B9C-209BBC814AB0}" type="presOf" srcId="{045AFE99-0068-894D-8CBA-4FD21C3085A8}" destId="{0324561D-1CB7-CD46-9429-73AAB4F00DA4}" srcOrd="0" destOrd="0" presId="urn:microsoft.com/office/officeart/2005/8/layout/process4"/>
    <dgm:cxn modelId="{594C00CB-A190-1341-A40F-BDF58A5C5E2E}" type="presOf" srcId="{803CF975-0445-374D-9022-48F859C3356A}" destId="{0A046498-29EB-964D-BD49-B2A7875BA04A}" srcOrd="0" destOrd="0" presId="urn:microsoft.com/office/officeart/2005/8/layout/process4"/>
    <dgm:cxn modelId="{67A236DD-7D65-E94F-BD47-2CEDC5FADFAA}" srcId="{DC4088F0-EBD7-D446-A650-05663FE6BC97}" destId="{E5D27571-C49E-244D-83EC-EC3EDF6FBFD5}" srcOrd="2" destOrd="0" parTransId="{FA212023-5DA4-E648-B1FA-E31C1170AD31}" sibTransId="{D8719FD5-0EEB-B64F-950F-C7F67CABBF1D}"/>
    <dgm:cxn modelId="{4278F6EA-F3DA-BB4C-B89E-2C9D689E1E3B}" type="presOf" srcId="{9B38DCF8-CC0E-8F45-9A62-00ED0ED18F57}" destId="{05DF7735-1EF1-2041-A7C3-2680B5A7045F}" srcOrd="0" destOrd="0" presId="urn:microsoft.com/office/officeart/2005/8/layout/process4"/>
    <dgm:cxn modelId="{D608A7ED-F8BD-DB49-830B-3001C1D997DA}" srcId="{DC4088F0-EBD7-D446-A650-05663FE6BC97}" destId="{9B38DCF8-CC0E-8F45-9A62-00ED0ED18F57}" srcOrd="4" destOrd="0" parTransId="{E2BF69B6-2F9D-A847-AD1D-6B9638A88B0C}" sibTransId="{BC980F1F-3B7A-7345-93A1-AA1C123C7211}"/>
    <dgm:cxn modelId="{3285CA5C-D23F-2A44-B4B7-D113FF87A52C}" type="presParOf" srcId="{37D2A119-021C-3A43-9A3E-3F0E6CDE902B}" destId="{4200C93B-C39D-4443-BBBB-B45B7779CA3D}" srcOrd="0" destOrd="0" presId="urn:microsoft.com/office/officeart/2005/8/layout/process4"/>
    <dgm:cxn modelId="{E713E082-16E0-8C4E-9147-2F9F48D88C9A}" type="presParOf" srcId="{4200C93B-C39D-4443-BBBB-B45B7779CA3D}" destId="{05DF7735-1EF1-2041-A7C3-2680B5A7045F}" srcOrd="0" destOrd="0" presId="urn:microsoft.com/office/officeart/2005/8/layout/process4"/>
    <dgm:cxn modelId="{3FAC3612-308A-8E4B-BC00-F77E6A4C2E88}" type="presParOf" srcId="{37D2A119-021C-3A43-9A3E-3F0E6CDE902B}" destId="{B8CAFCB9-AB86-3B41-A4DF-3A7DBF16DD19}" srcOrd="1" destOrd="0" presId="urn:microsoft.com/office/officeart/2005/8/layout/process4"/>
    <dgm:cxn modelId="{DCA6B69C-89C5-7F4F-9AB8-E3DA7CA90996}" type="presParOf" srcId="{37D2A119-021C-3A43-9A3E-3F0E6CDE902B}" destId="{C6542F01-3580-6542-A846-4F2B41682FBB}" srcOrd="2" destOrd="0" presId="urn:microsoft.com/office/officeart/2005/8/layout/process4"/>
    <dgm:cxn modelId="{BB1FE801-B86A-7C44-B5F1-7CEEDA55BD9F}" type="presParOf" srcId="{C6542F01-3580-6542-A846-4F2B41682FBB}" destId="{DBDADF32-60A2-2144-9FE7-9F30FE7BB4A0}" srcOrd="0" destOrd="0" presId="urn:microsoft.com/office/officeart/2005/8/layout/process4"/>
    <dgm:cxn modelId="{167E0990-A678-8B43-B87F-7252F078F2CD}" type="presParOf" srcId="{37D2A119-021C-3A43-9A3E-3F0E6CDE902B}" destId="{3263B021-ED12-2E44-BBDE-1101B4C9AC64}" srcOrd="3" destOrd="0" presId="urn:microsoft.com/office/officeart/2005/8/layout/process4"/>
    <dgm:cxn modelId="{12C6F24E-5839-CF45-A6F4-E871913FE103}" type="presParOf" srcId="{37D2A119-021C-3A43-9A3E-3F0E6CDE902B}" destId="{28B6670E-3AA4-E242-899B-F7C0AB99B3BD}" srcOrd="4" destOrd="0" presId="urn:microsoft.com/office/officeart/2005/8/layout/process4"/>
    <dgm:cxn modelId="{46A0DF89-5354-2346-ABCF-CCEB8AD97A4B}" type="presParOf" srcId="{28B6670E-3AA4-E242-899B-F7C0AB99B3BD}" destId="{C868FA4A-610C-014A-BA9E-929942424244}" srcOrd="0" destOrd="0" presId="urn:microsoft.com/office/officeart/2005/8/layout/process4"/>
    <dgm:cxn modelId="{5F4CD1BD-9B0A-384C-AB1B-66A20C0DDA6C}" type="presParOf" srcId="{37D2A119-021C-3A43-9A3E-3F0E6CDE902B}" destId="{2E07AF58-E686-E44B-95B6-6AA71B1D2553}" srcOrd="5" destOrd="0" presId="urn:microsoft.com/office/officeart/2005/8/layout/process4"/>
    <dgm:cxn modelId="{720D82D7-BC66-824F-9B5B-23BAA6B11C8E}" type="presParOf" srcId="{37D2A119-021C-3A43-9A3E-3F0E6CDE902B}" destId="{40EE5C54-0423-FC48-9C6A-F3FAAF96B51F}" srcOrd="6" destOrd="0" presId="urn:microsoft.com/office/officeart/2005/8/layout/process4"/>
    <dgm:cxn modelId="{3CDC43E7-B375-4641-8E17-B4F2A2BEB75F}" type="presParOf" srcId="{40EE5C54-0423-FC48-9C6A-F3FAAF96B51F}" destId="{0324561D-1CB7-CD46-9429-73AAB4F00DA4}" srcOrd="0" destOrd="0" presId="urn:microsoft.com/office/officeart/2005/8/layout/process4"/>
    <dgm:cxn modelId="{49F358D7-7ACE-4443-BBA1-2B7C134FF334}" type="presParOf" srcId="{37D2A119-021C-3A43-9A3E-3F0E6CDE902B}" destId="{178A3603-9D0E-F546-980B-FFAACDDF6735}" srcOrd="7" destOrd="0" presId="urn:microsoft.com/office/officeart/2005/8/layout/process4"/>
    <dgm:cxn modelId="{AC90184B-50A2-7B4C-860A-AEC8CDE2A999}" type="presParOf" srcId="{37D2A119-021C-3A43-9A3E-3F0E6CDE902B}" destId="{91A55DE2-C513-A046-8C89-530202663E54}" srcOrd="8" destOrd="0" presId="urn:microsoft.com/office/officeart/2005/8/layout/process4"/>
    <dgm:cxn modelId="{B083EBEC-2A00-E84F-8BA0-D632242B941D}" type="presParOf" srcId="{91A55DE2-C513-A046-8C89-530202663E54}" destId="{0A046498-29EB-964D-BD49-B2A7875BA04A}" srcOrd="0" destOrd="0" presId="urn:microsoft.com/office/officeart/2005/8/layout/process4"/>
  </dgm:cxnLst>
  <dgm:bg>
    <a:noFill/>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CE935FC-EB03-40F3-BA01-BD60ABB3777A}" type="doc">
      <dgm:prSet loTypeId="urn:microsoft.com/office/officeart/2009/3/layout/HorizontalOrganizationChart" loCatId="hierarchy" qsTypeId="urn:microsoft.com/office/officeart/2005/8/quickstyle/simple1" qsCatId="simple" csTypeId="urn:microsoft.com/office/officeart/2005/8/colors/accent6_1" csCatId="accent6" phldr="1"/>
      <dgm:spPr/>
      <dgm:t>
        <a:bodyPr/>
        <a:lstStyle/>
        <a:p>
          <a:endParaRPr lang="ru-RU"/>
        </a:p>
      </dgm:t>
    </dgm:pt>
    <dgm:pt modelId="{16527A5F-E275-4A20-8597-35CC8BB2CA3A}">
      <dgm:prSet phldrT="[Текст]" custT="1"/>
      <dgm:spPr/>
      <dgm:t>
        <a:bodyPr/>
        <a:lstStyle/>
        <a:p>
          <a:r>
            <a:rPr lang="kk-KZ" sz="1200" b="1">
              <a:latin typeface="Times New Roman" panose="02020603050405020304" pitchFamily="18" charset="0"/>
              <a:cs typeface="Times New Roman" panose="02020603050405020304" pitchFamily="18" charset="0"/>
            </a:rPr>
            <a:t>Өзіндік жұмыстың  компоненттері </a:t>
          </a:r>
          <a:endParaRPr lang="ru-RU" sz="1200" b="1">
            <a:latin typeface="Times New Roman" panose="02020603050405020304" pitchFamily="18" charset="0"/>
            <a:cs typeface="Times New Roman" panose="02020603050405020304" pitchFamily="18" charset="0"/>
          </a:endParaRPr>
        </a:p>
      </dgm:t>
    </dgm:pt>
    <dgm:pt modelId="{AEE993F4-8200-4279-A90E-D1B034B9DC45}" type="parTrans" cxnId="{A59F6D10-913A-44EB-B6B3-EE879B9298B6}">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6759AE3C-8591-4705-8E29-7A0269040CA9}" type="sibTrans" cxnId="{A59F6D10-913A-44EB-B6B3-EE879B9298B6}">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556D242E-49AE-4A6E-AA01-44D2E726DADD}">
      <dgm:prSet phldrT="[Текст]" custT="1"/>
      <dgm:spPr/>
      <dgm:t>
        <a:bodyPr/>
        <a:lstStyle/>
        <a:p>
          <a:r>
            <a:rPr lang="kk-KZ" sz="1200" b="1">
              <a:latin typeface="Times New Roman" panose="02020603050405020304" pitchFamily="18" charset="0"/>
              <a:cs typeface="Times New Roman" panose="02020603050405020304" pitchFamily="18" charset="0"/>
            </a:rPr>
            <a:t>ішкі компоненттері</a:t>
          </a:r>
          <a:endParaRPr lang="ru-RU" sz="1200" b="1">
            <a:latin typeface="Times New Roman" panose="02020603050405020304" pitchFamily="18" charset="0"/>
            <a:cs typeface="Times New Roman" panose="02020603050405020304" pitchFamily="18" charset="0"/>
          </a:endParaRPr>
        </a:p>
      </dgm:t>
    </dgm:pt>
    <dgm:pt modelId="{27597096-A837-4A90-8951-0684BD1C1876}" type="parTrans" cxnId="{F440E7B3-CC47-422F-BB9C-FDFEF0263EEE}">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1BDC1E9E-266A-4728-BEF2-ABA9D17B0722}" type="sibTrans" cxnId="{F440E7B3-CC47-422F-BB9C-FDFEF0263EEE}">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FA696455-2023-48A9-B6AB-3F5267065F1F}">
      <dgm:prSet phldrT="[Текст]" custT="1"/>
      <dgm:spPr/>
      <dgm:t>
        <a:bodyPr/>
        <a:lstStyle/>
        <a:p>
          <a:r>
            <a:rPr lang="kk-KZ" sz="1200" b="1">
              <a:latin typeface="Times New Roman" panose="02020603050405020304" pitchFamily="18" charset="0"/>
              <a:cs typeface="Times New Roman" panose="02020603050405020304" pitchFamily="18" charset="0"/>
            </a:rPr>
            <a:t>сыртқы</a:t>
          </a:r>
        </a:p>
        <a:p>
          <a:r>
            <a:rPr lang="kk-KZ" sz="1200" b="1">
              <a:latin typeface="Times New Roman" panose="02020603050405020304" pitchFamily="18" charset="0"/>
              <a:cs typeface="Times New Roman" panose="02020603050405020304" pitchFamily="18" charset="0"/>
            </a:rPr>
            <a:t>компоненттері</a:t>
          </a:r>
          <a:endParaRPr lang="ru-RU" sz="1200" b="1">
            <a:latin typeface="Times New Roman" panose="02020603050405020304" pitchFamily="18" charset="0"/>
            <a:cs typeface="Times New Roman" panose="02020603050405020304" pitchFamily="18" charset="0"/>
          </a:endParaRPr>
        </a:p>
      </dgm:t>
    </dgm:pt>
    <dgm:pt modelId="{D039CC4C-3A54-40D5-B173-F142521EC74D}" type="parTrans" cxnId="{EB728637-07B0-4B21-A845-575B33A3F63C}">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9B5071FC-4263-4422-B155-87552C9B940E}" type="sibTrans" cxnId="{EB728637-07B0-4B21-A845-575B33A3F63C}">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6ED7C489-1DE6-472E-B484-8C5157F760C6}">
      <dgm:prSet custT="1"/>
      <dgm:spPr/>
      <dgm:t>
        <a:bodyPr/>
        <a:lstStyle/>
        <a:p>
          <a:r>
            <a:rPr lang="kk-KZ" sz="1200">
              <a:latin typeface="Times New Roman" panose="02020603050405020304" pitchFamily="18" charset="0"/>
              <a:cs typeface="Times New Roman" panose="02020603050405020304" pitchFamily="18" charset="0"/>
            </a:rPr>
            <a:t>мотивация</a:t>
          </a:r>
          <a:endParaRPr lang="ru-RU" sz="1200">
            <a:latin typeface="Times New Roman" panose="02020603050405020304" pitchFamily="18" charset="0"/>
            <a:cs typeface="Times New Roman" panose="02020603050405020304" pitchFamily="18" charset="0"/>
          </a:endParaRPr>
        </a:p>
      </dgm:t>
    </dgm:pt>
    <dgm:pt modelId="{0E216103-0B47-4A0D-91D5-77A495A715D5}" type="parTrans" cxnId="{0A4F7564-8E16-478F-B6FE-EAADBA2760C9}">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CC3709B6-FCD0-41AA-A9B1-E76AC4607436}" type="sibTrans" cxnId="{0A4F7564-8E16-478F-B6FE-EAADBA2760C9}">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86F75EB2-2D53-4F87-861A-B7BBDEEC44CD}">
      <dgm:prSet custT="1"/>
      <dgm:spPr/>
      <dgm:t>
        <a:bodyPr/>
        <a:lstStyle/>
        <a:p>
          <a:r>
            <a:rPr lang="kk-KZ" sz="1200">
              <a:latin typeface="Times New Roman" panose="02020603050405020304" pitchFamily="18" charset="0"/>
              <a:cs typeface="Times New Roman" panose="02020603050405020304" pitchFamily="18" charset="0"/>
            </a:rPr>
            <a:t>мақсат және жоспарлау</a:t>
          </a:r>
          <a:endParaRPr lang="ru-RU" sz="1200">
            <a:latin typeface="Times New Roman" panose="02020603050405020304" pitchFamily="18" charset="0"/>
            <a:cs typeface="Times New Roman" panose="02020603050405020304" pitchFamily="18" charset="0"/>
          </a:endParaRPr>
        </a:p>
      </dgm:t>
    </dgm:pt>
    <dgm:pt modelId="{9F3E35A3-939E-4E40-AB63-296B1D1C7D11}" type="parTrans" cxnId="{099D3216-B66E-42DF-B466-67CD5C90D74A}">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5A07E224-E235-4802-AB69-C8C9AE88D597}" type="sibTrans" cxnId="{099D3216-B66E-42DF-B466-67CD5C90D74A}">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9F48E22B-A585-448A-B9B3-5A4499905F46}">
      <dgm:prSet custT="1"/>
      <dgm:spPr/>
      <dgm:t>
        <a:bodyPr/>
        <a:lstStyle/>
        <a:p>
          <a:r>
            <a:rPr lang="kk-KZ" sz="1200">
              <a:latin typeface="Times New Roman" panose="02020603050405020304" pitchFamily="18" charset="0"/>
              <a:cs typeface="Times New Roman" panose="02020603050405020304" pitchFamily="18" charset="0"/>
            </a:rPr>
            <a:t> өзін-өзі реттеу және тәртіп</a:t>
          </a:r>
          <a:endParaRPr lang="ru-RU" sz="1200">
            <a:latin typeface="Times New Roman" panose="02020603050405020304" pitchFamily="18" charset="0"/>
            <a:cs typeface="Times New Roman" panose="02020603050405020304" pitchFamily="18" charset="0"/>
          </a:endParaRPr>
        </a:p>
      </dgm:t>
    </dgm:pt>
    <dgm:pt modelId="{96B396DB-0991-4A84-943F-6DE0CF831DAE}" type="parTrans" cxnId="{4685C7FB-7211-4702-BB86-B852CDA56987}">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66B3C2F9-8ACF-4228-B211-CAFED260F146}" type="sibTrans" cxnId="{4685C7FB-7211-4702-BB86-B852CDA56987}">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A3685141-D806-46B5-8757-32FC6C1A02AF}">
      <dgm:prSet custT="1"/>
      <dgm:spPr/>
      <dgm:t>
        <a:bodyPr/>
        <a:lstStyle/>
        <a:p>
          <a:r>
            <a:rPr lang="kk-KZ" sz="1200">
              <a:latin typeface="Times New Roman" panose="02020603050405020304" pitchFamily="18" charset="0"/>
              <a:cs typeface="Times New Roman" panose="02020603050405020304" pitchFamily="18" charset="0"/>
            </a:rPr>
            <a:t>ақпаратты басқара білу</a:t>
          </a:r>
          <a:endParaRPr lang="ru-RU" sz="1200">
            <a:latin typeface="Times New Roman" panose="02020603050405020304" pitchFamily="18" charset="0"/>
            <a:cs typeface="Times New Roman" panose="02020603050405020304" pitchFamily="18" charset="0"/>
          </a:endParaRPr>
        </a:p>
      </dgm:t>
    </dgm:pt>
    <dgm:pt modelId="{4B2497BA-82FA-4F9C-B466-C468E1C43783}" type="parTrans" cxnId="{0FE6973B-9E5A-4220-93CB-FEDAA6D88A78}">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9016019B-6EE4-471B-BFBB-91E12044414A}" type="sibTrans" cxnId="{0FE6973B-9E5A-4220-93CB-FEDAA6D88A78}">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562C9D00-86D4-4D0F-AC5B-3075D32B4755}">
      <dgm:prSet custT="1"/>
      <dgm:spPr/>
      <dgm:t>
        <a:bodyPr/>
        <a:lstStyle/>
        <a:p>
          <a:r>
            <a:rPr lang="kk-KZ" sz="1200">
              <a:latin typeface="Times New Roman" panose="02020603050405020304" pitchFamily="18" charset="0"/>
              <a:cs typeface="Times New Roman" panose="02020603050405020304" pitchFamily="18" charset="0"/>
            </a:rPr>
            <a:t>ресурстар</a:t>
          </a:r>
          <a:endParaRPr lang="ru-RU" sz="1200">
            <a:latin typeface="Times New Roman" panose="02020603050405020304" pitchFamily="18" charset="0"/>
            <a:cs typeface="Times New Roman" panose="02020603050405020304" pitchFamily="18" charset="0"/>
          </a:endParaRPr>
        </a:p>
      </dgm:t>
    </dgm:pt>
    <dgm:pt modelId="{90F1BD48-7031-48B8-A22A-55F93E1771EE}" type="parTrans" cxnId="{524F3B3D-AF17-4C42-99DC-6DACB1165436}">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D4CA4FE3-D797-4AAF-9600-FE8CC9CECE82}" type="sibTrans" cxnId="{524F3B3D-AF17-4C42-99DC-6DACB1165436}">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870663D2-A131-4ADE-99A0-03B372E75FE2}">
      <dgm:prSet custT="1"/>
      <dgm:spPr/>
      <dgm:t>
        <a:bodyPr/>
        <a:lstStyle/>
        <a:p>
          <a:r>
            <a:rPr lang="kk-KZ" sz="1200">
              <a:latin typeface="Times New Roman" panose="02020603050405020304" pitchFamily="18" charset="0"/>
              <a:cs typeface="Times New Roman" panose="02020603050405020304" pitchFamily="18" charset="0"/>
            </a:rPr>
            <a:t>қоршаған ортаны қолдау</a:t>
          </a:r>
          <a:endParaRPr lang="ru-RU" sz="1200">
            <a:latin typeface="Times New Roman" panose="02020603050405020304" pitchFamily="18" charset="0"/>
            <a:cs typeface="Times New Roman" panose="02020603050405020304" pitchFamily="18" charset="0"/>
          </a:endParaRPr>
        </a:p>
      </dgm:t>
    </dgm:pt>
    <dgm:pt modelId="{895441AA-A612-4EFB-B2B3-524F5E0A0D17}" type="parTrans" cxnId="{43719CB9-9AEF-4D0D-83B5-2AFBFD7840B7}">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A2963D7A-2DEC-49A6-990C-78B311395EEC}" type="sibTrans" cxnId="{43719CB9-9AEF-4D0D-83B5-2AFBFD7840B7}">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1A036207-2591-4329-898D-D4D280D9BFE0}">
      <dgm:prSet custT="1"/>
      <dgm:spPr/>
      <dgm:t>
        <a:bodyPr/>
        <a:lstStyle/>
        <a:p>
          <a:r>
            <a:rPr lang="kk-KZ" sz="1200">
              <a:latin typeface="Times New Roman" panose="02020603050405020304" pitchFamily="18" charset="0"/>
              <a:cs typeface="Times New Roman" panose="02020603050405020304" pitchFamily="18" charset="0"/>
            </a:rPr>
            <a:t>технология және инфрақұрылым</a:t>
          </a:r>
          <a:endParaRPr lang="ru-RU" sz="1200">
            <a:latin typeface="Times New Roman" panose="02020603050405020304" pitchFamily="18" charset="0"/>
            <a:cs typeface="Times New Roman" panose="02020603050405020304" pitchFamily="18" charset="0"/>
          </a:endParaRPr>
        </a:p>
      </dgm:t>
    </dgm:pt>
    <dgm:pt modelId="{90F49BAA-DB2F-43FD-AAA9-00C49A0298A8}" type="parTrans" cxnId="{4977F015-5626-4E7C-86EB-5F83882FC2FB}">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599991E5-0E55-4863-BE56-FA4922E50D2A}" type="sibTrans" cxnId="{4977F015-5626-4E7C-86EB-5F83882FC2FB}">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263A9F5B-E704-4DA7-A340-2F13FC70F3B9}">
      <dgm:prSet custT="1"/>
      <dgm:spPr/>
      <dgm:t>
        <a:bodyPr/>
        <a:lstStyle/>
        <a:p>
          <a:r>
            <a:rPr lang="kk-KZ" sz="1200">
              <a:latin typeface="Times New Roman" panose="02020603050405020304" pitchFamily="18" charset="0"/>
              <a:cs typeface="Times New Roman" panose="02020603050405020304" pitchFamily="18" charset="0"/>
            </a:rPr>
            <a:t>сыртқы мотиваторлар</a:t>
          </a:r>
          <a:endParaRPr lang="ru-RU" sz="1200">
            <a:latin typeface="Times New Roman" panose="02020603050405020304" pitchFamily="18" charset="0"/>
            <a:cs typeface="Times New Roman" panose="02020603050405020304" pitchFamily="18" charset="0"/>
          </a:endParaRPr>
        </a:p>
      </dgm:t>
    </dgm:pt>
    <dgm:pt modelId="{8C9784B8-4368-4B02-9875-D47A73FEAF0D}" type="parTrans" cxnId="{8F0CA29F-58D5-428E-BCFA-F8D939853BAE}">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9C7FB20D-84E1-4300-9BF3-489F05F258F6}" type="sibTrans" cxnId="{8F0CA29F-58D5-428E-BCFA-F8D939853BAE}">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30FD3BE1-6CA1-4F70-B3BD-C4A924B38FC8}" type="pres">
      <dgm:prSet presAssocID="{5CE935FC-EB03-40F3-BA01-BD60ABB3777A}" presName="hierChild1" presStyleCnt="0">
        <dgm:presLayoutVars>
          <dgm:orgChart val="1"/>
          <dgm:chPref val="1"/>
          <dgm:dir/>
          <dgm:animOne val="branch"/>
          <dgm:animLvl val="lvl"/>
          <dgm:resizeHandles/>
        </dgm:presLayoutVars>
      </dgm:prSet>
      <dgm:spPr/>
    </dgm:pt>
    <dgm:pt modelId="{1B3B7F0A-2C53-40FB-8FE7-7DB0BD6A4F08}" type="pres">
      <dgm:prSet presAssocID="{16527A5F-E275-4A20-8597-35CC8BB2CA3A}" presName="hierRoot1" presStyleCnt="0">
        <dgm:presLayoutVars>
          <dgm:hierBranch val="init"/>
        </dgm:presLayoutVars>
      </dgm:prSet>
      <dgm:spPr/>
    </dgm:pt>
    <dgm:pt modelId="{54BE1FE5-8648-43C9-832F-773FB34E9515}" type="pres">
      <dgm:prSet presAssocID="{16527A5F-E275-4A20-8597-35CC8BB2CA3A}" presName="rootComposite1" presStyleCnt="0"/>
      <dgm:spPr/>
    </dgm:pt>
    <dgm:pt modelId="{CFE3C34B-B795-4AD3-87CC-126F557B792B}" type="pres">
      <dgm:prSet presAssocID="{16527A5F-E275-4A20-8597-35CC8BB2CA3A}" presName="rootText1" presStyleLbl="node0" presStyleIdx="0" presStyleCnt="1" custScaleX="97932" custScaleY="136565">
        <dgm:presLayoutVars>
          <dgm:chPref val="3"/>
        </dgm:presLayoutVars>
      </dgm:prSet>
      <dgm:spPr/>
    </dgm:pt>
    <dgm:pt modelId="{03089303-198F-4EC5-BF39-A641C763DC41}" type="pres">
      <dgm:prSet presAssocID="{16527A5F-E275-4A20-8597-35CC8BB2CA3A}" presName="rootConnector1" presStyleLbl="node1" presStyleIdx="0" presStyleCnt="0"/>
      <dgm:spPr/>
    </dgm:pt>
    <dgm:pt modelId="{96008D61-0353-4FAD-B5E6-04CECE799834}" type="pres">
      <dgm:prSet presAssocID="{16527A5F-E275-4A20-8597-35CC8BB2CA3A}" presName="hierChild2" presStyleCnt="0"/>
      <dgm:spPr/>
    </dgm:pt>
    <dgm:pt modelId="{5CF0D7F4-49A6-46C5-A999-A0B6FE0046DA}" type="pres">
      <dgm:prSet presAssocID="{27597096-A837-4A90-8951-0684BD1C1876}" presName="Name64" presStyleLbl="parChTrans1D2" presStyleIdx="0" presStyleCnt="2"/>
      <dgm:spPr/>
    </dgm:pt>
    <dgm:pt modelId="{B78B7813-4761-444A-9BF8-9C85B0DBC324}" type="pres">
      <dgm:prSet presAssocID="{556D242E-49AE-4A6E-AA01-44D2E726DADD}" presName="hierRoot2" presStyleCnt="0">
        <dgm:presLayoutVars>
          <dgm:hierBranch val="init"/>
        </dgm:presLayoutVars>
      </dgm:prSet>
      <dgm:spPr/>
    </dgm:pt>
    <dgm:pt modelId="{F7790B90-1E7E-4619-8D2A-7446A5249672}" type="pres">
      <dgm:prSet presAssocID="{556D242E-49AE-4A6E-AA01-44D2E726DADD}" presName="rootComposite" presStyleCnt="0"/>
      <dgm:spPr/>
    </dgm:pt>
    <dgm:pt modelId="{F2951E4E-3817-40C2-8FD1-9F7A0CE5B3C9}" type="pres">
      <dgm:prSet presAssocID="{556D242E-49AE-4A6E-AA01-44D2E726DADD}" presName="rootText" presStyleLbl="node2" presStyleIdx="0" presStyleCnt="2">
        <dgm:presLayoutVars>
          <dgm:chPref val="3"/>
        </dgm:presLayoutVars>
      </dgm:prSet>
      <dgm:spPr/>
    </dgm:pt>
    <dgm:pt modelId="{5A1E60D7-EE08-4A9B-8B69-2A213ED93CC9}" type="pres">
      <dgm:prSet presAssocID="{556D242E-49AE-4A6E-AA01-44D2E726DADD}" presName="rootConnector" presStyleLbl="node2" presStyleIdx="0" presStyleCnt="2"/>
      <dgm:spPr/>
    </dgm:pt>
    <dgm:pt modelId="{470CE3FE-2D8E-4B0C-A2F3-EE6CB88E96BA}" type="pres">
      <dgm:prSet presAssocID="{556D242E-49AE-4A6E-AA01-44D2E726DADD}" presName="hierChild4" presStyleCnt="0"/>
      <dgm:spPr/>
    </dgm:pt>
    <dgm:pt modelId="{0BCC2248-1F41-4024-A97D-C8D1E83FB01B}" type="pres">
      <dgm:prSet presAssocID="{0E216103-0B47-4A0D-91D5-77A495A715D5}" presName="Name64" presStyleLbl="parChTrans1D3" presStyleIdx="0" presStyleCnt="8"/>
      <dgm:spPr/>
    </dgm:pt>
    <dgm:pt modelId="{B4015EF7-D096-41A9-9A76-17E1B6A0CAAA}" type="pres">
      <dgm:prSet presAssocID="{6ED7C489-1DE6-472E-B484-8C5157F760C6}" presName="hierRoot2" presStyleCnt="0">
        <dgm:presLayoutVars>
          <dgm:hierBranch val="init"/>
        </dgm:presLayoutVars>
      </dgm:prSet>
      <dgm:spPr/>
    </dgm:pt>
    <dgm:pt modelId="{1DB3E44E-3837-4C72-93CB-C46F26167A4E}" type="pres">
      <dgm:prSet presAssocID="{6ED7C489-1DE6-472E-B484-8C5157F760C6}" presName="rootComposite" presStyleCnt="0"/>
      <dgm:spPr/>
    </dgm:pt>
    <dgm:pt modelId="{37E36B20-27EB-4B89-A8D6-28955ECB1EAB}" type="pres">
      <dgm:prSet presAssocID="{6ED7C489-1DE6-472E-B484-8C5157F760C6}" presName="rootText" presStyleLbl="node3" presStyleIdx="0" presStyleCnt="8">
        <dgm:presLayoutVars>
          <dgm:chPref val="3"/>
        </dgm:presLayoutVars>
      </dgm:prSet>
      <dgm:spPr/>
    </dgm:pt>
    <dgm:pt modelId="{68180CF6-3A00-4398-A452-94A9D9981281}" type="pres">
      <dgm:prSet presAssocID="{6ED7C489-1DE6-472E-B484-8C5157F760C6}" presName="rootConnector" presStyleLbl="node3" presStyleIdx="0" presStyleCnt="8"/>
      <dgm:spPr/>
    </dgm:pt>
    <dgm:pt modelId="{F2F44F14-D305-4BA2-A5C5-2E4BC0F1485E}" type="pres">
      <dgm:prSet presAssocID="{6ED7C489-1DE6-472E-B484-8C5157F760C6}" presName="hierChild4" presStyleCnt="0"/>
      <dgm:spPr/>
    </dgm:pt>
    <dgm:pt modelId="{10217473-567D-42F0-8F7B-9945DDB606BF}" type="pres">
      <dgm:prSet presAssocID="{6ED7C489-1DE6-472E-B484-8C5157F760C6}" presName="hierChild5" presStyleCnt="0"/>
      <dgm:spPr/>
    </dgm:pt>
    <dgm:pt modelId="{F4F00A49-208F-4D94-AB0D-02FA9F964F9D}" type="pres">
      <dgm:prSet presAssocID="{9F3E35A3-939E-4E40-AB63-296B1D1C7D11}" presName="Name64" presStyleLbl="parChTrans1D3" presStyleIdx="1" presStyleCnt="8"/>
      <dgm:spPr/>
    </dgm:pt>
    <dgm:pt modelId="{39115F47-3E25-4C88-8065-71CC1817EFD0}" type="pres">
      <dgm:prSet presAssocID="{86F75EB2-2D53-4F87-861A-B7BBDEEC44CD}" presName="hierRoot2" presStyleCnt="0">
        <dgm:presLayoutVars>
          <dgm:hierBranch val="init"/>
        </dgm:presLayoutVars>
      </dgm:prSet>
      <dgm:spPr/>
    </dgm:pt>
    <dgm:pt modelId="{A3E7F494-89E5-4A5B-A93C-F661B3792E3C}" type="pres">
      <dgm:prSet presAssocID="{86F75EB2-2D53-4F87-861A-B7BBDEEC44CD}" presName="rootComposite" presStyleCnt="0"/>
      <dgm:spPr/>
    </dgm:pt>
    <dgm:pt modelId="{9C98ECE1-5CE8-434D-B936-24E2B72DBBFF}" type="pres">
      <dgm:prSet presAssocID="{86F75EB2-2D53-4F87-861A-B7BBDEEC44CD}" presName="rootText" presStyleLbl="node3" presStyleIdx="1" presStyleCnt="8">
        <dgm:presLayoutVars>
          <dgm:chPref val="3"/>
        </dgm:presLayoutVars>
      </dgm:prSet>
      <dgm:spPr/>
    </dgm:pt>
    <dgm:pt modelId="{F5F88CD6-AC7D-4544-8C89-824539924DAD}" type="pres">
      <dgm:prSet presAssocID="{86F75EB2-2D53-4F87-861A-B7BBDEEC44CD}" presName="rootConnector" presStyleLbl="node3" presStyleIdx="1" presStyleCnt="8"/>
      <dgm:spPr/>
    </dgm:pt>
    <dgm:pt modelId="{A36A400F-04C5-49E2-88CC-CD091AC4607B}" type="pres">
      <dgm:prSet presAssocID="{86F75EB2-2D53-4F87-861A-B7BBDEEC44CD}" presName="hierChild4" presStyleCnt="0"/>
      <dgm:spPr/>
    </dgm:pt>
    <dgm:pt modelId="{49BA1E35-754C-4729-84A8-E6431ED906A7}" type="pres">
      <dgm:prSet presAssocID="{86F75EB2-2D53-4F87-861A-B7BBDEEC44CD}" presName="hierChild5" presStyleCnt="0"/>
      <dgm:spPr/>
    </dgm:pt>
    <dgm:pt modelId="{C21D0406-795B-408D-9FF5-420C5EE8CA31}" type="pres">
      <dgm:prSet presAssocID="{96B396DB-0991-4A84-943F-6DE0CF831DAE}" presName="Name64" presStyleLbl="parChTrans1D3" presStyleIdx="2" presStyleCnt="8"/>
      <dgm:spPr/>
    </dgm:pt>
    <dgm:pt modelId="{60885759-15BC-4A42-B9FB-C39FDCA8FE93}" type="pres">
      <dgm:prSet presAssocID="{9F48E22B-A585-448A-B9B3-5A4499905F46}" presName="hierRoot2" presStyleCnt="0">
        <dgm:presLayoutVars>
          <dgm:hierBranch val="init"/>
        </dgm:presLayoutVars>
      </dgm:prSet>
      <dgm:spPr/>
    </dgm:pt>
    <dgm:pt modelId="{3DA144C3-8F3F-4158-85ED-8A6680034650}" type="pres">
      <dgm:prSet presAssocID="{9F48E22B-A585-448A-B9B3-5A4499905F46}" presName="rootComposite" presStyleCnt="0"/>
      <dgm:spPr/>
    </dgm:pt>
    <dgm:pt modelId="{E3FC90E0-BA0A-4DB8-8CA4-288A08657019}" type="pres">
      <dgm:prSet presAssocID="{9F48E22B-A585-448A-B9B3-5A4499905F46}" presName="rootText" presStyleLbl="node3" presStyleIdx="2" presStyleCnt="8">
        <dgm:presLayoutVars>
          <dgm:chPref val="3"/>
        </dgm:presLayoutVars>
      </dgm:prSet>
      <dgm:spPr/>
    </dgm:pt>
    <dgm:pt modelId="{CFA9B2E7-F972-43B0-9F86-F5024450CED3}" type="pres">
      <dgm:prSet presAssocID="{9F48E22B-A585-448A-B9B3-5A4499905F46}" presName="rootConnector" presStyleLbl="node3" presStyleIdx="2" presStyleCnt="8"/>
      <dgm:spPr/>
    </dgm:pt>
    <dgm:pt modelId="{129313F1-8BC0-4932-A9E8-B204407365BE}" type="pres">
      <dgm:prSet presAssocID="{9F48E22B-A585-448A-B9B3-5A4499905F46}" presName="hierChild4" presStyleCnt="0"/>
      <dgm:spPr/>
    </dgm:pt>
    <dgm:pt modelId="{787CC561-F9A3-4A35-BCA0-23C9AED20BF1}" type="pres">
      <dgm:prSet presAssocID="{9F48E22B-A585-448A-B9B3-5A4499905F46}" presName="hierChild5" presStyleCnt="0"/>
      <dgm:spPr/>
    </dgm:pt>
    <dgm:pt modelId="{20EA6843-1E02-483A-A64A-B8B02DD5785F}" type="pres">
      <dgm:prSet presAssocID="{4B2497BA-82FA-4F9C-B466-C468E1C43783}" presName="Name64" presStyleLbl="parChTrans1D3" presStyleIdx="3" presStyleCnt="8"/>
      <dgm:spPr/>
    </dgm:pt>
    <dgm:pt modelId="{17E17B42-1E29-45F9-BC43-E2DCAA744FFA}" type="pres">
      <dgm:prSet presAssocID="{A3685141-D806-46B5-8757-32FC6C1A02AF}" presName="hierRoot2" presStyleCnt="0">
        <dgm:presLayoutVars>
          <dgm:hierBranch val="init"/>
        </dgm:presLayoutVars>
      </dgm:prSet>
      <dgm:spPr/>
    </dgm:pt>
    <dgm:pt modelId="{736BFDD4-127C-4520-81BF-5C562AF1188D}" type="pres">
      <dgm:prSet presAssocID="{A3685141-D806-46B5-8757-32FC6C1A02AF}" presName="rootComposite" presStyleCnt="0"/>
      <dgm:spPr/>
    </dgm:pt>
    <dgm:pt modelId="{ABF3976E-F908-4986-9F97-37253411783D}" type="pres">
      <dgm:prSet presAssocID="{A3685141-D806-46B5-8757-32FC6C1A02AF}" presName="rootText" presStyleLbl="node3" presStyleIdx="3" presStyleCnt="8">
        <dgm:presLayoutVars>
          <dgm:chPref val="3"/>
        </dgm:presLayoutVars>
      </dgm:prSet>
      <dgm:spPr/>
    </dgm:pt>
    <dgm:pt modelId="{59072F4E-3BB0-487F-AB85-024A63B92E26}" type="pres">
      <dgm:prSet presAssocID="{A3685141-D806-46B5-8757-32FC6C1A02AF}" presName="rootConnector" presStyleLbl="node3" presStyleIdx="3" presStyleCnt="8"/>
      <dgm:spPr/>
    </dgm:pt>
    <dgm:pt modelId="{37ED2E63-E735-46D3-AD85-D843333EB2A4}" type="pres">
      <dgm:prSet presAssocID="{A3685141-D806-46B5-8757-32FC6C1A02AF}" presName="hierChild4" presStyleCnt="0"/>
      <dgm:spPr/>
    </dgm:pt>
    <dgm:pt modelId="{664546CD-7A96-43FF-983F-C7A69B8A2FC5}" type="pres">
      <dgm:prSet presAssocID="{A3685141-D806-46B5-8757-32FC6C1A02AF}" presName="hierChild5" presStyleCnt="0"/>
      <dgm:spPr/>
    </dgm:pt>
    <dgm:pt modelId="{FCD04957-ED73-4E87-A081-9D78AF715E9F}" type="pres">
      <dgm:prSet presAssocID="{556D242E-49AE-4A6E-AA01-44D2E726DADD}" presName="hierChild5" presStyleCnt="0"/>
      <dgm:spPr/>
    </dgm:pt>
    <dgm:pt modelId="{599C2060-FC5D-4D23-BE92-7A0991A45872}" type="pres">
      <dgm:prSet presAssocID="{D039CC4C-3A54-40D5-B173-F142521EC74D}" presName="Name64" presStyleLbl="parChTrans1D2" presStyleIdx="1" presStyleCnt="2"/>
      <dgm:spPr/>
    </dgm:pt>
    <dgm:pt modelId="{610C3212-0516-4E6A-AD51-2A5C0FE0CDD2}" type="pres">
      <dgm:prSet presAssocID="{FA696455-2023-48A9-B6AB-3F5267065F1F}" presName="hierRoot2" presStyleCnt="0">
        <dgm:presLayoutVars>
          <dgm:hierBranch val="init"/>
        </dgm:presLayoutVars>
      </dgm:prSet>
      <dgm:spPr/>
    </dgm:pt>
    <dgm:pt modelId="{239283DC-C163-4724-AE5B-4D9960934357}" type="pres">
      <dgm:prSet presAssocID="{FA696455-2023-48A9-B6AB-3F5267065F1F}" presName="rootComposite" presStyleCnt="0"/>
      <dgm:spPr/>
    </dgm:pt>
    <dgm:pt modelId="{C52D1AF7-E475-45AE-8935-58786F7B529B}" type="pres">
      <dgm:prSet presAssocID="{FA696455-2023-48A9-B6AB-3F5267065F1F}" presName="rootText" presStyleLbl="node2" presStyleIdx="1" presStyleCnt="2">
        <dgm:presLayoutVars>
          <dgm:chPref val="3"/>
        </dgm:presLayoutVars>
      </dgm:prSet>
      <dgm:spPr/>
    </dgm:pt>
    <dgm:pt modelId="{EB274F56-6B35-4277-B134-F946127EC02B}" type="pres">
      <dgm:prSet presAssocID="{FA696455-2023-48A9-B6AB-3F5267065F1F}" presName="rootConnector" presStyleLbl="node2" presStyleIdx="1" presStyleCnt="2"/>
      <dgm:spPr/>
    </dgm:pt>
    <dgm:pt modelId="{431BD97A-A4F9-4695-B45C-42CB174FF666}" type="pres">
      <dgm:prSet presAssocID="{FA696455-2023-48A9-B6AB-3F5267065F1F}" presName="hierChild4" presStyleCnt="0"/>
      <dgm:spPr/>
    </dgm:pt>
    <dgm:pt modelId="{B8C0A3A5-F88F-4837-A32F-C120060B9E9E}" type="pres">
      <dgm:prSet presAssocID="{90F1BD48-7031-48B8-A22A-55F93E1771EE}" presName="Name64" presStyleLbl="parChTrans1D3" presStyleIdx="4" presStyleCnt="8"/>
      <dgm:spPr/>
    </dgm:pt>
    <dgm:pt modelId="{0CA3E9D1-9BEF-45E3-BA7F-557FE28E7664}" type="pres">
      <dgm:prSet presAssocID="{562C9D00-86D4-4D0F-AC5B-3075D32B4755}" presName="hierRoot2" presStyleCnt="0">
        <dgm:presLayoutVars>
          <dgm:hierBranch val="init"/>
        </dgm:presLayoutVars>
      </dgm:prSet>
      <dgm:spPr/>
    </dgm:pt>
    <dgm:pt modelId="{39AE0787-E650-4E69-AF21-25B9D32BA259}" type="pres">
      <dgm:prSet presAssocID="{562C9D00-86D4-4D0F-AC5B-3075D32B4755}" presName="rootComposite" presStyleCnt="0"/>
      <dgm:spPr/>
    </dgm:pt>
    <dgm:pt modelId="{20CD5140-38AE-427D-A44C-DE8EA98564C9}" type="pres">
      <dgm:prSet presAssocID="{562C9D00-86D4-4D0F-AC5B-3075D32B4755}" presName="rootText" presStyleLbl="node3" presStyleIdx="4" presStyleCnt="8">
        <dgm:presLayoutVars>
          <dgm:chPref val="3"/>
        </dgm:presLayoutVars>
      </dgm:prSet>
      <dgm:spPr/>
    </dgm:pt>
    <dgm:pt modelId="{A939A111-E657-4967-BBB1-88127F79153A}" type="pres">
      <dgm:prSet presAssocID="{562C9D00-86D4-4D0F-AC5B-3075D32B4755}" presName="rootConnector" presStyleLbl="node3" presStyleIdx="4" presStyleCnt="8"/>
      <dgm:spPr/>
    </dgm:pt>
    <dgm:pt modelId="{EC672882-7E9D-4B3C-ACFD-77AE9F02A024}" type="pres">
      <dgm:prSet presAssocID="{562C9D00-86D4-4D0F-AC5B-3075D32B4755}" presName="hierChild4" presStyleCnt="0"/>
      <dgm:spPr/>
    </dgm:pt>
    <dgm:pt modelId="{DC44C8BB-295A-4E5B-80BF-FB91103633E9}" type="pres">
      <dgm:prSet presAssocID="{562C9D00-86D4-4D0F-AC5B-3075D32B4755}" presName="hierChild5" presStyleCnt="0"/>
      <dgm:spPr/>
    </dgm:pt>
    <dgm:pt modelId="{8FE650C8-3759-47CD-9ACF-427046064D0E}" type="pres">
      <dgm:prSet presAssocID="{895441AA-A612-4EFB-B2B3-524F5E0A0D17}" presName="Name64" presStyleLbl="parChTrans1D3" presStyleIdx="5" presStyleCnt="8"/>
      <dgm:spPr/>
    </dgm:pt>
    <dgm:pt modelId="{A1A6D2D9-B23E-49C5-97EA-4F0868FE269D}" type="pres">
      <dgm:prSet presAssocID="{870663D2-A131-4ADE-99A0-03B372E75FE2}" presName="hierRoot2" presStyleCnt="0">
        <dgm:presLayoutVars>
          <dgm:hierBranch val="init"/>
        </dgm:presLayoutVars>
      </dgm:prSet>
      <dgm:spPr/>
    </dgm:pt>
    <dgm:pt modelId="{EAB7A1D7-575B-42A8-ADCF-6A494BB56F87}" type="pres">
      <dgm:prSet presAssocID="{870663D2-A131-4ADE-99A0-03B372E75FE2}" presName="rootComposite" presStyleCnt="0"/>
      <dgm:spPr/>
    </dgm:pt>
    <dgm:pt modelId="{9DB1C623-E24E-4E93-AF96-EDFDBA167DD2}" type="pres">
      <dgm:prSet presAssocID="{870663D2-A131-4ADE-99A0-03B372E75FE2}" presName="rootText" presStyleLbl="node3" presStyleIdx="5" presStyleCnt="8">
        <dgm:presLayoutVars>
          <dgm:chPref val="3"/>
        </dgm:presLayoutVars>
      </dgm:prSet>
      <dgm:spPr/>
    </dgm:pt>
    <dgm:pt modelId="{DF2F27DB-9FF8-48A9-BC76-83EDDA6FAC24}" type="pres">
      <dgm:prSet presAssocID="{870663D2-A131-4ADE-99A0-03B372E75FE2}" presName="rootConnector" presStyleLbl="node3" presStyleIdx="5" presStyleCnt="8"/>
      <dgm:spPr/>
    </dgm:pt>
    <dgm:pt modelId="{47E90645-0523-4E69-BC06-E3B075418263}" type="pres">
      <dgm:prSet presAssocID="{870663D2-A131-4ADE-99A0-03B372E75FE2}" presName="hierChild4" presStyleCnt="0"/>
      <dgm:spPr/>
    </dgm:pt>
    <dgm:pt modelId="{134C5BD7-0D9A-4C92-85E6-1005BD75E284}" type="pres">
      <dgm:prSet presAssocID="{870663D2-A131-4ADE-99A0-03B372E75FE2}" presName="hierChild5" presStyleCnt="0"/>
      <dgm:spPr/>
    </dgm:pt>
    <dgm:pt modelId="{708F4DB2-DF78-40DC-86FE-A85CFBF5BE5C}" type="pres">
      <dgm:prSet presAssocID="{90F49BAA-DB2F-43FD-AAA9-00C49A0298A8}" presName="Name64" presStyleLbl="parChTrans1D3" presStyleIdx="6" presStyleCnt="8"/>
      <dgm:spPr/>
    </dgm:pt>
    <dgm:pt modelId="{E1D5F851-9367-4044-885C-FF660901C43B}" type="pres">
      <dgm:prSet presAssocID="{1A036207-2591-4329-898D-D4D280D9BFE0}" presName="hierRoot2" presStyleCnt="0">
        <dgm:presLayoutVars>
          <dgm:hierBranch val="init"/>
        </dgm:presLayoutVars>
      </dgm:prSet>
      <dgm:spPr/>
    </dgm:pt>
    <dgm:pt modelId="{40E82B19-89C3-4389-8897-CE3A2BB280B3}" type="pres">
      <dgm:prSet presAssocID="{1A036207-2591-4329-898D-D4D280D9BFE0}" presName="rootComposite" presStyleCnt="0"/>
      <dgm:spPr/>
    </dgm:pt>
    <dgm:pt modelId="{B63357D2-857D-4A5A-B11E-20373379238F}" type="pres">
      <dgm:prSet presAssocID="{1A036207-2591-4329-898D-D4D280D9BFE0}" presName="rootText" presStyleLbl="node3" presStyleIdx="6" presStyleCnt="8">
        <dgm:presLayoutVars>
          <dgm:chPref val="3"/>
        </dgm:presLayoutVars>
      </dgm:prSet>
      <dgm:spPr/>
    </dgm:pt>
    <dgm:pt modelId="{C72661CB-180B-4410-89E6-85123BC9A239}" type="pres">
      <dgm:prSet presAssocID="{1A036207-2591-4329-898D-D4D280D9BFE0}" presName="rootConnector" presStyleLbl="node3" presStyleIdx="6" presStyleCnt="8"/>
      <dgm:spPr/>
    </dgm:pt>
    <dgm:pt modelId="{DF8CF915-7845-491E-AC30-F298E84707FD}" type="pres">
      <dgm:prSet presAssocID="{1A036207-2591-4329-898D-D4D280D9BFE0}" presName="hierChild4" presStyleCnt="0"/>
      <dgm:spPr/>
    </dgm:pt>
    <dgm:pt modelId="{9C9CC906-EF8D-424B-88AC-00EAAAFDB2FA}" type="pres">
      <dgm:prSet presAssocID="{1A036207-2591-4329-898D-D4D280D9BFE0}" presName="hierChild5" presStyleCnt="0"/>
      <dgm:spPr/>
    </dgm:pt>
    <dgm:pt modelId="{1D01CD9B-A6AF-45D2-98EC-BA947C2A6A78}" type="pres">
      <dgm:prSet presAssocID="{8C9784B8-4368-4B02-9875-D47A73FEAF0D}" presName="Name64" presStyleLbl="parChTrans1D3" presStyleIdx="7" presStyleCnt="8"/>
      <dgm:spPr/>
    </dgm:pt>
    <dgm:pt modelId="{F0638EA4-B558-4E11-8CFF-A50200F3DBF5}" type="pres">
      <dgm:prSet presAssocID="{263A9F5B-E704-4DA7-A340-2F13FC70F3B9}" presName="hierRoot2" presStyleCnt="0">
        <dgm:presLayoutVars>
          <dgm:hierBranch val="init"/>
        </dgm:presLayoutVars>
      </dgm:prSet>
      <dgm:spPr/>
    </dgm:pt>
    <dgm:pt modelId="{1696DDD5-19C8-4C32-9774-3FF66E0D308F}" type="pres">
      <dgm:prSet presAssocID="{263A9F5B-E704-4DA7-A340-2F13FC70F3B9}" presName="rootComposite" presStyleCnt="0"/>
      <dgm:spPr/>
    </dgm:pt>
    <dgm:pt modelId="{1A93420C-7168-4B25-A431-68F3246E5970}" type="pres">
      <dgm:prSet presAssocID="{263A9F5B-E704-4DA7-A340-2F13FC70F3B9}" presName="rootText" presStyleLbl="node3" presStyleIdx="7" presStyleCnt="8">
        <dgm:presLayoutVars>
          <dgm:chPref val="3"/>
        </dgm:presLayoutVars>
      </dgm:prSet>
      <dgm:spPr/>
    </dgm:pt>
    <dgm:pt modelId="{804D9332-F211-4821-996D-5AE611BA4888}" type="pres">
      <dgm:prSet presAssocID="{263A9F5B-E704-4DA7-A340-2F13FC70F3B9}" presName="rootConnector" presStyleLbl="node3" presStyleIdx="7" presStyleCnt="8"/>
      <dgm:spPr/>
    </dgm:pt>
    <dgm:pt modelId="{12DD8926-D4B2-4EB7-BC2D-FFB91EE5C143}" type="pres">
      <dgm:prSet presAssocID="{263A9F5B-E704-4DA7-A340-2F13FC70F3B9}" presName="hierChild4" presStyleCnt="0"/>
      <dgm:spPr/>
    </dgm:pt>
    <dgm:pt modelId="{1BD15AEE-DAB7-4F2B-9A80-E76ABDC3370A}" type="pres">
      <dgm:prSet presAssocID="{263A9F5B-E704-4DA7-A340-2F13FC70F3B9}" presName="hierChild5" presStyleCnt="0"/>
      <dgm:spPr/>
    </dgm:pt>
    <dgm:pt modelId="{CCC83DF0-4F36-46FB-9803-130085FCEB06}" type="pres">
      <dgm:prSet presAssocID="{FA696455-2023-48A9-B6AB-3F5267065F1F}" presName="hierChild5" presStyleCnt="0"/>
      <dgm:spPr/>
    </dgm:pt>
    <dgm:pt modelId="{97109AD3-9AB8-4A24-95B1-897B0F3A7B6C}" type="pres">
      <dgm:prSet presAssocID="{16527A5F-E275-4A20-8597-35CC8BB2CA3A}" presName="hierChild3" presStyleCnt="0"/>
      <dgm:spPr/>
    </dgm:pt>
  </dgm:ptLst>
  <dgm:cxnLst>
    <dgm:cxn modelId="{A59F6D10-913A-44EB-B6B3-EE879B9298B6}" srcId="{5CE935FC-EB03-40F3-BA01-BD60ABB3777A}" destId="{16527A5F-E275-4A20-8597-35CC8BB2CA3A}" srcOrd="0" destOrd="0" parTransId="{AEE993F4-8200-4279-A90E-D1B034B9DC45}" sibTransId="{6759AE3C-8591-4705-8E29-7A0269040CA9}"/>
    <dgm:cxn modelId="{2A359613-2609-42B5-BEC3-BAB74D054804}" type="presOf" srcId="{9F48E22B-A585-448A-B9B3-5A4499905F46}" destId="{E3FC90E0-BA0A-4DB8-8CA4-288A08657019}" srcOrd="0" destOrd="0" presId="urn:microsoft.com/office/officeart/2009/3/layout/HorizontalOrganizationChart"/>
    <dgm:cxn modelId="{4977F015-5626-4E7C-86EB-5F83882FC2FB}" srcId="{FA696455-2023-48A9-B6AB-3F5267065F1F}" destId="{1A036207-2591-4329-898D-D4D280D9BFE0}" srcOrd="2" destOrd="0" parTransId="{90F49BAA-DB2F-43FD-AAA9-00C49A0298A8}" sibTransId="{599991E5-0E55-4863-BE56-FA4922E50D2A}"/>
    <dgm:cxn modelId="{099D3216-B66E-42DF-B466-67CD5C90D74A}" srcId="{556D242E-49AE-4A6E-AA01-44D2E726DADD}" destId="{86F75EB2-2D53-4F87-861A-B7BBDEEC44CD}" srcOrd="1" destOrd="0" parTransId="{9F3E35A3-939E-4E40-AB63-296B1D1C7D11}" sibTransId="{5A07E224-E235-4802-AB69-C8C9AE88D597}"/>
    <dgm:cxn modelId="{76827417-0ECA-4A5D-A838-839950D3C432}" type="presOf" srcId="{6ED7C489-1DE6-472E-B484-8C5157F760C6}" destId="{68180CF6-3A00-4398-A452-94A9D9981281}" srcOrd="1" destOrd="0" presId="urn:microsoft.com/office/officeart/2009/3/layout/HorizontalOrganizationChart"/>
    <dgm:cxn modelId="{E151F62F-2938-47A8-BD2F-212120F37322}" type="presOf" srcId="{D039CC4C-3A54-40D5-B173-F142521EC74D}" destId="{599C2060-FC5D-4D23-BE92-7A0991A45872}" srcOrd="0" destOrd="0" presId="urn:microsoft.com/office/officeart/2009/3/layout/HorizontalOrganizationChart"/>
    <dgm:cxn modelId="{EB728637-07B0-4B21-A845-575B33A3F63C}" srcId="{16527A5F-E275-4A20-8597-35CC8BB2CA3A}" destId="{FA696455-2023-48A9-B6AB-3F5267065F1F}" srcOrd="1" destOrd="0" parTransId="{D039CC4C-3A54-40D5-B173-F142521EC74D}" sibTransId="{9B5071FC-4263-4422-B155-87552C9B940E}"/>
    <dgm:cxn modelId="{8C31EF38-A871-40D5-A95A-30A018D16C88}" type="presOf" srcId="{86F75EB2-2D53-4F87-861A-B7BBDEEC44CD}" destId="{9C98ECE1-5CE8-434D-B936-24E2B72DBBFF}" srcOrd="0" destOrd="0" presId="urn:microsoft.com/office/officeart/2009/3/layout/HorizontalOrganizationChart"/>
    <dgm:cxn modelId="{0FE6973B-9E5A-4220-93CB-FEDAA6D88A78}" srcId="{556D242E-49AE-4A6E-AA01-44D2E726DADD}" destId="{A3685141-D806-46B5-8757-32FC6C1A02AF}" srcOrd="3" destOrd="0" parTransId="{4B2497BA-82FA-4F9C-B466-C468E1C43783}" sibTransId="{9016019B-6EE4-471B-BFBB-91E12044414A}"/>
    <dgm:cxn modelId="{524F3B3D-AF17-4C42-99DC-6DACB1165436}" srcId="{FA696455-2023-48A9-B6AB-3F5267065F1F}" destId="{562C9D00-86D4-4D0F-AC5B-3075D32B4755}" srcOrd="0" destOrd="0" parTransId="{90F1BD48-7031-48B8-A22A-55F93E1771EE}" sibTransId="{D4CA4FE3-D797-4AAF-9600-FE8CC9CECE82}"/>
    <dgm:cxn modelId="{6037A43D-15A9-4B33-A598-4C2718F0288C}" type="presOf" srcId="{FA696455-2023-48A9-B6AB-3F5267065F1F}" destId="{EB274F56-6B35-4277-B134-F946127EC02B}" srcOrd="1" destOrd="0" presId="urn:microsoft.com/office/officeart/2009/3/layout/HorizontalOrganizationChart"/>
    <dgm:cxn modelId="{A2268E3E-2692-44BA-80AF-E224F2F307BE}" type="presOf" srcId="{263A9F5B-E704-4DA7-A340-2F13FC70F3B9}" destId="{804D9332-F211-4821-996D-5AE611BA4888}" srcOrd="1" destOrd="0" presId="urn:microsoft.com/office/officeart/2009/3/layout/HorizontalOrganizationChart"/>
    <dgm:cxn modelId="{7617D149-AF12-487F-BFEF-164835F730DF}" type="presOf" srcId="{1A036207-2591-4329-898D-D4D280D9BFE0}" destId="{C72661CB-180B-4410-89E6-85123BC9A239}" srcOrd="1" destOrd="0" presId="urn:microsoft.com/office/officeart/2009/3/layout/HorizontalOrganizationChart"/>
    <dgm:cxn modelId="{219B604B-E548-4A37-88FE-7B773AB85E40}" type="presOf" srcId="{90F1BD48-7031-48B8-A22A-55F93E1771EE}" destId="{B8C0A3A5-F88F-4837-A32F-C120060B9E9E}" srcOrd="0" destOrd="0" presId="urn:microsoft.com/office/officeart/2009/3/layout/HorizontalOrganizationChart"/>
    <dgm:cxn modelId="{EB59DD4E-91C3-4327-B54E-A4572A26F1D4}" type="presOf" srcId="{6ED7C489-1DE6-472E-B484-8C5157F760C6}" destId="{37E36B20-27EB-4B89-A8D6-28955ECB1EAB}" srcOrd="0" destOrd="0" presId="urn:microsoft.com/office/officeart/2009/3/layout/HorizontalOrganizationChart"/>
    <dgm:cxn modelId="{5816D650-95B5-4878-9960-CB1BF160EBD3}" type="presOf" srcId="{96B396DB-0991-4A84-943F-6DE0CF831DAE}" destId="{C21D0406-795B-408D-9FF5-420C5EE8CA31}" srcOrd="0" destOrd="0" presId="urn:microsoft.com/office/officeart/2009/3/layout/HorizontalOrganizationChart"/>
    <dgm:cxn modelId="{E486A153-CA5A-458F-9A4E-E011E242D4AE}" type="presOf" srcId="{1A036207-2591-4329-898D-D4D280D9BFE0}" destId="{B63357D2-857D-4A5A-B11E-20373379238F}" srcOrd="0" destOrd="0" presId="urn:microsoft.com/office/officeart/2009/3/layout/HorizontalOrganizationChart"/>
    <dgm:cxn modelId="{8AFE8C57-57F7-4D1E-A794-C3076F24A347}" type="presOf" srcId="{870663D2-A131-4ADE-99A0-03B372E75FE2}" destId="{DF2F27DB-9FF8-48A9-BC76-83EDDA6FAC24}" srcOrd="1" destOrd="0" presId="urn:microsoft.com/office/officeart/2009/3/layout/HorizontalOrganizationChart"/>
    <dgm:cxn modelId="{4555C461-ED45-4401-86EE-D91D36AF56C2}" type="presOf" srcId="{263A9F5B-E704-4DA7-A340-2F13FC70F3B9}" destId="{1A93420C-7168-4B25-A431-68F3246E5970}" srcOrd="0" destOrd="0" presId="urn:microsoft.com/office/officeart/2009/3/layout/HorizontalOrganizationChart"/>
    <dgm:cxn modelId="{0A4F7564-8E16-478F-B6FE-EAADBA2760C9}" srcId="{556D242E-49AE-4A6E-AA01-44D2E726DADD}" destId="{6ED7C489-1DE6-472E-B484-8C5157F760C6}" srcOrd="0" destOrd="0" parTransId="{0E216103-0B47-4A0D-91D5-77A495A715D5}" sibTransId="{CC3709B6-FCD0-41AA-A9B1-E76AC4607436}"/>
    <dgm:cxn modelId="{2D616179-738C-44CB-B6A0-88A0CDF44596}" type="presOf" srcId="{0E216103-0B47-4A0D-91D5-77A495A715D5}" destId="{0BCC2248-1F41-4024-A97D-C8D1E83FB01B}" srcOrd="0" destOrd="0" presId="urn:microsoft.com/office/officeart/2009/3/layout/HorizontalOrganizationChart"/>
    <dgm:cxn modelId="{3723A981-7A47-418C-872D-9B7173193CCB}" type="presOf" srcId="{556D242E-49AE-4A6E-AA01-44D2E726DADD}" destId="{5A1E60D7-EE08-4A9B-8B69-2A213ED93CC9}" srcOrd="1" destOrd="0" presId="urn:microsoft.com/office/officeart/2009/3/layout/HorizontalOrganizationChart"/>
    <dgm:cxn modelId="{9665C188-E78E-4B5E-90E4-92515C477985}" type="presOf" srcId="{90F49BAA-DB2F-43FD-AAA9-00C49A0298A8}" destId="{708F4DB2-DF78-40DC-86FE-A85CFBF5BE5C}" srcOrd="0" destOrd="0" presId="urn:microsoft.com/office/officeart/2009/3/layout/HorizontalOrganizationChart"/>
    <dgm:cxn modelId="{93AE109C-36CC-46FF-90E1-7EE61C4706D6}" type="presOf" srcId="{562C9D00-86D4-4D0F-AC5B-3075D32B4755}" destId="{A939A111-E657-4967-BBB1-88127F79153A}" srcOrd="1" destOrd="0" presId="urn:microsoft.com/office/officeart/2009/3/layout/HorizontalOrganizationChart"/>
    <dgm:cxn modelId="{8F0CA29F-58D5-428E-BCFA-F8D939853BAE}" srcId="{FA696455-2023-48A9-B6AB-3F5267065F1F}" destId="{263A9F5B-E704-4DA7-A340-2F13FC70F3B9}" srcOrd="3" destOrd="0" parTransId="{8C9784B8-4368-4B02-9875-D47A73FEAF0D}" sibTransId="{9C7FB20D-84E1-4300-9BF3-489F05F258F6}"/>
    <dgm:cxn modelId="{29E3B6A0-B854-4E11-BDED-6CD24317ADBE}" type="presOf" srcId="{A3685141-D806-46B5-8757-32FC6C1A02AF}" destId="{59072F4E-3BB0-487F-AB85-024A63B92E26}" srcOrd="1" destOrd="0" presId="urn:microsoft.com/office/officeart/2009/3/layout/HorizontalOrganizationChart"/>
    <dgm:cxn modelId="{2B7096A8-1E8C-4E32-A0B7-228E4A7855B2}" type="presOf" srcId="{9F3E35A3-939E-4E40-AB63-296B1D1C7D11}" destId="{F4F00A49-208F-4D94-AB0D-02FA9F964F9D}" srcOrd="0" destOrd="0" presId="urn:microsoft.com/office/officeart/2009/3/layout/HorizontalOrganizationChart"/>
    <dgm:cxn modelId="{052A07B1-77F6-43AD-9EA5-80C37932A888}" type="presOf" srcId="{16527A5F-E275-4A20-8597-35CC8BB2CA3A}" destId="{CFE3C34B-B795-4AD3-87CC-126F557B792B}" srcOrd="0" destOrd="0" presId="urn:microsoft.com/office/officeart/2009/3/layout/HorizontalOrganizationChart"/>
    <dgm:cxn modelId="{A000D7B2-96A6-4CEF-8C47-8DF461F0B6B0}" type="presOf" srcId="{895441AA-A612-4EFB-B2B3-524F5E0A0D17}" destId="{8FE650C8-3759-47CD-9ACF-427046064D0E}" srcOrd="0" destOrd="0" presId="urn:microsoft.com/office/officeart/2009/3/layout/HorizontalOrganizationChart"/>
    <dgm:cxn modelId="{F440E7B3-CC47-422F-BB9C-FDFEF0263EEE}" srcId="{16527A5F-E275-4A20-8597-35CC8BB2CA3A}" destId="{556D242E-49AE-4A6E-AA01-44D2E726DADD}" srcOrd="0" destOrd="0" parTransId="{27597096-A837-4A90-8951-0684BD1C1876}" sibTransId="{1BDC1E9E-266A-4728-BEF2-ABA9D17B0722}"/>
    <dgm:cxn modelId="{43719CB9-9AEF-4D0D-83B5-2AFBFD7840B7}" srcId="{FA696455-2023-48A9-B6AB-3F5267065F1F}" destId="{870663D2-A131-4ADE-99A0-03B372E75FE2}" srcOrd="1" destOrd="0" parTransId="{895441AA-A612-4EFB-B2B3-524F5E0A0D17}" sibTransId="{A2963D7A-2DEC-49A6-990C-78B311395EEC}"/>
    <dgm:cxn modelId="{75AE39BD-A4AD-4DC6-BDB1-1F64DF2EADCF}" type="presOf" srcId="{5CE935FC-EB03-40F3-BA01-BD60ABB3777A}" destId="{30FD3BE1-6CA1-4F70-B3BD-C4A924B38FC8}" srcOrd="0" destOrd="0" presId="urn:microsoft.com/office/officeart/2009/3/layout/HorizontalOrganizationChart"/>
    <dgm:cxn modelId="{1ACA80C2-4CDA-4160-926D-AD9FAAD49FFB}" type="presOf" srcId="{86F75EB2-2D53-4F87-861A-B7BBDEEC44CD}" destId="{F5F88CD6-AC7D-4544-8C89-824539924DAD}" srcOrd="1" destOrd="0" presId="urn:microsoft.com/office/officeart/2009/3/layout/HorizontalOrganizationChart"/>
    <dgm:cxn modelId="{312EA8C2-6A94-405A-8E6E-F76154F19899}" type="presOf" srcId="{870663D2-A131-4ADE-99A0-03B372E75FE2}" destId="{9DB1C623-E24E-4E93-AF96-EDFDBA167DD2}" srcOrd="0" destOrd="0" presId="urn:microsoft.com/office/officeart/2009/3/layout/HorizontalOrganizationChart"/>
    <dgm:cxn modelId="{5786CEC7-00CF-486C-B892-AD713FEB41B4}" type="presOf" srcId="{27597096-A837-4A90-8951-0684BD1C1876}" destId="{5CF0D7F4-49A6-46C5-A999-A0B6FE0046DA}" srcOrd="0" destOrd="0" presId="urn:microsoft.com/office/officeart/2009/3/layout/HorizontalOrganizationChart"/>
    <dgm:cxn modelId="{C35C90CF-5BFB-4AC1-AF2F-1D66B6B1EF5C}" type="presOf" srcId="{FA696455-2023-48A9-B6AB-3F5267065F1F}" destId="{C52D1AF7-E475-45AE-8935-58786F7B529B}" srcOrd="0" destOrd="0" presId="urn:microsoft.com/office/officeart/2009/3/layout/HorizontalOrganizationChart"/>
    <dgm:cxn modelId="{8B9C2FD8-9B30-46B3-836D-F7AA8A8E4302}" type="presOf" srcId="{A3685141-D806-46B5-8757-32FC6C1A02AF}" destId="{ABF3976E-F908-4986-9F97-37253411783D}" srcOrd="0" destOrd="0" presId="urn:microsoft.com/office/officeart/2009/3/layout/HorizontalOrganizationChart"/>
    <dgm:cxn modelId="{6D3BAFDD-E42A-4191-BC13-216B66D7B5A3}" type="presOf" srcId="{562C9D00-86D4-4D0F-AC5B-3075D32B4755}" destId="{20CD5140-38AE-427D-A44C-DE8EA98564C9}" srcOrd="0" destOrd="0" presId="urn:microsoft.com/office/officeart/2009/3/layout/HorizontalOrganizationChart"/>
    <dgm:cxn modelId="{D6923FE6-06E6-43F0-89A2-BF56CAC51D5C}" type="presOf" srcId="{16527A5F-E275-4A20-8597-35CC8BB2CA3A}" destId="{03089303-198F-4EC5-BF39-A641C763DC41}" srcOrd="1" destOrd="0" presId="urn:microsoft.com/office/officeart/2009/3/layout/HorizontalOrganizationChart"/>
    <dgm:cxn modelId="{A0C3ECE8-7F3C-4546-8D66-362086B98588}" type="presOf" srcId="{8C9784B8-4368-4B02-9875-D47A73FEAF0D}" destId="{1D01CD9B-A6AF-45D2-98EC-BA947C2A6A78}" srcOrd="0" destOrd="0" presId="urn:microsoft.com/office/officeart/2009/3/layout/HorizontalOrganizationChart"/>
    <dgm:cxn modelId="{2B36D4EB-A40B-404D-BCDB-D62B649DC067}" type="presOf" srcId="{556D242E-49AE-4A6E-AA01-44D2E726DADD}" destId="{F2951E4E-3817-40C2-8FD1-9F7A0CE5B3C9}" srcOrd="0" destOrd="0" presId="urn:microsoft.com/office/officeart/2009/3/layout/HorizontalOrganizationChart"/>
    <dgm:cxn modelId="{C86A5FEF-B56A-4A86-9718-64955265EA12}" type="presOf" srcId="{4B2497BA-82FA-4F9C-B466-C468E1C43783}" destId="{20EA6843-1E02-483A-A64A-B8B02DD5785F}" srcOrd="0" destOrd="0" presId="urn:microsoft.com/office/officeart/2009/3/layout/HorizontalOrganizationChart"/>
    <dgm:cxn modelId="{FA5795F6-3D40-4B87-A968-8FF14DF37410}" type="presOf" srcId="{9F48E22B-A585-448A-B9B3-5A4499905F46}" destId="{CFA9B2E7-F972-43B0-9F86-F5024450CED3}" srcOrd="1" destOrd="0" presId="urn:microsoft.com/office/officeart/2009/3/layout/HorizontalOrganizationChart"/>
    <dgm:cxn modelId="{4685C7FB-7211-4702-BB86-B852CDA56987}" srcId="{556D242E-49AE-4A6E-AA01-44D2E726DADD}" destId="{9F48E22B-A585-448A-B9B3-5A4499905F46}" srcOrd="2" destOrd="0" parTransId="{96B396DB-0991-4A84-943F-6DE0CF831DAE}" sibTransId="{66B3C2F9-8ACF-4228-B211-CAFED260F146}"/>
    <dgm:cxn modelId="{91913864-F1BC-4D06-8636-8B8A0C41A3DA}" type="presParOf" srcId="{30FD3BE1-6CA1-4F70-B3BD-C4A924B38FC8}" destId="{1B3B7F0A-2C53-40FB-8FE7-7DB0BD6A4F08}" srcOrd="0" destOrd="0" presId="urn:microsoft.com/office/officeart/2009/3/layout/HorizontalOrganizationChart"/>
    <dgm:cxn modelId="{3AEFEF4A-02D3-423A-9DDD-677A0D53702D}" type="presParOf" srcId="{1B3B7F0A-2C53-40FB-8FE7-7DB0BD6A4F08}" destId="{54BE1FE5-8648-43C9-832F-773FB34E9515}" srcOrd="0" destOrd="0" presId="urn:microsoft.com/office/officeart/2009/3/layout/HorizontalOrganizationChart"/>
    <dgm:cxn modelId="{22A72F06-D53A-49F4-BC4B-55495BCBBB29}" type="presParOf" srcId="{54BE1FE5-8648-43C9-832F-773FB34E9515}" destId="{CFE3C34B-B795-4AD3-87CC-126F557B792B}" srcOrd="0" destOrd="0" presId="urn:microsoft.com/office/officeart/2009/3/layout/HorizontalOrganizationChart"/>
    <dgm:cxn modelId="{3E4885CE-E8D0-4354-989A-0110DAEE5B48}" type="presParOf" srcId="{54BE1FE5-8648-43C9-832F-773FB34E9515}" destId="{03089303-198F-4EC5-BF39-A641C763DC41}" srcOrd="1" destOrd="0" presId="urn:microsoft.com/office/officeart/2009/3/layout/HorizontalOrganizationChart"/>
    <dgm:cxn modelId="{17F2E52B-6D61-4187-9E45-84B32B6AB643}" type="presParOf" srcId="{1B3B7F0A-2C53-40FB-8FE7-7DB0BD6A4F08}" destId="{96008D61-0353-4FAD-B5E6-04CECE799834}" srcOrd="1" destOrd="0" presId="urn:microsoft.com/office/officeart/2009/3/layout/HorizontalOrganizationChart"/>
    <dgm:cxn modelId="{2021AC7F-5618-4CC0-81BD-5218C60B3FE2}" type="presParOf" srcId="{96008D61-0353-4FAD-B5E6-04CECE799834}" destId="{5CF0D7F4-49A6-46C5-A999-A0B6FE0046DA}" srcOrd="0" destOrd="0" presId="urn:microsoft.com/office/officeart/2009/3/layout/HorizontalOrganizationChart"/>
    <dgm:cxn modelId="{AF6AE298-B85B-40EB-B605-A0A816BFF997}" type="presParOf" srcId="{96008D61-0353-4FAD-B5E6-04CECE799834}" destId="{B78B7813-4761-444A-9BF8-9C85B0DBC324}" srcOrd="1" destOrd="0" presId="urn:microsoft.com/office/officeart/2009/3/layout/HorizontalOrganizationChart"/>
    <dgm:cxn modelId="{40F8CF56-9697-4D8E-B865-D40526BBA7E7}" type="presParOf" srcId="{B78B7813-4761-444A-9BF8-9C85B0DBC324}" destId="{F7790B90-1E7E-4619-8D2A-7446A5249672}" srcOrd="0" destOrd="0" presId="urn:microsoft.com/office/officeart/2009/3/layout/HorizontalOrganizationChart"/>
    <dgm:cxn modelId="{FE940D7B-340C-4A3C-9F91-13FF3AF6A8D7}" type="presParOf" srcId="{F7790B90-1E7E-4619-8D2A-7446A5249672}" destId="{F2951E4E-3817-40C2-8FD1-9F7A0CE5B3C9}" srcOrd="0" destOrd="0" presId="urn:microsoft.com/office/officeart/2009/3/layout/HorizontalOrganizationChart"/>
    <dgm:cxn modelId="{422702D8-9876-40C1-89AE-CAD5CB9F725F}" type="presParOf" srcId="{F7790B90-1E7E-4619-8D2A-7446A5249672}" destId="{5A1E60D7-EE08-4A9B-8B69-2A213ED93CC9}" srcOrd="1" destOrd="0" presId="urn:microsoft.com/office/officeart/2009/3/layout/HorizontalOrganizationChart"/>
    <dgm:cxn modelId="{0D0FB1CE-DA3A-478F-935F-0FC5D217EC7E}" type="presParOf" srcId="{B78B7813-4761-444A-9BF8-9C85B0DBC324}" destId="{470CE3FE-2D8E-4B0C-A2F3-EE6CB88E96BA}" srcOrd="1" destOrd="0" presId="urn:microsoft.com/office/officeart/2009/3/layout/HorizontalOrganizationChart"/>
    <dgm:cxn modelId="{5F9805C3-529A-4E4C-B108-1F1850FA4358}" type="presParOf" srcId="{470CE3FE-2D8E-4B0C-A2F3-EE6CB88E96BA}" destId="{0BCC2248-1F41-4024-A97D-C8D1E83FB01B}" srcOrd="0" destOrd="0" presId="urn:microsoft.com/office/officeart/2009/3/layout/HorizontalOrganizationChart"/>
    <dgm:cxn modelId="{D253DD1D-D9A3-4084-A89D-DB145171B89E}" type="presParOf" srcId="{470CE3FE-2D8E-4B0C-A2F3-EE6CB88E96BA}" destId="{B4015EF7-D096-41A9-9A76-17E1B6A0CAAA}" srcOrd="1" destOrd="0" presId="urn:microsoft.com/office/officeart/2009/3/layout/HorizontalOrganizationChart"/>
    <dgm:cxn modelId="{946F5463-6640-42F7-9EC8-B7324BE9E4D4}" type="presParOf" srcId="{B4015EF7-D096-41A9-9A76-17E1B6A0CAAA}" destId="{1DB3E44E-3837-4C72-93CB-C46F26167A4E}" srcOrd="0" destOrd="0" presId="urn:microsoft.com/office/officeart/2009/3/layout/HorizontalOrganizationChart"/>
    <dgm:cxn modelId="{71361F61-4354-49ED-88B3-7F1781CB7B81}" type="presParOf" srcId="{1DB3E44E-3837-4C72-93CB-C46F26167A4E}" destId="{37E36B20-27EB-4B89-A8D6-28955ECB1EAB}" srcOrd="0" destOrd="0" presId="urn:microsoft.com/office/officeart/2009/3/layout/HorizontalOrganizationChart"/>
    <dgm:cxn modelId="{67B63BC4-367F-4267-B822-002A2BEF4E3B}" type="presParOf" srcId="{1DB3E44E-3837-4C72-93CB-C46F26167A4E}" destId="{68180CF6-3A00-4398-A452-94A9D9981281}" srcOrd="1" destOrd="0" presId="urn:microsoft.com/office/officeart/2009/3/layout/HorizontalOrganizationChart"/>
    <dgm:cxn modelId="{73469B5B-0274-4BD8-9542-910EF90741A2}" type="presParOf" srcId="{B4015EF7-D096-41A9-9A76-17E1B6A0CAAA}" destId="{F2F44F14-D305-4BA2-A5C5-2E4BC0F1485E}" srcOrd="1" destOrd="0" presId="urn:microsoft.com/office/officeart/2009/3/layout/HorizontalOrganizationChart"/>
    <dgm:cxn modelId="{2C6985DE-FEC9-4F6C-98C2-41577CB9E6EA}" type="presParOf" srcId="{B4015EF7-D096-41A9-9A76-17E1B6A0CAAA}" destId="{10217473-567D-42F0-8F7B-9945DDB606BF}" srcOrd="2" destOrd="0" presId="urn:microsoft.com/office/officeart/2009/3/layout/HorizontalOrganizationChart"/>
    <dgm:cxn modelId="{2658D506-0F9B-45FB-9AA9-1F95E8213861}" type="presParOf" srcId="{470CE3FE-2D8E-4B0C-A2F3-EE6CB88E96BA}" destId="{F4F00A49-208F-4D94-AB0D-02FA9F964F9D}" srcOrd="2" destOrd="0" presId="urn:microsoft.com/office/officeart/2009/3/layout/HorizontalOrganizationChart"/>
    <dgm:cxn modelId="{8C28F0B6-8B8D-48CE-A18D-46BA1EFAF12D}" type="presParOf" srcId="{470CE3FE-2D8E-4B0C-A2F3-EE6CB88E96BA}" destId="{39115F47-3E25-4C88-8065-71CC1817EFD0}" srcOrd="3" destOrd="0" presId="urn:microsoft.com/office/officeart/2009/3/layout/HorizontalOrganizationChart"/>
    <dgm:cxn modelId="{B0625DBE-BEBA-44F4-AB61-A464371B7B9A}" type="presParOf" srcId="{39115F47-3E25-4C88-8065-71CC1817EFD0}" destId="{A3E7F494-89E5-4A5B-A93C-F661B3792E3C}" srcOrd="0" destOrd="0" presId="urn:microsoft.com/office/officeart/2009/3/layout/HorizontalOrganizationChart"/>
    <dgm:cxn modelId="{50FBD2AB-D5B4-40BB-AB33-257DC38B5A1C}" type="presParOf" srcId="{A3E7F494-89E5-4A5B-A93C-F661B3792E3C}" destId="{9C98ECE1-5CE8-434D-B936-24E2B72DBBFF}" srcOrd="0" destOrd="0" presId="urn:microsoft.com/office/officeart/2009/3/layout/HorizontalOrganizationChart"/>
    <dgm:cxn modelId="{549BC818-CC67-4C05-BC38-3034CA4DC052}" type="presParOf" srcId="{A3E7F494-89E5-4A5B-A93C-F661B3792E3C}" destId="{F5F88CD6-AC7D-4544-8C89-824539924DAD}" srcOrd="1" destOrd="0" presId="urn:microsoft.com/office/officeart/2009/3/layout/HorizontalOrganizationChart"/>
    <dgm:cxn modelId="{6EF93DCE-F855-469B-855D-75EF0590DE31}" type="presParOf" srcId="{39115F47-3E25-4C88-8065-71CC1817EFD0}" destId="{A36A400F-04C5-49E2-88CC-CD091AC4607B}" srcOrd="1" destOrd="0" presId="urn:microsoft.com/office/officeart/2009/3/layout/HorizontalOrganizationChart"/>
    <dgm:cxn modelId="{5E5003C4-05E3-4E56-8800-ACC4635939C1}" type="presParOf" srcId="{39115F47-3E25-4C88-8065-71CC1817EFD0}" destId="{49BA1E35-754C-4729-84A8-E6431ED906A7}" srcOrd="2" destOrd="0" presId="urn:microsoft.com/office/officeart/2009/3/layout/HorizontalOrganizationChart"/>
    <dgm:cxn modelId="{52ED915A-39F9-404C-B364-2FEC68F685BC}" type="presParOf" srcId="{470CE3FE-2D8E-4B0C-A2F3-EE6CB88E96BA}" destId="{C21D0406-795B-408D-9FF5-420C5EE8CA31}" srcOrd="4" destOrd="0" presId="urn:microsoft.com/office/officeart/2009/3/layout/HorizontalOrganizationChart"/>
    <dgm:cxn modelId="{66939842-C4A2-4D34-9F80-4164B3185B83}" type="presParOf" srcId="{470CE3FE-2D8E-4B0C-A2F3-EE6CB88E96BA}" destId="{60885759-15BC-4A42-B9FB-C39FDCA8FE93}" srcOrd="5" destOrd="0" presId="urn:microsoft.com/office/officeart/2009/3/layout/HorizontalOrganizationChart"/>
    <dgm:cxn modelId="{A4191989-4577-4DFF-9BA4-076686840252}" type="presParOf" srcId="{60885759-15BC-4A42-B9FB-C39FDCA8FE93}" destId="{3DA144C3-8F3F-4158-85ED-8A6680034650}" srcOrd="0" destOrd="0" presId="urn:microsoft.com/office/officeart/2009/3/layout/HorizontalOrganizationChart"/>
    <dgm:cxn modelId="{1F5B0219-E84C-4B92-BC38-6DBC9F06960B}" type="presParOf" srcId="{3DA144C3-8F3F-4158-85ED-8A6680034650}" destId="{E3FC90E0-BA0A-4DB8-8CA4-288A08657019}" srcOrd="0" destOrd="0" presId="urn:microsoft.com/office/officeart/2009/3/layout/HorizontalOrganizationChart"/>
    <dgm:cxn modelId="{F7FBA798-837A-4A7D-ACCF-836759AD761C}" type="presParOf" srcId="{3DA144C3-8F3F-4158-85ED-8A6680034650}" destId="{CFA9B2E7-F972-43B0-9F86-F5024450CED3}" srcOrd="1" destOrd="0" presId="urn:microsoft.com/office/officeart/2009/3/layout/HorizontalOrganizationChart"/>
    <dgm:cxn modelId="{216EF9C6-66C0-49A6-BB64-E06F163F9176}" type="presParOf" srcId="{60885759-15BC-4A42-B9FB-C39FDCA8FE93}" destId="{129313F1-8BC0-4932-A9E8-B204407365BE}" srcOrd="1" destOrd="0" presId="urn:microsoft.com/office/officeart/2009/3/layout/HorizontalOrganizationChart"/>
    <dgm:cxn modelId="{FE86D1FE-2925-48BC-A902-2B75FBE2BA7F}" type="presParOf" srcId="{60885759-15BC-4A42-B9FB-C39FDCA8FE93}" destId="{787CC561-F9A3-4A35-BCA0-23C9AED20BF1}" srcOrd="2" destOrd="0" presId="urn:microsoft.com/office/officeart/2009/3/layout/HorizontalOrganizationChart"/>
    <dgm:cxn modelId="{41056C64-97AE-4C20-9219-CA029F616BE9}" type="presParOf" srcId="{470CE3FE-2D8E-4B0C-A2F3-EE6CB88E96BA}" destId="{20EA6843-1E02-483A-A64A-B8B02DD5785F}" srcOrd="6" destOrd="0" presId="urn:microsoft.com/office/officeart/2009/3/layout/HorizontalOrganizationChart"/>
    <dgm:cxn modelId="{E7D37DBD-E56B-4722-BC3A-6249B1E9E92A}" type="presParOf" srcId="{470CE3FE-2D8E-4B0C-A2F3-EE6CB88E96BA}" destId="{17E17B42-1E29-45F9-BC43-E2DCAA744FFA}" srcOrd="7" destOrd="0" presId="urn:microsoft.com/office/officeart/2009/3/layout/HorizontalOrganizationChart"/>
    <dgm:cxn modelId="{5B5C14A8-71B1-4309-9BC7-2ADC49DBB1A1}" type="presParOf" srcId="{17E17B42-1E29-45F9-BC43-E2DCAA744FFA}" destId="{736BFDD4-127C-4520-81BF-5C562AF1188D}" srcOrd="0" destOrd="0" presId="urn:microsoft.com/office/officeart/2009/3/layout/HorizontalOrganizationChart"/>
    <dgm:cxn modelId="{64D999B3-E15B-45BD-BF82-65CE63F7689F}" type="presParOf" srcId="{736BFDD4-127C-4520-81BF-5C562AF1188D}" destId="{ABF3976E-F908-4986-9F97-37253411783D}" srcOrd="0" destOrd="0" presId="urn:microsoft.com/office/officeart/2009/3/layout/HorizontalOrganizationChart"/>
    <dgm:cxn modelId="{058239E4-4677-493B-AF67-F03FBFA27425}" type="presParOf" srcId="{736BFDD4-127C-4520-81BF-5C562AF1188D}" destId="{59072F4E-3BB0-487F-AB85-024A63B92E26}" srcOrd="1" destOrd="0" presId="urn:microsoft.com/office/officeart/2009/3/layout/HorizontalOrganizationChart"/>
    <dgm:cxn modelId="{4A54F48D-C0AB-4265-B435-E44B4D61D40E}" type="presParOf" srcId="{17E17B42-1E29-45F9-BC43-E2DCAA744FFA}" destId="{37ED2E63-E735-46D3-AD85-D843333EB2A4}" srcOrd="1" destOrd="0" presId="urn:microsoft.com/office/officeart/2009/3/layout/HorizontalOrganizationChart"/>
    <dgm:cxn modelId="{4B4E1A67-418A-4579-97E5-611EA8416AE3}" type="presParOf" srcId="{17E17B42-1E29-45F9-BC43-E2DCAA744FFA}" destId="{664546CD-7A96-43FF-983F-C7A69B8A2FC5}" srcOrd="2" destOrd="0" presId="urn:microsoft.com/office/officeart/2009/3/layout/HorizontalOrganizationChart"/>
    <dgm:cxn modelId="{51EC6AC0-1EC2-4511-ADF4-08BB7A41877A}" type="presParOf" srcId="{B78B7813-4761-444A-9BF8-9C85B0DBC324}" destId="{FCD04957-ED73-4E87-A081-9D78AF715E9F}" srcOrd="2" destOrd="0" presId="urn:microsoft.com/office/officeart/2009/3/layout/HorizontalOrganizationChart"/>
    <dgm:cxn modelId="{3E1B945F-5695-48E4-B388-9E727404898F}" type="presParOf" srcId="{96008D61-0353-4FAD-B5E6-04CECE799834}" destId="{599C2060-FC5D-4D23-BE92-7A0991A45872}" srcOrd="2" destOrd="0" presId="urn:microsoft.com/office/officeart/2009/3/layout/HorizontalOrganizationChart"/>
    <dgm:cxn modelId="{B009AEDA-B0EB-49BA-9CAD-C5C9449D65E4}" type="presParOf" srcId="{96008D61-0353-4FAD-B5E6-04CECE799834}" destId="{610C3212-0516-4E6A-AD51-2A5C0FE0CDD2}" srcOrd="3" destOrd="0" presId="urn:microsoft.com/office/officeart/2009/3/layout/HorizontalOrganizationChart"/>
    <dgm:cxn modelId="{80D3319B-AFDB-4216-A740-A5AEA7662323}" type="presParOf" srcId="{610C3212-0516-4E6A-AD51-2A5C0FE0CDD2}" destId="{239283DC-C163-4724-AE5B-4D9960934357}" srcOrd="0" destOrd="0" presId="urn:microsoft.com/office/officeart/2009/3/layout/HorizontalOrganizationChart"/>
    <dgm:cxn modelId="{DB2AEFFD-90C4-4792-97D5-F254DD7C9FA3}" type="presParOf" srcId="{239283DC-C163-4724-AE5B-4D9960934357}" destId="{C52D1AF7-E475-45AE-8935-58786F7B529B}" srcOrd="0" destOrd="0" presId="urn:microsoft.com/office/officeart/2009/3/layout/HorizontalOrganizationChart"/>
    <dgm:cxn modelId="{859965ED-4EA5-4D41-B274-8F91FAD69D4E}" type="presParOf" srcId="{239283DC-C163-4724-AE5B-4D9960934357}" destId="{EB274F56-6B35-4277-B134-F946127EC02B}" srcOrd="1" destOrd="0" presId="urn:microsoft.com/office/officeart/2009/3/layout/HorizontalOrganizationChart"/>
    <dgm:cxn modelId="{9243CD33-A2A6-4C8F-8382-9049956ADD12}" type="presParOf" srcId="{610C3212-0516-4E6A-AD51-2A5C0FE0CDD2}" destId="{431BD97A-A4F9-4695-B45C-42CB174FF666}" srcOrd="1" destOrd="0" presId="urn:microsoft.com/office/officeart/2009/3/layout/HorizontalOrganizationChart"/>
    <dgm:cxn modelId="{A0C20F7B-5C92-481E-B2F9-ED62D420526F}" type="presParOf" srcId="{431BD97A-A4F9-4695-B45C-42CB174FF666}" destId="{B8C0A3A5-F88F-4837-A32F-C120060B9E9E}" srcOrd="0" destOrd="0" presId="urn:microsoft.com/office/officeart/2009/3/layout/HorizontalOrganizationChart"/>
    <dgm:cxn modelId="{15B6787A-6AA9-49BA-926E-AEA4ABD2294E}" type="presParOf" srcId="{431BD97A-A4F9-4695-B45C-42CB174FF666}" destId="{0CA3E9D1-9BEF-45E3-BA7F-557FE28E7664}" srcOrd="1" destOrd="0" presId="urn:microsoft.com/office/officeart/2009/3/layout/HorizontalOrganizationChart"/>
    <dgm:cxn modelId="{7F7C2EC0-DEA6-4728-B1EC-0E582DE0C231}" type="presParOf" srcId="{0CA3E9D1-9BEF-45E3-BA7F-557FE28E7664}" destId="{39AE0787-E650-4E69-AF21-25B9D32BA259}" srcOrd="0" destOrd="0" presId="urn:microsoft.com/office/officeart/2009/3/layout/HorizontalOrganizationChart"/>
    <dgm:cxn modelId="{56969CF0-6316-472B-8CE0-E76D7700827A}" type="presParOf" srcId="{39AE0787-E650-4E69-AF21-25B9D32BA259}" destId="{20CD5140-38AE-427D-A44C-DE8EA98564C9}" srcOrd="0" destOrd="0" presId="urn:microsoft.com/office/officeart/2009/3/layout/HorizontalOrganizationChart"/>
    <dgm:cxn modelId="{952E5409-1DB1-459C-833C-920977E7B849}" type="presParOf" srcId="{39AE0787-E650-4E69-AF21-25B9D32BA259}" destId="{A939A111-E657-4967-BBB1-88127F79153A}" srcOrd="1" destOrd="0" presId="urn:microsoft.com/office/officeart/2009/3/layout/HorizontalOrganizationChart"/>
    <dgm:cxn modelId="{8C14C8B2-45A3-4A6E-8F77-EB105AEAD0B1}" type="presParOf" srcId="{0CA3E9D1-9BEF-45E3-BA7F-557FE28E7664}" destId="{EC672882-7E9D-4B3C-ACFD-77AE9F02A024}" srcOrd="1" destOrd="0" presId="urn:microsoft.com/office/officeart/2009/3/layout/HorizontalOrganizationChart"/>
    <dgm:cxn modelId="{D2B5C7BE-5232-4212-9B9D-F874BC3AB870}" type="presParOf" srcId="{0CA3E9D1-9BEF-45E3-BA7F-557FE28E7664}" destId="{DC44C8BB-295A-4E5B-80BF-FB91103633E9}" srcOrd="2" destOrd="0" presId="urn:microsoft.com/office/officeart/2009/3/layout/HorizontalOrganizationChart"/>
    <dgm:cxn modelId="{46AA1F07-CCA2-46B3-AE84-46908D69B738}" type="presParOf" srcId="{431BD97A-A4F9-4695-B45C-42CB174FF666}" destId="{8FE650C8-3759-47CD-9ACF-427046064D0E}" srcOrd="2" destOrd="0" presId="urn:microsoft.com/office/officeart/2009/3/layout/HorizontalOrganizationChart"/>
    <dgm:cxn modelId="{D0679BC0-6BA9-4598-BEA2-CC39226AE7D4}" type="presParOf" srcId="{431BD97A-A4F9-4695-B45C-42CB174FF666}" destId="{A1A6D2D9-B23E-49C5-97EA-4F0868FE269D}" srcOrd="3" destOrd="0" presId="urn:microsoft.com/office/officeart/2009/3/layout/HorizontalOrganizationChart"/>
    <dgm:cxn modelId="{759BE3EA-3D4A-4875-AC0C-AC041859A3FE}" type="presParOf" srcId="{A1A6D2D9-B23E-49C5-97EA-4F0868FE269D}" destId="{EAB7A1D7-575B-42A8-ADCF-6A494BB56F87}" srcOrd="0" destOrd="0" presId="urn:microsoft.com/office/officeart/2009/3/layout/HorizontalOrganizationChart"/>
    <dgm:cxn modelId="{6CC56406-679C-4387-874D-DAAB2A0980BF}" type="presParOf" srcId="{EAB7A1D7-575B-42A8-ADCF-6A494BB56F87}" destId="{9DB1C623-E24E-4E93-AF96-EDFDBA167DD2}" srcOrd="0" destOrd="0" presId="urn:microsoft.com/office/officeart/2009/3/layout/HorizontalOrganizationChart"/>
    <dgm:cxn modelId="{7B9534F5-E13A-4ED3-8D80-6804BFC43593}" type="presParOf" srcId="{EAB7A1D7-575B-42A8-ADCF-6A494BB56F87}" destId="{DF2F27DB-9FF8-48A9-BC76-83EDDA6FAC24}" srcOrd="1" destOrd="0" presId="urn:microsoft.com/office/officeart/2009/3/layout/HorizontalOrganizationChart"/>
    <dgm:cxn modelId="{45352F23-CD60-4393-A2EB-6710EE5536F3}" type="presParOf" srcId="{A1A6D2D9-B23E-49C5-97EA-4F0868FE269D}" destId="{47E90645-0523-4E69-BC06-E3B075418263}" srcOrd="1" destOrd="0" presId="urn:microsoft.com/office/officeart/2009/3/layout/HorizontalOrganizationChart"/>
    <dgm:cxn modelId="{A9AC5DC5-5967-4B9C-84B2-694AB3930B12}" type="presParOf" srcId="{A1A6D2D9-B23E-49C5-97EA-4F0868FE269D}" destId="{134C5BD7-0D9A-4C92-85E6-1005BD75E284}" srcOrd="2" destOrd="0" presId="urn:microsoft.com/office/officeart/2009/3/layout/HorizontalOrganizationChart"/>
    <dgm:cxn modelId="{291B4FEC-34BD-456F-93D2-42E83C2962B8}" type="presParOf" srcId="{431BD97A-A4F9-4695-B45C-42CB174FF666}" destId="{708F4DB2-DF78-40DC-86FE-A85CFBF5BE5C}" srcOrd="4" destOrd="0" presId="urn:microsoft.com/office/officeart/2009/3/layout/HorizontalOrganizationChart"/>
    <dgm:cxn modelId="{1CCEA06D-C76D-4DC7-9C47-8ECEAD53D7B6}" type="presParOf" srcId="{431BD97A-A4F9-4695-B45C-42CB174FF666}" destId="{E1D5F851-9367-4044-885C-FF660901C43B}" srcOrd="5" destOrd="0" presId="urn:microsoft.com/office/officeart/2009/3/layout/HorizontalOrganizationChart"/>
    <dgm:cxn modelId="{069FF039-43AC-4FDB-8CF2-1DF52A231980}" type="presParOf" srcId="{E1D5F851-9367-4044-885C-FF660901C43B}" destId="{40E82B19-89C3-4389-8897-CE3A2BB280B3}" srcOrd="0" destOrd="0" presId="urn:microsoft.com/office/officeart/2009/3/layout/HorizontalOrganizationChart"/>
    <dgm:cxn modelId="{29B56A39-915F-4234-8E1C-31AEF308CC40}" type="presParOf" srcId="{40E82B19-89C3-4389-8897-CE3A2BB280B3}" destId="{B63357D2-857D-4A5A-B11E-20373379238F}" srcOrd="0" destOrd="0" presId="urn:microsoft.com/office/officeart/2009/3/layout/HorizontalOrganizationChart"/>
    <dgm:cxn modelId="{C555984E-86AA-4F29-AA46-87E512318EF8}" type="presParOf" srcId="{40E82B19-89C3-4389-8897-CE3A2BB280B3}" destId="{C72661CB-180B-4410-89E6-85123BC9A239}" srcOrd="1" destOrd="0" presId="urn:microsoft.com/office/officeart/2009/3/layout/HorizontalOrganizationChart"/>
    <dgm:cxn modelId="{1E55EE1F-BBFA-4DEC-9417-D33A14477B27}" type="presParOf" srcId="{E1D5F851-9367-4044-885C-FF660901C43B}" destId="{DF8CF915-7845-491E-AC30-F298E84707FD}" srcOrd="1" destOrd="0" presId="urn:microsoft.com/office/officeart/2009/3/layout/HorizontalOrganizationChart"/>
    <dgm:cxn modelId="{7ABCFE7E-9980-4B81-A214-B00C70AFC99D}" type="presParOf" srcId="{E1D5F851-9367-4044-885C-FF660901C43B}" destId="{9C9CC906-EF8D-424B-88AC-00EAAAFDB2FA}" srcOrd="2" destOrd="0" presId="urn:microsoft.com/office/officeart/2009/3/layout/HorizontalOrganizationChart"/>
    <dgm:cxn modelId="{D73A00B4-5CFB-483A-8BBA-33BBB0E3D462}" type="presParOf" srcId="{431BD97A-A4F9-4695-B45C-42CB174FF666}" destId="{1D01CD9B-A6AF-45D2-98EC-BA947C2A6A78}" srcOrd="6" destOrd="0" presId="urn:microsoft.com/office/officeart/2009/3/layout/HorizontalOrganizationChart"/>
    <dgm:cxn modelId="{6A172F9D-8EA5-49D9-B6F2-B04913054604}" type="presParOf" srcId="{431BD97A-A4F9-4695-B45C-42CB174FF666}" destId="{F0638EA4-B558-4E11-8CFF-A50200F3DBF5}" srcOrd="7" destOrd="0" presId="urn:microsoft.com/office/officeart/2009/3/layout/HorizontalOrganizationChart"/>
    <dgm:cxn modelId="{A0635A72-020D-40FB-AEFE-DDD649F053E4}" type="presParOf" srcId="{F0638EA4-B558-4E11-8CFF-A50200F3DBF5}" destId="{1696DDD5-19C8-4C32-9774-3FF66E0D308F}" srcOrd="0" destOrd="0" presId="urn:microsoft.com/office/officeart/2009/3/layout/HorizontalOrganizationChart"/>
    <dgm:cxn modelId="{DA8FE3D2-455B-4812-BC21-C7F90F7467B9}" type="presParOf" srcId="{1696DDD5-19C8-4C32-9774-3FF66E0D308F}" destId="{1A93420C-7168-4B25-A431-68F3246E5970}" srcOrd="0" destOrd="0" presId="urn:microsoft.com/office/officeart/2009/3/layout/HorizontalOrganizationChart"/>
    <dgm:cxn modelId="{5AC0B35D-96A5-41BD-8411-32E61BCBA388}" type="presParOf" srcId="{1696DDD5-19C8-4C32-9774-3FF66E0D308F}" destId="{804D9332-F211-4821-996D-5AE611BA4888}" srcOrd="1" destOrd="0" presId="urn:microsoft.com/office/officeart/2009/3/layout/HorizontalOrganizationChart"/>
    <dgm:cxn modelId="{5E628609-7CB5-4BC1-952F-82682360FEDF}" type="presParOf" srcId="{F0638EA4-B558-4E11-8CFF-A50200F3DBF5}" destId="{12DD8926-D4B2-4EB7-BC2D-FFB91EE5C143}" srcOrd="1" destOrd="0" presId="urn:microsoft.com/office/officeart/2009/3/layout/HorizontalOrganizationChart"/>
    <dgm:cxn modelId="{94AB9D96-DE52-47FD-905F-8E362E4ECF9E}" type="presParOf" srcId="{F0638EA4-B558-4E11-8CFF-A50200F3DBF5}" destId="{1BD15AEE-DAB7-4F2B-9A80-E76ABDC3370A}" srcOrd="2" destOrd="0" presId="urn:microsoft.com/office/officeart/2009/3/layout/HorizontalOrganizationChart"/>
    <dgm:cxn modelId="{A4D100EE-97A3-4895-AC0D-9AB2C299B052}" type="presParOf" srcId="{610C3212-0516-4E6A-AD51-2A5C0FE0CDD2}" destId="{CCC83DF0-4F36-46FB-9803-130085FCEB06}" srcOrd="2" destOrd="0" presId="urn:microsoft.com/office/officeart/2009/3/layout/HorizontalOrganizationChart"/>
    <dgm:cxn modelId="{3AA23553-C24A-4BBB-BF72-47A1506CA60E}" type="presParOf" srcId="{1B3B7F0A-2C53-40FB-8FE7-7DB0BD6A4F08}" destId="{97109AD3-9AB8-4A24-95B1-897B0F3A7B6C}" srcOrd="2" destOrd="0" presId="urn:microsoft.com/office/officeart/2009/3/layout/HorizontalOrganizationChart"/>
  </dgm:cxnLst>
  <dgm:bg>
    <a:noFill/>
  </dgm:bg>
  <dgm:whole/>
  <dgm:extLst>
    <a:ext uri="http://schemas.microsoft.com/office/drawing/2008/diagram">
      <dsp:dataModelExt xmlns:dsp="http://schemas.microsoft.com/office/drawing/2008/diagram"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DCA3D08-CBC1-9443-81F2-DF7BD8999196}" type="doc">
      <dgm:prSet loTypeId="urn:microsoft.com/office/officeart/2009/3/layout/HorizontalOrganizationChart" loCatId="" qsTypeId="urn:microsoft.com/office/officeart/2005/8/quickstyle/simple1" qsCatId="simple" csTypeId="urn:microsoft.com/office/officeart/2005/8/colors/accent0_1" csCatId="mainScheme" phldr="1"/>
      <dgm:spPr/>
      <dgm:t>
        <a:bodyPr/>
        <a:lstStyle/>
        <a:p>
          <a:endParaRPr lang="ru-RU"/>
        </a:p>
      </dgm:t>
    </dgm:pt>
    <dgm:pt modelId="{9EAADFC6-895D-7548-8553-166BC658E29C}">
      <dgm:prSet phldrT="[Текст]" custT="1"/>
      <dgm:spPr/>
      <dgm:t>
        <a:bodyPr/>
        <a:lstStyle/>
        <a:p>
          <a:r>
            <a:rPr lang="kk-KZ" sz="1050">
              <a:latin typeface="Times New Roman" panose="02020603050405020304" pitchFamily="18" charset="0"/>
              <a:cs typeface="Times New Roman" panose="02020603050405020304" pitchFamily="18" charset="0"/>
            </a:rPr>
            <a:t>өзіндік жұмыс компоненеттері</a:t>
          </a:r>
          <a:endParaRPr lang="ru-RU" sz="1050">
            <a:latin typeface="Times New Roman" panose="02020603050405020304" pitchFamily="18" charset="0"/>
            <a:cs typeface="Times New Roman" panose="02020603050405020304" pitchFamily="18" charset="0"/>
          </a:endParaRPr>
        </a:p>
      </dgm:t>
    </dgm:pt>
    <dgm:pt modelId="{834D5CDB-23A8-F843-9FB4-C8388DC8DDA0}" type="parTrans" cxnId="{81D6B3FD-5842-CC4F-BC6E-987F09F891CB}">
      <dgm:prSet/>
      <dgm:spPr/>
      <dgm:t>
        <a:bodyPr/>
        <a:lstStyle/>
        <a:p>
          <a:endParaRPr lang="ru-RU" sz="1050">
            <a:solidFill>
              <a:schemeClr val="tx1"/>
            </a:solidFill>
            <a:latin typeface="Times New Roman" panose="02020603050405020304" pitchFamily="18" charset="0"/>
            <a:cs typeface="Times New Roman" panose="02020603050405020304" pitchFamily="18" charset="0"/>
          </a:endParaRPr>
        </a:p>
      </dgm:t>
    </dgm:pt>
    <dgm:pt modelId="{2B64AA16-560E-D242-8326-FFDA2BAB17FD}" type="sibTrans" cxnId="{81D6B3FD-5842-CC4F-BC6E-987F09F891CB}">
      <dgm:prSet/>
      <dgm:spPr/>
      <dgm:t>
        <a:bodyPr/>
        <a:lstStyle/>
        <a:p>
          <a:endParaRPr lang="ru-RU" sz="1050">
            <a:solidFill>
              <a:schemeClr val="tx1"/>
            </a:solidFill>
            <a:latin typeface="Times New Roman" panose="02020603050405020304" pitchFamily="18" charset="0"/>
            <a:cs typeface="Times New Roman" panose="02020603050405020304" pitchFamily="18" charset="0"/>
          </a:endParaRPr>
        </a:p>
      </dgm:t>
    </dgm:pt>
    <dgm:pt modelId="{9875CF1E-5A4A-9049-8C37-5C886E154C42}">
      <dgm:prSet phldrT="[Текст]" custT="1"/>
      <dgm:spPr/>
      <dgm:t>
        <a:bodyPr/>
        <a:lstStyle/>
        <a:p>
          <a:r>
            <a:rPr lang="kk-KZ" sz="1050">
              <a:latin typeface="Times New Roman" panose="02020603050405020304" pitchFamily="18" charset="0"/>
              <a:cs typeface="Times New Roman" panose="02020603050405020304" pitchFamily="18" charset="0"/>
            </a:rPr>
            <a:t>мотивациялық </a:t>
          </a:r>
          <a:endParaRPr lang="ru-RU" sz="1050">
            <a:latin typeface="Times New Roman" panose="02020603050405020304" pitchFamily="18" charset="0"/>
            <a:cs typeface="Times New Roman" panose="02020603050405020304" pitchFamily="18" charset="0"/>
          </a:endParaRPr>
        </a:p>
      </dgm:t>
    </dgm:pt>
    <dgm:pt modelId="{8A75B933-A0FB-F04A-8801-012A9C5F2C53}" type="parTrans" cxnId="{2673E25D-F63B-F647-A504-30A96032F5D9}">
      <dgm:prSet/>
      <dgm:spPr/>
      <dgm:t>
        <a:bodyPr/>
        <a:lstStyle/>
        <a:p>
          <a:endParaRPr lang="ru-RU" sz="1050">
            <a:solidFill>
              <a:schemeClr val="tx1"/>
            </a:solidFill>
            <a:latin typeface="Times New Roman" panose="02020603050405020304" pitchFamily="18" charset="0"/>
            <a:cs typeface="Times New Roman" panose="02020603050405020304" pitchFamily="18" charset="0"/>
          </a:endParaRPr>
        </a:p>
      </dgm:t>
    </dgm:pt>
    <dgm:pt modelId="{98F1C4D0-F9DE-A546-A1C5-4D8BBEE346C3}" type="sibTrans" cxnId="{2673E25D-F63B-F647-A504-30A96032F5D9}">
      <dgm:prSet/>
      <dgm:spPr/>
      <dgm:t>
        <a:bodyPr/>
        <a:lstStyle/>
        <a:p>
          <a:endParaRPr lang="ru-RU" sz="1050">
            <a:solidFill>
              <a:schemeClr val="tx1"/>
            </a:solidFill>
            <a:latin typeface="Times New Roman" panose="02020603050405020304" pitchFamily="18" charset="0"/>
            <a:cs typeface="Times New Roman" panose="02020603050405020304" pitchFamily="18" charset="0"/>
          </a:endParaRPr>
        </a:p>
      </dgm:t>
    </dgm:pt>
    <dgm:pt modelId="{D4061629-046A-064B-8280-FBDBB564E2FE}">
      <dgm:prSet custT="1"/>
      <dgm:spPr/>
      <dgm:t>
        <a:bodyPr/>
        <a:lstStyle/>
        <a:p>
          <a:r>
            <a:rPr lang="kk-KZ" sz="1050">
              <a:latin typeface="Times New Roman" panose="02020603050405020304" pitchFamily="18" charset="0"/>
              <a:cs typeface="Times New Roman" panose="02020603050405020304" pitchFamily="18" charset="0"/>
            </a:rPr>
            <a:t>ұйымдастырушылық</a:t>
          </a:r>
          <a:endParaRPr lang="ru-RU" sz="1050">
            <a:latin typeface="Times New Roman" panose="02020603050405020304" pitchFamily="18" charset="0"/>
            <a:cs typeface="Times New Roman" panose="02020603050405020304" pitchFamily="18" charset="0"/>
          </a:endParaRPr>
        </a:p>
      </dgm:t>
    </dgm:pt>
    <dgm:pt modelId="{D33429C5-12C0-2C4D-AB8F-0B5341C4E64B}" type="parTrans" cxnId="{7AE4E2FA-1C09-8041-85ED-88F95A0DCE95}">
      <dgm:prSet/>
      <dgm:spPr/>
      <dgm:t>
        <a:bodyPr/>
        <a:lstStyle/>
        <a:p>
          <a:endParaRPr lang="ru-RU" sz="1050">
            <a:solidFill>
              <a:schemeClr val="tx1"/>
            </a:solidFill>
            <a:latin typeface="Times New Roman" panose="02020603050405020304" pitchFamily="18" charset="0"/>
            <a:cs typeface="Times New Roman" panose="02020603050405020304" pitchFamily="18" charset="0"/>
          </a:endParaRPr>
        </a:p>
      </dgm:t>
    </dgm:pt>
    <dgm:pt modelId="{1897D4FC-3D99-5045-8098-331210D599E7}" type="sibTrans" cxnId="{7AE4E2FA-1C09-8041-85ED-88F95A0DCE95}">
      <dgm:prSet/>
      <dgm:spPr/>
      <dgm:t>
        <a:bodyPr/>
        <a:lstStyle/>
        <a:p>
          <a:endParaRPr lang="ru-RU" sz="1050">
            <a:solidFill>
              <a:schemeClr val="tx1"/>
            </a:solidFill>
            <a:latin typeface="Times New Roman" panose="02020603050405020304" pitchFamily="18" charset="0"/>
            <a:cs typeface="Times New Roman" panose="02020603050405020304" pitchFamily="18" charset="0"/>
          </a:endParaRPr>
        </a:p>
      </dgm:t>
    </dgm:pt>
    <dgm:pt modelId="{0E1A8413-163E-BC40-A390-A3C2A1102174}">
      <dgm:prSet custT="1"/>
      <dgm:spPr/>
      <dgm:t>
        <a:bodyPr/>
        <a:lstStyle/>
        <a:p>
          <a:r>
            <a:rPr lang="kk-KZ" sz="1050">
              <a:latin typeface="Times New Roman" panose="02020603050405020304" pitchFamily="18" charset="0"/>
              <a:cs typeface="Times New Roman" panose="02020603050405020304" pitchFamily="18" charset="0"/>
            </a:rPr>
            <a:t>рефлексивті </a:t>
          </a:r>
          <a:endParaRPr lang="ru-RU" sz="1050">
            <a:latin typeface="Times New Roman" panose="02020603050405020304" pitchFamily="18" charset="0"/>
            <a:cs typeface="Times New Roman" panose="02020603050405020304" pitchFamily="18" charset="0"/>
          </a:endParaRPr>
        </a:p>
      </dgm:t>
    </dgm:pt>
    <dgm:pt modelId="{04A6A1EE-0828-7648-AC70-C7016927B837}" type="parTrans" cxnId="{B3DC62AA-5E63-8A44-8359-DC1F97AE6F54}">
      <dgm:prSet/>
      <dgm:spPr/>
      <dgm:t>
        <a:bodyPr/>
        <a:lstStyle/>
        <a:p>
          <a:endParaRPr lang="ru-RU" sz="1050">
            <a:solidFill>
              <a:schemeClr val="tx1"/>
            </a:solidFill>
            <a:latin typeface="Times New Roman" panose="02020603050405020304" pitchFamily="18" charset="0"/>
            <a:cs typeface="Times New Roman" panose="02020603050405020304" pitchFamily="18" charset="0"/>
          </a:endParaRPr>
        </a:p>
      </dgm:t>
    </dgm:pt>
    <dgm:pt modelId="{0FE367CE-F145-254D-9E1F-334B838517EB}" type="sibTrans" cxnId="{B3DC62AA-5E63-8A44-8359-DC1F97AE6F54}">
      <dgm:prSet/>
      <dgm:spPr/>
      <dgm:t>
        <a:bodyPr/>
        <a:lstStyle/>
        <a:p>
          <a:endParaRPr lang="ru-RU" sz="1050">
            <a:solidFill>
              <a:schemeClr val="tx1"/>
            </a:solidFill>
            <a:latin typeface="Times New Roman" panose="02020603050405020304" pitchFamily="18" charset="0"/>
            <a:cs typeface="Times New Roman" panose="02020603050405020304" pitchFamily="18" charset="0"/>
          </a:endParaRPr>
        </a:p>
      </dgm:t>
    </dgm:pt>
    <dgm:pt modelId="{7CA4C251-6124-AE48-8B2D-F0D46F4DA2F5}">
      <dgm:prSet custT="1"/>
      <dgm:spPr/>
      <dgm:t>
        <a:bodyPr/>
        <a:lstStyle/>
        <a:p>
          <a:r>
            <a:rPr lang="kk-KZ" sz="1050">
              <a:latin typeface="Times New Roman" panose="02020603050405020304" pitchFamily="18" charset="0"/>
              <a:cs typeface="Times New Roman" panose="02020603050405020304" pitchFamily="18" charset="0"/>
            </a:rPr>
            <a:t>орындаушы  </a:t>
          </a:r>
          <a:endParaRPr lang="ru-RU" sz="1050">
            <a:latin typeface="Times New Roman" panose="02020603050405020304" pitchFamily="18" charset="0"/>
            <a:cs typeface="Times New Roman" panose="02020603050405020304" pitchFamily="18" charset="0"/>
          </a:endParaRPr>
        </a:p>
      </dgm:t>
    </dgm:pt>
    <dgm:pt modelId="{667FF734-BEE5-6C4E-9EFC-33D09F5401D3}" type="parTrans" cxnId="{31DF2FD2-47CB-2443-A639-9A2D50A9C917}">
      <dgm:prSet/>
      <dgm:spPr/>
      <dgm:t>
        <a:bodyPr/>
        <a:lstStyle/>
        <a:p>
          <a:endParaRPr lang="ru-RU" sz="1050">
            <a:solidFill>
              <a:schemeClr val="tx1"/>
            </a:solidFill>
            <a:latin typeface="Times New Roman" panose="02020603050405020304" pitchFamily="18" charset="0"/>
            <a:cs typeface="Times New Roman" panose="02020603050405020304" pitchFamily="18" charset="0"/>
          </a:endParaRPr>
        </a:p>
      </dgm:t>
    </dgm:pt>
    <dgm:pt modelId="{A2C52003-AD18-EF4F-8364-A99380B21BC4}" type="sibTrans" cxnId="{31DF2FD2-47CB-2443-A639-9A2D50A9C917}">
      <dgm:prSet/>
      <dgm:spPr/>
      <dgm:t>
        <a:bodyPr/>
        <a:lstStyle/>
        <a:p>
          <a:endParaRPr lang="ru-RU" sz="1050">
            <a:solidFill>
              <a:schemeClr val="tx1"/>
            </a:solidFill>
            <a:latin typeface="Times New Roman" panose="02020603050405020304" pitchFamily="18" charset="0"/>
            <a:cs typeface="Times New Roman" panose="02020603050405020304" pitchFamily="18" charset="0"/>
          </a:endParaRPr>
        </a:p>
      </dgm:t>
    </dgm:pt>
    <dgm:pt modelId="{84606EC5-498C-784B-8247-76062BC841D3}">
      <dgm:prSet custT="1"/>
      <dgm:spPr/>
      <dgm:t>
        <a:bodyPr/>
        <a:lstStyle/>
        <a:p>
          <a:r>
            <a:rPr lang="kk-KZ" sz="1050">
              <a:latin typeface="Times New Roman" panose="02020603050405020304" pitchFamily="18" charset="0"/>
              <a:cs typeface="Times New Roman" panose="02020603050405020304" pitchFamily="18" charset="0"/>
            </a:rPr>
            <a:t>бақылау </a:t>
          </a:r>
          <a:endParaRPr lang="ru-RU" sz="1050">
            <a:latin typeface="Times New Roman" panose="02020603050405020304" pitchFamily="18" charset="0"/>
            <a:cs typeface="Times New Roman" panose="02020603050405020304" pitchFamily="18" charset="0"/>
          </a:endParaRPr>
        </a:p>
      </dgm:t>
    </dgm:pt>
    <dgm:pt modelId="{05F7BC1E-BEA6-794D-83F5-6F8EC48D517B}" type="parTrans" cxnId="{E51BBFAE-E486-3E4C-B3CE-CC5428DC5123}">
      <dgm:prSet/>
      <dgm:spPr/>
      <dgm:t>
        <a:bodyPr/>
        <a:lstStyle/>
        <a:p>
          <a:endParaRPr lang="ru-RU" sz="1050">
            <a:solidFill>
              <a:schemeClr val="tx1"/>
            </a:solidFill>
            <a:latin typeface="Times New Roman" panose="02020603050405020304" pitchFamily="18" charset="0"/>
            <a:cs typeface="Times New Roman" panose="02020603050405020304" pitchFamily="18" charset="0"/>
          </a:endParaRPr>
        </a:p>
      </dgm:t>
    </dgm:pt>
    <dgm:pt modelId="{12700767-0257-6B4F-A577-EB755127E6B1}" type="sibTrans" cxnId="{E51BBFAE-E486-3E4C-B3CE-CC5428DC5123}">
      <dgm:prSet/>
      <dgm:spPr/>
      <dgm:t>
        <a:bodyPr/>
        <a:lstStyle/>
        <a:p>
          <a:endParaRPr lang="ru-RU" sz="1050">
            <a:solidFill>
              <a:schemeClr val="tx1"/>
            </a:solidFill>
            <a:latin typeface="Times New Roman" panose="02020603050405020304" pitchFamily="18" charset="0"/>
            <a:cs typeface="Times New Roman" panose="02020603050405020304" pitchFamily="18" charset="0"/>
          </a:endParaRPr>
        </a:p>
      </dgm:t>
    </dgm:pt>
    <dgm:pt modelId="{29B09B94-6E6B-A340-B260-498457BCFC03}" type="pres">
      <dgm:prSet presAssocID="{2DCA3D08-CBC1-9443-81F2-DF7BD8999196}" presName="hierChild1" presStyleCnt="0">
        <dgm:presLayoutVars>
          <dgm:orgChart val="1"/>
          <dgm:chPref val="1"/>
          <dgm:dir/>
          <dgm:animOne val="branch"/>
          <dgm:animLvl val="lvl"/>
          <dgm:resizeHandles/>
        </dgm:presLayoutVars>
      </dgm:prSet>
      <dgm:spPr/>
    </dgm:pt>
    <dgm:pt modelId="{92E00AA2-D276-514C-A929-325191916130}" type="pres">
      <dgm:prSet presAssocID="{9EAADFC6-895D-7548-8553-166BC658E29C}" presName="hierRoot1" presStyleCnt="0">
        <dgm:presLayoutVars>
          <dgm:hierBranch val="init"/>
        </dgm:presLayoutVars>
      </dgm:prSet>
      <dgm:spPr/>
    </dgm:pt>
    <dgm:pt modelId="{AA7F37D6-B597-4C4B-BA12-0B23368B0028}" type="pres">
      <dgm:prSet presAssocID="{9EAADFC6-895D-7548-8553-166BC658E29C}" presName="rootComposite1" presStyleCnt="0"/>
      <dgm:spPr/>
    </dgm:pt>
    <dgm:pt modelId="{EA6B5B35-39A4-2A4B-ACFD-52DEFB97D76E}" type="pres">
      <dgm:prSet presAssocID="{9EAADFC6-895D-7548-8553-166BC658E29C}" presName="rootText1" presStyleLbl="node0" presStyleIdx="0" presStyleCnt="1">
        <dgm:presLayoutVars>
          <dgm:chPref val="3"/>
        </dgm:presLayoutVars>
      </dgm:prSet>
      <dgm:spPr/>
    </dgm:pt>
    <dgm:pt modelId="{2E9E44B2-C51B-DB45-AF94-C088662F0E89}" type="pres">
      <dgm:prSet presAssocID="{9EAADFC6-895D-7548-8553-166BC658E29C}" presName="rootConnector1" presStyleLbl="node1" presStyleIdx="0" presStyleCnt="0"/>
      <dgm:spPr/>
    </dgm:pt>
    <dgm:pt modelId="{BBF09382-9277-D84D-9C64-C328B3A27187}" type="pres">
      <dgm:prSet presAssocID="{9EAADFC6-895D-7548-8553-166BC658E29C}" presName="hierChild2" presStyleCnt="0"/>
      <dgm:spPr/>
    </dgm:pt>
    <dgm:pt modelId="{1F295EE9-184B-F74A-A546-9CF3489B01A0}" type="pres">
      <dgm:prSet presAssocID="{8A75B933-A0FB-F04A-8801-012A9C5F2C53}" presName="Name64" presStyleLbl="parChTrans1D2" presStyleIdx="0" presStyleCnt="5"/>
      <dgm:spPr/>
    </dgm:pt>
    <dgm:pt modelId="{E723AD03-7D53-2B4D-AC34-D18D2C988848}" type="pres">
      <dgm:prSet presAssocID="{9875CF1E-5A4A-9049-8C37-5C886E154C42}" presName="hierRoot2" presStyleCnt="0">
        <dgm:presLayoutVars>
          <dgm:hierBranch val="init"/>
        </dgm:presLayoutVars>
      </dgm:prSet>
      <dgm:spPr/>
    </dgm:pt>
    <dgm:pt modelId="{1F8CAB9C-9E7F-9B47-9B9F-024F6805A757}" type="pres">
      <dgm:prSet presAssocID="{9875CF1E-5A4A-9049-8C37-5C886E154C42}" presName="rootComposite" presStyleCnt="0"/>
      <dgm:spPr/>
    </dgm:pt>
    <dgm:pt modelId="{2ADAF0E2-D2B4-2740-B8A7-D9D119AD7022}" type="pres">
      <dgm:prSet presAssocID="{9875CF1E-5A4A-9049-8C37-5C886E154C42}" presName="rootText" presStyleLbl="node2" presStyleIdx="0" presStyleCnt="5">
        <dgm:presLayoutVars>
          <dgm:chPref val="3"/>
        </dgm:presLayoutVars>
      </dgm:prSet>
      <dgm:spPr/>
    </dgm:pt>
    <dgm:pt modelId="{A02350B5-F163-5644-8972-CA63C1745F5A}" type="pres">
      <dgm:prSet presAssocID="{9875CF1E-5A4A-9049-8C37-5C886E154C42}" presName="rootConnector" presStyleLbl="node2" presStyleIdx="0" presStyleCnt="5"/>
      <dgm:spPr/>
    </dgm:pt>
    <dgm:pt modelId="{675091A9-82B6-8D46-9AF3-1E9007178493}" type="pres">
      <dgm:prSet presAssocID="{9875CF1E-5A4A-9049-8C37-5C886E154C42}" presName="hierChild4" presStyleCnt="0"/>
      <dgm:spPr/>
    </dgm:pt>
    <dgm:pt modelId="{82AA2610-1D37-BF45-85FA-040DECD4EDD2}" type="pres">
      <dgm:prSet presAssocID="{9875CF1E-5A4A-9049-8C37-5C886E154C42}" presName="hierChild5" presStyleCnt="0"/>
      <dgm:spPr/>
    </dgm:pt>
    <dgm:pt modelId="{1A10E135-05AC-0849-B6A5-8B79179BDE30}" type="pres">
      <dgm:prSet presAssocID="{D33429C5-12C0-2C4D-AB8F-0B5341C4E64B}" presName="Name64" presStyleLbl="parChTrans1D2" presStyleIdx="1" presStyleCnt="5"/>
      <dgm:spPr/>
    </dgm:pt>
    <dgm:pt modelId="{0D8C8290-FCC7-F541-8371-BE2DAD94CBB0}" type="pres">
      <dgm:prSet presAssocID="{D4061629-046A-064B-8280-FBDBB564E2FE}" presName="hierRoot2" presStyleCnt="0">
        <dgm:presLayoutVars>
          <dgm:hierBranch val="init"/>
        </dgm:presLayoutVars>
      </dgm:prSet>
      <dgm:spPr/>
    </dgm:pt>
    <dgm:pt modelId="{D095F48C-CE89-9F4B-8399-9BA3ECA7D61D}" type="pres">
      <dgm:prSet presAssocID="{D4061629-046A-064B-8280-FBDBB564E2FE}" presName="rootComposite" presStyleCnt="0"/>
      <dgm:spPr/>
    </dgm:pt>
    <dgm:pt modelId="{54AE602C-2E48-434C-8957-C07A528792DB}" type="pres">
      <dgm:prSet presAssocID="{D4061629-046A-064B-8280-FBDBB564E2FE}" presName="rootText" presStyleLbl="node2" presStyleIdx="1" presStyleCnt="5">
        <dgm:presLayoutVars>
          <dgm:chPref val="3"/>
        </dgm:presLayoutVars>
      </dgm:prSet>
      <dgm:spPr/>
    </dgm:pt>
    <dgm:pt modelId="{CA6509F3-F9E1-A54B-8AA2-AE14E1AA9279}" type="pres">
      <dgm:prSet presAssocID="{D4061629-046A-064B-8280-FBDBB564E2FE}" presName="rootConnector" presStyleLbl="node2" presStyleIdx="1" presStyleCnt="5"/>
      <dgm:spPr/>
    </dgm:pt>
    <dgm:pt modelId="{22C4CE8D-3004-A54E-95D6-6FF1BD693299}" type="pres">
      <dgm:prSet presAssocID="{D4061629-046A-064B-8280-FBDBB564E2FE}" presName="hierChild4" presStyleCnt="0"/>
      <dgm:spPr/>
    </dgm:pt>
    <dgm:pt modelId="{87FDE815-D129-AC42-9F29-4214322C0E56}" type="pres">
      <dgm:prSet presAssocID="{D4061629-046A-064B-8280-FBDBB564E2FE}" presName="hierChild5" presStyleCnt="0"/>
      <dgm:spPr/>
    </dgm:pt>
    <dgm:pt modelId="{B3992E34-5BB3-434D-B06A-1BA42BE6F94E}" type="pres">
      <dgm:prSet presAssocID="{04A6A1EE-0828-7648-AC70-C7016927B837}" presName="Name64" presStyleLbl="parChTrans1D2" presStyleIdx="2" presStyleCnt="5"/>
      <dgm:spPr/>
    </dgm:pt>
    <dgm:pt modelId="{B2732888-312D-0249-9ACD-B05BEB83C3D6}" type="pres">
      <dgm:prSet presAssocID="{0E1A8413-163E-BC40-A390-A3C2A1102174}" presName="hierRoot2" presStyleCnt="0">
        <dgm:presLayoutVars>
          <dgm:hierBranch val="init"/>
        </dgm:presLayoutVars>
      </dgm:prSet>
      <dgm:spPr/>
    </dgm:pt>
    <dgm:pt modelId="{2463EE3F-19E6-0845-A903-65FE11EAFE04}" type="pres">
      <dgm:prSet presAssocID="{0E1A8413-163E-BC40-A390-A3C2A1102174}" presName="rootComposite" presStyleCnt="0"/>
      <dgm:spPr/>
    </dgm:pt>
    <dgm:pt modelId="{B07B8223-292D-7D44-BC70-F6BABE4498E0}" type="pres">
      <dgm:prSet presAssocID="{0E1A8413-163E-BC40-A390-A3C2A1102174}" presName="rootText" presStyleLbl="node2" presStyleIdx="2" presStyleCnt="5">
        <dgm:presLayoutVars>
          <dgm:chPref val="3"/>
        </dgm:presLayoutVars>
      </dgm:prSet>
      <dgm:spPr/>
    </dgm:pt>
    <dgm:pt modelId="{8EA5F97A-D20D-1D47-97C1-D86E6041A749}" type="pres">
      <dgm:prSet presAssocID="{0E1A8413-163E-BC40-A390-A3C2A1102174}" presName="rootConnector" presStyleLbl="node2" presStyleIdx="2" presStyleCnt="5"/>
      <dgm:spPr/>
    </dgm:pt>
    <dgm:pt modelId="{5BFB2A76-7C10-F84E-AB58-66F2729CDDF0}" type="pres">
      <dgm:prSet presAssocID="{0E1A8413-163E-BC40-A390-A3C2A1102174}" presName="hierChild4" presStyleCnt="0"/>
      <dgm:spPr/>
    </dgm:pt>
    <dgm:pt modelId="{BCE5942E-C995-A84E-AD4D-0FDAD237EB67}" type="pres">
      <dgm:prSet presAssocID="{0E1A8413-163E-BC40-A390-A3C2A1102174}" presName="hierChild5" presStyleCnt="0"/>
      <dgm:spPr/>
    </dgm:pt>
    <dgm:pt modelId="{3F1E7600-80A3-A74B-8587-952C242F4132}" type="pres">
      <dgm:prSet presAssocID="{667FF734-BEE5-6C4E-9EFC-33D09F5401D3}" presName="Name64" presStyleLbl="parChTrans1D2" presStyleIdx="3" presStyleCnt="5"/>
      <dgm:spPr/>
    </dgm:pt>
    <dgm:pt modelId="{8574374E-C04F-404B-A1FA-6D291C71E4FF}" type="pres">
      <dgm:prSet presAssocID="{7CA4C251-6124-AE48-8B2D-F0D46F4DA2F5}" presName="hierRoot2" presStyleCnt="0">
        <dgm:presLayoutVars>
          <dgm:hierBranch val="init"/>
        </dgm:presLayoutVars>
      </dgm:prSet>
      <dgm:spPr/>
    </dgm:pt>
    <dgm:pt modelId="{80248D7D-0C29-9B4D-AF9B-06C251D884F5}" type="pres">
      <dgm:prSet presAssocID="{7CA4C251-6124-AE48-8B2D-F0D46F4DA2F5}" presName="rootComposite" presStyleCnt="0"/>
      <dgm:spPr/>
    </dgm:pt>
    <dgm:pt modelId="{C018F720-586F-2A4D-805D-40604B708C5B}" type="pres">
      <dgm:prSet presAssocID="{7CA4C251-6124-AE48-8B2D-F0D46F4DA2F5}" presName="rootText" presStyleLbl="node2" presStyleIdx="3" presStyleCnt="5">
        <dgm:presLayoutVars>
          <dgm:chPref val="3"/>
        </dgm:presLayoutVars>
      </dgm:prSet>
      <dgm:spPr/>
    </dgm:pt>
    <dgm:pt modelId="{E3A03E36-0EA6-EA4F-A807-B2980BA558AC}" type="pres">
      <dgm:prSet presAssocID="{7CA4C251-6124-AE48-8B2D-F0D46F4DA2F5}" presName="rootConnector" presStyleLbl="node2" presStyleIdx="3" presStyleCnt="5"/>
      <dgm:spPr/>
    </dgm:pt>
    <dgm:pt modelId="{A6F38174-4671-654E-A3C0-45DCB137CC50}" type="pres">
      <dgm:prSet presAssocID="{7CA4C251-6124-AE48-8B2D-F0D46F4DA2F5}" presName="hierChild4" presStyleCnt="0"/>
      <dgm:spPr/>
    </dgm:pt>
    <dgm:pt modelId="{79CC757C-42B7-E442-B0D8-476E5EFDBCDF}" type="pres">
      <dgm:prSet presAssocID="{7CA4C251-6124-AE48-8B2D-F0D46F4DA2F5}" presName="hierChild5" presStyleCnt="0"/>
      <dgm:spPr/>
    </dgm:pt>
    <dgm:pt modelId="{1B4E954E-D405-2E44-8D73-E1869FFD20E6}" type="pres">
      <dgm:prSet presAssocID="{05F7BC1E-BEA6-794D-83F5-6F8EC48D517B}" presName="Name64" presStyleLbl="parChTrans1D2" presStyleIdx="4" presStyleCnt="5"/>
      <dgm:spPr/>
    </dgm:pt>
    <dgm:pt modelId="{3A8657DD-5E1C-E047-BABA-8C6E26D85C19}" type="pres">
      <dgm:prSet presAssocID="{84606EC5-498C-784B-8247-76062BC841D3}" presName="hierRoot2" presStyleCnt="0">
        <dgm:presLayoutVars>
          <dgm:hierBranch val="init"/>
        </dgm:presLayoutVars>
      </dgm:prSet>
      <dgm:spPr/>
    </dgm:pt>
    <dgm:pt modelId="{A5B0CFE1-5611-A242-8ED3-6E32D9B94769}" type="pres">
      <dgm:prSet presAssocID="{84606EC5-498C-784B-8247-76062BC841D3}" presName="rootComposite" presStyleCnt="0"/>
      <dgm:spPr/>
    </dgm:pt>
    <dgm:pt modelId="{5B08DB33-7E10-E44A-95C2-B2B8F3078D75}" type="pres">
      <dgm:prSet presAssocID="{84606EC5-498C-784B-8247-76062BC841D3}" presName="rootText" presStyleLbl="node2" presStyleIdx="4" presStyleCnt="5">
        <dgm:presLayoutVars>
          <dgm:chPref val="3"/>
        </dgm:presLayoutVars>
      </dgm:prSet>
      <dgm:spPr/>
    </dgm:pt>
    <dgm:pt modelId="{3BC8702E-3853-CD4A-B1C1-20D72D6C5E76}" type="pres">
      <dgm:prSet presAssocID="{84606EC5-498C-784B-8247-76062BC841D3}" presName="rootConnector" presStyleLbl="node2" presStyleIdx="4" presStyleCnt="5"/>
      <dgm:spPr/>
    </dgm:pt>
    <dgm:pt modelId="{BF4D64E2-66EB-1B4A-946E-B8ADB0094AE0}" type="pres">
      <dgm:prSet presAssocID="{84606EC5-498C-784B-8247-76062BC841D3}" presName="hierChild4" presStyleCnt="0"/>
      <dgm:spPr/>
    </dgm:pt>
    <dgm:pt modelId="{A83B748D-B241-CF4E-A31B-6B8399998FE7}" type="pres">
      <dgm:prSet presAssocID="{84606EC5-498C-784B-8247-76062BC841D3}" presName="hierChild5" presStyleCnt="0"/>
      <dgm:spPr/>
    </dgm:pt>
    <dgm:pt modelId="{C9818DB2-BD85-614F-9328-C0CCF9CEAE97}" type="pres">
      <dgm:prSet presAssocID="{9EAADFC6-895D-7548-8553-166BC658E29C}" presName="hierChild3" presStyleCnt="0"/>
      <dgm:spPr/>
    </dgm:pt>
  </dgm:ptLst>
  <dgm:cxnLst>
    <dgm:cxn modelId="{E771AA1F-D20D-544A-A7F0-F33DD718AF3A}" type="presOf" srcId="{84606EC5-498C-784B-8247-76062BC841D3}" destId="{3BC8702E-3853-CD4A-B1C1-20D72D6C5E76}" srcOrd="1" destOrd="0" presId="urn:microsoft.com/office/officeart/2009/3/layout/HorizontalOrganizationChart"/>
    <dgm:cxn modelId="{C593F625-F287-3F40-AA2F-83189C11003A}" type="presOf" srcId="{8A75B933-A0FB-F04A-8801-012A9C5F2C53}" destId="{1F295EE9-184B-F74A-A546-9CF3489B01A0}" srcOrd="0" destOrd="0" presId="urn:microsoft.com/office/officeart/2009/3/layout/HorizontalOrganizationChart"/>
    <dgm:cxn modelId="{D34C523F-3CA9-454F-B5F1-D28DDD2E03DC}" type="presOf" srcId="{7CA4C251-6124-AE48-8B2D-F0D46F4DA2F5}" destId="{C018F720-586F-2A4D-805D-40604B708C5B}" srcOrd="0" destOrd="0" presId="urn:microsoft.com/office/officeart/2009/3/layout/HorizontalOrganizationChart"/>
    <dgm:cxn modelId="{2F005246-A870-2046-A628-4BC2F8DB3E8A}" type="presOf" srcId="{04A6A1EE-0828-7648-AC70-C7016927B837}" destId="{B3992E34-5BB3-434D-B06A-1BA42BE6F94E}" srcOrd="0" destOrd="0" presId="urn:microsoft.com/office/officeart/2009/3/layout/HorizontalOrganizationChart"/>
    <dgm:cxn modelId="{C4AF0249-6172-3D4F-977B-9015698DA4AC}" type="presOf" srcId="{05F7BC1E-BEA6-794D-83F5-6F8EC48D517B}" destId="{1B4E954E-D405-2E44-8D73-E1869FFD20E6}" srcOrd="0" destOrd="0" presId="urn:microsoft.com/office/officeart/2009/3/layout/HorizontalOrganizationChart"/>
    <dgm:cxn modelId="{6714774B-1B4A-F04F-A469-269B35882875}" type="presOf" srcId="{2DCA3D08-CBC1-9443-81F2-DF7BD8999196}" destId="{29B09B94-6E6B-A340-B260-498457BCFC03}" srcOrd="0" destOrd="0" presId="urn:microsoft.com/office/officeart/2009/3/layout/HorizontalOrganizationChart"/>
    <dgm:cxn modelId="{D60E5D54-1476-194F-AF59-8B7C539A700A}" type="presOf" srcId="{9EAADFC6-895D-7548-8553-166BC658E29C}" destId="{2E9E44B2-C51B-DB45-AF94-C088662F0E89}" srcOrd="1" destOrd="0" presId="urn:microsoft.com/office/officeart/2009/3/layout/HorizontalOrganizationChart"/>
    <dgm:cxn modelId="{2673E25D-F63B-F647-A504-30A96032F5D9}" srcId="{9EAADFC6-895D-7548-8553-166BC658E29C}" destId="{9875CF1E-5A4A-9049-8C37-5C886E154C42}" srcOrd="0" destOrd="0" parTransId="{8A75B933-A0FB-F04A-8801-012A9C5F2C53}" sibTransId="{98F1C4D0-F9DE-A546-A1C5-4D8BBEE346C3}"/>
    <dgm:cxn modelId="{B9790F5E-968D-0C44-91DC-50CB6DC79584}" type="presOf" srcId="{9875CF1E-5A4A-9049-8C37-5C886E154C42}" destId="{A02350B5-F163-5644-8972-CA63C1745F5A}" srcOrd="1" destOrd="0" presId="urn:microsoft.com/office/officeart/2009/3/layout/HorizontalOrganizationChart"/>
    <dgm:cxn modelId="{A1211E70-C7EB-4F43-AF31-CB2C6DD54500}" type="presOf" srcId="{7CA4C251-6124-AE48-8B2D-F0D46F4DA2F5}" destId="{E3A03E36-0EA6-EA4F-A807-B2980BA558AC}" srcOrd="1" destOrd="0" presId="urn:microsoft.com/office/officeart/2009/3/layout/HorizontalOrganizationChart"/>
    <dgm:cxn modelId="{E9E9F076-0382-F447-A064-D7842AA1CF29}" type="presOf" srcId="{D33429C5-12C0-2C4D-AB8F-0B5341C4E64B}" destId="{1A10E135-05AC-0849-B6A5-8B79179BDE30}" srcOrd="0" destOrd="0" presId="urn:microsoft.com/office/officeart/2009/3/layout/HorizontalOrganizationChart"/>
    <dgm:cxn modelId="{993B6D89-16A8-DC43-BDE2-55344D0F5BE6}" type="presOf" srcId="{0E1A8413-163E-BC40-A390-A3C2A1102174}" destId="{8EA5F97A-D20D-1D47-97C1-D86E6041A749}" srcOrd="1" destOrd="0" presId="urn:microsoft.com/office/officeart/2009/3/layout/HorizontalOrganizationChart"/>
    <dgm:cxn modelId="{6954C394-FE1D-B246-A983-149C31167956}" type="presOf" srcId="{9EAADFC6-895D-7548-8553-166BC658E29C}" destId="{EA6B5B35-39A4-2A4B-ACFD-52DEFB97D76E}" srcOrd="0" destOrd="0" presId="urn:microsoft.com/office/officeart/2009/3/layout/HorizontalOrganizationChart"/>
    <dgm:cxn modelId="{B3DC62AA-5E63-8A44-8359-DC1F97AE6F54}" srcId="{9EAADFC6-895D-7548-8553-166BC658E29C}" destId="{0E1A8413-163E-BC40-A390-A3C2A1102174}" srcOrd="2" destOrd="0" parTransId="{04A6A1EE-0828-7648-AC70-C7016927B837}" sibTransId="{0FE367CE-F145-254D-9E1F-334B838517EB}"/>
    <dgm:cxn modelId="{E51BBFAE-E486-3E4C-B3CE-CC5428DC5123}" srcId="{9EAADFC6-895D-7548-8553-166BC658E29C}" destId="{84606EC5-498C-784B-8247-76062BC841D3}" srcOrd="4" destOrd="0" parTransId="{05F7BC1E-BEA6-794D-83F5-6F8EC48D517B}" sibTransId="{12700767-0257-6B4F-A577-EB755127E6B1}"/>
    <dgm:cxn modelId="{37DB23B2-E04F-AA4D-9F8D-8FD007C06079}" type="presOf" srcId="{D4061629-046A-064B-8280-FBDBB564E2FE}" destId="{54AE602C-2E48-434C-8957-C07A528792DB}" srcOrd="0" destOrd="0" presId="urn:microsoft.com/office/officeart/2009/3/layout/HorizontalOrganizationChart"/>
    <dgm:cxn modelId="{1038E3C4-67F2-4A47-B560-841750E41675}" type="presOf" srcId="{0E1A8413-163E-BC40-A390-A3C2A1102174}" destId="{B07B8223-292D-7D44-BC70-F6BABE4498E0}" srcOrd="0" destOrd="0" presId="urn:microsoft.com/office/officeart/2009/3/layout/HorizontalOrganizationChart"/>
    <dgm:cxn modelId="{F4ABBBC9-F9F3-1849-8F9C-33D7070897CB}" type="presOf" srcId="{667FF734-BEE5-6C4E-9EFC-33D09F5401D3}" destId="{3F1E7600-80A3-A74B-8587-952C242F4132}" srcOrd="0" destOrd="0" presId="urn:microsoft.com/office/officeart/2009/3/layout/HorizontalOrganizationChart"/>
    <dgm:cxn modelId="{42C14BCC-171D-2C40-B0A8-967B544C2676}" type="presOf" srcId="{84606EC5-498C-784B-8247-76062BC841D3}" destId="{5B08DB33-7E10-E44A-95C2-B2B8F3078D75}" srcOrd="0" destOrd="0" presId="urn:microsoft.com/office/officeart/2009/3/layout/HorizontalOrganizationChart"/>
    <dgm:cxn modelId="{31DF2FD2-47CB-2443-A639-9A2D50A9C917}" srcId="{9EAADFC6-895D-7548-8553-166BC658E29C}" destId="{7CA4C251-6124-AE48-8B2D-F0D46F4DA2F5}" srcOrd="3" destOrd="0" parTransId="{667FF734-BEE5-6C4E-9EFC-33D09F5401D3}" sibTransId="{A2C52003-AD18-EF4F-8364-A99380B21BC4}"/>
    <dgm:cxn modelId="{B387D9E0-2FCC-6D4A-B78A-91A461BF38A9}" type="presOf" srcId="{D4061629-046A-064B-8280-FBDBB564E2FE}" destId="{CA6509F3-F9E1-A54B-8AA2-AE14E1AA9279}" srcOrd="1" destOrd="0" presId="urn:microsoft.com/office/officeart/2009/3/layout/HorizontalOrganizationChart"/>
    <dgm:cxn modelId="{AEC974F5-F632-444C-80ED-9C15BB1CF2A2}" type="presOf" srcId="{9875CF1E-5A4A-9049-8C37-5C886E154C42}" destId="{2ADAF0E2-D2B4-2740-B8A7-D9D119AD7022}" srcOrd="0" destOrd="0" presId="urn:microsoft.com/office/officeart/2009/3/layout/HorizontalOrganizationChart"/>
    <dgm:cxn modelId="{7AE4E2FA-1C09-8041-85ED-88F95A0DCE95}" srcId="{9EAADFC6-895D-7548-8553-166BC658E29C}" destId="{D4061629-046A-064B-8280-FBDBB564E2FE}" srcOrd="1" destOrd="0" parTransId="{D33429C5-12C0-2C4D-AB8F-0B5341C4E64B}" sibTransId="{1897D4FC-3D99-5045-8098-331210D599E7}"/>
    <dgm:cxn modelId="{81D6B3FD-5842-CC4F-BC6E-987F09F891CB}" srcId="{2DCA3D08-CBC1-9443-81F2-DF7BD8999196}" destId="{9EAADFC6-895D-7548-8553-166BC658E29C}" srcOrd="0" destOrd="0" parTransId="{834D5CDB-23A8-F843-9FB4-C8388DC8DDA0}" sibTransId="{2B64AA16-560E-D242-8326-FFDA2BAB17FD}"/>
    <dgm:cxn modelId="{67659513-A333-8D4A-9CDD-BB04FA9B4311}" type="presParOf" srcId="{29B09B94-6E6B-A340-B260-498457BCFC03}" destId="{92E00AA2-D276-514C-A929-325191916130}" srcOrd="0" destOrd="0" presId="urn:microsoft.com/office/officeart/2009/3/layout/HorizontalOrganizationChart"/>
    <dgm:cxn modelId="{F83289FB-D54F-3C43-8AC8-3F538C612FB4}" type="presParOf" srcId="{92E00AA2-D276-514C-A929-325191916130}" destId="{AA7F37D6-B597-4C4B-BA12-0B23368B0028}" srcOrd="0" destOrd="0" presId="urn:microsoft.com/office/officeart/2009/3/layout/HorizontalOrganizationChart"/>
    <dgm:cxn modelId="{7B936E11-CD4B-7A48-908A-88D4432B77BE}" type="presParOf" srcId="{AA7F37D6-B597-4C4B-BA12-0B23368B0028}" destId="{EA6B5B35-39A4-2A4B-ACFD-52DEFB97D76E}" srcOrd="0" destOrd="0" presId="urn:microsoft.com/office/officeart/2009/3/layout/HorizontalOrganizationChart"/>
    <dgm:cxn modelId="{AB61E613-6122-8341-9F1C-FA5F7AF60C32}" type="presParOf" srcId="{AA7F37D6-B597-4C4B-BA12-0B23368B0028}" destId="{2E9E44B2-C51B-DB45-AF94-C088662F0E89}" srcOrd="1" destOrd="0" presId="urn:microsoft.com/office/officeart/2009/3/layout/HorizontalOrganizationChart"/>
    <dgm:cxn modelId="{8BA1C025-80CA-FA40-A29C-4BB5CCFD5359}" type="presParOf" srcId="{92E00AA2-D276-514C-A929-325191916130}" destId="{BBF09382-9277-D84D-9C64-C328B3A27187}" srcOrd="1" destOrd="0" presId="urn:microsoft.com/office/officeart/2009/3/layout/HorizontalOrganizationChart"/>
    <dgm:cxn modelId="{EFACD060-7650-2D42-8712-6BFE301DDA9D}" type="presParOf" srcId="{BBF09382-9277-D84D-9C64-C328B3A27187}" destId="{1F295EE9-184B-F74A-A546-9CF3489B01A0}" srcOrd="0" destOrd="0" presId="urn:microsoft.com/office/officeart/2009/3/layout/HorizontalOrganizationChart"/>
    <dgm:cxn modelId="{32D6C687-CC19-5546-B86F-0D465E032A50}" type="presParOf" srcId="{BBF09382-9277-D84D-9C64-C328B3A27187}" destId="{E723AD03-7D53-2B4D-AC34-D18D2C988848}" srcOrd="1" destOrd="0" presId="urn:microsoft.com/office/officeart/2009/3/layout/HorizontalOrganizationChart"/>
    <dgm:cxn modelId="{78B0D143-2138-1743-A5D7-5B9E786C5605}" type="presParOf" srcId="{E723AD03-7D53-2B4D-AC34-D18D2C988848}" destId="{1F8CAB9C-9E7F-9B47-9B9F-024F6805A757}" srcOrd="0" destOrd="0" presId="urn:microsoft.com/office/officeart/2009/3/layout/HorizontalOrganizationChart"/>
    <dgm:cxn modelId="{17B67E44-CFBE-6B4B-873E-DAEBE58214FA}" type="presParOf" srcId="{1F8CAB9C-9E7F-9B47-9B9F-024F6805A757}" destId="{2ADAF0E2-D2B4-2740-B8A7-D9D119AD7022}" srcOrd="0" destOrd="0" presId="urn:microsoft.com/office/officeart/2009/3/layout/HorizontalOrganizationChart"/>
    <dgm:cxn modelId="{A93582F0-FE33-1A41-BE8F-F90FDDDA2770}" type="presParOf" srcId="{1F8CAB9C-9E7F-9B47-9B9F-024F6805A757}" destId="{A02350B5-F163-5644-8972-CA63C1745F5A}" srcOrd="1" destOrd="0" presId="urn:microsoft.com/office/officeart/2009/3/layout/HorizontalOrganizationChart"/>
    <dgm:cxn modelId="{EC18773D-378D-0A40-9771-F1A4FFF9EA4C}" type="presParOf" srcId="{E723AD03-7D53-2B4D-AC34-D18D2C988848}" destId="{675091A9-82B6-8D46-9AF3-1E9007178493}" srcOrd="1" destOrd="0" presId="urn:microsoft.com/office/officeart/2009/3/layout/HorizontalOrganizationChart"/>
    <dgm:cxn modelId="{5D52634F-AC60-FD42-83D8-8EFD8EBAB3DF}" type="presParOf" srcId="{E723AD03-7D53-2B4D-AC34-D18D2C988848}" destId="{82AA2610-1D37-BF45-85FA-040DECD4EDD2}" srcOrd="2" destOrd="0" presId="urn:microsoft.com/office/officeart/2009/3/layout/HorizontalOrganizationChart"/>
    <dgm:cxn modelId="{55ACF2AC-C8DF-954D-81F2-9F0F6C8BD3BC}" type="presParOf" srcId="{BBF09382-9277-D84D-9C64-C328B3A27187}" destId="{1A10E135-05AC-0849-B6A5-8B79179BDE30}" srcOrd="2" destOrd="0" presId="urn:microsoft.com/office/officeart/2009/3/layout/HorizontalOrganizationChart"/>
    <dgm:cxn modelId="{D7D44D82-73CE-5C47-B821-8378887482CC}" type="presParOf" srcId="{BBF09382-9277-D84D-9C64-C328B3A27187}" destId="{0D8C8290-FCC7-F541-8371-BE2DAD94CBB0}" srcOrd="3" destOrd="0" presId="urn:microsoft.com/office/officeart/2009/3/layout/HorizontalOrganizationChart"/>
    <dgm:cxn modelId="{10FB0EAA-2F70-9C41-8EFD-1886480C3FD9}" type="presParOf" srcId="{0D8C8290-FCC7-F541-8371-BE2DAD94CBB0}" destId="{D095F48C-CE89-9F4B-8399-9BA3ECA7D61D}" srcOrd="0" destOrd="0" presId="urn:microsoft.com/office/officeart/2009/3/layout/HorizontalOrganizationChart"/>
    <dgm:cxn modelId="{AB2B88FC-64CB-DC48-9A72-B4407B64E966}" type="presParOf" srcId="{D095F48C-CE89-9F4B-8399-9BA3ECA7D61D}" destId="{54AE602C-2E48-434C-8957-C07A528792DB}" srcOrd="0" destOrd="0" presId="urn:microsoft.com/office/officeart/2009/3/layout/HorizontalOrganizationChart"/>
    <dgm:cxn modelId="{E9D1ACF1-5CE9-5C4B-8BED-004FC5CC33FE}" type="presParOf" srcId="{D095F48C-CE89-9F4B-8399-9BA3ECA7D61D}" destId="{CA6509F3-F9E1-A54B-8AA2-AE14E1AA9279}" srcOrd="1" destOrd="0" presId="urn:microsoft.com/office/officeart/2009/3/layout/HorizontalOrganizationChart"/>
    <dgm:cxn modelId="{424499C3-E765-AF43-89D1-D2B8D20A55DE}" type="presParOf" srcId="{0D8C8290-FCC7-F541-8371-BE2DAD94CBB0}" destId="{22C4CE8D-3004-A54E-95D6-6FF1BD693299}" srcOrd="1" destOrd="0" presId="urn:microsoft.com/office/officeart/2009/3/layout/HorizontalOrganizationChart"/>
    <dgm:cxn modelId="{9CAD1436-1044-224D-90D8-3FB21ACE5AD8}" type="presParOf" srcId="{0D8C8290-FCC7-F541-8371-BE2DAD94CBB0}" destId="{87FDE815-D129-AC42-9F29-4214322C0E56}" srcOrd="2" destOrd="0" presId="urn:microsoft.com/office/officeart/2009/3/layout/HorizontalOrganizationChart"/>
    <dgm:cxn modelId="{CB7C97B8-FC91-E14A-84E9-012ADC6C66EE}" type="presParOf" srcId="{BBF09382-9277-D84D-9C64-C328B3A27187}" destId="{B3992E34-5BB3-434D-B06A-1BA42BE6F94E}" srcOrd="4" destOrd="0" presId="urn:microsoft.com/office/officeart/2009/3/layout/HorizontalOrganizationChart"/>
    <dgm:cxn modelId="{B09A2404-A6E6-3245-995A-F0B499DED41E}" type="presParOf" srcId="{BBF09382-9277-D84D-9C64-C328B3A27187}" destId="{B2732888-312D-0249-9ACD-B05BEB83C3D6}" srcOrd="5" destOrd="0" presId="urn:microsoft.com/office/officeart/2009/3/layout/HorizontalOrganizationChart"/>
    <dgm:cxn modelId="{F365A1BD-C099-3F45-AA32-D712ACD46D53}" type="presParOf" srcId="{B2732888-312D-0249-9ACD-B05BEB83C3D6}" destId="{2463EE3F-19E6-0845-A903-65FE11EAFE04}" srcOrd="0" destOrd="0" presId="urn:microsoft.com/office/officeart/2009/3/layout/HorizontalOrganizationChart"/>
    <dgm:cxn modelId="{75CDBEC9-C5FE-AE46-9789-4496B09B922A}" type="presParOf" srcId="{2463EE3F-19E6-0845-A903-65FE11EAFE04}" destId="{B07B8223-292D-7D44-BC70-F6BABE4498E0}" srcOrd="0" destOrd="0" presId="urn:microsoft.com/office/officeart/2009/3/layout/HorizontalOrganizationChart"/>
    <dgm:cxn modelId="{A7885550-99BC-3E4E-AFDC-86CA2BF0FC94}" type="presParOf" srcId="{2463EE3F-19E6-0845-A903-65FE11EAFE04}" destId="{8EA5F97A-D20D-1D47-97C1-D86E6041A749}" srcOrd="1" destOrd="0" presId="urn:microsoft.com/office/officeart/2009/3/layout/HorizontalOrganizationChart"/>
    <dgm:cxn modelId="{167C15B0-B330-574C-8C24-1449D4E37506}" type="presParOf" srcId="{B2732888-312D-0249-9ACD-B05BEB83C3D6}" destId="{5BFB2A76-7C10-F84E-AB58-66F2729CDDF0}" srcOrd="1" destOrd="0" presId="urn:microsoft.com/office/officeart/2009/3/layout/HorizontalOrganizationChart"/>
    <dgm:cxn modelId="{2B45E6CA-3170-014C-9CC7-3CF601A96170}" type="presParOf" srcId="{B2732888-312D-0249-9ACD-B05BEB83C3D6}" destId="{BCE5942E-C995-A84E-AD4D-0FDAD237EB67}" srcOrd="2" destOrd="0" presId="urn:microsoft.com/office/officeart/2009/3/layout/HorizontalOrganizationChart"/>
    <dgm:cxn modelId="{D11EA504-ADFB-1242-BBB8-2314904F250F}" type="presParOf" srcId="{BBF09382-9277-D84D-9C64-C328B3A27187}" destId="{3F1E7600-80A3-A74B-8587-952C242F4132}" srcOrd="6" destOrd="0" presId="urn:microsoft.com/office/officeart/2009/3/layout/HorizontalOrganizationChart"/>
    <dgm:cxn modelId="{D0C5B1D2-F762-7D42-B4B6-3F394FDB4019}" type="presParOf" srcId="{BBF09382-9277-D84D-9C64-C328B3A27187}" destId="{8574374E-C04F-404B-A1FA-6D291C71E4FF}" srcOrd="7" destOrd="0" presId="urn:microsoft.com/office/officeart/2009/3/layout/HorizontalOrganizationChart"/>
    <dgm:cxn modelId="{87DF2F5E-0AEC-5D41-A3A9-027ADD8E76AE}" type="presParOf" srcId="{8574374E-C04F-404B-A1FA-6D291C71E4FF}" destId="{80248D7D-0C29-9B4D-AF9B-06C251D884F5}" srcOrd="0" destOrd="0" presId="urn:microsoft.com/office/officeart/2009/3/layout/HorizontalOrganizationChart"/>
    <dgm:cxn modelId="{C7411FDB-230C-FB41-9C55-97D278D7EAFD}" type="presParOf" srcId="{80248D7D-0C29-9B4D-AF9B-06C251D884F5}" destId="{C018F720-586F-2A4D-805D-40604B708C5B}" srcOrd="0" destOrd="0" presId="urn:microsoft.com/office/officeart/2009/3/layout/HorizontalOrganizationChart"/>
    <dgm:cxn modelId="{6DA62524-3291-4143-A821-A6F6892E5416}" type="presParOf" srcId="{80248D7D-0C29-9B4D-AF9B-06C251D884F5}" destId="{E3A03E36-0EA6-EA4F-A807-B2980BA558AC}" srcOrd="1" destOrd="0" presId="urn:microsoft.com/office/officeart/2009/3/layout/HorizontalOrganizationChart"/>
    <dgm:cxn modelId="{79B89414-C52D-3B4E-B071-7B5BC10CAF01}" type="presParOf" srcId="{8574374E-C04F-404B-A1FA-6D291C71E4FF}" destId="{A6F38174-4671-654E-A3C0-45DCB137CC50}" srcOrd="1" destOrd="0" presId="urn:microsoft.com/office/officeart/2009/3/layout/HorizontalOrganizationChart"/>
    <dgm:cxn modelId="{AD2AF468-AD7A-714D-863F-A4667E8200A7}" type="presParOf" srcId="{8574374E-C04F-404B-A1FA-6D291C71E4FF}" destId="{79CC757C-42B7-E442-B0D8-476E5EFDBCDF}" srcOrd="2" destOrd="0" presId="urn:microsoft.com/office/officeart/2009/3/layout/HorizontalOrganizationChart"/>
    <dgm:cxn modelId="{EAAECBED-0BCF-1E42-87FF-6900763290ED}" type="presParOf" srcId="{BBF09382-9277-D84D-9C64-C328B3A27187}" destId="{1B4E954E-D405-2E44-8D73-E1869FFD20E6}" srcOrd="8" destOrd="0" presId="urn:microsoft.com/office/officeart/2009/3/layout/HorizontalOrganizationChart"/>
    <dgm:cxn modelId="{E46A3B32-4762-324E-8CF4-B7628ED8A9FD}" type="presParOf" srcId="{BBF09382-9277-D84D-9C64-C328B3A27187}" destId="{3A8657DD-5E1C-E047-BABA-8C6E26D85C19}" srcOrd="9" destOrd="0" presId="urn:microsoft.com/office/officeart/2009/3/layout/HorizontalOrganizationChart"/>
    <dgm:cxn modelId="{6ED5CDF2-BB27-F045-BE7B-AE2B099B7A65}" type="presParOf" srcId="{3A8657DD-5E1C-E047-BABA-8C6E26D85C19}" destId="{A5B0CFE1-5611-A242-8ED3-6E32D9B94769}" srcOrd="0" destOrd="0" presId="urn:microsoft.com/office/officeart/2009/3/layout/HorizontalOrganizationChart"/>
    <dgm:cxn modelId="{910377F0-CB08-A442-BF74-5B677AA4ED38}" type="presParOf" srcId="{A5B0CFE1-5611-A242-8ED3-6E32D9B94769}" destId="{5B08DB33-7E10-E44A-95C2-B2B8F3078D75}" srcOrd="0" destOrd="0" presId="urn:microsoft.com/office/officeart/2009/3/layout/HorizontalOrganizationChart"/>
    <dgm:cxn modelId="{EA61B3FC-CE23-D541-BE83-89F6A60B3B0E}" type="presParOf" srcId="{A5B0CFE1-5611-A242-8ED3-6E32D9B94769}" destId="{3BC8702E-3853-CD4A-B1C1-20D72D6C5E76}" srcOrd="1" destOrd="0" presId="urn:microsoft.com/office/officeart/2009/3/layout/HorizontalOrganizationChart"/>
    <dgm:cxn modelId="{B51DABE1-F298-0F44-AAFD-2F76083339F2}" type="presParOf" srcId="{3A8657DD-5E1C-E047-BABA-8C6E26D85C19}" destId="{BF4D64E2-66EB-1B4A-946E-B8ADB0094AE0}" srcOrd="1" destOrd="0" presId="urn:microsoft.com/office/officeart/2009/3/layout/HorizontalOrganizationChart"/>
    <dgm:cxn modelId="{453BB98C-82A9-8B4D-9EBA-6F6B28B3DB6B}" type="presParOf" srcId="{3A8657DD-5E1C-E047-BABA-8C6E26D85C19}" destId="{A83B748D-B241-CF4E-A31B-6B8399998FE7}" srcOrd="2" destOrd="0" presId="urn:microsoft.com/office/officeart/2009/3/layout/HorizontalOrganizationChart"/>
    <dgm:cxn modelId="{15F2480C-7E31-004C-8622-D73E7B962A94}" type="presParOf" srcId="{92E00AA2-D276-514C-A929-325191916130}" destId="{C9818DB2-BD85-614F-9328-C0CCF9CEAE97}" srcOrd="2" destOrd="0" presId="urn:microsoft.com/office/officeart/2009/3/layout/HorizontalOrganizationChart"/>
  </dgm:cxnLst>
  <dgm:bg>
    <a:noFill/>
  </dgm:bg>
  <dgm:whole/>
  <dgm:extLst>
    <a:ext uri="http://schemas.microsoft.com/office/drawing/2008/diagram">
      <dsp:dataModelExt xmlns:dsp="http://schemas.microsoft.com/office/drawing/2008/diagram" relId="rId5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EFBBCD-BB55-864C-853B-EED3E4B12CEA}">
      <dsp:nvSpPr>
        <dsp:cNvPr id="0" name=""/>
        <dsp:cNvSpPr/>
      </dsp:nvSpPr>
      <dsp:spPr>
        <a:xfrm>
          <a:off x="2099172" y="1480455"/>
          <a:ext cx="1097554" cy="1097554"/>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ru-RU" sz="1700" kern="1200">
              <a:solidFill>
                <a:schemeClr val="tx1"/>
              </a:solidFill>
              <a:latin typeface="Times New Roman" panose="02020603050405020304" pitchFamily="18" charset="0"/>
              <a:cs typeface="Times New Roman" panose="02020603050405020304" pitchFamily="18" charset="0"/>
            </a:rPr>
            <a:t>ТҰЛҒА</a:t>
          </a:r>
        </a:p>
      </dsp:txBody>
      <dsp:txXfrm>
        <a:off x="2259905" y="1641188"/>
        <a:ext cx="776088" cy="776088"/>
      </dsp:txXfrm>
    </dsp:sp>
    <dsp:sp modelId="{BAF6AFE3-3541-E148-9BFE-1CBD0CC815C0}">
      <dsp:nvSpPr>
        <dsp:cNvPr id="0" name=""/>
        <dsp:cNvSpPr/>
      </dsp:nvSpPr>
      <dsp:spPr>
        <a:xfrm rot="10800000">
          <a:off x="1035878" y="1936376"/>
          <a:ext cx="1004813" cy="185711"/>
        </a:xfrm>
        <a:prstGeom prst="leftArrow">
          <a:avLst>
            <a:gd name="adj1" fmla="val 60000"/>
            <a:gd name="adj2" fmla="val 50000"/>
          </a:avLst>
        </a:prstGeom>
        <a:solidFill>
          <a:srgbClr val="90B6EA"/>
        </a:solidFill>
        <a:ln>
          <a:noFill/>
        </a:ln>
        <a:effectLst/>
      </dsp:spPr>
      <dsp:style>
        <a:lnRef idx="0">
          <a:scrgbClr r="0" g="0" b="0"/>
        </a:lnRef>
        <a:fillRef idx="1">
          <a:scrgbClr r="0" g="0" b="0"/>
        </a:fillRef>
        <a:effectRef idx="0">
          <a:scrgbClr r="0" g="0" b="0"/>
        </a:effectRef>
        <a:fontRef idx="minor">
          <a:schemeClr val="lt1"/>
        </a:fontRef>
      </dsp:style>
    </dsp:sp>
    <dsp:sp modelId="{D1FA5343-F273-6D4A-9B5B-6DDA67923F8D}">
      <dsp:nvSpPr>
        <dsp:cNvPr id="0" name=""/>
        <dsp:cNvSpPr/>
      </dsp:nvSpPr>
      <dsp:spPr>
        <a:xfrm>
          <a:off x="514539" y="1612161"/>
          <a:ext cx="1042676" cy="834141"/>
        </a:xfrm>
        <a:prstGeom prst="roundRect">
          <a:avLst>
            <a:gd name="adj" fmla="val 10000"/>
          </a:avLst>
        </a:prstGeom>
        <a:solidFill>
          <a:srgbClr val="90B6E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chemeClr val="tx1"/>
              </a:solidFill>
              <a:latin typeface="Times New Roman" panose="02020603050405020304" pitchFamily="18" charset="0"/>
              <a:cs typeface="Times New Roman" panose="02020603050405020304" pitchFamily="18" charset="0"/>
            </a:rPr>
            <a:t>жаңа заманға бейімделген, жаңаша ойлайтын</a:t>
          </a:r>
        </a:p>
      </dsp:txBody>
      <dsp:txXfrm>
        <a:off x="538970" y="1636592"/>
        <a:ext cx="993814" cy="785279"/>
      </dsp:txXfrm>
    </dsp:sp>
    <dsp:sp modelId="{C4EFC11A-EDCE-AE43-99C9-B7ED33738A8E}">
      <dsp:nvSpPr>
        <dsp:cNvPr id="0" name=""/>
        <dsp:cNvSpPr/>
      </dsp:nvSpPr>
      <dsp:spPr>
        <a:xfrm rot="13500000">
          <a:off x="1360891" y="1165904"/>
          <a:ext cx="1004813" cy="157352"/>
        </a:xfrm>
        <a:prstGeom prst="leftArrow">
          <a:avLst>
            <a:gd name="adj1" fmla="val 60000"/>
            <a:gd name="adj2" fmla="val 50000"/>
          </a:avLst>
        </a:prstGeom>
        <a:solidFill>
          <a:srgbClr val="90B6EA"/>
        </a:solidFill>
        <a:ln>
          <a:noFill/>
        </a:ln>
        <a:effectLst/>
      </dsp:spPr>
      <dsp:style>
        <a:lnRef idx="0">
          <a:scrgbClr r="0" g="0" b="0"/>
        </a:lnRef>
        <a:fillRef idx="1">
          <a:scrgbClr r="0" g="0" b="0"/>
        </a:fillRef>
        <a:effectRef idx="0">
          <a:scrgbClr r="0" g="0" b="0"/>
        </a:effectRef>
        <a:fontRef idx="minor">
          <a:schemeClr val="lt1"/>
        </a:fontRef>
      </dsp:style>
    </dsp:sp>
    <dsp:sp modelId="{B48B8B74-8F30-3F40-895A-5FE1B7D78B86}">
      <dsp:nvSpPr>
        <dsp:cNvPr id="0" name=""/>
        <dsp:cNvSpPr/>
      </dsp:nvSpPr>
      <dsp:spPr>
        <a:xfrm>
          <a:off x="986704" y="472255"/>
          <a:ext cx="1042676" cy="834141"/>
        </a:xfrm>
        <a:prstGeom prst="roundRect">
          <a:avLst>
            <a:gd name="adj" fmla="val 10000"/>
          </a:avLst>
        </a:prstGeom>
        <a:solidFill>
          <a:srgbClr val="90B6E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chemeClr val="tx1"/>
              </a:solidFill>
              <a:latin typeface="Times New Roman" panose="02020603050405020304" pitchFamily="18" charset="0"/>
              <a:cs typeface="Times New Roman" panose="02020603050405020304" pitchFamily="18" charset="0"/>
            </a:rPr>
            <a:t>жаңа технологияны меңгерген</a:t>
          </a:r>
        </a:p>
      </dsp:txBody>
      <dsp:txXfrm>
        <a:off x="1011135" y="496686"/>
        <a:ext cx="993814" cy="785279"/>
      </dsp:txXfrm>
    </dsp:sp>
    <dsp:sp modelId="{2578D808-DB1B-B747-8CB0-2CC155D178CE}">
      <dsp:nvSpPr>
        <dsp:cNvPr id="0" name=""/>
        <dsp:cNvSpPr/>
      </dsp:nvSpPr>
      <dsp:spPr>
        <a:xfrm rot="16200000">
          <a:off x="2145543" y="838085"/>
          <a:ext cx="1004813" cy="162964"/>
        </a:xfrm>
        <a:prstGeom prst="leftArrow">
          <a:avLst>
            <a:gd name="adj1" fmla="val 60000"/>
            <a:gd name="adj2" fmla="val 50000"/>
          </a:avLst>
        </a:prstGeom>
        <a:solidFill>
          <a:srgbClr val="90B6EA"/>
        </a:solidFill>
        <a:ln>
          <a:noFill/>
        </a:ln>
        <a:effectLst/>
      </dsp:spPr>
      <dsp:style>
        <a:lnRef idx="0">
          <a:scrgbClr r="0" g="0" b="0"/>
        </a:lnRef>
        <a:fillRef idx="1">
          <a:scrgbClr r="0" g="0" b="0"/>
        </a:fillRef>
        <a:effectRef idx="0">
          <a:scrgbClr r="0" g="0" b="0"/>
        </a:effectRef>
        <a:fontRef idx="minor">
          <a:schemeClr val="lt1"/>
        </a:fontRef>
      </dsp:style>
    </dsp:sp>
    <dsp:sp modelId="{994991D1-06AA-B04A-8EAD-7D213E09CDDE}">
      <dsp:nvSpPr>
        <dsp:cNvPr id="0" name=""/>
        <dsp:cNvSpPr/>
      </dsp:nvSpPr>
      <dsp:spPr>
        <a:xfrm>
          <a:off x="2126611" y="90"/>
          <a:ext cx="1042676" cy="834141"/>
        </a:xfrm>
        <a:prstGeom prst="roundRect">
          <a:avLst>
            <a:gd name="adj" fmla="val 10000"/>
          </a:avLst>
        </a:prstGeom>
        <a:solidFill>
          <a:srgbClr val="90B6E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chemeClr val="tx1"/>
              </a:solidFill>
              <a:latin typeface="Times New Roman" panose="02020603050405020304" pitchFamily="18" charset="0"/>
              <a:cs typeface="Times New Roman" panose="02020603050405020304" pitchFamily="18" charset="0"/>
            </a:rPr>
            <a:t>белсенді, креативті, шығармашыл</a:t>
          </a:r>
        </a:p>
      </dsp:txBody>
      <dsp:txXfrm>
        <a:off x="2151042" y="24521"/>
        <a:ext cx="993814" cy="785279"/>
      </dsp:txXfrm>
    </dsp:sp>
    <dsp:sp modelId="{68A6EB78-9F76-044C-AF20-46A93BE55908}">
      <dsp:nvSpPr>
        <dsp:cNvPr id="0" name=""/>
        <dsp:cNvSpPr/>
      </dsp:nvSpPr>
      <dsp:spPr>
        <a:xfrm rot="18900000">
          <a:off x="2930195" y="1164772"/>
          <a:ext cx="1004813" cy="159617"/>
        </a:xfrm>
        <a:prstGeom prst="leftArrow">
          <a:avLst>
            <a:gd name="adj1" fmla="val 60000"/>
            <a:gd name="adj2" fmla="val 50000"/>
          </a:avLst>
        </a:prstGeom>
        <a:solidFill>
          <a:srgbClr val="90B6EA"/>
        </a:solidFill>
        <a:ln>
          <a:noFill/>
        </a:ln>
        <a:effectLst/>
      </dsp:spPr>
      <dsp:style>
        <a:lnRef idx="0">
          <a:scrgbClr r="0" g="0" b="0"/>
        </a:lnRef>
        <a:fillRef idx="1">
          <a:scrgbClr r="0" g="0" b="0"/>
        </a:fillRef>
        <a:effectRef idx="0">
          <a:scrgbClr r="0" g="0" b="0"/>
        </a:effectRef>
        <a:fontRef idx="minor">
          <a:schemeClr val="lt1"/>
        </a:fontRef>
      </dsp:style>
    </dsp:sp>
    <dsp:sp modelId="{85A0493F-F2BC-F745-B771-6411D2866016}">
      <dsp:nvSpPr>
        <dsp:cNvPr id="0" name=""/>
        <dsp:cNvSpPr/>
      </dsp:nvSpPr>
      <dsp:spPr>
        <a:xfrm>
          <a:off x="3266518" y="472255"/>
          <a:ext cx="1042676" cy="834141"/>
        </a:xfrm>
        <a:prstGeom prst="roundRect">
          <a:avLst>
            <a:gd name="adj" fmla="val 10000"/>
          </a:avLst>
        </a:prstGeom>
        <a:solidFill>
          <a:srgbClr val="90B6E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chemeClr val="tx1"/>
              </a:solidFill>
              <a:latin typeface="Times New Roman" panose="02020603050405020304" pitchFamily="18" charset="0"/>
              <a:cs typeface="Times New Roman" panose="02020603050405020304" pitchFamily="18" charset="0"/>
            </a:rPr>
            <a:t>сыни тұрғыдан ойлай алатын</a:t>
          </a:r>
        </a:p>
      </dsp:txBody>
      <dsp:txXfrm>
        <a:off x="3290949" y="496686"/>
        <a:ext cx="993814" cy="785279"/>
      </dsp:txXfrm>
    </dsp:sp>
    <dsp:sp modelId="{A22D8090-982D-E04E-83EE-D646D7A3E388}">
      <dsp:nvSpPr>
        <dsp:cNvPr id="0" name=""/>
        <dsp:cNvSpPr/>
      </dsp:nvSpPr>
      <dsp:spPr>
        <a:xfrm>
          <a:off x="3255208" y="1945354"/>
          <a:ext cx="1004813" cy="167756"/>
        </a:xfrm>
        <a:prstGeom prst="leftArrow">
          <a:avLst>
            <a:gd name="adj1" fmla="val 60000"/>
            <a:gd name="adj2" fmla="val 50000"/>
          </a:avLst>
        </a:prstGeom>
        <a:solidFill>
          <a:srgbClr val="90B6EA"/>
        </a:solidFill>
        <a:ln>
          <a:noFill/>
        </a:ln>
        <a:effectLst/>
      </dsp:spPr>
      <dsp:style>
        <a:lnRef idx="0">
          <a:scrgbClr r="0" g="0" b="0"/>
        </a:lnRef>
        <a:fillRef idx="1">
          <a:scrgbClr r="0" g="0" b="0"/>
        </a:fillRef>
        <a:effectRef idx="0">
          <a:scrgbClr r="0" g="0" b="0"/>
        </a:effectRef>
        <a:fontRef idx="minor">
          <a:schemeClr val="lt1"/>
        </a:fontRef>
      </dsp:style>
    </dsp:sp>
    <dsp:sp modelId="{C70C2AD7-947F-514B-A8A4-70907979845E}">
      <dsp:nvSpPr>
        <dsp:cNvPr id="0" name=""/>
        <dsp:cNvSpPr/>
      </dsp:nvSpPr>
      <dsp:spPr>
        <a:xfrm>
          <a:off x="3738683" y="1612161"/>
          <a:ext cx="1042676" cy="834141"/>
        </a:xfrm>
        <a:prstGeom prst="roundRect">
          <a:avLst>
            <a:gd name="adj" fmla="val 10000"/>
          </a:avLst>
        </a:prstGeom>
        <a:solidFill>
          <a:srgbClr val="90B6E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chemeClr val="tx1"/>
              </a:solidFill>
              <a:latin typeface="Times New Roman" panose="02020603050405020304" pitchFamily="18" charset="0"/>
              <a:cs typeface="Times New Roman" panose="02020603050405020304" pitchFamily="18" charset="0"/>
            </a:rPr>
            <a:t>рухани бай және іскер </a:t>
          </a:r>
        </a:p>
      </dsp:txBody>
      <dsp:txXfrm>
        <a:off x="3763114" y="1636592"/>
        <a:ext cx="993814" cy="7852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44251F-3550-A64F-B78B-132CDE945E65}">
      <dsp:nvSpPr>
        <dsp:cNvPr id="0" name=""/>
        <dsp:cNvSpPr/>
      </dsp:nvSpPr>
      <dsp:spPr>
        <a:xfrm rot="5400000">
          <a:off x="-99" y="65526"/>
          <a:ext cx="2659460" cy="2659262"/>
        </a:xfrm>
        <a:prstGeom prst="blockArc">
          <a:avLst>
            <a:gd name="adj1" fmla="val 13500000"/>
            <a:gd name="adj2" fmla="val 18900000"/>
            <a:gd name="adj3" fmla="val 496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1D6B40-12B6-A64F-97F5-5B6C77AB85E5}">
      <dsp:nvSpPr>
        <dsp:cNvPr id="0" name=""/>
        <dsp:cNvSpPr/>
      </dsp:nvSpPr>
      <dsp:spPr>
        <a:xfrm rot="16200000">
          <a:off x="2736868" y="65526"/>
          <a:ext cx="2659460" cy="2659262"/>
        </a:xfrm>
        <a:prstGeom prst="blockArc">
          <a:avLst>
            <a:gd name="adj1" fmla="val 13500000"/>
            <a:gd name="adj2" fmla="val 18900000"/>
            <a:gd name="adj3" fmla="val 496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A5CEC54-5FE0-2E46-9DC1-0BBE8A3CE3E6}">
      <dsp:nvSpPr>
        <dsp:cNvPr id="0" name=""/>
        <dsp:cNvSpPr/>
      </dsp:nvSpPr>
      <dsp:spPr>
        <a:xfrm>
          <a:off x="3051568" y="2375579"/>
          <a:ext cx="2019269" cy="5320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b="0" i="1" kern="1200" dirty="0" err="1">
              <a:latin typeface="Times New Roman" panose="02020603050405020304" pitchFamily="18" charset="0"/>
              <a:cs typeface="Times New Roman" panose="02020603050405020304" pitchFamily="18" charset="0"/>
            </a:rPr>
            <a:t>сыртқы</a:t>
          </a:r>
          <a:r>
            <a:rPr lang="ru-RU" sz="1400" b="0" i="1" kern="1200" dirty="0">
              <a:latin typeface="Times New Roman" panose="02020603050405020304" pitchFamily="18" charset="0"/>
              <a:cs typeface="Times New Roman" panose="02020603050405020304" pitchFamily="18" charset="0"/>
            </a:rPr>
            <a:t> </a:t>
          </a:r>
          <a:r>
            <a:rPr lang="ru-RU" sz="1400" b="0" i="1" kern="1200">
              <a:latin typeface="Times New Roman" panose="02020603050405020304" pitchFamily="18" charset="0"/>
              <a:cs typeface="Times New Roman" panose="02020603050405020304" pitchFamily="18" charset="0"/>
            </a:rPr>
            <a:t>факторлар</a:t>
          </a:r>
        </a:p>
      </dsp:txBody>
      <dsp:txXfrm>
        <a:off x="3051568" y="2375579"/>
        <a:ext cx="2019269" cy="532062"/>
      </dsp:txXfrm>
    </dsp:sp>
    <dsp:sp modelId="{F2872CD2-DFD3-9348-8256-A7434709F369}">
      <dsp:nvSpPr>
        <dsp:cNvPr id="0" name=""/>
        <dsp:cNvSpPr/>
      </dsp:nvSpPr>
      <dsp:spPr>
        <a:xfrm>
          <a:off x="3575518" y="50686"/>
          <a:ext cx="1030137" cy="991918"/>
        </a:xfrm>
        <a:prstGeom prst="ellipse">
          <a:avLst/>
        </a:prstGeom>
        <a:solidFill>
          <a:srgbClr val="EFBBE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әлеуметтік жағдай,  тәрбие-тұлғаның қалыптасуына әсер ету құралы</a:t>
          </a:r>
        </a:p>
      </dsp:txBody>
      <dsp:txXfrm>
        <a:off x="3712869" y="224272"/>
        <a:ext cx="755434" cy="446363"/>
      </dsp:txXfrm>
    </dsp:sp>
    <dsp:sp modelId="{7F8A9F2A-A90E-BF49-95FC-26B704A78328}">
      <dsp:nvSpPr>
        <dsp:cNvPr id="0" name=""/>
        <dsp:cNvSpPr/>
      </dsp:nvSpPr>
      <dsp:spPr>
        <a:xfrm>
          <a:off x="3925936" y="1038420"/>
          <a:ext cx="1062216" cy="1062216"/>
        </a:xfrm>
        <a:prstGeom prst="ellipse">
          <a:avLst/>
        </a:prstGeom>
        <a:solidFill>
          <a:srgbClr val="E2E4F7">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l" defTabSz="355600">
            <a:lnSpc>
              <a:spcPct val="90000"/>
            </a:lnSpc>
            <a:spcBef>
              <a:spcPct val="0"/>
            </a:spcBef>
            <a:spcAft>
              <a:spcPct val="35000"/>
            </a:spcAft>
            <a:buNone/>
          </a:pPr>
          <a:r>
            <a:rPr lang="ru-RU" sz="800" b="1" kern="1200">
              <a:latin typeface="Times New Roman" panose="02020603050405020304" pitchFamily="18" charset="0"/>
              <a:cs typeface="Times New Roman" panose="02020603050405020304" pitchFamily="18" charset="0"/>
            </a:rPr>
            <a:t>үлкен орта:</a:t>
          </a:r>
          <a:r>
            <a:rPr lang="ru-RU" sz="800" kern="1200">
              <a:latin typeface="Times New Roman" panose="02020603050405020304" pitchFamily="18" charset="0"/>
              <a:cs typeface="Times New Roman" panose="02020603050405020304" pitchFamily="18" charset="0"/>
            </a:rPr>
            <a:t> әлеуметтік жүйе, климаттық жағдайлар, географиялық орта, ұлты және т.б.</a:t>
          </a:r>
        </a:p>
      </dsp:txBody>
      <dsp:txXfrm>
        <a:off x="4250797" y="1312826"/>
        <a:ext cx="637329" cy="584218"/>
      </dsp:txXfrm>
    </dsp:sp>
    <dsp:sp modelId="{4662DBBB-019F-0247-8D37-33B9F2DFB97E}">
      <dsp:nvSpPr>
        <dsp:cNvPr id="0" name=""/>
        <dsp:cNvSpPr/>
      </dsp:nvSpPr>
      <dsp:spPr>
        <a:xfrm>
          <a:off x="2957432" y="1004758"/>
          <a:ext cx="1062216" cy="1062216"/>
        </a:xfrm>
        <a:prstGeom prst="ellipse">
          <a:avLst/>
        </a:prstGeom>
        <a:solidFill>
          <a:srgbClr val="E2E4F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ru-RU" sz="800" b="1" kern="1200">
              <a:latin typeface="Times New Roman" panose="02020603050405020304" pitchFamily="18" charset="0"/>
              <a:cs typeface="Times New Roman" panose="02020603050405020304" pitchFamily="18" charset="0"/>
            </a:rPr>
            <a:t>шағын орта:</a:t>
          </a:r>
          <a:r>
            <a:rPr lang="ru-RU" sz="800" kern="1200">
              <a:latin typeface="Times New Roman" panose="02020603050405020304" pitchFamily="18" charset="0"/>
              <a:cs typeface="Times New Roman" panose="02020603050405020304" pitchFamily="18" charset="0"/>
            </a:rPr>
            <a:t> отбасы, мектеп, университет, достар тобы, қоғамдық ұйымдар және т.б.</a:t>
          </a:r>
        </a:p>
      </dsp:txBody>
      <dsp:txXfrm>
        <a:off x="3057457" y="1279164"/>
        <a:ext cx="637329" cy="584218"/>
      </dsp:txXfrm>
    </dsp:sp>
    <dsp:sp modelId="{12EE1A93-889C-A742-8A6B-96FBBADCA3DB}">
      <dsp:nvSpPr>
        <dsp:cNvPr id="0" name=""/>
        <dsp:cNvSpPr/>
      </dsp:nvSpPr>
      <dsp:spPr>
        <a:xfrm>
          <a:off x="573960" y="265807"/>
          <a:ext cx="1124191" cy="1103260"/>
        </a:xfrm>
        <a:prstGeom prst="ellipse">
          <a:avLst/>
        </a:prstGeom>
        <a:solidFill>
          <a:srgbClr val="FFC00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b="0" kern="1200" dirty="0" err="1">
              <a:latin typeface="Times New Roman" panose="02020603050405020304" pitchFamily="18" charset="0"/>
              <a:cs typeface="Times New Roman" panose="02020603050405020304" pitchFamily="18" charset="0"/>
            </a:rPr>
            <a:t>биологиялық-</a:t>
          </a:r>
          <a:r>
            <a:rPr lang="ru-RU" sz="800" b="0" kern="1200" dirty="0">
              <a:latin typeface="Times New Roman" panose="02020603050405020304" pitchFamily="18" charset="0"/>
              <a:cs typeface="Times New Roman" panose="02020603050405020304" pitchFamily="18" charset="0"/>
            </a:rPr>
            <a:t> </a:t>
          </a:r>
          <a:r>
            <a:rPr lang="ru-RU" sz="800" b="0" kern="1200" dirty="0" err="1">
              <a:latin typeface="Times New Roman" panose="02020603050405020304" pitchFamily="18" charset="0"/>
              <a:cs typeface="Times New Roman" panose="02020603050405020304" pitchFamily="18" charset="0"/>
            </a:rPr>
            <a:t>тұқым</a:t>
          </a:r>
          <a:r>
            <a:rPr lang="ru-RU" sz="800" b="0" kern="1200" dirty="0">
              <a:latin typeface="Times New Roman" panose="02020603050405020304" pitchFamily="18" charset="0"/>
              <a:cs typeface="Times New Roman" panose="02020603050405020304" pitchFamily="18" charset="0"/>
            </a:rPr>
            <a:t> </a:t>
          </a:r>
          <a:r>
            <a:rPr lang="ru-RU" sz="800" b="0" kern="1200" dirty="0" err="1">
              <a:latin typeface="Times New Roman" panose="02020603050405020304" pitchFamily="18" charset="0"/>
              <a:cs typeface="Times New Roman" panose="02020603050405020304" pitchFamily="18" charset="0"/>
            </a:rPr>
            <a:t>қуалаушылық</a:t>
          </a:r>
          <a:r>
            <a:rPr lang="ru-RU" sz="800" b="0" kern="1200" dirty="0">
              <a:latin typeface="Times New Roman" panose="02020603050405020304" pitchFamily="18" charset="0"/>
              <a:cs typeface="Times New Roman" panose="02020603050405020304" pitchFamily="18" charset="0"/>
            </a:rPr>
            <a:t>, </a:t>
          </a:r>
          <a:r>
            <a:rPr lang="ru-RU" sz="800" b="0" kern="1200" dirty="0" err="1">
              <a:latin typeface="Times New Roman" panose="02020603050405020304" pitchFamily="18" charset="0"/>
              <a:cs typeface="Times New Roman" panose="02020603050405020304" pitchFamily="18" charset="0"/>
            </a:rPr>
            <a:t>қабілеттер</a:t>
          </a:r>
          <a:r>
            <a:rPr lang="ru-RU" sz="800" b="0" kern="1200" dirty="0">
              <a:latin typeface="Times New Roman" panose="02020603050405020304" pitchFamily="18" charset="0"/>
              <a:cs typeface="Times New Roman" panose="02020603050405020304" pitchFamily="18" charset="0"/>
            </a:rPr>
            <a:t>. </a:t>
          </a:r>
          <a:endParaRPr lang="ru-RU" sz="800" kern="1200" dirty="0"/>
        </a:p>
      </dsp:txBody>
      <dsp:txXfrm>
        <a:off x="738594" y="427376"/>
        <a:ext cx="794923" cy="780122"/>
      </dsp:txXfrm>
    </dsp:sp>
    <dsp:sp modelId="{9EE7AE1F-F93E-044D-B107-322C48F1FE6C}">
      <dsp:nvSpPr>
        <dsp:cNvPr id="0" name=""/>
        <dsp:cNvSpPr/>
      </dsp:nvSpPr>
      <dsp:spPr>
        <a:xfrm>
          <a:off x="839368" y="1315339"/>
          <a:ext cx="223873" cy="22390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65DA2C7-C065-C24F-9630-6E0CE3913218}">
      <dsp:nvSpPr>
        <dsp:cNvPr id="0" name=""/>
        <dsp:cNvSpPr/>
      </dsp:nvSpPr>
      <dsp:spPr>
        <a:xfrm>
          <a:off x="1568453" y="450162"/>
          <a:ext cx="223873" cy="22390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D1685806-7FC6-7A48-B8F7-97AA3E005A4B}">
      <dsp:nvSpPr>
        <dsp:cNvPr id="0" name=""/>
        <dsp:cNvSpPr/>
      </dsp:nvSpPr>
      <dsp:spPr>
        <a:xfrm>
          <a:off x="1416544" y="600064"/>
          <a:ext cx="986779" cy="894050"/>
        </a:xfrm>
        <a:prstGeom prst="ellipse">
          <a:avLst/>
        </a:prstGeom>
        <a:solidFill>
          <a:srgbClr val="E8E372">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мақсаттар, міндеттер, мүдделер, қажеттіліктер</a:t>
          </a:r>
        </a:p>
      </dsp:txBody>
      <dsp:txXfrm>
        <a:off x="1561054" y="730995"/>
        <a:ext cx="697759" cy="632188"/>
      </dsp:txXfrm>
    </dsp:sp>
    <dsp:sp modelId="{4D60C09C-9C17-9243-BE9B-F3336E4CAD14}">
      <dsp:nvSpPr>
        <dsp:cNvPr id="0" name=""/>
        <dsp:cNvSpPr/>
      </dsp:nvSpPr>
      <dsp:spPr>
        <a:xfrm>
          <a:off x="2208626" y="1478770"/>
          <a:ext cx="223873" cy="22390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4AAFD862-3884-9842-81CC-02DB19578724}">
      <dsp:nvSpPr>
        <dsp:cNvPr id="0" name=""/>
        <dsp:cNvSpPr/>
      </dsp:nvSpPr>
      <dsp:spPr>
        <a:xfrm>
          <a:off x="433713" y="1520074"/>
          <a:ext cx="1037428" cy="979990"/>
        </a:xfrm>
        <a:prstGeom prst="ellipse">
          <a:avLst/>
        </a:prstGeom>
        <a:solidFill>
          <a:srgbClr val="E8E372">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b="0" kern="1200" dirty="0" err="1">
              <a:latin typeface="Times New Roman" panose="02020603050405020304" pitchFamily="18" charset="0"/>
              <a:cs typeface="Times New Roman" panose="02020603050405020304" pitchFamily="18" charset="0"/>
            </a:rPr>
            <a:t>белгілі</a:t>
          </a:r>
          <a:r>
            <a:rPr lang="ru-RU" sz="800" b="0" kern="1200" dirty="0">
              <a:latin typeface="Times New Roman" panose="02020603050405020304" pitchFamily="18" charset="0"/>
              <a:cs typeface="Times New Roman" panose="02020603050405020304" pitchFamily="18" charset="0"/>
            </a:rPr>
            <a:t> </a:t>
          </a:r>
          <a:r>
            <a:rPr lang="ru-RU" sz="800" b="0" kern="1200" dirty="0" err="1">
              <a:latin typeface="Times New Roman" panose="02020603050405020304" pitchFamily="18" charset="0"/>
              <a:cs typeface="Times New Roman" panose="02020603050405020304" pitchFamily="18" charset="0"/>
            </a:rPr>
            <a:t>бір</a:t>
          </a:r>
          <a:r>
            <a:rPr lang="ru-RU" sz="800" b="0" kern="1200" dirty="0">
              <a:latin typeface="Times New Roman" panose="02020603050405020304" pitchFamily="18" charset="0"/>
              <a:cs typeface="Times New Roman" panose="02020603050405020304" pitchFamily="18" charset="0"/>
            </a:rPr>
            <a:t> </a:t>
          </a:r>
          <a:r>
            <a:rPr lang="ru-RU" sz="800" b="0" kern="1200" dirty="0" err="1">
              <a:latin typeface="Times New Roman" panose="02020603050405020304" pitchFamily="18" charset="0"/>
              <a:cs typeface="Times New Roman" panose="02020603050405020304" pitchFamily="18" charset="0"/>
            </a:rPr>
            <a:t>іс-әрекет</a:t>
          </a:r>
          <a:r>
            <a:rPr lang="ru-RU" sz="800" b="0" kern="1200" dirty="0">
              <a:latin typeface="Times New Roman" panose="02020603050405020304" pitchFamily="18" charset="0"/>
              <a:cs typeface="Times New Roman" panose="02020603050405020304" pitchFamily="18" charset="0"/>
            </a:rPr>
            <a:t> </a:t>
          </a:r>
          <a:r>
            <a:rPr lang="ru-RU" sz="800" b="0" kern="1200" dirty="0" err="1">
              <a:latin typeface="Times New Roman" panose="02020603050405020304" pitchFamily="18" charset="0"/>
              <a:cs typeface="Times New Roman" panose="02020603050405020304" pitchFamily="18" charset="0"/>
            </a:rPr>
            <a:t>процесінде</a:t>
          </a:r>
          <a:r>
            <a:rPr lang="ru-RU" sz="800" b="0" kern="1200" dirty="0">
              <a:latin typeface="Times New Roman" panose="02020603050405020304" pitchFamily="18" charset="0"/>
              <a:cs typeface="Times New Roman" panose="02020603050405020304" pitchFamily="18" charset="0"/>
            </a:rPr>
            <a:t> </a:t>
          </a:r>
          <a:r>
            <a:rPr lang="ru-RU" sz="800" b="0" kern="1200" dirty="0" err="1">
              <a:latin typeface="Times New Roman" panose="02020603050405020304" pitchFamily="18" charset="0"/>
              <a:cs typeface="Times New Roman" panose="02020603050405020304" pitchFamily="18" charset="0"/>
            </a:rPr>
            <a:t>жеке</a:t>
          </a:r>
          <a:r>
            <a:rPr lang="ru-RU" sz="800" b="0" kern="1200" dirty="0">
              <a:latin typeface="Times New Roman" panose="02020603050405020304" pitchFamily="18" charset="0"/>
              <a:cs typeface="Times New Roman" panose="02020603050405020304" pitchFamily="18" charset="0"/>
            </a:rPr>
            <a:t> </a:t>
          </a:r>
          <a:r>
            <a:rPr lang="ru-RU" sz="800" b="0" kern="1200" dirty="0" err="1">
              <a:latin typeface="Times New Roman" panose="02020603050405020304" pitchFamily="18" charset="0"/>
              <a:cs typeface="Times New Roman" panose="02020603050405020304" pitchFamily="18" charset="0"/>
            </a:rPr>
            <a:t>адамда</a:t>
          </a:r>
          <a:r>
            <a:rPr lang="ru-RU" sz="800" b="0" kern="1200" dirty="0">
              <a:latin typeface="Times New Roman" panose="02020603050405020304" pitchFamily="18" charset="0"/>
              <a:cs typeface="Times New Roman" panose="02020603050405020304" pitchFamily="18" charset="0"/>
            </a:rPr>
            <a:t> </a:t>
          </a:r>
          <a:r>
            <a:rPr lang="ru-RU" sz="800" b="0" kern="1200" dirty="0" err="1">
              <a:latin typeface="Times New Roman" panose="02020603050405020304" pitchFamily="18" charset="0"/>
              <a:cs typeface="Times New Roman" panose="02020603050405020304" pitchFamily="18" charset="0"/>
            </a:rPr>
            <a:t>пайда</a:t>
          </a:r>
          <a:r>
            <a:rPr lang="ru-RU" sz="800" b="0" kern="1200" dirty="0">
              <a:latin typeface="Times New Roman" panose="02020603050405020304" pitchFamily="18" charset="0"/>
              <a:cs typeface="Times New Roman" panose="02020603050405020304" pitchFamily="18" charset="0"/>
            </a:rPr>
            <a:t> </a:t>
          </a:r>
          <a:r>
            <a:rPr lang="ru-RU" sz="800" b="0" kern="1200" dirty="0" err="1">
              <a:latin typeface="Times New Roman" panose="02020603050405020304" pitchFamily="18" charset="0"/>
              <a:cs typeface="Times New Roman" panose="02020603050405020304" pitchFamily="18" charset="0"/>
            </a:rPr>
            <a:t>болатын</a:t>
          </a:r>
          <a:r>
            <a:rPr lang="ru-RU" sz="800" b="0" kern="1200" dirty="0">
              <a:latin typeface="Times New Roman" panose="02020603050405020304" pitchFamily="18" charset="0"/>
              <a:cs typeface="Times New Roman" panose="02020603050405020304" pitchFamily="18" charset="0"/>
            </a:rPr>
            <a:t> </a:t>
          </a:r>
          <a:r>
            <a:rPr lang="ru-RU" sz="800" b="0" kern="1200" dirty="0" err="1">
              <a:latin typeface="Times New Roman" panose="02020603050405020304" pitchFamily="18" charset="0"/>
              <a:cs typeface="Times New Roman" panose="02020603050405020304" pitchFamily="18" charset="0"/>
            </a:rPr>
            <a:t>мотивтер</a:t>
          </a:r>
          <a:endParaRPr lang="ru-RU" sz="800" kern="1200"/>
        </a:p>
      </dsp:txBody>
      <dsp:txXfrm>
        <a:off x="585641" y="1663590"/>
        <a:ext cx="733572" cy="692958"/>
      </dsp:txXfrm>
    </dsp:sp>
    <dsp:sp modelId="{860567BA-434D-5949-BFE1-90D3A92B4EEF}">
      <dsp:nvSpPr>
        <dsp:cNvPr id="0" name=""/>
        <dsp:cNvSpPr/>
      </dsp:nvSpPr>
      <dsp:spPr>
        <a:xfrm>
          <a:off x="1308243" y="1490645"/>
          <a:ext cx="1019829" cy="913952"/>
        </a:xfrm>
        <a:prstGeom prst="ellipse">
          <a:avLst/>
        </a:prstGeom>
        <a:solidFill>
          <a:srgbClr val="FFC00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b="0" kern="1200" dirty="0" err="1">
              <a:latin typeface="Times New Roman" panose="02020603050405020304" pitchFamily="18" charset="0"/>
              <a:cs typeface="Times New Roman" panose="02020603050405020304" pitchFamily="18" charset="0"/>
            </a:rPr>
            <a:t>психикалық</a:t>
          </a:r>
          <a:r>
            <a:rPr lang="ru-RU" sz="800" b="0" kern="1200" dirty="0">
              <a:latin typeface="Times New Roman" panose="02020603050405020304" pitchFamily="18" charset="0"/>
              <a:cs typeface="Times New Roman" panose="02020603050405020304" pitchFamily="18" charset="0"/>
            </a:rPr>
            <a:t> </a:t>
          </a:r>
          <a:r>
            <a:rPr lang="ru-RU" sz="800" b="0" kern="1200" dirty="0" err="1">
              <a:latin typeface="Times New Roman" panose="02020603050405020304" pitchFamily="18" charset="0"/>
              <a:cs typeface="Times New Roman" panose="02020603050405020304" pitchFamily="18" charset="0"/>
            </a:rPr>
            <a:t>процестер</a:t>
          </a:r>
          <a:r>
            <a:rPr lang="ru-RU" sz="800" b="0" kern="1200" dirty="0">
              <a:latin typeface="Times New Roman" panose="02020603050405020304" pitchFamily="18" charset="0"/>
              <a:cs typeface="Times New Roman" panose="02020603050405020304" pitchFamily="18" charset="0"/>
            </a:rPr>
            <a:t>: </a:t>
          </a:r>
          <a:r>
            <a:rPr lang="ru-RU" sz="800" b="0" kern="1200" dirty="0" err="1">
              <a:latin typeface="Times New Roman" panose="02020603050405020304" pitchFamily="18" charset="0"/>
              <a:cs typeface="Times New Roman" panose="02020603050405020304" pitchFamily="18" charset="0"/>
            </a:rPr>
            <a:t>есте</a:t>
          </a:r>
          <a:r>
            <a:rPr lang="ru-RU" sz="800" b="0" kern="1200" dirty="0">
              <a:latin typeface="Times New Roman" panose="02020603050405020304" pitchFamily="18" charset="0"/>
              <a:cs typeface="Times New Roman" panose="02020603050405020304" pitchFamily="18" charset="0"/>
            </a:rPr>
            <a:t> </a:t>
          </a:r>
          <a:r>
            <a:rPr lang="ru-RU" sz="800" b="0" kern="1200" dirty="0" err="1">
              <a:latin typeface="Times New Roman" panose="02020603050405020304" pitchFamily="18" charset="0"/>
              <a:cs typeface="Times New Roman" panose="02020603050405020304" pitchFamily="18" charset="0"/>
            </a:rPr>
            <a:t>сақтау</a:t>
          </a:r>
          <a:r>
            <a:rPr lang="ru-RU" sz="800" b="0" kern="1200" dirty="0">
              <a:latin typeface="Times New Roman" panose="02020603050405020304" pitchFamily="18" charset="0"/>
              <a:cs typeface="Times New Roman" panose="02020603050405020304" pitchFamily="18" charset="0"/>
            </a:rPr>
            <a:t>, </a:t>
          </a:r>
          <a:r>
            <a:rPr lang="ru-RU" sz="800" b="0" kern="1200" dirty="0" err="1">
              <a:latin typeface="Times New Roman" panose="02020603050405020304" pitchFamily="18" charset="0"/>
              <a:cs typeface="Times New Roman" panose="02020603050405020304" pitchFamily="18" charset="0"/>
            </a:rPr>
            <a:t>зейін</a:t>
          </a:r>
          <a:r>
            <a:rPr lang="ru-RU" sz="800" b="0" kern="1200" dirty="0">
              <a:latin typeface="Times New Roman" panose="02020603050405020304" pitchFamily="18" charset="0"/>
              <a:cs typeface="Times New Roman" panose="02020603050405020304" pitchFamily="18" charset="0"/>
            </a:rPr>
            <a:t>, </a:t>
          </a:r>
          <a:r>
            <a:rPr lang="ru-RU" sz="800" b="0" kern="1200" dirty="0" err="1">
              <a:latin typeface="Times New Roman" panose="02020603050405020304" pitchFamily="18" charset="0"/>
              <a:cs typeface="Times New Roman" panose="02020603050405020304" pitchFamily="18" charset="0"/>
            </a:rPr>
            <a:t>қиял</a:t>
          </a:r>
          <a:r>
            <a:rPr lang="ru-RU" sz="800" b="0" kern="1200" dirty="0">
              <a:latin typeface="Times New Roman" panose="02020603050405020304" pitchFamily="18" charset="0"/>
              <a:cs typeface="Times New Roman" panose="02020603050405020304" pitchFamily="18" charset="0"/>
            </a:rPr>
            <a:t>, </a:t>
          </a:r>
          <a:r>
            <a:rPr lang="ru-RU" sz="800" b="0" kern="1200" dirty="0" err="1">
              <a:latin typeface="Times New Roman" panose="02020603050405020304" pitchFamily="18" charset="0"/>
              <a:cs typeface="Times New Roman" panose="02020603050405020304" pitchFamily="18" charset="0"/>
            </a:rPr>
            <a:t>ойлау</a:t>
          </a:r>
          <a:r>
            <a:rPr lang="ru-RU" sz="800" b="0" kern="1200" dirty="0">
              <a:latin typeface="Times New Roman" panose="02020603050405020304" pitchFamily="18" charset="0"/>
              <a:cs typeface="Times New Roman" panose="02020603050405020304" pitchFamily="18" charset="0"/>
            </a:rPr>
            <a:t> </a:t>
          </a:r>
          <a:r>
            <a:rPr lang="ru-RU" sz="800" b="0" kern="1200" dirty="0" err="1">
              <a:latin typeface="Times New Roman" panose="02020603050405020304" pitchFamily="18" charset="0"/>
              <a:cs typeface="Times New Roman" panose="02020603050405020304" pitchFamily="18" charset="0"/>
            </a:rPr>
            <a:t>және</a:t>
          </a:r>
          <a:r>
            <a:rPr lang="ru-RU" sz="800" b="0" kern="1200" dirty="0">
              <a:latin typeface="Times New Roman" panose="02020603050405020304" pitchFamily="18" charset="0"/>
              <a:cs typeface="Times New Roman" panose="02020603050405020304" pitchFamily="18" charset="0"/>
            </a:rPr>
            <a:t> т. б</a:t>
          </a:r>
          <a:endParaRPr lang="ru-RU" sz="800" kern="1200"/>
        </a:p>
      </dsp:txBody>
      <dsp:txXfrm>
        <a:off x="1457593" y="1624490"/>
        <a:ext cx="721129" cy="646262"/>
      </dsp:txXfrm>
    </dsp:sp>
    <dsp:sp modelId="{C05BDEC6-BE8B-A047-B03A-31106B0CA82A}">
      <dsp:nvSpPr>
        <dsp:cNvPr id="0" name=""/>
        <dsp:cNvSpPr/>
      </dsp:nvSpPr>
      <dsp:spPr>
        <a:xfrm>
          <a:off x="3308737" y="66918"/>
          <a:ext cx="384852" cy="384764"/>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0D82407-6FEF-9944-AE8D-E3EF8A7D984F}">
      <dsp:nvSpPr>
        <dsp:cNvPr id="0" name=""/>
        <dsp:cNvSpPr/>
      </dsp:nvSpPr>
      <dsp:spPr>
        <a:xfrm>
          <a:off x="587979" y="1458810"/>
          <a:ext cx="168279" cy="16817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1C3DCB1-E6A8-514E-A3C1-A436D31DB2EB}">
      <dsp:nvSpPr>
        <dsp:cNvPr id="0" name=""/>
        <dsp:cNvSpPr/>
      </dsp:nvSpPr>
      <dsp:spPr>
        <a:xfrm>
          <a:off x="499690" y="2375579"/>
          <a:ext cx="2019269" cy="5320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b="0" i="1" kern="1200" dirty="0" err="1">
              <a:latin typeface="Times New Roman" panose="02020603050405020304" pitchFamily="18" charset="0"/>
              <a:cs typeface="Times New Roman" panose="02020603050405020304" pitchFamily="18" charset="0"/>
            </a:rPr>
            <a:t>ішкі</a:t>
          </a:r>
          <a:r>
            <a:rPr lang="ru-RU" sz="1400" b="0" i="1" kern="1200" dirty="0">
              <a:latin typeface="Times New Roman" panose="02020603050405020304" pitchFamily="18" charset="0"/>
              <a:cs typeface="Times New Roman" panose="02020603050405020304" pitchFamily="18" charset="0"/>
            </a:rPr>
            <a:t> </a:t>
          </a:r>
          <a:r>
            <a:rPr lang="ru-RU" sz="1400" b="0" i="1" kern="1200" dirty="0" err="1">
              <a:latin typeface="Times New Roman" panose="02020603050405020304" pitchFamily="18" charset="0"/>
              <a:cs typeface="Times New Roman" panose="02020603050405020304" pitchFamily="18" charset="0"/>
            </a:rPr>
            <a:t>факторлар</a:t>
          </a:r>
          <a:endParaRPr lang="ru-RU" sz="1400" b="0" i="1" kern="1200" dirty="0">
            <a:latin typeface="Times New Roman" panose="02020603050405020304" pitchFamily="18" charset="0"/>
            <a:cs typeface="Times New Roman" panose="02020603050405020304" pitchFamily="18" charset="0"/>
          </a:endParaRPr>
        </a:p>
      </dsp:txBody>
      <dsp:txXfrm>
        <a:off x="499690" y="2375579"/>
        <a:ext cx="2019269" cy="53206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2F56E0-EB26-8B47-9870-E068F7DF1E83}">
      <dsp:nvSpPr>
        <dsp:cNvPr id="0" name=""/>
        <dsp:cNvSpPr/>
      </dsp:nvSpPr>
      <dsp:spPr>
        <a:xfrm>
          <a:off x="2009653" y="1187676"/>
          <a:ext cx="1362075" cy="1362075"/>
        </a:xfrm>
        <a:prstGeom prst="ellipse">
          <a:avLst/>
        </a:prstGeom>
        <a:solidFill>
          <a:srgbClr val="92D05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36E4C4E3-B983-1F42-88EE-A07766675470}">
      <dsp:nvSpPr>
        <dsp:cNvPr id="0" name=""/>
        <dsp:cNvSpPr/>
      </dsp:nvSpPr>
      <dsp:spPr>
        <a:xfrm>
          <a:off x="1900687" y="78558"/>
          <a:ext cx="1580007" cy="914536"/>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kk-KZ" sz="900" b="1" kern="1200">
              <a:solidFill>
                <a:schemeClr val="tx1"/>
              </a:solidFill>
              <a:latin typeface="Times New Roman" panose="02020603050405020304" pitchFamily="18" charset="0"/>
              <a:cs typeface="Times New Roman" panose="02020603050405020304" pitchFamily="18" charset="0"/>
            </a:rPr>
            <a:t>1. Оқытудың сындарлы әдістері:</a:t>
          </a:r>
          <a:r>
            <a:rPr lang="kk-KZ" sz="900" kern="1200">
              <a:solidFill>
                <a:schemeClr val="tx1"/>
              </a:solidFill>
              <a:latin typeface="Times New Roman" panose="02020603050405020304" pitchFamily="18" charset="0"/>
              <a:cs typeface="Times New Roman" panose="02020603050405020304" pitchFamily="18" charset="0"/>
            </a:rPr>
            <a:t> оқытушылар студенттердің оқу процесіне белсенді қатысуына ықпал ететін әдістерді қолдануы керек. </a:t>
          </a:r>
          <a:endParaRPr lang="ru-RU" sz="900" kern="1200">
            <a:solidFill>
              <a:schemeClr val="tx1"/>
            </a:solidFill>
            <a:latin typeface="Times New Roman" panose="02020603050405020304" pitchFamily="18" charset="0"/>
            <a:cs typeface="Times New Roman" panose="02020603050405020304" pitchFamily="18" charset="0"/>
          </a:endParaRPr>
        </a:p>
      </dsp:txBody>
      <dsp:txXfrm>
        <a:off x="1900687" y="78558"/>
        <a:ext cx="1580007" cy="914536"/>
      </dsp:txXfrm>
    </dsp:sp>
    <dsp:sp modelId="{CEC8ACF3-B57A-C741-9314-18D0D4E0AB45}">
      <dsp:nvSpPr>
        <dsp:cNvPr id="0" name=""/>
        <dsp:cNvSpPr/>
      </dsp:nvSpPr>
      <dsp:spPr>
        <a:xfrm>
          <a:off x="2527786" y="1563998"/>
          <a:ext cx="1362075" cy="1362075"/>
        </a:xfrm>
        <a:prstGeom prst="ellipse">
          <a:avLst/>
        </a:prstGeom>
        <a:solidFill>
          <a:srgbClr val="00B0F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E60137A7-1296-F640-A139-E7EABFE25159}">
      <dsp:nvSpPr>
        <dsp:cNvPr id="0" name=""/>
        <dsp:cNvSpPr/>
      </dsp:nvSpPr>
      <dsp:spPr>
        <a:xfrm>
          <a:off x="3931364" y="1284967"/>
          <a:ext cx="1550394" cy="992368"/>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kk-KZ" sz="900" b="1" kern="1200">
              <a:solidFill>
                <a:schemeClr val="tx1"/>
              </a:solidFill>
              <a:latin typeface="Times New Roman" panose="02020603050405020304" pitchFamily="18" charset="0"/>
              <a:cs typeface="Times New Roman" panose="02020603050405020304" pitchFamily="18" charset="0"/>
            </a:rPr>
            <a:t>2. Оқытуды даралау:</a:t>
          </a:r>
          <a:r>
            <a:rPr lang="kk-KZ" sz="900" kern="1200">
              <a:solidFill>
                <a:schemeClr val="tx1"/>
              </a:solidFill>
              <a:latin typeface="Times New Roman" panose="02020603050405020304" pitchFamily="18" charset="0"/>
              <a:cs typeface="Times New Roman" panose="02020603050405020304" pitchFamily="18" charset="0"/>
            </a:rPr>
            <a:t> </a:t>
          </a:r>
          <a:r>
            <a:rPr lang="kk-KZ" sz="900" b="0" kern="1200">
              <a:solidFill>
                <a:schemeClr val="tx1"/>
              </a:solidFill>
              <a:latin typeface="Times New Roman" panose="02020603050405020304" pitchFamily="18" charset="0"/>
              <a:cs typeface="Times New Roman" panose="02020603050405020304" pitchFamily="18" charset="0"/>
            </a:rPr>
            <a:t> студенттердің деңгейлері мен оқу мәнерлерінің әртүрлілігін ескере отырып, өзіндік жұмысты ұйымдастырудың жеке тәсілдермен қамтамасыз ету маңызды. </a:t>
          </a:r>
          <a:endParaRPr lang="ru-RU" sz="900" b="0" kern="1200">
            <a:solidFill>
              <a:schemeClr val="tx1"/>
            </a:solidFill>
            <a:latin typeface="Times New Roman" panose="02020603050405020304" pitchFamily="18" charset="0"/>
            <a:cs typeface="Times New Roman" panose="02020603050405020304" pitchFamily="18" charset="0"/>
          </a:endParaRPr>
        </a:p>
      </dsp:txBody>
      <dsp:txXfrm>
        <a:off x="3931364" y="1284967"/>
        <a:ext cx="1550394" cy="992368"/>
      </dsp:txXfrm>
    </dsp:sp>
    <dsp:sp modelId="{786D67F3-7CF0-1B40-8167-3F17620A4ADB}">
      <dsp:nvSpPr>
        <dsp:cNvPr id="0" name=""/>
        <dsp:cNvSpPr/>
      </dsp:nvSpPr>
      <dsp:spPr>
        <a:xfrm>
          <a:off x="2330013" y="2173429"/>
          <a:ext cx="1362075" cy="1362075"/>
        </a:xfrm>
        <a:prstGeom prst="ellipse">
          <a:avLst/>
        </a:prstGeom>
        <a:solidFill>
          <a:srgbClr val="FF000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CE5100B4-6AEC-B44C-9E1F-867BD25490C9}">
      <dsp:nvSpPr>
        <dsp:cNvPr id="0" name=""/>
        <dsp:cNvSpPr/>
      </dsp:nvSpPr>
      <dsp:spPr>
        <a:xfrm>
          <a:off x="3785832" y="2873792"/>
          <a:ext cx="1416558" cy="992368"/>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Font typeface="+mj-lt"/>
            <a:buNone/>
          </a:pPr>
          <a:r>
            <a:rPr lang="kk-KZ" sz="900" b="1" kern="1200">
              <a:solidFill>
                <a:schemeClr val="tx1"/>
              </a:solidFill>
              <a:latin typeface="Times New Roman" panose="02020603050405020304" pitchFamily="18" charset="0"/>
              <a:cs typeface="Times New Roman" panose="02020603050405020304" pitchFamily="18" charset="0"/>
            </a:rPr>
            <a:t>3. Нақты құрылымды құру және ресурстарды ұйымдастыру</a:t>
          </a:r>
          <a:r>
            <a:rPr lang="kk-KZ" sz="900" kern="1200">
              <a:solidFill>
                <a:schemeClr val="tx1"/>
              </a:solidFill>
              <a:latin typeface="Times New Roman" panose="02020603050405020304" pitchFamily="18" charset="0"/>
              <a:cs typeface="Times New Roman" panose="02020603050405020304" pitchFamily="18" charset="0"/>
            </a:rPr>
            <a:t>: студенттер өзіндік жұмыс процесінде қажетті материалдарға, нұсқауларға және қолдауға қол жеткізуі керек.</a:t>
          </a:r>
          <a:endParaRPr lang="ru-RU" sz="900" kern="1200">
            <a:solidFill>
              <a:schemeClr val="tx1"/>
            </a:solidFill>
            <a:latin typeface="Times New Roman" panose="02020603050405020304" pitchFamily="18" charset="0"/>
            <a:cs typeface="Times New Roman" panose="02020603050405020304" pitchFamily="18" charset="0"/>
          </a:endParaRPr>
        </a:p>
      </dsp:txBody>
      <dsp:txXfrm>
        <a:off x="3785832" y="2873792"/>
        <a:ext cx="1416558" cy="992368"/>
      </dsp:txXfrm>
    </dsp:sp>
    <dsp:sp modelId="{E4223C75-3A95-4049-9F94-86BA1D83BCCB}">
      <dsp:nvSpPr>
        <dsp:cNvPr id="0" name=""/>
        <dsp:cNvSpPr/>
      </dsp:nvSpPr>
      <dsp:spPr>
        <a:xfrm>
          <a:off x="1689293" y="2173429"/>
          <a:ext cx="1362075" cy="1362075"/>
        </a:xfrm>
        <a:prstGeom prst="ellipse">
          <a:avLst/>
        </a:prstGeom>
        <a:solidFill>
          <a:srgbClr val="7030A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67CD47E1-516E-4C46-8271-9A7D11F0D517}">
      <dsp:nvSpPr>
        <dsp:cNvPr id="0" name=""/>
        <dsp:cNvSpPr/>
      </dsp:nvSpPr>
      <dsp:spPr>
        <a:xfrm>
          <a:off x="184472" y="2977832"/>
          <a:ext cx="1416558" cy="992368"/>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kk-KZ" sz="900" b="1" kern="1200">
              <a:solidFill>
                <a:schemeClr val="tx1"/>
              </a:solidFill>
              <a:latin typeface="Times New Roman" panose="02020603050405020304" pitchFamily="18" charset="0"/>
              <a:cs typeface="Times New Roman" panose="02020603050405020304" pitchFamily="18" charset="0"/>
            </a:rPr>
            <a:t>4. Негізгі құзыреттердің дамуына ықпал ету</a:t>
          </a:r>
          <a:r>
            <a:rPr lang="kk-KZ" sz="900" kern="1200">
              <a:solidFill>
                <a:schemeClr val="tx1"/>
              </a:solidFill>
              <a:latin typeface="Times New Roman" panose="02020603050405020304" pitchFamily="18" charset="0"/>
              <a:cs typeface="Times New Roman" panose="02020603050405020304" pitchFamily="18" charset="0"/>
            </a:rPr>
            <a:t>: нақты білімді меңгерумен қатар, студенттердің аналитикалық, сыни тұрғыдан ойлау, коммуникативті дағдылар мен топтық жұмыс сияқты негізгі құзыреттіліктерін дамыту маңызды. </a:t>
          </a:r>
          <a:endParaRPr lang="ru-RU" sz="900" kern="1200">
            <a:solidFill>
              <a:schemeClr val="tx1"/>
            </a:solidFill>
            <a:latin typeface="Times New Roman" panose="02020603050405020304" pitchFamily="18" charset="0"/>
            <a:cs typeface="Times New Roman" panose="02020603050405020304" pitchFamily="18" charset="0"/>
          </a:endParaRPr>
        </a:p>
      </dsp:txBody>
      <dsp:txXfrm>
        <a:off x="184472" y="2977832"/>
        <a:ext cx="1416558" cy="992368"/>
      </dsp:txXfrm>
    </dsp:sp>
    <dsp:sp modelId="{C5E595C8-5BBE-9F43-A14F-62D9ED52C53D}">
      <dsp:nvSpPr>
        <dsp:cNvPr id="0" name=""/>
        <dsp:cNvSpPr/>
      </dsp:nvSpPr>
      <dsp:spPr>
        <a:xfrm>
          <a:off x="1491520" y="1563998"/>
          <a:ext cx="1362075" cy="1362075"/>
        </a:xfrm>
        <a:prstGeom prst="ellipse">
          <a:avLst/>
        </a:prstGeom>
        <a:solidFill>
          <a:srgbClr val="FFFF0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6E62FBF4-001C-5948-8FF4-2C3FE3FD0443}">
      <dsp:nvSpPr>
        <dsp:cNvPr id="0" name=""/>
        <dsp:cNvSpPr/>
      </dsp:nvSpPr>
      <dsp:spPr>
        <a:xfrm>
          <a:off x="-33459" y="1284967"/>
          <a:ext cx="1416558" cy="992368"/>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kk-KZ" sz="900" b="1" kern="1200">
              <a:solidFill>
                <a:schemeClr val="tx1"/>
              </a:solidFill>
              <a:latin typeface="Times New Roman" panose="02020603050405020304" pitchFamily="18" charset="0"/>
              <a:cs typeface="Times New Roman" panose="02020603050405020304" pitchFamily="18" charset="0"/>
            </a:rPr>
            <a:t>5. Қолдау және мотивация:</a:t>
          </a:r>
          <a:r>
            <a:rPr lang="kk-KZ" sz="900" kern="1200">
              <a:solidFill>
                <a:schemeClr val="tx1"/>
              </a:solidFill>
              <a:latin typeface="Times New Roman" panose="02020603050405020304" pitchFamily="18" charset="0"/>
              <a:cs typeface="Times New Roman" panose="02020603050405020304" pitchFamily="18" charset="0"/>
            </a:rPr>
            <a:t>  оқытушылар  студенттерге өзіндік жұмыс процесінде қолдау көрсетуге дайын болуы керек.</a:t>
          </a:r>
          <a:endParaRPr lang="ru-RU" sz="900" kern="1200">
            <a:solidFill>
              <a:schemeClr val="tx1"/>
            </a:solidFill>
            <a:latin typeface="Times New Roman" panose="02020603050405020304" pitchFamily="18" charset="0"/>
            <a:cs typeface="Times New Roman" panose="02020603050405020304" pitchFamily="18" charset="0"/>
          </a:endParaRPr>
        </a:p>
      </dsp:txBody>
      <dsp:txXfrm>
        <a:off x="-33459" y="1284967"/>
        <a:ext cx="1416558" cy="99236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DF7735-1EF1-2041-A7C3-2680B5A7045F}">
      <dsp:nvSpPr>
        <dsp:cNvPr id="0" name=""/>
        <dsp:cNvSpPr/>
      </dsp:nvSpPr>
      <dsp:spPr>
        <a:xfrm>
          <a:off x="0" y="2611721"/>
          <a:ext cx="5715000" cy="428474"/>
        </a:xfrm>
        <a:prstGeom prst="rect">
          <a:avLst/>
        </a:prstGeom>
        <a:solidFill>
          <a:srgbClr val="90B6E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kk-KZ" sz="1100" kern="1200">
              <a:solidFill>
                <a:schemeClr val="tx1"/>
              </a:solidFill>
              <a:latin typeface="Times New Roman" panose="02020603050405020304" pitchFamily="18" charset="0"/>
              <a:cs typeface="Times New Roman" panose="02020603050405020304" pitchFamily="18" charset="0"/>
            </a:rPr>
            <a:t> </a:t>
          </a:r>
          <a:r>
            <a:rPr lang="kk-KZ" sz="1100" b="1" kern="1200">
              <a:solidFill>
                <a:schemeClr val="tx1"/>
              </a:solidFill>
              <a:latin typeface="Times New Roman" panose="02020603050405020304" pitchFamily="18" charset="0"/>
              <a:cs typeface="Times New Roman" panose="02020603050405020304" pitchFamily="18" charset="0"/>
            </a:rPr>
            <a:t>Зияткерлігі мен мәдениет деңгейін дамыту: </a:t>
          </a:r>
          <a:r>
            <a:rPr lang="kk-KZ" sz="1100" b="0" kern="1200">
              <a:solidFill>
                <a:schemeClr val="tx1"/>
              </a:solidFill>
              <a:latin typeface="Times New Roman" panose="02020603050405020304" pitchFamily="18" charset="0"/>
              <a:cs typeface="Times New Roman" panose="02020603050405020304" pitchFamily="18" charset="0"/>
            </a:rPr>
            <a:t>ө</a:t>
          </a:r>
          <a:r>
            <a:rPr lang="kk-KZ" sz="1100" kern="1200">
              <a:solidFill>
                <a:schemeClr val="tx1"/>
              </a:solidFill>
              <a:latin typeface="Times New Roman" panose="02020603050405020304" pitchFamily="18" charset="0"/>
              <a:cs typeface="Times New Roman" panose="02020603050405020304" pitchFamily="18" charset="0"/>
            </a:rPr>
            <a:t>зінің адамгершілігін, мәдениеттілігі жолында өз бетімен жұмыс жасау.</a:t>
          </a:r>
          <a:endParaRPr lang="ru-KZ" sz="1100" kern="1200">
            <a:solidFill>
              <a:schemeClr val="tx1"/>
            </a:solidFill>
            <a:latin typeface="Times New Roman" panose="02020603050405020304" pitchFamily="18" charset="0"/>
            <a:cs typeface="Times New Roman" panose="02020603050405020304" pitchFamily="18" charset="0"/>
          </a:endParaRPr>
        </a:p>
      </dsp:txBody>
      <dsp:txXfrm>
        <a:off x="0" y="2611721"/>
        <a:ext cx="5715000" cy="428474"/>
      </dsp:txXfrm>
    </dsp:sp>
    <dsp:sp modelId="{DBDADF32-60A2-2144-9FE7-9F30FE7BB4A0}">
      <dsp:nvSpPr>
        <dsp:cNvPr id="0" name=""/>
        <dsp:cNvSpPr/>
      </dsp:nvSpPr>
      <dsp:spPr>
        <a:xfrm rot="10800000">
          <a:off x="0" y="1959154"/>
          <a:ext cx="5715000" cy="658993"/>
        </a:xfrm>
        <a:prstGeom prst="upArrowCallout">
          <a:avLst/>
        </a:prstGeom>
        <a:solidFill>
          <a:srgbClr val="90B6E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kk-KZ" sz="1100" kern="1200">
              <a:solidFill>
                <a:schemeClr val="tx1"/>
              </a:solidFill>
              <a:latin typeface="Times New Roman" panose="02020603050405020304" pitchFamily="18" charset="0"/>
              <a:cs typeface="Times New Roman" panose="02020603050405020304" pitchFamily="18" charset="0"/>
            </a:rPr>
            <a:t> </a:t>
          </a:r>
          <a:r>
            <a:rPr lang="kk-KZ" sz="1100" b="1" kern="1200">
              <a:solidFill>
                <a:schemeClr val="tx1"/>
              </a:solidFill>
              <a:latin typeface="Times New Roman" panose="02020603050405020304" pitchFamily="18" charset="0"/>
              <a:cs typeface="Times New Roman" panose="02020603050405020304" pitchFamily="18" charset="0"/>
            </a:rPr>
            <a:t>Топпен жұмыс</a:t>
          </a:r>
          <a:r>
            <a:rPr lang="en-US" sz="1100" b="1" kern="1200">
              <a:solidFill>
                <a:schemeClr val="tx1"/>
              </a:solidFill>
              <a:latin typeface="Times New Roman" panose="02020603050405020304" pitchFamily="18" charset="0"/>
              <a:cs typeface="Times New Roman" panose="02020603050405020304" pitchFamily="18" charset="0"/>
            </a:rPr>
            <a:t>:</a:t>
          </a:r>
          <a:r>
            <a:rPr lang="kk-KZ" sz="1100" b="1" kern="1200">
              <a:solidFill>
                <a:schemeClr val="tx1"/>
              </a:solidFill>
              <a:latin typeface="Times New Roman" panose="02020603050405020304" pitchFamily="18" charset="0"/>
              <a:cs typeface="Times New Roman" panose="02020603050405020304" pitchFamily="18" charset="0"/>
            </a:rPr>
            <a:t> ә</a:t>
          </a:r>
          <a:r>
            <a:rPr lang="kk-KZ" sz="1100" kern="1200">
              <a:solidFill>
                <a:schemeClr val="tx1"/>
              </a:solidFill>
              <a:latin typeface="Times New Roman" panose="02020603050405020304" pitchFamily="18" charset="0"/>
              <a:cs typeface="Times New Roman" panose="02020603050405020304" pitchFamily="18" charset="0"/>
            </a:rPr>
            <a:t>ртүрлі әлеуметтік топтармен ұйымдаса жұмыс жасай білу;</a:t>
          </a:r>
          <a:endParaRPr lang="ru-KZ" sz="1100" kern="1200">
            <a:solidFill>
              <a:schemeClr val="tx1"/>
            </a:solidFill>
            <a:latin typeface="Times New Roman" panose="02020603050405020304" pitchFamily="18" charset="0"/>
            <a:cs typeface="Times New Roman" panose="02020603050405020304" pitchFamily="18" charset="0"/>
          </a:endParaRPr>
        </a:p>
      </dsp:txBody>
      <dsp:txXfrm rot="10800000">
        <a:off x="0" y="1959154"/>
        <a:ext cx="5715000" cy="428194"/>
      </dsp:txXfrm>
    </dsp:sp>
    <dsp:sp modelId="{C868FA4A-610C-014A-BA9E-929942424244}">
      <dsp:nvSpPr>
        <dsp:cNvPr id="0" name=""/>
        <dsp:cNvSpPr/>
      </dsp:nvSpPr>
      <dsp:spPr>
        <a:xfrm rot="10800000">
          <a:off x="0" y="1306587"/>
          <a:ext cx="5715000" cy="658993"/>
        </a:xfrm>
        <a:prstGeom prst="upArrowCallout">
          <a:avLst/>
        </a:prstGeom>
        <a:solidFill>
          <a:srgbClr val="90B6E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kk-KZ" sz="1100" kern="1200">
              <a:solidFill>
                <a:schemeClr val="tx1"/>
              </a:solidFill>
              <a:latin typeface="Times New Roman" panose="02020603050405020304" pitchFamily="18" charset="0"/>
              <a:cs typeface="Times New Roman" panose="02020603050405020304" pitchFamily="18" charset="0"/>
            </a:rPr>
            <a:t> </a:t>
          </a:r>
          <a:r>
            <a:rPr lang="kk-KZ" sz="1100" b="1" kern="1200">
              <a:solidFill>
                <a:schemeClr val="tx1"/>
              </a:solidFill>
              <a:latin typeface="Times New Roman" panose="02020603050405020304" pitchFamily="18" charset="0"/>
              <a:cs typeface="Times New Roman" panose="02020603050405020304" pitchFamily="18" charset="0"/>
            </a:rPr>
            <a:t>Ақпаратты сауатты пайдалана білу: </a:t>
          </a:r>
          <a:r>
            <a:rPr lang="kk-KZ" sz="1100" kern="1200">
              <a:solidFill>
                <a:schemeClr val="tx1"/>
              </a:solidFill>
              <a:latin typeface="Times New Roman" panose="02020603050405020304" pitchFamily="18" charset="0"/>
              <a:cs typeface="Times New Roman" panose="02020603050405020304" pitchFamily="18" charset="0"/>
            </a:rPr>
            <a:t>(дәлелді қорытынды жасау, статистикалық және логикалық заңдылықтарды орнату, белгілі бір проблемаларды шешу үшін, оларға талдау жасау үшін фактілер жинау);</a:t>
          </a:r>
          <a:endParaRPr lang="ru-KZ" sz="1100" kern="1200">
            <a:solidFill>
              <a:schemeClr val="tx1"/>
            </a:solidFill>
            <a:latin typeface="Times New Roman" panose="02020603050405020304" pitchFamily="18" charset="0"/>
            <a:cs typeface="Times New Roman" panose="02020603050405020304" pitchFamily="18" charset="0"/>
          </a:endParaRPr>
        </a:p>
      </dsp:txBody>
      <dsp:txXfrm rot="10800000">
        <a:off x="0" y="1306587"/>
        <a:ext cx="5715000" cy="428194"/>
      </dsp:txXfrm>
    </dsp:sp>
    <dsp:sp modelId="{0324561D-1CB7-CD46-9429-73AAB4F00DA4}">
      <dsp:nvSpPr>
        <dsp:cNvPr id="0" name=""/>
        <dsp:cNvSpPr/>
      </dsp:nvSpPr>
      <dsp:spPr>
        <a:xfrm rot="10800000">
          <a:off x="0" y="654020"/>
          <a:ext cx="5715000" cy="658993"/>
        </a:xfrm>
        <a:prstGeom prst="upArrowCallout">
          <a:avLst/>
        </a:prstGeom>
        <a:solidFill>
          <a:srgbClr val="90B6E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kk-KZ" sz="1100" b="1" kern="1200">
              <a:solidFill>
                <a:schemeClr val="tx1"/>
              </a:solidFill>
              <a:latin typeface="Times New Roman" panose="02020603050405020304" pitchFamily="18" charset="0"/>
              <a:cs typeface="Times New Roman" panose="02020603050405020304" pitchFamily="18" charset="0"/>
            </a:rPr>
            <a:t>Өз бетімен сыни ойлау:</a:t>
          </a:r>
          <a:r>
            <a:rPr lang="kk-KZ" sz="1100" kern="1200">
              <a:solidFill>
                <a:schemeClr val="tx1"/>
              </a:solidFill>
              <a:latin typeface="Times New Roman" panose="02020603050405020304" pitchFamily="18" charset="0"/>
              <a:cs typeface="Times New Roman" panose="02020603050405020304" pitchFamily="18" charset="0"/>
            </a:rPr>
            <a:t> пайда болған проблемаларды көре білу және қазіргі технологияларды пайдалана отырып, оларды шешудің тиімді жолдарын іздестіру;</a:t>
          </a:r>
          <a:endParaRPr lang="ru-KZ" sz="1100" kern="1200">
            <a:solidFill>
              <a:schemeClr val="tx1"/>
            </a:solidFill>
            <a:latin typeface="Times New Roman" panose="02020603050405020304" pitchFamily="18" charset="0"/>
            <a:cs typeface="Times New Roman" panose="02020603050405020304" pitchFamily="18" charset="0"/>
          </a:endParaRPr>
        </a:p>
      </dsp:txBody>
      <dsp:txXfrm rot="10800000">
        <a:off x="0" y="654020"/>
        <a:ext cx="5715000" cy="428194"/>
      </dsp:txXfrm>
    </dsp:sp>
    <dsp:sp modelId="{0A046498-29EB-964D-BD49-B2A7875BA04A}">
      <dsp:nvSpPr>
        <dsp:cNvPr id="0" name=""/>
        <dsp:cNvSpPr/>
      </dsp:nvSpPr>
      <dsp:spPr>
        <a:xfrm rot="10800000">
          <a:off x="0" y="1453"/>
          <a:ext cx="5715000" cy="658993"/>
        </a:xfrm>
        <a:prstGeom prst="upArrowCallout">
          <a:avLst/>
        </a:prstGeom>
        <a:solidFill>
          <a:srgbClr val="90B6E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kk-KZ" sz="1100" b="1" kern="1200">
              <a:solidFill>
                <a:schemeClr val="tx1"/>
              </a:solidFill>
              <a:latin typeface="Times New Roman" panose="02020603050405020304" pitchFamily="18" charset="0"/>
              <a:cs typeface="Times New Roman" panose="02020603050405020304" pitchFamily="18" charset="0"/>
            </a:rPr>
            <a:t>Өмірлік жағдайларға бағдарлану: </a:t>
          </a:r>
          <a:r>
            <a:rPr lang="kk-KZ" sz="1100" b="0" kern="1200">
              <a:solidFill>
                <a:schemeClr val="tx1"/>
              </a:solidFill>
              <a:latin typeface="Times New Roman" panose="02020603050405020304" pitchFamily="18" charset="0"/>
              <a:cs typeface="Times New Roman" panose="02020603050405020304" pitchFamily="18" charset="0"/>
            </a:rPr>
            <a:t>ө</a:t>
          </a:r>
          <a:r>
            <a:rPr lang="kk-KZ" sz="1100" kern="1200">
              <a:solidFill>
                <a:schemeClr val="tx1"/>
              </a:solidFill>
              <a:latin typeface="Times New Roman" panose="02020603050405020304" pitchFamily="18" charset="0"/>
              <a:cs typeface="Times New Roman" panose="02020603050405020304" pitchFamily="18" charset="0"/>
            </a:rPr>
            <a:t>з бетімен қажетті білімді ала отырып, оны пайда болған проблемаларды шешу үшін іс жүзінде қолдану;</a:t>
          </a:r>
          <a:endParaRPr lang="ru-RU" sz="1100" kern="1200">
            <a:solidFill>
              <a:schemeClr val="tx1"/>
            </a:solidFill>
            <a:latin typeface="Times New Roman" panose="02020603050405020304" pitchFamily="18" charset="0"/>
            <a:cs typeface="Times New Roman" panose="02020603050405020304" pitchFamily="18" charset="0"/>
          </a:endParaRPr>
        </a:p>
      </dsp:txBody>
      <dsp:txXfrm rot="10800000">
        <a:off x="0" y="1453"/>
        <a:ext cx="5715000" cy="42819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01CD9B-A6AF-45D2-98EC-BA947C2A6A78}">
      <dsp:nvSpPr>
        <dsp:cNvPr id="0" name=""/>
        <dsp:cNvSpPr/>
      </dsp:nvSpPr>
      <dsp:spPr>
        <a:xfrm>
          <a:off x="3190241" y="3267320"/>
          <a:ext cx="259486" cy="836842"/>
        </a:xfrm>
        <a:custGeom>
          <a:avLst/>
          <a:gdLst/>
          <a:ahLst/>
          <a:cxnLst/>
          <a:rect l="0" t="0" r="0" b="0"/>
          <a:pathLst>
            <a:path>
              <a:moveTo>
                <a:pt x="0" y="0"/>
              </a:moveTo>
              <a:lnTo>
                <a:pt x="129743" y="0"/>
              </a:lnTo>
              <a:lnTo>
                <a:pt x="129743" y="836842"/>
              </a:lnTo>
              <a:lnTo>
                <a:pt x="259486" y="836842"/>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8F4DB2-DF78-40DC-86FE-A85CFBF5BE5C}">
      <dsp:nvSpPr>
        <dsp:cNvPr id="0" name=""/>
        <dsp:cNvSpPr/>
      </dsp:nvSpPr>
      <dsp:spPr>
        <a:xfrm>
          <a:off x="3190241" y="3267320"/>
          <a:ext cx="259486" cy="278947"/>
        </a:xfrm>
        <a:custGeom>
          <a:avLst/>
          <a:gdLst/>
          <a:ahLst/>
          <a:cxnLst/>
          <a:rect l="0" t="0" r="0" b="0"/>
          <a:pathLst>
            <a:path>
              <a:moveTo>
                <a:pt x="0" y="0"/>
              </a:moveTo>
              <a:lnTo>
                <a:pt x="129743" y="0"/>
              </a:lnTo>
              <a:lnTo>
                <a:pt x="129743" y="278947"/>
              </a:lnTo>
              <a:lnTo>
                <a:pt x="259486" y="278947"/>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E650C8-3759-47CD-9ACF-427046064D0E}">
      <dsp:nvSpPr>
        <dsp:cNvPr id="0" name=""/>
        <dsp:cNvSpPr/>
      </dsp:nvSpPr>
      <dsp:spPr>
        <a:xfrm>
          <a:off x="3190241" y="2988372"/>
          <a:ext cx="259486" cy="278947"/>
        </a:xfrm>
        <a:custGeom>
          <a:avLst/>
          <a:gdLst/>
          <a:ahLst/>
          <a:cxnLst/>
          <a:rect l="0" t="0" r="0" b="0"/>
          <a:pathLst>
            <a:path>
              <a:moveTo>
                <a:pt x="0" y="278947"/>
              </a:moveTo>
              <a:lnTo>
                <a:pt x="129743" y="278947"/>
              </a:lnTo>
              <a:lnTo>
                <a:pt x="129743" y="0"/>
              </a:lnTo>
              <a:lnTo>
                <a:pt x="259486" y="0"/>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C0A3A5-F88F-4837-A32F-C120060B9E9E}">
      <dsp:nvSpPr>
        <dsp:cNvPr id="0" name=""/>
        <dsp:cNvSpPr/>
      </dsp:nvSpPr>
      <dsp:spPr>
        <a:xfrm>
          <a:off x="3190241" y="2430477"/>
          <a:ext cx="259486" cy="836842"/>
        </a:xfrm>
        <a:custGeom>
          <a:avLst/>
          <a:gdLst/>
          <a:ahLst/>
          <a:cxnLst/>
          <a:rect l="0" t="0" r="0" b="0"/>
          <a:pathLst>
            <a:path>
              <a:moveTo>
                <a:pt x="0" y="836842"/>
              </a:moveTo>
              <a:lnTo>
                <a:pt x="129743" y="836842"/>
              </a:lnTo>
              <a:lnTo>
                <a:pt x="129743" y="0"/>
              </a:lnTo>
              <a:lnTo>
                <a:pt x="259486" y="0"/>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9C2060-FC5D-4D23-BE92-7A0991A45872}">
      <dsp:nvSpPr>
        <dsp:cNvPr id="0" name=""/>
        <dsp:cNvSpPr/>
      </dsp:nvSpPr>
      <dsp:spPr>
        <a:xfrm>
          <a:off x="1633323" y="2151529"/>
          <a:ext cx="259486" cy="1115790"/>
        </a:xfrm>
        <a:custGeom>
          <a:avLst/>
          <a:gdLst/>
          <a:ahLst/>
          <a:cxnLst/>
          <a:rect l="0" t="0" r="0" b="0"/>
          <a:pathLst>
            <a:path>
              <a:moveTo>
                <a:pt x="0" y="0"/>
              </a:moveTo>
              <a:lnTo>
                <a:pt x="129743" y="0"/>
              </a:lnTo>
              <a:lnTo>
                <a:pt x="129743" y="1115790"/>
              </a:lnTo>
              <a:lnTo>
                <a:pt x="259486" y="1115790"/>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EA6843-1E02-483A-A64A-B8B02DD5785F}">
      <dsp:nvSpPr>
        <dsp:cNvPr id="0" name=""/>
        <dsp:cNvSpPr/>
      </dsp:nvSpPr>
      <dsp:spPr>
        <a:xfrm>
          <a:off x="3190241" y="1035738"/>
          <a:ext cx="259486" cy="836842"/>
        </a:xfrm>
        <a:custGeom>
          <a:avLst/>
          <a:gdLst/>
          <a:ahLst/>
          <a:cxnLst/>
          <a:rect l="0" t="0" r="0" b="0"/>
          <a:pathLst>
            <a:path>
              <a:moveTo>
                <a:pt x="0" y="0"/>
              </a:moveTo>
              <a:lnTo>
                <a:pt x="129743" y="0"/>
              </a:lnTo>
              <a:lnTo>
                <a:pt x="129743" y="836842"/>
              </a:lnTo>
              <a:lnTo>
                <a:pt x="259486" y="836842"/>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1D0406-795B-408D-9FF5-420C5EE8CA31}">
      <dsp:nvSpPr>
        <dsp:cNvPr id="0" name=""/>
        <dsp:cNvSpPr/>
      </dsp:nvSpPr>
      <dsp:spPr>
        <a:xfrm>
          <a:off x="3190241" y="1035738"/>
          <a:ext cx="259486" cy="278947"/>
        </a:xfrm>
        <a:custGeom>
          <a:avLst/>
          <a:gdLst/>
          <a:ahLst/>
          <a:cxnLst/>
          <a:rect l="0" t="0" r="0" b="0"/>
          <a:pathLst>
            <a:path>
              <a:moveTo>
                <a:pt x="0" y="0"/>
              </a:moveTo>
              <a:lnTo>
                <a:pt x="129743" y="0"/>
              </a:lnTo>
              <a:lnTo>
                <a:pt x="129743" y="278947"/>
              </a:lnTo>
              <a:lnTo>
                <a:pt x="259486" y="278947"/>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F00A49-208F-4D94-AB0D-02FA9F964F9D}">
      <dsp:nvSpPr>
        <dsp:cNvPr id="0" name=""/>
        <dsp:cNvSpPr/>
      </dsp:nvSpPr>
      <dsp:spPr>
        <a:xfrm>
          <a:off x="3190241" y="756791"/>
          <a:ext cx="259486" cy="278947"/>
        </a:xfrm>
        <a:custGeom>
          <a:avLst/>
          <a:gdLst/>
          <a:ahLst/>
          <a:cxnLst/>
          <a:rect l="0" t="0" r="0" b="0"/>
          <a:pathLst>
            <a:path>
              <a:moveTo>
                <a:pt x="0" y="278947"/>
              </a:moveTo>
              <a:lnTo>
                <a:pt x="129743" y="278947"/>
              </a:lnTo>
              <a:lnTo>
                <a:pt x="129743" y="0"/>
              </a:lnTo>
              <a:lnTo>
                <a:pt x="259486" y="0"/>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CC2248-1F41-4024-A97D-C8D1E83FB01B}">
      <dsp:nvSpPr>
        <dsp:cNvPr id="0" name=""/>
        <dsp:cNvSpPr/>
      </dsp:nvSpPr>
      <dsp:spPr>
        <a:xfrm>
          <a:off x="3190241" y="198895"/>
          <a:ext cx="259486" cy="836842"/>
        </a:xfrm>
        <a:custGeom>
          <a:avLst/>
          <a:gdLst/>
          <a:ahLst/>
          <a:cxnLst/>
          <a:rect l="0" t="0" r="0" b="0"/>
          <a:pathLst>
            <a:path>
              <a:moveTo>
                <a:pt x="0" y="836842"/>
              </a:moveTo>
              <a:lnTo>
                <a:pt x="129743" y="836842"/>
              </a:lnTo>
              <a:lnTo>
                <a:pt x="129743" y="0"/>
              </a:lnTo>
              <a:lnTo>
                <a:pt x="259486" y="0"/>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F0D7F4-49A6-46C5-A999-A0B6FE0046DA}">
      <dsp:nvSpPr>
        <dsp:cNvPr id="0" name=""/>
        <dsp:cNvSpPr/>
      </dsp:nvSpPr>
      <dsp:spPr>
        <a:xfrm>
          <a:off x="1633323" y="1035738"/>
          <a:ext cx="259486" cy="1115790"/>
        </a:xfrm>
        <a:custGeom>
          <a:avLst/>
          <a:gdLst/>
          <a:ahLst/>
          <a:cxnLst/>
          <a:rect l="0" t="0" r="0" b="0"/>
          <a:pathLst>
            <a:path>
              <a:moveTo>
                <a:pt x="0" y="1115790"/>
              </a:moveTo>
              <a:lnTo>
                <a:pt x="129743" y="1115790"/>
              </a:lnTo>
              <a:lnTo>
                <a:pt x="129743" y="0"/>
              </a:lnTo>
              <a:lnTo>
                <a:pt x="259486" y="0"/>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E3C34B-B795-4AD3-87CC-126F557B792B}">
      <dsp:nvSpPr>
        <dsp:cNvPr id="0" name=""/>
        <dsp:cNvSpPr/>
      </dsp:nvSpPr>
      <dsp:spPr>
        <a:xfrm>
          <a:off x="362723" y="1881324"/>
          <a:ext cx="1270600" cy="540410"/>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b="1" kern="1200">
              <a:latin typeface="Times New Roman" panose="02020603050405020304" pitchFamily="18" charset="0"/>
              <a:cs typeface="Times New Roman" panose="02020603050405020304" pitchFamily="18" charset="0"/>
            </a:rPr>
            <a:t>Өзіндік жұмыстың  компоненттері </a:t>
          </a:r>
          <a:endParaRPr lang="ru-RU" sz="1200" b="1" kern="1200">
            <a:latin typeface="Times New Roman" panose="02020603050405020304" pitchFamily="18" charset="0"/>
            <a:cs typeface="Times New Roman" panose="02020603050405020304" pitchFamily="18" charset="0"/>
          </a:endParaRPr>
        </a:p>
      </dsp:txBody>
      <dsp:txXfrm>
        <a:off x="362723" y="1881324"/>
        <a:ext cx="1270600" cy="540410"/>
      </dsp:txXfrm>
    </dsp:sp>
    <dsp:sp modelId="{F2951E4E-3817-40C2-8FD1-9F7A0CE5B3C9}">
      <dsp:nvSpPr>
        <dsp:cNvPr id="0" name=""/>
        <dsp:cNvSpPr/>
      </dsp:nvSpPr>
      <dsp:spPr>
        <a:xfrm>
          <a:off x="1892810" y="837880"/>
          <a:ext cx="1297430" cy="395716"/>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b="1" kern="1200">
              <a:latin typeface="Times New Roman" panose="02020603050405020304" pitchFamily="18" charset="0"/>
              <a:cs typeface="Times New Roman" panose="02020603050405020304" pitchFamily="18" charset="0"/>
            </a:rPr>
            <a:t>ішкі компоненттері</a:t>
          </a:r>
          <a:endParaRPr lang="ru-RU" sz="1200" b="1" kern="1200">
            <a:latin typeface="Times New Roman" panose="02020603050405020304" pitchFamily="18" charset="0"/>
            <a:cs typeface="Times New Roman" panose="02020603050405020304" pitchFamily="18" charset="0"/>
          </a:endParaRPr>
        </a:p>
      </dsp:txBody>
      <dsp:txXfrm>
        <a:off x="1892810" y="837880"/>
        <a:ext cx="1297430" cy="395716"/>
      </dsp:txXfrm>
    </dsp:sp>
    <dsp:sp modelId="{37E36B20-27EB-4B89-A8D6-28955ECB1EAB}">
      <dsp:nvSpPr>
        <dsp:cNvPr id="0" name=""/>
        <dsp:cNvSpPr/>
      </dsp:nvSpPr>
      <dsp:spPr>
        <a:xfrm>
          <a:off x="3449727" y="1037"/>
          <a:ext cx="1297430" cy="395716"/>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мотивация</a:t>
          </a:r>
          <a:endParaRPr lang="ru-RU" sz="1200" kern="1200">
            <a:latin typeface="Times New Roman" panose="02020603050405020304" pitchFamily="18" charset="0"/>
            <a:cs typeface="Times New Roman" panose="02020603050405020304" pitchFamily="18" charset="0"/>
          </a:endParaRPr>
        </a:p>
      </dsp:txBody>
      <dsp:txXfrm>
        <a:off x="3449727" y="1037"/>
        <a:ext cx="1297430" cy="395716"/>
      </dsp:txXfrm>
    </dsp:sp>
    <dsp:sp modelId="{9C98ECE1-5CE8-434D-B936-24E2B72DBBFF}">
      <dsp:nvSpPr>
        <dsp:cNvPr id="0" name=""/>
        <dsp:cNvSpPr/>
      </dsp:nvSpPr>
      <dsp:spPr>
        <a:xfrm>
          <a:off x="3449727" y="558932"/>
          <a:ext cx="1297430" cy="395716"/>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мақсат және жоспарлау</a:t>
          </a:r>
          <a:endParaRPr lang="ru-RU" sz="1200" kern="1200">
            <a:latin typeface="Times New Roman" panose="02020603050405020304" pitchFamily="18" charset="0"/>
            <a:cs typeface="Times New Roman" panose="02020603050405020304" pitchFamily="18" charset="0"/>
          </a:endParaRPr>
        </a:p>
      </dsp:txBody>
      <dsp:txXfrm>
        <a:off x="3449727" y="558932"/>
        <a:ext cx="1297430" cy="395716"/>
      </dsp:txXfrm>
    </dsp:sp>
    <dsp:sp modelId="{E3FC90E0-BA0A-4DB8-8CA4-288A08657019}">
      <dsp:nvSpPr>
        <dsp:cNvPr id="0" name=""/>
        <dsp:cNvSpPr/>
      </dsp:nvSpPr>
      <dsp:spPr>
        <a:xfrm>
          <a:off x="3449727" y="1116828"/>
          <a:ext cx="1297430" cy="395716"/>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 өзін-өзі реттеу және тәртіп</a:t>
          </a:r>
          <a:endParaRPr lang="ru-RU" sz="1200" kern="1200">
            <a:latin typeface="Times New Roman" panose="02020603050405020304" pitchFamily="18" charset="0"/>
            <a:cs typeface="Times New Roman" panose="02020603050405020304" pitchFamily="18" charset="0"/>
          </a:endParaRPr>
        </a:p>
      </dsp:txBody>
      <dsp:txXfrm>
        <a:off x="3449727" y="1116828"/>
        <a:ext cx="1297430" cy="395716"/>
      </dsp:txXfrm>
    </dsp:sp>
    <dsp:sp modelId="{ABF3976E-F908-4986-9F97-37253411783D}">
      <dsp:nvSpPr>
        <dsp:cNvPr id="0" name=""/>
        <dsp:cNvSpPr/>
      </dsp:nvSpPr>
      <dsp:spPr>
        <a:xfrm>
          <a:off x="3449727" y="1674723"/>
          <a:ext cx="1297430" cy="395716"/>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ақпаратты басқара білу</a:t>
          </a:r>
          <a:endParaRPr lang="ru-RU" sz="1200" kern="1200">
            <a:latin typeface="Times New Roman" panose="02020603050405020304" pitchFamily="18" charset="0"/>
            <a:cs typeface="Times New Roman" panose="02020603050405020304" pitchFamily="18" charset="0"/>
          </a:endParaRPr>
        </a:p>
      </dsp:txBody>
      <dsp:txXfrm>
        <a:off x="3449727" y="1674723"/>
        <a:ext cx="1297430" cy="395716"/>
      </dsp:txXfrm>
    </dsp:sp>
    <dsp:sp modelId="{C52D1AF7-E475-45AE-8935-58786F7B529B}">
      <dsp:nvSpPr>
        <dsp:cNvPr id="0" name=""/>
        <dsp:cNvSpPr/>
      </dsp:nvSpPr>
      <dsp:spPr>
        <a:xfrm>
          <a:off x="1892810" y="3069461"/>
          <a:ext cx="1297430" cy="395716"/>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b="1" kern="1200">
              <a:latin typeface="Times New Roman" panose="02020603050405020304" pitchFamily="18" charset="0"/>
              <a:cs typeface="Times New Roman" panose="02020603050405020304" pitchFamily="18" charset="0"/>
            </a:rPr>
            <a:t>сыртқы</a:t>
          </a:r>
        </a:p>
        <a:p>
          <a:pPr marL="0" lvl="0" indent="0" algn="ctr" defTabSz="533400">
            <a:lnSpc>
              <a:spcPct val="90000"/>
            </a:lnSpc>
            <a:spcBef>
              <a:spcPct val="0"/>
            </a:spcBef>
            <a:spcAft>
              <a:spcPct val="35000"/>
            </a:spcAft>
            <a:buNone/>
          </a:pPr>
          <a:r>
            <a:rPr lang="kk-KZ" sz="1200" b="1" kern="1200">
              <a:latin typeface="Times New Roman" panose="02020603050405020304" pitchFamily="18" charset="0"/>
              <a:cs typeface="Times New Roman" panose="02020603050405020304" pitchFamily="18" charset="0"/>
            </a:rPr>
            <a:t>компоненттері</a:t>
          </a:r>
          <a:endParaRPr lang="ru-RU" sz="1200" b="1" kern="1200">
            <a:latin typeface="Times New Roman" panose="02020603050405020304" pitchFamily="18" charset="0"/>
            <a:cs typeface="Times New Roman" panose="02020603050405020304" pitchFamily="18" charset="0"/>
          </a:endParaRPr>
        </a:p>
      </dsp:txBody>
      <dsp:txXfrm>
        <a:off x="1892810" y="3069461"/>
        <a:ext cx="1297430" cy="395716"/>
      </dsp:txXfrm>
    </dsp:sp>
    <dsp:sp modelId="{20CD5140-38AE-427D-A44C-DE8EA98564C9}">
      <dsp:nvSpPr>
        <dsp:cNvPr id="0" name=""/>
        <dsp:cNvSpPr/>
      </dsp:nvSpPr>
      <dsp:spPr>
        <a:xfrm>
          <a:off x="3449727" y="2232618"/>
          <a:ext cx="1297430" cy="395716"/>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ресурстар</a:t>
          </a:r>
          <a:endParaRPr lang="ru-RU" sz="1200" kern="1200">
            <a:latin typeface="Times New Roman" panose="02020603050405020304" pitchFamily="18" charset="0"/>
            <a:cs typeface="Times New Roman" panose="02020603050405020304" pitchFamily="18" charset="0"/>
          </a:endParaRPr>
        </a:p>
      </dsp:txBody>
      <dsp:txXfrm>
        <a:off x="3449727" y="2232618"/>
        <a:ext cx="1297430" cy="395716"/>
      </dsp:txXfrm>
    </dsp:sp>
    <dsp:sp modelId="{9DB1C623-E24E-4E93-AF96-EDFDBA167DD2}">
      <dsp:nvSpPr>
        <dsp:cNvPr id="0" name=""/>
        <dsp:cNvSpPr/>
      </dsp:nvSpPr>
      <dsp:spPr>
        <a:xfrm>
          <a:off x="3449727" y="2790514"/>
          <a:ext cx="1297430" cy="395716"/>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қоршаған ортаны қолдау</a:t>
          </a:r>
          <a:endParaRPr lang="ru-RU" sz="1200" kern="1200">
            <a:latin typeface="Times New Roman" panose="02020603050405020304" pitchFamily="18" charset="0"/>
            <a:cs typeface="Times New Roman" panose="02020603050405020304" pitchFamily="18" charset="0"/>
          </a:endParaRPr>
        </a:p>
      </dsp:txBody>
      <dsp:txXfrm>
        <a:off x="3449727" y="2790514"/>
        <a:ext cx="1297430" cy="395716"/>
      </dsp:txXfrm>
    </dsp:sp>
    <dsp:sp modelId="{B63357D2-857D-4A5A-B11E-20373379238F}">
      <dsp:nvSpPr>
        <dsp:cNvPr id="0" name=""/>
        <dsp:cNvSpPr/>
      </dsp:nvSpPr>
      <dsp:spPr>
        <a:xfrm>
          <a:off x="3449727" y="3348409"/>
          <a:ext cx="1297430" cy="395716"/>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технология және инфрақұрылым</a:t>
          </a:r>
          <a:endParaRPr lang="ru-RU" sz="1200" kern="1200">
            <a:latin typeface="Times New Roman" panose="02020603050405020304" pitchFamily="18" charset="0"/>
            <a:cs typeface="Times New Roman" panose="02020603050405020304" pitchFamily="18" charset="0"/>
          </a:endParaRPr>
        </a:p>
      </dsp:txBody>
      <dsp:txXfrm>
        <a:off x="3449727" y="3348409"/>
        <a:ext cx="1297430" cy="395716"/>
      </dsp:txXfrm>
    </dsp:sp>
    <dsp:sp modelId="{1A93420C-7168-4B25-A431-68F3246E5970}">
      <dsp:nvSpPr>
        <dsp:cNvPr id="0" name=""/>
        <dsp:cNvSpPr/>
      </dsp:nvSpPr>
      <dsp:spPr>
        <a:xfrm>
          <a:off x="3449727" y="3906304"/>
          <a:ext cx="1297430" cy="395716"/>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сыртқы мотиваторлар</a:t>
          </a:r>
          <a:endParaRPr lang="ru-RU" sz="1200" kern="1200">
            <a:latin typeface="Times New Roman" panose="02020603050405020304" pitchFamily="18" charset="0"/>
            <a:cs typeface="Times New Roman" panose="02020603050405020304" pitchFamily="18" charset="0"/>
          </a:endParaRPr>
        </a:p>
      </dsp:txBody>
      <dsp:txXfrm>
        <a:off x="3449727" y="3906304"/>
        <a:ext cx="1297430" cy="39571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4E954E-D405-2E44-8D73-E1869FFD20E6}">
      <dsp:nvSpPr>
        <dsp:cNvPr id="0" name=""/>
        <dsp:cNvSpPr/>
      </dsp:nvSpPr>
      <dsp:spPr>
        <a:xfrm>
          <a:off x="1979032" y="1064041"/>
          <a:ext cx="210140" cy="903603"/>
        </a:xfrm>
        <a:custGeom>
          <a:avLst/>
          <a:gdLst/>
          <a:ahLst/>
          <a:cxnLst/>
          <a:rect l="0" t="0" r="0" b="0"/>
          <a:pathLst>
            <a:path>
              <a:moveTo>
                <a:pt x="0" y="0"/>
              </a:moveTo>
              <a:lnTo>
                <a:pt x="105070" y="0"/>
              </a:lnTo>
              <a:lnTo>
                <a:pt x="105070" y="903603"/>
              </a:lnTo>
              <a:lnTo>
                <a:pt x="210140" y="90360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1E7600-80A3-A74B-8587-952C242F4132}">
      <dsp:nvSpPr>
        <dsp:cNvPr id="0" name=""/>
        <dsp:cNvSpPr/>
      </dsp:nvSpPr>
      <dsp:spPr>
        <a:xfrm>
          <a:off x="1979032" y="1064041"/>
          <a:ext cx="210140" cy="451801"/>
        </a:xfrm>
        <a:custGeom>
          <a:avLst/>
          <a:gdLst/>
          <a:ahLst/>
          <a:cxnLst/>
          <a:rect l="0" t="0" r="0" b="0"/>
          <a:pathLst>
            <a:path>
              <a:moveTo>
                <a:pt x="0" y="0"/>
              </a:moveTo>
              <a:lnTo>
                <a:pt x="105070" y="0"/>
              </a:lnTo>
              <a:lnTo>
                <a:pt x="105070" y="451801"/>
              </a:lnTo>
              <a:lnTo>
                <a:pt x="210140" y="45180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992E34-5BB3-434D-B06A-1BA42BE6F94E}">
      <dsp:nvSpPr>
        <dsp:cNvPr id="0" name=""/>
        <dsp:cNvSpPr/>
      </dsp:nvSpPr>
      <dsp:spPr>
        <a:xfrm>
          <a:off x="1979032" y="1018321"/>
          <a:ext cx="210140" cy="91440"/>
        </a:xfrm>
        <a:custGeom>
          <a:avLst/>
          <a:gdLst/>
          <a:ahLst/>
          <a:cxnLst/>
          <a:rect l="0" t="0" r="0" b="0"/>
          <a:pathLst>
            <a:path>
              <a:moveTo>
                <a:pt x="0" y="45720"/>
              </a:moveTo>
              <a:lnTo>
                <a:pt x="210140" y="4572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10E135-05AC-0849-B6A5-8B79179BDE30}">
      <dsp:nvSpPr>
        <dsp:cNvPr id="0" name=""/>
        <dsp:cNvSpPr/>
      </dsp:nvSpPr>
      <dsp:spPr>
        <a:xfrm>
          <a:off x="1979032" y="612239"/>
          <a:ext cx="210140" cy="451801"/>
        </a:xfrm>
        <a:custGeom>
          <a:avLst/>
          <a:gdLst/>
          <a:ahLst/>
          <a:cxnLst/>
          <a:rect l="0" t="0" r="0" b="0"/>
          <a:pathLst>
            <a:path>
              <a:moveTo>
                <a:pt x="0" y="451801"/>
              </a:moveTo>
              <a:lnTo>
                <a:pt x="105070" y="451801"/>
              </a:lnTo>
              <a:lnTo>
                <a:pt x="105070" y="0"/>
              </a:lnTo>
              <a:lnTo>
                <a:pt x="21014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295EE9-184B-F74A-A546-9CF3489B01A0}">
      <dsp:nvSpPr>
        <dsp:cNvPr id="0" name=""/>
        <dsp:cNvSpPr/>
      </dsp:nvSpPr>
      <dsp:spPr>
        <a:xfrm>
          <a:off x="1979032" y="160437"/>
          <a:ext cx="210140" cy="903603"/>
        </a:xfrm>
        <a:custGeom>
          <a:avLst/>
          <a:gdLst/>
          <a:ahLst/>
          <a:cxnLst/>
          <a:rect l="0" t="0" r="0" b="0"/>
          <a:pathLst>
            <a:path>
              <a:moveTo>
                <a:pt x="0" y="903603"/>
              </a:moveTo>
              <a:lnTo>
                <a:pt x="105070" y="903603"/>
              </a:lnTo>
              <a:lnTo>
                <a:pt x="105070" y="0"/>
              </a:lnTo>
              <a:lnTo>
                <a:pt x="21014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6B5B35-39A4-2A4B-ACFD-52DEFB97D76E}">
      <dsp:nvSpPr>
        <dsp:cNvPr id="0" name=""/>
        <dsp:cNvSpPr/>
      </dsp:nvSpPr>
      <dsp:spPr>
        <a:xfrm>
          <a:off x="928331" y="903809"/>
          <a:ext cx="1050701" cy="32046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kk-KZ" sz="1050" kern="1200">
              <a:latin typeface="Times New Roman" panose="02020603050405020304" pitchFamily="18" charset="0"/>
              <a:cs typeface="Times New Roman" panose="02020603050405020304" pitchFamily="18" charset="0"/>
            </a:rPr>
            <a:t>өзіндік жұмыс компоненеттері</a:t>
          </a:r>
          <a:endParaRPr lang="ru-RU" sz="1050" kern="1200">
            <a:latin typeface="Times New Roman" panose="02020603050405020304" pitchFamily="18" charset="0"/>
            <a:cs typeface="Times New Roman" panose="02020603050405020304" pitchFamily="18" charset="0"/>
          </a:endParaRPr>
        </a:p>
      </dsp:txBody>
      <dsp:txXfrm>
        <a:off x="928331" y="903809"/>
        <a:ext cx="1050701" cy="320463"/>
      </dsp:txXfrm>
    </dsp:sp>
    <dsp:sp modelId="{2ADAF0E2-D2B4-2740-B8A7-D9D119AD7022}">
      <dsp:nvSpPr>
        <dsp:cNvPr id="0" name=""/>
        <dsp:cNvSpPr/>
      </dsp:nvSpPr>
      <dsp:spPr>
        <a:xfrm>
          <a:off x="2189173" y="205"/>
          <a:ext cx="1050701" cy="32046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kk-KZ" sz="1050" kern="1200">
              <a:latin typeface="Times New Roman" panose="02020603050405020304" pitchFamily="18" charset="0"/>
              <a:cs typeface="Times New Roman" panose="02020603050405020304" pitchFamily="18" charset="0"/>
            </a:rPr>
            <a:t>мотивациялық </a:t>
          </a:r>
          <a:endParaRPr lang="ru-RU" sz="1050" kern="1200">
            <a:latin typeface="Times New Roman" panose="02020603050405020304" pitchFamily="18" charset="0"/>
            <a:cs typeface="Times New Roman" panose="02020603050405020304" pitchFamily="18" charset="0"/>
          </a:endParaRPr>
        </a:p>
      </dsp:txBody>
      <dsp:txXfrm>
        <a:off x="2189173" y="205"/>
        <a:ext cx="1050701" cy="320463"/>
      </dsp:txXfrm>
    </dsp:sp>
    <dsp:sp modelId="{54AE602C-2E48-434C-8957-C07A528792DB}">
      <dsp:nvSpPr>
        <dsp:cNvPr id="0" name=""/>
        <dsp:cNvSpPr/>
      </dsp:nvSpPr>
      <dsp:spPr>
        <a:xfrm>
          <a:off x="2189173" y="452007"/>
          <a:ext cx="1050701" cy="32046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kk-KZ" sz="1050" kern="1200">
              <a:latin typeface="Times New Roman" panose="02020603050405020304" pitchFamily="18" charset="0"/>
              <a:cs typeface="Times New Roman" panose="02020603050405020304" pitchFamily="18" charset="0"/>
            </a:rPr>
            <a:t>ұйымдастырушылық</a:t>
          </a:r>
          <a:endParaRPr lang="ru-RU" sz="1050" kern="1200">
            <a:latin typeface="Times New Roman" panose="02020603050405020304" pitchFamily="18" charset="0"/>
            <a:cs typeface="Times New Roman" panose="02020603050405020304" pitchFamily="18" charset="0"/>
          </a:endParaRPr>
        </a:p>
      </dsp:txBody>
      <dsp:txXfrm>
        <a:off x="2189173" y="452007"/>
        <a:ext cx="1050701" cy="320463"/>
      </dsp:txXfrm>
    </dsp:sp>
    <dsp:sp modelId="{B07B8223-292D-7D44-BC70-F6BABE4498E0}">
      <dsp:nvSpPr>
        <dsp:cNvPr id="0" name=""/>
        <dsp:cNvSpPr/>
      </dsp:nvSpPr>
      <dsp:spPr>
        <a:xfrm>
          <a:off x="2189173" y="903809"/>
          <a:ext cx="1050701" cy="32046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kk-KZ" sz="1050" kern="1200">
              <a:latin typeface="Times New Roman" panose="02020603050405020304" pitchFamily="18" charset="0"/>
              <a:cs typeface="Times New Roman" panose="02020603050405020304" pitchFamily="18" charset="0"/>
            </a:rPr>
            <a:t>рефлексивті </a:t>
          </a:r>
          <a:endParaRPr lang="ru-RU" sz="1050" kern="1200">
            <a:latin typeface="Times New Roman" panose="02020603050405020304" pitchFamily="18" charset="0"/>
            <a:cs typeface="Times New Roman" panose="02020603050405020304" pitchFamily="18" charset="0"/>
          </a:endParaRPr>
        </a:p>
      </dsp:txBody>
      <dsp:txXfrm>
        <a:off x="2189173" y="903809"/>
        <a:ext cx="1050701" cy="320463"/>
      </dsp:txXfrm>
    </dsp:sp>
    <dsp:sp modelId="{C018F720-586F-2A4D-805D-40604B708C5B}">
      <dsp:nvSpPr>
        <dsp:cNvPr id="0" name=""/>
        <dsp:cNvSpPr/>
      </dsp:nvSpPr>
      <dsp:spPr>
        <a:xfrm>
          <a:off x="2189173" y="1355610"/>
          <a:ext cx="1050701" cy="32046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kk-KZ" sz="1050" kern="1200">
              <a:latin typeface="Times New Roman" panose="02020603050405020304" pitchFamily="18" charset="0"/>
              <a:cs typeface="Times New Roman" panose="02020603050405020304" pitchFamily="18" charset="0"/>
            </a:rPr>
            <a:t>орындаушы  </a:t>
          </a:r>
          <a:endParaRPr lang="ru-RU" sz="1050" kern="1200">
            <a:latin typeface="Times New Roman" panose="02020603050405020304" pitchFamily="18" charset="0"/>
            <a:cs typeface="Times New Roman" panose="02020603050405020304" pitchFamily="18" charset="0"/>
          </a:endParaRPr>
        </a:p>
      </dsp:txBody>
      <dsp:txXfrm>
        <a:off x="2189173" y="1355610"/>
        <a:ext cx="1050701" cy="320463"/>
      </dsp:txXfrm>
    </dsp:sp>
    <dsp:sp modelId="{5B08DB33-7E10-E44A-95C2-B2B8F3078D75}">
      <dsp:nvSpPr>
        <dsp:cNvPr id="0" name=""/>
        <dsp:cNvSpPr/>
      </dsp:nvSpPr>
      <dsp:spPr>
        <a:xfrm>
          <a:off x="2189173" y="1807412"/>
          <a:ext cx="1050701" cy="32046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kk-KZ" sz="1050" kern="1200">
              <a:latin typeface="Times New Roman" panose="02020603050405020304" pitchFamily="18" charset="0"/>
              <a:cs typeface="Times New Roman" panose="02020603050405020304" pitchFamily="18" charset="0"/>
            </a:rPr>
            <a:t>бақылау </a:t>
          </a:r>
          <a:endParaRPr lang="ru-RU" sz="1050" kern="1200">
            <a:latin typeface="Times New Roman" panose="02020603050405020304" pitchFamily="18" charset="0"/>
            <a:cs typeface="Times New Roman" panose="02020603050405020304" pitchFamily="18" charset="0"/>
          </a:endParaRPr>
        </a:p>
      </dsp:txBody>
      <dsp:txXfrm>
        <a:off x="2189173" y="1807412"/>
        <a:ext cx="1050701" cy="320463"/>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PhasedProcess">
  <dgm:title val=""/>
  <dgm:desc val=""/>
  <dgm:catLst>
    <dgm:cat type="process" pri="12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clrData>
  <dgm:layoutNode name="Name0">
    <dgm:varLst>
      <dgm:chMax val="3"/>
      <dgm:chPref val="3"/>
      <dgm:bulletEnabled val="1"/>
      <dgm:dir/>
      <dgm:animLvl val="lvl"/>
    </dgm:varLst>
    <dgm:shape xmlns:r="http://schemas.openxmlformats.org/officeDocument/2006/relationships" r:blip="">
      <dgm:adjLst/>
    </dgm:shape>
    <dgm:choose name="Name1">
      <dgm:if name="Name2" axis="ch" ptType="node" func="cnt" op="gte" val="3">
        <dgm:alg type="composite">
          <dgm:param type="ar" val="2.8316"/>
        </dgm:alg>
        <dgm:choose name="Name3">
          <dgm:if name="Name4" func="var" arg="dir" op="equ" val="norm">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parentText3"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rightChild" refType="primFontSz" refFor="des" refForName="parentText1" op="lte"/>
              <dgm:constr type="primFontSz" for="des" forName="rightChild" refType="primFontSz" refFor="des" refForName="parentText2" op="lte"/>
              <dgm:constr type="primFontSz" for="des" forName="rightChild"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0567"/>
              <dgm:constr type="t" for="ch" forName="leftComposite" refType="h" fact="0.1159"/>
              <dgm:constr type="w" for="ch" forName="leftComposite" refType="w" fact="0.2455"/>
              <dgm:constr type="h" for="ch" forName="leftComposite" refType="h" fact="0.6953"/>
              <dgm:constr type="l" for="ch" forName="middleComposite" refType="w" fact="0.365"/>
              <dgm:constr type="t" for="ch" forName="middleComposite" refType="h" fact="0.1545"/>
              <dgm:constr type="w" for="ch" forName="middleComposite" refType="w" fact="0.2728"/>
              <dgm:constr type="h" for="ch" forName="middleComposite" refType="h" fact="0.6567"/>
              <dgm:constr type="l" for="ch" forName="arc1" refType="w" fact="0"/>
              <dgm:constr type="t" for="ch" forName="arc1" refType="h" fact="0"/>
              <dgm:constr type="w" for="ch" forName="arc1" refType="w" fact="0.3305"/>
              <dgm:constr type="h" for="ch" forName="arc1" refType="h" fact="0.9357"/>
              <dgm:constr type="l" for="ch" forName="arc2" refType="w" fact="0.3295"/>
              <dgm:constr type="t" for="ch" forName="arc2" refType="h" fact="0"/>
              <dgm:constr type="w" for="ch" forName="arc2" refType="w" fact="0.3305"/>
              <dgm:constr type="h" for="ch" forName="arc2" refType="h" fact="0.9357"/>
              <dgm:constr type="l" for="ch" forName="arc3" refType="w" fact="0.3401"/>
              <dgm:constr type="t" for="ch" forName="arc3" refType="h" fact="0"/>
              <dgm:constr type="w" for="ch" forName="arc3" refType="w" fact="0.3305"/>
              <dgm:constr type="h" for="ch" forName="arc3" refType="h" fact="0.9357"/>
              <dgm:constr type="l" for="ch" forName="arc4" refType="w" fact="0.6695"/>
              <dgm:constr type="t" for="ch" forName="arc4" refType="h" fact="0"/>
              <dgm:constr type="w" for="ch" forName="arc4" refType="w" fact="0.3305"/>
              <dgm:constr type="h" for="ch" forName="arc4" refType="h" fact="0.9357"/>
              <dgm:constr type="l" for="ch" forName="rightChild" refType="w" fact="0.713"/>
              <dgm:constr type="t" for="ch" forName="rightChild" refType="h" fact="0.1934"/>
              <dgm:constr type="w" for="ch" forName="rightChild" refType="w" fact="0.193"/>
              <dgm:constr type="h" for="ch" forName="rightChild" refType="h" fact="0.5464"/>
              <dgm:constr type="l" for="ch" forName="parentText1" refType="w" fact="0.0621"/>
              <dgm:constr type="t" for="ch" forName="parentText1" refType="h" fact="0.8128"/>
              <dgm:constr type="w" for="ch" forName="parentText1" refType="w" fact="0.2509"/>
              <dgm:constr type="h" for="ch" forName="parentText1" refType="h" fact="0.1872"/>
              <dgm:constr type="l" for="ch" forName="parentText2" refType="w" fact="0.3792"/>
              <dgm:constr type="t" for="ch" forName="parentText2" refType="h" fact="0.8128"/>
              <dgm:constr type="w" for="ch" forName="parentText2" refType="w" fact="0.2509"/>
              <dgm:constr type="h" for="ch" forName="parentText2" refType="h" fact="0.1872"/>
              <dgm:constr type="l" for="ch" forName="parentText3" refType="w" fact="0.6845"/>
              <dgm:constr type="t" for="ch" forName="parentText3" refType="h" fact="0.8128"/>
              <dgm:constr type="w" for="ch" forName="parentText3" refType="w" fact="0.2509"/>
              <dgm:constr type="h" for="ch" forName="parentText3" refType="h" fact="0.1872"/>
            </dgm:constrLst>
          </dgm:if>
          <dgm:else name="Name5">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parentText3"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rightChild" refType="primFontSz" refFor="des" refForName="parentText1" op="lte"/>
              <dgm:constr type="primFontSz" for="des" forName="rightChild" refType="primFontSz" refFor="des" refForName="parentText2" op="lte"/>
              <dgm:constr type="primFontSz" for="des" forName="rightChild"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72"/>
              <dgm:constr type="t" for="ch" forName="leftComposite" refType="h" fact="0.1159"/>
              <dgm:constr type="w" for="ch" forName="leftComposite" refType="w" fact="0.2455"/>
              <dgm:constr type="h" for="ch" forName="leftComposite" refType="h" fact="0.6953"/>
              <dgm:constr type="l" for="ch" forName="middleComposite" refType="w" fact="0.365"/>
              <dgm:constr type="t" for="ch" forName="middleComposite" refType="h" fact="0.1545"/>
              <dgm:constr type="w" for="ch" forName="middleComposite" refType="w" fact="0.2728"/>
              <dgm:constr type="h" for="ch" forName="middleComposite" refType="h" fact="0.6567"/>
              <dgm:constr type="l" for="ch" forName="rightChild" refType="w" fact="0.09"/>
              <dgm:constr type="t" for="ch" forName="rightChild" refType="h" fact="0.1934"/>
              <dgm:constr type="w" for="ch" forName="rightChild" refType="w" fact="0.193"/>
              <dgm:constr type="h" for="ch" forName="rightChild" refType="h" fact="0.5464"/>
              <dgm:constr type="l" for="ch" forName="arc1" refType="w" fact="0"/>
              <dgm:constr type="t" for="ch" forName="arc1" refType="h" fact="0"/>
              <dgm:constr type="w" for="ch" forName="arc1" refType="w" fact="0.3305"/>
              <dgm:constr type="h" for="ch" forName="arc1" refType="h" fact="0.9357"/>
              <dgm:constr type="l" for="ch" forName="arc2" refType="w" fact="0.3295"/>
              <dgm:constr type="t" for="ch" forName="arc2" refType="h" fact="0"/>
              <dgm:constr type="w" for="ch" forName="arc2" refType="w" fact="0.3305"/>
              <dgm:constr type="h" for="ch" forName="arc2" refType="h" fact="0.9357"/>
              <dgm:constr type="l" for="ch" forName="arc3" refType="w" fact="0.3401"/>
              <dgm:constr type="t" for="ch" forName="arc3" refType="h" fact="0"/>
              <dgm:constr type="w" for="ch" forName="arc3" refType="w" fact="0.3305"/>
              <dgm:constr type="h" for="ch" forName="arc3" refType="h" fact="0.9357"/>
              <dgm:constr type="l" for="ch" forName="arc4" refType="w" fact="0.6695"/>
              <dgm:constr type="t" for="ch" forName="arc4" refType="h" fact="0"/>
              <dgm:constr type="w" for="ch" forName="arc4" refType="w" fact="0.3305"/>
              <dgm:constr type="h" for="ch" forName="arc4" refType="h" fact="0.9357"/>
              <dgm:constr type="l" for="ch" forName="parentText1" refType="w" fact="0.7"/>
              <dgm:constr type="t" for="ch" forName="parentText1" refType="h" fact="0.8128"/>
              <dgm:constr type="w" for="ch" forName="parentText1" refType="w" fact="0.2509"/>
              <dgm:constr type="h" for="ch" forName="parentText1" refType="h" fact="0.1872"/>
              <dgm:constr type="l" for="ch" forName="parentText2" refType="w" fact="0.3792"/>
              <dgm:constr type="t" for="ch" forName="parentText2" refType="h" fact="0.8128"/>
              <dgm:constr type="w" for="ch" forName="parentText2" refType="w" fact="0.2509"/>
              <dgm:constr type="h" for="ch" forName="parentText2" refType="h" fact="0.1872"/>
              <dgm:constr type="l" for="ch" forName="parentText3" refType="w" fact="0.062"/>
              <dgm:constr type="t" for="ch" forName="parentText3" refType="h" fact="0.8128"/>
              <dgm:constr type="w" for="ch" forName="parentText3" refType="w" fact="0.2509"/>
              <dgm:constr type="h" for="ch" forName="parentText3" refType="h" fact="0.1872"/>
            </dgm:constrLst>
          </dgm:else>
        </dgm:choose>
      </dgm:if>
      <dgm:if name="Name6" axis="ch" ptType="node" func="cnt" op="gte" val="2">
        <dgm:alg type="composite">
          <dgm:param type="ar" val="1.8986"/>
        </dgm:alg>
        <dgm:choose name="Name7">
          <dgm:if name="Name8" func="var" arg="dir" op="equ" val="norm">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0941"/>
              <dgm:constr type="t" for="ch" forName="leftComposite" refType="h" fact="0.1159"/>
              <dgm:constr type="w" for="ch" forName="leftComposite" refType="w" fact="0.3469"/>
              <dgm:constr type="h" for="ch" forName="leftComposite" refType="h" fact="0.6953"/>
              <dgm:constr type="l" for="ch" forName="middleComposite" refType="w" fact="0.5782"/>
              <dgm:constr type="t" for="ch" forName="middleComposite" refType="h" fact="0.1159"/>
              <dgm:constr type="w" for="ch" forName="middleComposite" refType="w" fact="0.3389"/>
              <dgm:constr type="h" for="ch" forName="middleComposite" refType="h" fact="0.6567"/>
              <dgm:constr type="l" for="ch" forName="arc1" refType="w" fact="0"/>
              <dgm:constr type="t" for="ch" forName="arc1" refType="h" fact="0"/>
              <dgm:constr type="w" for="ch" forName="arc1" refType="w" fact="0.4928"/>
              <dgm:constr type="h" for="ch" forName="arc1" refType="h" fact="0.9357"/>
              <dgm:constr type="l" for="ch" forName="arc3" refType="w" fact="0.5072"/>
              <dgm:constr type="t" for="ch" forName="arc3" refType="h" fact="0"/>
              <dgm:constr type="w" for="ch" forName="arc3" refType="w" fact="0.4928"/>
              <dgm:constr type="h" for="ch" forName="arc3" refType="h" fact="0.9357"/>
              <dgm:constr type="l" for="ch" forName="parentText1" refType="w" fact="0.0926"/>
              <dgm:constr type="t" for="ch" forName="parentText1" refType="h" fact="0.8128"/>
              <dgm:constr type="w" for="ch" forName="parentText1" refType="w" fact="0.3742"/>
              <dgm:constr type="h" for="ch" forName="parentText1" refType="h" fact="0.1872"/>
              <dgm:constr type="l" for="ch" forName="parentText2" refType="w" fact="0.5655"/>
              <dgm:constr type="t" for="ch" forName="parentText2" refType="h" fact="0.8128"/>
              <dgm:constr type="w" for="ch" forName="parentText2" refType="w" fact="0.3742"/>
              <dgm:constr type="h" for="ch" forName="parentText2" refType="h" fact="0.1872"/>
            </dgm:constrLst>
          </dgm:if>
          <dgm:else name="Name9">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592"/>
              <dgm:constr type="t" for="ch" forName="leftComposite" refType="h" fact="0.1159"/>
              <dgm:constr type="w" for="ch" forName="leftComposite" refType="w" fact="0.3469"/>
              <dgm:constr type="h" for="ch" forName="leftComposite" refType="h" fact="0.6953"/>
              <dgm:constr type="l" for="ch" forName="middleComposite" refType="w" fact="0.0941"/>
              <dgm:constr type="t" for="ch" forName="middleComposite" refType="h" fact="0.1159"/>
              <dgm:constr type="w" for="ch" forName="middleComposite" refType="w" fact="0.3389"/>
              <dgm:constr type="h" for="ch" forName="middleComposite" refType="h" fact="0.6567"/>
              <dgm:constr type="l" for="ch" forName="arc1" refType="w" fact="0"/>
              <dgm:constr type="t" for="ch" forName="arc1" refType="h" fact="0"/>
              <dgm:constr type="w" for="ch" forName="arc1" refType="w" fact="0.4928"/>
              <dgm:constr type="h" for="ch" forName="arc1" refType="h" fact="0.9357"/>
              <dgm:constr type="l" for="ch" forName="arc3" refType="w" fact="0.5072"/>
              <dgm:constr type="t" for="ch" forName="arc3" refType="h" fact="0"/>
              <dgm:constr type="w" for="ch" forName="arc3" refType="w" fact="0.4928"/>
              <dgm:constr type="h" for="ch" forName="arc3" refType="h" fact="0.9357"/>
              <dgm:constr type="l" for="ch" forName="parentText2" refType="w" fact="0.0926"/>
              <dgm:constr type="t" for="ch" forName="parentText2" refType="h" fact="0.8128"/>
              <dgm:constr type="w" for="ch" forName="parentText2" refType="w" fact="0.3742"/>
              <dgm:constr type="h" for="ch" forName="parentText2" refType="h" fact="0.1872"/>
              <dgm:constr type="l" for="ch" forName="parentText1" refType="w" fact="0.5655"/>
              <dgm:constr type="t" for="ch" forName="parentText1" refType="h" fact="0.8128"/>
              <dgm:constr type="w" for="ch" forName="parentText1" refType="w" fact="0.3742"/>
              <dgm:constr type="h" for="ch" forName="parentText1" refType="h" fact="0.1872"/>
            </dgm:constrLst>
          </dgm:else>
        </dgm:choose>
      </dgm:if>
      <dgm:else name="Name10">
        <dgm:alg type="composite">
          <dgm:param type="ar" val="0.8036"/>
        </dgm:alg>
        <dgm:constrLst>
          <dgm:constr type="primFontSz" for="des" forName="parentText1" val="65"/>
          <dgm:constr type="primFontSz" for="des" forName="childText1_1" val="65"/>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l" for="ch" forName="leftComposite" refType="w" fact="0"/>
          <dgm:constr type="t" for="ch" forName="leftComposite" refType="h" fact="0.1159"/>
          <dgm:constr type="w" for="ch" forName="leftComposite" refType="w"/>
          <dgm:constr type="h" for="ch" forName="leftComposite" refType="h" fact="0.6953"/>
          <dgm:constr type="l" for="ch" forName="parentText1" refType="w" fact="0"/>
          <dgm:constr type="t" for="ch" forName="parentText1" refType="h" fact="0.8128"/>
          <dgm:constr type="w" for="ch" forName="parentText1" refType="w"/>
          <dgm:constr type="h" for="ch" forName="parentText1" refType="h" fact="0.1872"/>
        </dgm:constrLst>
      </dgm:else>
    </dgm:choose>
    <dgm:choose name="Name11">
      <dgm:if name="Name12" axis="ch" ptType="node" func="cnt" op="gte" val="1">
        <dgm:choose name="Name13">
          <dgm:if name="Name14" axis="ch" ptType="node" func="cnt" op="gte" val="2">
            <dgm:layoutNode name="arc1">
              <dgm:alg type="sp"/>
              <dgm:shape xmlns:r="http://schemas.openxmlformats.org/officeDocument/2006/relationships" rot="90" type="blockArc" r:blip="">
                <dgm:adjLst>
                  <dgm:adj idx="1" val="-135"/>
                  <dgm:adj idx="2" val="-45"/>
                  <dgm:adj idx="3" val="0.0496"/>
                </dgm:adjLst>
              </dgm:shape>
              <dgm:presOf/>
            </dgm:layoutNode>
            <dgm:layoutNode name="arc3">
              <dgm:alg type="sp"/>
              <dgm:shape xmlns:r="http://schemas.openxmlformats.org/officeDocument/2006/relationships" rot="270" type="blockArc" r:blip="">
                <dgm:adjLst>
                  <dgm:adj idx="1" val="-135"/>
                  <dgm:adj idx="2" val="-45"/>
                  <dgm:adj idx="3" val="0.0496"/>
                </dgm:adjLst>
              </dgm:shape>
              <dgm:presOf/>
            </dgm:layoutNode>
            <dgm:layoutNode name="parentText2" styleLbl="revTx">
              <dgm:varLst>
                <dgm:chMax val="4"/>
                <dgm:chPref val="3"/>
                <dgm:bulletEnabled val="1"/>
              </dgm:varLst>
              <dgm:alg type="tx"/>
              <dgm:shape xmlns:r="http://schemas.openxmlformats.org/officeDocument/2006/relationships" type="rect" r:blip="">
                <dgm:adjLst/>
              </dgm:shape>
              <dgm:presOf axis="ch 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5"/>
        </dgm:choose>
        <dgm:choose name="Name16">
          <dgm:if name="Name17" axis="ch" ptType="node" func="cnt" op="gte" val="3">
            <dgm:layoutNode name="arc2">
              <dgm:alg type="sp"/>
              <dgm:shape xmlns:r="http://schemas.openxmlformats.org/officeDocument/2006/relationships" rot="90" type="blockArc" r:blip="">
                <dgm:adjLst>
                  <dgm:adj idx="1" val="-135"/>
                  <dgm:adj idx="2" val="-45"/>
                  <dgm:adj idx="3" val="0.0496"/>
                </dgm:adjLst>
              </dgm:shape>
              <dgm:presOf/>
            </dgm:layoutNode>
            <dgm:layoutNode name="arc4">
              <dgm:alg type="sp"/>
              <dgm:shape xmlns:r="http://schemas.openxmlformats.org/officeDocument/2006/relationships" rot="270" type="blockArc" r:blip="">
                <dgm:adjLst>
                  <dgm:adj idx="1" val="-135"/>
                  <dgm:adj idx="2" val="-45"/>
                  <dgm:adj idx="3" val="0.0496"/>
                </dgm:adjLst>
              </dgm:shape>
              <dgm:presOf/>
            </dgm:layoutNode>
            <dgm:layoutNode name="parentText3" styleLbl="revTx">
              <dgm:varLst>
                <dgm:chMax val="1"/>
                <dgm:chPref val="1"/>
                <dgm:bulletEnabled val="1"/>
              </dgm:varLst>
              <dgm:alg type="tx"/>
              <dgm:shape xmlns:r="http://schemas.openxmlformats.org/officeDocument/2006/relationships" type="rect" r:blip="">
                <dgm:adjLst/>
              </dgm:shape>
              <dgm:presOf axis="ch 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8"/>
        </dgm:choose>
      </dgm:if>
      <dgm:else name="Name19"/>
    </dgm:choose>
    <dgm:layoutNode name="middleComposite">
      <dgm:choose name="Name20">
        <dgm:if name="Name21" axis="ch ch" ptType="node node" st="2 1" cnt="1 0" func="cnt" op="lte" val="1">
          <dgm:alg type="composite">
            <dgm:param type="ar" val="1"/>
          </dgm:alg>
        </dgm:if>
        <dgm:if name="Name22" axis="ch ch" ptType="node node" st="2 1" cnt="1 0" func="cnt" op="equ" val="2">
          <dgm:alg type="composite">
            <dgm:param type="ar" val="1.792"/>
          </dgm:alg>
        </dgm:if>
        <dgm:if name="Name23" axis="ch ch" ptType="node node" st="2 1" cnt="1 0" func="cnt" op="equ" val="3">
          <dgm:alg type="composite">
            <dgm:param type="ar" val="1"/>
          </dgm:alg>
        </dgm:if>
        <dgm:else name="Name24">
          <dgm:alg type="composite">
            <dgm:param type="ar" val="1"/>
          </dgm:alg>
        </dgm:else>
      </dgm:choose>
      <dgm:shape xmlns:r="http://schemas.openxmlformats.org/officeDocument/2006/relationships" r:blip="">
        <dgm:adjLst/>
      </dgm:shape>
      <dgm:presOf/>
      <dgm:choose name="Name25">
        <dgm:if name="Name26" axis="ch ch" ptType="node node" st="2 1" cnt="1 0" func="cnt" op="lte" val="1">
          <dgm:constrLst>
            <dgm:constr type="ctrX" for="ch" forName="circ1" refType="w" fact="0.5"/>
            <dgm:constr type="ctrY" for="ch" forName="circ1" refType="h" fact="0.5"/>
            <dgm:constr type="w" for="ch" forName="circ1" refType="w"/>
            <dgm:constr type="h" for="ch" forName="circ1" refType="h"/>
            <dgm:constr type="l" for="ch" forName="circ1Tx" refType="w" fact="0.2"/>
            <dgm:constr type="t" for="ch" forName="circ1Tx" refType="h" fact="0.1"/>
            <dgm:constr type="w" for="ch" forName="circ1Tx" refType="w" fact="0.6"/>
            <dgm:constr type="h" for="ch" forName="circ1Tx" refType="h" fact="0.8"/>
          </dgm:constrLst>
        </dgm:if>
        <dgm:if name="Name27" axis="ch ch" ptType="node node" st="2 1" cnt="1 0"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Lst>
        </dgm:if>
        <dgm:if name="Name28" axis="ch ch" ptType="node node" st="2 1" cnt="1 0"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Lst>
        </dgm:if>
        <dgm:else name="Name29">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Lst>
        </dgm:else>
      </dgm:choose>
      <dgm:ruleLst/>
      <dgm:forEach name="Name30" axis="ch ch" ptType="node node" st="2 1" cnt="1 1">
        <dgm:layoutNode name="circ1" styleLbl="vennNode1">
          <dgm:alg type="sp"/>
          <dgm:shape xmlns:r="http://schemas.openxmlformats.org/officeDocument/2006/relationships" type="ellipse" r:blip="">
            <dgm:adjLst/>
          </dgm:shape>
          <dgm:presOf axis="desOrSelf" ptType="node"/>
          <dgm:constrLst/>
          <dgm:ruleLst/>
        </dgm:layoutNode>
        <dgm:layoutNode name="circ1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1" axis="ch ch" ptType="node node" st="2 2" cnt="1 1">
        <dgm:layoutNode name="circ2" styleLbl="vennNode1">
          <dgm:alg type="sp"/>
          <dgm:shape xmlns:r="http://schemas.openxmlformats.org/officeDocument/2006/relationships" type="ellipse" r:blip="">
            <dgm:adjLst/>
          </dgm:shape>
          <dgm:presOf axis="desOrSelf" ptType="node"/>
          <dgm:constrLst/>
          <dgm:ruleLst/>
        </dgm:layoutNode>
        <dgm:layoutNode name="circ2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2" axis="ch ch" ptType="node node" st="2 3" cnt="1 1">
        <dgm:layoutNode name="circ3" styleLbl="vennNode1">
          <dgm:alg type="sp"/>
          <dgm:shape xmlns:r="http://schemas.openxmlformats.org/officeDocument/2006/relationships" type="ellipse" r:blip="">
            <dgm:adjLst/>
          </dgm:shape>
          <dgm:presOf axis="desOrSelf" ptType="node"/>
          <dgm:constrLst/>
          <dgm:ruleLst/>
        </dgm:layoutNode>
        <dgm:layoutNode name="circ3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3" axis="ch ch" ptType="node node" st="2 4" cnt="1 1">
        <dgm:layoutNode name="circ4" styleLbl="vennNode1">
          <dgm:alg type="sp"/>
          <dgm:shape xmlns:r="http://schemas.openxmlformats.org/officeDocument/2006/relationships" type="ellipse" r:blip="">
            <dgm:adjLst/>
          </dgm:shape>
          <dgm:presOf axis="desOrSelf" ptType="nod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layoutNode>
    <dgm:layoutNode name="leftComposite">
      <dgm:choose name="Name34">
        <dgm:if name="Name35" axis="ch ch" ptType="node node" st="1 1" cnt="1 0" func="cnt" op="lte" val="1">
          <dgm:alg type="composite">
            <dgm:param type="ar" val="1.3085"/>
          </dgm:alg>
          <dgm:constrLst>
            <dgm:constr type="l" for="ch" forName="childText1_1" refType="w" fact="0.2124"/>
            <dgm:constr type="t" for="ch" forName="childText1_1" refType="h" fact="0"/>
            <dgm:constr type="w" for="ch" forName="childText1_1" refType="w" fact="0.5759"/>
            <dgm:constr type="h" for="ch" forName="childText1_1" refType="h" fact="0.7535"/>
            <dgm:constr type="l" for="ch" forName="ellipse1" refType="w" fact="0"/>
            <dgm:constr type="t" for="ch" forName="ellipse1" refType="h" fact="0.63"/>
            <dgm:constr type="w" for="ch" forName="ellipse1" refType="w" fact="0.2828"/>
            <dgm:constr type="h" for="ch" forName="ellipse1" refType="h" fact="0.37"/>
            <dgm:constr type="l" for="ch" forName="ellipse2" refType="w" fact="0.82"/>
            <dgm:constr type="t" for="ch" forName="ellipse2" refType="h" fact="0.17"/>
            <dgm:constr type="w" for="ch" forName="ellipse2" refType="w" fact="0.1645"/>
            <dgm:constr type="h" for="ch" forName="ellipse2" refType="h" fact="0.2153"/>
          </dgm:constrLst>
        </dgm:if>
        <dgm:if name="Name36" axis="ch ch" ptType="node node" st="1 1" cnt="1 0" func="cnt" op="equ" val="2">
          <dgm:alg type="composite">
            <dgm:param type="ar" val="0.8917"/>
          </dgm:alg>
          <dgm:constrLst>
            <dgm:constr type="l" for="ch" forName="childText1_1" refType="w" fact="0.1864"/>
            <dgm:constr type="t" for="ch" forName="childText1_1" refType="h" fact="0"/>
            <dgm:constr type="w" for="ch" forName="childText1_1" refType="w" fact="0.5055"/>
            <dgm:constr type="h" for="ch" forName="childText1_1" refType="h" fact="0.4507"/>
            <dgm:constr type="l" for="ch" forName="childText1_2" refType="w" fact="0.4945"/>
            <dgm:constr type="t" for="ch" forName="childText1_2" refType="h" fact="0.3929"/>
            <dgm:constr type="w" for="ch" forName="childText1_2" refType="w" fact="0.5055"/>
            <dgm:constr type="h" for="ch" forName="childText1_2" refType="h" fact="0.4507"/>
            <dgm:constr type="l" for="ch" forName="ellipse1" refType="w" fact="0"/>
            <dgm:constr type="t" for="ch" forName="ellipse1" refType="h" fact="0.3768"/>
            <dgm:constr type="w" for="ch" forName="ellipse1" refType="w" fact="0.2482"/>
            <dgm:constr type="h" for="ch" forName="ellipse1" refType="h" fact="0.2213"/>
            <dgm:constr type="l" for="ch" forName="ellipse3" refType="w" fact="0.5474"/>
            <dgm:constr type="t" for="ch" forName="ellipse3" refType="h" fact="0.8712"/>
            <dgm:constr type="w" for="ch" forName="ellipse3" refType="w" fact="0.1444"/>
            <dgm:constr type="h" for="ch" forName="ellipse3" refType="h" fact="0.1288"/>
            <dgm:constr type="l" for="ch" forName="ellipse2" refType="w" fact="0.7333"/>
            <dgm:constr type="t" for="ch" forName="ellipse2" refType="h" fact="0.0887"/>
            <dgm:constr type="w" for="ch" forName="ellipse2" refType="w" fact="0.1444"/>
            <dgm:constr type="h" for="ch" forName="ellipse2" refType="h" fact="0.1288"/>
          </dgm:constrLst>
        </dgm:if>
        <dgm:if name="Name37" axis="ch ch" ptType="node node" st="1 1" cnt="1 0" func="cnt" op="equ" val="3">
          <dgm:alg type="composite">
            <dgm:param type="ar" val="1.0811"/>
          </dgm:alg>
          <dgm:constrLst>
            <dgm:constr type="l" for="ch" forName="childText1_3" refType="w" fact="0.1649"/>
            <dgm:constr type="t" for="ch" forName="childText1_3" refType="h" fact="0.5389"/>
            <dgm:constr type="w" for="ch" forName="childText1_3" refType="w" fact="0.4265"/>
            <dgm:constr type="h" for="ch" forName="childText1_3" refType="h" fact="0.4611"/>
            <dgm:constr type="l" for="ch" forName="childText1_1" refType="w" fact="0.1573"/>
            <dgm:constr type="t" for="ch" forName="childText1_1" refType="h" fact="0"/>
            <dgm:constr type="w" for="ch" forName="childText1_1" refType="w" fact="0.4265"/>
            <dgm:constr type="h" for="ch" forName="childText1_1" refType="h" fact="0.4611"/>
            <dgm:constr type="l" for="ch" forName="childText1_2" refType="w" fact="0.5735"/>
            <dgm:constr type="t" for="ch" forName="childText1_2" refType="h" fact="0.2754"/>
            <dgm:constr type="w" for="ch" forName="childText1_2" refType="w" fact="0.4265"/>
            <dgm:constr type="h" for="ch" forName="childText1_2" refType="h" fact="0.4611"/>
            <dgm:constr type="l" for="ch" forName="ellipse1" refType="w" fact="0"/>
            <dgm:constr type="t" for="ch" forName="ellipse1" refType="h" fact="0.3855"/>
            <dgm:constr type="w" for="ch" forName="ellipse1" refType="w" fact="0.2095"/>
            <dgm:constr type="h" for="ch" forName="ellipse1" refType="h" fact="0.2264"/>
            <dgm:constr type="l" for="ch" forName="ellipse3" refType="w" fact="0.6181"/>
            <dgm:constr type="t" for="ch" forName="ellipse3" refType="h" fact="0.7647"/>
            <dgm:constr type="w" for="ch" forName="ellipse3" refType="w" fact="0.1219"/>
            <dgm:constr type="h" for="ch" forName="ellipse3" refType="h" fact="0.1317"/>
            <dgm:constr type="l" for="ch" forName="ellipse2" refType="w" fact="0.6188"/>
            <dgm:constr type="t" for="ch" forName="ellipse2" refType="h" fact="0.0907"/>
            <dgm:constr type="w" for="ch" forName="ellipse2" refType="w" fact="0.1219"/>
            <dgm:constr type="h" for="ch" forName="ellipse2" refType="h" fact="0.1317"/>
          </dgm:constrLst>
        </dgm:if>
        <dgm:else name="Name38">
          <dgm:alg type="composite">
            <dgm:param type="ar" val="0.9472"/>
          </dgm:alg>
          <dgm:constrLst>
            <dgm:constr type="l" for="ch" forName="childText1_3" refType="w" fact="0"/>
            <dgm:constr type="t" for="ch" forName="childText1_3" refType="h" fact="0.6035"/>
            <dgm:constr type="w" for="ch" forName="childText1_3" refType="w" fact="0.4186"/>
            <dgm:constr type="h" for="ch" forName="childText1_3" refType="h" fact="0.3965"/>
            <dgm:constr type="l" for="ch" forName="childText1_1" refType="w" fact="0.0981"/>
            <dgm:constr type="t" for="ch" forName="childText1_1" refType="h" fact="0"/>
            <dgm:constr type="w" for="ch" forName="childText1_1" refType="w" fact="0.4186"/>
            <dgm:constr type="h" for="ch" forName="childText1_1" refType="h" fact="0.3965"/>
            <dgm:constr type="l" for="ch" forName="childText1_2" refType="w" fact="0.5385"/>
            <dgm:constr type="t" for="ch" forName="childText1_2" refType="h" fact="0.1304"/>
            <dgm:constr type="w" for="ch" forName="childText1_2" refType="w" fact="0.4186"/>
            <dgm:constr type="h" for="ch" forName="childText1_2" refType="h" fact="0.3965"/>
            <dgm:constr type="l" for="ch" forName="ellipse4" refType="w" fact="0.3222"/>
            <dgm:constr type="t" for="ch" forName="ellipse4" refType="h" fact="0.4232"/>
            <dgm:constr type="w" for="ch" forName="ellipse4" refType="w" fact="0.2056"/>
            <dgm:constr type="h" for="ch" forName="ellipse4" refType="h" fact="0.1947"/>
            <dgm:constr type="l" for="ch" forName="ellipse1" refType="w" fact="0.1489"/>
            <dgm:constr type="t" for="ch" forName="ellipse1" refType="h" fact="0.4502"/>
            <dgm:constr type="w" for="ch" forName="ellipse1" refType="w" fact="0.1196"/>
            <dgm:constr type="h" for="ch" forName="ellipse1" refType="h" fact="0.1133"/>
            <dgm:constr type="l" for="ch" forName="ellipse2" refType="w" fact="0.5384"/>
            <dgm:constr type="t" for="ch" forName="ellipse2" refType="h" fact="0.0124"/>
            <dgm:constr type="w" for="ch" forName="ellipse2" refType="w" fact="0.1196"/>
            <dgm:constr type="h" for="ch" forName="ellipse2" refType="h" fact="0.1133"/>
            <dgm:constr type="l" for="ch" forName="childText1_4" refType="w" fact="0.4625"/>
            <dgm:constr type="t" for="ch" forName="childText1_4" refType="h" fact="0.5719"/>
            <dgm:constr type="w" for="ch" forName="childText1_4" refType="w" fact="0.4186"/>
            <dgm:constr type="h" for="ch" forName="childText1_4" refType="h" fact="0.3965"/>
            <dgm:constr type="l" for="ch" forName="ellipse3" refType="w" fact="0.8804"/>
            <dgm:constr type="t" for="ch" forName="ellipse3" refType="h" fact="0.5329"/>
            <dgm:constr type="w" for="ch" forName="ellipse3" refType="w" fact="0.1196"/>
            <dgm:constr type="h" for="ch" forName="ellipse3" refType="h" fact="0.1133"/>
            <dgm:constr type="l" for="ch" forName="ellipse5" refType="w" fact="0.0146"/>
            <dgm:constr type="t" for="ch" forName="ellipse5" refType="h" fact="0.5228"/>
            <dgm:constr type="w" for="ch" forName="ellipse5" refType="w" fact="0.0899"/>
            <dgm:constr type="h" for="ch" forName="ellipse5" refType="h" fact="0.0851"/>
          </dgm:constrLst>
        </dgm:else>
      </dgm:choose>
      <dgm:forEach name="Name39" axis="ch ch" ptType="node node" st="1 1" cnt="1 1">
        <dgm:layoutNode name="childText1_1"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1" styleLbl="vennNode1">
          <dgm:alg type="sp"/>
          <dgm:shape xmlns:r="http://schemas.openxmlformats.org/officeDocument/2006/relationships" type="ellipse" r:blip="">
            <dgm:adjLst/>
          </dgm:shape>
          <dgm:presOf/>
        </dgm:layoutNode>
        <dgm:layoutNode name="ellipse2" styleLbl="vennNode1">
          <dgm:alg type="sp"/>
          <dgm:shape xmlns:r="http://schemas.openxmlformats.org/officeDocument/2006/relationships" type="ellipse" r:blip="">
            <dgm:adjLst/>
          </dgm:shape>
          <dgm:presOf/>
        </dgm:layoutNode>
      </dgm:forEach>
      <dgm:forEach name="Name40" axis="ch ch" ptType="node node" st="1 2" cnt="1 1">
        <dgm:layoutNode name="childText1_2"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3" styleLbl="vennNode1">
          <dgm:alg type="sp"/>
          <dgm:shape xmlns:r="http://schemas.openxmlformats.org/officeDocument/2006/relationships" type="ellipse" r:blip="">
            <dgm:adjLst/>
          </dgm:shape>
          <dgm:presOf/>
        </dgm:layoutNode>
      </dgm:forEach>
      <dgm:forEach name="Name41" axis="ch ch" ptType="node node" st="1 3" cnt="1 1">
        <dgm:layoutNode name="childText1_3"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forEach name="Name42" axis="ch ch" ptType="node node" st="1 4" cnt="1 1">
        <dgm:layoutNode name="childText1_4"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4" styleLbl="vennNode1">
          <dgm:alg type="sp"/>
          <dgm:shape xmlns:r="http://schemas.openxmlformats.org/officeDocument/2006/relationships" type="ellipse" r:blip="">
            <dgm:adjLst/>
          </dgm:shape>
          <dgm:presOf/>
        </dgm:layoutNode>
        <dgm:layoutNode name="ellipse5" styleLbl="vennNode1">
          <dgm:alg type="sp"/>
          <dgm:shape xmlns:r="http://schemas.openxmlformats.org/officeDocument/2006/relationships" type="ellipse" r:blip="">
            <dgm:adjLst/>
          </dgm:shape>
          <dgm:presOf/>
        </dgm:layoutNode>
      </dgm:forEach>
    </dgm:layoutNode>
    <dgm:choose name="Name43">
      <dgm:if name="Name44" axis="ch ch" ptType="node node" st="3 1" cnt="1 0" func="cnt" op="gte" val="1">
        <dgm:layoutNode name="rightChild">
          <dgm:varLst>
            <dgm:chMax val="0"/>
            <dgm:chPref val="0"/>
          </dgm:varLst>
          <dgm:alg type="tx"/>
          <dgm:shape xmlns:r="http://schemas.openxmlformats.org/officeDocument/2006/relationships" type="ellipse" r:blip="">
            <dgm:adjLst/>
          </dgm:shape>
          <dgm:presOf axis="ch des"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5"/>
    </dgm:choose>
    <dgm:layoutNode name="parentText1" styleLbl="revTx">
      <dgm:varLst>
        <dgm:chMax val="4"/>
        <dgm:chPref val="3"/>
        <dgm:bulletEnabled val="1"/>
      </dgm:varLst>
      <dgm:alg type="tx"/>
      <dgm:shape xmlns:r="http://schemas.openxmlformats.org/officeDocument/2006/relationships" type="rect" r:blip="">
        <dgm:adjLst/>
      </dgm:shape>
      <dgm:presOf axis="ch 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Def>
</file>

<file path=word/diagrams/layout3.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147</Pages>
  <Words>41249</Words>
  <Characters>235124</Characters>
  <Application>Microsoft Office Word</Application>
  <DocSecurity>0</DocSecurity>
  <Lines>1959</Lines>
  <Paragraphs>551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cp:lastPrinted>2024-06-13T09:20:00Z</cp:lastPrinted>
  <dcterms:created xsi:type="dcterms:W3CDTF">2024-06-19T06:54:00Z</dcterms:created>
  <dcterms:modified xsi:type="dcterms:W3CDTF">2024-06-19T11:14:00Z</dcterms:modified>
</cp:coreProperties>
</file>