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479D" w:rsidRPr="00364E02" w:rsidRDefault="0055479D" w:rsidP="00364E02">
      <w:pPr>
        <w:pStyle w:val="a5"/>
        <w:jc w:val="center"/>
        <w:rPr>
          <w:sz w:val="28"/>
          <w:szCs w:val="28"/>
        </w:rPr>
      </w:pPr>
      <w:r w:rsidRPr="00364E02">
        <w:rPr>
          <w:sz w:val="28"/>
          <w:szCs w:val="28"/>
        </w:rPr>
        <w:t xml:space="preserve">Казахский </w:t>
      </w:r>
      <w:r w:rsidR="00112105">
        <w:rPr>
          <w:sz w:val="28"/>
          <w:szCs w:val="28"/>
        </w:rPr>
        <w:t>национальный исследовательский</w:t>
      </w:r>
      <w:r w:rsidRPr="00364E02">
        <w:rPr>
          <w:sz w:val="28"/>
          <w:szCs w:val="28"/>
        </w:rPr>
        <w:t xml:space="preserve"> технический университет</w:t>
      </w:r>
    </w:p>
    <w:p w:rsidR="0055479D" w:rsidRPr="00364E02" w:rsidRDefault="00112105" w:rsidP="00364E02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имени</w:t>
      </w:r>
      <w:r w:rsidR="0055479D" w:rsidRPr="00364E02">
        <w:rPr>
          <w:sz w:val="28"/>
          <w:szCs w:val="28"/>
        </w:rPr>
        <w:t xml:space="preserve"> К.И. Сатпаева</w:t>
      </w:r>
    </w:p>
    <w:p w:rsidR="0055479D" w:rsidRPr="00364E02" w:rsidRDefault="0055479D" w:rsidP="0055479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479D" w:rsidRPr="00706A6B" w:rsidRDefault="0055479D" w:rsidP="0055479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479D" w:rsidRPr="00706A6B" w:rsidRDefault="0055479D" w:rsidP="0055479D">
      <w:pPr>
        <w:pStyle w:val="aa"/>
        <w:ind w:left="57"/>
        <w:rPr>
          <w:sz w:val="28"/>
          <w:szCs w:val="28"/>
        </w:rPr>
      </w:pPr>
      <w:r w:rsidRPr="00706A6B">
        <w:rPr>
          <w:rFonts w:ascii="Times New Roman" w:hAnsi="Times New Roman"/>
          <w:sz w:val="28"/>
          <w:szCs w:val="28"/>
        </w:rPr>
        <w:t>УДК</w:t>
      </w:r>
      <w:r w:rsidR="00C8252B" w:rsidRPr="00706A6B">
        <w:rPr>
          <w:rFonts w:ascii="Times New Roman" w:hAnsi="Times New Roman"/>
          <w:bCs/>
          <w:sz w:val="28"/>
          <w:szCs w:val="28"/>
          <w:lang w:val="kk-KZ"/>
        </w:rPr>
        <w:t>528</w:t>
      </w:r>
      <w:r w:rsidR="00C8252B" w:rsidRPr="00706A6B">
        <w:rPr>
          <w:rFonts w:ascii="Times New Roman" w:hAnsi="Times New Roman"/>
          <w:sz w:val="28"/>
          <w:szCs w:val="28"/>
          <w:lang w:val="kk-KZ"/>
        </w:rPr>
        <w:t>.</w:t>
      </w:r>
      <w:r w:rsidR="00C8252B" w:rsidRPr="00706A6B">
        <w:rPr>
          <w:rFonts w:ascii="Times New Roman" w:hAnsi="Times New Roman"/>
          <w:bCs/>
          <w:sz w:val="28"/>
          <w:szCs w:val="28"/>
          <w:lang w:val="kk-KZ"/>
        </w:rPr>
        <w:t>02</w:t>
      </w:r>
      <w:r w:rsidR="00C8252B" w:rsidRPr="00706A6B">
        <w:rPr>
          <w:rFonts w:ascii="Times New Roman" w:hAnsi="Times New Roman"/>
          <w:sz w:val="28"/>
          <w:szCs w:val="28"/>
          <w:lang w:val="kk-KZ"/>
        </w:rPr>
        <w:t xml:space="preserve">: </w:t>
      </w:r>
      <w:r w:rsidR="00C8252B" w:rsidRPr="00706A6B">
        <w:rPr>
          <w:rFonts w:ascii="Times New Roman" w:hAnsi="Times New Roman"/>
          <w:bCs/>
          <w:sz w:val="28"/>
          <w:szCs w:val="28"/>
          <w:lang w:val="kk-KZ"/>
        </w:rPr>
        <w:t>622</w:t>
      </w:r>
      <w:r w:rsidR="00C8252B" w:rsidRPr="00706A6B">
        <w:rPr>
          <w:rFonts w:ascii="Times New Roman" w:hAnsi="Times New Roman"/>
          <w:sz w:val="28"/>
          <w:szCs w:val="28"/>
          <w:lang w:val="kk-KZ"/>
        </w:rPr>
        <w:t>.</w:t>
      </w:r>
      <w:r w:rsidR="00C8252B" w:rsidRPr="00706A6B">
        <w:rPr>
          <w:rFonts w:ascii="Times New Roman" w:hAnsi="Times New Roman"/>
          <w:bCs/>
          <w:sz w:val="28"/>
          <w:szCs w:val="28"/>
          <w:lang w:val="kk-KZ"/>
        </w:rPr>
        <w:t>83</w:t>
      </w:r>
      <w:r w:rsidR="004A410B" w:rsidRPr="00706A6B">
        <w:rPr>
          <w:rFonts w:ascii="Times New Roman" w:hAnsi="Times New Roman"/>
          <w:bCs/>
          <w:sz w:val="28"/>
          <w:szCs w:val="28"/>
          <w:lang w:val="kk-KZ"/>
        </w:rPr>
        <w:t>.                                                              Н</w:t>
      </w:r>
      <w:r w:rsidRPr="00706A6B">
        <w:rPr>
          <w:rFonts w:ascii="Times New Roman" w:hAnsi="Times New Roman"/>
          <w:sz w:val="28"/>
          <w:szCs w:val="28"/>
        </w:rPr>
        <w:t>а правах</w:t>
      </w:r>
      <w:r w:rsidR="00985F37" w:rsidRPr="00706A6B">
        <w:rPr>
          <w:rFonts w:ascii="Times New Roman" w:hAnsi="Times New Roman"/>
          <w:sz w:val="28"/>
          <w:szCs w:val="28"/>
        </w:rPr>
        <w:t xml:space="preserve"> </w:t>
      </w:r>
      <w:r w:rsidRPr="00706A6B">
        <w:rPr>
          <w:rFonts w:ascii="Times New Roman" w:hAnsi="Times New Roman"/>
          <w:sz w:val="28"/>
          <w:szCs w:val="28"/>
        </w:rPr>
        <w:t>рукописи</w:t>
      </w:r>
    </w:p>
    <w:p w:rsidR="0055479D" w:rsidRPr="00706A6B" w:rsidRDefault="0055479D" w:rsidP="005547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79D" w:rsidRPr="00706A6B" w:rsidRDefault="0055479D" w:rsidP="005547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79D" w:rsidRPr="00706A6B" w:rsidRDefault="0055479D" w:rsidP="005547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79D" w:rsidRPr="00706A6B" w:rsidRDefault="0055479D" w:rsidP="005547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79D" w:rsidRPr="00706A6B" w:rsidRDefault="00C8252B" w:rsidP="0055479D">
      <w:pPr>
        <w:jc w:val="center"/>
        <w:rPr>
          <w:rFonts w:ascii="Times New Roman" w:hAnsi="Times New Roman" w:cs="Times New Roman"/>
          <w:b/>
          <w:sz w:val="28"/>
          <w:szCs w:val="28"/>
          <w:lang w:eastAsia="ko-KR"/>
        </w:rPr>
      </w:pPr>
      <w:r w:rsidRPr="00706A6B">
        <w:rPr>
          <w:rFonts w:ascii="Times New Roman" w:hAnsi="Times New Roman" w:cs="Times New Roman"/>
          <w:b/>
          <w:sz w:val="28"/>
          <w:szCs w:val="28"/>
        </w:rPr>
        <w:t>КЕНЕСБАЕВА АЙГУЛЬ</w:t>
      </w:r>
    </w:p>
    <w:p w:rsidR="0055479D" w:rsidRPr="00706A6B" w:rsidRDefault="00C8252B" w:rsidP="0055479D">
      <w:pPr>
        <w:jc w:val="center"/>
        <w:rPr>
          <w:rFonts w:ascii="Times New Roman" w:hAnsi="Times New Roman" w:cs="Times New Roman"/>
          <w:b/>
          <w:sz w:val="28"/>
          <w:szCs w:val="28"/>
          <w:lang w:eastAsia="ko-KR"/>
        </w:rPr>
      </w:pPr>
      <w:r w:rsidRPr="00706A6B">
        <w:rPr>
          <w:rFonts w:ascii="Times New Roman" w:hAnsi="Times New Roman" w:cs="Times New Roman"/>
          <w:b/>
          <w:sz w:val="24"/>
          <w:szCs w:val="24"/>
        </w:rPr>
        <w:t xml:space="preserve">МОДЕЛИРОВАНИЕ ГЕОДИНАМИЧЕСКИХ ПРОЦЕССОВ НА ТЕРРИТОРИИ НЕФТЕГАЗОВОГО МЕСТОРОЖДЕНИЯ </w:t>
      </w:r>
      <w:r w:rsidR="00112105">
        <w:rPr>
          <w:rFonts w:ascii="Times New Roman" w:hAnsi="Times New Roman" w:cs="Times New Roman"/>
          <w:b/>
          <w:sz w:val="24"/>
          <w:szCs w:val="24"/>
        </w:rPr>
        <w:t>СЕВЕРНЫЕ БУЗАЧИ</w:t>
      </w:r>
    </w:p>
    <w:p w:rsidR="0055479D" w:rsidRPr="00706A6B" w:rsidRDefault="0055479D" w:rsidP="0055479D">
      <w:pPr>
        <w:jc w:val="center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  <w:lang w:eastAsia="ko-KR"/>
        </w:rPr>
        <w:t>6D071100 - Геодезия</w:t>
      </w:r>
    </w:p>
    <w:p w:rsidR="0055479D" w:rsidRPr="00706A6B" w:rsidRDefault="0055479D" w:rsidP="005547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Диссертация на соискание ученой степени</w:t>
      </w:r>
    </w:p>
    <w:p w:rsidR="0055479D" w:rsidRPr="00706A6B" w:rsidRDefault="0055479D" w:rsidP="005547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доктора философии (</w:t>
      </w:r>
      <w:proofErr w:type="spellStart"/>
      <w:r w:rsidRPr="00706A6B">
        <w:rPr>
          <w:rFonts w:ascii="Times New Roman" w:hAnsi="Times New Roman" w:cs="Times New Roman"/>
          <w:sz w:val="28"/>
          <w:szCs w:val="28"/>
        </w:rPr>
        <w:t>PhD</w:t>
      </w:r>
      <w:proofErr w:type="spellEnd"/>
      <w:r w:rsidRPr="00706A6B">
        <w:rPr>
          <w:rFonts w:ascii="Times New Roman" w:hAnsi="Times New Roman" w:cs="Times New Roman"/>
          <w:sz w:val="28"/>
          <w:szCs w:val="28"/>
        </w:rPr>
        <w:t>)</w:t>
      </w:r>
    </w:p>
    <w:p w:rsidR="0055479D" w:rsidRPr="00706A6B" w:rsidRDefault="0055479D" w:rsidP="005547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5479D" w:rsidRPr="00706A6B" w:rsidRDefault="0055479D" w:rsidP="0055479D">
      <w:pPr>
        <w:rPr>
          <w:rFonts w:ascii="Times New Roman" w:hAnsi="Times New Roman" w:cs="Times New Roman"/>
          <w:sz w:val="28"/>
          <w:szCs w:val="28"/>
        </w:rPr>
      </w:pPr>
    </w:p>
    <w:p w:rsidR="0055479D" w:rsidRDefault="0055479D" w:rsidP="0055479D">
      <w:pPr>
        <w:rPr>
          <w:rFonts w:ascii="Times New Roman" w:hAnsi="Times New Roman" w:cs="Times New Roman"/>
          <w:color w:val="CC3399"/>
          <w:sz w:val="28"/>
          <w:szCs w:val="28"/>
        </w:rPr>
      </w:pPr>
    </w:p>
    <w:p w:rsidR="00364E02" w:rsidRDefault="00364E02" w:rsidP="0055479D">
      <w:pPr>
        <w:rPr>
          <w:rFonts w:ascii="Times New Roman" w:hAnsi="Times New Roman" w:cs="Times New Roman"/>
          <w:color w:val="CC3399"/>
          <w:sz w:val="28"/>
          <w:szCs w:val="28"/>
        </w:rPr>
      </w:pPr>
    </w:p>
    <w:p w:rsidR="00364E02" w:rsidRPr="00706A6B" w:rsidRDefault="00364E02" w:rsidP="0055479D">
      <w:pPr>
        <w:rPr>
          <w:rFonts w:ascii="Times New Roman" w:hAnsi="Times New Roman" w:cs="Times New Roman"/>
          <w:sz w:val="28"/>
          <w:szCs w:val="28"/>
        </w:rPr>
      </w:pPr>
    </w:p>
    <w:p w:rsidR="0055479D" w:rsidRPr="00706A6B" w:rsidRDefault="0055479D" w:rsidP="0055479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Научный</w:t>
      </w:r>
      <w:r w:rsidR="00C8252B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sz w:val="28"/>
          <w:szCs w:val="28"/>
        </w:rPr>
        <w:t xml:space="preserve">консультант: </w:t>
      </w:r>
    </w:p>
    <w:p w:rsidR="0055479D" w:rsidRPr="00706A6B" w:rsidRDefault="0055479D" w:rsidP="0055479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Нурпеисова М.Б., д.т.н.,</w:t>
      </w:r>
      <w:r w:rsidR="00D145F7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sz w:val="28"/>
          <w:szCs w:val="28"/>
        </w:rPr>
        <w:t>профессор</w:t>
      </w:r>
    </w:p>
    <w:p w:rsidR="0055479D" w:rsidRPr="00706A6B" w:rsidRDefault="0055479D" w:rsidP="0055479D">
      <w:pPr>
        <w:rPr>
          <w:rFonts w:ascii="Times New Roman" w:hAnsi="Times New Roman" w:cs="Times New Roman"/>
          <w:sz w:val="28"/>
          <w:szCs w:val="28"/>
        </w:rPr>
      </w:pPr>
    </w:p>
    <w:p w:rsidR="0055479D" w:rsidRPr="00706A6B" w:rsidRDefault="0055479D" w:rsidP="0055479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Зарубежный научный</w:t>
      </w:r>
      <w:r w:rsidR="00C8252B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sz w:val="28"/>
          <w:szCs w:val="28"/>
        </w:rPr>
        <w:t>консультант:</w:t>
      </w:r>
    </w:p>
    <w:p w:rsidR="0055479D" w:rsidRPr="00706A6B" w:rsidRDefault="0055479D" w:rsidP="0055479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F254B9" w:rsidRPr="00706A6B">
        <w:rPr>
          <w:rFonts w:ascii="Times New Roman" w:hAnsi="Times New Roman" w:cs="Times New Roman"/>
          <w:sz w:val="28"/>
          <w:szCs w:val="28"/>
          <w:lang w:val="en-US"/>
        </w:rPr>
        <w:t>Levin</w:t>
      </w:r>
      <w:r w:rsidR="00F254B9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F254B9" w:rsidRPr="00706A6B">
        <w:rPr>
          <w:rFonts w:ascii="Times New Roman" w:hAnsi="Times New Roman" w:cs="Times New Roman"/>
          <w:sz w:val="28"/>
          <w:szCs w:val="28"/>
          <w:lang w:val="en-US"/>
        </w:rPr>
        <w:t>Eugene</w:t>
      </w:r>
      <w:proofErr w:type="gramStart"/>
      <w:r w:rsidRPr="00706A6B">
        <w:rPr>
          <w:rFonts w:ascii="Times New Roman" w:hAnsi="Times New Roman" w:cs="Times New Roman"/>
          <w:sz w:val="28"/>
          <w:szCs w:val="28"/>
        </w:rPr>
        <w:t>,</w:t>
      </w:r>
      <w:r w:rsidR="00D145F7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6A6B">
        <w:rPr>
          <w:rFonts w:ascii="Times New Roman" w:hAnsi="Times New Roman" w:cs="Times New Roman"/>
          <w:sz w:val="28"/>
          <w:szCs w:val="28"/>
        </w:rPr>
        <w:t>PhD</w:t>
      </w:r>
      <w:proofErr w:type="spellEnd"/>
      <w:proofErr w:type="gramEnd"/>
      <w:r w:rsidRPr="00706A6B">
        <w:rPr>
          <w:rFonts w:ascii="Times New Roman" w:hAnsi="Times New Roman" w:cs="Times New Roman"/>
          <w:sz w:val="28"/>
          <w:szCs w:val="28"/>
        </w:rPr>
        <w:t>, профессор</w:t>
      </w:r>
    </w:p>
    <w:p w:rsidR="0055479D" w:rsidRPr="00706A6B" w:rsidRDefault="0055479D" w:rsidP="0055479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479D" w:rsidRPr="00706A6B" w:rsidRDefault="0055479D" w:rsidP="0055479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394B" w:rsidRDefault="00EE394B" w:rsidP="00EE394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748CD" w:rsidRDefault="007748CD" w:rsidP="00EE394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0B3D" w:rsidRPr="00706A6B" w:rsidRDefault="00D20B3D" w:rsidP="00EE394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394B" w:rsidRPr="00706A6B" w:rsidRDefault="00EE394B" w:rsidP="00EE394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3E2A" w:rsidRPr="00706A6B" w:rsidRDefault="0055479D" w:rsidP="00EE394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Республика Казахстан</w:t>
      </w:r>
    </w:p>
    <w:p w:rsidR="0055479D" w:rsidRPr="00706A6B" w:rsidRDefault="0055479D" w:rsidP="00EE394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 xml:space="preserve">Алматы, </w:t>
      </w:r>
      <w:r w:rsidR="0051100A" w:rsidRPr="00706A6B">
        <w:rPr>
          <w:rFonts w:ascii="Times New Roman" w:hAnsi="Times New Roman" w:cs="Times New Roman"/>
          <w:sz w:val="28"/>
          <w:szCs w:val="28"/>
        </w:rPr>
        <w:t>202</w:t>
      </w:r>
      <w:r w:rsidR="00F767ED">
        <w:rPr>
          <w:rFonts w:ascii="Times New Roman" w:hAnsi="Times New Roman" w:cs="Times New Roman"/>
          <w:sz w:val="28"/>
          <w:szCs w:val="28"/>
        </w:rPr>
        <w:t>3</w:t>
      </w:r>
    </w:p>
    <w:p w:rsidR="0055479D" w:rsidRPr="00706A6B" w:rsidRDefault="0055479D" w:rsidP="0055479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bookmarkStart w:id="0" w:name="bookmark0"/>
    </w:p>
    <w:p w:rsidR="0055479D" w:rsidRPr="00706A6B" w:rsidRDefault="001F0C9E" w:rsidP="0055479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2662525</wp:posOffset>
                </wp:positionH>
                <wp:positionV relativeFrom="paragraph">
                  <wp:posOffset>190722</wp:posOffset>
                </wp:positionV>
                <wp:extent cx="627321" cy="287079"/>
                <wp:effectExtent l="0" t="0" r="20955" b="17780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321" cy="287079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15" o:spid="_x0000_s1026" style="position:absolute;margin-left:209.65pt;margin-top:15pt;width:49.4pt;height:22.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" fillcolor="white [3212]" strokecolor="white [3212]" strokeweight="1pt">
                <v:stroke joinstyle="miter"/>
              </v:roundrect>
            </w:pict>
          </mc:Fallback>
        </mc:AlternateContent>
      </w:r>
    </w:p>
    <w:bookmarkEnd w:id="0"/>
    <w:tbl>
      <w:tblPr>
        <w:tblStyle w:val="af6"/>
        <w:tblpPr w:leftFromText="180" w:rightFromText="180" w:vertAnchor="page" w:horzAnchor="margin" w:tblpXSpec="center" w:tblpY="1576"/>
        <w:tblW w:w="92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6"/>
        <w:gridCol w:w="7769"/>
        <w:gridCol w:w="634"/>
      </w:tblGrid>
      <w:tr w:rsidR="00E22021" w:rsidRPr="00706A6B" w:rsidTr="006D3043">
        <w:trPr>
          <w:trHeight w:val="420"/>
        </w:trPr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9" w:type="dxa"/>
          </w:tcPr>
          <w:p w:rsidR="00E22021" w:rsidRPr="00706A6B" w:rsidRDefault="00E22021" w:rsidP="00FE2BE4">
            <w:pPr>
              <w:spacing w:line="247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СОДЕРЖАНИЕ</w:t>
            </w:r>
          </w:p>
        </w:tc>
        <w:tc>
          <w:tcPr>
            <w:tcW w:w="634" w:type="dxa"/>
          </w:tcPr>
          <w:p w:rsidR="00E22021" w:rsidRPr="00706A6B" w:rsidRDefault="00E22021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E22021" w:rsidRPr="00706A6B" w:rsidTr="006D3043">
        <w:trPr>
          <w:trHeight w:val="412"/>
        </w:trPr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9" w:type="dxa"/>
          </w:tcPr>
          <w:p w:rsidR="00E22021" w:rsidRPr="008945A1" w:rsidRDefault="00E22021" w:rsidP="00FE2BE4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8945A1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НОРМАТИВНЫЕ ССЫЛКИ </w:t>
            </w:r>
          </w:p>
        </w:tc>
        <w:tc>
          <w:tcPr>
            <w:tcW w:w="634" w:type="dxa"/>
          </w:tcPr>
          <w:p w:rsidR="00E22021" w:rsidRPr="00706A6B" w:rsidRDefault="00E22021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9" w:type="dxa"/>
          </w:tcPr>
          <w:p w:rsidR="00E22021" w:rsidRPr="008945A1" w:rsidRDefault="00E22021" w:rsidP="00FE2BE4">
            <w:pPr>
              <w:pStyle w:val="110"/>
              <w:ind w:left="0"/>
              <w:rPr>
                <w:b w:val="0"/>
                <w:sz w:val="28"/>
                <w:szCs w:val="28"/>
                <w:lang w:val="ru-RU"/>
              </w:rPr>
            </w:pPr>
            <w:r w:rsidRPr="008945A1">
              <w:rPr>
                <w:b w:val="0"/>
                <w:sz w:val="28"/>
                <w:szCs w:val="28"/>
                <w:lang w:val="ru-RU"/>
              </w:rPr>
              <w:t xml:space="preserve">ОБОЗНАЧЕНИЯ И СОКРАЩЕНИЯ </w:t>
            </w:r>
          </w:p>
        </w:tc>
        <w:tc>
          <w:tcPr>
            <w:tcW w:w="634" w:type="dxa"/>
          </w:tcPr>
          <w:p w:rsidR="00E22021" w:rsidRPr="00706A6B" w:rsidRDefault="0074417D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9" w:type="dxa"/>
          </w:tcPr>
          <w:p w:rsidR="00E22021" w:rsidRPr="00155C49" w:rsidRDefault="00E22021" w:rsidP="00FE2BE4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55C4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ВВЕДЕНИЕ</w:t>
            </w:r>
          </w:p>
        </w:tc>
        <w:tc>
          <w:tcPr>
            <w:tcW w:w="634" w:type="dxa"/>
          </w:tcPr>
          <w:p w:rsidR="00E22021" w:rsidRPr="00706A6B" w:rsidRDefault="00E22021" w:rsidP="0074417D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769" w:type="dxa"/>
          </w:tcPr>
          <w:p w:rsidR="00E22021" w:rsidRPr="00155C49" w:rsidRDefault="00E22021" w:rsidP="00FE2BE4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55C49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ЭКОЛОГИЧЕСКИЕ ПРОБЛЕМЫ ОСВОЕНИЯ НЕФТЕГАЗОВЫХ РЕСУРСОВ</w:t>
            </w:r>
          </w:p>
        </w:tc>
        <w:tc>
          <w:tcPr>
            <w:tcW w:w="634" w:type="dxa"/>
          </w:tcPr>
          <w:p w:rsidR="00E22021" w:rsidRPr="00706A6B" w:rsidRDefault="0074417D" w:rsidP="00191DDC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7769" w:type="dxa"/>
          </w:tcPr>
          <w:p w:rsidR="00E22021" w:rsidRPr="00706A6B" w:rsidRDefault="00E22021" w:rsidP="00FE2BE4">
            <w:pPr>
              <w:spacing w:line="247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sz w:val="28"/>
                <w:szCs w:val="28"/>
                <w:lang w:val="kk-KZ"/>
              </w:rPr>
              <w:t>Актуальность задачи экологичного освоения месторождений углеводородов</w:t>
            </w:r>
          </w:p>
        </w:tc>
        <w:tc>
          <w:tcPr>
            <w:tcW w:w="634" w:type="dxa"/>
          </w:tcPr>
          <w:p w:rsidR="00E22021" w:rsidRPr="00706A6B" w:rsidRDefault="00E22021" w:rsidP="0074417D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E22021" w:rsidRPr="00706A6B" w:rsidTr="006D3043">
        <w:trPr>
          <w:trHeight w:val="392"/>
        </w:trPr>
        <w:tc>
          <w:tcPr>
            <w:tcW w:w="846" w:type="dxa"/>
          </w:tcPr>
          <w:p w:rsidR="00E22021" w:rsidRPr="00706A6B" w:rsidRDefault="00E22021" w:rsidP="00FE2BE4">
            <w:pPr>
              <w:pStyle w:val="a5"/>
            </w:pPr>
            <w:r w:rsidRPr="00706A6B">
              <w:t>1.2</w:t>
            </w:r>
          </w:p>
        </w:tc>
        <w:tc>
          <w:tcPr>
            <w:tcW w:w="7769" w:type="dxa"/>
          </w:tcPr>
          <w:p w:rsidR="00E22021" w:rsidRPr="00706A6B" w:rsidRDefault="00E22021" w:rsidP="00FE2BE4">
            <w:pPr>
              <w:pStyle w:val="a5"/>
              <w:rPr>
                <w:sz w:val="28"/>
                <w:szCs w:val="28"/>
              </w:rPr>
            </w:pPr>
            <w:r w:rsidRPr="00706A6B">
              <w:rPr>
                <w:sz w:val="28"/>
                <w:szCs w:val="28"/>
              </w:rPr>
              <w:t>Геодинамические последствия  освоения месторождений</w:t>
            </w:r>
          </w:p>
        </w:tc>
        <w:tc>
          <w:tcPr>
            <w:tcW w:w="634" w:type="dxa"/>
          </w:tcPr>
          <w:p w:rsidR="00E22021" w:rsidRPr="00706A6B" w:rsidRDefault="00E22021" w:rsidP="00191DDC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568BD" w:rsidRPr="00706A6B" w:rsidTr="006D3043">
        <w:trPr>
          <w:trHeight w:val="694"/>
        </w:trPr>
        <w:tc>
          <w:tcPr>
            <w:tcW w:w="846" w:type="dxa"/>
          </w:tcPr>
          <w:p w:rsidR="00F568BD" w:rsidRPr="00F568BD" w:rsidRDefault="00F568BD" w:rsidP="00F568BD">
            <w:pPr>
              <w:pStyle w:val="a5"/>
            </w:pPr>
            <w:r w:rsidRPr="00F568BD">
              <w:t>1.3</w:t>
            </w:r>
          </w:p>
        </w:tc>
        <w:tc>
          <w:tcPr>
            <w:tcW w:w="7769" w:type="dxa"/>
          </w:tcPr>
          <w:p w:rsidR="00F568BD" w:rsidRPr="00F568BD" w:rsidRDefault="00F568BD" w:rsidP="00F568BD">
            <w:pPr>
              <w:pStyle w:val="a5"/>
              <w:rPr>
                <w:sz w:val="28"/>
                <w:szCs w:val="28"/>
              </w:rPr>
            </w:pPr>
            <w:r w:rsidRPr="00F568BD">
              <w:rPr>
                <w:sz w:val="28"/>
                <w:szCs w:val="28"/>
              </w:rPr>
              <w:t xml:space="preserve">Анализ методов оценки сдвижения земной поверхности на месторождении углеводородов </w:t>
            </w:r>
          </w:p>
        </w:tc>
        <w:tc>
          <w:tcPr>
            <w:tcW w:w="634" w:type="dxa"/>
          </w:tcPr>
          <w:p w:rsidR="00F568BD" w:rsidRPr="00706A6B" w:rsidRDefault="0074417D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E22021" w:rsidRPr="00706A6B" w:rsidTr="006D3043">
        <w:trPr>
          <w:trHeight w:val="392"/>
        </w:trPr>
        <w:tc>
          <w:tcPr>
            <w:tcW w:w="846" w:type="dxa"/>
          </w:tcPr>
          <w:p w:rsidR="00E22021" w:rsidRPr="00706A6B" w:rsidRDefault="00E22021" w:rsidP="00F568BD">
            <w:pPr>
              <w:pStyle w:val="a5"/>
            </w:pPr>
            <w:r>
              <w:t>1.</w:t>
            </w:r>
            <w:r w:rsidR="00F568BD">
              <w:t>4</w:t>
            </w:r>
          </w:p>
        </w:tc>
        <w:tc>
          <w:tcPr>
            <w:tcW w:w="7769" w:type="dxa"/>
          </w:tcPr>
          <w:p w:rsidR="00E22021" w:rsidRPr="00706A6B" w:rsidRDefault="00E22021" w:rsidP="00FE2BE4">
            <w:pPr>
              <w:pStyle w:val="a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Сведения о месторождении Северные </w:t>
            </w:r>
            <w:proofErr w:type="spellStart"/>
            <w:r>
              <w:rPr>
                <w:sz w:val="28"/>
                <w:szCs w:val="28"/>
              </w:rPr>
              <w:t>Бузачи</w:t>
            </w:r>
            <w:proofErr w:type="spellEnd"/>
          </w:p>
        </w:tc>
        <w:tc>
          <w:tcPr>
            <w:tcW w:w="634" w:type="dxa"/>
          </w:tcPr>
          <w:p w:rsidR="00E22021" w:rsidRPr="00706A6B" w:rsidRDefault="00E22021" w:rsidP="00FB1DD7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22021" w:rsidRPr="00706A6B" w:rsidTr="006D3043">
        <w:trPr>
          <w:trHeight w:val="392"/>
        </w:trPr>
        <w:tc>
          <w:tcPr>
            <w:tcW w:w="846" w:type="dxa"/>
          </w:tcPr>
          <w:p w:rsidR="00E22021" w:rsidRPr="00706A6B" w:rsidRDefault="00E22021" w:rsidP="00F568BD">
            <w:pPr>
              <w:pStyle w:val="a5"/>
            </w:pPr>
            <w:r>
              <w:t>1.</w:t>
            </w:r>
            <w:r w:rsidR="00F568BD">
              <w:t>4</w:t>
            </w:r>
            <w:r>
              <w:t>.1</w:t>
            </w:r>
          </w:p>
        </w:tc>
        <w:tc>
          <w:tcPr>
            <w:tcW w:w="7769" w:type="dxa"/>
          </w:tcPr>
          <w:p w:rsidR="00E22021" w:rsidRPr="001D478E" w:rsidRDefault="00E22021" w:rsidP="00FE2BE4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D478E">
              <w:rPr>
                <w:rFonts w:ascii="Times New Roman" w:eastAsia="Times New Roman" w:hAnsi="Times New Roman" w:cs="Times New Roman"/>
                <w:sz w:val="28"/>
                <w:szCs w:val="28"/>
              </w:rPr>
              <w:t>Расположение объекта и геолого-тектонические особенности</w:t>
            </w:r>
          </w:p>
        </w:tc>
        <w:tc>
          <w:tcPr>
            <w:tcW w:w="634" w:type="dxa"/>
          </w:tcPr>
          <w:p w:rsidR="00E22021" w:rsidRPr="00706A6B" w:rsidRDefault="0074417D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E22021" w:rsidRPr="00706A6B" w:rsidTr="006D3043">
        <w:trPr>
          <w:trHeight w:val="392"/>
        </w:trPr>
        <w:tc>
          <w:tcPr>
            <w:tcW w:w="846" w:type="dxa"/>
          </w:tcPr>
          <w:p w:rsidR="00E22021" w:rsidRDefault="00F568BD" w:rsidP="00FE2BE4">
            <w:pPr>
              <w:pStyle w:val="a5"/>
            </w:pPr>
            <w:r>
              <w:t>1.4</w:t>
            </w:r>
            <w:r w:rsidR="00E22021">
              <w:t>.2</w:t>
            </w:r>
          </w:p>
        </w:tc>
        <w:tc>
          <w:tcPr>
            <w:tcW w:w="7769" w:type="dxa"/>
          </w:tcPr>
          <w:p w:rsidR="00E22021" w:rsidRPr="001D478E" w:rsidRDefault="00E22021" w:rsidP="00FE2BE4">
            <w:pPr>
              <w:pStyle w:val="a5"/>
              <w:rPr>
                <w:rStyle w:val="FontStyle15"/>
                <w:sz w:val="28"/>
                <w:szCs w:val="28"/>
              </w:rPr>
            </w:pPr>
            <w:r w:rsidRPr="001D478E">
              <w:rPr>
                <w:sz w:val="28"/>
                <w:szCs w:val="28"/>
              </w:rPr>
              <w:t>Основные факторы геодинамического риска</w:t>
            </w:r>
          </w:p>
        </w:tc>
        <w:tc>
          <w:tcPr>
            <w:tcW w:w="634" w:type="dxa"/>
          </w:tcPr>
          <w:p w:rsidR="00E22021" w:rsidRPr="00706A6B" w:rsidRDefault="0074417D" w:rsidP="009F5432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="009F5432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bookmarkStart w:id="1" w:name="_GoBack"/>
            <w:bookmarkEnd w:id="1"/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  <w:r w:rsidR="00F568BD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769" w:type="dxa"/>
          </w:tcPr>
          <w:p w:rsidR="00E22021" w:rsidRPr="00706A6B" w:rsidRDefault="00E22021" w:rsidP="006140F2">
            <w:pPr>
              <w:pStyle w:val="24"/>
              <w:shd w:val="clear" w:color="auto" w:fill="auto"/>
              <w:tabs>
                <w:tab w:val="left" w:pos="1195"/>
              </w:tabs>
              <w:spacing w:before="0" w:after="0" w:line="240" w:lineRule="auto"/>
              <w:jc w:val="left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>Анализ  м</w:t>
            </w:r>
            <w:r w:rsidR="006140F2">
              <w:rPr>
                <w:b w:val="0"/>
                <w:sz w:val="28"/>
                <w:szCs w:val="28"/>
              </w:rPr>
              <w:t>етодики</w:t>
            </w:r>
            <w:r w:rsidRPr="00706A6B">
              <w:rPr>
                <w:b w:val="0"/>
                <w:sz w:val="28"/>
                <w:szCs w:val="28"/>
              </w:rPr>
              <w:t xml:space="preserve"> в</w:t>
            </w:r>
            <w:r w:rsidR="006140F2">
              <w:rPr>
                <w:b w:val="0"/>
                <w:sz w:val="28"/>
                <w:szCs w:val="28"/>
              </w:rPr>
              <w:t>ыполнения</w:t>
            </w:r>
            <w:r>
              <w:rPr>
                <w:b w:val="0"/>
                <w:sz w:val="28"/>
                <w:szCs w:val="28"/>
              </w:rPr>
              <w:t xml:space="preserve"> мониторинга на геодинамич</w:t>
            </w:r>
            <w:r>
              <w:rPr>
                <w:b w:val="0"/>
                <w:sz w:val="28"/>
                <w:szCs w:val="28"/>
              </w:rPr>
              <w:t>е</w:t>
            </w:r>
            <w:r>
              <w:rPr>
                <w:b w:val="0"/>
                <w:sz w:val="28"/>
                <w:szCs w:val="28"/>
              </w:rPr>
              <w:t xml:space="preserve">ских полигонах </w:t>
            </w:r>
          </w:p>
        </w:tc>
        <w:tc>
          <w:tcPr>
            <w:tcW w:w="634" w:type="dxa"/>
          </w:tcPr>
          <w:p w:rsidR="00E22021" w:rsidRPr="00706A6B" w:rsidRDefault="0074417D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24</w:t>
            </w:r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769" w:type="dxa"/>
          </w:tcPr>
          <w:p w:rsidR="00E22021" w:rsidRPr="00155C49" w:rsidRDefault="00E22021" w:rsidP="00FE2BE4">
            <w:pPr>
              <w:spacing w:line="247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55C49">
              <w:rPr>
                <w:rFonts w:ascii="Times New Roman" w:hAnsi="Times New Roman" w:cs="Times New Roman"/>
                <w:b/>
                <w:sz w:val="28"/>
                <w:szCs w:val="28"/>
              </w:rPr>
              <w:t>МЕТОД ТЕОРЕТИЧЕСКОГО РАСЧЕТА ТЕХНОГЕ</w:t>
            </w:r>
            <w:r w:rsidRPr="00155C49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155C49">
              <w:rPr>
                <w:rFonts w:ascii="Times New Roman" w:hAnsi="Times New Roman" w:cs="Times New Roman"/>
                <w:b/>
                <w:sz w:val="28"/>
                <w:szCs w:val="28"/>
              </w:rPr>
              <w:t>НОГО ОСЕДАНИЯ ЗЕМНОЙ ПОВЕРХНОСТИ</w:t>
            </w:r>
          </w:p>
        </w:tc>
        <w:tc>
          <w:tcPr>
            <w:tcW w:w="634" w:type="dxa"/>
          </w:tcPr>
          <w:p w:rsidR="00E22021" w:rsidRPr="00706A6B" w:rsidRDefault="0074417D" w:rsidP="009F5432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3</w:t>
            </w:r>
            <w:r w:rsidR="009F5432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7769" w:type="dxa"/>
          </w:tcPr>
          <w:p w:rsidR="00E22021" w:rsidRPr="004D1428" w:rsidRDefault="00E22021" w:rsidP="00FE2BE4">
            <w:pPr>
              <w:pStyle w:val="a5"/>
              <w:rPr>
                <w:sz w:val="28"/>
                <w:szCs w:val="28"/>
              </w:rPr>
            </w:pPr>
            <w:r w:rsidRPr="004D1428">
              <w:rPr>
                <w:sz w:val="28"/>
                <w:szCs w:val="28"/>
              </w:rPr>
              <w:t>Методы определения величин  вертикальных дв</w:t>
            </w:r>
            <w:r w:rsidR="00E0367F">
              <w:rPr>
                <w:sz w:val="28"/>
                <w:szCs w:val="28"/>
              </w:rPr>
              <w:t>ижений зе</w:t>
            </w:r>
            <w:r w:rsidR="00E0367F">
              <w:rPr>
                <w:sz w:val="28"/>
                <w:szCs w:val="28"/>
              </w:rPr>
              <w:t>м</w:t>
            </w:r>
            <w:r w:rsidR="00E0367F">
              <w:rPr>
                <w:sz w:val="28"/>
                <w:szCs w:val="28"/>
              </w:rPr>
              <w:t xml:space="preserve">ной поверхности </w:t>
            </w:r>
          </w:p>
        </w:tc>
        <w:tc>
          <w:tcPr>
            <w:tcW w:w="634" w:type="dxa"/>
          </w:tcPr>
          <w:p w:rsidR="00E22021" w:rsidRPr="00706A6B" w:rsidRDefault="0074417D" w:rsidP="009F5432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9F5432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7769" w:type="dxa"/>
          </w:tcPr>
          <w:p w:rsidR="00E22021" w:rsidRPr="004D1428" w:rsidRDefault="00E22021" w:rsidP="00FE2BE4">
            <w:pPr>
              <w:pStyle w:val="a5"/>
              <w:rPr>
                <w:sz w:val="28"/>
                <w:szCs w:val="28"/>
              </w:rPr>
            </w:pPr>
            <w:r w:rsidRPr="004D1428">
              <w:rPr>
                <w:sz w:val="28"/>
                <w:szCs w:val="28"/>
              </w:rPr>
              <w:t xml:space="preserve">Метод теоретического расчёта техногенных оседаний </w:t>
            </w:r>
          </w:p>
          <w:p w:rsidR="00E22021" w:rsidRPr="004D1428" w:rsidRDefault="00E0367F" w:rsidP="00FE2BE4">
            <w:pPr>
              <w:pStyle w:val="a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кровли  пласта</w:t>
            </w:r>
            <w:r w:rsidR="00D73AA5">
              <w:rPr>
                <w:sz w:val="28"/>
                <w:szCs w:val="28"/>
              </w:rPr>
              <w:t xml:space="preserve"> и</w:t>
            </w:r>
          </w:p>
        </w:tc>
        <w:tc>
          <w:tcPr>
            <w:tcW w:w="634" w:type="dxa"/>
          </w:tcPr>
          <w:p w:rsidR="00E22021" w:rsidRPr="00706A6B" w:rsidRDefault="00E22021" w:rsidP="0074417D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9F5432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E22021" w:rsidRPr="00706A6B" w:rsidTr="006D3043">
        <w:tc>
          <w:tcPr>
            <w:tcW w:w="846" w:type="dxa"/>
          </w:tcPr>
          <w:p w:rsidR="00E22021" w:rsidRPr="00706A6B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7769" w:type="dxa"/>
          </w:tcPr>
          <w:p w:rsidR="00E22021" w:rsidRPr="00E0367F" w:rsidRDefault="00E0367F" w:rsidP="00FE2BE4">
            <w:pPr>
              <w:pStyle w:val="a5"/>
              <w:rPr>
                <w:sz w:val="28"/>
                <w:szCs w:val="28"/>
                <w:lang w:val="kk-KZ"/>
              </w:rPr>
            </w:pPr>
            <w:r w:rsidRPr="00E0367F">
              <w:rPr>
                <w:sz w:val="28"/>
                <w:szCs w:val="28"/>
              </w:rPr>
              <w:t>Методы расчета прогнозной геодинамической модели</w:t>
            </w:r>
          </w:p>
        </w:tc>
        <w:tc>
          <w:tcPr>
            <w:tcW w:w="634" w:type="dxa"/>
          </w:tcPr>
          <w:p w:rsidR="00E22021" w:rsidRPr="001D478E" w:rsidRDefault="0074417D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E22021" w:rsidRPr="00706A6B" w:rsidTr="006D3043">
        <w:trPr>
          <w:trHeight w:val="249"/>
        </w:trPr>
        <w:tc>
          <w:tcPr>
            <w:tcW w:w="846" w:type="dxa"/>
            <w:shd w:val="clear" w:color="auto" w:fill="auto"/>
          </w:tcPr>
          <w:p w:rsidR="00E22021" w:rsidRPr="003C6BCD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C6BCD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E22021" w:rsidRPr="003C6BCD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9" w:type="dxa"/>
            <w:shd w:val="clear" w:color="auto" w:fill="auto"/>
          </w:tcPr>
          <w:p w:rsidR="00E22021" w:rsidRPr="003C6BCD" w:rsidRDefault="00E22021" w:rsidP="00E0367F">
            <w:pPr>
              <w:spacing w:line="216" w:lineRule="auto"/>
              <w:rPr>
                <w:rFonts w:eastAsia="Calibri"/>
                <w:b/>
                <w:sz w:val="28"/>
                <w:szCs w:val="28"/>
              </w:rPr>
            </w:pPr>
            <w:r w:rsidRPr="003C6BC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ВЫПОЛНЕНИЕ </w:t>
            </w:r>
            <w:r w:rsidRPr="003C6BC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3C6BCD">
              <w:rPr>
                <w:rFonts w:ascii="Times New Roman" w:hAnsi="Times New Roman" w:cs="Times New Roman"/>
                <w:b/>
                <w:sz w:val="28"/>
                <w:szCs w:val="28"/>
              </w:rPr>
              <w:t>ГЕОДИНАМИЧЕСКОГО МОНИТ</w:t>
            </w:r>
            <w:r w:rsidRPr="003C6BC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3C6BCD">
              <w:rPr>
                <w:rFonts w:ascii="Times New Roman" w:hAnsi="Times New Roman" w:cs="Times New Roman"/>
                <w:b/>
                <w:sz w:val="28"/>
                <w:szCs w:val="28"/>
              </w:rPr>
              <w:t>РИНГА</w:t>
            </w:r>
            <w:r w:rsidR="00E0367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3C6BC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 МЕСТОРОЖДЕНИИ </w:t>
            </w:r>
            <w:proofErr w:type="gramStart"/>
            <w:r w:rsidRPr="003C6BCD">
              <w:rPr>
                <w:rFonts w:ascii="Times New Roman" w:hAnsi="Times New Roman" w:cs="Times New Roman"/>
                <w:b/>
                <w:sz w:val="28"/>
                <w:szCs w:val="28"/>
              </w:rPr>
              <w:t>СЕВЕРНЫЕ</w:t>
            </w:r>
            <w:proofErr w:type="gramEnd"/>
            <w:r w:rsidRPr="003C6BC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БУЗАЧИ</w:t>
            </w:r>
          </w:p>
        </w:tc>
        <w:tc>
          <w:tcPr>
            <w:tcW w:w="634" w:type="dxa"/>
          </w:tcPr>
          <w:p w:rsidR="00E22021" w:rsidRDefault="009F5432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="00E2202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E22021" w:rsidRPr="00706A6B" w:rsidTr="006D3043">
        <w:trPr>
          <w:trHeight w:val="268"/>
        </w:trPr>
        <w:tc>
          <w:tcPr>
            <w:tcW w:w="846" w:type="dxa"/>
            <w:shd w:val="clear" w:color="auto" w:fill="auto"/>
          </w:tcPr>
          <w:p w:rsidR="00E22021" w:rsidRPr="003C6BCD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C6BCD"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7769" w:type="dxa"/>
            <w:shd w:val="clear" w:color="auto" w:fill="auto"/>
          </w:tcPr>
          <w:p w:rsidR="00E22021" w:rsidRPr="003C6BCD" w:rsidRDefault="00E22021" w:rsidP="00FE2BE4">
            <w:pPr>
              <w:pStyle w:val="a5"/>
              <w:rPr>
                <w:sz w:val="28"/>
                <w:szCs w:val="28"/>
                <w:lang w:val="kk-KZ"/>
              </w:rPr>
            </w:pPr>
            <w:r w:rsidRPr="003C6BCD">
              <w:rPr>
                <w:sz w:val="28"/>
                <w:szCs w:val="28"/>
              </w:rPr>
              <w:t>Геодезическая обеспеченность района месторождения</w:t>
            </w:r>
          </w:p>
        </w:tc>
        <w:tc>
          <w:tcPr>
            <w:tcW w:w="634" w:type="dxa"/>
          </w:tcPr>
          <w:p w:rsidR="00E22021" w:rsidRPr="00706A6B" w:rsidRDefault="009F5432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="00E22021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E22021" w:rsidRPr="00706A6B" w:rsidTr="006D3043">
        <w:trPr>
          <w:trHeight w:val="366"/>
        </w:trPr>
        <w:tc>
          <w:tcPr>
            <w:tcW w:w="846" w:type="dxa"/>
            <w:shd w:val="clear" w:color="auto" w:fill="auto"/>
          </w:tcPr>
          <w:p w:rsidR="00E22021" w:rsidRPr="003C6BCD" w:rsidRDefault="00E22021" w:rsidP="00FE2BE4">
            <w:pPr>
              <w:spacing w:line="247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C6BCD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7769" w:type="dxa"/>
            <w:shd w:val="clear" w:color="auto" w:fill="auto"/>
          </w:tcPr>
          <w:p w:rsidR="00E22021" w:rsidRPr="003C6BCD" w:rsidRDefault="00E22021" w:rsidP="00FE2BE4">
            <w:pPr>
              <w:pStyle w:val="a5"/>
              <w:rPr>
                <w:rStyle w:val="FontStyle15"/>
                <w:sz w:val="28"/>
                <w:szCs w:val="28"/>
              </w:rPr>
            </w:pPr>
            <w:r w:rsidRPr="003C6BCD">
              <w:rPr>
                <w:sz w:val="28"/>
                <w:szCs w:val="28"/>
              </w:rPr>
              <w:t>Создание геодинамического полигона</w:t>
            </w:r>
          </w:p>
        </w:tc>
        <w:tc>
          <w:tcPr>
            <w:tcW w:w="634" w:type="dxa"/>
          </w:tcPr>
          <w:p w:rsidR="00E22021" w:rsidRPr="00706A6B" w:rsidRDefault="009F5432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E22021" w:rsidRPr="00706A6B" w:rsidTr="006D3043">
        <w:trPr>
          <w:trHeight w:val="305"/>
        </w:trPr>
        <w:tc>
          <w:tcPr>
            <w:tcW w:w="846" w:type="dxa"/>
          </w:tcPr>
          <w:p w:rsidR="00E22021" w:rsidRPr="002D276F" w:rsidRDefault="00A02E6E" w:rsidP="00FE2BE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7769" w:type="dxa"/>
          </w:tcPr>
          <w:p w:rsidR="00E22021" w:rsidRPr="002D276F" w:rsidRDefault="00E22021" w:rsidP="00FE2BE4">
            <w:pPr>
              <w:widowControl w:val="0"/>
              <w:spacing w:line="216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D276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Повторное высокоточное нивелирование и обработка данных</w:t>
            </w:r>
          </w:p>
        </w:tc>
        <w:tc>
          <w:tcPr>
            <w:tcW w:w="634" w:type="dxa"/>
          </w:tcPr>
          <w:p w:rsidR="00E22021" w:rsidRPr="00706A6B" w:rsidRDefault="00011582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E22021" w:rsidRPr="00706A6B" w:rsidTr="006D3043">
        <w:trPr>
          <w:trHeight w:val="240"/>
        </w:trPr>
        <w:tc>
          <w:tcPr>
            <w:tcW w:w="846" w:type="dxa"/>
          </w:tcPr>
          <w:p w:rsidR="00E22021" w:rsidRPr="00706A6B" w:rsidRDefault="00E22021" w:rsidP="00FE2BE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769" w:type="dxa"/>
          </w:tcPr>
          <w:p w:rsidR="00E22021" w:rsidRPr="001819D7" w:rsidRDefault="00E22021" w:rsidP="00FE2BE4">
            <w:pPr>
              <w:pStyle w:val="a5"/>
              <w:rPr>
                <w:rStyle w:val="ae"/>
                <w:rFonts w:eastAsiaTheme="majorEastAsia"/>
                <w:b w:val="0"/>
                <w:sz w:val="28"/>
                <w:szCs w:val="28"/>
              </w:rPr>
            </w:pPr>
            <w:r w:rsidRPr="001819D7">
              <w:rPr>
                <w:b/>
                <w:sz w:val="28"/>
                <w:szCs w:val="28"/>
              </w:rPr>
              <w:t>МОДЕЛИРОВАНИЕ СДВИЖЕНИЯ  ЗЕМНОЙ ПОВЕР</w:t>
            </w:r>
            <w:r w:rsidRPr="001819D7">
              <w:rPr>
                <w:b/>
                <w:sz w:val="28"/>
                <w:szCs w:val="28"/>
              </w:rPr>
              <w:t>Х</w:t>
            </w:r>
            <w:r w:rsidRPr="001819D7">
              <w:rPr>
                <w:b/>
                <w:sz w:val="28"/>
                <w:szCs w:val="28"/>
              </w:rPr>
              <w:t>НОСТИ НА   МЕСТОРОЖДЕНИИ УГЛЕВОДОРОДОВ</w:t>
            </w:r>
          </w:p>
        </w:tc>
        <w:tc>
          <w:tcPr>
            <w:tcW w:w="634" w:type="dxa"/>
          </w:tcPr>
          <w:p w:rsidR="00E22021" w:rsidRPr="00706A6B" w:rsidRDefault="00011582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22021" w:rsidRPr="00706A6B" w:rsidTr="006D3043">
        <w:trPr>
          <w:trHeight w:val="240"/>
        </w:trPr>
        <w:tc>
          <w:tcPr>
            <w:tcW w:w="846" w:type="dxa"/>
          </w:tcPr>
          <w:p w:rsidR="00E22021" w:rsidRPr="00706A6B" w:rsidRDefault="00E22021" w:rsidP="00FE2BE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7769" w:type="dxa"/>
          </w:tcPr>
          <w:p w:rsidR="00E22021" w:rsidRPr="001D478E" w:rsidRDefault="00E22021" w:rsidP="00FE2BE4">
            <w:pPr>
              <w:pStyle w:val="a5"/>
              <w:rPr>
                <w:rFonts w:ascii="Calibri" w:eastAsia="Calibri" w:hAnsi="Calibri"/>
                <w:sz w:val="28"/>
                <w:szCs w:val="28"/>
              </w:rPr>
            </w:pPr>
            <w:r w:rsidRPr="001D478E">
              <w:rPr>
                <w:sz w:val="28"/>
                <w:szCs w:val="28"/>
              </w:rPr>
              <w:t>Сравнительный анализ двух методов геодинамического мод</w:t>
            </w:r>
            <w:r w:rsidRPr="001D478E">
              <w:rPr>
                <w:sz w:val="28"/>
                <w:szCs w:val="28"/>
              </w:rPr>
              <w:t>е</w:t>
            </w:r>
            <w:r w:rsidRPr="001D478E">
              <w:rPr>
                <w:sz w:val="28"/>
                <w:szCs w:val="28"/>
              </w:rPr>
              <w:t>лирования</w:t>
            </w:r>
          </w:p>
        </w:tc>
        <w:tc>
          <w:tcPr>
            <w:tcW w:w="634" w:type="dxa"/>
          </w:tcPr>
          <w:p w:rsidR="00E22021" w:rsidRPr="00706A6B" w:rsidRDefault="00011582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22021" w:rsidRPr="00706A6B" w:rsidTr="006D3043">
        <w:trPr>
          <w:trHeight w:val="240"/>
        </w:trPr>
        <w:tc>
          <w:tcPr>
            <w:tcW w:w="846" w:type="dxa"/>
          </w:tcPr>
          <w:p w:rsidR="00E22021" w:rsidRPr="00706A6B" w:rsidRDefault="00E22021" w:rsidP="00FE2BE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7769" w:type="dxa"/>
          </w:tcPr>
          <w:p w:rsidR="00E22021" w:rsidRPr="001D478E" w:rsidRDefault="00E22021" w:rsidP="00D20B3D">
            <w:pPr>
              <w:pStyle w:val="a5"/>
              <w:rPr>
                <w:sz w:val="28"/>
                <w:szCs w:val="28"/>
              </w:rPr>
            </w:pPr>
            <w:r w:rsidRPr="001D478E">
              <w:rPr>
                <w:color w:val="000000"/>
                <w:sz w:val="28"/>
                <w:szCs w:val="28"/>
              </w:rPr>
              <w:t xml:space="preserve">Создание прогнозной </w:t>
            </w:r>
            <w:r w:rsidR="00D20B3D">
              <w:rPr>
                <w:color w:val="000000"/>
                <w:sz w:val="28"/>
                <w:szCs w:val="28"/>
              </w:rPr>
              <w:t xml:space="preserve">геодинамической </w:t>
            </w:r>
            <w:r w:rsidRPr="001D478E">
              <w:rPr>
                <w:color w:val="000000"/>
                <w:sz w:val="28"/>
                <w:szCs w:val="28"/>
              </w:rPr>
              <w:t>модели на территории  месторожде</w:t>
            </w:r>
            <w:r w:rsidR="00D20B3D">
              <w:rPr>
                <w:color w:val="000000"/>
                <w:sz w:val="28"/>
                <w:szCs w:val="28"/>
              </w:rPr>
              <w:t>ния</w:t>
            </w:r>
            <w:r w:rsidRPr="001D478E">
              <w:rPr>
                <w:color w:val="000000"/>
                <w:sz w:val="28"/>
                <w:szCs w:val="28"/>
              </w:rPr>
              <w:t xml:space="preserve"> Северные </w:t>
            </w:r>
            <w:proofErr w:type="spellStart"/>
            <w:r w:rsidRPr="001D478E">
              <w:rPr>
                <w:color w:val="000000"/>
                <w:sz w:val="28"/>
                <w:szCs w:val="28"/>
              </w:rPr>
              <w:t>Бузачи</w:t>
            </w:r>
            <w:proofErr w:type="spellEnd"/>
          </w:p>
        </w:tc>
        <w:tc>
          <w:tcPr>
            <w:tcW w:w="634" w:type="dxa"/>
          </w:tcPr>
          <w:p w:rsidR="00E22021" w:rsidRPr="00706A6B" w:rsidRDefault="00011582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E22021" w:rsidRPr="00706A6B" w:rsidTr="006D3043">
        <w:trPr>
          <w:trHeight w:val="240"/>
        </w:trPr>
        <w:tc>
          <w:tcPr>
            <w:tcW w:w="846" w:type="dxa"/>
          </w:tcPr>
          <w:p w:rsidR="00E22021" w:rsidRPr="00706A6B" w:rsidRDefault="00E22021" w:rsidP="00FE2BE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eastAsia="Times New Roman" w:hAnsi="Times New Roman" w:cs="Times New Roman"/>
                <w:sz w:val="28"/>
                <w:szCs w:val="28"/>
              </w:rPr>
              <w:t>4.3</w:t>
            </w:r>
          </w:p>
        </w:tc>
        <w:tc>
          <w:tcPr>
            <w:tcW w:w="7769" w:type="dxa"/>
          </w:tcPr>
          <w:p w:rsidR="00E22021" w:rsidRPr="002D276F" w:rsidRDefault="00E22021" w:rsidP="00FE2BE4">
            <w:pPr>
              <w:pStyle w:val="a5"/>
              <w:rPr>
                <w:sz w:val="28"/>
                <w:szCs w:val="28"/>
              </w:rPr>
            </w:pPr>
            <w:r w:rsidRPr="002D276F">
              <w:rPr>
                <w:sz w:val="28"/>
                <w:szCs w:val="28"/>
              </w:rPr>
              <w:t>Учет глубины залегания нефтяного пласта при создании ге</w:t>
            </w:r>
            <w:r w:rsidRPr="002D276F">
              <w:rPr>
                <w:sz w:val="28"/>
                <w:szCs w:val="28"/>
              </w:rPr>
              <w:t>о</w:t>
            </w:r>
            <w:r w:rsidRPr="002D276F">
              <w:rPr>
                <w:sz w:val="28"/>
                <w:szCs w:val="28"/>
              </w:rPr>
              <w:t>динамической модели</w:t>
            </w:r>
          </w:p>
        </w:tc>
        <w:tc>
          <w:tcPr>
            <w:tcW w:w="634" w:type="dxa"/>
          </w:tcPr>
          <w:p w:rsidR="00E22021" w:rsidRPr="00706A6B" w:rsidRDefault="00047841" w:rsidP="00FB1DD7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E22021" w:rsidRPr="00706A6B" w:rsidTr="006D3043">
        <w:trPr>
          <w:trHeight w:val="301"/>
        </w:trPr>
        <w:tc>
          <w:tcPr>
            <w:tcW w:w="846" w:type="dxa"/>
          </w:tcPr>
          <w:p w:rsidR="00E22021" w:rsidRPr="00706A6B" w:rsidRDefault="00E22021" w:rsidP="00FE2BE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9" w:type="dxa"/>
          </w:tcPr>
          <w:p w:rsidR="00E22021" w:rsidRPr="008945A1" w:rsidRDefault="00E22021" w:rsidP="00FE2BE4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45A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ЗАКЛЮЧЕНИЕ</w:t>
            </w:r>
          </w:p>
        </w:tc>
        <w:tc>
          <w:tcPr>
            <w:tcW w:w="634" w:type="dxa"/>
          </w:tcPr>
          <w:p w:rsidR="00E22021" w:rsidRPr="00706A6B" w:rsidRDefault="00047841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22021" w:rsidRPr="00706A6B" w:rsidTr="006D3043">
        <w:trPr>
          <w:trHeight w:val="240"/>
        </w:trPr>
        <w:tc>
          <w:tcPr>
            <w:tcW w:w="846" w:type="dxa"/>
          </w:tcPr>
          <w:p w:rsidR="00E22021" w:rsidRPr="00706A6B" w:rsidRDefault="00E22021" w:rsidP="00FE2BE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9" w:type="dxa"/>
          </w:tcPr>
          <w:p w:rsidR="00E22021" w:rsidRPr="008945A1" w:rsidRDefault="00E22021" w:rsidP="00FE2BE4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45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СПИСОК ИСПОЛЬЗОВАННЫХ ИСТОЧНИКОВ</w:t>
            </w:r>
          </w:p>
        </w:tc>
        <w:tc>
          <w:tcPr>
            <w:tcW w:w="634" w:type="dxa"/>
          </w:tcPr>
          <w:p w:rsidR="00E22021" w:rsidRPr="000A1563" w:rsidRDefault="00047841" w:rsidP="00FE2BE4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E22021" w:rsidRPr="00706A6B" w:rsidTr="006D3043">
        <w:trPr>
          <w:trHeight w:val="240"/>
        </w:trPr>
        <w:tc>
          <w:tcPr>
            <w:tcW w:w="846" w:type="dxa"/>
          </w:tcPr>
          <w:p w:rsidR="00E22021" w:rsidRPr="00706A6B" w:rsidRDefault="00E22021" w:rsidP="00FE2BE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9" w:type="dxa"/>
          </w:tcPr>
          <w:p w:rsidR="00E22021" w:rsidRPr="008945A1" w:rsidRDefault="00E22021" w:rsidP="00FE2BE4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</w:pPr>
            <w:r w:rsidRPr="008945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ПРИЛОЖЕНИЯ</w:t>
            </w:r>
          </w:p>
        </w:tc>
        <w:tc>
          <w:tcPr>
            <w:tcW w:w="634" w:type="dxa"/>
          </w:tcPr>
          <w:p w:rsidR="00E22021" w:rsidRDefault="00047841" w:rsidP="0074417D">
            <w:pPr>
              <w:spacing w:line="247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  <w:r w:rsidR="0074417D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:rsidR="008A6C34" w:rsidRDefault="008A6C34" w:rsidP="00453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65F" w:rsidRDefault="0022665F" w:rsidP="00453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65F" w:rsidRDefault="0022665F" w:rsidP="00453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41BD" w:rsidRPr="00706A6B" w:rsidRDefault="0023291A" w:rsidP="00453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НОР</w:t>
      </w:r>
      <w:r w:rsidR="00F041BD" w:rsidRPr="00706A6B">
        <w:rPr>
          <w:rFonts w:ascii="Times New Roman" w:hAnsi="Times New Roman" w:cs="Times New Roman"/>
          <w:b/>
          <w:sz w:val="28"/>
          <w:szCs w:val="28"/>
        </w:rPr>
        <w:t>МАТИВНЫЕ ССЫЛКИ</w:t>
      </w:r>
    </w:p>
    <w:p w:rsidR="00F041BD" w:rsidRPr="00706A6B" w:rsidRDefault="00F041BD" w:rsidP="00453356">
      <w:pPr>
        <w:pStyle w:val="a3"/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F041BD" w:rsidRPr="00706A6B" w:rsidRDefault="00F041BD" w:rsidP="00453356">
      <w:pPr>
        <w:pStyle w:val="a3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В настоящей диссертации использованы ссылки на следующие ста</w:t>
      </w:r>
      <w:r w:rsidRPr="00706A6B">
        <w:rPr>
          <w:rFonts w:ascii="Times New Roman" w:hAnsi="Times New Roman" w:cs="Times New Roman"/>
          <w:sz w:val="28"/>
          <w:szCs w:val="28"/>
        </w:rPr>
        <w:t>н</w:t>
      </w:r>
      <w:r w:rsidRPr="00706A6B">
        <w:rPr>
          <w:rFonts w:ascii="Times New Roman" w:hAnsi="Times New Roman" w:cs="Times New Roman"/>
          <w:sz w:val="28"/>
          <w:szCs w:val="28"/>
        </w:rPr>
        <w:t>дарты:</w:t>
      </w:r>
    </w:p>
    <w:p w:rsidR="00F041BD" w:rsidRPr="00706A6B" w:rsidRDefault="00F041BD" w:rsidP="001F2B35">
      <w:pPr>
        <w:pStyle w:val="aa"/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imes New Roman" w:hAnsi="Times New Roman"/>
          <w:sz w:val="28"/>
          <w:szCs w:val="28"/>
        </w:rPr>
        <w:t>Закон Республики Казахстан «О недрах и недропользовании».– А</w:t>
      </w:r>
      <w:r w:rsidRPr="00706A6B">
        <w:rPr>
          <w:rFonts w:ascii="Times New Roman" w:hAnsi="Times New Roman"/>
          <w:sz w:val="28"/>
          <w:szCs w:val="28"/>
        </w:rPr>
        <w:t>л</w:t>
      </w:r>
      <w:r w:rsidRPr="00706A6B">
        <w:rPr>
          <w:rFonts w:ascii="Times New Roman" w:hAnsi="Times New Roman"/>
          <w:sz w:val="28"/>
          <w:szCs w:val="28"/>
        </w:rPr>
        <w:t xml:space="preserve">маты, 2017. </w:t>
      </w:r>
    </w:p>
    <w:p w:rsidR="00F041BD" w:rsidRPr="00706A6B" w:rsidRDefault="00F041BD" w:rsidP="001F2B35">
      <w:pPr>
        <w:pStyle w:val="aa"/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imes New Roman" w:hAnsi="Times New Roman"/>
          <w:sz w:val="28"/>
          <w:szCs w:val="28"/>
        </w:rPr>
        <w:t>Экологический кодекс Республики Казахстан. - Алматы: АДВ</w:t>
      </w:r>
      <w:r w:rsidRPr="00706A6B">
        <w:rPr>
          <w:rFonts w:ascii="Times New Roman" w:hAnsi="Times New Roman"/>
          <w:sz w:val="28"/>
          <w:szCs w:val="28"/>
        </w:rPr>
        <w:t>О</w:t>
      </w:r>
      <w:r w:rsidRPr="00706A6B">
        <w:rPr>
          <w:rFonts w:ascii="Times New Roman" w:hAnsi="Times New Roman"/>
          <w:sz w:val="28"/>
          <w:szCs w:val="28"/>
        </w:rPr>
        <w:t>КАТ, 2007. - 164с.</w:t>
      </w:r>
    </w:p>
    <w:p w:rsidR="00F041BD" w:rsidRPr="00706A6B" w:rsidRDefault="00F041BD" w:rsidP="001F2B35">
      <w:pPr>
        <w:pStyle w:val="aa"/>
        <w:widowControl w:val="0"/>
        <w:numPr>
          <w:ilvl w:val="0"/>
          <w:numId w:val="2"/>
        </w:numPr>
        <w:tabs>
          <w:tab w:val="left" w:pos="1134"/>
          <w:tab w:val="left" w:pos="1321"/>
          <w:tab w:val="left" w:pos="1322"/>
        </w:tabs>
        <w:autoSpaceDE w:val="0"/>
        <w:autoSpaceDN w:val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imes New Roman" w:hAnsi="Times New Roman"/>
          <w:sz w:val="28"/>
          <w:szCs w:val="28"/>
        </w:rPr>
        <w:t>Земельный кодекс Республики Казахстан. - Алматы: АДВОКАТ, 2008. - 104с.</w:t>
      </w:r>
    </w:p>
    <w:p w:rsidR="00F041BD" w:rsidRPr="00706A6B" w:rsidRDefault="00F041BD" w:rsidP="001F2B35">
      <w:pPr>
        <w:pStyle w:val="aa"/>
        <w:widowControl w:val="0"/>
        <w:numPr>
          <w:ilvl w:val="0"/>
          <w:numId w:val="2"/>
        </w:numPr>
        <w:tabs>
          <w:tab w:val="left" w:pos="1134"/>
          <w:tab w:val="left" w:pos="1321"/>
          <w:tab w:val="left" w:pos="1322"/>
        </w:tabs>
        <w:autoSpaceDE w:val="0"/>
        <w:autoSpaceDN w:val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imes New Roman" w:hAnsi="Times New Roman"/>
          <w:sz w:val="28"/>
          <w:szCs w:val="28"/>
        </w:rPr>
        <w:t>Инструкция по наблюдению за сдвижением горных пород, земной поверхности и подрабатываемыми сооружениями при разработке рудных м</w:t>
      </w:r>
      <w:r w:rsidRPr="00706A6B">
        <w:rPr>
          <w:rFonts w:ascii="Times New Roman" w:hAnsi="Times New Roman"/>
          <w:sz w:val="28"/>
          <w:szCs w:val="28"/>
        </w:rPr>
        <w:t>е</w:t>
      </w:r>
      <w:r w:rsidRPr="00706A6B">
        <w:rPr>
          <w:rFonts w:ascii="Times New Roman" w:hAnsi="Times New Roman"/>
          <w:sz w:val="28"/>
          <w:szCs w:val="28"/>
        </w:rPr>
        <w:t>сторождений. – М.: Недра, 1989.–105 с.</w:t>
      </w:r>
    </w:p>
    <w:p w:rsidR="00142F8C" w:rsidRPr="00706A6B" w:rsidRDefault="00142F8C" w:rsidP="001F2B35">
      <w:pPr>
        <w:pStyle w:val="aa"/>
        <w:widowControl w:val="0"/>
        <w:numPr>
          <w:ilvl w:val="0"/>
          <w:numId w:val="2"/>
        </w:numPr>
        <w:tabs>
          <w:tab w:val="left" w:pos="1134"/>
          <w:tab w:val="left" w:pos="1321"/>
          <w:tab w:val="left" w:pos="1322"/>
        </w:tabs>
        <w:autoSpaceDE w:val="0"/>
        <w:autoSpaceDN w:val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PT Sans" w:hAnsi="PT Sans"/>
          <w:sz w:val="28"/>
          <w:szCs w:val="28"/>
          <w:shd w:val="clear" w:color="auto" w:fill="FFFFFF"/>
        </w:rPr>
        <w:t>Инструкция по маркшейдерским и топографо-геодезическим раб</w:t>
      </w:r>
      <w:r w:rsidRPr="00706A6B">
        <w:rPr>
          <w:rFonts w:ascii="PT Sans" w:hAnsi="PT Sans"/>
          <w:sz w:val="28"/>
          <w:szCs w:val="28"/>
          <w:shd w:val="clear" w:color="auto" w:fill="FFFFFF"/>
        </w:rPr>
        <w:t>о</w:t>
      </w:r>
      <w:r w:rsidRPr="00706A6B">
        <w:rPr>
          <w:rFonts w:ascii="PT Sans" w:hAnsi="PT Sans"/>
          <w:sz w:val="28"/>
          <w:szCs w:val="28"/>
          <w:shd w:val="clear" w:color="auto" w:fill="FFFFFF"/>
        </w:rPr>
        <w:t>там в нефтяной промышленности. РД 39-0147139-101-87.</w:t>
      </w:r>
    </w:p>
    <w:p w:rsidR="00142F8C" w:rsidRPr="00706A6B" w:rsidRDefault="00142F8C" w:rsidP="001F2B35">
      <w:pPr>
        <w:pStyle w:val="aa"/>
        <w:widowControl w:val="0"/>
        <w:numPr>
          <w:ilvl w:val="0"/>
          <w:numId w:val="2"/>
        </w:numPr>
        <w:tabs>
          <w:tab w:val="left" w:pos="1134"/>
          <w:tab w:val="left" w:pos="1321"/>
          <w:tab w:val="left" w:pos="1322"/>
        </w:tabs>
        <w:autoSpaceDE w:val="0"/>
        <w:autoSpaceDN w:val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PT Sans" w:hAnsi="PT Sans"/>
          <w:sz w:val="28"/>
          <w:szCs w:val="28"/>
          <w:shd w:val="clear" w:color="auto" w:fill="FFFFFF"/>
        </w:rPr>
        <w:t>Инструкция по нивелированию I, II, III и IY классов. М.: Недра, 1990.</w:t>
      </w:r>
    </w:p>
    <w:p w:rsidR="00142F8C" w:rsidRPr="00706A6B" w:rsidRDefault="00142F8C" w:rsidP="001F2B35">
      <w:pPr>
        <w:pStyle w:val="aa"/>
        <w:widowControl w:val="0"/>
        <w:numPr>
          <w:ilvl w:val="0"/>
          <w:numId w:val="2"/>
        </w:numPr>
        <w:tabs>
          <w:tab w:val="left" w:pos="1134"/>
          <w:tab w:val="left" w:pos="1321"/>
          <w:tab w:val="left" w:pos="1322"/>
        </w:tabs>
        <w:autoSpaceDE w:val="0"/>
        <w:autoSpaceDN w:val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imes New Roman" w:hAnsi="Times New Roman"/>
          <w:sz w:val="28"/>
          <w:szCs w:val="28"/>
        </w:rPr>
        <w:t>Инструкция по развитию съемочного обоснования и съемке ситу</w:t>
      </w:r>
      <w:r w:rsidRPr="00706A6B">
        <w:rPr>
          <w:rFonts w:ascii="Times New Roman" w:hAnsi="Times New Roman"/>
          <w:sz w:val="28"/>
          <w:szCs w:val="28"/>
        </w:rPr>
        <w:t>а</w:t>
      </w:r>
      <w:r w:rsidRPr="00706A6B">
        <w:rPr>
          <w:rFonts w:ascii="Times New Roman" w:hAnsi="Times New Roman"/>
          <w:sz w:val="28"/>
          <w:szCs w:val="28"/>
        </w:rPr>
        <w:t>ции и рельефа с применением глобальных навигационных спутниковых с</w:t>
      </w:r>
      <w:r w:rsidRPr="00706A6B">
        <w:rPr>
          <w:rFonts w:ascii="Times New Roman" w:hAnsi="Times New Roman"/>
          <w:sz w:val="28"/>
          <w:szCs w:val="28"/>
        </w:rPr>
        <w:t>и</w:t>
      </w:r>
      <w:r w:rsidRPr="00706A6B">
        <w:rPr>
          <w:rFonts w:ascii="Times New Roman" w:hAnsi="Times New Roman"/>
          <w:sz w:val="28"/>
          <w:szCs w:val="28"/>
        </w:rPr>
        <w:t>стем GPS и ГЛОНАСС. − Астана, 2008. − 79 с.</w:t>
      </w:r>
    </w:p>
    <w:p w:rsidR="00957C72" w:rsidRPr="00A01478" w:rsidRDefault="00957C72" w:rsidP="001F2B35">
      <w:pPr>
        <w:pStyle w:val="aa"/>
        <w:widowControl w:val="0"/>
        <w:numPr>
          <w:ilvl w:val="0"/>
          <w:numId w:val="2"/>
        </w:numPr>
        <w:tabs>
          <w:tab w:val="left" w:pos="1134"/>
          <w:tab w:val="left" w:pos="1321"/>
          <w:tab w:val="left" w:pos="1322"/>
        </w:tabs>
        <w:autoSpaceDE w:val="0"/>
        <w:autoSpaceDN w:val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01478">
        <w:rPr>
          <w:rFonts w:ascii="Times New Roman" w:eastAsia="Times New Roman" w:hAnsi="Times New Roman"/>
          <w:sz w:val="28"/>
          <w:szCs w:val="28"/>
        </w:rPr>
        <w:t>СП 11-104-97 «Инженерно-геодезические изыскания для строител</w:t>
      </w:r>
      <w:r w:rsidRPr="00A01478">
        <w:rPr>
          <w:rFonts w:ascii="Times New Roman" w:eastAsia="Times New Roman" w:hAnsi="Times New Roman"/>
          <w:sz w:val="28"/>
          <w:szCs w:val="28"/>
        </w:rPr>
        <w:t>ь</w:t>
      </w:r>
      <w:r w:rsidRPr="00A01478">
        <w:rPr>
          <w:rFonts w:ascii="Times New Roman" w:eastAsia="Times New Roman" w:hAnsi="Times New Roman"/>
          <w:sz w:val="28"/>
          <w:szCs w:val="28"/>
        </w:rPr>
        <w:t>ства»</w:t>
      </w:r>
      <w:r w:rsidR="00A01478" w:rsidRPr="00A01478">
        <w:rPr>
          <w:rFonts w:ascii="Times New Roman" w:eastAsia="Times New Roman" w:hAnsi="Times New Roman"/>
          <w:sz w:val="28"/>
          <w:szCs w:val="28"/>
        </w:rPr>
        <w:t xml:space="preserve">. </w:t>
      </w:r>
      <w:r w:rsidR="00A01478" w:rsidRPr="00A01478">
        <w:rPr>
          <w:rFonts w:ascii="Times New Roman" w:hAnsi="Times New Roman"/>
          <w:sz w:val="28"/>
          <w:szCs w:val="28"/>
        </w:rPr>
        <w:t>М.:</w:t>
      </w:r>
      <w:r w:rsidR="00A01478" w:rsidRPr="00A0147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ПНИИИС Госстроя России</w:t>
      </w:r>
      <w:r w:rsidR="00A01478" w:rsidRPr="00A01478">
        <w:rPr>
          <w:rFonts w:ascii="Times New Roman" w:hAnsi="Times New Roman"/>
          <w:sz w:val="28"/>
          <w:szCs w:val="28"/>
        </w:rPr>
        <w:t>, – 92с</w:t>
      </w:r>
      <w:r w:rsidRPr="00A01478">
        <w:rPr>
          <w:rFonts w:ascii="Times New Roman" w:eastAsia="Times New Roman" w:hAnsi="Times New Roman"/>
          <w:sz w:val="28"/>
          <w:szCs w:val="28"/>
        </w:rPr>
        <w:t>.</w:t>
      </w:r>
    </w:p>
    <w:p w:rsidR="00A01478" w:rsidRPr="00706A6B" w:rsidRDefault="00A01478" w:rsidP="00A01478">
      <w:pPr>
        <w:pStyle w:val="a5"/>
        <w:ind w:firstLine="709"/>
        <w:jc w:val="both"/>
        <w:rPr>
          <w:sz w:val="28"/>
          <w:szCs w:val="28"/>
        </w:rPr>
      </w:pPr>
      <w:r w:rsidRPr="00A01478">
        <w:rPr>
          <w:rStyle w:val="0pt"/>
          <w:color w:val="auto"/>
          <w:sz w:val="28"/>
          <w:szCs w:val="28"/>
          <w:shd w:val="clear" w:color="auto" w:fill="auto"/>
        </w:rPr>
        <w:t xml:space="preserve">9. </w:t>
      </w:r>
      <w:r w:rsidRPr="00BC7EAA">
        <w:rPr>
          <w:sz w:val="28"/>
          <w:szCs w:val="28"/>
        </w:rPr>
        <w:t>РД 07-408-01 «Положение о геологическом и маркшейдерском обе</w:t>
      </w:r>
      <w:r w:rsidRPr="00BC7EAA">
        <w:rPr>
          <w:sz w:val="28"/>
          <w:szCs w:val="28"/>
        </w:rPr>
        <w:t>с</w:t>
      </w:r>
      <w:r w:rsidRPr="00BC7EAA">
        <w:rPr>
          <w:sz w:val="28"/>
          <w:szCs w:val="28"/>
        </w:rPr>
        <w:t xml:space="preserve">печении промышленной безопасности и охраны недр». </w:t>
      </w:r>
      <w:r w:rsidRPr="00BC7EAA">
        <w:rPr>
          <w:color w:val="333333"/>
          <w:sz w:val="28"/>
          <w:szCs w:val="28"/>
        </w:rPr>
        <w:t>ГУП "НТЦ "Пр</w:t>
      </w:r>
      <w:r w:rsidRPr="00BC7EAA">
        <w:rPr>
          <w:color w:val="333333"/>
          <w:sz w:val="28"/>
          <w:szCs w:val="28"/>
        </w:rPr>
        <w:t>о</w:t>
      </w:r>
      <w:r w:rsidRPr="00BC7EAA">
        <w:rPr>
          <w:color w:val="333333"/>
          <w:sz w:val="28"/>
          <w:szCs w:val="28"/>
        </w:rPr>
        <w:t>мышленная безопасность", № 2002. –6 с.</w:t>
      </w:r>
    </w:p>
    <w:p w:rsidR="00A01478" w:rsidRPr="003B5C65" w:rsidRDefault="00A01478" w:rsidP="00A01478">
      <w:pPr>
        <w:pStyle w:val="a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Pr="003B5C65">
        <w:rPr>
          <w:sz w:val="28"/>
          <w:szCs w:val="28"/>
        </w:rPr>
        <w:t>. РД 07-603-03 «Инструкции по производству маркшейдерских р</w:t>
      </w:r>
      <w:r w:rsidRPr="003B5C65">
        <w:rPr>
          <w:sz w:val="28"/>
          <w:szCs w:val="28"/>
        </w:rPr>
        <w:t>а</w:t>
      </w:r>
      <w:r w:rsidRPr="003B5C65">
        <w:rPr>
          <w:sz w:val="28"/>
          <w:szCs w:val="28"/>
        </w:rPr>
        <w:t xml:space="preserve">бот». М.: </w:t>
      </w:r>
      <w:r w:rsidRPr="003B5C65">
        <w:rPr>
          <w:color w:val="000000"/>
          <w:sz w:val="28"/>
          <w:szCs w:val="28"/>
          <w:shd w:val="clear" w:color="auto" w:fill="FFFFFF"/>
        </w:rPr>
        <w:t xml:space="preserve">Управление по надзору за охраной недр и геолого-маркшейдерскому контролю, </w:t>
      </w:r>
      <w:r w:rsidRPr="003B5C65">
        <w:rPr>
          <w:sz w:val="28"/>
          <w:szCs w:val="28"/>
        </w:rPr>
        <w:t xml:space="preserve">2003. – 82с. 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2"/>
        <w:gridCol w:w="1913"/>
        <w:gridCol w:w="1915"/>
        <w:gridCol w:w="1915"/>
        <w:gridCol w:w="1915"/>
      </w:tblGrid>
      <w:tr w:rsidR="00DE0C55" w:rsidTr="00816EE9"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C55" w:rsidTr="00816EE9"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31F5" w:rsidRDefault="005631F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16D70" w:rsidRDefault="00D16D70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16D70" w:rsidRDefault="00D16D70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C55" w:rsidTr="00816EE9"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76118" w:rsidRDefault="00D76118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C55" w:rsidTr="00816EE9"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C55" w:rsidTr="00816EE9"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C55" w:rsidTr="00816EE9"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C55" w:rsidTr="00816EE9"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191DDC" w:rsidRDefault="00191DDC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E0C55" w:rsidTr="00816EE9"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DE0C55" w:rsidRDefault="00DE0C55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C5D02" w:rsidTr="00816EE9">
        <w:tc>
          <w:tcPr>
            <w:tcW w:w="1913" w:type="dxa"/>
          </w:tcPr>
          <w:p w:rsidR="005C5D02" w:rsidRDefault="005C5D02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3" w:type="dxa"/>
          </w:tcPr>
          <w:p w:rsidR="005C5D02" w:rsidRDefault="005C5D02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03670" w:rsidRDefault="00B03670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5C5D02" w:rsidRDefault="005C5D02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5C5D02" w:rsidRDefault="005C5D02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15" w:type="dxa"/>
          </w:tcPr>
          <w:p w:rsidR="005C5D02" w:rsidRDefault="005C5D02" w:rsidP="00A0147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F041BD" w:rsidRPr="00706A6B" w:rsidRDefault="00F041BD" w:rsidP="00453356">
      <w:pPr>
        <w:pStyle w:val="110"/>
        <w:ind w:left="0"/>
        <w:jc w:val="center"/>
        <w:rPr>
          <w:sz w:val="28"/>
          <w:szCs w:val="28"/>
          <w:lang w:val="ru-RU"/>
        </w:rPr>
      </w:pPr>
      <w:r w:rsidRPr="00706A6B">
        <w:rPr>
          <w:sz w:val="28"/>
          <w:szCs w:val="28"/>
          <w:lang w:val="ru-RU"/>
        </w:rPr>
        <w:t>ОБОЗНАЧЕНИЯ И СОКРАЩЕНИЯ</w:t>
      </w:r>
    </w:p>
    <w:p w:rsidR="00F041BD" w:rsidRPr="00706A6B" w:rsidRDefault="00F041BD" w:rsidP="00453356">
      <w:pPr>
        <w:pStyle w:val="a3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6946"/>
      </w:tblGrid>
      <w:tr w:rsidR="00706A6B" w:rsidRPr="00706A6B" w:rsidTr="002438A4">
        <w:trPr>
          <w:trHeight w:val="305"/>
        </w:trPr>
        <w:tc>
          <w:tcPr>
            <w:tcW w:w="2093" w:type="dxa"/>
          </w:tcPr>
          <w:p w:rsidR="00F041BD" w:rsidRPr="00706A6B" w:rsidRDefault="00D27B9E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ГДП</w:t>
            </w:r>
          </w:p>
        </w:tc>
        <w:tc>
          <w:tcPr>
            <w:tcW w:w="6946" w:type="dxa"/>
          </w:tcPr>
          <w:p w:rsidR="00F041BD" w:rsidRPr="00706A6B" w:rsidRDefault="00D27B9E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bCs/>
                <w:sz w:val="28"/>
                <w:szCs w:val="28"/>
              </w:rPr>
              <w:t>Геодинамический полигон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</w:tcPr>
          <w:p w:rsidR="00F041BD" w:rsidRPr="00706A6B" w:rsidRDefault="002438A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НДС</w:t>
            </w:r>
          </w:p>
        </w:tc>
        <w:tc>
          <w:tcPr>
            <w:tcW w:w="6946" w:type="dxa"/>
          </w:tcPr>
          <w:p w:rsidR="00F041BD" w:rsidRPr="00706A6B" w:rsidRDefault="004976B1" w:rsidP="002438A4">
            <w:pPr>
              <w:pStyle w:val="af4"/>
              <w:spacing w:before="0" w:after="0"/>
              <w:ind w:hanging="108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="002438A4" w:rsidRPr="00706A6B">
              <w:rPr>
                <w:rFonts w:ascii="Times New Roman" w:hAnsi="Times New Roman"/>
                <w:b w:val="0"/>
                <w:sz w:val="28"/>
                <w:szCs w:val="28"/>
              </w:rPr>
              <w:t>Напряженно-деформированное  состояние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</w:tcPr>
          <w:p w:rsidR="004976B1" w:rsidRPr="00706A6B" w:rsidRDefault="004976B1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НПЦ</w:t>
            </w:r>
          </w:p>
        </w:tc>
        <w:tc>
          <w:tcPr>
            <w:tcW w:w="6946" w:type="dxa"/>
          </w:tcPr>
          <w:p w:rsidR="004976B1" w:rsidRPr="00706A6B" w:rsidRDefault="004976B1" w:rsidP="002438A4">
            <w:pPr>
              <w:pStyle w:val="af4"/>
              <w:spacing w:before="0" w:after="0"/>
              <w:ind w:hanging="108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 xml:space="preserve"> Научно-производственный центр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</w:tcPr>
          <w:p w:rsidR="00F041BD" w:rsidRPr="00706A6B" w:rsidRDefault="00EF0C1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ВДЗП</w:t>
            </w:r>
          </w:p>
        </w:tc>
        <w:tc>
          <w:tcPr>
            <w:tcW w:w="6946" w:type="dxa"/>
          </w:tcPr>
          <w:p w:rsidR="00F041BD" w:rsidRPr="00706A6B" w:rsidRDefault="00EF0C1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bCs/>
                <w:sz w:val="28"/>
                <w:szCs w:val="28"/>
              </w:rPr>
              <w:t>Вертикальные движения земной поверхности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  <w:hideMark/>
          </w:tcPr>
          <w:p w:rsidR="00F041BD" w:rsidRPr="00706A6B" w:rsidRDefault="00F041BD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ГИС</w:t>
            </w:r>
          </w:p>
        </w:tc>
        <w:tc>
          <w:tcPr>
            <w:tcW w:w="6946" w:type="dxa"/>
            <w:hideMark/>
          </w:tcPr>
          <w:p w:rsidR="00F041BD" w:rsidRPr="00706A6B" w:rsidRDefault="00F041BD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bCs/>
                <w:sz w:val="28"/>
                <w:szCs w:val="28"/>
              </w:rPr>
              <w:t>Географическая информационная система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  <w:hideMark/>
          </w:tcPr>
          <w:p w:rsidR="00F041BD" w:rsidRPr="00706A6B" w:rsidRDefault="00F041BD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ДЗЗ</w:t>
            </w:r>
          </w:p>
        </w:tc>
        <w:tc>
          <w:tcPr>
            <w:tcW w:w="6946" w:type="dxa"/>
            <w:hideMark/>
          </w:tcPr>
          <w:p w:rsidR="00F041BD" w:rsidRPr="00706A6B" w:rsidRDefault="00F041BD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Дистанционное зондирование Земли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</w:tcPr>
          <w:p w:rsidR="00F041BD" w:rsidRPr="00706A6B" w:rsidRDefault="00E96D15" w:rsidP="00453356">
            <w:pPr>
              <w:spacing w:after="0" w:line="240" w:lineRule="auto"/>
              <w:rPr>
                <w:rStyle w:val="ae"/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Style w:val="ae"/>
                <w:rFonts w:ascii="Times New Roman" w:hAnsi="Times New Roman"/>
                <w:b w:val="0"/>
                <w:sz w:val="28"/>
                <w:szCs w:val="28"/>
              </w:rPr>
              <w:t>НГП</w:t>
            </w:r>
          </w:p>
        </w:tc>
        <w:tc>
          <w:tcPr>
            <w:tcW w:w="6946" w:type="dxa"/>
          </w:tcPr>
          <w:p w:rsidR="00F041BD" w:rsidRPr="00706A6B" w:rsidRDefault="00E96D15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Нефтегазовая провинция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  <w:hideMark/>
          </w:tcPr>
          <w:p w:rsidR="00F041BD" w:rsidRPr="00706A6B" w:rsidRDefault="00F041BD" w:rsidP="00453356">
            <w:pPr>
              <w:spacing w:after="0" w:line="240" w:lineRule="auto"/>
              <w:rPr>
                <w:rStyle w:val="ae"/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Style w:val="ae"/>
                <w:rFonts w:ascii="Times New Roman" w:hAnsi="Times New Roman"/>
                <w:b w:val="0"/>
                <w:sz w:val="28"/>
                <w:szCs w:val="28"/>
              </w:rPr>
              <w:t>ИСЗ</w:t>
            </w:r>
          </w:p>
        </w:tc>
        <w:tc>
          <w:tcPr>
            <w:tcW w:w="6946" w:type="dxa"/>
            <w:hideMark/>
          </w:tcPr>
          <w:p w:rsidR="00F041BD" w:rsidRPr="00706A6B" w:rsidRDefault="00F041BD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Искусственные спутники Земли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</w:tcPr>
          <w:p w:rsidR="00F041BD" w:rsidRPr="00706A6B" w:rsidRDefault="00E96D15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НИИ</w:t>
            </w:r>
          </w:p>
        </w:tc>
        <w:tc>
          <w:tcPr>
            <w:tcW w:w="6946" w:type="dxa"/>
          </w:tcPr>
          <w:p w:rsidR="00F041BD" w:rsidRPr="00706A6B" w:rsidRDefault="00E96D15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bCs/>
                <w:sz w:val="28"/>
                <w:szCs w:val="28"/>
              </w:rPr>
              <w:t xml:space="preserve">Научно-исследовательский институт </w:t>
            </w:r>
          </w:p>
        </w:tc>
      </w:tr>
      <w:tr w:rsidR="00706A6B" w:rsidRPr="00706A6B" w:rsidTr="002438A4">
        <w:trPr>
          <w:trHeight w:val="305"/>
        </w:trPr>
        <w:tc>
          <w:tcPr>
            <w:tcW w:w="2093" w:type="dxa"/>
          </w:tcPr>
          <w:p w:rsidR="00F041BD" w:rsidRPr="00706A6B" w:rsidRDefault="00EF0C1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ДЗП</w:t>
            </w:r>
          </w:p>
        </w:tc>
        <w:tc>
          <w:tcPr>
            <w:tcW w:w="6946" w:type="dxa"/>
          </w:tcPr>
          <w:p w:rsidR="00F041BD" w:rsidRPr="00706A6B" w:rsidRDefault="00EF0C1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  <w:lang w:eastAsia="ko-KR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Деформация земной поверхности</w:t>
            </w:r>
          </w:p>
        </w:tc>
      </w:tr>
      <w:tr w:rsidR="00706A6B" w:rsidRPr="00706A6B" w:rsidTr="002438A4">
        <w:tc>
          <w:tcPr>
            <w:tcW w:w="2093" w:type="dxa"/>
          </w:tcPr>
          <w:p w:rsidR="00F041BD" w:rsidRPr="00706A6B" w:rsidRDefault="00EF0C1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ГУГК</w:t>
            </w:r>
          </w:p>
        </w:tc>
        <w:tc>
          <w:tcPr>
            <w:tcW w:w="6946" w:type="dxa"/>
          </w:tcPr>
          <w:p w:rsidR="00F041BD" w:rsidRPr="00706A6B" w:rsidRDefault="00EF0C14" w:rsidP="0045335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bCs/>
                <w:sz w:val="28"/>
                <w:szCs w:val="28"/>
              </w:rPr>
              <w:t>Главное управление геодезии и картографии</w:t>
            </w:r>
          </w:p>
        </w:tc>
      </w:tr>
      <w:tr w:rsidR="00706A6B" w:rsidRPr="00706A6B" w:rsidTr="002438A4">
        <w:tc>
          <w:tcPr>
            <w:tcW w:w="2093" w:type="dxa"/>
          </w:tcPr>
          <w:p w:rsidR="00F041BD" w:rsidRPr="00706A6B" w:rsidRDefault="00EF0C1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proofErr w:type="spellStart"/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ЦНИИГАиК</w:t>
            </w:r>
            <w:proofErr w:type="spellEnd"/>
          </w:p>
        </w:tc>
        <w:tc>
          <w:tcPr>
            <w:tcW w:w="6946" w:type="dxa"/>
          </w:tcPr>
          <w:p w:rsidR="00EF0C14" w:rsidRPr="00706A6B" w:rsidRDefault="00EF0C14" w:rsidP="0045335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Центральный научно-исследовательский институт </w:t>
            </w:r>
          </w:p>
          <w:p w:rsidR="00F041BD" w:rsidRPr="00706A6B" w:rsidRDefault="00EF0C14" w:rsidP="0045335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bCs/>
                <w:sz w:val="28"/>
                <w:szCs w:val="28"/>
              </w:rPr>
              <w:t>геодезии и картографии</w:t>
            </w:r>
          </w:p>
        </w:tc>
      </w:tr>
      <w:tr w:rsidR="00706A6B" w:rsidRPr="00706A6B" w:rsidTr="002438A4">
        <w:tc>
          <w:tcPr>
            <w:tcW w:w="2093" w:type="dxa"/>
          </w:tcPr>
          <w:p w:rsidR="00F041BD" w:rsidRPr="00706A6B" w:rsidRDefault="00EF0C1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СДЗК</w:t>
            </w:r>
          </w:p>
        </w:tc>
        <w:tc>
          <w:tcPr>
            <w:tcW w:w="6946" w:type="dxa"/>
          </w:tcPr>
          <w:p w:rsidR="00F041BD" w:rsidRPr="00706A6B" w:rsidRDefault="00EF0C14" w:rsidP="0045335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bCs/>
                <w:sz w:val="28"/>
                <w:szCs w:val="28"/>
              </w:rPr>
              <w:t>Современные движения земной коры</w:t>
            </w:r>
          </w:p>
        </w:tc>
      </w:tr>
      <w:tr w:rsidR="00706A6B" w:rsidRPr="00706A6B" w:rsidTr="002438A4">
        <w:tc>
          <w:tcPr>
            <w:tcW w:w="2093" w:type="dxa"/>
          </w:tcPr>
          <w:p w:rsidR="00F041BD" w:rsidRPr="00706A6B" w:rsidRDefault="00EF0C1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ГЭС</w:t>
            </w:r>
          </w:p>
        </w:tc>
        <w:tc>
          <w:tcPr>
            <w:tcW w:w="6946" w:type="dxa"/>
          </w:tcPr>
          <w:p w:rsidR="00F041BD" w:rsidRPr="00706A6B" w:rsidRDefault="00EF0C14" w:rsidP="0045335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bCs/>
                <w:sz w:val="28"/>
                <w:szCs w:val="28"/>
              </w:rPr>
              <w:t>Гидроэлектростанция</w:t>
            </w:r>
          </w:p>
        </w:tc>
      </w:tr>
      <w:tr w:rsidR="00706A6B" w:rsidRPr="00706A6B" w:rsidTr="002438A4">
        <w:tc>
          <w:tcPr>
            <w:tcW w:w="2093" w:type="dxa"/>
          </w:tcPr>
          <w:p w:rsidR="00F041BD" w:rsidRPr="00706A6B" w:rsidRDefault="00186FA8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proofErr w:type="spellStart"/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мГ</w:t>
            </w:r>
            <w:r w:rsidR="00B11F66" w:rsidRPr="00706A6B">
              <w:rPr>
                <w:rFonts w:ascii="Times New Roman" w:hAnsi="Times New Roman"/>
                <w:b w:val="0"/>
                <w:sz w:val="28"/>
                <w:szCs w:val="28"/>
              </w:rPr>
              <w:t>а</w:t>
            </w: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л</w:t>
            </w:r>
            <w:proofErr w:type="spellEnd"/>
          </w:p>
        </w:tc>
        <w:tc>
          <w:tcPr>
            <w:tcW w:w="6946" w:type="dxa"/>
          </w:tcPr>
          <w:p w:rsidR="00F041BD" w:rsidRPr="00706A6B" w:rsidRDefault="00186FA8" w:rsidP="0045335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706A6B">
              <w:rPr>
                <w:rFonts w:ascii="Times New Roman" w:hAnsi="Times New Roman" w:cs="Times New Roman"/>
                <w:bCs/>
                <w:sz w:val="28"/>
                <w:szCs w:val="28"/>
              </w:rPr>
              <w:t>миллиГал</w:t>
            </w:r>
            <w:proofErr w:type="spellEnd"/>
          </w:p>
        </w:tc>
      </w:tr>
      <w:tr w:rsidR="00706A6B" w:rsidRPr="00706A6B" w:rsidTr="002438A4">
        <w:trPr>
          <w:trHeight w:val="234"/>
        </w:trPr>
        <w:tc>
          <w:tcPr>
            <w:tcW w:w="2093" w:type="dxa"/>
          </w:tcPr>
          <w:p w:rsidR="00F041BD" w:rsidRPr="00706A6B" w:rsidRDefault="00186FA8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ЧС</w:t>
            </w:r>
          </w:p>
        </w:tc>
        <w:tc>
          <w:tcPr>
            <w:tcW w:w="6946" w:type="dxa"/>
          </w:tcPr>
          <w:p w:rsidR="00F041BD" w:rsidRPr="00706A6B" w:rsidRDefault="00186FA8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bCs/>
                <w:sz w:val="28"/>
                <w:szCs w:val="28"/>
              </w:rPr>
              <w:t>Чрезвычайная ситуация</w:t>
            </w:r>
          </w:p>
        </w:tc>
      </w:tr>
      <w:tr w:rsidR="00706A6B" w:rsidRPr="00706A6B" w:rsidTr="002438A4">
        <w:trPr>
          <w:trHeight w:val="234"/>
        </w:trPr>
        <w:tc>
          <w:tcPr>
            <w:tcW w:w="2093" w:type="dxa"/>
          </w:tcPr>
          <w:p w:rsidR="00F041BD" w:rsidRPr="00706A6B" w:rsidRDefault="00186FA8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ПТС</w:t>
            </w:r>
          </w:p>
        </w:tc>
        <w:tc>
          <w:tcPr>
            <w:tcW w:w="6946" w:type="dxa"/>
          </w:tcPr>
          <w:p w:rsidR="00F041BD" w:rsidRPr="00706A6B" w:rsidRDefault="00186FA8" w:rsidP="00186FA8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Природно-техническая система</w:t>
            </w:r>
          </w:p>
        </w:tc>
      </w:tr>
      <w:tr w:rsidR="00706A6B" w:rsidRPr="00706A6B" w:rsidTr="002438A4">
        <w:trPr>
          <w:trHeight w:val="234"/>
        </w:trPr>
        <w:tc>
          <w:tcPr>
            <w:tcW w:w="2093" w:type="dxa"/>
            <w:hideMark/>
          </w:tcPr>
          <w:p w:rsidR="00F041BD" w:rsidRPr="00706A6B" w:rsidRDefault="00D27B9E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ОЗП</w:t>
            </w:r>
          </w:p>
        </w:tc>
        <w:tc>
          <w:tcPr>
            <w:tcW w:w="6946" w:type="dxa"/>
            <w:hideMark/>
          </w:tcPr>
          <w:p w:rsidR="00F041BD" w:rsidRPr="00706A6B" w:rsidRDefault="00D27B9E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Оседания земной поверхности</w:t>
            </w:r>
          </w:p>
        </w:tc>
      </w:tr>
      <w:tr w:rsidR="00706A6B" w:rsidRPr="00706A6B" w:rsidTr="002438A4">
        <w:trPr>
          <w:trHeight w:val="234"/>
        </w:trPr>
        <w:tc>
          <w:tcPr>
            <w:tcW w:w="2093" w:type="dxa"/>
          </w:tcPr>
          <w:p w:rsidR="00F041BD" w:rsidRPr="00706A6B" w:rsidRDefault="00D27B9E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ОКП</w:t>
            </w:r>
          </w:p>
        </w:tc>
        <w:tc>
          <w:tcPr>
            <w:tcW w:w="6946" w:type="dxa"/>
          </w:tcPr>
          <w:p w:rsidR="00F041BD" w:rsidRPr="00706A6B" w:rsidRDefault="00D27B9E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Оседания кровли пласта</w:t>
            </w:r>
          </w:p>
        </w:tc>
      </w:tr>
      <w:tr w:rsidR="00706A6B" w:rsidRPr="00706A6B" w:rsidTr="002438A4">
        <w:trPr>
          <w:trHeight w:val="234"/>
        </w:trPr>
        <w:tc>
          <w:tcPr>
            <w:tcW w:w="2093" w:type="dxa"/>
          </w:tcPr>
          <w:p w:rsidR="00F041BD" w:rsidRPr="00706A6B" w:rsidRDefault="002438A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ООН</w:t>
            </w:r>
          </w:p>
        </w:tc>
        <w:tc>
          <w:tcPr>
            <w:tcW w:w="6946" w:type="dxa"/>
          </w:tcPr>
          <w:p w:rsidR="00F041BD" w:rsidRPr="00706A6B" w:rsidRDefault="002438A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Организация объединенных наций</w:t>
            </w:r>
          </w:p>
        </w:tc>
      </w:tr>
      <w:tr w:rsidR="00706A6B" w:rsidRPr="00706A6B" w:rsidTr="002438A4">
        <w:trPr>
          <w:trHeight w:val="234"/>
        </w:trPr>
        <w:tc>
          <w:tcPr>
            <w:tcW w:w="2093" w:type="dxa"/>
          </w:tcPr>
          <w:p w:rsidR="00F041BD" w:rsidRPr="00706A6B" w:rsidRDefault="002438A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СНГ</w:t>
            </w:r>
          </w:p>
        </w:tc>
        <w:tc>
          <w:tcPr>
            <w:tcW w:w="6946" w:type="dxa"/>
          </w:tcPr>
          <w:p w:rsidR="00F041BD" w:rsidRPr="00706A6B" w:rsidRDefault="002438A4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Содружество независимых государств</w:t>
            </w:r>
          </w:p>
        </w:tc>
      </w:tr>
      <w:tr w:rsidR="00706A6B" w:rsidRPr="00706A6B" w:rsidTr="002438A4">
        <w:trPr>
          <w:trHeight w:val="234"/>
        </w:trPr>
        <w:tc>
          <w:tcPr>
            <w:tcW w:w="2093" w:type="dxa"/>
          </w:tcPr>
          <w:p w:rsidR="00F041BD" w:rsidRPr="00706A6B" w:rsidRDefault="00186FA8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НПЦ</w:t>
            </w:r>
          </w:p>
        </w:tc>
        <w:tc>
          <w:tcPr>
            <w:tcW w:w="6946" w:type="dxa"/>
          </w:tcPr>
          <w:p w:rsidR="00F041BD" w:rsidRPr="00706A6B" w:rsidRDefault="00186FA8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Научно-производственный центр</w:t>
            </w:r>
          </w:p>
        </w:tc>
      </w:tr>
      <w:tr w:rsidR="00706A6B" w:rsidRPr="00706A6B" w:rsidTr="002438A4">
        <w:trPr>
          <w:trHeight w:val="234"/>
        </w:trPr>
        <w:tc>
          <w:tcPr>
            <w:tcW w:w="2093" w:type="dxa"/>
            <w:hideMark/>
          </w:tcPr>
          <w:p w:rsidR="00F041BD" w:rsidRPr="00706A6B" w:rsidRDefault="00F041BD" w:rsidP="00453356">
            <w:pPr>
              <w:pStyle w:val="a3"/>
              <w:spacing w:after="0" w:line="240" w:lineRule="auto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706A6B">
              <w:rPr>
                <w:rFonts w:ascii="Times New Roman" w:hAnsi="Times New Roman" w:cs="Times New Roman"/>
                <w:sz w:val="28"/>
                <w:szCs w:val="28"/>
              </w:rPr>
              <w:t>Rp</w:t>
            </w:r>
            <w:proofErr w:type="spellEnd"/>
            <w:r w:rsidRPr="00706A6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6946" w:type="dxa"/>
            <w:hideMark/>
          </w:tcPr>
          <w:p w:rsidR="00F041BD" w:rsidRPr="00706A6B" w:rsidRDefault="00340A0D" w:rsidP="00453356">
            <w:pPr>
              <w:pStyle w:val="a3"/>
              <w:spacing w:after="0" w:line="240" w:lineRule="auto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F041BD" w:rsidRPr="00706A6B">
              <w:rPr>
                <w:rFonts w:ascii="Times New Roman" w:hAnsi="Times New Roman" w:cs="Times New Roman"/>
                <w:sz w:val="28"/>
                <w:szCs w:val="28"/>
              </w:rPr>
              <w:t>епе</w:t>
            </w:r>
            <w:r w:rsidRPr="00706A6B">
              <w:rPr>
                <w:rFonts w:ascii="Times New Roman" w:hAnsi="Times New Roman" w:cs="Times New Roman"/>
                <w:sz w:val="28"/>
                <w:szCs w:val="28"/>
              </w:rPr>
              <w:t xml:space="preserve">р или высотный геодезический пункт </w:t>
            </w:r>
          </w:p>
        </w:tc>
      </w:tr>
      <w:tr w:rsidR="00706A6B" w:rsidRPr="00706A6B" w:rsidTr="002438A4">
        <w:tc>
          <w:tcPr>
            <w:tcW w:w="2093" w:type="dxa"/>
          </w:tcPr>
          <w:p w:rsidR="00F041BD" w:rsidRPr="00706A6B" w:rsidRDefault="00186FA8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СКО</w:t>
            </w:r>
          </w:p>
        </w:tc>
        <w:tc>
          <w:tcPr>
            <w:tcW w:w="6946" w:type="dxa"/>
          </w:tcPr>
          <w:p w:rsidR="00F041BD" w:rsidRPr="00706A6B" w:rsidRDefault="00E453D9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bCs/>
                <w:sz w:val="28"/>
                <w:szCs w:val="28"/>
              </w:rPr>
              <w:t>Среднеквадратическое отклонение</w:t>
            </w:r>
          </w:p>
        </w:tc>
      </w:tr>
      <w:tr w:rsidR="00706A6B" w:rsidRPr="00706A6B" w:rsidTr="002438A4">
        <w:tc>
          <w:tcPr>
            <w:tcW w:w="2093" w:type="dxa"/>
          </w:tcPr>
          <w:p w:rsidR="00F041BD" w:rsidRPr="00706A6B" w:rsidRDefault="00E453D9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СССР</w:t>
            </w:r>
          </w:p>
        </w:tc>
        <w:tc>
          <w:tcPr>
            <w:tcW w:w="6946" w:type="dxa"/>
          </w:tcPr>
          <w:p w:rsidR="00F041BD" w:rsidRPr="00706A6B" w:rsidRDefault="00E453D9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bCs/>
                <w:sz w:val="28"/>
                <w:szCs w:val="28"/>
              </w:rPr>
              <w:t xml:space="preserve">Союз советских социалистических республик </w:t>
            </w:r>
          </w:p>
        </w:tc>
      </w:tr>
      <w:tr w:rsidR="00706A6B" w:rsidRPr="00706A6B" w:rsidTr="002438A4">
        <w:tc>
          <w:tcPr>
            <w:tcW w:w="2093" w:type="dxa"/>
            <w:hideMark/>
          </w:tcPr>
          <w:p w:rsidR="00F041BD" w:rsidRPr="00706A6B" w:rsidRDefault="00F041BD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sz w:val="28"/>
                <w:szCs w:val="28"/>
              </w:rPr>
              <w:t>GPS</w:t>
            </w:r>
          </w:p>
        </w:tc>
        <w:tc>
          <w:tcPr>
            <w:tcW w:w="6946" w:type="dxa"/>
            <w:hideMark/>
          </w:tcPr>
          <w:p w:rsidR="00F041BD" w:rsidRPr="00706A6B" w:rsidRDefault="00F041BD" w:rsidP="00453356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  <w:r w:rsidRPr="00706A6B">
              <w:rPr>
                <w:rFonts w:ascii="Times New Roman" w:hAnsi="Times New Roman"/>
                <w:b w:val="0"/>
                <w:bCs/>
                <w:sz w:val="28"/>
                <w:szCs w:val="28"/>
              </w:rPr>
              <w:t>Глобальная система позиционирования</w:t>
            </w:r>
          </w:p>
        </w:tc>
      </w:tr>
      <w:tr w:rsidR="00706A6B" w:rsidRPr="00706A6B" w:rsidTr="002438A4">
        <w:trPr>
          <w:trHeight w:val="375"/>
        </w:trPr>
        <w:tc>
          <w:tcPr>
            <w:tcW w:w="2093" w:type="dxa"/>
            <w:hideMark/>
          </w:tcPr>
          <w:p w:rsidR="00F041BD" w:rsidRPr="00706A6B" w:rsidRDefault="002438A4" w:rsidP="0045335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sz w:val="28"/>
                <w:szCs w:val="28"/>
              </w:rPr>
              <w:t>кПа</w:t>
            </w:r>
          </w:p>
        </w:tc>
        <w:tc>
          <w:tcPr>
            <w:tcW w:w="6946" w:type="dxa"/>
            <w:hideMark/>
          </w:tcPr>
          <w:p w:rsidR="00F041BD" w:rsidRPr="00706A6B" w:rsidRDefault="00186FA8" w:rsidP="0045335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2438A4" w:rsidRPr="00706A6B">
              <w:rPr>
                <w:rFonts w:ascii="Times New Roman" w:hAnsi="Times New Roman" w:cs="Times New Roman"/>
                <w:sz w:val="28"/>
                <w:szCs w:val="28"/>
              </w:rPr>
              <w:t>ило</w:t>
            </w:r>
            <w:r w:rsidRPr="00706A6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438A4" w:rsidRPr="00706A6B">
              <w:rPr>
                <w:rFonts w:ascii="Times New Roman" w:hAnsi="Times New Roman" w:cs="Times New Roman"/>
                <w:sz w:val="28"/>
                <w:szCs w:val="28"/>
              </w:rPr>
              <w:t>Паскаль</w:t>
            </w:r>
          </w:p>
        </w:tc>
      </w:tr>
      <w:tr w:rsidR="00706A6B" w:rsidRPr="00706A6B" w:rsidTr="002438A4">
        <w:trPr>
          <w:trHeight w:val="375"/>
        </w:trPr>
        <w:tc>
          <w:tcPr>
            <w:tcW w:w="2093" w:type="dxa"/>
            <w:hideMark/>
          </w:tcPr>
          <w:p w:rsidR="00F041BD" w:rsidRPr="00706A6B" w:rsidRDefault="002438A4" w:rsidP="0045335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sz w:val="28"/>
                <w:szCs w:val="28"/>
              </w:rPr>
              <w:t>МПА</w:t>
            </w:r>
          </w:p>
        </w:tc>
        <w:tc>
          <w:tcPr>
            <w:tcW w:w="6946" w:type="dxa"/>
            <w:hideMark/>
          </w:tcPr>
          <w:p w:rsidR="00F041BD" w:rsidRPr="00706A6B" w:rsidRDefault="002438A4" w:rsidP="0045335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6A6B">
              <w:rPr>
                <w:rFonts w:ascii="Times New Roman" w:hAnsi="Times New Roman" w:cs="Times New Roman"/>
                <w:sz w:val="28"/>
                <w:szCs w:val="28"/>
              </w:rPr>
              <w:t>Мега Паскаль</w:t>
            </w:r>
          </w:p>
        </w:tc>
      </w:tr>
      <w:tr w:rsidR="00706A6B" w:rsidRPr="00706A6B" w:rsidTr="002438A4">
        <w:trPr>
          <w:trHeight w:val="375"/>
        </w:trPr>
        <w:tc>
          <w:tcPr>
            <w:tcW w:w="2093" w:type="dxa"/>
            <w:hideMark/>
          </w:tcPr>
          <w:p w:rsidR="00F041BD" w:rsidRPr="00706A6B" w:rsidRDefault="00C8714D" w:rsidP="0045335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ГГС</w:t>
            </w:r>
          </w:p>
        </w:tc>
        <w:tc>
          <w:tcPr>
            <w:tcW w:w="6946" w:type="dxa"/>
            <w:hideMark/>
          </w:tcPr>
          <w:p w:rsidR="00F041BD" w:rsidRPr="00706A6B" w:rsidRDefault="00C8714D" w:rsidP="0045335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Государственные геодезические сети</w:t>
            </w:r>
          </w:p>
        </w:tc>
      </w:tr>
      <w:tr w:rsidR="00F041BD" w:rsidRPr="00706A6B" w:rsidTr="002438A4">
        <w:trPr>
          <w:trHeight w:val="375"/>
        </w:trPr>
        <w:tc>
          <w:tcPr>
            <w:tcW w:w="2093" w:type="dxa"/>
            <w:hideMark/>
          </w:tcPr>
          <w:p w:rsidR="00F041BD" w:rsidRPr="00706A6B" w:rsidRDefault="00816EE9" w:rsidP="0045335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ОКЭ</w:t>
            </w:r>
          </w:p>
        </w:tc>
        <w:tc>
          <w:tcPr>
            <w:tcW w:w="6946" w:type="dxa"/>
            <w:hideMark/>
          </w:tcPr>
          <w:p w:rsidR="00F041BD" w:rsidRPr="00706A6B" w:rsidRDefault="00816EE9" w:rsidP="0045335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Объединённая комплексная экспедиция</w:t>
            </w:r>
          </w:p>
        </w:tc>
      </w:tr>
    </w:tbl>
    <w:p w:rsidR="00F041BD" w:rsidRDefault="00F041BD" w:rsidP="00453356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9039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2093"/>
        <w:gridCol w:w="6946"/>
      </w:tblGrid>
      <w:tr w:rsidR="00DE0C55" w:rsidRPr="00706A6B" w:rsidTr="008A6C34">
        <w:tc>
          <w:tcPr>
            <w:tcW w:w="2093" w:type="dxa"/>
            <w:shd w:val="clear" w:color="auto" w:fill="FFFFFF" w:themeFill="background1"/>
          </w:tcPr>
          <w:p w:rsidR="00DE0C55" w:rsidRPr="00706A6B" w:rsidRDefault="00DE0C55" w:rsidP="00DE0C55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</w:tc>
        <w:tc>
          <w:tcPr>
            <w:tcW w:w="6946" w:type="dxa"/>
            <w:shd w:val="clear" w:color="auto" w:fill="FFFFFF" w:themeFill="background1"/>
          </w:tcPr>
          <w:p w:rsidR="00DE0C55" w:rsidRPr="00706A6B" w:rsidRDefault="00DE0C55" w:rsidP="00DE0C55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</w:p>
        </w:tc>
      </w:tr>
      <w:tr w:rsidR="00DE0C55" w:rsidRPr="00706A6B" w:rsidTr="008A6C34">
        <w:tc>
          <w:tcPr>
            <w:tcW w:w="2093" w:type="dxa"/>
            <w:shd w:val="clear" w:color="auto" w:fill="FFFFFF" w:themeFill="background1"/>
          </w:tcPr>
          <w:p w:rsidR="00DE0C55" w:rsidRPr="00706A6B" w:rsidRDefault="00DE0C55" w:rsidP="00DE0C55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sz w:val="28"/>
                <w:szCs w:val="28"/>
              </w:rPr>
            </w:pPr>
          </w:p>
        </w:tc>
        <w:tc>
          <w:tcPr>
            <w:tcW w:w="6946" w:type="dxa"/>
            <w:shd w:val="clear" w:color="auto" w:fill="FFFFFF" w:themeFill="background1"/>
          </w:tcPr>
          <w:p w:rsidR="00DE0C55" w:rsidRPr="00706A6B" w:rsidRDefault="00DE0C55" w:rsidP="00DE0C55">
            <w:pPr>
              <w:pStyle w:val="af4"/>
              <w:spacing w:before="0" w:after="0"/>
              <w:jc w:val="both"/>
              <w:rPr>
                <w:rFonts w:ascii="Times New Roman" w:hAnsi="Times New Roman"/>
                <w:b w:val="0"/>
                <w:bCs/>
                <w:sz w:val="28"/>
                <w:szCs w:val="28"/>
              </w:rPr>
            </w:pPr>
          </w:p>
        </w:tc>
      </w:tr>
      <w:tr w:rsidR="00DE0C55" w:rsidRPr="00706A6B" w:rsidTr="008A6C34">
        <w:trPr>
          <w:trHeight w:val="375"/>
        </w:trPr>
        <w:tc>
          <w:tcPr>
            <w:tcW w:w="2093" w:type="dxa"/>
            <w:shd w:val="clear" w:color="auto" w:fill="FFFFFF" w:themeFill="background1"/>
          </w:tcPr>
          <w:p w:rsidR="00DE0C55" w:rsidRPr="00706A6B" w:rsidRDefault="00DE0C55" w:rsidP="00DE0C5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  <w:shd w:val="clear" w:color="auto" w:fill="FFFFFF" w:themeFill="background1"/>
          </w:tcPr>
          <w:p w:rsidR="00DE0C55" w:rsidRDefault="00DE0C55" w:rsidP="00DE0C5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7075" w:rsidRDefault="00337075" w:rsidP="00DE0C5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91DDC" w:rsidRDefault="00191DDC" w:rsidP="00DE0C5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49F" w:rsidRDefault="00A2449F" w:rsidP="00DE0C5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49F" w:rsidRDefault="00A2449F" w:rsidP="00DE0C5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1590" w:rsidRDefault="00461590" w:rsidP="00DE0C5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56CB" w:rsidRPr="00706A6B" w:rsidRDefault="000856CB" w:rsidP="00DE0C5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2345F" w:rsidRPr="00706A6B" w:rsidRDefault="0032345F" w:rsidP="004533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06A6B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ВВЕДЕНИЕ</w:t>
      </w:r>
    </w:p>
    <w:p w:rsidR="0032345F" w:rsidRPr="00706A6B" w:rsidRDefault="0032345F" w:rsidP="00453356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2B2A5C" w:rsidRPr="00706A6B" w:rsidRDefault="00D0114A" w:rsidP="00EC3A83">
      <w:pPr>
        <w:pStyle w:val="18"/>
        <w:ind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imes New Roman" w:hAnsi="Times New Roman"/>
          <w:b/>
          <w:sz w:val="28"/>
          <w:szCs w:val="28"/>
        </w:rPr>
        <w:t>Актуальность темы.</w:t>
      </w:r>
      <w:r w:rsidR="0043554C" w:rsidRPr="00706A6B">
        <w:rPr>
          <w:rFonts w:ascii="Times New Roman" w:hAnsi="Times New Roman"/>
          <w:b/>
          <w:sz w:val="28"/>
          <w:szCs w:val="28"/>
        </w:rPr>
        <w:t xml:space="preserve"> </w:t>
      </w:r>
      <w:r w:rsidR="00D145F7" w:rsidRPr="00706A6B">
        <w:rPr>
          <w:rFonts w:ascii="Times New Roman" w:hAnsi="Times New Roman"/>
          <w:b/>
          <w:sz w:val="28"/>
          <w:szCs w:val="28"/>
        </w:rPr>
        <w:t xml:space="preserve"> </w:t>
      </w:r>
      <w:r w:rsidR="00D145F7" w:rsidRPr="00706A6B">
        <w:rPr>
          <w:rFonts w:ascii="Times New Roman" w:hAnsi="Times New Roman"/>
          <w:sz w:val="28"/>
          <w:szCs w:val="28"/>
        </w:rPr>
        <w:t>В результате длительной и интенсивной разр</w:t>
      </w:r>
      <w:r w:rsidR="00D145F7" w:rsidRPr="00706A6B">
        <w:rPr>
          <w:rFonts w:ascii="Times New Roman" w:hAnsi="Times New Roman"/>
          <w:sz w:val="28"/>
          <w:szCs w:val="28"/>
        </w:rPr>
        <w:t>а</w:t>
      </w:r>
      <w:r w:rsidR="00D145F7" w:rsidRPr="00706A6B">
        <w:rPr>
          <w:rFonts w:ascii="Times New Roman" w:hAnsi="Times New Roman"/>
          <w:sz w:val="28"/>
          <w:szCs w:val="28"/>
        </w:rPr>
        <w:t>ботки нефтегазовых месторождений в Западном Казахстане, растет вероя</w:t>
      </w:r>
      <w:r w:rsidR="00D145F7" w:rsidRPr="00706A6B">
        <w:rPr>
          <w:rFonts w:ascii="Times New Roman" w:hAnsi="Times New Roman"/>
          <w:sz w:val="28"/>
          <w:szCs w:val="28"/>
        </w:rPr>
        <w:t>т</w:t>
      </w:r>
      <w:r w:rsidR="00D145F7" w:rsidRPr="00706A6B">
        <w:rPr>
          <w:rFonts w:ascii="Times New Roman" w:hAnsi="Times New Roman"/>
          <w:sz w:val="28"/>
          <w:szCs w:val="28"/>
        </w:rPr>
        <w:t xml:space="preserve">ность возникновения </w:t>
      </w:r>
      <w:r w:rsidR="005952AC">
        <w:rPr>
          <w:rFonts w:ascii="Times New Roman" w:hAnsi="Times New Roman"/>
          <w:sz w:val="28"/>
          <w:szCs w:val="28"/>
        </w:rPr>
        <w:t xml:space="preserve">техногенных </w:t>
      </w:r>
      <w:r w:rsidR="00D145F7" w:rsidRPr="00706A6B">
        <w:rPr>
          <w:rFonts w:ascii="Times New Roman" w:hAnsi="Times New Roman"/>
          <w:sz w:val="28"/>
          <w:szCs w:val="28"/>
        </w:rPr>
        <w:t xml:space="preserve"> землетрясений, </w:t>
      </w:r>
      <w:r w:rsidR="00E946D5" w:rsidRPr="00706A6B">
        <w:rPr>
          <w:rFonts w:ascii="Times New Roman" w:hAnsi="Times New Roman"/>
          <w:sz w:val="28"/>
          <w:szCs w:val="28"/>
        </w:rPr>
        <w:t>которые могут</w:t>
      </w:r>
      <w:r w:rsidR="00D145F7" w:rsidRPr="00706A6B">
        <w:rPr>
          <w:rFonts w:ascii="Times New Roman" w:hAnsi="Times New Roman"/>
          <w:sz w:val="28"/>
          <w:szCs w:val="28"/>
        </w:rPr>
        <w:t xml:space="preserve"> </w:t>
      </w:r>
      <w:r w:rsidR="00E946D5" w:rsidRPr="00706A6B">
        <w:rPr>
          <w:rFonts w:ascii="Times New Roman" w:hAnsi="Times New Roman"/>
          <w:sz w:val="28"/>
          <w:szCs w:val="28"/>
        </w:rPr>
        <w:t>привести к</w:t>
      </w:r>
      <w:r w:rsidR="00D145F7" w:rsidRPr="00706A6B">
        <w:rPr>
          <w:rFonts w:ascii="Times New Roman" w:hAnsi="Times New Roman"/>
          <w:sz w:val="28"/>
          <w:szCs w:val="28"/>
        </w:rPr>
        <w:t xml:space="preserve"> </w:t>
      </w:r>
      <w:r w:rsidR="00E946D5" w:rsidRPr="00706A6B">
        <w:rPr>
          <w:rFonts w:ascii="Times New Roman" w:hAnsi="Times New Roman"/>
          <w:sz w:val="28"/>
          <w:szCs w:val="28"/>
        </w:rPr>
        <w:t>серьёзным</w:t>
      </w:r>
      <w:r w:rsidR="00D145F7" w:rsidRPr="00706A6B">
        <w:rPr>
          <w:rFonts w:ascii="Times New Roman" w:hAnsi="Times New Roman"/>
          <w:sz w:val="28"/>
          <w:szCs w:val="28"/>
        </w:rPr>
        <w:t xml:space="preserve"> эколо</w:t>
      </w:r>
      <w:r w:rsidR="00E946D5" w:rsidRPr="00706A6B">
        <w:rPr>
          <w:rFonts w:ascii="Times New Roman" w:hAnsi="Times New Roman"/>
          <w:sz w:val="28"/>
          <w:szCs w:val="28"/>
        </w:rPr>
        <w:t>гическим</w:t>
      </w:r>
      <w:r w:rsidR="00D145F7" w:rsidRPr="00706A6B">
        <w:rPr>
          <w:rFonts w:ascii="Times New Roman" w:hAnsi="Times New Roman"/>
          <w:sz w:val="28"/>
          <w:szCs w:val="28"/>
        </w:rPr>
        <w:t>, социальны</w:t>
      </w:r>
      <w:r w:rsidR="00E946D5" w:rsidRPr="00706A6B">
        <w:rPr>
          <w:rFonts w:ascii="Times New Roman" w:hAnsi="Times New Roman"/>
          <w:sz w:val="28"/>
          <w:szCs w:val="28"/>
        </w:rPr>
        <w:t>м</w:t>
      </w:r>
      <w:r w:rsidR="00D145F7" w:rsidRPr="00706A6B">
        <w:rPr>
          <w:rFonts w:ascii="Times New Roman" w:hAnsi="Times New Roman"/>
          <w:sz w:val="28"/>
          <w:szCs w:val="28"/>
        </w:rPr>
        <w:t xml:space="preserve"> и экономически</w:t>
      </w:r>
      <w:r w:rsidR="00E946D5" w:rsidRPr="00706A6B">
        <w:rPr>
          <w:rFonts w:ascii="Times New Roman" w:hAnsi="Times New Roman"/>
          <w:sz w:val="28"/>
          <w:szCs w:val="28"/>
        </w:rPr>
        <w:t>м</w:t>
      </w:r>
      <w:r w:rsidR="00D145F7" w:rsidRPr="00706A6B">
        <w:rPr>
          <w:rFonts w:ascii="Times New Roman" w:hAnsi="Times New Roman"/>
          <w:sz w:val="28"/>
          <w:szCs w:val="28"/>
        </w:rPr>
        <w:t xml:space="preserve"> последствия</w:t>
      </w:r>
      <w:r w:rsidR="00E946D5" w:rsidRPr="00706A6B">
        <w:rPr>
          <w:rFonts w:ascii="Times New Roman" w:hAnsi="Times New Roman"/>
          <w:sz w:val="28"/>
          <w:szCs w:val="28"/>
        </w:rPr>
        <w:t>м</w:t>
      </w:r>
      <w:r w:rsidR="00D145F7" w:rsidRPr="00706A6B">
        <w:rPr>
          <w:rFonts w:ascii="Times New Roman" w:hAnsi="Times New Roman"/>
          <w:sz w:val="28"/>
          <w:szCs w:val="28"/>
        </w:rPr>
        <w:t xml:space="preserve">. </w:t>
      </w:r>
    </w:p>
    <w:p w:rsidR="002B32A9" w:rsidRPr="00706A6B" w:rsidRDefault="0066487D" w:rsidP="00EC3A83">
      <w:pPr>
        <w:pStyle w:val="18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06A6B">
        <w:rPr>
          <w:rFonts w:ascii="Times New Roman" w:hAnsi="Times New Roman"/>
          <w:sz w:val="28"/>
          <w:szCs w:val="28"/>
        </w:rPr>
        <w:t xml:space="preserve">В данном регионе уже имели место </w:t>
      </w:r>
      <w:r w:rsidR="002B32A9" w:rsidRPr="00706A6B">
        <w:rPr>
          <w:rFonts w:ascii="Times New Roman" w:hAnsi="Times New Roman"/>
          <w:sz w:val="28"/>
          <w:szCs w:val="28"/>
        </w:rPr>
        <w:t xml:space="preserve">ряд </w:t>
      </w:r>
      <w:r w:rsidRPr="00706A6B">
        <w:rPr>
          <w:rFonts w:ascii="Times New Roman" w:hAnsi="Times New Roman"/>
          <w:sz w:val="28"/>
          <w:szCs w:val="28"/>
        </w:rPr>
        <w:t>сейсмически</w:t>
      </w:r>
      <w:r w:rsidR="002B32A9" w:rsidRPr="00706A6B">
        <w:rPr>
          <w:rFonts w:ascii="Times New Roman" w:hAnsi="Times New Roman"/>
          <w:sz w:val="28"/>
          <w:szCs w:val="28"/>
        </w:rPr>
        <w:t>х</w:t>
      </w:r>
      <w:r w:rsidRPr="00706A6B">
        <w:rPr>
          <w:rFonts w:ascii="Times New Roman" w:hAnsi="Times New Roman"/>
          <w:sz w:val="28"/>
          <w:szCs w:val="28"/>
        </w:rPr>
        <w:t xml:space="preserve"> собы</w:t>
      </w:r>
      <w:r w:rsidR="002B32A9" w:rsidRPr="00706A6B">
        <w:rPr>
          <w:rFonts w:ascii="Times New Roman" w:hAnsi="Times New Roman"/>
          <w:sz w:val="28"/>
          <w:szCs w:val="28"/>
        </w:rPr>
        <w:t>тий</w:t>
      </w:r>
      <w:r w:rsidRPr="00706A6B">
        <w:rPr>
          <w:rFonts w:ascii="Times New Roman" w:hAnsi="Times New Roman"/>
          <w:sz w:val="28"/>
          <w:szCs w:val="28"/>
        </w:rPr>
        <w:t>.  К пр</w:t>
      </w:r>
      <w:r w:rsidRPr="00706A6B">
        <w:rPr>
          <w:rFonts w:ascii="Times New Roman" w:hAnsi="Times New Roman"/>
          <w:sz w:val="28"/>
          <w:szCs w:val="28"/>
        </w:rPr>
        <w:t>и</w:t>
      </w:r>
      <w:r w:rsidRPr="00706A6B">
        <w:rPr>
          <w:rFonts w:ascii="Times New Roman" w:hAnsi="Times New Roman"/>
          <w:sz w:val="28"/>
          <w:szCs w:val="28"/>
        </w:rPr>
        <w:t xml:space="preserve">меру, </w:t>
      </w:r>
      <w:r w:rsidR="00C1534F" w:rsidRPr="00706A6B">
        <w:rPr>
          <w:rFonts w:ascii="Times New Roman" w:hAnsi="Times New Roman"/>
          <w:sz w:val="28"/>
          <w:szCs w:val="28"/>
        </w:rPr>
        <w:t xml:space="preserve">в </w:t>
      </w:r>
      <w:r w:rsidR="006D2F70" w:rsidRPr="00706A6B">
        <w:rPr>
          <w:rFonts w:ascii="Times New Roman" w:hAnsi="Times New Roman"/>
          <w:sz w:val="28"/>
          <w:szCs w:val="28"/>
        </w:rPr>
        <w:t xml:space="preserve">2008 году в районе озера </w:t>
      </w:r>
      <w:r w:rsidR="0010355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D2F70" w:rsidRPr="00706A6B">
        <w:rPr>
          <w:rFonts w:ascii="Times New Roman" w:hAnsi="Times New Roman"/>
          <w:sz w:val="28"/>
          <w:szCs w:val="28"/>
        </w:rPr>
        <w:t>Шалкар</w:t>
      </w:r>
      <w:proofErr w:type="spellEnd"/>
      <w:r w:rsidR="006D2F70" w:rsidRPr="00706A6B">
        <w:rPr>
          <w:rFonts w:ascii="Times New Roman" w:hAnsi="Times New Roman"/>
          <w:sz w:val="28"/>
          <w:szCs w:val="28"/>
        </w:rPr>
        <w:t xml:space="preserve"> </w:t>
      </w:r>
      <w:r w:rsidR="00C1534F" w:rsidRPr="00706A6B">
        <w:rPr>
          <w:rFonts w:ascii="Times New Roman" w:hAnsi="Times New Roman"/>
          <w:sz w:val="28"/>
          <w:szCs w:val="28"/>
        </w:rPr>
        <w:t xml:space="preserve"> произошло землетрясение с ма</w:t>
      </w:r>
      <w:r w:rsidR="00C1534F" w:rsidRPr="00706A6B">
        <w:rPr>
          <w:rFonts w:ascii="Times New Roman" w:hAnsi="Times New Roman"/>
          <w:sz w:val="28"/>
          <w:szCs w:val="28"/>
        </w:rPr>
        <w:t>г</w:t>
      </w:r>
      <w:r w:rsidR="00C1534F" w:rsidRPr="00706A6B">
        <w:rPr>
          <w:rFonts w:ascii="Times New Roman" w:hAnsi="Times New Roman"/>
          <w:sz w:val="28"/>
          <w:szCs w:val="28"/>
        </w:rPr>
        <w:t xml:space="preserve">нитудой 7 баллов, </w:t>
      </w:r>
      <w:r w:rsidR="002B32A9" w:rsidRPr="00706A6B">
        <w:rPr>
          <w:rFonts w:ascii="Times New Roman" w:eastAsiaTheme="minorHAnsi" w:hAnsi="Times New Roman"/>
          <w:sz w:val="28"/>
          <w:szCs w:val="28"/>
          <w:lang w:eastAsia="en-US"/>
        </w:rPr>
        <w:t>в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 период 2010-2011 год</w:t>
      </w:r>
      <w:r w:rsidR="0031266B" w:rsidRPr="00706A6B">
        <w:rPr>
          <w:rFonts w:ascii="Times New Roman" w:eastAsiaTheme="minorHAnsi" w:hAnsi="Times New Roman"/>
          <w:sz w:val="28"/>
          <w:szCs w:val="28"/>
          <w:lang w:eastAsia="en-US"/>
        </w:rPr>
        <w:t>ов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 в районе города Актау было з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>а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фиксировано </w:t>
      </w:r>
      <w:proofErr w:type="gramStart"/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>более сорока</w:t>
      </w:r>
      <w:proofErr w:type="gramEnd"/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 удаленных землетрясений</w:t>
      </w:r>
      <w:r w:rsidR="002B32A9" w:rsidRPr="00706A6B">
        <w:rPr>
          <w:rFonts w:ascii="Times New Roman" w:eastAsiaTheme="minorHAnsi" w:hAnsi="Times New Roman"/>
          <w:sz w:val="28"/>
          <w:szCs w:val="28"/>
          <w:lang w:eastAsia="en-US"/>
        </w:rPr>
        <w:t>,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 а в 21.02.11г. на терр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>и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тории месторождения Тенгиз зарегистрировано землетрясение с магнитудой 4,1 балла. В апреле 2000г. произошло </w:t>
      </w:r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масштабное проседание земной п</w:t>
      </w:r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о</w:t>
      </w:r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верхности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>, в результате чего</w:t>
      </w:r>
      <w:r w:rsidR="005952AC">
        <w:rPr>
          <w:rFonts w:ascii="Times New Roman" w:eastAsiaTheme="minorHAnsi" w:hAnsi="Times New Roman"/>
          <w:sz w:val="28"/>
          <w:szCs w:val="28"/>
          <w:lang w:eastAsia="en-US"/>
        </w:rPr>
        <w:t>,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 оказались затопленными огромные участки м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>е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сторождений </w:t>
      </w:r>
      <w:proofErr w:type="spellStart"/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Каламкас</w:t>
      </w:r>
      <w:proofErr w:type="spellEnd"/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 xml:space="preserve"> и </w:t>
      </w:r>
      <w:proofErr w:type="spellStart"/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Каражанбас</w:t>
      </w:r>
      <w:proofErr w:type="spellEnd"/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, которые близко расположены от м</w:t>
      </w:r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е</w:t>
      </w:r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 xml:space="preserve">сторождения Северные </w:t>
      </w:r>
      <w:proofErr w:type="spellStart"/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Бузачи</w:t>
      </w:r>
      <w:proofErr w:type="spellEnd"/>
      <w:r w:rsidRPr="00706A6B">
        <w:rPr>
          <w:rFonts w:ascii="Times New Roman" w:eastAsiaTheme="minorHAnsi" w:hAnsi="Times New Roman"/>
          <w:bCs/>
          <w:sz w:val="28"/>
          <w:szCs w:val="28"/>
          <w:lang w:eastAsia="en-US"/>
        </w:rPr>
        <w:t>.</w:t>
      </w:r>
      <w:r w:rsidRPr="00706A6B">
        <w:rPr>
          <w:rFonts w:ascii="Times New Roman" w:eastAsiaTheme="minorHAnsi" w:hAnsi="Times New Roman"/>
          <w:sz w:val="28"/>
          <w:szCs w:val="28"/>
          <w:lang w:eastAsia="en-US"/>
        </w:rPr>
        <w:t xml:space="preserve"> </w:t>
      </w:r>
      <w:r w:rsidR="00C1534F" w:rsidRPr="00706A6B">
        <w:rPr>
          <w:rFonts w:ascii="Times New Roman" w:eastAsiaTheme="minorHAnsi" w:hAnsi="Times New Roman"/>
          <w:sz w:val="28"/>
          <w:szCs w:val="28"/>
          <w:lang w:eastAsia="en-US"/>
        </w:rPr>
        <w:t>В</w:t>
      </w:r>
      <w:r w:rsidR="002B32A9" w:rsidRPr="00706A6B">
        <w:rPr>
          <w:rFonts w:ascii="Times New Roman" w:hAnsi="Times New Roman"/>
          <w:sz w:val="28"/>
          <w:szCs w:val="28"/>
          <w:shd w:val="clear" w:color="auto" w:fill="FFFFFF"/>
        </w:rPr>
        <w:t xml:space="preserve"> декабре 2018 года</w:t>
      </w:r>
      <w:r w:rsidR="005952AC">
        <w:rPr>
          <w:rFonts w:ascii="Times New Roman" w:hAnsi="Times New Roman"/>
          <w:sz w:val="28"/>
          <w:szCs w:val="28"/>
          <w:shd w:val="clear" w:color="auto" w:fill="FFFFFF"/>
        </w:rPr>
        <w:t>, с</w:t>
      </w:r>
      <w:r w:rsidR="00C1534F" w:rsidRPr="00706A6B">
        <w:rPr>
          <w:rFonts w:ascii="Times New Roman" w:hAnsi="Times New Roman"/>
          <w:sz w:val="28"/>
          <w:szCs w:val="28"/>
          <w:shd w:val="clear" w:color="auto" w:fill="FFFFFF"/>
        </w:rPr>
        <w:t xml:space="preserve">ейсмологические службы Казахстана зарегистрировали  </w:t>
      </w:r>
      <w:r w:rsidR="002B32A9" w:rsidRPr="00706A6B">
        <w:rPr>
          <w:rFonts w:ascii="Times New Roman" w:hAnsi="Times New Roman"/>
          <w:sz w:val="28"/>
          <w:szCs w:val="28"/>
          <w:shd w:val="clear" w:color="auto" w:fill="FFFFFF"/>
        </w:rPr>
        <w:t>землетрясение с магнитудой 3,3 балла</w:t>
      </w:r>
      <w:r w:rsidR="00C1534F" w:rsidRPr="00706A6B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2B32A9" w:rsidRPr="00706A6B">
        <w:rPr>
          <w:rFonts w:ascii="Times New Roman" w:hAnsi="Times New Roman"/>
          <w:sz w:val="28"/>
          <w:szCs w:val="28"/>
          <w:shd w:val="clear" w:color="auto" w:fill="FFFFFF"/>
        </w:rPr>
        <w:t xml:space="preserve"> в 345 км от города Актау</w:t>
      </w:r>
      <w:r w:rsidR="00C77A8E" w:rsidRPr="00706A6B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C1534F" w:rsidRPr="00706A6B" w:rsidRDefault="002B32A9" w:rsidP="00EC3A83">
      <w:pPr>
        <w:pStyle w:val="18"/>
        <w:ind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ahoma" w:hAnsi="Tahoma" w:cs="Tahoma"/>
          <w:sz w:val="21"/>
          <w:szCs w:val="21"/>
        </w:rPr>
        <w:t xml:space="preserve"> </w:t>
      </w:r>
      <w:r w:rsidR="00C46AFC" w:rsidRPr="00706A6B">
        <w:rPr>
          <w:rFonts w:ascii="Times New Roman" w:hAnsi="Times New Roman"/>
          <w:sz w:val="28"/>
          <w:szCs w:val="28"/>
        </w:rPr>
        <w:t>Необходимо также отметить, что в прикаспийском регионе был пров</w:t>
      </w:r>
      <w:r w:rsidR="00C46AFC" w:rsidRPr="00706A6B">
        <w:rPr>
          <w:rFonts w:ascii="Times New Roman" w:hAnsi="Times New Roman"/>
          <w:sz w:val="28"/>
          <w:szCs w:val="28"/>
        </w:rPr>
        <w:t>е</w:t>
      </w:r>
      <w:r w:rsidR="00C46AFC" w:rsidRPr="00706A6B">
        <w:rPr>
          <w:rFonts w:ascii="Times New Roman" w:hAnsi="Times New Roman"/>
          <w:sz w:val="28"/>
          <w:szCs w:val="28"/>
        </w:rPr>
        <w:t>ден</w:t>
      </w:r>
      <w:r w:rsidR="00C1534F" w:rsidRPr="00706A6B">
        <w:rPr>
          <w:rFonts w:ascii="Times New Roman" w:hAnsi="Times New Roman"/>
          <w:sz w:val="28"/>
          <w:szCs w:val="28"/>
        </w:rPr>
        <w:t xml:space="preserve"> ряд ядерных взрыв</w:t>
      </w:r>
      <w:r w:rsidR="00C46AFC" w:rsidRPr="00706A6B">
        <w:rPr>
          <w:rFonts w:ascii="Times New Roman" w:hAnsi="Times New Roman"/>
          <w:sz w:val="28"/>
          <w:szCs w:val="28"/>
        </w:rPr>
        <w:t>ов для</w:t>
      </w:r>
      <w:r w:rsidR="00C1534F" w:rsidRPr="00706A6B">
        <w:rPr>
          <w:rFonts w:ascii="Times New Roman" w:hAnsi="Times New Roman"/>
          <w:sz w:val="28"/>
          <w:szCs w:val="28"/>
        </w:rPr>
        <w:t xml:space="preserve"> хранения </w:t>
      </w:r>
      <w:proofErr w:type="spellStart"/>
      <w:r w:rsidR="00C1534F" w:rsidRPr="00706A6B">
        <w:rPr>
          <w:rFonts w:ascii="Times New Roman" w:hAnsi="Times New Roman"/>
          <w:sz w:val="28"/>
          <w:szCs w:val="28"/>
        </w:rPr>
        <w:t>газоконденсата</w:t>
      </w:r>
      <w:proofErr w:type="spellEnd"/>
      <w:r w:rsidR="00C1534F" w:rsidRPr="00706A6B">
        <w:rPr>
          <w:rFonts w:ascii="Times New Roman" w:hAnsi="Times New Roman"/>
          <w:sz w:val="28"/>
          <w:szCs w:val="28"/>
        </w:rPr>
        <w:t xml:space="preserve"> с образованием бол</w:t>
      </w:r>
      <w:r w:rsidR="00C1534F" w:rsidRPr="00706A6B">
        <w:rPr>
          <w:rFonts w:ascii="Times New Roman" w:hAnsi="Times New Roman"/>
          <w:sz w:val="28"/>
          <w:szCs w:val="28"/>
        </w:rPr>
        <w:t>ь</w:t>
      </w:r>
      <w:r w:rsidR="00C1534F" w:rsidRPr="00706A6B">
        <w:rPr>
          <w:rFonts w:ascii="Times New Roman" w:hAnsi="Times New Roman"/>
          <w:sz w:val="28"/>
          <w:szCs w:val="28"/>
        </w:rPr>
        <w:t>ших подземных полостей, что также способствует возникновению техноге</w:t>
      </w:r>
      <w:r w:rsidR="00C1534F" w:rsidRPr="00706A6B">
        <w:rPr>
          <w:rFonts w:ascii="Times New Roman" w:hAnsi="Times New Roman"/>
          <w:sz w:val="28"/>
          <w:szCs w:val="28"/>
        </w:rPr>
        <w:t>н</w:t>
      </w:r>
      <w:r w:rsidR="00C1534F" w:rsidRPr="00706A6B">
        <w:rPr>
          <w:rFonts w:ascii="Times New Roman" w:hAnsi="Times New Roman"/>
          <w:sz w:val="28"/>
          <w:szCs w:val="28"/>
        </w:rPr>
        <w:t xml:space="preserve">ных землетрясений. </w:t>
      </w:r>
    </w:p>
    <w:p w:rsidR="003C6526" w:rsidRPr="00706A6B" w:rsidRDefault="003C6526" w:rsidP="00EC3A83">
      <w:pPr>
        <w:pStyle w:val="18"/>
        <w:ind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imes New Roman" w:hAnsi="Times New Roman"/>
          <w:sz w:val="28"/>
          <w:szCs w:val="28"/>
        </w:rPr>
        <w:t>Общая геодинамическая ситуация данного региона является также следствием тек</w:t>
      </w:r>
      <w:r w:rsidR="005952AC">
        <w:rPr>
          <w:rFonts w:ascii="Times New Roman" w:hAnsi="Times New Roman"/>
          <w:sz w:val="28"/>
          <w:szCs w:val="28"/>
        </w:rPr>
        <w:t>тонической активности</w:t>
      </w:r>
      <w:r w:rsidRPr="00706A6B">
        <w:rPr>
          <w:rFonts w:ascii="Times New Roman" w:hAnsi="Times New Roman"/>
          <w:sz w:val="28"/>
          <w:szCs w:val="28"/>
        </w:rPr>
        <w:t xml:space="preserve">  Западно-</w:t>
      </w:r>
      <w:proofErr w:type="spellStart"/>
      <w:r w:rsidRPr="00706A6B">
        <w:rPr>
          <w:rFonts w:ascii="Times New Roman" w:hAnsi="Times New Roman"/>
          <w:sz w:val="28"/>
          <w:szCs w:val="28"/>
        </w:rPr>
        <w:t>Туранской</w:t>
      </w:r>
      <w:proofErr w:type="spellEnd"/>
      <w:r w:rsidRPr="00706A6B">
        <w:rPr>
          <w:rFonts w:ascii="Times New Roman" w:hAnsi="Times New Roman"/>
          <w:sz w:val="28"/>
          <w:szCs w:val="28"/>
        </w:rPr>
        <w:t xml:space="preserve"> плиты, где расп</w:t>
      </w:r>
      <w:r w:rsidRPr="00706A6B">
        <w:rPr>
          <w:rFonts w:ascii="Times New Roman" w:hAnsi="Times New Roman"/>
          <w:sz w:val="28"/>
          <w:szCs w:val="28"/>
        </w:rPr>
        <w:t>о</w:t>
      </w:r>
      <w:r w:rsidRPr="00706A6B">
        <w:rPr>
          <w:rFonts w:ascii="Times New Roman" w:hAnsi="Times New Roman"/>
          <w:sz w:val="28"/>
          <w:szCs w:val="28"/>
        </w:rPr>
        <w:t xml:space="preserve">ложены большинство нефтегазовых месторождений. </w:t>
      </w:r>
    </w:p>
    <w:p w:rsidR="00C1534F" w:rsidRPr="00706A6B" w:rsidRDefault="00A626B7" w:rsidP="00EC3A83">
      <w:pPr>
        <w:pStyle w:val="18"/>
        <w:ind w:firstLine="709"/>
        <w:jc w:val="both"/>
        <w:rPr>
          <w:rFonts w:ascii="Times New Roman" w:hAnsi="Times New Roman"/>
          <w:sz w:val="28"/>
          <w:szCs w:val="28"/>
        </w:rPr>
      </w:pPr>
      <w:r w:rsidRPr="00706A6B">
        <w:rPr>
          <w:rFonts w:ascii="Times New Roman" w:hAnsi="Times New Roman"/>
          <w:sz w:val="28"/>
          <w:szCs w:val="28"/>
        </w:rPr>
        <w:t xml:space="preserve">В связи </w:t>
      </w:r>
      <w:r w:rsidR="00C1534F" w:rsidRPr="00706A6B">
        <w:rPr>
          <w:rFonts w:ascii="Times New Roman" w:hAnsi="Times New Roman"/>
          <w:sz w:val="28"/>
          <w:szCs w:val="28"/>
        </w:rPr>
        <w:t xml:space="preserve"> вышесказанном, исследование геодинамических процессов на территории </w:t>
      </w:r>
      <w:r w:rsidR="00155F24" w:rsidRPr="00706A6B">
        <w:rPr>
          <w:rFonts w:ascii="Times New Roman" w:hAnsi="Times New Roman"/>
          <w:sz w:val="28"/>
          <w:szCs w:val="28"/>
        </w:rPr>
        <w:t xml:space="preserve">месторождений углеводородов Западного Казахстана </w:t>
      </w:r>
      <w:r w:rsidR="00C1534F" w:rsidRPr="00706A6B">
        <w:rPr>
          <w:rFonts w:ascii="Times New Roman" w:hAnsi="Times New Roman"/>
          <w:sz w:val="28"/>
          <w:szCs w:val="28"/>
        </w:rPr>
        <w:t>предста</w:t>
      </w:r>
      <w:r w:rsidR="00C1534F" w:rsidRPr="00706A6B">
        <w:rPr>
          <w:rFonts w:ascii="Times New Roman" w:hAnsi="Times New Roman"/>
          <w:sz w:val="28"/>
          <w:szCs w:val="28"/>
        </w:rPr>
        <w:t>в</w:t>
      </w:r>
      <w:r w:rsidR="00C1534F" w:rsidRPr="00706A6B">
        <w:rPr>
          <w:rFonts w:ascii="Times New Roman" w:hAnsi="Times New Roman"/>
          <w:sz w:val="28"/>
          <w:szCs w:val="28"/>
        </w:rPr>
        <w:t>ля</w:t>
      </w:r>
      <w:r w:rsidR="00155F24" w:rsidRPr="00706A6B">
        <w:rPr>
          <w:rFonts w:ascii="Times New Roman" w:hAnsi="Times New Roman"/>
          <w:sz w:val="28"/>
          <w:szCs w:val="28"/>
        </w:rPr>
        <w:t>е</w:t>
      </w:r>
      <w:r w:rsidR="00C1534F" w:rsidRPr="00706A6B">
        <w:rPr>
          <w:rFonts w:ascii="Times New Roman" w:hAnsi="Times New Roman"/>
          <w:sz w:val="28"/>
          <w:szCs w:val="28"/>
        </w:rPr>
        <w:t xml:space="preserve">т </w:t>
      </w:r>
      <w:r w:rsidRPr="00706A6B">
        <w:rPr>
          <w:rFonts w:ascii="Times New Roman" w:hAnsi="Times New Roman"/>
          <w:sz w:val="28"/>
          <w:szCs w:val="28"/>
        </w:rPr>
        <w:t>о</w:t>
      </w:r>
      <w:r w:rsidR="0031266B" w:rsidRPr="00706A6B">
        <w:rPr>
          <w:rFonts w:ascii="Times New Roman" w:hAnsi="Times New Roman"/>
          <w:sz w:val="28"/>
          <w:szCs w:val="28"/>
        </w:rPr>
        <w:t>собо</w:t>
      </w:r>
      <w:r w:rsidRPr="00706A6B">
        <w:rPr>
          <w:rFonts w:ascii="Times New Roman" w:hAnsi="Times New Roman"/>
          <w:sz w:val="28"/>
          <w:szCs w:val="28"/>
        </w:rPr>
        <w:t xml:space="preserve"> </w:t>
      </w:r>
      <w:r w:rsidR="00C1534F" w:rsidRPr="00706A6B">
        <w:rPr>
          <w:rFonts w:ascii="Times New Roman" w:hAnsi="Times New Roman"/>
          <w:sz w:val="28"/>
          <w:szCs w:val="28"/>
        </w:rPr>
        <w:t xml:space="preserve">актуальную задачу. Так как, предупреждение и прогнозирование опасных геодинамических ситуаций, </w:t>
      </w:r>
      <w:r w:rsidR="00155F24" w:rsidRPr="00706A6B">
        <w:rPr>
          <w:rFonts w:ascii="Times New Roman" w:hAnsi="Times New Roman"/>
          <w:sz w:val="28"/>
          <w:szCs w:val="28"/>
        </w:rPr>
        <w:t>на основе создания и применения пр</w:t>
      </w:r>
      <w:r w:rsidR="00155F24" w:rsidRPr="00706A6B">
        <w:rPr>
          <w:rFonts w:ascii="Times New Roman" w:hAnsi="Times New Roman"/>
          <w:sz w:val="28"/>
          <w:szCs w:val="28"/>
        </w:rPr>
        <w:t>о</w:t>
      </w:r>
      <w:r w:rsidR="00155F24" w:rsidRPr="00706A6B">
        <w:rPr>
          <w:rFonts w:ascii="Times New Roman" w:hAnsi="Times New Roman"/>
          <w:sz w:val="28"/>
          <w:szCs w:val="28"/>
        </w:rPr>
        <w:t xml:space="preserve">гнозных геодинамических моделей, </w:t>
      </w:r>
      <w:r w:rsidR="00C1534F" w:rsidRPr="00706A6B">
        <w:rPr>
          <w:rFonts w:ascii="Times New Roman" w:hAnsi="Times New Roman"/>
          <w:sz w:val="28"/>
          <w:szCs w:val="28"/>
        </w:rPr>
        <w:t>призывает к выбо</w:t>
      </w:r>
      <w:r w:rsidR="00A11218" w:rsidRPr="00706A6B">
        <w:rPr>
          <w:rFonts w:ascii="Times New Roman" w:hAnsi="Times New Roman"/>
          <w:sz w:val="28"/>
          <w:szCs w:val="28"/>
        </w:rPr>
        <w:t xml:space="preserve">ру более </w:t>
      </w:r>
      <w:proofErr w:type="spellStart"/>
      <w:r w:rsidR="00A11218" w:rsidRPr="00706A6B">
        <w:rPr>
          <w:rFonts w:ascii="Times New Roman" w:hAnsi="Times New Roman"/>
          <w:sz w:val="28"/>
          <w:szCs w:val="28"/>
        </w:rPr>
        <w:t>эко</w:t>
      </w:r>
      <w:r w:rsidR="00C1534F" w:rsidRPr="00706A6B">
        <w:rPr>
          <w:rFonts w:ascii="Times New Roman" w:hAnsi="Times New Roman"/>
          <w:sz w:val="28"/>
          <w:szCs w:val="28"/>
        </w:rPr>
        <w:t>логичного</w:t>
      </w:r>
      <w:proofErr w:type="spellEnd"/>
      <w:r w:rsidR="00C1534F" w:rsidRPr="00706A6B">
        <w:rPr>
          <w:rFonts w:ascii="Times New Roman" w:hAnsi="Times New Roman"/>
          <w:sz w:val="28"/>
          <w:szCs w:val="28"/>
        </w:rPr>
        <w:t xml:space="preserve"> способа разработки нефтегазовых месторождений и позволяет </w:t>
      </w:r>
      <w:r w:rsidR="00A11218" w:rsidRPr="00706A6B">
        <w:rPr>
          <w:rFonts w:ascii="Times New Roman" w:hAnsi="Times New Roman"/>
          <w:sz w:val="28"/>
          <w:szCs w:val="28"/>
        </w:rPr>
        <w:t>избежать не</w:t>
      </w:r>
      <w:r w:rsidR="00155F24" w:rsidRPr="00706A6B">
        <w:rPr>
          <w:rFonts w:ascii="Times New Roman" w:hAnsi="Times New Roman"/>
          <w:sz w:val="28"/>
          <w:szCs w:val="28"/>
        </w:rPr>
        <w:t>гатив</w:t>
      </w:r>
      <w:r w:rsidR="00A11218" w:rsidRPr="00706A6B">
        <w:rPr>
          <w:rFonts w:ascii="Times New Roman" w:hAnsi="Times New Roman"/>
          <w:sz w:val="28"/>
          <w:szCs w:val="28"/>
        </w:rPr>
        <w:t>ных экологических и экономических последствий.</w:t>
      </w:r>
    </w:p>
    <w:p w:rsidR="003C6526" w:rsidRPr="00706A6B" w:rsidRDefault="003C6526" w:rsidP="00EC3A83">
      <w:pPr>
        <w:pStyle w:val="18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706A6B">
        <w:rPr>
          <w:rFonts w:ascii="Times New Roman" w:hAnsi="Times New Roman"/>
          <w:sz w:val="28"/>
          <w:szCs w:val="28"/>
        </w:rPr>
        <w:t>Создание прогнозных геодинамических моделей, учитывающих, геол</w:t>
      </w:r>
      <w:r w:rsidRPr="00706A6B">
        <w:rPr>
          <w:rFonts w:ascii="Times New Roman" w:hAnsi="Times New Roman"/>
          <w:sz w:val="28"/>
          <w:szCs w:val="28"/>
        </w:rPr>
        <w:t>о</w:t>
      </w:r>
      <w:r w:rsidRPr="00706A6B">
        <w:rPr>
          <w:rFonts w:ascii="Times New Roman" w:hAnsi="Times New Roman"/>
          <w:sz w:val="28"/>
          <w:szCs w:val="28"/>
        </w:rPr>
        <w:t xml:space="preserve">гию территории, </w:t>
      </w:r>
      <w:r w:rsidR="00E06997" w:rsidRPr="00706A6B">
        <w:rPr>
          <w:rFonts w:ascii="Times New Roman" w:hAnsi="Times New Roman"/>
          <w:sz w:val="28"/>
          <w:szCs w:val="28"/>
        </w:rPr>
        <w:t>геом</w:t>
      </w:r>
      <w:r w:rsidR="0031266B" w:rsidRPr="00706A6B">
        <w:rPr>
          <w:rFonts w:ascii="Times New Roman" w:hAnsi="Times New Roman"/>
          <w:sz w:val="28"/>
          <w:szCs w:val="28"/>
        </w:rPr>
        <w:t xml:space="preserve">етрию нефтегазовых резервуаров </w:t>
      </w:r>
      <w:r w:rsidR="00E06997" w:rsidRPr="00706A6B">
        <w:rPr>
          <w:rFonts w:ascii="Times New Roman" w:hAnsi="Times New Roman"/>
          <w:sz w:val="28"/>
          <w:szCs w:val="28"/>
        </w:rPr>
        <w:t>и промысловые х</w:t>
      </w:r>
      <w:r w:rsidR="00E06997" w:rsidRPr="00706A6B">
        <w:rPr>
          <w:rFonts w:ascii="Times New Roman" w:hAnsi="Times New Roman"/>
          <w:sz w:val="28"/>
          <w:szCs w:val="28"/>
        </w:rPr>
        <w:t>а</w:t>
      </w:r>
      <w:r w:rsidR="00E06997" w:rsidRPr="00706A6B">
        <w:rPr>
          <w:rFonts w:ascii="Times New Roman" w:hAnsi="Times New Roman"/>
          <w:sz w:val="28"/>
          <w:szCs w:val="28"/>
        </w:rPr>
        <w:t xml:space="preserve">рактеристики месторождений углеводородов, позволяет заблаговременно предупредить об опасных сдвижениях </w:t>
      </w:r>
      <w:r w:rsidR="005952AC">
        <w:rPr>
          <w:rFonts w:ascii="Times New Roman" w:hAnsi="Times New Roman"/>
          <w:sz w:val="28"/>
          <w:szCs w:val="28"/>
        </w:rPr>
        <w:t>земной поверхности и способствуе</w:t>
      </w:r>
      <w:r w:rsidR="00E06997" w:rsidRPr="00706A6B">
        <w:rPr>
          <w:rFonts w:ascii="Times New Roman" w:hAnsi="Times New Roman"/>
          <w:sz w:val="28"/>
          <w:szCs w:val="28"/>
        </w:rPr>
        <w:t xml:space="preserve">т безопасному освоению месторождений. </w:t>
      </w:r>
      <w:proofErr w:type="gramEnd"/>
    </w:p>
    <w:p w:rsidR="00F27561" w:rsidRPr="00706A6B" w:rsidRDefault="0035719D" w:rsidP="00EC3A8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b/>
          <w:sz w:val="28"/>
          <w:szCs w:val="28"/>
        </w:rPr>
        <w:t>Степень разработанности темы.</w:t>
      </w:r>
      <w:r w:rsidRPr="00706A6B">
        <w:t xml:space="preserve"> </w:t>
      </w:r>
      <w:r w:rsidR="00231487" w:rsidRPr="00706A6B">
        <w:t xml:space="preserve"> </w:t>
      </w:r>
      <w:proofErr w:type="gramStart"/>
      <w:r w:rsidR="00500DC3" w:rsidRPr="00706A6B">
        <w:rPr>
          <w:rFonts w:ascii="Times New Roman" w:hAnsi="Times New Roman" w:cs="Times New Roman"/>
          <w:sz w:val="28"/>
          <w:szCs w:val="28"/>
        </w:rPr>
        <w:t xml:space="preserve">Комплексный </w:t>
      </w:r>
      <w:r w:rsidR="00F27561" w:rsidRPr="00706A6B">
        <w:rPr>
          <w:rFonts w:ascii="Times New Roman" w:hAnsi="Times New Roman" w:cs="Times New Roman"/>
          <w:sz w:val="28"/>
          <w:szCs w:val="28"/>
        </w:rPr>
        <w:t>геодинамическ</w:t>
      </w:r>
      <w:r w:rsidR="00500DC3" w:rsidRPr="00706A6B">
        <w:rPr>
          <w:rFonts w:ascii="Times New Roman" w:hAnsi="Times New Roman" w:cs="Times New Roman"/>
          <w:sz w:val="28"/>
          <w:szCs w:val="28"/>
        </w:rPr>
        <w:t>ий м</w:t>
      </w:r>
      <w:r w:rsidR="00500DC3" w:rsidRPr="00706A6B">
        <w:rPr>
          <w:rFonts w:ascii="Times New Roman" w:hAnsi="Times New Roman" w:cs="Times New Roman"/>
          <w:sz w:val="28"/>
          <w:szCs w:val="28"/>
        </w:rPr>
        <w:t>о</w:t>
      </w:r>
      <w:r w:rsidR="00500DC3" w:rsidRPr="00706A6B">
        <w:rPr>
          <w:rFonts w:ascii="Times New Roman" w:hAnsi="Times New Roman" w:cs="Times New Roman"/>
          <w:sz w:val="28"/>
          <w:szCs w:val="28"/>
        </w:rPr>
        <w:t xml:space="preserve">ниторинг </w:t>
      </w:r>
      <w:r w:rsidR="00F27561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500DC3" w:rsidRPr="00706A6B">
        <w:rPr>
          <w:rFonts w:ascii="Times New Roman" w:hAnsi="Times New Roman" w:cs="Times New Roman"/>
          <w:sz w:val="28"/>
          <w:szCs w:val="28"/>
        </w:rPr>
        <w:t xml:space="preserve">месторождения Северные </w:t>
      </w:r>
      <w:proofErr w:type="spellStart"/>
      <w:r w:rsidR="00500DC3" w:rsidRPr="00706A6B">
        <w:rPr>
          <w:rFonts w:ascii="Times New Roman" w:hAnsi="Times New Roman" w:cs="Times New Roman"/>
          <w:sz w:val="28"/>
          <w:szCs w:val="28"/>
        </w:rPr>
        <w:t>Бузачи</w:t>
      </w:r>
      <w:proofErr w:type="spellEnd"/>
      <w:r w:rsidR="00500DC3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F27561" w:rsidRPr="00706A6B">
        <w:rPr>
          <w:rFonts w:ascii="Times New Roman" w:hAnsi="Times New Roman" w:cs="Times New Roman"/>
          <w:sz w:val="28"/>
          <w:szCs w:val="28"/>
        </w:rPr>
        <w:t xml:space="preserve">проводился </w:t>
      </w:r>
      <w:r w:rsidR="00500DC3" w:rsidRPr="00706A6B">
        <w:rPr>
          <w:rFonts w:ascii="Times New Roman" w:hAnsi="Times New Roman" w:cs="Times New Roman"/>
          <w:sz w:val="28"/>
          <w:szCs w:val="28"/>
        </w:rPr>
        <w:t>казахстанским НПЦ «</w:t>
      </w:r>
      <w:proofErr w:type="spellStart"/>
      <w:r w:rsidR="00500DC3" w:rsidRPr="00706A6B">
        <w:rPr>
          <w:rFonts w:ascii="Times New Roman" w:hAnsi="Times New Roman" w:cs="Times New Roman"/>
          <w:sz w:val="28"/>
          <w:szCs w:val="28"/>
        </w:rPr>
        <w:t>Геокен</w:t>
      </w:r>
      <w:proofErr w:type="spellEnd"/>
      <w:r w:rsidR="00500DC3" w:rsidRPr="00706A6B">
        <w:rPr>
          <w:rFonts w:ascii="Times New Roman" w:hAnsi="Times New Roman" w:cs="Times New Roman"/>
          <w:sz w:val="28"/>
          <w:szCs w:val="28"/>
        </w:rPr>
        <w:t xml:space="preserve">», оценка смещений земной поверхности на территории «Тенгиз» по данным космической радарной интерферометрии была </w:t>
      </w:r>
      <w:r w:rsidR="00500DC3" w:rsidRPr="00706A6B">
        <w:rPr>
          <w:rFonts w:ascii="Times New Roman" w:hAnsi="Times New Roman" w:cs="Times New Roman"/>
          <w:sz w:val="28"/>
          <w:szCs w:val="28"/>
        </w:rPr>
        <w:lastRenderedPageBreak/>
        <w:t>выполнена  российской компанией «</w:t>
      </w:r>
      <w:proofErr w:type="spellStart"/>
      <w:r w:rsidR="00500DC3" w:rsidRPr="00706A6B">
        <w:rPr>
          <w:rFonts w:ascii="Times New Roman" w:hAnsi="Times New Roman" w:cs="Times New Roman"/>
          <w:sz w:val="28"/>
          <w:szCs w:val="28"/>
        </w:rPr>
        <w:t>Совзонд</w:t>
      </w:r>
      <w:proofErr w:type="spellEnd"/>
      <w:r w:rsidR="00500DC3" w:rsidRPr="00706A6B">
        <w:rPr>
          <w:rFonts w:ascii="Times New Roman" w:hAnsi="Times New Roman" w:cs="Times New Roman"/>
          <w:sz w:val="28"/>
          <w:szCs w:val="28"/>
        </w:rPr>
        <w:t xml:space="preserve">» </w:t>
      </w:r>
      <w:r w:rsidR="005952AC">
        <w:rPr>
          <w:rFonts w:ascii="Times New Roman" w:hAnsi="Times New Roman" w:cs="Times New Roman"/>
          <w:sz w:val="28"/>
          <w:szCs w:val="28"/>
        </w:rPr>
        <w:t xml:space="preserve"> </w:t>
      </w:r>
      <w:r w:rsidR="00500DC3" w:rsidRPr="00706A6B">
        <w:rPr>
          <w:rFonts w:ascii="Times New Roman" w:hAnsi="Times New Roman" w:cs="Times New Roman"/>
          <w:sz w:val="28"/>
          <w:szCs w:val="28"/>
        </w:rPr>
        <w:t>совместно с казахстанским институтом Ион</w:t>
      </w:r>
      <w:r w:rsidR="00500DC3" w:rsidRPr="00706A6B">
        <w:rPr>
          <w:rFonts w:ascii="Times New Roman" w:hAnsi="Times New Roman" w:cs="Times New Roman"/>
          <w:sz w:val="28"/>
          <w:szCs w:val="28"/>
        </w:rPr>
        <w:t>о</w:t>
      </w:r>
      <w:r w:rsidR="00500DC3" w:rsidRPr="00706A6B">
        <w:rPr>
          <w:rFonts w:ascii="Times New Roman" w:hAnsi="Times New Roman" w:cs="Times New Roman"/>
          <w:sz w:val="28"/>
          <w:szCs w:val="28"/>
        </w:rPr>
        <w:t>сферы</w:t>
      </w:r>
      <w:r w:rsidR="00E613A7" w:rsidRPr="00706A6B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F27561" w:rsidRPr="00074DE7" w:rsidRDefault="00F27561" w:rsidP="00EC3A8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06A6B">
        <w:rPr>
          <w:rFonts w:ascii="Times New Roman" w:hAnsi="Times New Roman" w:cs="Times New Roman"/>
          <w:sz w:val="28"/>
          <w:szCs w:val="28"/>
        </w:rPr>
        <w:t>Анализ</w:t>
      </w:r>
      <w:r w:rsidR="00222150" w:rsidRPr="00706A6B">
        <w:rPr>
          <w:rFonts w:ascii="Times New Roman" w:hAnsi="Times New Roman" w:cs="Times New Roman"/>
          <w:sz w:val="28"/>
          <w:szCs w:val="28"/>
        </w:rPr>
        <w:t xml:space="preserve">у и </w:t>
      </w:r>
      <w:r w:rsidR="00E613A7" w:rsidRPr="00706A6B">
        <w:rPr>
          <w:rFonts w:ascii="Times New Roman" w:hAnsi="Times New Roman" w:cs="Times New Roman"/>
          <w:sz w:val="28"/>
          <w:szCs w:val="28"/>
        </w:rPr>
        <w:t>интерпретации</w:t>
      </w:r>
      <w:r w:rsidR="00222150" w:rsidRPr="00706A6B">
        <w:rPr>
          <w:rFonts w:ascii="Times New Roman" w:hAnsi="Times New Roman" w:cs="Times New Roman"/>
          <w:sz w:val="28"/>
          <w:szCs w:val="28"/>
        </w:rPr>
        <w:t xml:space="preserve"> данных радарной интерферометрии посвящ</w:t>
      </w:r>
      <w:r w:rsidR="00222150" w:rsidRPr="00706A6B">
        <w:rPr>
          <w:rFonts w:ascii="Times New Roman" w:hAnsi="Times New Roman" w:cs="Times New Roman"/>
          <w:sz w:val="28"/>
          <w:szCs w:val="28"/>
        </w:rPr>
        <w:t>е</w:t>
      </w:r>
      <w:r w:rsidR="00222150" w:rsidRPr="00706A6B">
        <w:rPr>
          <w:rFonts w:ascii="Times New Roman" w:hAnsi="Times New Roman" w:cs="Times New Roman"/>
          <w:sz w:val="28"/>
          <w:szCs w:val="28"/>
        </w:rPr>
        <w:t xml:space="preserve">ны работы </w:t>
      </w:r>
      <w:r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Ю. И. </w:t>
      </w:r>
      <w:proofErr w:type="spellStart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>Кантемирова</w:t>
      </w:r>
      <w:proofErr w:type="spellEnd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Ж. Ш. </w:t>
      </w:r>
      <w:proofErr w:type="spellStart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>Жантаева</w:t>
      </w:r>
      <w:proofErr w:type="spellEnd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А. Г. </w:t>
      </w:r>
      <w:proofErr w:type="spellStart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>Фремда</w:t>
      </w:r>
      <w:proofErr w:type="spellEnd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 А. В. </w:t>
      </w:r>
      <w:proofErr w:type="spellStart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>Ива</w:t>
      </w:r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>чуковой</w:t>
      </w:r>
      <w:proofErr w:type="spellEnd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 С. М. </w:t>
      </w:r>
      <w:proofErr w:type="spellStart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>Нуракынова</w:t>
      </w:r>
      <w:proofErr w:type="spellEnd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 А. А. </w:t>
      </w:r>
      <w:proofErr w:type="spellStart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>Калдыбаева</w:t>
      </w:r>
      <w:proofErr w:type="spellEnd"/>
      <w:r w:rsidR="00222150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С. Э. Никифорова</w:t>
      </w:r>
      <w:r w:rsidR="00D23AE4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266E46" w:rsidRPr="00706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23AE4" w:rsidRPr="00706A6B">
        <w:rPr>
          <w:rFonts w:ascii="Times New Roman" w:hAnsi="Times New Roman" w:cs="Times New Roman"/>
          <w:sz w:val="28"/>
          <w:szCs w:val="28"/>
        </w:rPr>
        <w:t xml:space="preserve">Э.О. </w:t>
      </w:r>
      <w:proofErr w:type="spellStart"/>
      <w:r w:rsidR="00D23AE4" w:rsidRPr="00706A6B">
        <w:rPr>
          <w:rFonts w:ascii="Times New Roman" w:hAnsi="Times New Roman" w:cs="Times New Roman"/>
          <w:sz w:val="28"/>
          <w:szCs w:val="28"/>
        </w:rPr>
        <w:t>Орынбасаровой</w:t>
      </w:r>
      <w:proofErr w:type="spellEnd"/>
      <w:r w:rsidR="00D23AE4" w:rsidRPr="00706A6B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D23AE4" w:rsidRPr="00706A6B">
        <w:rPr>
          <w:rFonts w:ascii="Times New Roman" w:hAnsi="Times New Roman" w:cs="Times New Roman"/>
          <w:sz w:val="28"/>
          <w:szCs w:val="28"/>
          <w:lang w:val="en-US"/>
        </w:rPr>
        <w:t>Grebby</w:t>
      </w:r>
      <w:proofErr w:type="spellEnd"/>
      <w:r w:rsidR="00D23AE4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D23AE4" w:rsidRPr="00706A6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D23AE4" w:rsidRPr="00706A6B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="00E0367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Knothe</w:t>
      </w:r>
      <w:proofErr w:type="spellEnd"/>
      <w:r w:rsidR="00E0367F" w:rsidRPr="00E036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0367F" w:rsidRPr="0025707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</w:t>
      </w:r>
      <w:r w:rsidR="00E0367F" w:rsidRPr="00E0367F">
        <w:rPr>
          <w:rFonts w:ascii="Times New Roman" w:hAnsi="Times New Roman" w:cs="Times New Roman"/>
          <w:sz w:val="28"/>
          <w:szCs w:val="28"/>
          <w:shd w:val="clear" w:color="auto" w:fill="FFFFFF"/>
        </w:rPr>
        <w:t>.,</w:t>
      </w:r>
      <w:r w:rsidR="00E0367F" w:rsidRPr="00E036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3AE4" w:rsidRPr="00706A6B">
        <w:rPr>
          <w:rFonts w:ascii="Times New Roman" w:hAnsi="Times New Roman" w:cs="Times New Roman"/>
          <w:sz w:val="28"/>
          <w:szCs w:val="28"/>
          <w:lang w:val="en-US"/>
        </w:rPr>
        <w:t>Sowter</w:t>
      </w:r>
      <w:proofErr w:type="spellEnd"/>
      <w:r w:rsidR="00D23AE4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D23AE4" w:rsidRPr="00706A6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23AE4" w:rsidRPr="00706A6B">
        <w:rPr>
          <w:rFonts w:ascii="Times New Roman" w:hAnsi="Times New Roman" w:cs="Times New Roman"/>
          <w:sz w:val="28"/>
          <w:szCs w:val="28"/>
        </w:rPr>
        <w:t xml:space="preserve">., </w:t>
      </w:r>
      <w:r w:rsidR="00D23AE4" w:rsidRPr="00706A6B">
        <w:rPr>
          <w:rFonts w:ascii="Times New Roman" w:hAnsi="Times New Roman" w:cs="Times New Roman"/>
          <w:sz w:val="28"/>
          <w:szCs w:val="28"/>
          <w:lang w:val="en-US"/>
        </w:rPr>
        <w:t>Gee</w:t>
      </w:r>
      <w:r w:rsidR="00D23AE4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D23AE4" w:rsidRPr="00706A6B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D23AE4" w:rsidRPr="00706A6B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="00D23AE4" w:rsidRPr="00706A6B">
        <w:rPr>
          <w:rFonts w:ascii="Times New Roman" w:hAnsi="Times New Roman" w:cs="Times New Roman"/>
          <w:sz w:val="28"/>
          <w:szCs w:val="28"/>
          <w:lang w:val="en-US"/>
        </w:rPr>
        <w:t>Athab</w:t>
      </w:r>
      <w:proofErr w:type="spellEnd"/>
      <w:r w:rsidR="00D23AE4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D23AE4" w:rsidRPr="00706A6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23AE4" w:rsidRPr="00706A6B">
        <w:rPr>
          <w:rFonts w:ascii="Times New Roman" w:hAnsi="Times New Roman" w:cs="Times New Roman"/>
          <w:sz w:val="28"/>
          <w:szCs w:val="28"/>
        </w:rPr>
        <w:t>.</w:t>
      </w:r>
      <w:r w:rsidR="00E0367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0367F">
        <w:rPr>
          <w:rFonts w:ascii="Times New Roman" w:hAnsi="Times New Roman" w:cs="Times New Roman"/>
          <w:sz w:val="28"/>
          <w:szCs w:val="28"/>
          <w:lang w:val="en-US"/>
        </w:rPr>
        <w:t>Hejma</w:t>
      </w:r>
      <w:r w:rsidR="00E0367F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E0367F">
        <w:rPr>
          <w:rFonts w:ascii="Times New Roman" w:hAnsi="Times New Roman" w:cs="Times New Roman"/>
          <w:sz w:val="28"/>
          <w:szCs w:val="28"/>
          <w:lang w:val="en-US"/>
        </w:rPr>
        <w:t>owski</w:t>
      </w:r>
      <w:proofErr w:type="spellEnd"/>
      <w:r w:rsidR="00E0367F" w:rsidRPr="00E0367F">
        <w:rPr>
          <w:rFonts w:ascii="Times New Roman" w:hAnsi="Times New Roman" w:cs="Times New Roman"/>
          <w:sz w:val="28"/>
          <w:szCs w:val="28"/>
        </w:rPr>
        <w:t xml:space="preserve"> </w:t>
      </w:r>
      <w:r w:rsidR="00E0367F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E0367F" w:rsidRPr="00E0367F">
        <w:rPr>
          <w:rFonts w:ascii="Times New Roman" w:hAnsi="Times New Roman" w:cs="Times New Roman"/>
          <w:sz w:val="28"/>
          <w:szCs w:val="28"/>
        </w:rPr>
        <w:t xml:space="preserve">., </w:t>
      </w:r>
      <w:r w:rsidR="00E0367F" w:rsidRPr="00472CD5">
        <w:rPr>
          <w:rFonts w:ascii="Times New Roman" w:hAnsi="Times New Roman" w:cs="Times New Roman"/>
          <w:sz w:val="28"/>
          <w:szCs w:val="28"/>
          <w:lang w:val="en-US"/>
        </w:rPr>
        <w:t>Fokker</w:t>
      </w:r>
      <w:r w:rsidR="00E0367F" w:rsidRPr="00E0367F">
        <w:rPr>
          <w:rFonts w:ascii="Times New Roman" w:hAnsi="Times New Roman" w:cs="Times New Roman"/>
          <w:sz w:val="28"/>
          <w:szCs w:val="28"/>
        </w:rPr>
        <w:t xml:space="preserve"> </w:t>
      </w:r>
      <w:r w:rsidR="00E0367F" w:rsidRPr="00472CD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0367F" w:rsidRPr="00E0367F">
        <w:rPr>
          <w:rFonts w:ascii="Times New Roman" w:hAnsi="Times New Roman" w:cs="Times New Roman"/>
          <w:sz w:val="28"/>
          <w:szCs w:val="28"/>
        </w:rPr>
        <w:t>.</w:t>
      </w:r>
      <w:r w:rsidR="00074DE7">
        <w:rPr>
          <w:rFonts w:ascii="Times New Roman" w:hAnsi="Times New Roman" w:cs="Times New Roman"/>
          <w:sz w:val="28"/>
          <w:szCs w:val="28"/>
        </w:rPr>
        <w:t>,</w:t>
      </w:r>
      <w:r w:rsidR="00074DE7" w:rsidRPr="00074DE7">
        <w:rPr>
          <w:sz w:val="23"/>
          <w:szCs w:val="23"/>
        </w:rPr>
        <w:t xml:space="preserve"> </w:t>
      </w:r>
      <w:proofErr w:type="spellStart"/>
      <w:r w:rsidR="00074DE7" w:rsidRPr="00074DE7">
        <w:rPr>
          <w:rFonts w:ascii="Times New Roman" w:hAnsi="Times New Roman" w:cs="Times New Roman"/>
          <w:sz w:val="28"/>
          <w:szCs w:val="28"/>
          <w:lang w:val="en-US"/>
        </w:rPr>
        <w:t>Szostak</w:t>
      </w:r>
      <w:proofErr w:type="spellEnd"/>
      <w:r w:rsidR="00074DE7" w:rsidRPr="00074DE7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074DE7" w:rsidRPr="00074DE7">
        <w:rPr>
          <w:rFonts w:ascii="Times New Roman" w:hAnsi="Times New Roman" w:cs="Times New Roman"/>
          <w:sz w:val="28"/>
          <w:szCs w:val="28"/>
          <w:lang w:val="en-US"/>
        </w:rPr>
        <w:t>Chrzanowski</w:t>
      </w:r>
      <w:proofErr w:type="spellEnd"/>
      <w:r w:rsidR="00074DE7" w:rsidRPr="00074DE7">
        <w:rPr>
          <w:rFonts w:ascii="Times New Roman" w:hAnsi="Times New Roman" w:cs="Times New Roman"/>
          <w:sz w:val="28"/>
          <w:szCs w:val="28"/>
        </w:rPr>
        <w:t xml:space="preserve">  </w:t>
      </w:r>
      <w:r w:rsidR="00074DE7" w:rsidRPr="00074DE7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074DE7" w:rsidRPr="00074DE7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="00074DE7" w:rsidRPr="00074DE7">
        <w:rPr>
          <w:rFonts w:ascii="Times New Roman" w:hAnsi="Times New Roman" w:cs="Times New Roman"/>
          <w:sz w:val="28"/>
          <w:szCs w:val="28"/>
          <w:lang w:val="en-US"/>
        </w:rPr>
        <w:t>Chrzanowski</w:t>
      </w:r>
      <w:proofErr w:type="spellEnd"/>
      <w:r w:rsidR="00074DE7" w:rsidRPr="00074DE7">
        <w:rPr>
          <w:rFonts w:ascii="Times New Roman" w:hAnsi="Times New Roman" w:cs="Times New Roman"/>
          <w:sz w:val="28"/>
          <w:szCs w:val="28"/>
        </w:rPr>
        <w:t xml:space="preserve">  </w:t>
      </w:r>
      <w:r w:rsidR="00074DE7" w:rsidRPr="00074DE7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074DE7" w:rsidRPr="00074DE7">
        <w:rPr>
          <w:rFonts w:ascii="Times New Roman" w:hAnsi="Times New Roman" w:cs="Times New Roman"/>
          <w:sz w:val="28"/>
          <w:szCs w:val="28"/>
        </w:rPr>
        <w:t xml:space="preserve">., </w:t>
      </w:r>
      <w:r w:rsidR="00074DE7" w:rsidRPr="00074DE7">
        <w:rPr>
          <w:rFonts w:ascii="Times New Roman" w:hAnsi="Times New Roman" w:cs="Times New Roman"/>
          <w:sz w:val="28"/>
          <w:szCs w:val="28"/>
          <w:lang w:val="en-US"/>
        </w:rPr>
        <w:t>Ortiz</w:t>
      </w:r>
      <w:r w:rsidR="00074DE7" w:rsidRPr="00074DE7">
        <w:rPr>
          <w:rFonts w:ascii="Times New Roman" w:hAnsi="Times New Roman" w:cs="Times New Roman"/>
          <w:sz w:val="28"/>
          <w:szCs w:val="28"/>
        </w:rPr>
        <w:t xml:space="preserve"> </w:t>
      </w:r>
      <w:r w:rsidR="00074DE7" w:rsidRPr="00074DE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0367F" w:rsidRPr="00E0367F">
        <w:rPr>
          <w:rFonts w:ascii="Times New Roman" w:hAnsi="Times New Roman" w:cs="Times New Roman"/>
          <w:sz w:val="28"/>
          <w:szCs w:val="28"/>
        </w:rPr>
        <w:t xml:space="preserve"> </w:t>
      </w:r>
      <w:r w:rsidR="00E0367F">
        <w:rPr>
          <w:rFonts w:ascii="Times New Roman" w:hAnsi="Times New Roman" w:cs="Times New Roman"/>
          <w:sz w:val="28"/>
          <w:szCs w:val="28"/>
        </w:rPr>
        <w:t xml:space="preserve"> </w:t>
      </w:r>
      <w:r w:rsidR="00074DE7">
        <w:rPr>
          <w:rFonts w:ascii="Times New Roman" w:hAnsi="Times New Roman" w:cs="Times New Roman"/>
          <w:sz w:val="28"/>
          <w:szCs w:val="28"/>
        </w:rPr>
        <w:t>и др</w:t>
      </w:r>
      <w:r w:rsidR="00074DE7" w:rsidRPr="00074DE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613A7" w:rsidRPr="00706A6B" w:rsidRDefault="00E613A7" w:rsidP="00EC3A8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Совершенствованию методики обработки комплексных геодинамич</w:t>
      </w:r>
      <w:r w:rsidRPr="00706A6B">
        <w:rPr>
          <w:rFonts w:ascii="Times New Roman" w:hAnsi="Times New Roman" w:cs="Times New Roman"/>
          <w:sz w:val="28"/>
          <w:szCs w:val="28"/>
        </w:rPr>
        <w:t>е</w:t>
      </w:r>
      <w:r w:rsidRPr="00706A6B">
        <w:rPr>
          <w:rFonts w:ascii="Times New Roman" w:hAnsi="Times New Roman" w:cs="Times New Roman"/>
          <w:sz w:val="28"/>
          <w:szCs w:val="28"/>
        </w:rPr>
        <w:t xml:space="preserve">ских наблюдений посвящены работы профессора </w:t>
      </w:r>
      <w:proofErr w:type="spellStart"/>
      <w:r w:rsidRPr="00706A6B">
        <w:rPr>
          <w:rFonts w:ascii="Times New Roman" w:hAnsi="Times New Roman" w:cs="Times New Roman"/>
          <w:sz w:val="28"/>
          <w:szCs w:val="28"/>
        </w:rPr>
        <w:t>КазНИТУ</w:t>
      </w:r>
      <w:proofErr w:type="spellEnd"/>
      <w:r w:rsidRPr="00706A6B">
        <w:rPr>
          <w:rFonts w:ascii="Times New Roman" w:hAnsi="Times New Roman" w:cs="Times New Roman"/>
          <w:sz w:val="28"/>
          <w:szCs w:val="28"/>
        </w:rPr>
        <w:t xml:space="preserve"> им.</w:t>
      </w:r>
      <w:r w:rsidR="006A4CE2" w:rsidRPr="00706A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6A6B">
        <w:rPr>
          <w:rFonts w:ascii="Times New Roman" w:hAnsi="Times New Roman" w:cs="Times New Roman"/>
          <w:sz w:val="28"/>
          <w:szCs w:val="28"/>
        </w:rPr>
        <w:t>К.Сатпаева</w:t>
      </w:r>
      <w:proofErr w:type="spellEnd"/>
      <w:r w:rsidRPr="00706A6B">
        <w:rPr>
          <w:rFonts w:ascii="Times New Roman" w:hAnsi="Times New Roman" w:cs="Times New Roman"/>
          <w:sz w:val="28"/>
          <w:szCs w:val="28"/>
        </w:rPr>
        <w:t xml:space="preserve"> Нурпеисовой М.Б. и докторанта </w:t>
      </w:r>
      <w:proofErr w:type="spellStart"/>
      <w:r w:rsidRPr="00706A6B">
        <w:rPr>
          <w:rFonts w:ascii="Times New Roman" w:hAnsi="Times New Roman" w:cs="Times New Roman"/>
          <w:sz w:val="28"/>
          <w:szCs w:val="28"/>
        </w:rPr>
        <w:t>Картбаевой</w:t>
      </w:r>
      <w:proofErr w:type="spellEnd"/>
      <w:r w:rsidRPr="00706A6B">
        <w:rPr>
          <w:rFonts w:ascii="Times New Roman" w:hAnsi="Times New Roman" w:cs="Times New Roman"/>
          <w:sz w:val="28"/>
          <w:szCs w:val="28"/>
        </w:rPr>
        <w:t xml:space="preserve"> К.Т. </w:t>
      </w:r>
    </w:p>
    <w:p w:rsidR="00266E46" w:rsidRDefault="00266E46" w:rsidP="00EC3A83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06A6B">
        <w:rPr>
          <w:rFonts w:ascii="Times New Roman" w:hAnsi="Times New Roman" w:cs="Times New Roman"/>
          <w:sz w:val="28"/>
          <w:szCs w:val="28"/>
        </w:rPr>
        <w:t>Г</w:t>
      </w:r>
      <w:r w:rsidR="00222150" w:rsidRPr="00706A6B">
        <w:rPr>
          <w:rFonts w:ascii="Times New Roman" w:hAnsi="Times New Roman" w:cs="Times New Roman"/>
          <w:sz w:val="28"/>
          <w:szCs w:val="28"/>
        </w:rPr>
        <w:t>еодинамическ</w:t>
      </w:r>
      <w:r w:rsidRPr="00706A6B">
        <w:rPr>
          <w:rFonts w:ascii="Times New Roman" w:hAnsi="Times New Roman" w:cs="Times New Roman"/>
          <w:sz w:val="28"/>
          <w:szCs w:val="28"/>
        </w:rPr>
        <w:t>ое</w:t>
      </w:r>
      <w:r w:rsidR="00222150" w:rsidRPr="00706A6B">
        <w:rPr>
          <w:rFonts w:ascii="Times New Roman" w:hAnsi="Times New Roman" w:cs="Times New Roman"/>
          <w:sz w:val="28"/>
          <w:szCs w:val="28"/>
        </w:rPr>
        <w:t xml:space="preserve"> моделировани</w:t>
      </w:r>
      <w:r w:rsidRPr="00706A6B">
        <w:rPr>
          <w:rFonts w:ascii="Times New Roman" w:hAnsi="Times New Roman" w:cs="Times New Roman"/>
          <w:sz w:val="28"/>
          <w:szCs w:val="28"/>
        </w:rPr>
        <w:t>е</w:t>
      </w:r>
      <w:r w:rsidR="00222150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sz w:val="28"/>
          <w:szCs w:val="28"/>
        </w:rPr>
        <w:t xml:space="preserve">на основе функции влияния </w:t>
      </w:r>
      <w:r w:rsidR="00222150" w:rsidRPr="00706A6B">
        <w:rPr>
          <w:rFonts w:ascii="Times New Roman" w:hAnsi="Times New Roman" w:cs="Times New Roman"/>
          <w:sz w:val="28"/>
          <w:szCs w:val="28"/>
        </w:rPr>
        <w:t>освящен в рабо</w:t>
      </w:r>
      <w:r w:rsidRPr="00706A6B">
        <w:rPr>
          <w:rFonts w:ascii="Times New Roman" w:hAnsi="Times New Roman" w:cs="Times New Roman"/>
          <w:sz w:val="28"/>
          <w:szCs w:val="28"/>
        </w:rPr>
        <w:t>те</w:t>
      </w:r>
      <w:r w:rsidR="00222150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sz w:val="28"/>
          <w:szCs w:val="28"/>
        </w:rPr>
        <w:t xml:space="preserve">исследователей </w:t>
      </w:r>
      <w:r w:rsidR="00711C12" w:rsidRPr="00706A6B">
        <w:rPr>
          <w:rFonts w:ascii="Times New Roman" w:hAnsi="Times New Roman" w:cs="Times New Roman"/>
          <w:sz w:val="28"/>
          <w:szCs w:val="28"/>
        </w:rPr>
        <w:t xml:space="preserve"> канадского центра инженерной геодезии </w:t>
      </w:r>
      <w:proofErr w:type="spellStart"/>
      <w:r w:rsidRPr="00706A6B">
        <w:rPr>
          <w:rFonts w:ascii="Times New Roman" w:hAnsi="Times New Roman" w:cs="Times New Roman"/>
          <w:sz w:val="28"/>
          <w:szCs w:val="28"/>
          <w:lang w:val="en-US"/>
        </w:rPr>
        <w:t>Szostak</w:t>
      </w:r>
      <w:proofErr w:type="spellEnd"/>
      <w:r w:rsidRPr="00706A6B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706A6B">
        <w:rPr>
          <w:rFonts w:ascii="Times New Roman" w:hAnsi="Times New Roman" w:cs="Times New Roman"/>
          <w:sz w:val="28"/>
          <w:szCs w:val="28"/>
          <w:lang w:val="en-US"/>
        </w:rPr>
        <w:t>Chrzanowski</w:t>
      </w:r>
      <w:proofErr w:type="spellEnd"/>
      <w:r w:rsidRPr="00706A6B">
        <w:rPr>
          <w:rFonts w:ascii="Times New Roman" w:hAnsi="Times New Roman" w:cs="Times New Roman"/>
          <w:sz w:val="28"/>
          <w:szCs w:val="28"/>
        </w:rPr>
        <w:t xml:space="preserve">  </w:t>
      </w:r>
      <w:r w:rsidRPr="00706A6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706A6B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706A6B">
        <w:rPr>
          <w:rFonts w:ascii="Times New Roman" w:hAnsi="Times New Roman" w:cs="Times New Roman"/>
          <w:sz w:val="28"/>
          <w:szCs w:val="28"/>
          <w:lang w:val="en-US"/>
        </w:rPr>
        <w:t>Chrzanowski</w:t>
      </w:r>
      <w:proofErr w:type="spellEnd"/>
      <w:r w:rsidRPr="00706A6B">
        <w:rPr>
          <w:rFonts w:ascii="Times New Roman" w:hAnsi="Times New Roman" w:cs="Times New Roman"/>
          <w:sz w:val="28"/>
          <w:szCs w:val="28"/>
        </w:rPr>
        <w:t xml:space="preserve">  </w:t>
      </w:r>
      <w:r w:rsidRPr="00706A6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706A6B">
        <w:rPr>
          <w:rFonts w:ascii="Times New Roman" w:hAnsi="Times New Roman" w:cs="Times New Roman"/>
          <w:sz w:val="28"/>
          <w:szCs w:val="28"/>
        </w:rPr>
        <w:t xml:space="preserve">., </w:t>
      </w:r>
      <w:r w:rsidRPr="00706A6B">
        <w:rPr>
          <w:rFonts w:ascii="Times New Roman" w:hAnsi="Times New Roman" w:cs="Times New Roman"/>
          <w:sz w:val="28"/>
          <w:szCs w:val="28"/>
          <w:lang w:val="en-US"/>
        </w:rPr>
        <w:t>Ortiz</w:t>
      </w:r>
      <w:r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706A6B">
        <w:rPr>
          <w:rFonts w:ascii="Times New Roman" w:hAnsi="Times New Roman" w:cs="Times New Roman"/>
          <w:sz w:val="28"/>
          <w:szCs w:val="28"/>
        </w:rPr>
        <w:t>., метод создания трендовой пр</w:t>
      </w:r>
      <w:r w:rsidRPr="00706A6B">
        <w:rPr>
          <w:rFonts w:ascii="Times New Roman" w:hAnsi="Times New Roman" w:cs="Times New Roman"/>
          <w:sz w:val="28"/>
          <w:szCs w:val="28"/>
        </w:rPr>
        <w:t>о</w:t>
      </w:r>
      <w:r w:rsidRPr="00706A6B">
        <w:rPr>
          <w:rFonts w:ascii="Times New Roman" w:hAnsi="Times New Roman" w:cs="Times New Roman"/>
          <w:sz w:val="28"/>
          <w:szCs w:val="28"/>
        </w:rPr>
        <w:t xml:space="preserve">странственно-временной модели отражен в работе ученых калифорнийского университета </w:t>
      </w:r>
      <w:proofErr w:type="spellStart"/>
      <w:r w:rsidRPr="00706A6B">
        <w:rPr>
          <w:rFonts w:ascii="Times New Roman" w:hAnsi="Times New Roman" w:cs="Times New Roman"/>
          <w:iCs/>
          <w:sz w:val="28"/>
          <w:szCs w:val="28"/>
          <w:lang w:val="en-US"/>
        </w:rPr>
        <w:t>Kenselaar</w:t>
      </w:r>
      <w:proofErr w:type="spellEnd"/>
      <w:r w:rsidRPr="00706A6B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Pr="00706A6B">
        <w:rPr>
          <w:rFonts w:ascii="Times New Roman" w:hAnsi="Times New Roman" w:cs="Times New Roman"/>
          <w:iCs/>
          <w:sz w:val="28"/>
          <w:szCs w:val="28"/>
          <w:lang w:val="en-US"/>
        </w:rPr>
        <w:t>F</w:t>
      </w:r>
      <w:r w:rsidRPr="00706A6B">
        <w:rPr>
          <w:rFonts w:ascii="Times New Roman" w:hAnsi="Times New Roman" w:cs="Times New Roman"/>
          <w:iCs/>
          <w:sz w:val="28"/>
          <w:szCs w:val="28"/>
        </w:rPr>
        <w:t xml:space="preserve">. </w:t>
      </w:r>
      <w:proofErr w:type="spellStart"/>
      <w:r w:rsidRPr="00706A6B">
        <w:rPr>
          <w:rFonts w:ascii="Times New Roman" w:hAnsi="Times New Roman" w:cs="Times New Roman"/>
          <w:iCs/>
          <w:sz w:val="28"/>
          <w:szCs w:val="28"/>
          <w:lang w:val="en-US"/>
        </w:rPr>
        <w:t>Quadvlieg</w:t>
      </w:r>
      <w:proofErr w:type="spellEnd"/>
      <w:r w:rsidRPr="00706A6B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Pr="00706A6B">
        <w:rPr>
          <w:rFonts w:ascii="Times New Roman" w:hAnsi="Times New Roman" w:cs="Times New Roman"/>
          <w:iCs/>
          <w:sz w:val="28"/>
          <w:szCs w:val="28"/>
          <w:lang w:val="en-US"/>
        </w:rPr>
        <w:t>R</w:t>
      </w:r>
      <w:r w:rsidRPr="00706A6B">
        <w:rPr>
          <w:rFonts w:ascii="Times New Roman" w:hAnsi="Times New Roman" w:cs="Times New Roman"/>
          <w:iCs/>
          <w:sz w:val="28"/>
          <w:szCs w:val="28"/>
        </w:rPr>
        <w:t>.</w:t>
      </w:r>
      <w:r w:rsidR="00E613A7" w:rsidRPr="00706A6B">
        <w:rPr>
          <w:rFonts w:ascii="Times New Roman" w:hAnsi="Times New Roman" w:cs="Times New Roman"/>
          <w:sz w:val="28"/>
          <w:szCs w:val="28"/>
        </w:rPr>
        <w:t xml:space="preserve"> П</w:t>
      </w:r>
      <w:r w:rsidR="00711C12" w:rsidRPr="00706A6B">
        <w:rPr>
          <w:rFonts w:ascii="Times New Roman" w:hAnsi="Times New Roman" w:cs="Times New Roman"/>
          <w:sz w:val="28"/>
          <w:szCs w:val="28"/>
        </w:rPr>
        <w:t>рограммное обеспечение для оце</w:t>
      </w:r>
      <w:r w:rsidR="00711C12" w:rsidRPr="00706A6B">
        <w:rPr>
          <w:rFonts w:ascii="Times New Roman" w:hAnsi="Times New Roman" w:cs="Times New Roman"/>
          <w:sz w:val="28"/>
          <w:szCs w:val="28"/>
        </w:rPr>
        <w:t>н</w:t>
      </w:r>
      <w:r w:rsidR="00711C12" w:rsidRPr="00706A6B">
        <w:rPr>
          <w:rFonts w:ascii="Times New Roman" w:hAnsi="Times New Roman" w:cs="Times New Roman"/>
          <w:sz w:val="28"/>
          <w:szCs w:val="28"/>
        </w:rPr>
        <w:t xml:space="preserve">ки параметров стохастической модели </w:t>
      </w:r>
      <w:r w:rsidR="00CA4F4F" w:rsidRPr="00706A6B">
        <w:rPr>
          <w:rFonts w:ascii="Times New Roman" w:hAnsi="Times New Roman" w:cs="Times New Roman"/>
          <w:sz w:val="28"/>
          <w:szCs w:val="28"/>
        </w:rPr>
        <w:t>уплотнения резервуара,</w:t>
      </w:r>
      <w:r w:rsidR="00711C12" w:rsidRPr="00706A6B">
        <w:rPr>
          <w:rFonts w:ascii="Times New Roman" w:hAnsi="Times New Roman" w:cs="Times New Roman"/>
          <w:sz w:val="28"/>
          <w:szCs w:val="28"/>
        </w:rPr>
        <w:t xml:space="preserve"> рассмотрен в работе</w:t>
      </w:r>
      <w:r w:rsidR="00CA4F4F" w:rsidRPr="00706A6B">
        <w:rPr>
          <w:rFonts w:ascii="Times New Roman" w:hAnsi="Times New Roman" w:cs="Times New Roman"/>
          <w:sz w:val="28"/>
          <w:szCs w:val="28"/>
        </w:rPr>
        <w:t xml:space="preserve"> исследователей польской г</w:t>
      </w:r>
      <w:r w:rsidR="00CA4F4F" w:rsidRPr="00706A6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орно-металлургической академии </w:t>
      </w:r>
      <w:proofErr w:type="spellStart"/>
      <w:r w:rsidR="00CA4F4F" w:rsidRPr="00706A6B">
        <w:rPr>
          <w:rFonts w:ascii="Times New Roman" w:hAnsi="Times New Roman" w:cs="Times New Roman"/>
          <w:bCs/>
          <w:sz w:val="28"/>
          <w:szCs w:val="28"/>
        </w:rPr>
        <w:t>Wojciech</w:t>
      </w:r>
      <w:proofErr w:type="spellEnd"/>
      <w:r w:rsidR="00CA4F4F" w:rsidRPr="00706A6B">
        <w:rPr>
          <w:rFonts w:ascii="Times New Roman" w:hAnsi="Times New Roman" w:cs="Times New Roman"/>
          <w:bCs/>
          <w:sz w:val="28"/>
          <w:szCs w:val="28"/>
        </w:rPr>
        <w:t xml:space="preserve"> T. </w:t>
      </w:r>
      <w:proofErr w:type="spellStart"/>
      <w:proofErr w:type="gramStart"/>
      <w:r w:rsidR="00CA4F4F" w:rsidRPr="00706A6B">
        <w:rPr>
          <w:rFonts w:ascii="Times New Roman" w:hAnsi="Times New Roman" w:cs="Times New Roman"/>
          <w:bCs/>
          <w:sz w:val="28"/>
          <w:szCs w:val="28"/>
        </w:rPr>
        <w:t>Witkowski</w:t>
      </w:r>
      <w:proofErr w:type="spellEnd"/>
      <w:r w:rsidR="00CA4F4F" w:rsidRPr="00706A6B">
        <w:rPr>
          <w:rFonts w:ascii="Times New Roman" w:hAnsi="Times New Roman" w:cs="Times New Roman"/>
          <w:bCs/>
          <w:sz w:val="28"/>
          <w:szCs w:val="28"/>
        </w:rPr>
        <w:t xml:space="preserve">  и</w:t>
      </w:r>
      <w:proofErr w:type="gramEnd"/>
      <w:r w:rsidR="00CA4F4F" w:rsidRPr="00706A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4F4F" w:rsidRPr="00706A6B">
        <w:rPr>
          <w:rFonts w:ascii="Times New Roman" w:hAnsi="Times New Roman" w:cs="Times New Roman"/>
          <w:bCs/>
          <w:sz w:val="28"/>
          <w:szCs w:val="28"/>
        </w:rPr>
        <w:t>Ryszard</w:t>
      </w:r>
      <w:proofErr w:type="spellEnd"/>
      <w:r w:rsidR="00CA4F4F" w:rsidRPr="00706A6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A4F4F" w:rsidRPr="00706A6B">
        <w:rPr>
          <w:rFonts w:ascii="Times New Roman" w:hAnsi="Times New Roman" w:cs="Times New Roman"/>
          <w:bCs/>
          <w:sz w:val="28"/>
          <w:szCs w:val="28"/>
        </w:rPr>
        <w:t>Hejmanowski</w:t>
      </w:r>
      <w:proofErr w:type="spellEnd"/>
      <w:r w:rsidR="00CA4F4F" w:rsidRPr="00706A6B">
        <w:rPr>
          <w:rFonts w:ascii="Times New Roman" w:hAnsi="Times New Roman" w:cs="Times New Roman"/>
          <w:bCs/>
          <w:sz w:val="28"/>
          <w:szCs w:val="28"/>
        </w:rPr>
        <w:t>.</w:t>
      </w:r>
    </w:p>
    <w:p w:rsidR="007A76DD" w:rsidRDefault="007A76DD" w:rsidP="00EC3A83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Для эффективной и безопасной разработки нефтегазовых месторожд</w:t>
      </w:r>
      <w:r>
        <w:rPr>
          <w:rFonts w:ascii="Times New Roman" w:hAnsi="Times New Roman" w:cs="Times New Roman"/>
          <w:bCs/>
          <w:sz w:val="28"/>
          <w:szCs w:val="28"/>
        </w:rPr>
        <w:t>е</w:t>
      </w:r>
      <w:r>
        <w:rPr>
          <w:rFonts w:ascii="Times New Roman" w:hAnsi="Times New Roman" w:cs="Times New Roman"/>
          <w:bCs/>
          <w:sz w:val="28"/>
          <w:szCs w:val="28"/>
        </w:rPr>
        <w:t>ний необходимо выполнять систематический мониторинг сдвижений земной поверхности, а также анализ и интерпретацию полученной информации. Данные вопросы регламентируются законами РК «</w:t>
      </w:r>
      <w:r w:rsidR="002E18B9">
        <w:rPr>
          <w:rFonts w:ascii="Times New Roman" w:hAnsi="Times New Roman" w:cs="Times New Roman"/>
          <w:bCs/>
          <w:sz w:val="28"/>
          <w:szCs w:val="28"/>
        </w:rPr>
        <w:t>О недрах и недропольз</w:t>
      </w:r>
      <w:r w:rsidR="002E18B9">
        <w:rPr>
          <w:rFonts w:ascii="Times New Roman" w:hAnsi="Times New Roman" w:cs="Times New Roman"/>
          <w:bCs/>
          <w:sz w:val="28"/>
          <w:szCs w:val="28"/>
        </w:rPr>
        <w:t>о</w:t>
      </w:r>
      <w:r w:rsidR="002E18B9">
        <w:rPr>
          <w:rFonts w:ascii="Times New Roman" w:hAnsi="Times New Roman" w:cs="Times New Roman"/>
          <w:bCs/>
          <w:sz w:val="28"/>
          <w:szCs w:val="28"/>
        </w:rPr>
        <w:t>вании», «О нефти», «Об охране окружающей среды» и «Геодезия и карт</w:t>
      </w:r>
      <w:r w:rsidR="002E18B9">
        <w:rPr>
          <w:rFonts w:ascii="Times New Roman" w:hAnsi="Times New Roman" w:cs="Times New Roman"/>
          <w:bCs/>
          <w:sz w:val="28"/>
          <w:szCs w:val="28"/>
        </w:rPr>
        <w:t>о</w:t>
      </w:r>
      <w:r w:rsidR="002E18B9">
        <w:rPr>
          <w:rFonts w:ascii="Times New Roman" w:hAnsi="Times New Roman" w:cs="Times New Roman"/>
          <w:bCs/>
          <w:sz w:val="28"/>
          <w:szCs w:val="28"/>
        </w:rPr>
        <w:t>графия», где на нефтеперерабатывающие предприятия возложено обязател</w:t>
      </w:r>
      <w:r w:rsidR="002E18B9">
        <w:rPr>
          <w:rFonts w:ascii="Times New Roman" w:hAnsi="Times New Roman" w:cs="Times New Roman"/>
          <w:bCs/>
          <w:sz w:val="28"/>
          <w:szCs w:val="28"/>
        </w:rPr>
        <w:t>ь</w:t>
      </w:r>
      <w:r w:rsidR="002E18B9">
        <w:rPr>
          <w:rFonts w:ascii="Times New Roman" w:hAnsi="Times New Roman" w:cs="Times New Roman"/>
          <w:bCs/>
          <w:sz w:val="28"/>
          <w:szCs w:val="28"/>
        </w:rPr>
        <w:t xml:space="preserve">ное проведение мониторинга за состоянием массива горных пород и земной поверхности для обеспечения промышленной и экологической безопасности недр. </w:t>
      </w:r>
    </w:p>
    <w:p w:rsidR="002E18B9" w:rsidRPr="00706A6B" w:rsidRDefault="00E013B9" w:rsidP="00EC3A8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Диссертационная работа</w:t>
      </w:r>
      <w:r w:rsidR="002E18B9">
        <w:rPr>
          <w:rFonts w:ascii="Times New Roman" w:hAnsi="Times New Roman" w:cs="Times New Roman"/>
          <w:bCs/>
          <w:sz w:val="28"/>
          <w:szCs w:val="28"/>
        </w:rPr>
        <w:t xml:space="preserve"> выполнена в рамках хоздоговорной работы «Полигоны для мониторинга геодинамических процессов при освоении нефтегазовых месторождений</w:t>
      </w:r>
      <w:r w:rsidR="00B72DA7">
        <w:rPr>
          <w:rFonts w:ascii="Times New Roman" w:hAnsi="Times New Roman" w:cs="Times New Roman"/>
          <w:bCs/>
          <w:sz w:val="28"/>
          <w:szCs w:val="28"/>
        </w:rPr>
        <w:t xml:space="preserve"> Казахстана в Каспийском регионе</w:t>
      </w:r>
      <w:r w:rsidR="002E18B9">
        <w:rPr>
          <w:rFonts w:ascii="Times New Roman" w:hAnsi="Times New Roman" w:cs="Times New Roman"/>
          <w:bCs/>
          <w:sz w:val="28"/>
          <w:szCs w:val="28"/>
        </w:rPr>
        <w:t>»</w:t>
      </w:r>
      <w:r w:rsidR="00B72DA7">
        <w:rPr>
          <w:rFonts w:ascii="Times New Roman" w:hAnsi="Times New Roman" w:cs="Times New Roman"/>
          <w:bCs/>
          <w:sz w:val="28"/>
          <w:szCs w:val="28"/>
        </w:rPr>
        <w:t>, №135/2020, ТОО «</w:t>
      </w:r>
      <w:proofErr w:type="spellStart"/>
      <w:r w:rsidR="00B72DA7">
        <w:rPr>
          <w:rFonts w:ascii="Times New Roman" w:hAnsi="Times New Roman" w:cs="Times New Roman"/>
          <w:bCs/>
          <w:sz w:val="28"/>
          <w:szCs w:val="28"/>
        </w:rPr>
        <w:t>Гео</w:t>
      </w:r>
      <w:r>
        <w:rPr>
          <w:rFonts w:ascii="Times New Roman" w:hAnsi="Times New Roman" w:cs="Times New Roman"/>
          <w:bCs/>
          <w:sz w:val="28"/>
          <w:szCs w:val="28"/>
        </w:rPr>
        <w:t>сервис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-С» </w:t>
      </w:r>
      <w:r w:rsidR="00B72DA7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за период </w:t>
      </w:r>
      <w:r w:rsidR="00B72DA7">
        <w:rPr>
          <w:rFonts w:ascii="Times New Roman" w:hAnsi="Times New Roman" w:cs="Times New Roman"/>
          <w:bCs/>
          <w:sz w:val="28"/>
          <w:szCs w:val="28"/>
        </w:rPr>
        <w:t xml:space="preserve"> 2020-2022 год</w:t>
      </w:r>
      <w:r>
        <w:rPr>
          <w:rFonts w:ascii="Times New Roman" w:hAnsi="Times New Roman" w:cs="Times New Roman"/>
          <w:bCs/>
          <w:sz w:val="28"/>
          <w:szCs w:val="28"/>
        </w:rPr>
        <w:t>ы</w:t>
      </w:r>
      <w:r w:rsidR="00B72DA7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F767ED" w:rsidRPr="00F767ED" w:rsidRDefault="003E398C" w:rsidP="00F767ED">
      <w:pPr>
        <w:tabs>
          <w:tab w:val="left" w:pos="623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F767ED">
        <w:rPr>
          <w:rFonts w:ascii="Times New Roman" w:eastAsia="Times New Roman" w:hAnsi="Times New Roman" w:cs="Times New Roman"/>
          <w:b/>
          <w:spacing w:val="2"/>
          <w:sz w:val="28"/>
          <w:szCs w:val="28"/>
          <w:lang w:eastAsia="ru-RU"/>
        </w:rPr>
        <w:t xml:space="preserve">Цель исследования </w:t>
      </w:r>
      <w:r w:rsidR="00F767ED" w:rsidRPr="00F767ED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является </w:t>
      </w:r>
      <w:r w:rsidR="00F767ED" w:rsidRPr="00F767E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установление закономерности </w:t>
      </w:r>
      <w:r w:rsidR="00F767ED" w:rsidRPr="00F767ED">
        <w:rPr>
          <w:rStyle w:val="0pt"/>
          <w:rFonts w:eastAsiaTheme="minorHAnsi"/>
          <w:sz w:val="28"/>
          <w:szCs w:val="28"/>
        </w:rPr>
        <w:t xml:space="preserve">оседания земной поверхности на месторождении углеводородов </w:t>
      </w:r>
      <w:r w:rsidR="00F767ED" w:rsidRPr="00F767ED">
        <w:rPr>
          <w:rFonts w:ascii="Times New Roman" w:hAnsi="Times New Roman" w:cs="Times New Roman"/>
          <w:sz w:val="28"/>
          <w:szCs w:val="28"/>
          <w:shd w:val="clear" w:color="auto" w:fill="FFFFFF"/>
        </w:rPr>
        <w:t>от глубины залегания нефтяного коллектора и изменения пластового давления для</w:t>
      </w:r>
      <w:r w:rsidR="00F767ED" w:rsidRPr="00F767ED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моделирования геодинамических процессов и прогнозирования будущих рисков. </w:t>
      </w:r>
    </w:p>
    <w:p w:rsidR="00A843D8" w:rsidRPr="00943763" w:rsidRDefault="003E398C" w:rsidP="00A843D8">
      <w:pPr>
        <w:tabs>
          <w:tab w:val="left" w:pos="623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F767ED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Основная </w:t>
      </w:r>
      <w:r w:rsidR="001515A5" w:rsidRPr="00F767ED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идея</w:t>
      </w:r>
      <w:r w:rsidRPr="00F767ED">
        <w:rPr>
          <w:rFonts w:ascii="Times New Roman" w:eastAsia="Times New Roman" w:hAnsi="Times New Roman" w:cs="Times New Roman"/>
          <w:b/>
          <w:sz w:val="28"/>
          <w:szCs w:val="28"/>
        </w:rPr>
        <w:t xml:space="preserve"> работы</w:t>
      </w:r>
      <w:r w:rsidRPr="00F767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843D8" w:rsidRPr="0094376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заключается в </w:t>
      </w:r>
      <w:r w:rsidR="00A843D8" w:rsidRPr="00943763">
        <w:rPr>
          <w:rFonts w:ascii="Times New Roman" w:eastAsia="Times New Roman" w:hAnsi="Times New Roman" w:cs="Times New Roman"/>
          <w:sz w:val="28"/>
          <w:szCs w:val="28"/>
        </w:rPr>
        <w:t xml:space="preserve">рассмотрении </w:t>
      </w:r>
      <w:r w:rsidR="00A843D8" w:rsidRPr="0094376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пространственно-временного тренда оседания </w:t>
      </w:r>
      <w:r w:rsidR="00A843D8">
        <w:rPr>
          <w:rFonts w:ascii="Times New Roman" w:eastAsia="Times New Roman" w:hAnsi="Times New Roman" w:cs="Times New Roman"/>
          <w:sz w:val="28"/>
          <w:szCs w:val="28"/>
          <w:lang w:val="kk-KZ"/>
        </w:rPr>
        <w:t>дневной поверхности, с учетом</w:t>
      </w:r>
      <w:r w:rsidR="00A843D8" w:rsidRPr="0094376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843D8" w:rsidRPr="00943763">
        <w:rPr>
          <w:rFonts w:ascii="Times New Roman" w:eastAsia="Times New Roman" w:hAnsi="Times New Roman" w:cs="Times New Roman"/>
          <w:sz w:val="28"/>
          <w:szCs w:val="28"/>
          <w:lang w:val="kk-KZ"/>
        </w:rPr>
        <w:t>функции влияния Кнотэ</w:t>
      </w:r>
      <w:r w:rsidR="00A843D8" w:rsidRPr="009437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A843D8" w:rsidRPr="0094376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:rsidR="00F767ED" w:rsidRPr="00F767ED" w:rsidRDefault="00F767ED" w:rsidP="00F767ED">
      <w:pPr>
        <w:pStyle w:val="a8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A843D8">
        <w:rPr>
          <w:b/>
          <w:sz w:val="28"/>
          <w:szCs w:val="28"/>
        </w:rPr>
        <w:t xml:space="preserve">   </w:t>
      </w:r>
      <w:r w:rsidR="003E398C" w:rsidRPr="00F767ED">
        <w:rPr>
          <w:b/>
          <w:sz w:val="28"/>
          <w:szCs w:val="28"/>
        </w:rPr>
        <w:t>Объект и предмет исследования</w:t>
      </w:r>
      <w:r w:rsidR="003E398C" w:rsidRPr="00F767ED">
        <w:rPr>
          <w:sz w:val="28"/>
          <w:szCs w:val="28"/>
        </w:rPr>
        <w:t xml:space="preserve">. </w:t>
      </w:r>
      <w:r w:rsidRPr="00F767ED">
        <w:rPr>
          <w:sz w:val="28"/>
          <w:szCs w:val="28"/>
        </w:rPr>
        <w:t xml:space="preserve">Объектом исследования является нефтегазовое месторождение </w:t>
      </w:r>
      <w:r w:rsidRPr="00F767ED">
        <w:rPr>
          <w:spacing w:val="2"/>
          <w:sz w:val="28"/>
          <w:szCs w:val="28"/>
        </w:rPr>
        <w:t xml:space="preserve">Северные </w:t>
      </w:r>
      <w:proofErr w:type="spellStart"/>
      <w:r w:rsidRPr="00F767ED">
        <w:rPr>
          <w:spacing w:val="2"/>
          <w:sz w:val="28"/>
          <w:szCs w:val="28"/>
        </w:rPr>
        <w:t>Бузачи</w:t>
      </w:r>
      <w:proofErr w:type="spellEnd"/>
      <w:r w:rsidRPr="00F767ED">
        <w:rPr>
          <w:spacing w:val="2"/>
          <w:sz w:val="28"/>
          <w:szCs w:val="28"/>
        </w:rPr>
        <w:t xml:space="preserve"> в </w:t>
      </w:r>
      <w:proofErr w:type="spellStart"/>
      <w:r w:rsidRPr="00F767ED">
        <w:rPr>
          <w:spacing w:val="2"/>
          <w:sz w:val="28"/>
          <w:szCs w:val="28"/>
        </w:rPr>
        <w:t>Мангыстауской</w:t>
      </w:r>
      <w:proofErr w:type="spellEnd"/>
      <w:r w:rsidRPr="00F767ED">
        <w:rPr>
          <w:spacing w:val="2"/>
          <w:sz w:val="28"/>
          <w:szCs w:val="28"/>
        </w:rPr>
        <w:t xml:space="preserve"> области</w:t>
      </w:r>
      <w:r w:rsidRPr="00F767ED">
        <w:rPr>
          <w:sz w:val="28"/>
          <w:szCs w:val="28"/>
        </w:rPr>
        <w:t xml:space="preserve">.  </w:t>
      </w:r>
      <w:r w:rsidRPr="00F767ED">
        <w:rPr>
          <w:sz w:val="28"/>
          <w:szCs w:val="28"/>
        </w:rPr>
        <w:lastRenderedPageBreak/>
        <w:t>Предмет исследования – процесс оседания земной поверхности в результате добычи углеводородов.</w:t>
      </w:r>
    </w:p>
    <w:p w:rsidR="00A90D58" w:rsidRPr="00F767ED" w:rsidRDefault="0032345F" w:rsidP="00F767ED">
      <w:pPr>
        <w:tabs>
          <w:tab w:val="left" w:pos="623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767ED">
        <w:rPr>
          <w:rFonts w:ascii="Times New Roman" w:hAnsi="Times New Roman" w:cs="Times New Roman"/>
          <w:b/>
          <w:sz w:val="28"/>
          <w:szCs w:val="28"/>
        </w:rPr>
        <w:t>Задачи исследования.</w:t>
      </w:r>
      <w:r w:rsidR="00B87758" w:rsidRPr="00F767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90D58" w:rsidRPr="00F767ED">
        <w:rPr>
          <w:rFonts w:ascii="Times New Roman" w:hAnsi="Times New Roman" w:cs="Times New Roman"/>
          <w:sz w:val="28"/>
          <w:szCs w:val="28"/>
        </w:rPr>
        <w:t>Для достижения поставленной цели решались следующие задачи:</w:t>
      </w:r>
    </w:p>
    <w:p w:rsidR="00C53173" w:rsidRPr="00C53173" w:rsidRDefault="00C53173" w:rsidP="00C53173">
      <w:pPr>
        <w:pStyle w:val="a5"/>
        <w:numPr>
          <w:ilvl w:val="0"/>
          <w:numId w:val="30"/>
        </w:numPr>
        <w:ind w:left="0" w:firstLine="426"/>
        <w:jc w:val="both"/>
        <w:rPr>
          <w:iCs/>
          <w:sz w:val="28"/>
          <w:szCs w:val="28"/>
        </w:rPr>
      </w:pPr>
      <w:r w:rsidRPr="00C53173">
        <w:rPr>
          <w:iCs/>
          <w:sz w:val="28"/>
          <w:szCs w:val="28"/>
        </w:rPr>
        <w:t>Определить зависимость между глубиной залегания нефтяного пласта и оседанием дневной поверхности.</w:t>
      </w:r>
    </w:p>
    <w:p w:rsidR="00C53173" w:rsidRPr="00C53173" w:rsidRDefault="00C53173" w:rsidP="00C53173">
      <w:pPr>
        <w:pStyle w:val="a5"/>
        <w:numPr>
          <w:ilvl w:val="0"/>
          <w:numId w:val="30"/>
        </w:numPr>
        <w:ind w:left="0" w:firstLine="360"/>
        <w:jc w:val="both"/>
        <w:rPr>
          <w:iCs/>
          <w:sz w:val="28"/>
          <w:szCs w:val="28"/>
        </w:rPr>
      </w:pPr>
      <w:r w:rsidRPr="00C53173">
        <w:rPr>
          <w:iCs/>
          <w:sz w:val="28"/>
          <w:szCs w:val="28"/>
          <w:lang w:val="kk-KZ"/>
        </w:rPr>
        <w:t xml:space="preserve">Установить закономерность </w:t>
      </w:r>
      <w:r w:rsidRPr="00C53173">
        <w:rPr>
          <w:iCs/>
          <w:sz w:val="28"/>
          <w:szCs w:val="28"/>
        </w:rPr>
        <w:t>оседания дневной поверхности в завис</w:t>
      </w:r>
      <w:r w:rsidRPr="00C53173">
        <w:rPr>
          <w:iCs/>
          <w:sz w:val="28"/>
          <w:szCs w:val="28"/>
        </w:rPr>
        <w:t>и</w:t>
      </w:r>
      <w:r w:rsidRPr="00C53173">
        <w:rPr>
          <w:iCs/>
          <w:sz w:val="28"/>
          <w:szCs w:val="28"/>
        </w:rPr>
        <w:t>мости от физико-механических свойств горных пород,   расположения пр</w:t>
      </w:r>
      <w:r w:rsidRPr="00C53173">
        <w:rPr>
          <w:iCs/>
          <w:sz w:val="28"/>
          <w:szCs w:val="28"/>
        </w:rPr>
        <w:t>о</w:t>
      </w:r>
      <w:r w:rsidRPr="00C53173">
        <w:rPr>
          <w:iCs/>
          <w:sz w:val="28"/>
          <w:szCs w:val="28"/>
        </w:rPr>
        <w:t>дуктивных пластов и изменения пластового давления.</w:t>
      </w:r>
    </w:p>
    <w:p w:rsidR="00C53173" w:rsidRPr="00C53173" w:rsidRDefault="00C53173" w:rsidP="00C53173">
      <w:pPr>
        <w:pStyle w:val="a5"/>
        <w:numPr>
          <w:ilvl w:val="0"/>
          <w:numId w:val="30"/>
        </w:numPr>
        <w:ind w:left="0" w:firstLine="360"/>
        <w:jc w:val="both"/>
        <w:rPr>
          <w:sz w:val="28"/>
          <w:szCs w:val="28"/>
        </w:rPr>
      </w:pPr>
      <w:r w:rsidRPr="00C53173">
        <w:rPr>
          <w:iCs/>
          <w:sz w:val="28"/>
          <w:szCs w:val="28"/>
        </w:rPr>
        <w:t>Создать прогнозную геодинамическую модель на   территории разр</w:t>
      </w:r>
      <w:r w:rsidRPr="00C53173">
        <w:rPr>
          <w:iCs/>
          <w:sz w:val="28"/>
          <w:szCs w:val="28"/>
        </w:rPr>
        <w:t>а</w:t>
      </w:r>
      <w:r w:rsidRPr="00C53173">
        <w:rPr>
          <w:iCs/>
          <w:sz w:val="28"/>
          <w:szCs w:val="28"/>
        </w:rPr>
        <w:t xml:space="preserve">ботки нефтегазового месторождения Северные </w:t>
      </w:r>
      <w:proofErr w:type="spellStart"/>
      <w:r w:rsidRPr="00C53173">
        <w:rPr>
          <w:iCs/>
          <w:sz w:val="28"/>
          <w:szCs w:val="28"/>
        </w:rPr>
        <w:t>Бузачи</w:t>
      </w:r>
      <w:proofErr w:type="spellEnd"/>
      <w:r w:rsidRPr="00C53173">
        <w:rPr>
          <w:iCs/>
          <w:sz w:val="28"/>
          <w:szCs w:val="28"/>
        </w:rPr>
        <w:t>.</w:t>
      </w:r>
    </w:p>
    <w:p w:rsidR="00C53173" w:rsidRDefault="0032345F" w:rsidP="00C53173">
      <w:pPr>
        <w:spacing w:after="0" w:line="235" w:lineRule="auto"/>
        <w:ind w:left="142" w:firstLine="56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6A6B">
        <w:rPr>
          <w:rFonts w:ascii="Times New Roman" w:hAnsi="Times New Roman" w:cs="Times New Roman"/>
          <w:b/>
          <w:sz w:val="28"/>
          <w:szCs w:val="28"/>
        </w:rPr>
        <w:t>Методы исследований</w:t>
      </w:r>
      <w:r w:rsidRPr="00706A6B">
        <w:rPr>
          <w:rFonts w:ascii="Times New Roman" w:hAnsi="Times New Roman" w:cs="Times New Roman"/>
          <w:sz w:val="28"/>
          <w:szCs w:val="28"/>
        </w:rPr>
        <w:t xml:space="preserve">. </w:t>
      </w:r>
      <w:r w:rsidR="00C53173" w:rsidRPr="00C53173">
        <w:rPr>
          <w:rFonts w:ascii="Times New Roman" w:hAnsi="Times New Roman" w:cs="Times New Roman"/>
          <w:sz w:val="28"/>
          <w:szCs w:val="28"/>
          <w:lang w:val="kk-KZ"/>
        </w:rPr>
        <w:t xml:space="preserve">Для решения поставленных задач, используется  комплексный метод </w:t>
      </w:r>
      <w:r w:rsidR="00C53173" w:rsidRPr="00C53173">
        <w:rPr>
          <w:rFonts w:ascii="Times New Roman" w:eastAsia="Times New Roman" w:hAnsi="Times New Roman" w:cs="Times New Roman"/>
          <w:sz w:val="28"/>
          <w:szCs w:val="28"/>
        </w:rPr>
        <w:t>исследований, включающий системный подход, сравнительный анализ, математическое моделирование, математ</w:t>
      </w:r>
      <w:r w:rsidR="00C53173" w:rsidRPr="00C53173">
        <w:rPr>
          <w:rFonts w:ascii="Times New Roman" w:eastAsia="Times New Roman" w:hAnsi="Times New Roman" w:cs="Times New Roman"/>
          <w:sz w:val="28"/>
          <w:szCs w:val="28"/>
        </w:rPr>
        <w:t>и</w:t>
      </w:r>
      <w:r w:rsidR="00C53173" w:rsidRPr="00C53173">
        <w:rPr>
          <w:rFonts w:ascii="Times New Roman" w:eastAsia="Times New Roman" w:hAnsi="Times New Roman" w:cs="Times New Roman"/>
          <w:sz w:val="28"/>
          <w:szCs w:val="28"/>
        </w:rPr>
        <w:t>ческую статистику, оценку точности результатов наблюдений и экспер</w:t>
      </w:r>
      <w:r w:rsidR="00C53173" w:rsidRPr="00C53173">
        <w:rPr>
          <w:rFonts w:ascii="Times New Roman" w:eastAsia="Times New Roman" w:hAnsi="Times New Roman" w:cs="Times New Roman"/>
          <w:sz w:val="28"/>
          <w:szCs w:val="28"/>
        </w:rPr>
        <w:t>и</w:t>
      </w:r>
      <w:r w:rsidR="00C53173" w:rsidRPr="00C53173">
        <w:rPr>
          <w:rFonts w:ascii="Times New Roman" w:eastAsia="Times New Roman" w:hAnsi="Times New Roman" w:cs="Times New Roman"/>
          <w:sz w:val="28"/>
          <w:szCs w:val="28"/>
        </w:rPr>
        <w:t>ментальные расчеты.</w:t>
      </w:r>
    </w:p>
    <w:p w:rsidR="003E398C" w:rsidRDefault="003E398C" w:rsidP="00C53173">
      <w:pPr>
        <w:spacing w:after="0" w:line="235" w:lineRule="auto"/>
        <w:ind w:left="142" w:firstLine="566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706A6B">
        <w:rPr>
          <w:rFonts w:ascii="Times New Roman" w:hAnsi="Times New Roman" w:cs="Times New Roman"/>
          <w:b/>
          <w:sz w:val="28"/>
          <w:szCs w:val="28"/>
        </w:rPr>
        <w:t>Научные</w:t>
      </w:r>
      <w:r w:rsidR="009A76E8" w:rsidRPr="00706A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b/>
          <w:sz w:val="28"/>
          <w:szCs w:val="28"/>
        </w:rPr>
        <w:t>положения,</w:t>
      </w:r>
      <w:r w:rsidR="009A76E8" w:rsidRPr="00706A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b/>
          <w:sz w:val="28"/>
          <w:szCs w:val="28"/>
        </w:rPr>
        <w:t>выносимые</w:t>
      </w:r>
      <w:r w:rsidR="009A76E8" w:rsidRPr="00706A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06A6B">
        <w:rPr>
          <w:rFonts w:ascii="Times New Roman" w:hAnsi="Times New Roman" w:cs="Times New Roman"/>
          <w:b/>
          <w:sz w:val="28"/>
          <w:szCs w:val="28"/>
        </w:rPr>
        <w:t>на защиту</w:t>
      </w:r>
      <w:r w:rsidRPr="00706A6B">
        <w:rPr>
          <w:rFonts w:ascii="Times New Roman" w:hAnsi="Times New Roman"/>
          <w:b/>
          <w:sz w:val="28"/>
          <w:szCs w:val="28"/>
          <w:lang w:val="kk-KZ"/>
        </w:rPr>
        <w:t>:</w:t>
      </w:r>
    </w:p>
    <w:p w:rsidR="00F767ED" w:rsidRPr="00A5324B" w:rsidRDefault="00F767ED" w:rsidP="00F767ED">
      <w:pPr>
        <w:pStyle w:val="a5"/>
        <w:ind w:firstLine="708"/>
        <w:jc w:val="both"/>
        <w:rPr>
          <w:rStyle w:val="0pt"/>
          <w:rFonts w:eastAsiaTheme="minorHAnsi"/>
          <w:sz w:val="28"/>
          <w:szCs w:val="28"/>
        </w:rPr>
      </w:pPr>
      <w:r w:rsidRPr="00B31132">
        <w:rPr>
          <w:rStyle w:val="0pt"/>
          <w:rFonts w:eastAsiaTheme="minorHAnsi"/>
          <w:sz w:val="28"/>
          <w:szCs w:val="28"/>
          <w:lang w:val="kk-KZ"/>
        </w:rPr>
        <w:t>1.</w:t>
      </w:r>
      <w:r w:rsidRPr="00A5324B">
        <w:rPr>
          <w:rStyle w:val="0pt"/>
          <w:rFonts w:eastAsiaTheme="minorHAnsi"/>
          <w:sz w:val="28"/>
          <w:szCs w:val="28"/>
        </w:rPr>
        <w:t>Оседание земной поверхности на месторождении углеводородов и</w:t>
      </w:r>
      <w:r w:rsidRPr="00A5324B">
        <w:rPr>
          <w:rStyle w:val="0pt"/>
          <w:rFonts w:eastAsiaTheme="minorHAnsi"/>
          <w:sz w:val="28"/>
          <w:szCs w:val="28"/>
        </w:rPr>
        <w:t>з</w:t>
      </w:r>
      <w:r w:rsidRPr="00A5324B">
        <w:rPr>
          <w:rStyle w:val="0pt"/>
          <w:rFonts w:eastAsiaTheme="minorHAnsi"/>
          <w:sz w:val="28"/>
          <w:szCs w:val="28"/>
        </w:rPr>
        <w:t xml:space="preserve">меняется </w:t>
      </w:r>
      <w:r w:rsidRPr="00A5324B">
        <w:rPr>
          <w:sz w:val="28"/>
          <w:szCs w:val="28"/>
          <w:shd w:val="clear" w:color="auto" w:fill="FFFFFF"/>
        </w:rPr>
        <w:t xml:space="preserve">от глубины разработки по </w:t>
      </w:r>
      <w:r w:rsidRPr="00A5324B">
        <w:rPr>
          <w:rStyle w:val="0pt"/>
          <w:rFonts w:eastAsiaTheme="minorHAnsi"/>
          <w:sz w:val="28"/>
          <w:szCs w:val="28"/>
        </w:rPr>
        <w:t>логарифмической зависимости</w:t>
      </w:r>
      <w:r w:rsidRPr="00A5324B">
        <w:rPr>
          <w:sz w:val="28"/>
          <w:szCs w:val="28"/>
          <w:shd w:val="clear" w:color="auto" w:fill="FFFFFF"/>
        </w:rPr>
        <w:t>;</w:t>
      </w:r>
    </w:p>
    <w:p w:rsidR="00F767ED" w:rsidRDefault="00F767ED" w:rsidP="00F767ED">
      <w:pPr>
        <w:pStyle w:val="a5"/>
        <w:jc w:val="both"/>
        <w:rPr>
          <w:sz w:val="28"/>
          <w:szCs w:val="28"/>
        </w:rPr>
      </w:pPr>
      <w:r w:rsidRPr="00A5324B">
        <w:rPr>
          <w:bCs/>
          <w:iCs/>
          <w:sz w:val="28"/>
          <w:szCs w:val="28"/>
        </w:rPr>
        <w:tab/>
        <w:t>2. Изменчивость оседания дневной поверхности в зависимости от</w:t>
      </w:r>
      <w:r w:rsidRPr="00A5324B">
        <w:rPr>
          <w:iCs/>
          <w:sz w:val="28"/>
          <w:szCs w:val="28"/>
        </w:rPr>
        <w:t xml:space="preserve"> ф</w:t>
      </w:r>
      <w:r w:rsidRPr="00A5324B">
        <w:rPr>
          <w:iCs/>
          <w:sz w:val="28"/>
          <w:szCs w:val="28"/>
        </w:rPr>
        <w:t>и</w:t>
      </w:r>
      <w:r w:rsidRPr="00A5324B">
        <w:rPr>
          <w:iCs/>
          <w:sz w:val="28"/>
          <w:szCs w:val="28"/>
        </w:rPr>
        <w:t>зико-механических свойств горных пород, расположения продуктивных пл</w:t>
      </w:r>
      <w:r w:rsidRPr="00A5324B">
        <w:rPr>
          <w:iCs/>
          <w:sz w:val="28"/>
          <w:szCs w:val="28"/>
        </w:rPr>
        <w:t>а</w:t>
      </w:r>
      <w:r w:rsidRPr="00A5324B">
        <w:rPr>
          <w:iCs/>
          <w:sz w:val="28"/>
          <w:szCs w:val="28"/>
        </w:rPr>
        <w:t xml:space="preserve">стов и изменения пластового давления описывается </w:t>
      </w:r>
      <w:r w:rsidR="00074DE7">
        <w:rPr>
          <w:iCs/>
          <w:sz w:val="28"/>
          <w:szCs w:val="28"/>
        </w:rPr>
        <w:t xml:space="preserve">функцией влияния </w:t>
      </w:r>
      <w:proofErr w:type="spellStart"/>
      <w:r w:rsidRPr="00A5324B">
        <w:rPr>
          <w:bCs/>
          <w:iCs/>
          <w:sz w:val="28"/>
          <w:szCs w:val="28"/>
        </w:rPr>
        <w:t>Кнотэ</w:t>
      </w:r>
      <w:proofErr w:type="spellEnd"/>
      <w:r>
        <w:rPr>
          <w:bCs/>
          <w:iCs/>
          <w:sz w:val="28"/>
          <w:szCs w:val="28"/>
        </w:rPr>
        <w:t xml:space="preserve">, отличающейся математическим описанием чаши оседания. </w:t>
      </w:r>
    </w:p>
    <w:p w:rsidR="003E398C" w:rsidRPr="00706A6B" w:rsidRDefault="003E398C" w:rsidP="00EC3A83">
      <w:pPr>
        <w:shd w:val="clear" w:color="auto" w:fill="FFFFFF"/>
        <w:tabs>
          <w:tab w:val="left" w:pos="567"/>
        </w:tabs>
        <w:spacing w:after="0" w:line="232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6A6B">
        <w:rPr>
          <w:rFonts w:ascii="Times New Roman" w:hAnsi="Times New Roman" w:cs="Times New Roman"/>
          <w:b/>
          <w:sz w:val="28"/>
          <w:szCs w:val="28"/>
        </w:rPr>
        <w:t>Научная новизна результатов работы:</w:t>
      </w:r>
    </w:p>
    <w:p w:rsidR="00F767ED" w:rsidRPr="00074DE7" w:rsidRDefault="00F767ED" w:rsidP="00074DE7">
      <w:pPr>
        <w:pStyle w:val="a5"/>
        <w:ind w:firstLine="567"/>
        <w:jc w:val="both"/>
        <w:rPr>
          <w:sz w:val="28"/>
          <w:szCs w:val="28"/>
        </w:rPr>
      </w:pPr>
      <w:r w:rsidRPr="00074DE7">
        <w:rPr>
          <w:sz w:val="28"/>
          <w:szCs w:val="28"/>
        </w:rPr>
        <w:t xml:space="preserve">- </w:t>
      </w:r>
      <w:proofErr w:type="gramStart"/>
      <w:r w:rsidRPr="00074DE7">
        <w:rPr>
          <w:sz w:val="28"/>
          <w:szCs w:val="28"/>
        </w:rPr>
        <w:t>установлении</w:t>
      </w:r>
      <w:proofErr w:type="gramEnd"/>
      <w:r w:rsidRPr="00074DE7">
        <w:rPr>
          <w:sz w:val="28"/>
          <w:szCs w:val="28"/>
        </w:rPr>
        <w:t xml:space="preserve"> зависимости между оседанием земной поверхности и глубиной залегания пласта;</w:t>
      </w:r>
    </w:p>
    <w:p w:rsidR="00F767ED" w:rsidRPr="00074DE7" w:rsidRDefault="00F767ED" w:rsidP="00074DE7">
      <w:pPr>
        <w:pStyle w:val="a5"/>
        <w:ind w:firstLine="567"/>
        <w:jc w:val="both"/>
        <w:rPr>
          <w:sz w:val="28"/>
          <w:szCs w:val="28"/>
        </w:rPr>
      </w:pPr>
      <w:r w:rsidRPr="00074DE7">
        <w:rPr>
          <w:sz w:val="28"/>
          <w:szCs w:val="28"/>
        </w:rPr>
        <w:t xml:space="preserve">- </w:t>
      </w:r>
      <w:proofErr w:type="gramStart"/>
      <w:r w:rsidRPr="00074DE7">
        <w:rPr>
          <w:sz w:val="28"/>
          <w:szCs w:val="28"/>
        </w:rPr>
        <w:t>установлении</w:t>
      </w:r>
      <w:proofErr w:type="gramEnd"/>
      <w:r w:rsidRPr="00074DE7">
        <w:rPr>
          <w:sz w:val="28"/>
          <w:szCs w:val="28"/>
        </w:rPr>
        <w:t xml:space="preserve"> закономерности оседания дневной поверхности от физ</w:t>
      </w:r>
      <w:r w:rsidRPr="00074DE7">
        <w:rPr>
          <w:sz w:val="28"/>
          <w:szCs w:val="28"/>
        </w:rPr>
        <w:t>и</w:t>
      </w:r>
      <w:r w:rsidRPr="00074DE7">
        <w:rPr>
          <w:sz w:val="28"/>
          <w:szCs w:val="28"/>
        </w:rPr>
        <w:t>ко-механические свойств горных пород, расположения продуктивных пл</w:t>
      </w:r>
      <w:r w:rsidRPr="00074DE7">
        <w:rPr>
          <w:sz w:val="28"/>
          <w:szCs w:val="28"/>
        </w:rPr>
        <w:t>а</w:t>
      </w:r>
      <w:r w:rsidRPr="00074DE7">
        <w:rPr>
          <w:sz w:val="28"/>
          <w:szCs w:val="28"/>
        </w:rPr>
        <w:t>стов и изменения пластового давления;</w:t>
      </w:r>
    </w:p>
    <w:p w:rsidR="00F767ED" w:rsidRPr="00730F83" w:rsidRDefault="00F767ED" w:rsidP="00074DE7">
      <w:pPr>
        <w:pStyle w:val="a5"/>
        <w:ind w:firstLine="567"/>
        <w:jc w:val="both"/>
      </w:pPr>
      <w:r w:rsidRPr="00074DE7">
        <w:rPr>
          <w:sz w:val="28"/>
          <w:szCs w:val="28"/>
        </w:rPr>
        <w:t xml:space="preserve">- </w:t>
      </w:r>
      <w:proofErr w:type="gramStart"/>
      <w:r w:rsidRPr="00074DE7">
        <w:rPr>
          <w:sz w:val="28"/>
          <w:szCs w:val="28"/>
        </w:rPr>
        <w:t>построении</w:t>
      </w:r>
      <w:proofErr w:type="gramEnd"/>
      <w:r w:rsidRPr="00074DE7">
        <w:rPr>
          <w:sz w:val="28"/>
          <w:szCs w:val="28"/>
        </w:rPr>
        <w:t xml:space="preserve"> прогнозной геодинамической модели на территории м</w:t>
      </w:r>
      <w:r w:rsidRPr="00074DE7">
        <w:rPr>
          <w:sz w:val="28"/>
          <w:szCs w:val="28"/>
        </w:rPr>
        <w:t>е</w:t>
      </w:r>
      <w:r w:rsidRPr="00074DE7">
        <w:rPr>
          <w:sz w:val="28"/>
          <w:szCs w:val="28"/>
        </w:rPr>
        <w:t xml:space="preserve">сторождения Северные </w:t>
      </w:r>
      <w:proofErr w:type="spellStart"/>
      <w:r w:rsidRPr="00074DE7">
        <w:rPr>
          <w:sz w:val="28"/>
          <w:szCs w:val="28"/>
        </w:rPr>
        <w:t>Бузачи</w:t>
      </w:r>
      <w:proofErr w:type="spellEnd"/>
      <w:r>
        <w:t xml:space="preserve">.  </w:t>
      </w:r>
    </w:p>
    <w:p w:rsidR="00A843D8" w:rsidRPr="00C82D01" w:rsidRDefault="0032345F" w:rsidP="00A843D8">
      <w:pPr>
        <w:pStyle w:val="a5"/>
        <w:ind w:firstLine="567"/>
        <w:jc w:val="both"/>
        <w:rPr>
          <w:sz w:val="28"/>
          <w:szCs w:val="28"/>
        </w:rPr>
      </w:pPr>
      <w:proofErr w:type="gramStart"/>
      <w:r w:rsidRPr="00706A6B">
        <w:rPr>
          <w:b/>
          <w:sz w:val="28"/>
          <w:szCs w:val="28"/>
        </w:rPr>
        <w:t>Личный вклад автора состоит в</w:t>
      </w:r>
      <w:r w:rsidR="009A76E8" w:rsidRPr="00706A6B">
        <w:rPr>
          <w:b/>
          <w:sz w:val="28"/>
          <w:szCs w:val="28"/>
        </w:rPr>
        <w:t xml:space="preserve"> </w:t>
      </w:r>
      <w:r w:rsidR="00A843D8" w:rsidRPr="00C82D01">
        <w:rPr>
          <w:sz w:val="28"/>
          <w:szCs w:val="28"/>
        </w:rPr>
        <w:t>постановке цели и задач</w:t>
      </w:r>
      <w:r w:rsidR="00A843D8" w:rsidRPr="00B31132">
        <w:t xml:space="preserve"> </w:t>
      </w:r>
      <w:r w:rsidR="00A843D8" w:rsidRPr="00C82D01">
        <w:rPr>
          <w:sz w:val="28"/>
          <w:szCs w:val="28"/>
        </w:rPr>
        <w:t>исследов</w:t>
      </w:r>
      <w:r w:rsidR="00A843D8" w:rsidRPr="00C82D01">
        <w:rPr>
          <w:sz w:val="28"/>
          <w:szCs w:val="28"/>
        </w:rPr>
        <w:t>а</w:t>
      </w:r>
      <w:r w:rsidR="00A843D8" w:rsidRPr="00C82D01">
        <w:rPr>
          <w:sz w:val="28"/>
          <w:szCs w:val="28"/>
        </w:rPr>
        <w:t xml:space="preserve">ний; </w:t>
      </w:r>
      <w:r w:rsidR="00A843D8">
        <w:rPr>
          <w:sz w:val="28"/>
          <w:szCs w:val="28"/>
        </w:rPr>
        <w:t>в изучении и анализе методов геодинамического моделирования на те</w:t>
      </w:r>
      <w:r w:rsidR="00A843D8">
        <w:rPr>
          <w:sz w:val="28"/>
          <w:szCs w:val="28"/>
        </w:rPr>
        <w:t>р</w:t>
      </w:r>
      <w:r w:rsidR="00A843D8">
        <w:rPr>
          <w:sz w:val="28"/>
          <w:szCs w:val="28"/>
        </w:rPr>
        <w:t xml:space="preserve">ритории месторождений углеводородов; </w:t>
      </w:r>
      <w:r w:rsidR="00A843D8" w:rsidRPr="00C82D01">
        <w:rPr>
          <w:sz w:val="28"/>
          <w:szCs w:val="28"/>
        </w:rPr>
        <w:t>в выполнении расчетов по двум м</w:t>
      </w:r>
      <w:r w:rsidR="00A843D8" w:rsidRPr="00C82D01">
        <w:rPr>
          <w:sz w:val="28"/>
          <w:szCs w:val="28"/>
        </w:rPr>
        <w:t>е</w:t>
      </w:r>
      <w:r w:rsidR="00A843D8" w:rsidRPr="00C82D01">
        <w:rPr>
          <w:sz w:val="28"/>
          <w:szCs w:val="28"/>
        </w:rPr>
        <w:t>тодам моделирования и сравнительного анализа результатов; в создании ге</w:t>
      </w:r>
      <w:r w:rsidR="00A843D8" w:rsidRPr="00C82D01">
        <w:rPr>
          <w:sz w:val="28"/>
          <w:szCs w:val="28"/>
        </w:rPr>
        <w:t>о</w:t>
      </w:r>
      <w:r w:rsidR="00A843D8" w:rsidRPr="00C82D01">
        <w:rPr>
          <w:sz w:val="28"/>
          <w:szCs w:val="28"/>
        </w:rPr>
        <w:t xml:space="preserve">логической и геодинамической модели месторождения в программах </w:t>
      </w:r>
      <w:proofErr w:type="spellStart"/>
      <w:r w:rsidR="00A843D8" w:rsidRPr="00C82D01">
        <w:rPr>
          <w:sz w:val="28"/>
          <w:szCs w:val="28"/>
          <w:lang w:val="en-US"/>
        </w:rPr>
        <w:t>Dat</w:t>
      </w:r>
      <w:r w:rsidR="00A843D8" w:rsidRPr="00C82D01">
        <w:rPr>
          <w:sz w:val="28"/>
          <w:szCs w:val="28"/>
          <w:lang w:val="en-US"/>
        </w:rPr>
        <w:t>a</w:t>
      </w:r>
      <w:r w:rsidR="00A843D8" w:rsidRPr="00C82D01">
        <w:rPr>
          <w:sz w:val="28"/>
          <w:szCs w:val="28"/>
          <w:lang w:val="en-US"/>
        </w:rPr>
        <w:t>mine</w:t>
      </w:r>
      <w:proofErr w:type="spellEnd"/>
      <w:r w:rsidR="00A843D8" w:rsidRPr="00C82D01">
        <w:rPr>
          <w:sz w:val="28"/>
          <w:szCs w:val="28"/>
        </w:rPr>
        <w:t xml:space="preserve"> и </w:t>
      </w:r>
      <w:proofErr w:type="spellStart"/>
      <w:r w:rsidR="00A843D8" w:rsidRPr="00C82D01">
        <w:rPr>
          <w:sz w:val="28"/>
          <w:szCs w:val="28"/>
          <w:lang w:val="en-US"/>
        </w:rPr>
        <w:t>Matlab</w:t>
      </w:r>
      <w:proofErr w:type="spellEnd"/>
      <w:r w:rsidR="00A843D8" w:rsidRPr="00C82D01">
        <w:rPr>
          <w:sz w:val="28"/>
          <w:szCs w:val="28"/>
        </w:rPr>
        <w:t>; установлении корреляции между глубиной залегания пласта и оседанием дневной поверхности;</w:t>
      </w:r>
      <w:proofErr w:type="gramEnd"/>
      <w:r w:rsidR="00A843D8" w:rsidRPr="00C82D01">
        <w:rPr>
          <w:sz w:val="28"/>
          <w:szCs w:val="28"/>
        </w:rPr>
        <w:t xml:space="preserve">  </w:t>
      </w:r>
      <w:proofErr w:type="gramStart"/>
      <w:r w:rsidR="00A843D8" w:rsidRPr="006C6A56">
        <w:rPr>
          <w:sz w:val="28"/>
          <w:szCs w:val="28"/>
        </w:rPr>
        <w:t>установлении</w:t>
      </w:r>
      <w:proofErr w:type="gramEnd"/>
      <w:r w:rsidR="00A843D8" w:rsidRPr="006C6A56">
        <w:rPr>
          <w:sz w:val="28"/>
          <w:szCs w:val="28"/>
        </w:rPr>
        <w:t xml:space="preserve"> закономерности оседания земной поверхности</w:t>
      </w:r>
      <w:r w:rsidR="00A843D8">
        <w:rPr>
          <w:sz w:val="28"/>
          <w:szCs w:val="28"/>
        </w:rPr>
        <w:t>;</w:t>
      </w:r>
      <w:r w:rsidR="00A843D8" w:rsidRPr="006C6A56">
        <w:rPr>
          <w:sz w:val="28"/>
          <w:szCs w:val="28"/>
        </w:rPr>
        <w:t xml:space="preserve"> </w:t>
      </w:r>
      <w:r w:rsidR="00A843D8" w:rsidRPr="00C82D01">
        <w:rPr>
          <w:sz w:val="28"/>
          <w:szCs w:val="28"/>
        </w:rPr>
        <w:t xml:space="preserve">в публикации статей по результатам исследований. </w:t>
      </w:r>
    </w:p>
    <w:p w:rsidR="00A843D8" w:rsidRDefault="0032345F" w:rsidP="00A843D8">
      <w:pPr>
        <w:pStyle w:val="a5"/>
        <w:ind w:firstLine="567"/>
        <w:jc w:val="both"/>
        <w:rPr>
          <w:sz w:val="28"/>
          <w:szCs w:val="28"/>
        </w:rPr>
      </w:pPr>
      <w:r w:rsidRPr="00706A6B">
        <w:rPr>
          <w:b/>
          <w:sz w:val="28"/>
          <w:szCs w:val="28"/>
        </w:rPr>
        <w:t xml:space="preserve">Обоснованность и достоверность научных положений и выводов </w:t>
      </w:r>
      <w:r w:rsidRPr="00706A6B">
        <w:rPr>
          <w:sz w:val="28"/>
          <w:szCs w:val="28"/>
        </w:rPr>
        <w:t xml:space="preserve">подтверждается: </w:t>
      </w:r>
      <w:r w:rsidR="00A843D8" w:rsidRPr="00B31132">
        <w:rPr>
          <w:sz w:val="28"/>
          <w:szCs w:val="28"/>
        </w:rPr>
        <w:t xml:space="preserve">подтверждается: </w:t>
      </w:r>
      <w:r w:rsidR="00A843D8" w:rsidRPr="00841998">
        <w:rPr>
          <w:sz w:val="28"/>
          <w:szCs w:val="28"/>
        </w:rPr>
        <w:t>высокой сходимостью модельных знач</w:t>
      </w:r>
      <w:r w:rsidR="00A843D8" w:rsidRPr="00841998">
        <w:rPr>
          <w:sz w:val="28"/>
          <w:szCs w:val="28"/>
        </w:rPr>
        <w:t>е</w:t>
      </w:r>
      <w:r w:rsidR="00A843D8" w:rsidRPr="00841998">
        <w:rPr>
          <w:sz w:val="28"/>
          <w:szCs w:val="28"/>
        </w:rPr>
        <w:t>ний оседания земной поверхности</w:t>
      </w:r>
      <w:r w:rsidR="00A843D8">
        <w:rPr>
          <w:sz w:val="28"/>
          <w:szCs w:val="28"/>
        </w:rPr>
        <w:t xml:space="preserve"> </w:t>
      </w:r>
      <w:r w:rsidR="00A843D8" w:rsidRPr="00B31132">
        <w:rPr>
          <w:sz w:val="28"/>
          <w:szCs w:val="28"/>
        </w:rPr>
        <w:t xml:space="preserve">с результатами геодезических </w:t>
      </w:r>
      <w:r w:rsidR="00A843D8">
        <w:rPr>
          <w:sz w:val="28"/>
          <w:szCs w:val="28"/>
        </w:rPr>
        <w:t>наблюд</w:t>
      </w:r>
      <w:r w:rsidR="00A843D8">
        <w:rPr>
          <w:sz w:val="28"/>
          <w:szCs w:val="28"/>
        </w:rPr>
        <w:t>е</w:t>
      </w:r>
      <w:r w:rsidR="00A843D8">
        <w:rPr>
          <w:sz w:val="28"/>
          <w:szCs w:val="28"/>
        </w:rPr>
        <w:t>ний</w:t>
      </w:r>
      <w:r w:rsidR="00A843D8" w:rsidRPr="00B31132">
        <w:rPr>
          <w:sz w:val="28"/>
          <w:szCs w:val="28"/>
        </w:rPr>
        <w:t xml:space="preserve">, выполненных на территории месторождения; </w:t>
      </w:r>
      <w:r w:rsidR="00A843D8">
        <w:rPr>
          <w:sz w:val="28"/>
          <w:szCs w:val="28"/>
        </w:rPr>
        <w:t>практикой использования результатов исследований на производстве (</w:t>
      </w:r>
      <w:r w:rsidR="00A843D8" w:rsidRPr="008E673A">
        <w:rPr>
          <w:sz w:val="28"/>
          <w:szCs w:val="28"/>
        </w:rPr>
        <w:t xml:space="preserve">ТОО </w:t>
      </w:r>
      <w:r w:rsidR="00A843D8">
        <w:rPr>
          <w:sz w:val="28"/>
          <w:szCs w:val="28"/>
        </w:rPr>
        <w:t>«</w:t>
      </w:r>
      <w:proofErr w:type="spellStart"/>
      <w:r w:rsidR="00A843D8">
        <w:rPr>
          <w:sz w:val="28"/>
          <w:szCs w:val="28"/>
        </w:rPr>
        <w:t>Геосервис</w:t>
      </w:r>
      <w:proofErr w:type="spellEnd"/>
      <w:r w:rsidR="00A843D8">
        <w:rPr>
          <w:sz w:val="28"/>
          <w:szCs w:val="28"/>
        </w:rPr>
        <w:t>-</w:t>
      </w:r>
      <w:r w:rsidR="00A843D8">
        <w:rPr>
          <w:sz w:val="28"/>
          <w:szCs w:val="28"/>
        </w:rPr>
        <w:lastRenderedPageBreak/>
        <w:t xml:space="preserve">С»); </w:t>
      </w:r>
      <w:r w:rsidR="00A843D8" w:rsidRPr="00B31132">
        <w:rPr>
          <w:sz w:val="28"/>
          <w:szCs w:val="28"/>
        </w:rPr>
        <w:t>полож</w:t>
      </w:r>
      <w:r w:rsidR="00A843D8" w:rsidRPr="00B31132">
        <w:rPr>
          <w:sz w:val="28"/>
          <w:szCs w:val="28"/>
        </w:rPr>
        <w:t>и</w:t>
      </w:r>
      <w:r w:rsidR="00A843D8" w:rsidRPr="00B31132">
        <w:rPr>
          <w:sz w:val="28"/>
          <w:szCs w:val="28"/>
        </w:rPr>
        <w:t>тельной оценкой и апробацией результатов работы на различных конфере</w:t>
      </w:r>
      <w:r w:rsidR="00A843D8" w:rsidRPr="00B31132">
        <w:rPr>
          <w:sz w:val="28"/>
          <w:szCs w:val="28"/>
        </w:rPr>
        <w:t>н</w:t>
      </w:r>
      <w:r w:rsidR="00A843D8" w:rsidRPr="00B31132">
        <w:rPr>
          <w:sz w:val="28"/>
          <w:szCs w:val="28"/>
        </w:rPr>
        <w:t xml:space="preserve">циях и в печати. </w:t>
      </w:r>
    </w:p>
    <w:p w:rsidR="00D52D09" w:rsidRPr="00706A6B" w:rsidRDefault="00D52D09" w:rsidP="00A843D8">
      <w:pPr>
        <w:pStyle w:val="31"/>
        <w:shd w:val="clear" w:color="auto" w:fill="auto"/>
        <w:spacing w:after="0" w:line="240" w:lineRule="auto"/>
        <w:ind w:firstLine="567"/>
        <w:jc w:val="both"/>
        <w:rPr>
          <w:sz w:val="28"/>
          <w:szCs w:val="28"/>
        </w:rPr>
      </w:pPr>
      <w:r w:rsidRPr="00706A6B">
        <w:rPr>
          <w:b/>
          <w:sz w:val="28"/>
          <w:szCs w:val="28"/>
          <w:lang w:val="kk-KZ"/>
        </w:rPr>
        <w:t xml:space="preserve">Научное значение работы </w:t>
      </w:r>
      <w:r w:rsidRPr="00706A6B">
        <w:rPr>
          <w:sz w:val="28"/>
          <w:szCs w:val="28"/>
          <w:lang w:val="kk-KZ"/>
        </w:rPr>
        <w:t xml:space="preserve">заключается </w:t>
      </w:r>
      <w:r w:rsidRPr="00706A6B">
        <w:rPr>
          <w:sz w:val="28"/>
          <w:szCs w:val="28"/>
        </w:rPr>
        <w:t xml:space="preserve">в </w:t>
      </w:r>
      <w:r w:rsidR="004E46F7" w:rsidRPr="00706A6B">
        <w:rPr>
          <w:sz w:val="28"/>
          <w:szCs w:val="28"/>
        </w:rPr>
        <w:t xml:space="preserve">получении нового  алгоритма расчета прогнозной геодинамической модели, способствующей безопасному освоению месторождений углеводородов. </w:t>
      </w:r>
    </w:p>
    <w:p w:rsidR="00D52D09" w:rsidRPr="00706A6B" w:rsidRDefault="00D52D09" w:rsidP="00EC3A83">
      <w:pPr>
        <w:pStyle w:val="a3"/>
        <w:spacing w:after="0" w:line="240" w:lineRule="auto"/>
        <w:ind w:right="13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Практическая значимость работы:</w:t>
      </w:r>
      <w:r w:rsidR="000164C2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полученный алгоритм расчета</w:t>
      </w:r>
      <w:r w:rsidR="002C59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0164C2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пос</w:t>
      </w:r>
      <w:r w:rsidR="002C598E">
        <w:rPr>
          <w:rFonts w:ascii="Times New Roman" w:eastAsia="Times New Roman" w:hAnsi="Times New Roman" w:cs="Times New Roman"/>
          <w:sz w:val="28"/>
          <w:szCs w:val="28"/>
          <w:lang w:val="kk-KZ"/>
        </w:rPr>
        <w:t>т</w:t>
      </w:r>
      <w:r w:rsidR="000164C2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роения геодинамической модели </w:t>
      </w:r>
      <w:r w:rsidR="002C59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служит </w:t>
      </w:r>
      <w:r w:rsidR="000164C2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>выполн</w:t>
      </w:r>
      <w:r w:rsidR="002C598E">
        <w:rPr>
          <w:rFonts w:ascii="Times New Roman" w:eastAsia="Times New Roman" w:hAnsi="Times New Roman" w:cs="Times New Roman"/>
          <w:sz w:val="28"/>
          <w:szCs w:val="28"/>
          <w:lang w:val="kk-KZ"/>
        </w:rPr>
        <w:t>ению прогнозной оценки</w:t>
      </w:r>
      <w:r w:rsidR="000164C2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2C598E">
        <w:rPr>
          <w:rFonts w:ascii="Times New Roman" w:eastAsia="Times New Roman" w:hAnsi="Times New Roman" w:cs="Times New Roman"/>
          <w:sz w:val="28"/>
          <w:szCs w:val="28"/>
          <w:lang w:val="kk-KZ"/>
        </w:rPr>
        <w:t>деформационных процессов, что</w:t>
      </w:r>
      <w:r w:rsidR="000164C2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2C59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способствует безопасной разработке метсорождения. </w:t>
      </w:r>
      <w:r w:rsidR="000164C2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4A48E5">
        <w:rPr>
          <w:rFonts w:ascii="Times New Roman" w:eastAsia="Times New Roman" w:hAnsi="Times New Roman" w:cs="Times New Roman"/>
          <w:sz w:val="28"/>
          <w:szCs w:val="28"/>
          <w:lang w:val="kk-KZ"/>
        </w:rPr>
        <w:t>Методика расчета геодинамической модели используется н</w:t>
      </w:r>
      <w:r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а кафедре «Инженерной геоде</w:t>
      </w:r>
      <w:r w:rsidR="00C84E85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зии</w:t>
      </w:r>
      <w:r w:rsidR="000164C2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» </w:t>
      </w:r>
      <w:r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Международной образ</w:t>
      </w:r>
      <w:r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о</w:t>
      </w:r>
      <w:r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вательной корпорации</w:t>
      </w:r>
      <w:r w:rsidR="00C84E85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 и на кафедре «Маркшейдерского дела и геодезии» </w:t>
      </w:r>
      <w:proofErr w:type="spellStart"/>
      <w:r w:rsidR="00C84E85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КазНИТУ</w:t>
      </w:r>
      <w:proofErr w:type="spellEnd"/>
      <w:r w:rsidR="00C84E85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 им. </w:t>
      </w:r>
      <w:proofErr w:type="spellStart"/>
      <w:r w:rsidR="00C84E85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К.Сатпаева</w:t>
      </w:r>
      <w:proofErr w:type="spellEnd"/>
      <w:r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.</w:t>
      </w:r>
    </w:p>
    <w:p w:rsidR="005A7F3E" w:rsidRPr="00E93872" w:rsidRDefault="0032345F" w:rsidP="00EC3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93872">
        <w:rPr>
          <w:rFonts w:ascii="Times New Roman" w:hAnsi="Times New Roman" w:cs="Times New Roman"/>
          <w:b/>
          <w:sz w:val="28"/>
          <w:szCs w:val="28"/>
        </w:rPr>
        <w:t xml:space="preserve">Апробация работы. </w:t>
      </w:r>
      <w:r w:rsidRPr="00E93872">
        <w:rPr>
          <w:rFonts w:ascii="Times New Roman" w:eastAsia="Times New Roman" w:hAnsi="Times New Roman" w:cs="Times New Roman"/>
          <w:sz w:val="28"/>
          <w:szCs w:val="28"/>
        </w:rPr>
        <w:t>Основные положения и результаты диссертацио</w:t>
      </w:r>
      <w:r w:rsidRPr="00E93872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E93872">
        <w:rPr>
          <w:rFonts w:ascii="Times New Roman" w:eastAsia="Times New Roman" w:hAnsi="Times New Roman" w:cs="Times New Roman"/>
          <w:sz w:val="28"/>
          <w:szCs w:val="28"/>
        </w:rPr>
        <w:t>ной работы докладывались и обсуждались на следующих научно-практических</w:t>
      </w:r>
      <w:r w:rsidR="002A3C7B" w:rsidRPr="00E938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93872">
        <w:rPr>
          <w:rFonts w:ascii="Times New Roman" w:eastAsia="Times New Roman" w:hAnsi="Times New Roman" w:cs="Times New Roman"/>
          <w:sz w:val="28"/>
          <w:szCs w:val="28"/>
        </w:rPr>
        <w:t xml:space="preserve">и международных конференциях: </w:t>
      </w:r>
      <w:r w:rsidR="005A7F3E" w:rsidRPr="00E93872">
        <w:rPr>
          <w:rFonts w:ascii="Times New Roman" w:hAnsi="Times New Roman" w:cs="Times New Roman"/>
          <w:sz w:val="28"/>
          <w:szCs w:val="28"/>
          <w:lang w:eastAsia="ar-SA"/>
        </w:rPr>
        <w:t>Международная научно-практическая конференция</w:t>
      </w:r>
      <w:r w:rsidR="005A7F3E" w:rsidRPr="00E93872">
        <w:rPr>
          <w:rFonts w:ascii="Times New Roman" w:hAnsi="Times New Roman" w:cs="Times New Roman"/>
          <w:kern w:val="16"/>
          <w:sz w:val="28"/>
          <w:szCs w:val="28"/>
        </w:rPr>
        <w:t xml:space="preserve"> «</w:t>
      </w:r>
      <w:proofErr w:type="spellStart"/>
      <w:r w:rsidR="005A7F3E" w:rsidRPr="00E93872">
        <w:rPr>
          <w:rFonts w:ascii="Times New Roman" w:hAnsi="Times New Roman" w:cs="Times New Roman"/>
          <w:sz w:val="28"/>
          <w:szCs w:val="28"/>
        </w:rPr>
        <w:t>Сатпаевские</w:t>
      </w:r>
      <w:proofErr w:type="spellEnd"/>
      <w:r w:rsidR="005A7F3E" w:rsidRPr="00E93872">
        <w:rPr>
          <w:rFonts w:ascii="Times New Roman" w:hAnsi="Times New Roman" w:cs="Times New Roman"/>
          <w:sz w:val="28"/>
          <w:szCs w:val="28"/>
        </w:rPr>
        <w:t xml:space="preserve"> чтения» (Алматы, </w:t>
      </w:r>
      <w:proofErr w:type="spellStart"/>
      <w:r w:rsidR="005A7F3E" w:rsidRPr="00E93872">
        <w:rPr>
          <w:rFonts w:ascii="Times New Roman" w:hAnsi="Times New Roman" w:cs="Times New Roman"/>
          <w:sz w:val="28"/>
          <w:szCs w:val="28"/>
        </w:rPr>
        <w:t>КазНИТУ</w:t>
      </w:r>
      <w:proofErr w:type="spellEnd"/>
      <w:r w:rsidR="005A7F3E" w:rsidRPr="00E93872">
        <w:rPr>
          <w:rFonts w:ascii="Times New Roman" w:hAnsi="Times New Roman" w:cs="Times New Roman"/>
          <w:sz w:val="28"/>
          <w:szCs w:val="28"/>
        </w:rPr>
        <w:t>, 2018,</w:t>
      </w:r>
      <w:r w:rsidR="00F855CF" w:rsidRPr="00E93872">
        <w:rPr>
          <w:rFonts w:ascii="Times New Roman" w:hAnsi="Times New Roman" w:cs="Times New Roman"/>
          <w:sz w:val="28"/>
          <w:szCs w:val="28"/>
        </w:rPr>
        <w:t xml:space="preserve"> </w:t>
      </w:r>
      <w:r w:rsidR="005A7F3E" w:rsidRPr="00E93872">
        <w:rPr>
          <w:rFonts w:ascii="Times New Roman" w:hAnsi="Times New Roman" w:cs="Times New Roman"/>
          <w:sz w:val="28"/>
          <w:szCs w:val="28"/>
        </w:rPr>
        <w:t xml:space="preserve">2019); </w:t>
      </w:r>
      <w:proofErr w:type="gramStart"/>
      <w:r w:rsidR="005A7F3E" w:rsidRPr="00E93872">
        <w:rPr>
          <w:rFonts w:ascii="Times New Roman" w:hAnsi="Times New Roman" w:cs="Times New Roman"/>
          <w:sz w:val="28"/>
          <w:szCs w:val="28"/>
        </w:rPr>
        <w:t>Международный форум маркшейдеров «Цифровые технологии в ге</w:t>
      </w:r>
      <w:r w:rsidR="005A7F3E" w:rsidRPr="00E93872">
        <w:rPr>
          <w:rFonts w:ascii="Times New Roman" w:hAnsi="Times New Roman" w:cs="Times New Roman"/>
          <w:sz w:val="28"/>
          <w:szCs w:val="28"/>
        </w:rPr>
        <w:t>о</w:t>
      </w:r>
      <w:r w:rsidR="005A7F3E" w:rsidRPr="00E93872">
        <w:rPr>
          <w:rFonts w:ascii="Times New Roman" w:hAnsi="Times New Roman" w:cs="Times New Roman"/>
          <w:sz w:val="28"/>
          <w:szCs w:val="28"/>
        </w:rPr>
        <w:t>дезии, маркшейдерии и геомеханике»</w:t>
      </w:r>
      <w:r w:rsidR="00770AF0" w:rsidRPr="00E93872">
        <w:rPr>
          <w:rFonts w:ascii="Times New Roman" w:hAnsi="Times New Roman" w:cs="Times New Roman"/>
          <w:sz w:val="28"/>
          <w:szCs w:val="28"/>
        </w:rPr>
        <w:t xml:space="preserve"> (</w:t>
      </w:r>
      <w:r w:rsidR="005A7F3E" w:rsidRPr="00E93872">
        <w:rPr>
          <w:rFonts w:ascii="Times New Roman" w:hAnsi="Times New Roman" w:cs="Times New Roman"/>
          <w:sz w:val="28"/>
          <w:szCs w:val="28"/>
        </w:rPr>
        <w:t>Караган</w:t>
      </w:r>
      <w:r w:rsidR="00770AF0" w:rsidRPr="00E93872">
        <w:rPr>
          <w:rFonts w:ascii="Times New Roman" w:hAnsi="Times New Roman" w:cs="Times New Roman"/>
          <w:sz w:val="28"/>
          <w:szCs w:val="28"/>
        </w:rPr>
        <w:t xml:space="preserve">да, </w:t>
      </w:r>
      <w:r w:rsidR="005A7F3E" w:rsidRPr="00E9387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7F3E" w:rsidRPr="00E93872">
        <w:rPr>
          <w:rFonts w:ascii="Times New Roman" w:hAnsi="Times New Roman" w:cs="Times New Roman"/>
          <w:sz w:val="28"/>
          <w:szCs w:val="28"/>
        </w:rPr>
        <w:t>КарГТУ</w:t>
      </w:r>
      <w:proofErr w:type="spellEnd"/>
      <w:r w:rsidR="005A7F3E" w:rsidRPr="00E93872">
        <w:rPr>
          <w:rFonts w:ascii="Times New Roman" w:hAnsi="Times New Roman" w:cs="Times New Roman"/>
          <w:sz w:val="28"/>
          <w:szCs w:val="28"/>
        </w:rPr>
        <w:t>, 2019</w:t>
      </w:r>
      <w:r w:rsidR="00770AF0" w:rsidRPr="00E93872">
        <w:rPr>
          <w:rFonts w:ascii="Times New Roman" w:hAnsi="Times New Roman" w:cs="Times New Roman"/>
          <w:sz w:val="28"/>
          <w:szCs w:val="28"/>
        </w:rPr>
        <w:t xml:space="preserve">), </w:t>
      </w:r>
      <w:r w:rsidR="005A7F3E" w:rsidRPr="00E93872">
        <w:rPr>
          <w:rFonts w:ascii="Times New Roman" w:hAnsi="Times New Roman" w:cs="Times New Roman"/>
          <w:sz w:val="28"/>
          <w:szCs w:val="28"/>
        </w:rPr>
        <w:t>Междун</w:t>
      </w:r>
      <w:r w:rsidR="005A7F3E" w:rsidRPr="00E93872">
        <w:rPr>
          <w:rFonts w:ascii="Times New Roman" w:hAnsi="Times New Roman" w:cs="Times New Roman"/>
          <w:sz w:val="28"/>
          <w:szCs w:val="28"/>
        </w:rPr>
        <w:t>а</w:t>
      </w:r>
      <w:r w:rsidR="005A7F3E" w:rsidRPr="00E93872">
        <w:rPr>
          <w:rFonts w:ascii="Times New Roman" w:hAnsi="Times New Roman" w:cs="Times New Roman"/>
          <w:sz w:val="28"/>
          <w:szCs w:val="28"/>
        </w:rPr>
        <w:t>родная научная школа молодых ученых и специалистов «Проблемы освоения недр в XXI веке глазами молодых» (</w:t>
      </w:r>
      <w:r w:rsidR="00DC56CF" w:rsidRPr="00E93872">
        <w:rPr>
          <w:rFonts w:ascii="Times New Roman" w:hAnsi="Times New Roman" w:cs="Times New Roman"/>
          <w:sz w:val="28"/>
          <w:szCs w:val="28"/>
        </w:rPr>
        <w:t xml:space="preserve">Москва, </w:t>
      </w:r>
      <w:r w:rsidR="005A7F3E" w:rsidRPr="00E93872">
        <w:rPr>
          <w:rFonts w:ascii="Times New Roman" w:hAnsi="Times New Roman" w:cs="Times New Roman"/>
          <w:sz w:val="28"/>
          <w:szCs w:val="28"/>
        </w:rPr>
        <w:t xml:space="preserve">2019),  </w:t>
      </w:r>
      <w:r w:rsidR="00F855CF" w:rsidRPr="00E93872">
        <w:rPr>
          <w:rFonts w:ascii="Times New Roman" w:hAnsi="Times New Roman" w:cs="Times New Roman"/>
          <w:sz w:val="28"/>
          <w:szCs w:val="28"/>
        </w:rPr>
        <w:t xml:space="preserve">Международная научно-практическая конференция, посвященная к 115-летию член-корр. АН </w:t>
      </w:r>
      <w:proofErr w:type="spellStart"/>
      <w:r w:rsidR="00F855CF" w:rsidRPr="00E93872">
        <w:rPr>
          <w:rFonts w:ascii="Times New Roman" w:hAnsi="Times New Roman" w:cs="Times New Roman"/>
          <w:sz w:val="28"/>
          <w:szCs w:val="28"/>
        </w:rPr>
        <w:t>КазССР</w:t>
      </w:r>
      <w:proofErr w:type="spellEnd"/>
      <w:r w:rsidR="00F855CF" w:rsidRPr="00E9387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855CF" w:rsidRPr="00E93872">
        <w:rPr>
          <w:rFonts w:ascii="Times New Roman" w:hAnsi="Times New Roman" w:cs="Times New Roman"/>
          <w:sz w:val="28"/>
          <w:szCs w:val="28"/>
        </w:rPr>
        <w:t>А.Ж.Машанова</w:t>
      </w:r>
      <w:proofErr w:type="spellEnd"/>
      <w:r w:rsidR="00F855CF" w:rsidRPr="00E93872">
        <w:rPr>
          <w:rFonts w:ascii="Times New Roman" w:hAnsi="Times New Roman" w:cs="Times New Roman"/>
          <w:sz w:val="28"/>
          <w:szCs w:val="28"/>
        </w:rPr>
        <w:t xml:space="preserve"> и 100-летию Академика АН </w:t>
      </w:r>
      <w:proofErr w:type="spellStart"/>
      <w:r w:rsidR="00F855CF" w:rsidRPr="00E93872">
        <w:rPr>
          <w:rFonts w:ascii="Times New Roman" w:hAnsi="Times New Roman" w:cs="Times New Roman"/>
          <w:sz w:val="28"/>
          <w:szCs w:val="28"/>
        </w:rPr>
        <w:t>КазССР</w:t>
      </w:r>
      <w:proofErr w:type="spellEnd"/>
      <w:r w:rsidR="00F855CF" w:rsidRPr="00E9387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855CF" w:rsidRPr="00E93872">
        <w:rPr>
          <w:rFonts w:ascii="Times New Roman" w:hAnsi="Times New Roman" w:cs="Times New Roman"/>
          <w:sz w:val="28"/>
          <w:szCs w:val="28"/>
        </w:rPr>
        <w:t>Ж.С.Ержанова</w:t>
      </w:r>
      <w:proofErr w:type="spellEnd"/>
      <w:r w:rsidR="00F855CF" w:rsidRPr="00E93872">
        <w:rPr>
          <w:rFonts w:ascii="Times New Roman" w:hAnsi="Times New Roman" w:cs="Times New Roman"/>
          <w:sz w:val="28"/>
          <w:szCs w:val="28"/>
        </w:rPr>
        <w:t xml:space="preserve"> (Алматы, </w:t>
      </w:r>
      <w:proofErr w:type="spellStart"/>
      <w:r w:rsidR="00F855CF" w:rsidRPr="00E93872">
        <w:rPr>
          <w:rFonts w:ascii="Times New Roman" w:hAnsi="Times New Roman" w:cs="Times New Roman"/>
          <w:sz w:val="28"/>
          <w:szCs w:val="28"/>
        </w:rPr>
        <w:t>КазНИТУ</w:t>
      </w:r>
      <w:proofErr w:type="spellEnd"/>
      <w:r w:rsidR="00F855CF" w:rsidRPr="00E93872">
        <w:rPr>
          <w:rFonts w:ascii="Times New Roman" w:hAnsi="Times New Roman" w:cs="Times New Roman"/>
          <w:sz w:val="28"/>
          <w:szCs w:val="28"/>
        </w:rPr>
        <w:t>, 20</w:t>
      </w:r>
      <w:r w:rsidR="00000909" w:rsidRPr="00E93872">
        <w:rPr>
          <w:rFonts w:ascii="Times New Roman" w:hAnsi="Times New Roman" w:cs="Times New Roman"/>
          <w:sz w:val="28"/>
          <w:szCs w:val="28"/>
        </w:rPr>
        <w:t>22</w:t>
      </w:r>
      <w:r w:rsidR="00F855CF" w:rsidRPr="00E93872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D52D09" w:rsidRPr="00706A6B" w:rsidRDefault="0032345F" w:rsidP="00EC3A83">
      <w:pPr>
        <w:spacing w:after="0" w:line="232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706A6B">
        <w:rPr>
          <w:rFonts w:ascii="Times New Roman" w:eastAsia="Times New Roman" w:hAnsi="Times New Roman" w:cs="Times New Roman"/>
          <w:b/>
          <w:sz w:val="28"/>
          <w:szCs w:val="28"/>
        </w:rPr>
        <w:t xml:space="preserve">Публикация работы. </w:t>
      </w:r>
      <w:r w:rsidR="00D52D09" w:rsidRPr="00706A6B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По теме диссертации</w:t>
      </w:r>
      <w:r w:rsidR="00D52D0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 опубликовано </w:t>
      </w:r>
      <w:r w:rsidR="00E435FB">
        <w:rPr>
          <w:rFonts w:ascii="Times New Roman" w:eastAsia="Times New Roman" w:hAnsi="Times New Roman" w:cs="Times New Roman"/>
          <w:sz w:val="28"/>
          <w:szCs w:val="28"/>
          <w:lang w:val="kk-KZ"/>
        </w:rPr>
        <w:t>17</w:t>
      </w:r>
      <w:r w:rsidR="00D52D0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научных работ, из них:</w:t>
      </w:r>
      <w:r w:rsidR="00A752AA" w:rsidRPr="00706A6B">
        <w:rPr>
          <w:rFonts w:ascii="Times New Roman" w:hAnsi="Times New Roman" w:cs="Times New Roman"/>
          <w:sz w:val="24"/>
          <w:szCs w:val="24"/>
        </w:rPr>
        <w:t xml:space="preserve"> </w:t>
      </w:r>
      <w:r w:rsidR="00A752AA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="00A752AA" w:rsidRPr="00706A6B">
        <w:rPr>
          <w:rFonts w:ascii="Times New Roman" w:eastAsia="Times New Roman" w:hAnsi="Times New Roman" w:cs="Times New Roman"/>
          <w:sz w:val="28"/>
          <w:szCs w:val="28"/>
        </w:rPr>
        <w:t xml:space="preserve"> статьи в журнал</w:t>
      </w:r>
      <w:r w:rsidR="00A752AA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>ах</w:t>
      </w:r>
      <w:r w:rsidR="000963EE" w:rsidRPr="00706A6B">
        <w:rPr>
          <w:rFonts w:ascii="Times New Roman" w:eastAsia="Times New Roman" w:hAnsi="Times New Roman" w:cs="Times New Roman"/>
          <w:sz w:val="28"/>
          <w:szCs w:val="28"/>
        </w:rPr>
        <w:t>, входящих</w:t>
      </w:r>
      <w:r w:rsidR="00A752AA" w:rsidRPr="00706A6B">
        <w:rPr>
          <w:rFonts w:ascii="Times New Roman" w:eastAsia="Times New Roman" w:hAnsi="Times New Roman" w:cs="Times New Roman"/>
          <w:sz w:val="28"/>
          <w:szCs w:val="28"/>
        </w:rPr>
        <w:t xml:space="preserve"> в базу данных </w:t>
      </w:r>
      <w:proofErr w:type="spellStart"/>
      <w:r w:rsidR="00A752AA" w:rsidRPr="00706A6B">
        <w:rPr>
          <w:rFonts w:ascii="Times New Roman" w:eastAsia="Times New Roman" w:hAnsi="Times New Roman" w:cs="Times New Roman"/>
          <w:sz w:val="28"/>
          <w:szCs w:val="28"/>
        </w:rPr>
        <w:t>Scopus</w:t>
      </w:r>
      <w:proofErr w:type="spellEnd"/>
      <w:r w:rsidR="00A752AA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(процентиль – </w:t>
      </w:r>
      <w:r w:rsidR="00903AFF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>4</w:t>
      </w:r>
      <w:r w:rsidR="00A752AA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>0</w:t>
      </w:r>
      <w:r w:rsidR="001557A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 47</w:t>
      </w:r>
      <w:r w:rsidR="00A752AA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) и </w:t>
      </w:r>
      <w:r w:rsidR="00A752AA" w:rsidRPr="00706A6B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="00A752AA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A752AA" w:rsidRPr="00706A6B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A752AA" w:rsidRPr="00706A6B">
        <w:rPr>
          <w:rFonts w:ascii="Times New Roman" w:hAnsi="Times New Roman" w:cs="Times New Roman"/>
          <w:sz w:val="28"/>
          <w:szCs w:val="28"/>
        </w:rPr>
        <w:t xml:space="preserve"> </w:t>
      </w:r>
      <w:r w:rsidR="00A752AA" w:rsidRPr="00706A6B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="00A752AA" w:rsidRPr="00706A6B">
        <w:rPr>
          <w:rFonts w:ascii="Times New Roman" w:hAnsi="Times New Roman" w:cs="Times New Roman"/>
          <w:sz w:val="28"/>
          <w:szCs w:val="28"/>
        </w:rPr>
        <w:t xml:space="preserve"> (предбаза),</w:t>
      </w:r>
      <w:r w:rsidR="00D52D0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E435FB">
        <w:rPr>
          <w:rFonts w:ascii="Times New Roman" w:eastAsia="Times New Roman" w:hAnsi="Times New Roman" w:cs="Times New Roman"/>
          <w:sz w:val="28"/>
          <w:szCs w:val="28"/>
          <w:lang w:val="kk-KZ"/>
        </w:rPr>
        <w:t>5</w:t>
      </w:r>
      <w:r w:rsidR="00D52D0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статьи в журналах Министерства образования и науки Республики Казахстан, рекомендованных Комитетом по контролю в сфе</w:t>
      </w:r>
      <w:r w:rsidR="00E435FB">
        <w:rPr>
          <w:rFonts w:ascii="Times New Roman" w:eastAsia="Times New Roman" w:hAnsi="Times New Roman" w:cs="Times New Roman"/>
          <w:sz w:val="28"/>
          <w:szCs w:val="28"/>
          <w:lang w:val="kk-KZ"/>
        </w:rPr>
        <w:t>ре образования и науки МОН РК, 6</w:t>
      </w:r>
      <w:r w:rsidR="00D52D0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статей в материалах  международных научно-практических конференций, </w:t>
      </w:r>
      <w:r w:rsidR="00D52D09" w:rsidRPr="00706A6B">
        <w:rPr>
          <w:rFonts w:ascii="Times New Roman" w:hAnsi="Times New Roman" w:cs="Times New Roman"/>
          <w:sz w:val="28"/>
          <w:szCs w:val="28"/>
        </w:rPr>
        <w:t>форумов и конгрессах</w:t>
      </w:r>
      <w:r w:rsidR="00D52D0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>, 1 монография в соавторстве.</w:t>
      </w:r>
    </w:p>
    <w:p w:rsidR="0032345F" w:rsidRDefault="0032345F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6A6B">
        <w:rPr>
          <w:rFonts w:ascii="Times New Roman" w:eastAsia="Times New Roman" w:hAnsi="Times New Roman" w:cs="Times New Roman"/>
          <w:b/>
          <w:bCs/>
          <w:sz w:val="28"/>
          <w:szCs w:val="28"/>
        </w:rPr>
        <w:t>Объем и структура работы.</w:t>
      </w:r>
      <w:r w:rsidRPr="00706A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C315D" w:rsidRPr="00706A6B">
        <w:rPr>
          <w:rFonts w:ascii="Times New Roman" w:hAnsi="Times New Roman" w:cs="Times New Roman"/>
          <w:sz w:val="28"/>
          <w:szCs w:val="28"/>
        </w:rPr>
        <w:t>Диссертационная работа состоит из введ</w:t>
      </w:r>
      <w:r w:rsidR="00BC315D" w:rsidRPr="00706A6B">
        <w:rPr>
          <w:rFonts w:ascii="Times New Roman" w:hAnsi="Times New Roman" w:cs="Times New Roman"/>
          <w:sz w:val="28"/>
          <w:szCs w:val="28"/>
        </w:rPr>
        <w:t>е</w:t>
      </w:r>
      <w:r w:rsidR="00BC315D" w:rsidRPr="00706A6B">
        <w:rPr>
          <w:rFonts w:ascii="Times New Roman" w:hAnsi="Times New Roman" w:cs="Times New Roman"/>
          <w:sz w:val="28"/>
          <w:szCs w:val="28"/>
        </w:rPr>
        <w:t xml:space="preserve">ния, четырех глав, заключения и списка использованной литературы. Работа изложена на </w:t>
      </w:r>
      <w:r w:rsidR="0096341B">
        <w:rPr>
          <w:rFonts w:ascii="Times New Roman" w:hAnsi="Times New Roman" w:cs="Times New Roman"/>
          <w:sz w:val="28"/>
          <w:szCs w:val="28"/>
        </w:rPr>
        <w:t>89</w:t>
      </w:r>
      <w:r w:rsidR="00BC315D" w:rsidRPr="00706A6B">
        <w:rPr>
          <w:rFonts w:ascii="Times New Roman" w:hAnsi="Times New Roman" w:cs="Times New Roman"/>
          <w:sz w:val="28"/>
          <w:szCs w:val="28"/>
        </w:rPr>
        <w:t xml:space="preserve"> страницах </w:t>
      </w:r>
      <w:r w:rsidR="00BC315D" w:rsidRPr="00706A6B">
        <w:rPr>
          <w:rFonts w:ascii="Times New Roman" w:eastAsia="Times New Roman" w:hAnsi="Times New Roman" w:cs="Times New Roman"/>
          <w:sz w:val="28"/>
          <w:szCs w:val="28"/>
        </w:rPr>
        <w:t>компьютерного</w:t>
      </w:r>
      <w:r w:rsidR="00BC315D" w:rsidRPr="00706A6B">
        <w:rPr>
          <w:rFonts w:ascii="Times New Roman" w:hAnsi="Times New Roman" w:cs="Times New Roman"/>
          <w:sz w:val="28"/>
          <w:szCs w:val="28"/>
        </w:rPr>
        <w:t xml:space="preserve"> текста, содержит </w:t>
      </w:r>
      <w:r w:rsidR="00F23224">
        <w:rPr>
          <w:rFonts w:ascii="Times New Roman" w:hAnsi="Times New Roman" w:cs="Times New Roman"/>
          <w:sz w:val="28"/>
          <w:szCs w:val="28"/>
        </w:rPr>
        <w:t xml:space="preserve">13 </w:t>
      </w:r>
      <w:r w:rsidR="00BC315D" w:rsidRPr="00706A6B">
        <w:rPr>
          <w:rFonts w:ascii="Times New Roman" w:hAnsi="Times New Roman" w:cs="Times New Roman"/>
          <w:sz w:val="28"/>
          <w:szCs w:val="28"/>
        </w:rPr>
        <w:t xml:space="preserve"> таблиц, </w:t>
      </w:r>
      <w:r w:rsidR="007C7E2B">
        <w:rPr>
          <w:rFonts w:ascii="Times New Roman" w:hAnsi="Times New Roman" w:cs="Times New Roman"/>
          <w:sz w:val="28"/>
          <w:szCs w:val="28"/>
        </w:rPr>
        <w:t>49</w:t>
      </w:r>
      <w:r w:rsidR="00BC315D" w:rsidRPr="00706A6B">
        <w:rPr>
          <w:rFonts w:ascii="Times New Roman" w:hAnsi="Times New Roman" w:cs="Times New Roman"/>
          <w:sz w:val="28"/>
          <w:szCs w:val="28"/>
        </w:rPr>
        <w:t xml:space="preserve"> рисунков, список литературы из </w:t>
      </w:r>
      <w:r w:rsidR="00E6220D">
        <w:rPr>
          <w:rFonts w:ascii="Times New Roman" w:hAnsi="Times New Roman" w:cs="Times New Roman"/>
          <w:sz w:val="28"/>
          <w:szCs w:val="28"/>
        </w:rPr>
        <w:t>80</w:t>
      </w:r>
      <w:r w:rsidR="00BC315D" w:rsidRPr="00706A6B">
        <w:rPr>
          <w:rFonts w:ascii="Times New Roman" w:hAnsi="Times New Roman" w:cs="Times New Roman"/>
          <w:sz w:val="28"/>
          <w:szCs w:val="28"/>
        </w:rPr>
        <w:t xml:space="preserve"> наименований.</w:t>
      </w:r>
    </w:p>
    <w:p w:rsidR="008E673A" w:rsidRDefault="008E673A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C7ED4" w:rsidRDefault="00BC7ED4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C7ED4" w:rsidRDefault="00BC7ED4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22021" w:rsidRDefault="00E22021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22021" w:rsidRDefault="00E22021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22021" w:rsidRDefault="00E22021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2665F" w:rsidRDefault="0022665F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2665F" w:rsidRDefault="0022665F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F0C9E" w:rsidRDefault="001F0C9E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F0C9E" w:rsidRDefault="001F0C9E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F0C9E" w:rsidRDefault="001F0C9E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767ED" w:rsidRDefault="00F767ED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767ED" w:rsidRDefault="00F767ED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6A3" w:rsidRDefault="002E56A3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6A3" w:rsidRDefault="002E56A3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6A3" w:rsidRDefault="002E56A3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6A3" w:rsidRDefault="002E56A3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56A3" w:rsidRDefault="002E56A3" w:rsidP="00EC3A83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86054" w:rsidRPr="00706A6B" w:rsidRDefault="008E673A" w:rsidP="00E22021">
      <w:pPr>
        <w:widowControl w:val="0"/>
        <w:autoSpaceDE w:val="0"/>
        <w:autoSpaceDN w:val="0"/>
        <w:adjustRightInd w:val="0"/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1.ЭКОЛО</w:t>
      </w:r>
      <w:r w:rsidR="008C585F" w:rsidRPr="00706A6B">
        <w:rPr>
          <w:rFonts w:ascii="Times New Roman" w:hAnsi="Times New Roman" w:cs="Times New Roman"/>
          <w:b/>
          <w:sz w:val="28"/>
          <w:szCs w:val="28"/>
          <w:lang w:val="kk-KZ"/>
        </w:rPr>
        <w:t>ГИЧЕСКИЕ ПРОБЛЕМЫ ОСВОЕНИЯ НЕФТЕГАЗОВЫХ РЕСУРСОВ</w:t>
      </w:r>
    </w:p>
    <w:p w:rsidR="00D424E9" w:rsidRPr="00706A6B" w:rsidRDefault="00D424E9" w:rsidP="008C585F">
      <w:pPr>
        <w:widowControl w:val="0"/>
        <w:autoSpaceDE w:val="0"/>
        <w:autoSpaceDN w:val="0"/>
        <w:adjustRightInd w:val="0"/>
        <w:spacing w:after="0" w:line="240" w:lineRule="auto"/>
        <w:ind w:left="927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71424" w:rsidRPr="00706A6B" w:rsidRDefault="00271424" w:rsidP="00271424">
      <w:pPr>
        <w:pStyle w:val="aa"/>
        <w:widowControl w:val="0"/>
        <w:numPr>
          <w:ilvl w:val="1"/>
          <w:numId w:val="4"/>
        </w:numPr>
        <w:autoSpaceDE w:val="0"/>
        <w:autoSpaceDN w:val="0"/>
        <w:adjustRightInd w:val="0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706A6B">
        <w:rPr>
          <w:rFonts w:ascii="Times New Roman" w:hAnsi="Times New Roman"/>
          <w:b/>
          <w:sz w:val="28"/>
          <w:szCs w:val="28"/>
          <w:lang w:val="kk-KZ"/>
        </w:rPr>
        <w:t xml:space="preserve">  Актуальность задачи экологичного освоения месторождений углеводородов</w:t>
      </w:r>
    </w:p>
    <w:p w:rsidR="00E22021" w:rsidRDefault="00E22021" w:rsidP="00EC3A83">
      <w:pPr>
        <w:pStyle w:val="a5"/>
        <w:ind w:firstLine="567"/>
        <w:jc w:val="both"/>
        <w:rPr>
          <w:sz w:val="28"/>
          <w:szCs w:val="28"/>
        </w:rPr>
      </w:pPr>
    </w:p>
    <w:p w:rsidR="00271424" w:rsidRPr="00706A6B" w:rsidRDefault="00271424" w:rsidP="00EC3A83">
      <w:pPr>
        <w:pStyle w:val="a5"/>
        <w:ind w:firstLine="567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Возможность устойчивого развития Казахстана во многом определяется уровнем и перспективами развития минерально-сырьевого комплекса ре</w:t>
      </w:r>
      <w:r w:rsidRPr="00706A6B">
        <w:rPr>
          <w:sz w:val="28"/>
          <w:szCs w:val="28"/>
        </w:rPr>
        <w:t>с</w:t>
      </w:r>
      <w:r w:rsidRPr="00706A6B">
        <w:rPr>
          <w:sz w:val="28"/>
          <w:szCs w:val="28"/>
        </w:rPr>
        <w:t>публики. От рационального и эффективного использования  природных  р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>сурсов, заключенных в недрах, будет зависеть политическое, экономическое и социальное положение Казахстана в мировом сообществе в ближайшем б</w:t>
      </w:r>
      <w:r w:rsidRPr="00706A6B">
        <w:rPr>
          <w:sz w:val="28"/>
          <w:szCs w:val="28"/>
        </w:rPr>
        <w:t>у</w:t>
      </w:r>
      <w:r w:rsidRPr="00706A6B">
        <w:rPr>
          <w:sz w:val="28"/>
          <w:szCs w:val="28"/>
        </w:rPr>
        <w:t xml:space="preserve">дущем. </w:t>
      </w:r>
    </w:p>
    <w:p w:rsidR="00271424" w:rsidRPr="00706A6B" w:rsidRDefault="00271424" w:rsidP="00EC3A83">
      <w:pPr>
        <w:pStyle w:val="a5"/>
        <w:ind w:firstLine="567"/>
        <w:jc w:val="both"/>
        <w:rPr>
          <w:sz w:val="28"/>
          <w:szCs w:val="28"/>
          <w:shd w:val="clear" w:color="auto" w:fill="FFFFFF"/>
        </w:rPr>
      </w:pPr>
      <w:r w:rsidRPr="00706A6B">
        <w:rPr>
          <w:sz w:val="28"/>
          <w:szCs w:val="28"/>
        </w:rPr>
        <w:t xml:space="preserve">При развитии данного сектора промышленности, </w:t>
      </w:r>
      <w:r w:rsidRPr="00706A6B">
        <w:rPr>
          <w:sz w:val="28"/>
          <w:szCs w:val="28"/>
          <w:shd w:val="clear" w:color="auto" w:fill="FFFFFF"/>
        </w:rPr>
        <w:t xml:space="preserve">  нельзя упускать из виду, что экологическая безопасность освоения месторождений всегда ост</w:t>
      </w:r>
      <w:r w:rsidRPr="00706A6B">
        <w:rPr>
          <w:sz w:val="28"/>
          <w:szCs w:val="28"/>
          <w:shd w:val="clear" w:color="auto" w:fill="FFFFFF"/>
        </w:rPr>
        <w:t>а</w:t>
      </w:r>
      <w:r w:rsidRPr="00706A6B">
        <w:rPr>
          <w:sz w:val="28"/>
          <w:szCs w:val="28"/>
          <w:shd w:val="clear" w:color="auto" w:fill="FFFFFF"/>
        </w:rPr>
        <w:t>ется в приоритете. Негативные последствия  интенсивной и длительной ра</w:t>
      </w:r>
      <w:r w:rsidRPr="00706A6B">
        <w:rPr>
          <w:sz w:val="28"/>
          <w:szCs w:val="28"/>
          <w:shd w:val="clear" w:color="auto" w:fill="FFFFFF"/>
        </w:rPr>
        <w:t>з</w:t>
      </w:r>
      <w:r w:rsidRPr="00706A6B">
        <w:rPr>
          <w:sz w:val="28"/>
          <w:szCs w:val="28"/>
          <w:shd w:val="clear" w:color="auto" w:fill="FFFFFF"/>
        </w:rPr>
        <w:t xml:space="preserve">работки месторождений углеводородов имеют влияние, как на экологию, так и на экономику страну. </w:t>
      </w:r>
    </w:p>
    <w:p w:rsidR="00271424" w:rsidRPr="00706A6B" w:rsidRDefault="00271424" w:rsidP="00EC3A83">
      <w:pPr>
        <w:pStyle w:val="a5"/>
        <w:ind w:firstLine="567"/>
        <w:jc w:val="both"/>
        <w:rPr>
          <w:sz w:val="28"/>
          <w:szCs w:val="28"/>
          <w:shd w:val="clear" w:color="auto" w:fill="FFFFFF"/>
        </w:rPr>
      </w:pPr>
      <w:r w:rsidRPr="00706A6B">
        <w:rPr>
          <w:sz w:val="28"/>
          <w:szCs w:val="28"/>
          <w:shd w:val="clear" w:color="auto" w:fill="FFFFFF"/>
        </w:rPr>
        <w:t>Одной из нежелательных последствий разработки месторождений явл</w:t>
      </w:r>
      <w:r w:rsidRPr="00706A6B">
        <w:rPr>
          <w:sz w:val="28"/>
          <w:szCs w:val="28"/>
          <w:shd w:val="clear" w:color="auto" w:fill="FFFFFF"/>
        </w:rPr>
        <w:t>я</w:t>
      </w:r>
      <w:r w:rsidRPr="00706A6B">
        <w:rPr>
          <w:sz w:val="28"/>
          <w:szCs w:val="28"/>
          <w:shd w:val="clear" w:color="auto" w:fill="FFFFFF"/>
        </w:rPr>
        <w:t>ется проседание грунта на территории месторождений, которые в свою оч</w:t>
      </w:r>
      <w:r w:rsidRPr="00706A6B">
        <w:rPr>
          <w:sz w:val="28"/>
          <w:szCs w:val="28"/>
          <w:shd w:val="clear" w:color="auto" w:fill="FFFFFF"/>
        </w:rPr>
        <w:t>е</w:t>
      </w:r>
      <w:r w:rsidRPr="00706A6B">
        <w:rPr>
          <w:sz w:val="28"/>
          <w:szCs w:val="28"/>
          <w:shd w:val="clear" w:color="auto" w:fill="FFFFFF"/>
        </w:rPr>
        <w:t>редь, могут достичь значительных величин и даже стать причиной техноге</w:t>
      </w:r>
      <w:r w:rsidRPr="00706A6B">
        <w:rPr>
          <w:sz w:val="28"/>
          <w:szCs w:val="28"/>
          <w:shd w:val="clear" w:color="auto" w:fill="FFFFFF"/>
        </w:rPr>
        <w:t>н</w:t>
      </w:r>
      <w:r w:rsidRPr="00706A6B">
        <w:rPr>
          <w:sz w:val="28"/>
          <w:szCs w:val="28"/>
          <w:shd w:val="clear" w:color="auto" w:fill="FFFFFF"/>
        </w:rPr>
        <w:t>ных землетрясений. С целью предупреждения подобных крайне нежелател</w:t>
      </w:r>
      <w:r w:rsidRPr="00706A6B">
        <w:rPr>
          <w:sz w:val="28"/>
          <w:szCs w:val="28"/>
          <w:shd w:val="clear" w:color="auto" w:fill="FFFFFF"/>
        </w:rPr>
        <w:t>ь</w:t>
      </w:r>
      <w:r w:rsidRPr="00706A6B">
        <w:rPr>
          <w:sz w:val="28"/>
          <w:szCs w:val="28"/>
          <w:shd w:val="clear" w:color="auto" w:fill="FFFFFF"/>
        </w:rPr>
        <w:t>ных явлений, принято  выполнять систематические геодинамические иссл</w:t>
      </w:r>
      <w:r w:rsidRPr="00706A6B">
        <w:rPr>
          <w:sz w:val="28"/>
          <w:szCs w:val="28"/>
          <w:shd w:val="clear" w:color="auto" w:fill="FFFFFF"/>
        </w:rPr>
        <w:t>е</w:t>
      </w:r>
      <w:r w:rsidRPr="00706A6B">
        <w:rPr>
          <w:sz w:val="28"/>
          <w:szCs w:val="28"/>
          <w:shd w:val="clear" w:color="auto" w:fill="FFFFFF"/>
        </w:rPr>
        <w:t>дования,  и по их данным строить прогнозные модели сдвижения земной п</w:t>
      </w:r>
      <w:r w:rsidRPr="00706A6B">
        <w:rPr>
          <w:sz w:val="28"/>
          <w:szCs w:val="28"/>
          <w:shd w:val="clear" w:color="auto" w:fill="FFFFFF"/>
        </w:rPr>
        <w:t>о</w:t>
      </w:r>
      <w:r w:rsidRPr="00706A6B">
        <w:rPr>
          <w:sz w:val="28"/>
          <w:szCs w:val="28"/>
          <w:shd w:val="clear" w:color="auto" w:fill="FFFFFF"/>
        </w:rPr>
        <w:t>верхности. Подобные меры позволяют получить объективную картину ге</w:t>
      </w:r>
      <w:r w:rsidRPr="00706A6B">
        <w:rPr>
          <w:sz w:val="28"/>
          <w:szCs w:val="28"/>
          <w:shd w:val="clear" w:color="auto" w:fill="FFFFFF"/>
        </w:rPr>
        <w:t>о</w:t>
      </w:r>
      <w:r w:rsidRPr="00706A6B">
        <w:rPr>
          <w:sz w:val="28"/>
          <w:szCs w:val="28"/>
          <w:shd w:val="clear" w:color="auto" w:fill="FFFFFF"/>
        </w:rPr>
        <w:t xml:space="preserve">динамической ситуации, оценить перспективы и принять эффективные меры по повышению безопасности извлечения запасов.  </w:t>
      </w:r>
    </w:p>
    <w:p w:rsidR="00271424" w:rsidRPr="00706A6B" w:rsidRDefault="00271424" w:rsidP="00EC3A83">
      <w:pPr>
        <w:pStyle w:val="a5"/>
        <w:ind w:firstLine="567"/>
        <w:jc w:val="both"/>
        <w:rPr>
          <w:sz w:val="28"/>
          <w:szCs w:val="28"/>
          <w:shd w:val="clear" w:color="auto" w:fill="FFFFFF"/>
        </w:rPr>
      </w:pPr>
      <w:r w:rsidRPr="00706A6B">
        <w:rPr>
          <w:sz w:val="28"/>
          <w:szCs w:val="28"/>
          <w:shd w:val="clear" w:color="auto" w:fill="FFFFFF"/>
        </w:rPr>
        <w:t>Цель данной диссертационной работы – создание имитационной геод</w:t>
      </w:r>
      <w:r w:rsidRPr="00706A6B">
        <w:rPr>
          <w:sz w:val="28"/>
          <w:szCs w:val="28"/>
          <w:shd w:val="clear" w:color="auto" w:fill="FFFFFF"/>
        </w:rPr>
        <w:t>и</w:t>
      </w:r>
      <w:r w:rsidRPr="00706A6B">
        <w:rPr>
          <w:sz w:val="28"/>
          <w:szCs w:val="28"/>
          <w:shd w:val="clear" w:color="auto" w:fill="FFFFFF"/>
        </w:rPr>
        <w:t>намической модели действующего нефтегазового месторождения, с целью  установления тренда оседания земной поверхности и выполнения  прогно</w:t>
      </w:r>
      <w:r w:rsidRPr="00706A6B">
        <w:rPr>
          <w:sz w:val="28"/>
          <w:szCs w:val="28"/>
          <w:shd w:val="clear" w:color="auto" w:fill="FFFFFF"/>
        </w:rPr>
        <w:t>з</w:t>
      </w:r>
      <w:r w:rsidRPr="00706A6B">
        <w:rPr>
          <w:sz w:val="28"/>
          <w:szCs w:val="28"/>
          <w:shd w:val="clear" w:color="auto" w:fill="FFFFFF"/>
        </w:rPr>
        <w:t xml:space="preserve">ной оценки  на ближайшие годы, при сохранении текущего темпа разработки месторождения. </w:t>
      </w:r>
    </w:p>
    <w:p w:rsidR="00271424" w:rsidRPr="00706A6B" w:rsidRDefault="00271424" w:rsidP="00EC3A83">
      <w:pPr>
        <w:pStyle w:val="a5"/>
        <w:ind w:firstLine="567"/>
        <w:jc w:val="both"/>
        <w:rPr>
          <w:sz w:val="28"/>
          <w:szCs w:val="28"/>
          <w:shd w:val="clear" w:color="auto" w:fill="FFFFFF"/>
        </w:rPr>
      </w:pPr>
      <w:r w:rsidRPr="00706A6B">
        <w:rPr>
          <w:sz w:val="28"/>
          <w:szCs w:val="28"/>
          <w:shd w:val="clear" w:color="auto" w:fill="FFFFFF"/>
        </w:rPr>
        <w:t>В перспективе,  будет рациональным,  строить геодинамические модели территорий месторождений углеводородов,  уже на стадии планирования разработки,  до начала добычи запасов. Это позволит выбрать более раци</w:t>
      </w:r>
      <w:r w:rsidRPr="00706A6B">
        <w:rPr>
          <w:sz w:val="28"/>
          <w:szCs w:val="28"/>
          <w:shd w:val="clear" w:color="auto" w:fill="FFFFFF"/>
        </w:rPr>
        <w:t>о</w:t>
      </w:r>
      <w:r w:rsidRPr="00706A6B">
        <w:rPr>
          <w:sz w:val="28"/>
          <w:szCs w:val="28"/>
          <w:shd w:val="clear" w:color="auto" w:fill="FFFFFF"/>
        </w:rPr>
        <w:t>нальную технологию работ на начальном этапе, и избежать опасных сдвиж</w:t>
      </w:r>
      <w:r w:rsidRPr="00706A6B">
        <w:rPr>
          <w:sz w:val="28"/>
          <w:szCs w:val="28"/>
          <w:shd w:val="clear" w:color="auto" w:fill="FFFFFF"/>
        </w:rPr>
        <w:t>е</w:t>
      </w:r>
      <w:r w:rsidRPr="00706A6B">
        <w:rPr>
          <w:sz w:val="28"/>
          <w:szCs w:val="28"/>
          <w:shd w:val="clear" w:color="auto" w:fill="FFFFFF"/>
        </w:rPr>
        <w:t xml:space="preserve">ний дневной поверхности. </w:t>
      </w:r>
    </w:p>
    <w:p w:rsidR="00271424" w:rsidRPr="00706A6B" w:rsidRDefault="00271424" w:rsidP="00EC3A83">
      <w:pPr>
        <w:pStyle w:val="a5"/>
        <w:ind w:firstLine="567"/>
        <w:jc w:val="both"/>
        <w:rPr>
          <w:sz w:val="28"/>
          <w:szCs w:val="28"/>
        </w:rPr>
      </w:pPr>
      <w:r w:rsidRPr="00706A6B">
        <w:rPr>
          <w:sz w:val="28"/>
          <w:szCs w:val="28"/>
        </w:rPr>
        <w:lastRenderedPageBreak/>
        <w:t>Необходимо отметить, что Казахстан является одной из крупных нефт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 xml:space="preserve">добывающих стран мира, так как, на его долю приходится 1.2% разведанных мировых запасов нефти. </w:t>
      </w:r>
    </w:p>
    <w:p w:rsidR="00271424" w:rsidRPr="00706A6B" w:rsidRDefault="00271424" w:rsidP="00EC3A83">
      <w:pPr>
        <w:pStyle w:val="a5"/>
        <w:ind w:firstLine="567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В настоящее время на государственном балансе РК числится 212 мест</w:t>
      </w:r>
      <w:r w:rsidRPr="00706A6B">
        <w:rPr>
          <w:sz w:val="28"/>
          <w:szCs w:val="28"/>
        </w:rPr>
        <w:t>о</w:t>
      </w:r>
      <w:r w:rsidRPr="00706A6B">
        <w:rPr>
          <w:sz w:val="28"/>
          <w:szCs w:val="28"/>
        </w:rPr>
        <w:t>рождений углеводородного сырья со следующими извлекаемыми запасами: 2,1 млрд. т нефти,  300 млн. т конденсата, а также, более 2 трлн. куб. м пр</w:t>
      </w:r>
      <w:r w:rsidRPr="00706A6B">
        <w:rPr>
          <w:sz w:val="28"/>
          <w:szCs w:val="28"/>
        </w:rPr>
        <w:t>и</w:t>
      </w:r>
      <w:r w:rsidRPr="00706A6B">
        <w:rPr>
          <w:sz w:val="28"/>
          <w:szCs w:val="28"/>
        </w:rPr>
        <w:t xml:space="preserve">родного газа, расположенных на суше.    </w:t>
      </w:r>
    </w:p>
    <w:p w:rsidR="00271424" w:rsidRDefault="00271424" w:rsidP="005C5D02">
      <w:pPr>
        <w:pStyle w:val="a5"/>
        <w:ind w:firstLine="567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Дальнейший рост связан, в первую очередь, с интенсификацией разр</w:t>
      </w:r>
      <w:r w:rsidRPr="00706A6B">
        <w:rPr>
          <w:sz w:val="28"/>
          <w:szCs w:val="28"/>
        </w:rPr>
        <w:t>а</w:t>
      </w:r>
      <w:r w:rsidRPr="00706A6B">
        <w:rPr>
          <w:sz w:val="28"/>
          <w:szCs w:val="28"/>
        </w:rPr>
        <w:t xml:space="preserve">ботки,  уже известных месторождений Тенгиз и </w:t>
      </w:r>
      <w:proofErr w:type="spellStart"/>
      <w:r w:rsidRPr="00706A6B">
        <w:rPr>
          <w:sz w:val="28"/>
          <w:szCs w:val="28"/>
        </w:rPr>
        <w:t>Карачаганак</w:t>
      </w:r>
      <w:proofErr w:type="spellEnd"/>
      <w:r w:rsidRPr="00706A6B">
        <w:rPr>
          <w:sz w:val="28"/>
          <w:szCs w:val="28"/>
        </w:rPr>
        <w:t xml:space="preserve">  и ускорением освоения новых месторождений в акватории Каспийского моря. Распредел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>ние балансовых запасов  нефти  по областям Казахстана, в процентном соо</w:t>
      </w:r>
      <w:r w:rsidRPr="00706A6B">
        <w:rPr>
          <w:sz w:val="28"/>
          <w:szCs w:val="28"/>
        </w:rPr>
        <w:t>т</w:t>
      </w:r>
      <w:r w:rsidRPr="00706A6B">
        <w:rPr>
          <w:sz w:val="28"/>
          <w:szCs w:val="28"/>
        </w:rPr>
        <w:t>ношении  приведено на р</w:t>
      </w:r>
      <w:r w:rsidR="00724A2F">
        <w:rPr>
          <w:sz w:val="28"/>
          <w:szCs w:val="28"/>
        </w:rPr>
        <w:t>ис.</w:t>
      </w:r>
      <w:r w:rsidR="008A6C34">
        <w:rPr>
          <w:sz w:val="28"/>
          <w:szCs w:val="28"/>
        </w:rPr>
        <w:t>1.1</w:t>
      </w:r>
      <w:r w:rsidRPr="00706A6B">
        <w:rPr>
          <w:sz w:val="28"/>
          <w:szCs w:val="28"/>
        </w:rPr>
        <w:t>, а доли нефтегазовых месторождений - на рис.</w:t>
      </w:r>
      <w:r w:rsidR="008A6C34">
        <w:rPr>
          <w:sz w:val="28"/>
          <w:szCs w:val="28"/>
        </w:rPr>
        <w:t>1</w:t>
      </w:r>
      <w:r w:rsidR="008A6C34" w:rsidRPr="00193A31">
        <w:rPr>
          <w:sz w:val="28"/>
          <w:szCs w:val="28"/>
        </w:rPr>
        <w:t>.2</w:t>
      </w:r>
      <w:r w:rsidRPr="00193A31">
        <w:rPr>
          <w:sz w:val="28"/>
          <w:szCs w:val="28"/>
        </w:rPr>
        <w:t xml:space="preserve"> </w:t>
      </w:r>
      <w:r w:rsidR="00193A31" w:rsidRPr="00193A31">
        <w:rPr>
          <w:sz w:val="28"/>
          <w:szCs w:val="28"/>
        </w:rPr>
        <w:t>[1</w:t>
      </w:r>
      <w:r w:rsidRPr="00193A31">
        <w:rPr>
          <w:sz w:val="28"/>
          <w:szCs w:val="28"/>
        </w:rPr>
        <w:t>].</w:t>
      </w:r>
    </w:p>
    <w:p w:rsidR="00927F6D" w:rsidRPr="00706A6B" w:rsidRDefault="00927F6D" w:rsidP="005C5D02">
      <w:pPr>
        <w:pStyle w:val="a5"/>
        <w:ind w:firstLine="567"/>
        <w:jc w:val="both"/>
        <w:rPr>
          <w:sz w:val="28"/>
          <w:szCs w:val="28"/>
        </w:rPr>
      </w:pPr>
    </w:p>
    <w:p w:rsidR="00271424" w:rsidRPr="00706A6B" w:rsidRDefault="00271424" w:rsidP="00EC3A83">
      <w:pPr>
        <w:pStyle w:val="a5"/>
        <w:jc w:val="center"/>
        <w:rPr>
          <w:sz w:val="28"/>
          <w:szCs w:val="28"/>
        </w:rPr>
      </w:pPr>
      <w:r w:rsidRPr="00706A6B">
        <w:rPr>
          <w:noProof/>
          <w:sz w:val="28"/>
          <w:szCs w:val="28"/>
        </w:rPr>
        <w:drawing>
          <wp:inline distT="0" distB="0" distL="0" distR="0" wp14:anchorId="35AA983E" wp14:editId="6C9F4CA0">
            <wp:extent cx="4162425" cy="2162175"/>
            <wp:effectExtent l="19050" t="19050" r="28575" b="285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510" cy="21689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424" w:rsidRPr="00706A6B" w:rsidRDefault="00271424" w:rsidP="00EC3A83">
      <w:pPr>
        <w:pStyle w:val="a5"/>
        <w:jc w:val="center"/>
        <w:rPr>
          <w:rFonts w:eastAsiaTheme="minorHAnsi"/>
          <w:bCs/>
          <w:sz w:val="28"/>
          <w:szCs w:val="28"/>
          <w:lang w:eastAsia="en-US"/>
        </w:rPr>
      </w:pPr>
      <w:r w:rsidRPr="00706A6B">
        <w:rPr>
          <w:rFonts w:eastAsiaTheme="minorHAnsi"/>
          <w:bCs/>
          <w:sz w:val="28"/>
          <w:szCs w:val="28"/>
          <w:lang w:eastAsia="en-US"/>
        </w:rPr>
        <w:t xml:space="preserve">Рис.1.1 Распределение  извлекаемых запасов нефти </w:t>
      </w:r>
      <w:proofErr w:type="gramStart"/>
      <w:r w:rsidRPr="00706A6B">
        <w:rPr>
          <w:rFonts w:eastAsiaTheme="minorHAnsi"/>
          <w:bCs/>
          <w:sz w:val="28"/>
          <w:szCs w:val="28"/>
          <w:lang w:eastAsia="en-US"/>
        </w:rPr>
        <w:t>по</w:t>
      </w:r>
      <w:proofErr w:type="gramEnd"/>
    </w:p>
    <w:p w:rsidR="00271424" w:rsidRPr="00706A6B" w:rsidRDefault="00271424" w:rsidP="00EC3A83">
      <w:pPr>
        <w:pStyle w:val="a5"/>
        <w:jc w:val="center"/>
        <w:rPr>
          <w:rFonts w:eastAsiaTheme="minorHAnsi"/>
          <w:bCs/>
          <w:sz w:val="28"/>
          <w:szCs w:val="28"/>
          <w:lang w:eastAsia="en-US"/>
        </w:rPr>
      </w:pPr>
      <w:r w:rsidRPr="00706A6B">
        <w:rPr>
          <w:rFonts w:eastAsiaTheme="minorHAnsi"/>
          <w:bCs/>
          <w:sz w:val="28"/>
          <w:szCs w:val="28"/>
          <w:lang w:eastAsia="en-US"/>
        </w:rPr>
        <w:t xml:space="preserve">областям Казахстана, </w:t>
      </w:r>
      <w:proofErr w:type="gramStart"/>
      <w:r w:rsidRPr="00706A6B">
        <w:rPr>
          <w:rFonts w:eastAsiaTheme="minorHAnsi"/>
          <w:bCs/>
          <w:sz w:val="28"/>
          <w:szCs w:val="28"/>
          <w:lang w:eastAsia="en-US"/>
        </w:rPr>
        <w:t>в</w:t>
      </w:r>
      <w:proofErr w:type="gramEnd"/>
      <w:r w:rsidRPr="00706A6B">
        <w:rPr>
          <w:rFonts w:eastAsiaTheme="minorHAnsi"/>
          <w:bCs/>
          <w:sz w:val="28"/>
          <w:szCs w:val="28"/>
          <w:lang w:eastAsia="en-US"/>
        </w:rPr>
        <w:t xml:space="preserve"> %</w:t>
      </w:r>
    </w:p>
    <w:p w:rsidR="00EC3A83" w:rsidRPr="00706A6B" w:rsidRDefault="00EC3A83" w:rsidP="00EC3A83">
      <w:pPr>
        <w:pStyle w:val="a5"/>
        <w:jc w:val="center"/>
        <w:rPr>
          <w:sz w:val="28"/>
          <w:szCs w:val="28"/>
        </w:rPr>
      </w:pPr>
    </w:p>
    <w:p w:rsidR="00271424" w:rsidRPr="00706A6B" w:rsidRDefault="00271424" w:rsidP="00EC3A83">
      <w:pPr>
        <w:pStyle w:val="a5"/>
        <w:jc w:val="center"/>
        <w:rPr>
          <w:sz w:val="28"/>
          <w:szCs w:val="28"/>
        </w:rPr>
      </w:pPr>
      <w:r w:rsidRPr="00706A6B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64B889E" wp14:editId="0AC4DDDC">
                <wp:simplePos x="0" y="0"/>
                <wp:positionH relativeFrom="column">
                  <wp:posOffset>3917167</wp:posOffset>
                </wp:positionH>
                <wp:positionV relativeFrom="paragraph">
                  <wp:posOffset>163092</wp:posOffset>
                </wp:positionV>
                <wp:extent cx="1052624" cy="2041451"/>
                <wp:effectExtent l="0" t="0" r="0" b="0"/>
                <wp:wrapNone/>
                <wp:docPr id="4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624" cy="204145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F0C9E" w:rsidRPr="00EC3A83" w:rsidRDefault="001F0C9E" w:rsidP="00EC3A83">
                            <w:pPr>
                              <w:pStyle w:val="a5"/>
                            </w:pPr>
                            <w:r w:rsidRPr="00EC3A83">
                              <w:t>Тенгиз</w:t>
                            </w:r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proofErr w:type="spellStart"/>
                            <w:r w:rsidRPr="00EC3A83">
                              <w:t>Карачиганак</w:t>
                            </w:r>
                            <w:proofErr w:type="spellEnd"/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proofErr w:type="spellStart"/>
                            <w:r w:rsidRPr="00EC3A83">
                              <w:t>Кумколь</w:t>
                            </w:r>
                            <w:proofErr w:type="spellEnd"/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r w:rsidRPr="00EC3A83">
                              <w:t>Узень</w:t>
                            </w:r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proofErr w:type="spellStart"/>
                            <w:r w:rsidRPr="00EC3A83">
                              <w:t>Жанажол</w:t>
                            </w:r>
                            <w:proofErr w:type="spellEnd"/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proofErr w:type="spellStart"/>
                            <w:r w:rsidRPr="00EC3A83">
                              <w:t>Каламкас</w:t>
                            </w:r>
                            <w:proofErr w:type="spellEnd"/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proofErr w:type="spellStart"/>
                            <w:r w:rsidRPr="00EC3A83">
                              <w:t>Каражанбас</w:t>
                            </w:r>
                            <w:proofErr w:type="spellEnd"/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proofErr w:type="spellStart"/>
                            <w:r w:rsidRPr="00EC3A83">
                              <w:t>Сев</w:t>
                            </w:r>
                            <w:proofErr w:type="gramStart"/>
                            <w:r w:rsidRPr="00EC3A83">
                              <w:t>.Б</w:t>
                            </w:r>
                            <w:proofErr w:type="gramEnd"/>
                            <w:r w:rsidRPr="00EC3A83">
                              <w:t>узачи</w:t>
                            </w:r>
                            <w:proofErr w:type="spellEnd"/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proofErr w:type="spellStart"/>
                            <w:r w:rsidRPr="00EC3A83">
                              <w:t>Кенкияк</w:t>
                            </w:r>
                            <w:proofErr w:type="spellEnd"/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proofErr w:type="spellStart"/>
                            <w:r w:rsidRPr="00EC3A83">
                              <w:t>Жетибай</w:t>
                            </w:r>
                            <w:proofErr w:type="spellEnd"/>
                          </w:p>
                          <w:p w:rsidR="001F0C9E" w:rsidRPr="00EC3A83" w:rsidRDefault="001F0C9E" w:rsidP="00EC3A83">
                            <w:pPr>
                              <w:pStyle w:val="a5"/>
                            </w:pPr>
                            <w:r w:rsidRPr="00EC3A83">
                              <w:t>и другие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308.45pt;margin-top:12.85pt;width:82.9pt;height:160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" stroked="f">
                <v:textbox>
                  <w:txbxContent>
                    <w:p w:rsidR="001F0C9E" w:rsidRPr="00EC3A83" w:rsidRDefault="001F0C9E" w:rsidP="00EC3A83">
                      <w:pPr>
                        <w:pStyle w:val="a5"/>
                      </w:pPr>
                      <w:r w:rsidRPr="00EC3A83">
                        <w:t>Тенгиз</w:t>
                      </w:r>
                    </w:p>
                    <w:p w:rsidR="001F0C9E" w:rsidRPr="00EC3A83" w:rsidRDefault="001F0C9E" w:rsidP="00EC3A83">
                      <w:pPr>
                        <w:pStyle w:val="a5"/>
                      </w:pPr>
                      <w:proofErr w:type="spellStart"/>
                      <w:r w:rsidRPr="00EC3A83">
                        <w:t>Карачиганак</w:t>
                      </w:r>
                      <w:proofErr w:type="spellEnd"/>
                    </w:p>
                    <w:p w:rsidR="001F0C9E" w:rsidRPr="00EC3A83" w:rsidRDefault="001F0C9E" w:rsidP="00EC3A83">
                      <w:pPr>
                        <w:pStyle w:val="a5"/>
                      </w:pPr>
                      <w:proofErr w:type="spellStart"/>
                      <w:r w:rsidRPr="00EC3A83">
                        <w:t>Кумколь</w:t>
                      </w:r>
                      <w:proofErr w:type="spellEnd"/>
                    </w:p>
                    <w:p w:rsidR="001F0C9E" w:rsidRPr="00EC3A83" w:rsidRDefault="001F0C9E" w:rsidP="00EC3A83">
                      <w:pPr>
                        <w:pStyle w:val="a5"/>
                      </w:pPr>
                      <w:r w:rsidRPr="00EC3A83">
                        <w:t>Узень</w:t>
                      </w:r>
                    </w:p>
                    <w:p w:rsidR="001F0C9E" w:rsidRPr="00EC3A83" w:rsidRDefault="001F0C9E" w:rsidP="00EC3A83">
                      <w:pPr>
                        <w:pStyle w:val="a5"/>
                      </w:pPr>
                      <w:proofErr w:type="spellStart"/>
                      <w:r w:rsidRPr="00EC3A83">
                        <w:t>Жанажол</w:t>
                      </w:r>
                      <w:proofErr w:type="spellEnd"/>
                    </w:p>
                    <w:p w:rsidR="001F0C9E" w:rsidRPr="00EC3A83" w:rsidRDefault="001F0C9E" w:rsidP="00EC3A83">
                      <w:pPr>
                        <w:pStyle w:val="a5"/>
                      </w:pPr>
                      <w:proofErr w:type="spellStart"/>
                      <w:r w:rsidRPr="00EC3A83">
                        <w:t>Каламкас</w:t>
                      </w:r>
                      <w:proofErr w:type="spellEnd"/>
                    </w:p>
                    <w:p w:rsidR="001F0C9E" w:rsidRPr="00EC3A83" w:rsidRDefault="001F0C9E" w:rsidP="00EC3A83">
                      <w:pPr>
                        <w:pStyle w:val="a5"/>
                      </w:pPr>
                      <w:proofErr w:type="spellStart"/>
                      <w:r w:rsidRPr="00EC3A83">
                        <w:t>Каражанбас</w:t>
                      </w:r>
                      <w:proofErr w:type="spellEnd"/>
                    </w:p>
                    <w:p w:rsidR="001F0C9E" w:rsidRPr="00EC3A83" w:rsidRDefault="001F0C9E" w:rsidP="00EC3A83">
                      <w:pPr>
                        <w:pStyle w:val="a5"/>
                      </w:pPr>
                      <w:proofErr w:type="spellStart"/>
                      <w:r w:rsidRPr="00EC3A83">
                        <w:t>Сев</w:t>
                      </w:r>
                      <w:proofErr w:type="gramStart"/>
                      <w:r w:rsidRPr="00EC3A83">
                        <w:t>.Б</w:t>
                      </w:r>
                      <w:proofErr w:type="gramEnd"/>
                      <w:r w:rsidRPr="00EC3A83">
                        <w:t>узачи</w:t>
                      </w:r>
                      <w:proofErr w:type="spellEnd"/>
                    </w:p>
                    <w:p w:rsidR="001F0C9E" w:rsidRPr="00EC3A83" w:rsidRDefault="001F0C9E" w:rsidP="00EC3A83">
                      <w:pPr>
                        <w:pStyle w:val="a5"/>
                      </w:pPr>
                      <w:proofErr w:type="spellStart"/>
                      <w:r w:rsidRPr="00EC3A83">
                        <w:t>Кенкияк</w:t>
                      </w:r>
                      <w:proofErr w:type="spellEnd"/>
                    </w:p>
                    <w:p w:rsidR="001F0C9E" w:rsidRPr="00EC3A83" w:rsidRDefault="001F0C9E" w:rsidP="00EC3A83">
                      <w:pPr>
                        <w:pStyle w:val="a5"/>
                      </w:pPr>
                      <w:proofErr w:type="spellStart"/>
                      <w:r w:rsidRPr="00EC3A83">
                        <w:t>Жетибай</w:t>
                      </w:r>
                      <w:proofErr w:type="spellEnd"/>
                    </w:p>
                    <w:p w:rsidR="001F0C9E" w:rsidRPr="00EC3A83" w:rsidRDefault="001F0C9E" w:rsidP="00EC3A83">
                      <w:pPr>
                        <w:pStyle w:val="a5"/>
                      </w:pPr>
                      <w:r w:rsidRPr="00EC3A83">
                        <w:t>и другие</w:t>
                      </w:r>
                    </w:p>
                  </w:txbxContent>
                </v:textbox>
              </v:shape>
            </w:pict>
          </mc:Fallback>
        </mc:AlternateContent>
      </w:r>
      <w:r w:rsidRPr="00706A6B">
        <w:rPr>
          <w:noProof/>
          <w:sz w:val="28"/>
          <w:szCs w:val="28"/>
        </w:rPr>
        <w:drawing>
          <wp:inline distT="0" distB="0" distL="0" distR="0" wp14:anchorId="3D7FE6D6" wp14:editId="6EC77622">
            <wp:extent cx="3677470" cy="2312634"/>
            <wp:effectExtent l="0" t="0" r="0" b="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780" cy="2366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424" w:rsidRPr="00706A6B" w:rsidRDefault="00271424" w:rsidP="00EC3A83">
      <w:pPr>
        <w:pStyle w:val="a5"/>
        <w:jc w:val="center"/>
        <w:rPr>
          <w:sz w:val="28"/>
          <w:szCs w:val="28"/>
          <w:lang w:val="kk-KZ"/>
        </w:rPr>
      </w:pPr>
      <w:r w:rsidRPr="00706A6B">
        <w:rPr>
          <w:sz w:val="28"/>
          <w:szCs w:val="28"/>
        </w:rPr>
        <w:t xml:space="preserve">Рис.1.2 </w:t>
      </w:r>
      <w:r w:rsidRPr="00706A6B">
        <w:rPr>
          <w:spacing w:val="-6"/>
          <w:sz w:val="28"/>
          <w:szCs w:val="28"/>
          <w:lang w:val="kk-KZ"/>
        </w:rPr>
        <w:t>–Доли нефтегазовых месторождений  РК  (2017 г.)</w:t>
      </w:r>
    </w:p>
    <w:p w:rsidR="00271424" w:rsidRPr="00706A6B" w:rsidRDefault="00271424" w:rsidP="00EC3A83">
      <w:pPr>
        <w:pStyle w:val="a5"/>
        <w:jc w:val="center"/>
        <w:rPr>
          <w:i/>
          <w:iCs/>
          <w:sz w:val="28"/>
          <w:szCs w:val="28"/>
        </w:rPr>
      </w:pPr>
    </w:p>
    <w:p w:rsidR="00EC3A83" w:rsidRPr="00706A6B" w:rsidRDefault="00271424" w:rsidP="00EC3A83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Во многих нефтегазоносных бассейнах мира зарегистрированы сил</w:t>
      </w:r>
      <w:r w:rsidRPr="00706A6B">
        <w:rPr>
          <w:sz w:val="28"/>
          <w:szCs w:val="28"/>
        </w:rPr>
        <w:t>ь</w:t>
      </w:r>
      <w:r w:rsidRPr="00706A6B">
        <w:rPr>
          <w:sz w:val="28"/>
          <w:szCs w:val="28"/>
        </w:rPr>
        <w:t>ные, и даже катастрофические геодинамические явления, связанные с доб</w:t>
      </w:r>
      <w:r w:rsidRPr="00706A6B">
        <w:rPr>
          <w:sz w:val="28"/>
          <w:szCs w:val="28"/>
        </w:rPr>
        <w:t>ы</w:t>
      </w:r>
      <w:r w:rsidRPr="00706A6B">
        <w:rPr>
          <w:sz w:val="28"/>
          <w:szCs w:val="28"/>
        </w:rPr>
        <w:t xml:space="preserve">чей нефти и газа. Эти явления проявляются в форме землетрясений, </w:t>
      </w:r>
      <w:r w:rsidRPr="00706A6B">
        <w:rPr>
          <w:sz w:val="28"/>
          <w:szCs w:val="28"/>
        </w:rPr>
        <w:lastRenderedPageBreak/>
        <w:t>актив</w:t>
      </w:r>
      <w:r w:rsidRPr="00706A6B">
        <w:rPr>
          <w:sz w:val="28"/>
          <w:szCs w:val="28"/>
        </w:rPr>
        <w:t>и</w:t>
      </w:r>
      <w:r w:rsidRPr="00706A6B">
        <w:rPr>
          <w:sz w:val="28"/>
          <w:szCs w:val="28"/>
        </w:rPr>
        <w:t>зации разломов в осадочной толще и интенсивных оседаниях земной повер</w:t>
      </w:r>
      <w:r w:rsidRPr="00706A6B">
        <w:rPr>
          <w:sz w:val="28"/>
          <w:szCs w:val="28"/>
        </w:rPr>
        <w:t>х</w:t>
      </w:r>
      <w:r w:rsidRPr="00706A6B">
        <w:rPr>
          <w:sz w:val="28"/>
          <w:szCs w:val="28"/>
        </w:rPr>
        <w:t>ности. За последние десять лет в три раза участились тектонические земл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 xml:space="preserve">трясения, имеют место различные геодинамические процессы. </w:t>
      </w:r>
    </w:p>
    <w:p w:rsidR="00F93124" w:rsidRDefault="00271424" w:rsidP="00EC3A83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Примером могут служить сильные землетрясения на газовых мест</w:t>
      </w:r>
      <w:r w:rsidRPr="00706A6B">
        <w:rPr>
          <w:sz w:val="28"/>
          <w:szCs w:val="28"/>
        </w:rPr>
        <w:t>о</w:t>
      </w:r>
      <w:r w:rsidRPr="00706A6B">
        <w:rPr>
          <w:sz w:val="28"/>
          <w:szCs w:val="28"/>
        </w:rPr>
        <w:t xml:space="preserve">рождениях: Газли (Узбекистан), Лак (Франция), </w:t>
      </w:r>
      <w:proofErr w:type="spellStart"/>
      <w:r w:rsidRPr="00706A6B">
        <w:rPr>
          <w:sz w:val="28"/>
          <w:szCs w:val="28"/>
          <w:lang w:val="en-US"/>
        </w:rPr>
        <w:t>Fashing</w:t>
      </w:r>
      <w:proofErr w:type="spellEnd"/>
      <w:r w:rsidRPr="00706A6B">
        <w:rPr>
          <w:sz w:val="28"/>
          <w:szCs w:val="28"/>
        </w:rPr>
        <w:t xml:space="preserve"> (США) и ряда др</w:t>
      </w:r>
      <w:r w:rsidRPr="00706A6B">
        <w:rPr>
          <w:sz w:val="28"/>
          <w:szCs w:val="28"/>
        </w:rPr>
        <w:t>у</w:t>
      </w:r>
      <w:r w:rsidRPr="00706A6B">
        <w:rPr>
          <w:sz w:val="28"/>
          <w:szCs w:val="28"/>
        </w:rPr>
        <w:t>гих стран.</w:t>
      </w:r>
    </w:p>
    <w:p w:rsidR="00B1093C" w:rsidRDefault="00271424" w:rsidP="00904583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 xml:space="preserve">Крупные нефтяные и газовые месторождения Казахстана расположены на значительных глубинах, в зонах высокого давления и </w:t>
      </w:r>
      <w:r w:rsidRPr="00193A31">
        <w:rPr>
          <w:sz w:val="28"/>
          <w:szCs w:val="28"/>
        </w:rPr>
        <w:t>температуры</w:t>
      </w:r>
      <w:r w:rsidR="00724A2F" w:rsidRPr="00193A31">
        <w:rPr>
          <w:sz w:val="28"/>
          <w:szCs w:val="28"/>
        </w:rPr>
        <w:t xml:space="preserve"> (рис. </w:t>
      </w:r>
      <w:r w:rsidR="007755C2">
        <w:rPr>
          <w:sz w:val="28"/>
          <w:szCs w:val="28"/>
        </w:rPr>
        <w:t>1.3</w:t>
      </w:r>
      <w:r w:rsidR="00724A2F">
        <w:rPr>
          <w:sz w:val="28"/>
          <w:szCs w:val="28"/>
        </w:rPr>
        <w:t>)</w:t>
      </w:r>
      <w:r w:rsidRPr="00706A6B">
        <w:rPr>
          <w:sz w:val="28"/>
          <w:szCs w:val="28"/>
        </w:rPr>
        <w:t>. Здесь наблюдается повышенное содержание сероводорода и других, опасных в экологическом отношении газов. Следует отметить факт регистр</w:t>
      </w:r>
      <w:r w:rsidRPr="00706A6B">
        <w:rPr>
          <w:sz w:val="28"/>
          <w:szCs w:val="28"/>
        </w:rPr>
        <w:t>а</w:t>
      </w:r>
      <w:r w:rsidRPr="00706A6B">
        <w:rPr>
          <w:sz w:val="28"/>
          <w:szCs w:val="28"/>
        </w:rPr>
        <w:t>ции в 2000 г. первого землетрясения в районе нефтедобычи в Западном К</w:t>
      </w:r>
      <w:r w:rsidRPr="00706A6B">
        <w:rPr>
          <w:sz w:val="28"/>
          <w:szCs w:val="28"/>
        </w:rPr>
        <w:t>а</w:t>
      </w:r>
      <w:r w:rsidRPr="00706A6B">
        <w:rPr>
          <w:sz w:val="28"/>
          <w:szCs w:val="28"/>
        </w:rPr>
        <w:t>захстане.</w:t>
      </w:r>
    </w:p>
    <w:p w:rsidR="00B1093C" w:rsidRDefault="00B1093C" w:rsidP="00B1093C">
      <w:pPr>
        <w:pStyle w:val="a5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50BE0BF" wp14:editId="63B9FCE4">
            <wp:extent cx="4410075" cy="2693038"/>
            <wp:effectExtent l="19050" t="19050" r="9525" b="120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0609" t="30217" r="30288" b="27310"/>
                    <a:stretch/>
                  </pic:blipFill>
                  <pic:spPr bwMode="auto">
                    <a:xfrm>
                      <a:off x="0" y="0"/>
                      <a:ext cx="4407248" cy="26913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4A2F" w:rsidRDefault="00724A2F" w:rsidP="00222421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Рис.1</w:t>
      </w:r>
      <w:r w:rsidR="00834787">
        <w:rPr>
          <w:sz w:val="28"/>
          <w:szCs w:val="28"/>
        </w:rPr>
        <w:t>.3</w:t>
      </w:r>
      <w:r>
        <w:rPr>
          <w:sz w:val="28"/>
          <w:szCs w:val="28"/>
        </w:rPr>
        <w:t xml:space="preserve"> </w:t>
      </w:r>
      <w:r w:rsidR="007755C2">
        <w:rPr>
          <w:sz w:val="28"/>
          <w:szCs w:val="28"/>
        </w:rPr>
        <w:t>Шельфовые месторождения нефти Казахстана</w:t>
      </w:r>
    </w:p>
    <w:p w:rsidR="00724A2F" w:rsidRPr="00706A6B" w:rsidRDefault="00724A2F" w:rsidP="00904583">
      <w:pPr>
        <w:pStyle w:val="a5"/>
        <w:ind w:firstLine="708"/>
        <w:jc w:val="both"/>
        <w:rPr>
          <w:sz w:val="28"/>
          <w:szCs w:val="28"/>
        </w:rPr>
      </w:pPr>
    </w:p>
    <w:p w:rsidR="00271424" w:rsidRPr="00706A6B" w:rsidRDefault="00271424" w:rsidP="00EC3A83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 xml:space="preserve">Удаленность объектов </w:t>
      </w:r>
      <w:proofErr w:type="spellStart"/>
      <w:r w:rsidRPr="00706A6B">
        <w:rPr>
          <w:sz w:val="28"/>
          <w:szCs w:val="28"/>
        </w:rPr>
        <w:t>нефтегазодобычи</w:t>
      </w:r>
      <w:proofErr w:type="spellEnd"/>
      <w:r w:rsidRPr="00706A6B">
        <w:rPr>
          <w:sz w:val="28"/>
          <w:szCs w:val="28"/>
        </w:rPr>
        <w:t xml:space="preserve"> от мест потребления в Каза</w:t>
      </w:r>
      <w:r w:rsidRPr="00706A6B">
        <w:rPr>
          <w:sz w:val="28"/>
          <w:szCs w:val="28"/>
        </w:rPr>
        <w:t>х</w:t>
      </w:r>
      <w:r w:rsidRPr="00706A6B">
        <w:rPr>
          <w:sz w:val="28"/>
          <w:szCs w:val="28"/>
        </w:rPr>
        <w:t>стане заставляет строить новые и реконструировать старые системы труб</w:t>
      </w:r>
      <w:r w:rsidRPr="00706A6B">
        <w:rPr>
          <w:sz w:val="28"/>
          <w:szCs w:val="28"/>
        </w:rPr>
        <w:t>о</w:t>
      </w:r>
      <w:r w:rsidRPr="00706A6B">
        <w:rPr>
          <w:sz w:val="28"/>
          <w:szCs w:val="28"/>
        </w:rPr>
        <w:t xml:space="preserve">проводов. Районы </w:t>
      </w:r>
      <w:proofErr w:type="spellStart"/>
      <w:r w:rsidRPr="00706A6B">
        <w:rPr>
          <w:sz w:val="28"/>
          <w:szCs w:val="28"/>
        </w:rPr>
        <w:t>нефтегазодобычи</w:t>
      </w:r>
      <w:proofErr w:type="spellEnd"/>
      <w:r w:rsidRPr="00706A6B">
        <w:rPr>
          <w:sz w:val="28"/>
          <w:szCs w:val="28"/>
        </w:rPr>
        <w:t xml:space="preserve"> всё более смещаются на северо-запад. Большинство месторождений углеводородного сырья на территории Респу</w:t>
      </w:r>
      <w:r w:rsidRPr="00706A6B">
        <w:rPr>
          <w:sz w:val="28"/>
          <w:szCs w:val="28"/>
        </w:rPr>
        <w:t>б</w:t>
      </w:r>
      <w:r w:rsidRPr="00706A6B">
        <w:rPr>
          <w:sz w:val="28"/>
          <w:szCs w:val="28"/>
        </w:rPr>
        <w:t>лики Казахстан к 2012 г. прошло пик добычи, поэтому рост добычи связан в первую очередь с интенсификацией разработки уже известных месторожд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 xml:space="preserve">ний на суше, например Тенгиз, </w:t>
      </w:r>
      <w:proofErr w:type="spellStart"/>
      <w:r w:rsidRPr="00706A6B">
        <w:rPr>
          <w:sz w:val="28"/>
          <w:szCs w:val="28"/>
        </w:rPr>
        <w:t>Карачаганак</w:t>
      </w:r>
      <w:proofErr w:type="spellEnd"/>
      <w:r w:rsidRPr="00706A6B">
        <w:rPr>
          <w:sz w:val="28"/>
          <w:szCs w:val="28"/>
        </w:rPr>
        <w:t xml:space="preserve">, и ускоренной подготовкой </w:t>
      </w:r>
      <w:r w:rsidRPr="00706A6B">
        <w:rPr>
          <w:spacing w:val="-8"/>
          <w:sz w:val="28"/>
          <w:szCs w:val="28"/>
        </w:rPr>
        <w:t>к освоению новых месторождений в акватории Каспийского моря.</w:t>
      </w:r>
    </w:p>
    <w:p w:rsidR="00271424" w:rsidRPr="00706A6B" w:rsidRDefault="00271424" w:rsidP="00EC3A83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Всё возрастающие объемы  освоения минерального сырья, уязвимость природной системы Каспия к техногенному воздействию, а также, негати</w:t>
      </w:r>
      <w:r w:rsidRPr="00706A6B">
        <w:rPr>
          <w:sz w:val="28"/>
          <w:szCs w:val="28"/>
        </w:rPr>
        <w:t>в</w:t>
      </w:r>
      <w:r w:rsidRPr="00706A6B">
        <w:rPr>
          <w:sz w:val="28"/>
          <w:szCs w:val="28"/>
        </w:rPr>
        <w:t>ные последствия функционирования нефтегазовых объектов в акваториях морей и океанов приводят к необходимости разработки принципов устойч</w:t>
      </w:r>
      <w:r w:rsidRPr="00706A6B">
        <w:rPr>
          <w:sz w:val="28"/>
          <w:szCs w:val="28"/>
        </w:rPr>
        <w:t>и</w:t>
      </w:r>
      <w:r w:rsidRPr="00706A6B">
        <w:rPr>
          <w:sz w:val="28"/>
          <w:szCs w:val="28"/>
        </w:rPr>
        <w:t xml:space="preserve">вого развития нефтегазового комплекса при освоении минерально-сырьевых ресурсов. </w:t>
      </w:r>
    </w:p>
    <w:p w:rsidR="007D6E9D" w:rsidRPr="00706A6B" w:rsidRDefault="00271424" w:rsidP="00EC3A83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По сути, освоению недр присущ весь спектр отрицательных возде</w:t>
      </w:r>
      <w:r w:rsidRPr="00706A6B">
        <w:rPr>
          <w:sz w:val="28"/>
          <w:szCs w:val="28"/>
        </w:rPr>
        <w:t>й</w:t>
      </w:r>
      <w:r w:rsidRPr="00706A6B">
        <w:rPr>
          <w:sz w:val="28"/>
          <w:szCs w:val="28"/>
        </w:rPr>
        <w:t>ствий деятельности человека на окружающую среду, включая изъятие, ун</w:t>
      </w:r>
      <w:r w:rsidRPr="00706A6B">
        <w:rPr>
          <w:sz w:val="28"/>
          <w:szCs w:val="28"/>
        </w:rPr>
        <w:t>и</w:t>
      </w:r>
      <w:r w:rsidRPr="00706A6B">
        <w:rPr>
          <w:sz w:val="28"/>
          <w:szCs w:val="28"/>
        </w:rPr>
        <w:t>чтожение, преобразование, нарушение, загрязнение природных ресурсов.</w:t>
      </w:r>
    </w:p>
    <w:p w:rsidR="00271424" w:rsidRPr="005563D5" w:rsidRDefault="007D6E9D" w:rsidP="00EC3A83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lastRenderedPageBreak/>
        <w:t xml:space="preserve">Нельзя умалчивать и о том, что некоторые из них разрабатываются недропользователями без соблюдения технологии, без учета требований и норм охраны недр. </w:t>
      </w:r>
      <w:r w:rsidR="00271424" w:rsidRPr="00706A6B">
        <w:rPr>
          <w:sz w:val="28"/>
          <w:szCs w:val="28"/>
        </w:rPr>
        <w:t xml:space="preserve"> Отсюда следует, что приоритетными считаются не тол</w:t>
      </w:r>
      <w:r w:rsidR="00271424" w:rsidRPr="00706A6B">
        <w:rPr>
          <w:sz w:val="28"/>
          <w:szCs w:val="28"/>
        </w:rPr>
        <w:t>ь</w:t>
      </w:r>
      <w:r w:rsidR="00271424" w:rsidRPr="00706A6B">
        <w:rPr>
          <w:sz w:val="28"/>
          <w:szCs w:val="28"/>
        </w:rPr>
        <w:t>ко добыча сама по себе, но и охрана недр, бережное отношение к национал</w:t>
      </w:r>
      <w:r w:rsidR="00271424" w:rsidRPr="00706A6B">
        <w:rPr>
          <w:sz w:val="28"/>
          <w:szCs w:val="28"/>
        </w:rPr>
        <w:t>ь</w:t>
      </w:r>
      <w:r w:rsidR="00271424" w:rsidRPr="00706A6B">
        <w:rPr>
          <w:sz w:val="28"/>
          <w:szCs w:val="28"/>
        </w:rPr>
        <w:t>ному достоянию. В связи с этим, в Указе Президента Республики Каза</w:t>
      </w:r>
      <w:r w:rsidR="00271424" w:rsidRPr="00706A6B">
        <w:rPr>
          <w:sz w:val="28"/>
          <w:szCs w:val="28"/>
        </w:rPr>
        <w:t>х</w:t>
      </w:r>
      <w:r w:rsidR="00271424" w:rsidRPr="00706A6B">
        <w:rPr>
          <w:sz w:val="28"/>
          <w:szCs w:val="28"/>
        </w:rPr>
        <w:t xml:space="preserve">стан "О недрах и недропользовании" особо выделены задачи по «охране недр и окружающей природной среды, зданий и сооружений от вредного влияния работ, связанных с </w:t>
      </w:r>
      <w:r w:rsidR="00271424" w:rsidRPr="005563D5">
        <w:rPr>
          <w:sz w:val="28"/>
          <w:szCs w:val="28"/>
        </w:rPr>
        <w:t>освоением недр» [</w:t>
      </w:r>
      <w:r w:rsidR="00193A31" w:rsidRPr="005563D5">
        <w:rPr>
          <w:sz w:val="28"/>
          <w:szCs w:val="28"/>
        </w:rPr>
        <w:t>2</w:t>
      </w:r>
      <w:r w:rsidR="00271424" w:rsidRPr="005563D5">
        <w:rPr>
          <w:sz w:val="28"/>
          <w:szCs w:val="28"/>
        </w:rPr>
        <w:t xml:space="preserve">]. </w:t>
      </w:r>
    </w:p>
    <w:p w:rsidR="00271424" w:rsidRPr="005563D5" w:rsidRDefault="00271424" w:rsidP="00EC3A83">
      <w:pPr>
        <w:pStyle w:val="a5"/>
        <w:ind w:firstLine="708"/>
        <w:jc w:val="both"/>
        <w:rPr>
          <w:sz w:val="28"/>
          <w:szCs w:val="28"/>
        </w:rPr>
      </w:pPr>
      <w:r w:rsidRPr="005563D5">
        <w:rPr>
          <w:sz w:val="28"/>
          <w:szCs w:val="28"/>
        </w:rPr>
        <w:t xml:space="preserve">В последние годы резко увеличивается объем </w:t>
      </w:r>
      <w:proofErr w:type="gramStart"/>
      <w:r w:rsidRPr="005563D5">
        <w:rPr>
          <w:sz w:val="28"/>
          <w:szCs w:val="28"/>
          <w:lang w:val="en-US"/>
        </w:rPr>
        <w:t>pa</w:t>
      </w:r>
      <w:proofErr w:type="gramEnd"/>
      <w:r w:rsidRPr="005563D5">
        <w:rPr>
          <w:sz w:val="28"/>
          <w:szCs w:val="28"/>
        </w:rPr>
        <w:t>бот, связанных с реш</w:t>
      </w:r>
      <w:r w:rsidRPr="005563D5">
        <w:rPr>
          <w:sz w:val="28"/>
          <w:szCs w:val="28"/>
        </w:rPr>
        <w:t>е</w:t>
      </w:r>
      <w:r w:rsidRPr="005563D5">
        <w:rPr>
          <w:sz w:val="28"/>
          <w:szCs w:val="28"/>
        </w:rPr>
        <w:t>нием вопросов охраны недр и природных объектов. В этом направлении большую работу проводит Комитет геологии и охраны недр МЭ и МР РК по разработке нормативно-правовых актов по охране и рациональному испол</w:t>
      </w:r>
      <w:r w:rsidRPr="005563D5">
        <w:rPr>
          <w:sz w:val="28"/>
          <w:szCs w:val="28"/>
        </w:rPr>
        <w:t>ь</w:t>
      </w:r>
      <w:r w:rsidRPr="005563D5">
        <w:rPr>
          <w:sz w:val="28"/>
          <w:szCs w:val="28"/>
        </w:rPr>
        <w:t>зованию недр, а также при возникновении чрезвычайных ситуаций в геол</w:t>
      </w:r>
      <w:r w:rsidRPr="005563D5">
        <w:rPr>
          <w:sz w:val="28"/>
          <w:szCs w:val="28"/>
        </w:rPr>
        <w:t>о</w:t>
      </w:r>
      <w:r w:rsidRPr="005563D5">
        <w:rPr>
          <w:sz w:val="28"/>
          <w:szCs w:val="28"/>
        </w:rPr>
        <w:t>гической среде, направленных на повышение экологической безопасности недр[</w:t>
      </w:r>
      <w:r w:rsidR="00DF48E7">
        <w:rPr>
          <w:sz w:val="28"/>
          <w:szCs w:val="28"/>
        </w:rPr>
        <w:t>3-7</w:t>
      </w:r>
      <w:r w:rsidRPr="005563D5">
        <w:rPr>
          <w:sz w:val="28"/>
          <w:szCs w:val="28"/>
        </w:rPr>
        <w:t>].</w:t>
      </w:r>
    </w:p>
    <w:p w:rsidR="00261435" w:rsidRPr="00706A6B" w:rsidRDefault="00261435" w:rsidP="00DE0C55">
      <w:pPr>
        <w:pStyle w:val="a8"/>
        <w:numPr>
          <w:ilvl w:val="1"/>
          <w:numId w:val="4"/>
        </w:numPr>
        <w:shd w:val="clear" w:color="auto" w:fill="FFFFFF"/>
        <w:rPr>
          <w:b/>
          <w:sz w:val="28"/>
          <w:szCs w:val="28"/>
        </w:rPr>
      </w:pPr>
      <w:r w:rsidRPr="005563D5">
        <w:rPr>
          <w:b/>
          <w:sz w:val="28"/>
          <w:szCs w:val="28"/>
        </w:rPr>
        <w:t xml:space="preserve"> Геодинамические </w:t>
      </w:r>
      <w:r w:rsidR="00E12058" w:rsidRPr="005563D5">
        <w:rPr>
          <w:b/>
          <w:sz w:val="28"/>
          <w:szCs w:val="28"/>
        </w:rPr>
        <w:t>последствия</w:t>
      </w:r>
      <w:r w:rsidRPr="00706A6B">
        <w:rPr>
          <w:b/>
          <w:sz w:val="28"/>
          <w:szCs w:val="28"/>
        </w:rPr>
        <w:t xml:space="preserve">  освоения месторождений</w:t>
      </w:r>
    </w:p>
    <w:p w:rsidR="006D5252" w:rsidRPr="005563D5" w:rsidRDefault="006D5252" w:rsidP="006D5252">
      <w:pPr>
        <w:pStyle w:val="a5"/>
        <w:ind w:firstLine="709"/>
        <w:jc w:val="both"/>
        <w:rPr>
          <w:sz w:val="28"/>
          <w:szCs w:val="28"/>
        </w:rPr>
      </w:pPr>
      <w:r w:rsidRPr="00706A6B">
        <w:rPr>
          <w:sz w:val="28"/>
          <w:szCs w:val="28"/>
        </w:rPr>
        <w:t xml:space="preserve">В зарубежной литературе уже давно появились сведения о движениях земной поверхности, вызванных добычей полезных ископаемых. Еще в 1980 г. было замечено оседание земной поверхности (ОЗП) в Среднем </w:t>
      </w:r>
      <w:proofErr w:type="spellStart"/>
      <w:r w:rsidRPr="00706A6B">
        <w:rPr>
          <w:sz w:val="28"/>
          <w:szCs w:val="28"/>
        </w:rPr>
        <w:t>Чешире</w:t>
      </w:r>
      <w:proofErr w:type="spellEnd"/>
      <w:r w:rsidRPr="00706A6B">
        <w:rPr>
          <w:sz w:val="28"/>
          <w:szCs w:val="28"/>
        </w:rPr>
        <w:t xml:space="preserve"> (Англия), где добывалась соль с глубины 70 – 110 м. Это привело к разрыву трубопроводов, к </w:t>
      </w:r>
      <w:r w:rsidRPr="005563D5">
        <w:rPr>
          <w:sz w:val="28"/>
          <w:szCs w:val="28"/>
        </w:rPr>
        <w:t>разрушению каналов и железнодорожных коммуникаций и повреждению некоторых зданий. Подобные явления были известны в те годы во Франции и в Германии [</w:t>
      </w:r>
      <w:r w:rsidR="009C79EF">
        <w:rPr>
          <w:sz w:val="28"/>
          <w:szCs w:val="28"/>
        </w:rPr>
        <w:t>8,9</w:t>
      </w:r>
      <w:r w:rsidRPr="005563D5">
        <w:rPr>
          <w:sz w:val="28"/>
          <w:szCs w:val="28"/>
        </w:rPr>
        <w:t>].</w:t>
      </w:r>
    </w:p>
    <w:p w:rsidR="006D5252" w:rsidRPr="00706A6B" w:rsidRDefault="006D5252" w:rsidP="006D5252">
      <w:pPr>
        <w:pStyle w:val="a5"/>
        <w:ind w:firstLine="708"/>
        <w:jc w:val="both"/>
        <w:rPr>
          <w:sz w:val="28"/>
          <w:szCs w:val="28"/>
        </w:rPr>
      </w:pPr>
      <w:r w:rsidRPr="005563D5">
        <w:rPr>
          <w:sz w:val="28"/>
          <w:szCs w:val="28"/>
        </w:rPr>
        <w:t>Многочисленные геодезические</w:t>
      </w:r>
      <w:r w:rsidRPr="00706A6B">
        <w:rPr>
          <w:sz w:val="28"/>
          <w:szCs w:val="28"/>
        </w:rPr>
        <w:t xml:space="preserve"> исследования показывают, что прос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>дание земной поверхности в больших городах происходит из-за влияния д</w:t>
      </w:r>
      <w:r w:rsidRPr="00706A6B">
        <w:rPr>
          <w:sz w:val="28"/>
          <w:szCs w:val="28"/>
        </w:rPr>
        <w:t>о</w:t>
      </w:r>
      <w:r w:rsidRPr="00706A6B">
        <w:rPr>
          <w:sz w:val="28"/>
          <w:szCs w:val="28"/>
        </w:rPr>
        <w:t xml:space="preserve">полнительной нагрузки на эту поверхность, </w:t>
      </w:r>
      <w:r w:rsidR="00DD02AD" w:rsidRPr="00706A6B">
        <w:rPr>
          <w:sz w:val="28"/>
          <w:szCs w:val="28"/>
        </w:rPr>
        <w:t>а также</w:t>
      </w:r>
      <w:r w:rsidRPr="00706A6B">
        <w:rPr>
          <w:sz w:val="28"/>
          <w:szCs w:val="28"/>
        </w:rPr>
        <w:t xml:space="preserve"> из-за изменения уровня подземных вод при их откачке. Здесь следует отметить результаты, получе</w:t>
      </w:r>
      <w:r w:rsidRPr="00706A6B">
        <w:rPr>
          <w:sz w:val="28"/>
          <w:szCs w:val="28"/>
        </w:rPr>
        <w:t>н</w:t>
      </w:r>
      <w:r w:rsidRPr="00706A6B">
        <w:rPr>
          <w:sz w:val="28"/>
          <w:szCs w:val="28"/>
        </w:rPr>
        <w:t>ные японскими геодезистами, которые показали, что г. Токио и г. Осака и</w:t>
      </w:r>
      <w:r w:rsidRPr="00706A6B">
        <w:rPr>
          <w:sz w:val="28"/>
          <w:szCs w:val="28"/>
        </w:rPr>
        <w:t>с</w:t>
      </w:r>
      <w:r w:rsidRPr="00706A6B">
        <w:rPr>
          <w:sz w:val="28"/>
          <w:szCs w:val="28"/>
        </w:rPr>
        <w:t>пытывали опускания, начиная с 1923 – 1935 гг., и достигли максимальной в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 xml:space="preserve">личины в 1961 г. – 18 см/год. Чтобы противодействовать процессу оседания, </w:t>
      </w:r>
      <w:r w:rsidR="00DD02AD" w:rsidRPr="00706A6B">
        <w:rPr>
          <w:sz w:val="28"/>
          <w:szCs w:val="28"/>
        </w:rPr>
        <w:t xml:space="preserve">были </w:t>
      </w:r>
      <w:r w:rsidRPr="00706A6B">
        <w:rPr>
          <w:sz w:val="28"/>
          <w:szCs w:val="28"/>
        </w:rPr>
        <w:t>предприн</w:t>
      </w:r>
      <w:r w:rsidR="00DD02AD" w:rsidRPr="00706A6B">
        <w:rPr>
          <w:sz w:val="28"/>
          <w:szCs w:val="28"/>
        </w:rPr>
        <w:t>яты</w:t>
      </w:r>
      <w:r w:rsidRPr="00706A6B">
        <w:rPr>
          <w:sz w:val="28"/>
          <w:szCs w:val="28"/>
        </w:rPr>
        <w:t xml:space="preserve"> определенные меры: уменьшение объема воды, забира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 xml:space="preserve">мой из-под территорий городов, закачка в скважины морской воды </w:t>
      </w:r>
      <w:proofErr w:type="gramStart"/>
      <w:r w:rsidRPr="00706A6B">
        <w:rPr>
          <w:sz w:val="28"/>
          <w:szCs w:val="28"/>
        </w:rPr>
        <w:t>вместо</w:t>
      </w:r>
      <w:proofErr w:type="gramEnd"/>
      <w:r w:rsidRPr="00706A6B">
        <w:rPr>
          <w:sz w:val="28"/>
          <w:szCs w:val="28"/>
        </w:rPr>
        <w:t xml:space="preserve"> добываемой пресной. Все это привело к уменьшению и остановке оседаний земной поверхности. Оседания в связи с откачкой вод были замечены также в г. Мехико, где величина осадки составила 5,6 м с 1956 по I960 гг., г. Лондона – 2 м за 100 лет, территории Чехии – 5 см с 1962 </w:t>
      </w:r>
      <w:proofErr w:type="gramStart"/>
      <w:r w:rsidRPr="00706A6B">
        <w:rPr>
          <w:sz w:val="28"/>
          <w:szCs w:val="28"/>
        </w:rPr>
        <w:t>по</w:t>
      </w:r>
      <w:proofErr w:type="gramEnd"/>
      <w:r w:rsidRPr="00706A6B">
        <w:rPr>
          <w:sz w:val="28"/>
          <w:szCs w:val="28"/>
        </w:rPr>
        <w:t xml:space="preserve"> 1964 гг.</w:t>
      </w:r>
    </w:p>
    <w:p w:rsidR="00E12058" w:rsidRPr="00706A6B" w:rsidRDefault="008F7258" w:rsidP="006D5252">
      <w:pPr>
        <w:pStyle w:val="a5"/>
        <w:ind w:firstLine="708"/>
        <w:jc w:val="both"/>
        <w:rPr>
          <w:sz w:val="28"/>
          <w:szCs w:val="28"/>
          <w:shd w:val="clear" w:color="auto" w:fill="FFFFFF"/>
        </w:rPr>
      </w:pPr>
      <w:r w:rsidRPr="00706A6B">
        <w:rPr>
          <w:sz w:val="28"/>
          <w:szCs w:val="28"/>
          <w:shd w:val="clear" w:color="auto" w:fill="FFFFFF"/>
        </w:rPr>
        <w:t>Не составляет исключения и Западный Казахстан</w:t>
      </w:r>
      <w:proofErr w:type="gramStart"/>
      <w:r w:rsidRPr="00706A6B">
        <w:rPr>
          <w:sz w:val="28"/>
          <w:szCs w:val="28"/>
          <w:shd w:val="clear" w:color="auto" w:fill="FFFFFF"/>
        </w:rPr>
        <w:t>.</w:t>
      </w:r>
      <w:proofErr w:type="gramEnd"/>
      <w:r w:rsidRPr="00706A6B">
        <w:rPr>
          <w:sz w:val="28"/>
          <w:szCs w:val="28"/>
          <w:shd w:val="clear" w:color="auto" w:fill="FFFFFF"/>
        </w:rPr>
        <w:t xml:space="preserve"> </w:t>
      </w:r>
      <w:proofErr w:type="gramStart"/>
      <w:r w:rsidRPr="00706A6B">
        <w:rPr>
          <w:sz w:val="28"/>
          <w:szCs w:val="28"/>
          <w:shd w:val="clear" w:color="auto" w:fill="FFFFFF"/>
        </w:rPr>
        <w:t>а</w:t>
      </w:r>
      <w:proofErr w:type="gramEnd"/>
      <w:r w:rsidR="00E12058" w:rsidRPr="00706A6B">
        <w:rPr>
          <w:sz w:val="28"/>
          <w:szCs w:val="28"/>
          <w:shd w:val="clear" w:color="auto" w:fill="FFFFFF"/>
        </w:rPr>
        <w:t>ктивное освоение месторожде</w:t>
      </w:r>
      <w:r w:rsidRPr="00706A6B">
        <w:rPr>
          <w:sz w:val="28"/>
          <w:szCs w:val="28"/>
          <w:shd w:val="clear" w:color="auto" w:fill="FFFFFF"/>
        </w:rPr>
        <w:t>ний углеводородов</w:t>
      </w:r>
      <w:r w:rsidR="00E12058" w:rsidRPr="00706A6B">
        <w:rPr>
          <w:sz w:val="28"/>
          <w:szCs w:val="28"/>
          <w:shd w:val="clear" w:color="auto" w:fill="FFFFFF"/>
        </w:rPr>
        <w:t xml:space="preserve"> привело к интенсивному загрязнению окр</w:t>
      </w:r>
      <w:r w:rsidR="00E12058" w:rsidRPr="00706A6B">
        <w:rPr>
          <w:sz w:val="28"/>
          <w:szCs w:val="28"/>
          <w:shd w:val="clear" w:color="auto" w:fill="FFFFFF"/>
        </w:rPr>
        <w:t>у</w:t>
      </w:r>
      <w:r w:rsidR="00E12058" w:rsidRPr="00706A6B">
        <w:rPr>
          <w:sz w:val="28"/>
          <w:szCs w:val="28"/>
          <w:shd w:val="clear" w:color="auto" w:fill="FFFFFF"/>
        </w:rPr>
        <w:t>жающей среды, что нан</w:t>
      </w:r>
      <w:r w:rsidRPr="00706A6B">
        <w:rPr>
          <w:sz w:val="28"/>
          <w:szCs w:val="28"/>
          <w:shd w:val="clear" w:color="auto" w:fill="FFFFFF"/>
        </w:rPr>
        <w:t>есло</w:t>
      </w:r>
      <w:r w:rsidR="00E12058" w:rsidRPr="00706A6B">
        <w:rPr>
          <w:sz w:val="28"/>
          <w:szCs w:val="28"/>
          <w:shd w:val="clear" w:color="auto" w:fill="FFFFFF"/>
        </w:rPr>
        <w:t xml:space="preserve"> ущерб здоровью </w:t>
      </w:r>
      <w:r w:rsidR="00E12058" w:rsidRPr="005563D5">
        <w:rPr>
          <w:sz w:val="28"/>
          <w:szCs w:val="28"/>
          <w:shd w:val="clear" w:color="auto" w:fill="FFFFFF"/>
        </w:rPr>
        <w:t>жителей Березовки, половина из которых страдает от хронических заболеваний</w:t>
      </w:r>
      <w:r w:rsidR="00017703">
        <w:rPr>
          <w:sz w:val="28"/>
          <w:szCs w:val="28"/>
          <w:shd w:val="clear" w:color="auto" w:fill="FFFFFF"/>
        </w:rPr>
        <w:t xml:space="preserve"> </w:t>
      </w:r>
      <w:r w:rsidR="001C7E3B">
        <w:rPr>
          <w:sz w:val="28"/>
          <w:szCs w:val="28"/>
          <w:shd w:val="clear" w:color="auto" w:fill="FFFFFF"/>
        </w:rPr>
        <w:t>[10</w:t>
      </w:r>
      <w:r w:rsidRPr="005563D5">
        <w:rPr>
          <w:sz w:val="28"/>
          <w:szCs w:val="28"/>
          <w:shd w:val="clear" w:color="auto" w:fill="FFFFFF"/>
        </w:rPr>
        <w:t>]</w:t>
      </w:r>
      <w:r w:rsidR="00E12058" w:rsidRPr="005563D5">
        <w:rPr>
          <w:sz w:val="28"/>
          <w:szCs w:val="28"/>
          <w:shd w:val="clear" w:color="auto" w:fill="FFFFFF"/>
        </w:rPr>
        <w:t>. Вдобавок к интенси</w:t>
      </w:r>
      <w:r w:rsidR="00E12058" w:rsidRPr="005563D5">
        <w:rPr>
          <w:sz w:val="28"/>
          <w:szCs w:val="28"/>
          <w:shd w:val="clear" w:color="auto" w:fill="FFFFFF"/>
        </w:rPr>
        <w:t>в</w:t>
      </w:r>
      <w:r w:rsidR="00E12058" w:rsidRPr="005563D5">
        <w:rPr>
          <w:sz w:val="28"/>
          <w:szCs w:val="28"/>
          <w:shd w:val="clear" w:color="auto" w:fill="FFFFFF"/>
        </w:rPr>
        <w:t>ному загрязнению окружающей среды</w:t>
      </w:r>
      <w:r w:rsidR="00677326" w:rsidRPr="005563D5">
        <w:rPr>
          <w:sz w:val="28"/>
          <w:szCs w:val="28"/>
          <w:shd w:val="clear" w:color="auto" w:fill="FFFFFF"/>
        </w:rPr>
        <w:t xml:space="preserve">  появляются </w:t>
      </w:r>
      <w:r w:rsidRPr="005563D5">
        <w:rPr>
          <w:sz w:val="28"/>
          <w:szCs w:val="28"/>
          <w:shd w:val="clear" w:color="auto" w:fill="FFFFFF"/>
        </w:rPr>
        <w:t>геодинамические</w:t>
      </w:r>
      <w:r w:rsidRPr="00706A6B">
        <w:rPr>
          <w:sz w:val="28"/>
          <w:szCs w:val="28"/>
          <w:shd w:val="clear" w:color="auto" w:fill="FFFFFF"/>
        </w:rPr>
        <w:t xml:space="preserve"> после</w:t>
      </w:r>
      <w:r w:rsidRPr="00706A6B">
        <w:rPr>
          <w:sz w:val="28"/>
          <w:szCs w:val="28"/>
          <w:shd w:val="clear" w:color="auto" w:fill="FFFFFF"/>
        </w:rPr>
        <w:t>д</w:t>
      </w:r>
      <w:r w:rsidRPr="00706A6B">
        <w:rPr>
          <w:sz w:val="28"/>
          <w:szCs w:val="28"/>
          <w:shd w:val="clear" w:color="auto" w:fill="FFFFFF"/>
        </w:rPr>
        <w:t xml:space="preserve">ствия </w:t>
      </w:r>
      <w:r w:rsidR="00E12058" w:rsidRPr="00706A6B">
        <w:rPr>
          <w:sz w:val="28"/>
          <w:szCs w:val="28"/>
          <w:shd w:val="clear" w:color="auto" w:fill="FFFFFF"/>
        </w:rPr>
        <w:t xml:space="preserve"> — провалы в земле вокруг месторождения (рис.</w:t>
      </w:r>
      <w:r w:rsidR="00834787">
        <w:rPr>
          <w:sz w:val="28"/>
          <w:szCs w:val="28"/>
          <w:shd w:val="clear" w:color="auto" w:fill="FFFFFF"/>
        </w:rPr>
        <w:t>1.4</w:t>
      </w:r>
      <w:r w:rsidR="00E12058" w:rsidRPr="00706A6B">
        <w:rPr>
          <w:sz w:val="28"/>
          <w:szCs w:val="28"/>
          <w:shd w:val="clear" w:color="auto" w:fill="FFFFFF"/>
        </w:rPr>
        <w:t>).</w:t>
      </w:r>
      <w:r w:rsidR="008A46E3">
        <w:rPr>
          <w:sz w:val="28"/>
          <w:szCs w:val="28"/>
          <w:shd w:val="clear" w:color="auto" w:fill="FFFFFF"/>
        </w:rPr>
        <w:t xml:space="preserve"> Это </w:t>
      </w:r>
      <w:r w:rsidR="008A46E3">
        <w:rPr>
          <w:sz w:val="28"/>
          <w:szCs w:val="28"/>
          <w:shd w:val="clear" w:color="auto" w:fill="FFFFFF"/>
        </w:rPr>
        <w:lastRenderedPageBreak/>
        <w:t>только один из многочисленных  примеров, негативных последствий освоения нефтегаз</w:t>
      </w:r>
      <w:r w:rsidR="008A46E3">
        <w:rPr>
          <w:sz w:val="28"/>
          <w:szCs w:val="28"/>
          <w:shd w:val="clear" w:color="auto" w:fill="FFFFFF"/>
        </w:rPr>
        <w:t>о</w:t>
      </w:r>
      <w:r w:rsidR="008A46E3">
        <w:rPr>
          <w:sz w:val="28"/>
          <w:szCs w:val="28"/>
          <w:shd w:val="clear" w:color="auto" w:fill="FFFFFF"/>
        </w:rPr>
        <w:t>вых месторождений, которые обычно не освещают для шир</w:t>
      </w:r>
      <w:r w:rsidR="008A46E3">
        <w:rPr>
          <w:sz w:val="28"/>
          <w:szCs w:val="28"/>
          <w:shd w:val="clear" w:color="auto" w:fill="FFFFFF"/>
        </w:rPr>
        <w:t>о</w:t>
      </w:r>
      <w:r w:rsidR="008A46E3">
        <w:rPr>
          <w:sz w:val="28"/>
          <w:szCs w:val="28"/>
          <w:shd w:val="clear" w:color="auto" w:fill="FFFFFF"/>
        </w:rPr>
        <w:t>кой публики. Доказательство тому, высокая степень секретности материалов геодинамич</w:t>
      </w:r>
      <w:r w:rsidR="008A46E3">
        <w:rPr>
          <w:sz w:val="28"/>
          <w:szCs w:val="28"/>
          <w:shd w:val="clear" w:color="auto" w:fill="FFFFFF"/>
        </w:rPr>
        <w:t>е</w:t>
      </w:r>
      <w:r w:rsidR="008A46E3">
        <w:rPr>
          <w:sz w:val="28"/>
          <w:szCs w:val="28"/>
          <w:shd w:val="clear" w:color="auto" w:fill="FFFFFF"/>
        </w:rPr>
        <w:t>ских исследований на месторождениях углеводородов. Хотя, они выполн</w:t>
      </w:r>
      <w:r w:rsidR="008A46E3">
        <w:rPr>
          <w:sz w:val="28"/>
          <w:szCs w:val="28"/>
          <w:shd w:val="clear" w:color="auto" w:fill="FFFFFF"/>
        </w:rPr>
        <w:t>я</w:t>
      </w:r>
      <w:r w:rsidR="008A46E3">
        <w:rPr>
          <w:sz w:val="28"/>
          <w:szCs w:val="28"/>
          <w:shd w:val="clear" w:color="auto" w:fill="FFFFFF"/>
        </w:rPr>
        <w:t>ются систематически, но, данные не публик</w:t>
      </w:r>
      <w:r w:rsidR="008A46E3">
        <w:rPr>
          <w:sz w:val="28"/>
          <w:szCs w:val="28"/>
          <w:shd w:val="clear" w:color="auto" w:fill="FFFFFF"/>
        </w:rPr>
        <w:t>у</w:t>
      </w:r>
      <w:r w:rsidR="008A46E3">
        <w:rPr>
          <w:sz w:val="28"/>
          <w:szCs w:val="28"/>
          <w:shd w:val="clear" w:color="auto" w:fill="FFFFFF"/>
        </w:rPr>
        <w:t xml:space="preserve">ются. </w:t>
      </w:r>
    </w:p>
    <w:p w:rsidR="00E12058" w:rsidRPr="00706A6B" w:rsidRDefault="00336DF7" w:rsidP="00336DF7">
      <w:pPr>
        <w:pStyle w:val="a5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</w:t>
      </w:r>
      <w:r w:rsidR="00DE0C55">
        <w:rPr>
          <w:sz w:val="28"/>
          <w:szCs w:val="28"/>
          <w:shd w:val="clear" w:color="auto" w:fill="FFFFFF"/>
        </w:rPr>
        <w:t xml:space="preserve"> </w:t>
      </w:r>
      <w:r w:rsidR="00E12058" w:rsidRPr="00706A6B">
        <w:rPr>
          <w:noProof/>
          <w:sz w:val="28"/>
          <w:szCs w:val="28"/>
          <w:shd w:val="clear" w:color="auto" w:fill="FFFFFF"/>
        </w:rPr>
        <w:drawing>
          <wp:inline distT="0" distB="0" distL="0" distR="0" wp14:anchorId="71279A41" wp14:editId="1755B13E">
            <wp:extent cx="2817628" cy="2230826"/>
            <wp:effectExtent l="0" t="0" r="1905" b="0"/>
            <wp:docPr id="182" name="Рисунок 182" descr="F:\моя папка\ФОТО ОРАЛ\P100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моя папка\ФОТО ОРАЛ\P10009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168" cy="223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0C55">
        <w:rPr>
          <w:sz w:val="28"/>
          <w:szCs w:val="28"/>
          <w:shd w:val="clear" w:color="auto" w:fill="FFFFFF"/>
        </w:rPr>
        <w:t xml:space="preserve">  </w:t>
      </w:r>
      <w:r w:rsidR="00E12058" w:rsidRPr="00706A6B">
        <w:rPr>
          <w:noProof/>
          <w:sz w:val="28"/>
          <w:szCs w:val="28"/>
          <w:shd w:val="clear" w:color="auto" w:fill="FFFFFF"/>
        </w:rPr>
        <w:drawing>
          <wp:inline distT="0" distB="0" distL="0" distR="0" wp14:anchorId="4D7D544A" wp14:editId="5C1780A2">
            <wp:extent cx="2925352" cy="2238940"/>
            <wp:effectExtent l="0" t="0" r="8890" b="9525"/>
            <wp:docPr id="179" name="Рисунок 179" descr="F:\моя папка\ФОТО ОРАЛ\P100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моя папка\ФОТО ОРАЛ\P10009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841" cy="22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58" w:rsidRPr="00706A6B" w:rsidRDefault="00834787" w:rsidP="00E12058">
      <w:pPr>
        <w:pStyle w:val="a5"/>
        <w:ind w:firstLine="851"/>
        <w:jc w:val="center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Рис. 1.4</w:t>
      </w:r>
      <w:r w:rsidR="00E12058" w:rsidRPr="00706A6B">
        <w:rPr>
          <w:sz w:val="28"/>
          <w:szCs w:val="28"/>
          <w:shd w:val="clear" w:color="auto" w:fill="FFFFFF"/>
        </w:rPr>
        <w:t xml:space="preserve">. Замеры размеров провалов в земле возле месторождения </w:t>
      </w:r>
      <w:proofErr w:type="spellStart"/>
      <w:r w:rsidR="00E12058" w:rsidRPr="00706A6B">
        <w:rPr>
          <w:sz w:val="28"/>
          <w:szCs w:val="28"/>
          <w:shd w:val="clear" w:color="auto" w:fill="FFFFFF"/>
        </w:rPr>
        <w:t>К</w:t>
      </w:r>
      <w:r w:rsidR="00E12058" w:rsidRPr="00706A6B">
        <w:rPr>
          <w:sz w:val="28"/>
          <w:szCs w:val="28"/>
          <w:shd w:val="clear" w:color="auto" w:fill="FFFFFF"/>
        </w:rPr>
        <w:t>а</w:t>
      </w:r>
      <w:r w:rsidR="00E12058" w:rsidRPr="00706A6B">
        <w:rPr>
          <w:sz w:val="28"/>
          <w:szCs w:val="28"/>
          <w:shd w:val="clear" w:color="auto" w:fill="FFFFFF"/>
        </w:rPr>
        <w:t>рачаганак</w:t>
      </w:r>
      <w:proofErr w:type="spellEnd"/>
      <w:r w:rsidR="00E12058" w:rsidRPr="00706A6B">
        <w:rPr>
          <w:sz w:val="28"/>
          <w:szCs w:val="28"/>
          <w:shd w:val="clear" w:color="auto" w:fill="FFFFFF"/>
        </w:rPr>
        <w:t xml:space="preserve"> под руководством </w:t>
      </w:r>
      <w:proofErr w:type="spellStart"/>
      <w:r w:rsidR="00E12058" w:rsidRPr="00706A6B">
        <w:rPr>
          <w:sz w:val="28"/>
          <w:szCs w:val="28"/>
          <w:shd w:val="clear" w:color="auto" w:fill="FFFFFF"/>
        </w:rPr>
        <w:t>Кошим</w:t>
      </w:r>
      <w:proofErr w:type="spellEnd"/>
      <w:r w:rsidR="00E12058" w:rsidRPr="00706A6B">
        <w:rPr>
          <w:sz w:val="28"/>
          <w:szCs w:val="28"/>
          <w:shd w:val="clear" w:color="auto" w:fill="FFFFFF"/>
        </w:rPr>
        <w:t xml:space="preserve"> А.Г</w:t>
      </w:r>
      <w:r w:rsidR="00E12058" w:rsidRPr="005563D5">
        <w:rPr>
          <w:sz w:val="28"/>
          <w:szCs w:val="28"/>
          <w:shd w:val="clear" w:color="auto" w:fill="FFFFFF"/>
        </w:rPr>
        <w:t>.</w:t>
      </w:r>
      <w:r w:rsidR="00677326" w:rsidRPr="005563D5">
        <w:rPr>
          <w:sz w:val="28"/>
          <w:szCs w:val="28"/>
          <w:shd w:val="clear" w:color="auto" w:fill="FFFFFF"/>
        </w:rPr>
        <w:t xml:space="preserve"> [</w:t>
      </w:r>
      <w:r w:rsidR="001C7E3B">
        <w:rPr>
          <w:sz w:val="28"/>
          <w:szCs w:val="28"/>
          <w:shd w:val="clear" w:color="auto" w:fill="FFFFFF"/>
        </w:rPr>
        <w:t>11</w:t>
      </w:r>
      <w:r w:rsidR="00677326" w:rsidRPr="005563D5">
        <w:rPr>
          <w:sz w:val="28"/>
          <w:szCs w:val="28"/>
          <w:shd w:val="clear" w:color="auto" w:fill="FFFFFF"/>
        </w:rPr>
        <w:t>]</w:t>
      </w:r>
    </w:p>
    <w:p w:rsidR="00E12058" w:rsidRPr="00706A6B" w:rsidRDefault="00E12058" w:rsidP="00E12058">
      <w:pPr>
        <w:pStyle w:val="a5"/>
        <w:jc w:val="both"/>
        <w:rPr>
          <w:sz w:val="28"/>
          <w:szCs w:val="28"/>
          <w:shd w:val="clear" w:color="auto" w:fill="FFFFFF"/>
        </w:rPr>
      </w:pPr>
    </w:p>
    <w:p w:rsidR="00E12058" w:rsidRPr="00706A6B" w:rsidRDefault="008F7258" w:rsidP="006D5252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 xml:space="preserve">В </w:t>
      </w:r>
      <w:r w:rsidR="00EA3DD2" w:rsidRPr="00706A6B">
        <w:rPr>
          <w:sz w:val="28"/>
          <w:szCs w:val="28"/>
        </w:rPr>
        <w:t xml:space="preserve">2011 </w:t>
      </w:r>
      <w:r w:rsidRPr="00706A6B">
        <w:rPr>
          <w:sz w:val="28"/>
          <w:szCs w:val="28"/>
        </w:rPr>
        <w:t xml:space="preserve">году </w:t>
      </w:r>
      <w:r w:rsidR="00EA3DD2" w:rsidRPr="00706A6B">
        <w:rPr>
          <w:sz w:val="28"/>
          <w:szCs w:val="28"/>
        </w:rPr>
        <w:t>в</w:t>
      </w:r>
      <w:r w:rsidR="00677326" w:rsidRPr="00706A6B">
        <w:rPr>
          <w:sz w:val="28"/>
          <w:szCs w:val="28"/>
        </w:rPr>
        <w:t xml:space="preserve"> средствах массовой информации было сообщено, что р</w:t>
      </w:r>
      <w:r w:rsidR="00677326" w:rsidRPr="00706A6B">
        <w:rPr>
          <w:sz w:val="28"/>
          <w:szCs w:val="28"/>
        </w:rPr>
        <w:t>е</w:t>
      </w:r>
      <w:r w:rsidR="00677326" w:rsidRPr="00706A6B">
        <w:rPr>
          <w:sz w:val="28"/>
          <w:szCs w:val="28"/>
        </w:rPr>
        <w:t xml:space="preserve">зультате нефтедобычи поселок Березовка медленно уходит под землю. Рядом с поселком находится </w:t>
      </w:r>
      <w:proofErr w:type="spellStart"/>
      <w:r w:rsidR="00677326" w:rsidRPr="00706A6B">
        <w:rPr>
          <w:sz w:val="28"/>
          <w:szCs w:val="28"/>
        </w:rPr>
        <w:t>Карачаганакское</w:t>
      </w:r>
      <w:proofErr w:type="spellEnd"/>
      <w:r w:rsidR="00677326" w:rsidRPr="00706A6B">
        <w:rPr>
          <w:sz w:val="28"/>
          <w:szCs w:val="28"/>
        </w:rPr>
        <w:t xml:space="preserve"> нефтегазоконденсатное месторожд</w:t>
      </w:r>
      <w:r w:rsidR="00677326" w:rsidRPr="00706A6B">
        <w:rPr>
          <w:sz w:val="28"/>
          <w:szCs w:val="28"/>
        </w:rPr>
        <w:t>е</w:t>
      </w:r>
      <w:r w:rsidR="00677326" w:rsidRPr="00706A6B">
        <w:rPr>
          <w:sz w:val="28"/>
          <w:szCs w:val="28"/>
        </w:rPr>
        <w:t>ние, которое 1997 году было сдано в эксплуатацию международному консо</w:t>
      </w:r>
      <w:r w:rsidR="00677326" w:rsidRPr="00706A6B">
        <w:rPr>
          <w:sz w:val="28"/>
          <w:szCs w:val="28"/>
        </w:rPr>
        <w:t>р</w:t>
      </w:r>
      <w:r w:rsidR="00677326" w:rsidRPr="00706A6B">
        <w:rPr>
          <w:sz w:val="28"/>
          <w:szCs w:val="28"/>
        </w:rPr>
        <w:t>циуму «</w:t>
      </w:r>
      <w:proofErr w:type="spellStart"/>
      <w:r w:rsidR="00677326" w:rsidRPr="00706A6B">
        <w:rPr>
          <w:sz w:val="28"/>
          <w:szCs w:val="28"/>
        </w:rPr>
        <w:t>Карачаганак</w:t>
      </w:r>
      <w:proofErr w:type="spellEnd"/>
      <w:r w:rsidR="00677326" w:rsidRPr="00706A6B">
        <w:rPr>
          <w:sz w:val="28"/>
          <w:szCs w:val="28"/>
        </w:rPr>
        <w:t xml:space="preserve"> Петролеум </w:t>
      </w:r>
      <w:proofErr w:type="spellStart"/>
      <w:r w:rsidR="00677326" w:rsidRPr="00706A6B">
        <w:rPr>
          <w:sz w:val="28"/>
          <w:szCs w:val="28"/>
        </w:rPr>
        <w:t>Оперейтинг</w:t>
      </w:r>
      <w:proofErr w:type="spellEnd"/>
      <w:r w:rsidR="00677326" w:rsidRPr="00706A6B">
        <w:rPr>
          <w:sz w:val="28"/>
          <w:szCs w:val="28"/>
        </w:rPr>
        <w:t xml:space="preserve"> </w:t>
      </w:r>
      <w:r w:rsidR="00677326" w:rsidRPr="005563D5">
        <w:rPr>
          <w:sz w:val="28"/>
          <w:szCs w:val="28"/>
        </w:rPr>
        <w:t xml:space="preserve">» </w:t>
      </w:r>
      <w:r w:rsidR="005563D5">
        <w:rPr>
          <w:sz w:val="28"/>
          <w:szCs w:val="28"/>
        </w:rPr>
        <w:t>[</w:t>
      </w:r>
      <w:r w:rsidR="00BF4B87">
        <w:rPr>
          <w:sz w:val="28"/>
          <w:szCs w:val="28"/>
        </w:rPr>
        <w:t>11</w:t>
      </w:r>
      <w:r w:rsidR="00677326" w:rsidRPr="005563D5">
        <w:rPr>
          <w:sz w:val="28"/>
          <w:szCs w:val="28"/>
        </w:rPr>
        <w:t>].</w:t>
      </w:r>
    </w:p>
    <w:p w:rsidR="00677326" w:rsidRPr="00706A6B" w:rsidRDefault="00677326" w:rsidP="00677326">
      <w:pPr>
        <w:pStyle w:val="a8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В результате разработки месторождений происходят серьезные изм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>нения рельефа, пока имеющие локальный характер, но уже вызывающие тр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 xml:space="preserve">вогу местных жителей. Например, образования воронок в </w:t>
      </w:r>
      <w:r w:rsidR="00EA3DD2" w:rsidRPr="00706A6B">
        <w:rPr>
          <w:sz w:val="28"/>
          <w:szCs w:val="28"/>
        </w:rPr>
        <w:t xml:space="preserve">том же </w:t>
      </w:r>
      <w:proofErr w:type="spellStart"/>
      <w:r w:rsidRPr="00706A6B">
        <w:rPr>
          <w:sz w:val="28"/>
          <w:szCs w:val="28"/>
        </w:rPr>
        <w:t>Бурлинском</w:t>
      </w:r>
      <w:proofErr w:type="spellEnd"/>
      <w:r w:rsidRPr="00706A6B">
        <w:rPr>
          <w:sz w:val="28"/>
          <w:szCs w:val="28"/>
        </w:rPr>
        <w:t xml:space="preserve"> районе Западно-Казахстанской </w:t>
      </w:r>
      <w:r w:rsidRPr="00F23224">
        <w:rPr>
          <w:sz w:val="28"/>
          <w:szCs w:val="28"/>
        </w:rPr>
        <w:t>области (рис</w:t>
      </w:r>
      <w:r w:rsidR="00657D62" w:rsidRPr="00F23224">
        <w:rPr>
          <w:sz w:val="28"/>
          <w:szCs w:val="28"/>
        </w:rPr>
        <w:t>.</w:t>
      </w:r>
      <w:r w:rsidRPr="00F23224">
        <w:rPr>
          <w:sz w:val="28"/>
          <w:szCs w:val="28"/>
        </w:rPr>
        <w:t xml:space="preserve"> </w:t>
      </w:r>
      <w:r w:rsidR="00834787" w:rsidRPr="00F23224">
        <w:rPr>
          <w:sz w:val="28"/>
          <w:szCs w:val="28"/>
        </w:rPr>
        <w:t>1.</w:t>
      </w:r>
      <w:r w:rsidRPr="00F23224">
        <w:rPr>
          <w:sz w:val="28"/>
          <w:szCs w:val="28"/>
        </w:rPr>
        <w:t>5).</w:t>
      </w:r>
      <w:r w:rsidRPr="00706A6B">
        <w:rPr>
          <w:sz w:val="28"/>
          <w:szCs w:val="28"/>
        </w:rPr>
        <w:t xml:space="preserve">  </w:t>
      </w:r>
    </w:p>
    <w:p w:rsidR="00677326" w:rsidRPr="00706A6B" w:rsidRDefault="00677326" w:rsidP="00677326">
      <w:pPr>
        <w:pStyle w:val="a8"/>
        <w:spacing w:before="0" w:beforeAutospacing="0" w:after="0" w:afterAutospacing="0"/>
        <w:ind w:firstLine="851"/>
        <w:jc w:val="both"/>
        <w:rPr>
          <w:sz w:val="28"/>
          <w:szCs w:val="28"/>
        </w:rPr>
      </w:pPr>
    </w:p>
    <w:p w:rsidR="00677326" w:rsidRPr="00706A6B" w:rsidRDefault="00336DF7" w:rsidP="00677326">
      <w:pPr>
        <w:pStyle w:val="a5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677326" w:rsidRPr="00706A6B">
        <w:rPr>
          <w:noProof/>
          <w:sz w:val="28"/>
          <w:szCs w:val="28"/>
        </w:rPr>
        <w:t xml:space="preserve">  </w:t>
      </w:r>
      <w:r w:rsidR="00337075" w:rsidRPr="00706A6B">
        <w:rPr>
          <w:noProof/>
          <w:sz w:val="28"/>
          <w:szCs w:val="28"/>
        </w:rPr>
        <w:drawing>
          <wp:inline distT="0" distB="0" distL="0" distR="0" wp14:anchorId="0CAEBA52" wp14:editId="262E8BBF">
            <wp:extent cx="2686050" cy="2143125"/>
            <wp:effectExtent l="19050" t="0" r="0" b="0"/>
            <wp:docPr id="18" name="Рисунок 1" descr="В Западном Казахстане под землю проваливается поселок (фото)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В Западном Казахстане под землю проваливается поселок (фото)  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7326" w:rsidRPr="00706A6B">
        <w:rPr>
          <w:noProof/>
          <w:sz w:val="28"/>
          <w:szCs w:val="28"/>
        </w:rPr>
        <w:t xml:space="preserve"> </w:t>
      </w:r>
      <w:r w:rsidR="00DE0C55">
        <w:rPr>
          <w:noProof/>
          <w:sz w:val="28"/>
          <w:szCs w:val="28"/>
        </w:rPr>
        <w:t xml:space="preserve">  </w:t>
      </w:r>
      <w:r w:rsidR="00677326" w:rsidRPr="00706A6B">
        <w:rPr>
          <w:noProof/>
          <w:sz w:val="28"/>
          <w:szCs w:val="28"/>
        </w:rPr>
        <w:drawing>
          <wp:inline distT="0" distB="0" distL="0" distR="0" wp14:anchorId="62B3DB74" wp14:editId="28F6CC68">
            <wp:extent cx="2867025" cy="2143125"/>
            <wp:effectExtent l="19050" t="0" r="9525" b="0"/>
            <wp:docPr id="19" name="Рисунок 3" descr="В Западном Казахстане под землю проваливается поселок (фото)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В Западном Казахстане под землю проваливается поселок (фото)  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D62" w:rsidRPr="00706A6B" w:rsidRDefault="00834787" w:rsidP="00657D62">
      <w:pPr>
        <w:pStyle w:val="a8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>Рис.1.</w:t>
      </w:r>
      <w:r w:rsidR="00657D62" w:rsidRPr="00706A6B">
        <w:rPr>
          <w:noProof/>
          <w:sz w:val="28"/>
          <w:szCs w:val="28"/>
        </w:rPr>
        <w:t xml:space="preserve">5. Образование «воронок» </w:t>
      </w:r>
      <w:r w:rsidR="00657D62" w:rsidRPr="00706A6B">
        <w:rPr>
          <w:sz w:val="28"/>
          <w:szCs w:val="28"/>
        </w:rPr>
        <w:t xml:space="preserve">в </w:t>
      </w:r>
      <w:proofErr w:type="spellStart"/>
      <w:r w:rsidR="00657D62" w:rsidRPr="00706A6B">
        <w:rPr>
          <w:sz w:val="28"/>
          <w:szCs w:val="28"/>
        </w:rPr>
        <w:t>Бурлинском</w:t>
      </w:r>
      <w:proofErr w:type="spellEnd"/>
      <w:r w:rsidR="00657D62" w:rsidRPr="00706A6B">
        <w:rPr>
          <w:sz w:val="28"/>
          <w:szCs w:val="28"/>
        </w:rPr>
        <w:t xml:space="preserve"> районе Западно-Казахстанской области</w:t>
      </w:r>
    </w:p>
    <w:p w:rsidR="00657D62" w:rsidRPr="00706A6B" w:rsidRDefault="00657D62" w:rsidP="00DD02AD">
      <w:pPr>
        <w:pStyle w:val="a5"/>
        <w:ind w:firstLine="708"/>
        <w:jc w:val="both"/>
        <w:rPr>
          <w:sz w:val="28"/>
          <w:szCs w:val="28"/>
        </w:rPr>
      </w:pPr>
    </w:p>
    <w:p w:rsidR="00706A6B" w:rsidRPr="00022FEB" w:rsidRDefault="00706A6B" w:rsidP="00DD02AD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 оценке геодинамической об</w:t>
      </w:r>
      <w:r w:rsidR="008A46E3">
        <w:rPr>
          <w:sz w:val="28"/>
          <w:szCs w:val="28"/>
        </w:rPr>
        <w:t>становки территории Западного К</w:t>
      </w:r>
      <w:r>
        <w:rPr>
          <w:sz w:val="28"/>
          <w:szCs w:val="28"/>
        </w:rPr>
        <w:t>аза</w:t>
      </w:r>
      <w:r>
        <w:rPr>
          <w:sz w:val="28"/>
          <w:szCs w:val="28"/>
        </w:rPr>
        <w:t>х</w:t>
      </w:r>
      <w:r>
        <w:rPr>
          <w:sz w:val="28"/>
          <w:szCs w:val="28"/>
        </w:rPr>
        <w:t>стана</w:t>
      </w:r>
      <w:r w:rsidR="00BE677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BE6776">
        <w:rPr>
          <w:sz w:val="28"/>
          <w:szCs w:val="28"/>
        </w:rPr>
        <w:t>очень важно</w:t>
      </w:r>
      <w:r w:rsidR="008A46E3">
        <w:rPr>
          <w:sz w:val="28"/>
          <w:szCs w:val="28"/>
        </w:rPr>
        <w:t xml:space="preserve"> уч</w:t>
      </w:r>
      <w:r w:rsidR="00BE6776">
        <w:rPr>
          <w:sz w:val="28"/>
          <w:szCs w:val="28"/>
        </w:rPr>
        <w:t>есть</w:t>
      </w:r>
      <w:r w:rsidR="008A46E3">
        <w:rPr>
          <w:sz w:val="28"/>
          <w:szCs w:val="28"/>
        </w:rPr>
        <w:t xml:space="preserve">  сейсмическое воздействие от очагов земле</w:t>
      </w:r>
      <w:r w:rsidR="008A46E3">
        <w:rPr>
          <w:sz w:val="28"/>
          <w:szCs w:val="28"/>
        </w:rPr>
        <w:lastRenderedPageBreak/>
        <w:t>тряс</w:t>
      </w:r>
      <w:r w:rsidR="008A46E3">
        <w:rPr>
          <w:sz w:val="28"/>
          <w:szCs w:val="28"/>
        </w:rPr>
        <w:t>е</w:t>
      </w:r>
      <w:r w:rsidR="008A46E3">
        <w:rPr>
          <w:sz w:val="28"/>
          <w:szCs w:val="28"/>
        </w:rPr>
        <w:t xml:space="preserve">ний прикаспийского региона, расположенного за пределами </w:t>
      </w:r>
      <w:r w:rsidR="00BE6776">
        <w:rPr>
          <w:sz w:val="28"/>
          <w:szCs w:val="28"/>
        </w:rPr>
        <w:t>К</w:t>
      </w:r>
      <w:r w:rsidR="00BE6776">
        <w:rPr>
          <w:sz w:val="28"/>
          <w:szCs w:val="28"/>
        </w:rPr>
        <w:t>а</w:t>
      </w:r>
      <w:r w:rsidR="00BE6776">
        <w:rPr>
          <w:sz w:val="28"/>
          <w:szCs w:val="28"/>
        </w:rPr>
        <w:t>захстана</w:t>
      </w:r>
      <w:r w:rsidR="008A46E3">
        <w:rPr>
          <w:sz w:val="28"/>
          <w:szCs w:val="28"/>
        </w:rPr>
        <w:t xml:space="preserve">,  к примеру, </w:t>
      </w:r>
      <w:r w:rsidR="00BE6776">
        <w:rPr>
          <w:sz w:val="28"/>
          <w:szCs w:val="28"/>
        </w:rPr>
        <w:t xml:space="preserve"> </w:t>
      </w:r>
      <w:proofErr w:type="spellStart"/>
      <w:r w:rsidR="008A46E3">
        <w:rPr>
          <w:sz w:val="28"/>
          <w:szCs w:val="28"/>
        </w:rPr>
        <w:t>Колтдаг</w:t>
      </w:r>
      <w:proofErr w:type="spellEnd"/>
      <w:r w:rsidR="008A46E3">
        <w:rPr>
          <w:sz w:val="28"/>
          <w:szCs w:val="28"/>
        </w:rPr>
        <w:t>-Кавказско-Крымской зоной разломов, прох</w:t>
      </w:r>
      <w:r w:rsidR="008A46E3">
        <w:rPr>
          <w:sz w:val="28"/>
          <w:szCs w:val="28"/>
        </w:rPr>
        <w:t>о</w:t>
      </w:r>
      <w:r w:rsidR="008A46E3">
        <w:rPr>
          <w:sz w:val="28"/>
          <w:szCs w:val="28"/>
        </w:rPr>
        <w:t xml:space="preserve">дящей через Каспийское море от Туркмении к </w:t>
      </w:r>
      <w:r w:rsidR="008A46E3" w:rsidRPr="008F299E">
        <w:rPr>
          <w:sz w:val="28"/>
          <w:szCs w:val="28"/>
        </w:rPr>
        <w:t>Азербайджану</w:t>
      </w:r>
      <w:r w:rsidR="00615768" w:rsidRPr="008F299E">
        <w:rPr>
          <w:sz w:val="28"/>
          <w:szCs w:val="28"/>
        </w:rPr>
        <w:t xml:space="preserve"> [</w:t>
      </w:r>
      <w:r w:rsidR="008F299E" w:rsidRPr="008F299E">
        <w:rPr>
          <w:sz w:val="28"/>
          <w:szCs w:val="28"/>
        </w:rPr>
        <w:t>1</w:t>
      </w:r>
      <w:r w:rsidR="00017703">
        <w:rPr>
          <w:sz w:val="28"/>
          <w:szCs w:val="28"/>
        </w:rPr>
        <w:t>2,13</w:t>
      </w:r>
      <w:r w:rsidR="00615768" w:rsidRPr="008F299E">
        <w:rPr>
          <w:sz w:val="28"/>
          <w:szCs w:val="28"/>
        </w:rPr>
        <w:t>]</w:t>
      </w:r>
      <w:r w:rsidR="008A46E3" w:rsidRPr="008F299E">
        <w:rPr>
          <w:sz w:val="28"/>
          <w:szCs w:val="28"/>
        </w:rPr>
        <w:t>.</w:t>
      </w:r>
      <w:r w:rsidR="00BE6776">
        <w:rPr>
          <w:sz w:val="28"/>
          <w:szCs w:val="28"/>
        </w:rPr>
        <w:t xml:space="preserve"> Этот сектор хара</w:t>
      </w:r>
      <w:r w:rsidR="00BE6776">
        <w:rPr>
          <w:sz w:val="28"/>
          <w:szCs w:val="28"/>
        </w:rPr>
        <w:t>к</w:t>
      </w:r>
      <w:r w:rsidR="00BE6776">
        <w:rPr>
          <w:sz w:val="28"/>
          <w:szCs w:val="28"/>
        </w:rPr>
        <w:t>теризуется высокой сейсмической активностью (рис.</w:t>
      </w:r>
      <w:r w:rsidR="00834787">
        <w:rPr>
          <w:sz w:val="28"/>
          <w:szCs w:val="28"/>
        </w:rPr>
        <w:t>1.</w:t>
      </w:r>
      <w:r w:rsidR="00BE6776">
        <w:rPr>
          <w:sz w:val="28"/>
          <w:szCs w:val="28"/>
        </w:rPr>
        <w:t>6), В в</w:t>
      </w:r>
      <w:r w:rsidR="00BE6776">
        <w:rPr>
          <w:sz w:val="28"/>
          <w:szCs w:val="28"/>
        </w:rPr>
        <w:t>о</w:t>
      </w:r>
      <w:r w:rsidR="00BE6776">
        <w:rPr>
          <w:sz w:val="28"/>
          <w:szCs w:val="28"/>
        </w:rPr>
        <w:t>сточной части этого сектора произошло сильнейшее землетрясение – Кра</w:t>
      </w:r>
      <w:r w:rsidR="00BE6776">
        <w:rPr>
          <w:sz w:val="28"/>
          <w:szCs w:val="28"/>
        </w:rPr>
        <w:t>с</w:t>
      </w:r>
      <w:r w:rsidR="00BE6776">
        <w:rPr>
          <w:sz w:val="28"/>
          <w:szCs w:val="28"/>
        </w:rPr>
        <w:t xml:space="preserve">новодске в июле 1885г., с магнитудой 8.2 балла. </w:t>
      </w:r>
    </w:p>
    <w:p w:rsidR="00615768" w:rsidRPr="00022FEB" w:rsidRDefault="00615768" w:rsidP="00DD02AD">
      <w:pPr>
        <w:pStyle w:val="a5"/>
        <w:ind w:firstLine="708"/>
        <w:jc w:val="both"/>
        <w:rPr>
          <w:sz w:val="28"/>
          <w:szCs w:val="28"/>
        </w:rPr>
      </w:pPr>
    </w:p>
    <w:p w:rsidR="00BE6776" w:rsidRDefault="002E49F2" w:rsidP="002E49F2">
      <w:pPr>
        <w:pStyle w:val="a5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F0C6E67" wp14:editId="3AF416DF">
            <wp:extent cx="5560828" cy="5977327"/>
            <wp:effectExtent l="19050" t="19050" r="20955" b="2349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6" b="3524"/>
                    <a:stretch/>
                  </pic:blipFill>
                  <pic:spPr bwMode="auto">
                    <a:xfrm>
                      <a:off x="0" y="0"/>
                      <a:ext cx="5560828" cy="59773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9F2" w:rsidRPr="005563D5" w:rsidRDefault="002E49F2" w:rsidP="002E49F2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Рис.</w:t>
      </w:r>
      <w:r w:rsidR="00834787">
        <w:rPr>
          <w:sz w:val="28"/>
          <w:szCs w:val="28"/>
        </w:rPr>
        <w:t>1.</w:t>
      </w:r>
      <w:r>
        <w:rPr>
          <w:sz w:val="28"/>
          <w:szCs w:val="28"/>
        </w:rPr>
        <w:t>6</w:t>
      </w:r>
      <w:r w:rsidR="00C17DE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C17DE1">
        <w:rPr>
          <w:sz w:val="28"/>
          <w:szCs w:val="28"/>
        </w:rPr>
        <w:t xml:space="preserve">Карта эпицентров землетрясений по каталогу </w:t>
      </w:r>
      <w:proofErr w:type="spellStart"/>
      <w:r w:rsidR="00C17DE1">
        <w:rPr>
          <w:sz w:val="28"/>
          <w:szCs w:val="28"/>
        </w:rPr>
        <w:t>Уломова</w:t>
      </w:r>
      <w:proofErr w:type="spellEnd"/>
      <w:r w:rsidR="00C17DE1">
        <w:rPr>
          <w:sz w:val="28"/>
          <w:szCs w:val="28"/>
        </w:rPr>
        <w:t xml:space="preserve"> В.И. и др. с исторических времен и до 2004г</w:t>
      </w:r>
      <w:r w:rsidR="00C17DE1" w:rsidRPr="005563D5">
        <w:rPr>
          <w:sz w:val="28"/>
          <w:szCs w:val="28"/>
        </w:rPr>
        <w:t>. [</w:t>
      </w:r>
      <w:r w:rsidR="00615768" w:rsidRPr="005563D5">
        <w:rPr>
          <w:sz w:val="28"/>
          <w:szCs w:val="28"/>
        </w:rPr>
        <w:t>1</w:t>
      </w:r>
      <w:r w:rsidR="00017703">
        <w:rPr>
          <w:sz w:val="28"/>
          <w:szCs w:val="28"/>
        </w:rPr>
        <w:t>4</w:t>
      </w:r>
      <w:r w:rsidR="00C17DE1" w:rsidRPr="005563D5">
        <w:rPr>
          <w:sz w:val="28"/>
          <w:szCs w:val="28"/>
        </w:rPr>
        <w:t>]</w:t>
      </w:r>
    </w:p>
    <w:p w:rsidR="00BE6776" w:rsidRPr="005563D5" w:rsidRDefault="00BE6776" w:rsidP="00DD02AD">
      <w:pPr>
        <w:pStyle w:val="a5"/>
        <w:ind w:firstLine="708"/>
        <w:jc w:val="both"/>
        <w:rPr>
          <w:sz w:val="28"/>
          <w:szCs w:val="28"/>
        </w:rPr>
      </w:pPr>
    </w:p>
    <w:p w:rsidR="006D5252" w:rsidRPr="00706A6B" w:rsidRDefault="006D5252" w:rsidP="006D5252">
      <w:pPr>
        <w:pStyle w:val="a5"/>
        <w:ind w:firstLine="708"/>
        <w:jc w:val="both"/>
        <w:rPr>
          <w:sz w:val="28"/>
          <w:szCs w:val="28"/>
        </w:rPr>
      </w:pPr>
      <w:r w:rsidRPr="005563D5">
        <w:rPr>
          <w:sz w:val="28"/>
          <w:szCs w:val="28"/>
        </w:rPr>
        <w:t>Большой объем измерительных работ по определению ДЗП проведен на угольных месторождениях. Прогибания земной поверхности установлены на угольных бассейнах России, ФРГ, Японии, Чехословакии, Польши, А</w:t>
      </w:r>
      <w:r w:rsidRPr="005563D5">
        <w:rPr>
          <w:sz w:val="28"/>
          <w:szCs w:val="28"/>
        </w:rPr>
        <w:t>н</w:t>
      </w:r>
      <w:r w:rsidRPr="005563D5">
        <w:rPr>
          <w:sz w:val="28"/>
          <w:szCs w:val="28"/>
        </w:rPr>
        <w:t>глии, Германии и США. Скорости вертикальных смещений на этих террит</w:t>
      </w:r>
      <w:r w:rsidRPr="005563D5">
        <w:rPr>
          <w:sz w:val="28"/>
          <w:szCs w:val="28"/>
        </w:rPr>
        <w:t>о</w:t>
      </w:r>
      <w:r w:rsidRPr="005563D5">
        <w:rPr>
          <w:sz w:val="28"/>
          <w:szCs w:val="28"/>
        </w:rPr>
        <w:t>риях составляют от 3 до 150 мм/год, в зависимости от интенсивности углед</w:t>
      </w:r>
      <w:r w:rsidRPr="005563D5">
        <w:rPr>
          <w:sz w:val="28"/>
          <w:szCs w:val="28"/>
        </w:rPr>
        <w:t>о</w:t>
      </w:r>
      <w:r w:rsidRPr="005563D5">
        <w:rPr>
          <w:sz w:val="28"/>
          <w:szCs w:val="28"/>
        </w:rPr>
        <w:lastRenderedPageBreak/>
        <w:t>бычи [</w:t>
      </w:r>
      <w:r w:rsidR="00AE53EC" w:rsidRPr="00AE53EC">
        <w:rPr>
          <w:sz w:val="28"/>
          <w:szCs w:val="28"/>
        </w:rPr>
        <w:t>8</w:t>
      </w:r>
      <w:r w:rsidRPr="005563D5">
        <w:rPr>
          <w:sz w:val="28"/>
          <w:szCs w:val="28"/>
        </w:rPr>
        <w:t>].</w:t>
      </w:r>
      <w:r w:rsidR="00DB5803">
        <w:rPr>
          <w:sz w:val="28"/>
          <w:szCs w:val="28"/>
        </w:rPr>
        <w:t xml:space="preserve">  </w:t>
      </w:r>
      <w:r w:rsidRPr="005563D5">
        <w:rPr>
          <w:sz w:val="28"/>
          <w:szCs w:val="28"/>
        </w:rPr>
        <w:t>Больше всего работ по исследованию ОЗП проводилось на ша</w:t>
      </w:r>
      <w:r w:rsidRPr="005563D5">
        <w:rPr>
          <w:sz w:val="28"/>
          <w:szCs w:val="28"/>
        </w:rPr>
        <w:t>х</w:t>
      </w:r>
      <w:r w:rsidRPr="005563D5">
        <w:rPr>
          <w:sz w:val="28"/>
          <w:szCs w:val="28"/>
        </w:rPr>
        <w:t xml:space="preserve">тах </w:t>
      </w:r>
      <w:proofErr w:type="spellStart"/>
      <w:r w:rsidRPr="005563D5">
        <w:rPr>
          <w:sz w:val="28"/>
          <w:szCs w:val="28"/>
        </w:rPr>
        <w:t>Донбаса</w:t>
      </w:r>
      <w:proofErr w:type="spellEnd"/>
      <w:r w:rsidRPr="005563D5">
        <w:rPr>
          <w:sz w:val="28"/>
          <w:szCs w:val="28"/>
        </w:rPr>
        <w:t>. Скорость оседания составила здесь от 1 до 22 мм в год [</w:t>
      </w:r>
      <w:r w:rsidR="00017703">
        <w:rPr>
          <w:sz w:val="28"/>
          <w:szCs w:val="28"/>
        </w:rPr>
        <w:t>16</w:t>
      </w:r>
      <w:r w:rsidRPr="005563D5">
        <w:rPr>
          <w:sz w:val="28"/>
          <w:szCs w:val="28"/>
        </w:rPr>
        <w:t>].</w:t>
      </w:r>
      <w:r w:rsidRPr="00706A6B">
        <w:rPr>
          <w:sz w:val="28"/>
          <w:szCs w:val="28"/>
        </w:rPr>
        <w:t xml:space="preserve"> </w:t>
      </w:r>
    </w:p>
    <w:p w:rsidR="006D5252" w:rsidRPr="00706A6B" w:rsidRDefault="006D5252" w:rsidP="006D5252">
      <w:pPr>
        <w:pStyle w:val="a5"/>
        <w:ind w:firstLine="708"/>
        <w:jc w:val="both"/>
        <w:rPr>
          <w:sz w:val="28"/>
          <w:szCs w:val="28"/>
        </w:rPr>
      </w:pPr>
      <w:proofErr w:type="spellStart"/>
      <w:r w:rsidRPr="00706A6B">
        <w:rPr>
          <w:sz w:val="28"/>
          <w:szCs w:val="28"/>
        </w:rPr>
        <w:t>Р.Леггет</w:t>
      </w:r>
      <w:proofErr w:type="spellEnd"/>
      <w:r w:rsidRPr="00706A6B">
        <w:rPr>
          <w:sz w:val="28"/>
          <w:szCs w:val="28"/>
        </w:rPr>
        <w:t xml:space="preserve"> в своей </w:t>
      </w:r>
      <w:r w:rsidRPr="005563D5">
        <w:rPr>
          <w:sz w:val="28"/>
          <w:szCs w:val="28"/>
        </w:rPr>
        <w:t>работе [</w:t>
      </w:r>
      <w:r w:rsidR="0048542A">
        <w:rPr>
          <w:sz w:val="28"/>
          <w:szCs w:val="28"/>
        </w:rPr>
        <w:t>17</w:t>
      </w:r>
      <w:r w:rsidRPr="005563D5">
        <w:rPr>
          <w:sz w:val="28"/>
          <w:szCs w:val="28"/>
        </w:rPr>
        <w:t>] приводит результаты повторных нивели</w:t>
      </w:r>
      <w:r w:rsidRPr="005563D5">
        <w:rPr>
          <w:sz w:val="28"/>
          <w:szCs w:val="28"/>
        </w:rPr>
        <w:t>р</w:t>
      </w:r>
      <w:r w:rsidRPr="005563D5">
        <w:rPr>
          <w:sz w:val="28"/>
          <w:szCs w:val="28"/>
        </w:rPr>
        <w:t>ных работ и измерений силы тяжести, выполненных на территории угольных шахт близ Эдинбурга (Шотландия). В течение 150 суток выполнены 12 изм</w:t>
      </w:r>
      <w:r w:rsidRPr="005563D5">
        <w:rPr>
          <w:sz w:val="28"/>
          <w:szCs w:val="28"/>
        </w:rPr>
        <w:t>е</w:t>
      </w:r>
      <w:r w:rsidRPr="005563D5">
        <w:rPr>
          <w:sz w:val="28"/>
          <w:szCs w:val="28"/>
        </w:rPr>
        <w:t>рений силы тяжести на участке, где</w:t>
      </w:r>
      <w:r w:rsidRPr="00706A6B">
        <w:rPr>
          <w:sz w:val="28"/>
          <w:szCs w:val="28"/>
        </w:rPr>
        <w:t xml:space="preserve"> шла добыча угля. Изменения силы тяж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 xml:space="preserve">сти (до 0,2 </w:t>
      </w:r>
      <w:proofErr w:type="spellStart"/>
      <w:r w:rsidRPr="00706A6B">
        <w:rPr>
          <w:sz w:val="28"/>
          <w:szCs w:val="28"/>
        </w:rPr>
        <w:t>мГл</w:t>
      </w:r>
      <w:proofErr w:type="spellEnd"/>
      <w:r w:rsidRPr="00706A6B">
        <w:rPr>
          <w:sz w:val="28"/>
          <w:szCs w:val="28"/>
        </w:rPr>
        <w:t>) и высот (до 1,2 м) хорошо согласуются между собой.</w:t>
      </w:r>
    </w:p>
    <w:p w:rsidR="006D5252" w:rsidRPr="00706A6B" w:rsidRDefault="006D5252" w:rsidP="006D5252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Вопросы оседаний кровли пласта и земной поверхности на нефтегаз</w:t>
      </w:r>
      <w:r w:rsidRPr="00706A6B">
        <w:rPr>
          <w:sz w:val="28"/>
          <w:szCs w:val="28"/>
        </w:rPr>
        <w:t>о</w:t>
      </w:r>
      <w:r w:rsidRPr="00706A6B">
        <w:rPr>
          <w:sz w:val="28"/>
          <w:szCs w:val="28"/>
        </w:rPr>
        <w:t>вых месторождениях являются менее изученными, чем на угольных мест</w:t>
      </w:r>
      <w:r w:rsidRPr="00706A6B">
        <w:rPr>
          <w:sz w:val="28"/>
          <w:szCs w:val="28"/>
        </w:rPr>
        <w:t>о</w:t>
      </w:r>
      <w:r w:rsidRPr="00706A6B">
        <w:rPr>
          <w:sz w:val="28"/>
          <w:szCs w:val="28"/>
        </w:rPr>
        <w:t>рождениях. Объясняется это трудностями получения параметров процесса сдвижения на нефтяных месторождениях. Изучение сдвижения горных пород и земной  поверхности  на угольных месторождениях проводится системат</w:t>
      </w:r>
      <w:r w:rsidRPr="00706A6B">
        <w:rPr>
          <w:sz w:val="28"/>
          <w:szCs w:val="28"/>
        </w:rPr>
        <w:t>и</w:t>
      </w:r>
      <w:r w:rsidRPr="00706A6B">
        <w:rPr>
          <w:sz w:val="28"/>
          <w:szCs w:val="28"/>
        </w:rPr>
        <w:t>чески и в более широких масштабах, чем на  нефтегазовых месторождениях.</w:t>
      </w:r>
    </w:p>
    <w:p w:rsidR="006D5252" w:rsidRPr="00706A6B" w:rsidRDefault="006D5252" w:rsidP="006D5252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 xml:space="preserve">В настоящее время для всех основных угольных бассейнов </w:t>
      </w:r>
      <w:r w:rsidR="00DD02AD" w:rsidRPr="00706A6B">
        <w:rPr>
          <w:sz w:val="28"/>
          <w:szCs w:val="28"/>
        </w:rPr>
        <w:t xml:space="preserve">стран СНГ </w:t>
      </w:r>
      <w:r w:rsidRPr="00706A6B">
        <w:rPr>
          <w:sz w:val="28"/>
          <w:szCs w:val="28"/>
        </w:rPr>
        <w:t>Правила охраны сооружений, разработаны методы расчета параметров и м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>ры защиты объектов от вредного влияния горных разработок.</w:t>
      </w:r>
    </w:p>
    <w:p w:rsidR="006D5252" w:rsidRPr="00706A6B" w:rsidRDefault="006D5252" w:rsidP="006D5252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Иная обстановка сложилась на нефтяных месторождениях изучением процесса сдвижения на них занимались многие организации, но эти  работы носили эпизодический характер и не имели надлежащей преемственности. В настоящее время, в связи с наращиванием добычи флюидов, особенно в се</w:t>
      </w:r>
      <w:r w:rsidRPr="00706A6B">
        <w:rPr>
          <w:sz w:val="28"/>
          <w:szCs w:val="28"/>
        </w:rPr>
        <w:t>й</w:t>
      </w:r>
      <w:r w:rsidRPr="00706A6B">
        <w:rPr>
          <w:sz w:val="28"/>
          <w:szCs w:val="28"/>
        </w:rPr>
        <w:t>смоактивных регионах</w:t>
      </w:r>
      <w:r w:rsidR="00F8557D" w:rsidRPr="00706A6B">
        <w:rPr>
          <w:sz w:val="28"/>
          <w:szCs w:val="28"/>
        </w:rPr>
        <w:t>,</w:t>
      </w:r>
      <w:r w:rsidRPr="00706A6B">
        <w:rPr>
          <w:sz w:val="28"/>
          <w:szCs w:val="28"/>
        </w:rPr>
        <w:t xml:space="preserve"> особое внимание уделяется экологической безопа</w:t>
      </w:r>
      <w:r w:rsidRPr="00706A6B">
        <w:rPr>
          <w:sz w:val="28"/>
          <w:szCs w:val="28"/>
        </w:rPr>
        <w:t>с</w:t>
      </w:r>
      <w:r w:rsidRPr="00706A6B">
        <w:rPr>
          <w:sz w:val="28"/>
          <w:szCs w:val="28"/>
        </w:rPr>
        <w:t>ности  освоения недр. Имеется много работ как отечественных, так и зар</w:t>
      </w:r>
      <w:r w:rsidRPr="00706A6B">
        <w:rPr>
          <w:sz w:val="28"/>
          <w:szCs w:val="28"/>
        </w:rPr>
        <w:t>у</w:t>
      </w:r>
      <w:r w:rsidRPr="00706A6B">
        <w:rPr>
          <w:sz w:val="28"/>
          <w:szCs w:val="28"/>
        </w:rPr>
        <w:t>бежных авторов, посвященных вопросу оседания поверхности земли в связи с откачкой грунтовых вод. Приведем некоторые из них.</w:t>
      </w:r>
    </w:p>
    <w:p w:rsidR="00BF2185" w:rsidRDefault="006D5252" w:rsidP="006D5252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Вопросу об экз</w:t>
      </w:r>
      <w:r w:rsidR="00F8557D" w:rsidRPr="00706A6B">
        <w:rPr>
          <w:sz w:val="28"/>
          <w:szCs w:val="28"/>
        </w:rPr>
        <w:t xml:space="preserve">огенной составляющей </w:t>
      </w:r>
      <w:proofErr w:type="spellStart"/>
      <w:r w:rsidR="00F8557D" w:rsidRPr="00706A6B">
        <w:rPr>
          <w:sz w:val="28"/>
          <w:szCs w:val="28"/>
        </w:rPr>
        <w:t>сейсмодефо</w:t>
      </w:r>
      <w:r w:rsidRPr="00706A6B">
        <w:rPr>
          <w:sz w:val="28"/>
          <w:szCs w:val="28"/>
        </w:rPr>
        <w:t>рмационного</w:t>
      </w:r>
      <w:proofErr w:type="spellEnd"/>
      <w:r w:rsidRPr="00706A6B">
        <w:rPr>
          <w:sz w:val="28"/>
          <w:szCs w:val="28"/>
        </w:rPr>
        <w:t xml:space="preserve"> пр</w:t>
      </w:r>
      <w:r w:rsidRPr="00706A6B">
        <w:rPr>
          <w:sz w:val="28"/>
          <w:szCs w:val="28"/>
        </w:rPr>
        <w:t>о</w:t>
      </w:r>
      <w:r w:rsidRPr="00706A6B">
        <w:rPr>
          <w:sz w:val="28"/>
          <w:szCs w:val="28"/>
        </w:rPr>
        <w:t xml:space="preserve">цесса посвящена работа </w:t>
      </w:r>
      <w:proofErr w:type="spellStart"/>
      <w:r w:rsidRPr="00706A6B">
        <w:rPr>
          <w:sz w:val="28"/>
          <w:szCs w:val="28"/>
        </w:rPr>
        <w:t>В.А.</w:t>
      </w:r>
      <w:r w:rsidRPr="005563D5">
        <w:rPr>
          <w:sz w:val="28"/>
          <w:szCs w:val="28"/>
        </w:rPr>
        <w:t>Сидорова</w:t>
      </w:r>
      <w:proofErr w:type="spellEnd"/>
      <w:r w:rsidR="00DD02AD" w:rsidRPr="005563D5">
        <w:rPr>
          <w:sz w:val="28"/>
          <w:szCs w:val="28"/>
        </w:rPr>
        <w:t xml:space="preserve"> </w:t>
      </w:r>
      <w:r w:rsidRPr="005563D5">
        <w:rPr>
          <w:sz w:val="28"/>
          <w:szCs w:val="28"/>
        </w:rPr>
        <w:t>[</w:t>
      </w:r>
      <w:r w:rsidR="0048542A">
        <w:rPr>
          <w:sz w:val="28"/>
          <w:szCs w:val="28"/>
        </w:rPr>
        <w:t>18</w:t>
      </w:r>
      <w:r w:rsidRPr="005563D5">
        <w:rPr>
          <w:sz w:val="28"/>
          <w:szCs w:val="28"/>
        </w:rPr>
        <w:t>].</w:t>
      </w:r>
      <w:r w:rsidRPr="00706A6B">
        <w:rPr>
          <w:sz w:val="28"/>
          <w:szCs w:val="28"/>
        </w:rPr>
        <w:t xml:space="preserve"> Автор сообщает, что  существует   корреляция между вертикальными движениями земной коры с изменением   запасов   воды в подземной гидросфере, и между изменением уровня Каспи</w:t>
      </w:r>
      <w:r w:rsidRPr="00706A6B">
        <w:rPr>
          <w:sz w:val="28"/>
          <w:szCs w:val="28"/>
        </w:rPr>
        <w:t>й</w:t>
      </w:r>
      <w:r w:rsidRPr="00706A6B">
        <w:rPr>
          <w:sz w:val="28"/>
          <w:szCs w:val="28"/>
        </w:rPr>
        <w:t xml:space="preserve">ского моря сейсмическим режимом окружающей территории. </w:t>
      </w:r>
      <w:proofErr w:type="spellStart"/>
      <w:r w:rsidRPr="00706A6B">
        <w:rPr>
          <w:sz w:val="28"/>
          <w:szCs w:val="28"/>
        </w:rPr>
        <w:t>В.А.Сидоровым</w:t>
      </w:r>
      <w:proofErr w:type="spellEnd"/>
      <w:r w:rsidRPr="00706A6B">
        <w:rPr>
          <w:sz w:val="28"/>
          <w:szCs w:val="28"/>
        </w:rPr>
        <w:t xml:space="preserve"> исследованы  техногенные движения земной поверхности ряда месторождений Казахстанского сектора Каспийского моря, как </w:t>
      </w:r>
      <w:proofErr w:type="spellStart"/>
      <w:r w:rsidRPr="00706A6B">
        <w:rPr>
          <w:sz w:val="28"/>
          <w:szCs w:val="28"/>
        </w:rPr>
        <w:t>Кала</w:t>
      </w:r>
      <w:r w:rsidRPr="00706A6B">
        <w:rPr>
          <w:sz w:val="28"/>
          <w:szCs w:val="28"/>
        </w:rPr>
        <w:t>м</w:t>
      </w:r>
      <w:r w:rsidRPr="00706A6B">
        <w:rPr>
          <w:sz w:val="28"/>
          <w:szCs w:val="28"/>
        </w:rPr>
        <w:t>кас</w:t>
      </w:r>
      <w:proofErr w:type="spellEnd"/>
      <w:r w:rsidRPr="00706A6B">
        <w:rPr>
          <w:sz w:val="28"/>
          <w:szCs w:val="28"/>
        </w:rPr>
        <w:t xml:space="preserve">, </w:t>
      </w:r>
      <w:proofErr w:type="spellStart"/>
      <w:r w:rsidRPr="00706A6B">
        <w:rPr>
          <w:sz w:val="28"/>
          <w:szCs w:val="28"/>
        </w:rPr>
        <w:t>Кульсары</w:t>
      </w:r>
      <w:proofErr w:type="spellEnd"/>
      <w:r w:rsidRPr="00706A6B">
        <w:rPr>
          <w:sz w:val="28"/>
          <w:szCs w:val="28"/>
        </w:rPr>
        <w:t xml:space="preserve">, </w:t>
      </w:r>
      <w:proofErr w:type="spellStart"/>
      <w:r w:rsidRPr="00706A6B">
        <w:rPr>
          <w:sz w:val="28"/>
          <w:szCs w:val="28"/>
        </w:rPr>
        <w:t>Тенигз</w:t>
      </w:r>
      <w:proofErr w:type="spellEnd"/>
      <w:r w:rsidRPr="00706A6B">
        <w:rPr>
          <w:sz w:val="28"/>
          <w:szCs w:val="28"/>
        </w:rPr>
        <w:t xml:space="preserve"> и др.</w:t>
      </w:r>
      <w:r w:rsidR="00DB5803">
        <w:rPr>
          <w:sz w:val="28"/>
          <w:szCs w:val="28"/>
        </w:rPr>
        <w:t xml:space="preserve"> </w:t>
      </w:r>
    </w:p>
    <w:p w:rsidR="006D5252" w:rsidRPr="005563D5" w:rsidRDefault="006D5252" w:rsidP="006D5252">
      <w:pPr>
        <w:pStyle w:val="a5"/>
        <w:ind w:firstLine="708"/>
        <w:jc w:val="both"/>
        <w:rPr>
          <w:sz w:val="28"/>
          <w:szCs w:val="28"/>
        </w:rPr>
      </w:pPr>
      <w:r w:rsidRPr="00706A6B">
        <w:rPr>
          <w:sz w:val="28"/>
          <w:szCs w:val="28"/>
        </w:rPr>
        <w:t>Точные гидрогеологические наблюдения помогают решению геодин</w:t>
      </w:r>
      <w:r w:rsidRPr="00706A6B">
        <w:rPr>
          <w:sz w:val="28"/>
          <w:szCs w:val="28"/>
        </w:rPr>
        <w:t>а</w:t>
      </w:r>
      <w:r w:rsidRPr="00706A6B">
        <w:rPr>
          <w:sz w:val="28"/>
          <w:szCs w:val="28"/>
        </w:rPr>
        <w:t xml:space="preserve">мических задач,   считает Г. </w:t>
      </w:r>
      <w:proofErr w:type="spellStart"/>
      <w:r w:rsidRPr="005563D5">
        <w:rPr>
          <w:sz w:val="28"/>
          <w:szCs w:val="28"/>
        </w:rPr>
        <w:t>Киссин</w:t>
      </w:r>
      <w:proofErr w:type="spellEnd"/>
      <w:r w:rsidRPr="005563D5">
        <w:rPr>
          <w:sz w:val="28"/>
          <w:szCs w:val="28"/>
        </w:rPr>
        <w:t xml:space="preserve"> [</w:t>
      </w:r>
      <w:r w:rsidR="0048542A">
        <w:rPr>
          <w:sz w:val="28"/>
          <w:szCs w:val="28"/>
        </w:rPr>
        <w:t>16</w:t>
      </w:r>
      <w:r w:rsidRPr="005563D5">
        <w:rPr>
          <w:sz w:val="28"/>
          <w:szCs w:val="28"/>
        </w:rPr>
        <w:t>]. Автор подчёркивает, что уменьш</w:t>
      </w:r>
      <w:r w:rsidRPr="005563D5">
        <w:rPr>
          <w:sz w:val="28"/>
          <w:szCs w:val="28"/>
        </w:rPr>
        <w:t>е</w:t>
      </w:r>
      <w:r w:rsidRPr="005563D5">
        <w:rPr>
          <w:sz w:val="28"/>
          <w:szCs w:val="28"/>
        </w:rPr>
        <w:t xml:space="preserve">ние давления подземных вод даёт дополнительный гравитационный эффект и приводит к ОЗП. </w:t>
      </w:r>
    </w:p>
    <w:p w:rsidR="006D5252" w:rsidRPr="005563D5" w:rsidRDefault="006D5252" w:rsidP="006D5252">
      <w:pPr>
        <w:pStyle w:val="a5"/>
        <w:ind w:firstLine="708"/>
        <w:jc w:val="both"/>
        <w:rPr>
          <w:sz w:val="28"/>
          <w:szCs w:val="28"/>
        </w:rPr>
      </w:pPr>
      <w:proofErr w:type="spellStart"/>
      <w:r w:rsidRPr="005563D5">
        <w:rPr>
          <w:sz w:val="28"/>
          <w:szCs w:val="28"/>
        </w:rPr>
        <w:t>В.Рихтер</w:t>
      </w:r>
      <w:proofErr w:type="spellEnd"/>
      <w:r w:rsidRPr="005563D5">
        <w:rPr>
          <w:sz w:val="28"/>
          <w:szCs w:val="28"/>
        </w:rPr>
        <w:t xml:space="preserve"> предлагает рассматривать результаты повторного ни</w:t>
      </w:r>
      <w:r w:rsidRPr="005563D5">
        <w:rPr>
          <w:sz w:val="28"/>
          <w:szCs w:val="28"/>
        </w:rPr>
        <w:softHyphen/>
        <w:t xml:space="preserve">велирования как </w:t>
      </w:r>
      <w:proofErr w:type="spellStart"/>
      <w:r w:rsidRPr="005563D5">
        <w:rPr>
          <w:sz w:val="28"/>
          <w:szCs w:val="28"/>
        </w:rPr>
        <w:t>среднесуммарное</w:t>
      </w:r>
      <w:proofErr w:type="spellEnd"/>
      <w:r w:rsidRPr="005563D5">
        <w:rPr>
          <w:sz w:val="28"/>
          <w:szCs w:val="28"/>
        </w:rPr>
        <w:t xml:space="preserve"> значение скоростей поднятий и опусканий земной поверхности и приводит данные этих движений в интервале времени с 1912 по 1928 гг. по месторождениям Апшерона: </w:t>
      </w:r>
      <w:proofErr w:type="spellStart"/>
      <w:r w:rsidRPr="005563D5">
        <w:rPr>
          <w:sz w:val="28"/>
          <w:szCs w:val="28"/>
        </w:rPr>
        <w:t>Раманы</w:t>
      </w:r>
      <w:proofErr w:type="spellEnd"/>
      <w:r w:rsidRPr="005563D5">
        <w:rPr>
          <w:sz w:val="28"/>
          <w:szCs w:val="28"/>
        </w:rPr>
        <w:t xml:space="preserve"> - 0,267 м, Сурах</w:t>
      </w:r>
      <w:r w:rsidRPr="005563D5">
        <w:rPr>
          <w:sz w:val="28"/>
          <w:szCs w:val="28"/>
        </w:rPr>
        <w:t>а</w:t>
      </w:r>
      <w:r w:rsidRPr="005563D5">
        <w:rPr>
          <w:sz w:val="28"/>
          <w:szCs w:val="28"/>
        </w:rPr>
        <w:t xml:space="preserve">ны – 0,504 м, </w:t>
      </w:r>
      <w:proofErr w:type="spellStart"/>
      <w:r w:rsidRPr="005563D5">
        <w:rPr>
          <w:sz w:val="28"/>
          <w:szCs w:val="28"/>
        </w:rPr>
        <w:t>Сабунчи</w:t>
      </w:r>
      <w:proofErr w:type="spellEnd"/>
      <w:r w:rsidRPr="005563D5">
        <w:rPr>
          <w:sz w:val="28"/>
          <w:szCs w:val="28"/>
        </w:rPr>
        <w:t xml:space="preserve"> – 0,185 м. Причем </w:t>
      </w:r>
      <w:proofErr w:type="spellStart"/>
      <w:r w:rsidRPr="005563D5">
        <w:rPr>
          <w:sz w:val="28"/>
          <w:szCs w:val="28"/>
        </w:rPr>
        <w:t>прогибание</w:t>
      </w:r>
      <w:proofErr w:type="spellEnd"/>
      <w:r w:rsidRPr="005563D5">
        <w:rPr>
          <w:sz w:val="28"/>
          <w:szCs w:val="28"/>
        </w:rPr>
        <w:t xml:space="preserve"> земной повер</w:t>
      </w:r>
      <w:r w:rsidRPr="005563D5">
        <w:rPr>
          <w:sz w:val="28"/>
          <w:szCs w:val="28"/>
        </w:rPr>
        <w:t>х</w:t>
      </w:r>
      <w:r w:rsidRPr="005563D5">
        <w:rPr>
          <w:sz w:val="28"/>
          <w:szCs w:val="28"/>
        </w:rPr>
        <w:lastRenderedPageBreak/>
        <w:t>ности за данный промежуток времени в сопряженных с нефтегазоносными площад</w:t>
      </w:r>
      <w:r w:rsidRPr="005563D5">
        <w:rPr>
          <w:sz w:val="28"/>
          <w:szCs w:val="28"/>
        </w:rPr>
        <w:t>я</w:t>
      </w:r>
      <w:r w:rsidRPr="005563D5">
        <w:rPr>
          <w:sz w:val="28"/>
          <w:szCs w:val="28"/>
        </w:rPr>
        <w:t>ми зонах оказалось значи</w:t>
      </w:r>
      <w:r w:rsidRPr="005563D5">
        <w:rPr>
          <w:sz w:val="28"/>
          <w:szCs w:val="28"/>
        </w:rPr>
        <w:softHyphen/>
        <w:t>тельно меньше [</w:t>
      </w:r>
      <w:r w:rsidR="0048542A">
        <w:rPr>
          <w:sz w:val="28"/>
          <w:szCs w:val="28"/>
        </w:rPr>
        <w:t>19</w:t>
      </w:r>
      <w:r w:rsidRPr="005563D5">
        <w:rPr>
          <w:sz w:val="28"/>
          <w:szCs w:val="28"/>
        </w:rPr>
        <w:t>].</w:t>
      </w:r>
    </w:p>
    <w:p w:rsidR="006D5252" w:rsidRDefault="0048542A" w:rsidP="006D5252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работе [2</w:t>
      </w:r>
      <w:r w:rsidR="006D5252" w:rsidRPr="005563D5">
        <w:rPr>
          <w:sz w:val="28"/>
          <w:szCs w:val="28"/>
        </w:rPr>
        <w:t xml:space="preserve">0] </w:t>
      </w:r>
      <w:proofErr w:type="spellStart"/>
      <w:r w:rsidR="006D5252" w:rsidRPr="005563D5">
        <w:rPr>
          <w:sz w:val="28"/>
          <w:szCs w:val="28"/>
        </w:rPr>
        <w:t>О.Гусейн</w:t>
      </w:r>
      <w:proofErr w:type="spellEnd"/>
      <w:r w:rsidR="006D5252" w:rsidRPr="005563D5">
        <w:rPr>
          <w:sz w:val="28"/>
          <w:szCs w:val="28"/>
        </w:rPr>
        <w:t>-Заде приводит результаты анализа влияния и</w:t>
      </w:r>
      <w:r w:rsidR="006D5252" w:rsidRPr="005563D5">
        <w:rPr>
          <w:sz w:val="28"/>
          <w:szCs w:val="28"/>
        </w:rPr>
        <w:t>н</w:t>
      </w:r>
      <w:r w:rsidR="006D5252" w:rsidRPr="005563D5">
        <w:rPr>
          <w:sz w:val="28"/>
          <w:szCs w:val="28"/>
        </w:rPr>
        <w:t>тенсивности и направленности тектонических движений на дебит нефти и г</w:t>
      </w:r>
      <w:r w:rsidR="006D5252" w:rsidRPr="005563D5">
        <w:rPr>
          <w:sz w:val="28"/>
          <w:szCs w:val="28"/>
        </w:rPr>
        <w:t>а</w:t>
      </w:r>
      <w:r w:rsidR="006D5252" w:rsidRPr="005563D5">
        <w:rPr>
          <w:sz w:val="28"/>
          <w:szCs w:val="28"/>
        </w:rPr>
        <w:t>за методом группового учета аргументов. Отмечается,</w:t>
      </w:r>
      <w:r w:rsidR="006D5252" w:rsidRPr="00706A6B">
        <w:rPr>
          <w:sz w:val="28"/>
          <w:szCs w:val="28"/>
        </w:rPr>
        <w:t xml:space="preserve"> что добычи нефтег</w:t>
      </w:r>
      <w:r w:rsidR="006D5252" w:rsidRPr="00706A6B">
        <w:rPr>
          <w:sz w:val="28"/>
          <w:szCs w:val="28"/>
        </w:rPr>
        <w:t>а</w:t>
      </w:r>
      <w:r w:rsidR="006D5252" w:rsidRPr="00706A6B">
        <w:rPr>
          <w:sz w:val="28"/>
          <w:szCs w:val="28"/>
        </w:rPr>
        <w:t>зовых месторождений не приводит к ОЗП и что главенствующую роль пр</w:t>
      </w:r>
      <w:r w:rsidR="006D5252" w:rsidRPr="00706A6B">
        <w:rPr>
          <w:sz w:val="28"/>
          <w:szCs w:val="28"/>
        </w:rPr>
        <w:t>и</w:t>
      </w:r>
      <w:r w:rsidR="006D5252" w:rsidRPr="00706A6B">
        <w:rPr>
          <w:sz w:val="28"/>
          <w:szCs w:val="28"/>
        </w:rPr>
        <w:t xml:space="preserve">надлежит тектоническому фактору. Д. </w:t>
      </w:r>
      <w:proofErr w:type="spellStart"/>
      <w:r w:rsidR="006D5252" w:rsidRPr="00706A6B">
        <w:rPr>
          <w:sz w:val="28"/>
          <w:szCs w:val="28"/>
        </w:rPr>
        <w:t>Лилиенберг</w:t>
      </w:r>
      <w:proofErr w:type="spellEnd"/>
      <w:r w:rsidR="006D5252" w:rsidRPr="00706A6B">
        <w:rPr>
          <w:sz w:val="28"/>
          <w:szCs w:val="28"/>
        </w:rPr>
        <w:t>, О. Гусейн-Заде, Ф. Кул</w:t>
      </w:r>
      <w:r w:rsidR="006D5252" w:rsidRPr="00706A6B">
        <w:rPr>
          <w:sz w:val="28"/>
          <w:szCs w:val="28"/>
        </w:rPr>
        <w:t>и</w:t>
      </w:r>
      <w:r w:rsidR="006D5252" w:rsidRPr="00706A6B">
        <w:rPr>
          <w:sz w:val="28"/>
          <w:szCs w:val="28"/>
        </w:rPr>
        <w:t>ев рассматривают вопрос о влиянии интенсивности проявления ВДЗП на о</w:t>
      </w:r>
      <w:r w:rsidR="006D5252" w:rsidRPr="00706A6B">
        <w:rPr>
          <w:sz w:val="28"/>
          <w:szCs w:val="28"/>
        </w:rPr>
        <w:t>т</w:t>
      </w:r>
      <w:r w:rsidR="006D5252" w:rsidRPr="00706A6B">
        <w:rPr>
          <w:sz w:val="28"/>
          <w:szCs w:val="28"/>
        </w:rPr>
        <w:t>дачу нефтеносных пластов во время эксплуатации месторождений. Сообщ</w:t>
      </w:r>
      <w:r w:rsidR="006D5252" w:rsidRPr="00706A6B">
        <w:rPr>
          <w:sz w:val="28"/>
          <w:szCs w:val="28"/>
        </w:rPr>
        <w:t>а</w:t>
      </w:r>
      <w:r w:rsidR="006D5252" w:rsidRPr="00706A6B">
        <w:rPr>
          <w:sz w:val="28"/>
          <w:szCs w:val="28"/>
        </w:rPr>
        <w:t xml:space="preserve">ется, что исследования на отдельных площадях показали сезонность ВДЗП </w:t>
      </w:r>
      <w:r w:rsidR="00CE1AD1">
        <w:rPr>
          <w:sz w:val="28"/>
          <w:szCs w:val="28"/>
        </w:rPr>
        <w:t>[</w:t>
      </w:r>
      <w:r w:rsidR="006D5252" w:rsidRPr="005563D5">
        <w:rPr>
          <w:sz w:val="28"/>
          <w:szCs w:val="28"/>
        </w:rPr>
        <w:t>20</w:t>
      </w:r>
      <w:r w:rsidR="00CE1AD1">
        <w:rPr>
          <w:sz w:val="28"/>
          <w:szCs w:val="28"/>
        </w:rPr>
        <w:t>,21</w:t>
      </w:r>
      <w:r w:rsidR="006D5252" w:rsidRPr="005563D5">
        <w:rPr>
          <w:sz w:val="28"/>
          <w:szCs w:val="28"/>
        </w:rPr>
        <w:t>].</w:t>
      </w:r>
    </w:p>
    <w:p w:rsidR="00F20548" w:rsidRDefault="00F20548" w:rsidP="006D5252">
      <w:pPr>
        <w:pStyle w:val="a5"/>
        <w:ind w:firstLine="708"/>
        <w:jc w:val="both"/>
        <w:rPr>
          <w:sz w:val="28"/>
          <w:szCs w:val="28"/>
        </w:rPr>
      </w:pPr>
    </w:p>
    <w:p w:rsidR="00F20548" w:rsidRPr="00F20548" w:rsidRDefault="00F20548" w:rsidP="006D5252">
      <w:pPr>
        <w:pStyle w:val="a5"/>
        <w:ind w:firstLine="708"/>
        <w:jc w:val="both"/>
        <w:rPr>
          <w:b/>
          <w:color w:val="000000" w:themeColor="text1"/>
          <w:sz w:val="28"/>
          <w:szCs w:val="28"/>
        </w:rPr>
      </w:pPr>
      <w:r w:rsidRPr="00F20548">
        <w:rPr>
          <w:b/>
          <w:color w:val="000000" w:themeColor="text1"/>
          <w:sz w:val="28"/>
          <w:szCs w:val="28"/>
        </w:rPr>
        <w:t>1.3. Анализ методов оценки сдвижения земной поверхности на м</w:t>
      </w:r>
      <w:r w:rsidRPr="00F20548">
        <w:rPr>
          <w:b/>
          <w:color w:val="000000" w:themeColor="text1"/>
          <w:sz w:val="28"/>
          <w:szCs w:val="28"/>
        </w:rPr>
        <w:t>е</w:t>
      </w:r>
      <w:r w:rsidRPr="00F20548">
        <w:rPr>
          <w:b/>
          <w:color w:val="000000" w:themeColor="text1"/>
          <w:sz w:val="28"/>
          <w:szCs w:val="28"/>
        </w:rPr>
        <w:t>сторождении углеводородов</w:t>
      </w:r>
      <w:r>
        <w:rPr>
          <w:b/>
          <w:color w:val="000000" w:themeColor="text1"/>
          <w:sz w:val="28"/>
          <w:szCs w:val="28"/>
        </w:rPr>
        <w:t xml:space="preserve"> </w:t>
      </w:r>
    </w:p>
    <w:p w:rsidR="00F20548" w:rsidRPr="005563D5" w:rsidRDefault="00F20548" w:rsidP="006D5252">
      <w:pPr>
        <w:pStyle w:val="a5"/>
        <w:ind w:firstLine="708"/>
        <w:jc w:val="both"/>
        <w:rPr>
          <w:sz w:val="28"/>
          <w:szCs w:val="28"/>
        </w:rPr>
      </w:pPr>
    </w:p>
    <w:p w:rsidR="00A40FAC" w:rsidRDefault="00A40FAC" w:rsidP="006D5252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Вопросам оценк</w:t>
      </w:r>
      <w:r w:rsidR="00B81E97">
        <w:rPr>
          <w:sz w:val="28"/>
          <w:szCs w:val="28"/>
        </w:rPr>
        <w:t>и</w:t>
      </w:r>
      <w:r>
        <w:rPr>
          <w:sz w:val="28"/>
          <w:szCs w:val="28"/>
        </w:rPr>
        <w:t xml:space="preserve"> параметров сдвижения земной поверхности на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сторождениях полезных ископаемых и попытке моделирования геодинам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ческих процессов посвящены рад научных исследований. Ниже пр</w:t>
      </w:r>
      <w:r w:rsidR="00461DB2">
        <w:rPr>
          <w:sz w:val="28"/>
          <w:szCs w:val="28"/>
        </w:rPr>
        <w:t>едставлен</w:t>
      </w:r>
      <w:r>
        <w:rPr>
          <w:sz w:val="28"/>
          <w:szCs w:val="28"/>
        </w:rPr>
        <w:t xml:space="preserve"> сравнительный анализ наиболее эффективных методов, </w:t>
      </w:r>
      <w:r w:rsidR="00461DB2">
        <w:rPr>
          <w:sz w:val="28"/>
          <w:szCs w:val="28"/>
        </w:rPr>
        <w:t>которые могут п</w:t>
      </w:r>
      <w:r w:rsidR="00461DB2">
        <w:rPr>
          <w:sz w:val="28"/>
          <w:szCs w:val="28"/>
        </w:rPr>
        <w:t>о</w:t>
      </w:r>
      <w:r w:rsidR="00461DB2">
        <w:rPr>
          <w:sz w:val="28"/>
          <w:szCs w:val="28"/>
        </w:rPr>
        <w:t>служить основой для разработки оптимального алго</w:t>
      </w:r>
      <w:r w:rsidR="00B81E97">
        <w:rPr>
          <w:sz w:val="28"/>
          <w:szCs w:val="28"/>
        </w:rPr>
        <w:t>ритма моделирования оседания днев</w:t>
      </w:r>
      <w:r w:rsidR="00461DB2">
        <w:rPr>
          <w:sz w:val="28"/>
          <w:szCs w:val="28"/>
        </w:rPr>
        <w:t>ной поверхности в результате добычи углеводородов.</w:t>
      </w:r>
    </w:p>
    <w:p w:rsidR="00F20548" w:rsidRDefault="00C1759D" w:rsidP="006D5252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Российские у</w:t>
      </w:r>
      <w:r w:rsidR="00F20548">
        <w:rPr>
          <w:sz w:val="28"/>
          <w:szCs w:val="28"/>
        </w:rPr>
        <w:t xml:space="preserve">ченые </w:t>
      </w:r>
      <w:r w:rsidR="006D5252" w:rsidRPr="005563D5">
        <w:rPr>
          <w:sz w:val="28"/>
          <w:szCs w:val="28"/>
        </w:rPr>
        <w:t xml:space="preserve">В. </w:t>
      </w:r>
      <w:proofErr w:type="spellStart"/>
      <w:r w:rsidR="006D5252" w:rsidRPr="005563D5">
        <w:rPr>
          <w:sz w:val="28"/>
          <w:szCs w:val="28"/>
        </w:rPr>
        <w:t>Пискулин</w:t>
      </w:r>
      <w:proofErr w:type="spellEnd"/>
      <w:r w:rsidR="006D5252" w:rsidRPr="005563D5">
        <w:rPr>
          <w:sz w:val="28"/>
          <w:szCs w:val="28"/>
        </w:rPr>
        <w:t xml:space="preserve"> </w:t>
      </w:r>
      <w:r w:rsidR="00F20548">
        <w:rPr>
          <w:sz w:val="28"/>
          <w:szCs w:val="28"/>
        </w:rPr>
        <w:t xml:space="preserve"> </w:t>
      </w:r>
      <w:r w:rsidR="006D5252" w:rsidRPr="005563D5">
        <w:rPr>
          <w:sz w:val="28"/>
          <w:szCs w:val="28"/>
        </w:rPr>
        <w:t xml:space="preserve">и </w:t>
      </w:r>
      <w:r w:rsidR="00F20548">
        <w:rPr>
          <w:sz w:val="28"/>
          <w:szCs w:val="28"/>
        </w:rPr>
        <w:t xml:space="preserve"> </w:t>
      </w:r>
      <w:r w:rsidR="006D5252" w:rsidRPr="005563D5">
        <w:rPr>
          <w:sz w:val="28"/>
          <w:szCs w:val="28"/>
        </w:rPr>
        <w:t xml:space="preserve">А. </w:t>
      </w:r>
      <w:proofErr w:type="spellStart"/>
      <w:r w:rsidR="006D5252" w:rsidRPr="005563D5">
        <w:rPr>
          <w:sz w:val="28"/>
          <w:szCs w:val="28"/>
        </w:rPr>
        <w:t>Райзман</w:t>
      </w:r>
      <w:proofErr w:type="spellEnd"/>
      <w:r w:rsidR="006D5252" w:rsidRPr="005563D5">
        <w:rPr>
          <w:sz w:val="28"/>
          <w:szCs w:val="28"/>
        </w:rPr>
        <w:t xml:space="preserve"> в результате исследов</w:t>
      </w:r>
      <w:r w:rsidR="006D5252" w:rsidRPr="005563D5">
        <w:rPr>
          <w:sz w:val="28"/>
          <w:szCs w:val="28"/>
        </w:rPr>
        <w:t>а</w:t>
      </w:r>
      <w:r w:rsidR="006D5252" w:rsidRPr="005563D5">
        <w:rPr>
          <w:sz w:val="28"/>
          <w:szCs w:val="28"/>
        </w:rPr>
        <w:t xml:space="preserve">ния корреляционной связи изменений пластового давления и вертикальной деформации земной поверхности на </w:t>
      </w:r>
      <w:proofErr w:type="spellStart"/>
      <w:r w:rsidR="006D5252" w:rsidRPr="005563D5">
        <w:rPr>
          <w:sz w:val="28"/>
          <w:szCs w:val="28"/>
        </w:rPr>
        <w:t>Газлийском</w:t>
      </w:r>
      <w:proofErr w:type="spellEnd"/>
      <w:r w:rsidR="006D5252" w:rsidRPr="005563D5">
        <w:rPr>
          <w:sz w:val="28"/>
          <w:szCs w:val="28"/>
        </w:rPr>
        <w:t xml:space="preserve"> газовом месторождении установили </w:t>
      </w:r>
      <w:r w:rsidR="00F20548">
        <w:rPr>
          <w:sz w:val="28"/>
          <w:szCs w:val="28"/>
        </w:rPr>
        <w:t xml:space="preserve">между ними </w:t>
      </w:r>
      <w:r w:rsidR="006D5252" w:rsidRPr="005563D5">
        <w:rPr>
          <w:sz w:val="28"/>
          <w:szCs w:val="28"/>
        </w:rPr>
        <w:t>прямую зависимость [22]. Здесь же рассматривается вопрос о возможности влияния накопления сейсмического напряжения на измен</w:t>
      </w:r>
      <w:r w:rsidR="00F8557D" w:rsidRPr="005563D5">
        <w:rPr>
          <w:sz w:val="28"/>
          <w:szCs w:val="28"/>
        </w:rPr>
        <w:t xml:space="preserve">ение пластового давления. </w:t>
      </w:r>
    </w:p>
    <w:p w:rsidR="006D5252" w:rsidRPr="00706A6B" w:rsidRDefault="006D5252" w:rsidP="006D5252">
      <w:pPr>
        <w:pStyle w:val="a5"/>
        <w:ind w:firstLine="708"/>
        <w:jc w:val="both"/>
        <w:rPr>
          <w:sz w:val="28"/>
          <w:szCs w:val="28"/>
        </w:rPr>
      </w:pPr>
      <w:r w:rsidRPr="005563D5">
        <w:rPr>
          <w:sz w:val="28"/>
          <w:szCs w:val="28"/>
        </w:rPr>
        <w:t xml:space="preserve">А. </w:t>
      </w:r>
      <w:proofErr w:type="spellStart"/>
      <w:r w:rsidRPr="005563D5">
        <w:rPr>
          <w:sz w:val="28"/>
          <w:szCs w:val="28"/>
        </w:rPr>
        <w:t>Мазницкий</w:t>
      </w:r>
      <w:proofErr w:type="spellEnd"/>
      <w:r w:rsidRPr="005563D5">
        <w:rPr>
          <w:sz w:val="28"/>
          <w:szCs w:val="28"/>
        </w:rPr>
        <w:t xml:space="preserve"> и </w:t>
      </w:r>
      <w:proofErr w:type="spellStart"/>
      <w:r w:rsidRPr="005563D5">
        <w:rPr>
          <w:sz w:val="28"/>
          <w:szCs w:val="28"/>
        </w:rPr>
        <w:t>П.Шевчук</w:t>
      </w:r>
      <w:proofErr w:type="spellEnd"/>
      <w:r w:rsidRPr="005563D5">
        <w:rPr>
          <w:sz w:val="28"/>
          <w:szCs w:val="28"/>
        </w:rPr>
        <w:t xml:space="preserve"> в своей работе [</w:t>
      </w:r>
      <w:r w:rsidR="00CE1AD1">
        <w:rPr>
          <w:sz w:val="28"/>
          <w:szCs w:val="28"/>
        </w:rPr>
        <w:t>23</w:t>
      </w:r>
      <w:r w:rsidRPr="005563D5">
        <w:rPr>
          <w:sz w:val="28"/>
          <w:szCs w:val="28"/>
        </w:rPr>
        <w:t>] проводит</w:t>
      </w:r>
      <w:r w:rsidRPr="00706A6B">
        <w:rPr>
          <w:sz w:val="28"/>
          <w:szCs w:val="28"/>
        </w:rPr>
        <w:t xml:space="preserve"> анализ ОЗП при разработке </w:t>
      </w:r>
      <w:proofErr w:type="spellStart"/>
      <w:r w:rsidRPr="00706A6B">
        <w:rPr>
          <w:sz w:val="28"/>
          <w:szCs w:val="28"/>
        </w:rPr>
        <w:t>Анастасьевского</w:t>
      </w:r>
      <w:proofErr w:type="spellEnd"/>
      <w:r w:rsidRPr="00706A6B">
        <w:rPr>
          <w:sz w:val="28"/>
          <w:szCs w:val="28"/>
        </w:rPr>
        <w:t xml:space="preserve"> нефтяного месторождения в </w:t>
      </w:r>
      <w:proofErr w:type="spellStart"/>
      <w:r w:rsidRPr="00706A6B">
        <w:rPr>
          <w:sz w:val="28"/>
          <w:szCs w:val="28"/>
        </w:rPr>
        <w:t>Днепро</w:t>
      </w:r>
      <w:proofErr w:type="spellEnd"/>
      <w:r w:rsidRPr="00706A6B">
        <w:rPr>
          <w:sz w:val="28"/>
          <w:szCs w:val="28"/>
        </w:rPr>
        <w:t>-Донецкой впадине. Установлена корреляционная связь между ОЗП и объ</w:t>
      </w:r>
      <w:r w:rsidRPr="00706A6B">
        <w:rPr>
          <w:sz w:val="28"/>
          <w:szCs w:val="28"/>
        </w:rPr>
        <w:t>е</w:t>
      </w:r>
      <w:r w:rsidRPr="00706A6B">
        <w:rPr>
          <w:sz w:val="28"/>
          <w:szCs w:val="28"/>
        </w:rPr>
        <w:t>мом добытой жидкости. Численное значение коэффициента корреляции на отдельных участках составило 0,705. Предлагается подход к выбору скважин, попадающих в зону оседания земной поверхности. Приводятся графики ра</w:t>
      </w:r>
      <w:r w:rsidRPr="00706A6B">
        <w:rPr>
          <w:sz w:val="28"/>
          <w:szCs w:val="28"/>
        </w:rPr>
        <w:t>с</w:t>
      </w:r>
      <w:r w:rsidRPr="00706A6B">
        <w:rPr>
          <w:sz w:val="28"/>
          <w:szCs w:val="28"/>
        </w:rPr>
        <w:t>пределения объемов добычи флюида и кривых прогиба поверхности земли.</w:t>
      </w:r>
    </w:p>
    <w:p w:rsidR="006D5252" w:rsidRPr="00706A6B" w:rsidRDefault="006D5252" w:rsidP="006D5252">
      <w:pPr>
        <w:pStyle w:val="a5"/>
        <w:ind w:firstLine="709"/>
        <w:jc w:val="both"/>
        <w:rPr>
          <w:sz w:val="28"/>
          <w:szCs w:val="28"/>
        </w:rPr>
      </w:pPr>
      <w:r w:rsidRPr="00706A6B">
        <w:rPr>
          <w:sz w:val="28"/>
          <w:szCs w:val="28"/>
        </w:rPr>
        <w:t xml:space="preserve">Л. Воронцов, А. </w:t>
      </w:r>
      <w:proofErr w:type="spellStart"/>
      <w:r w:rsidRPr="00706A6B">
        <w:rPr>
          <w:sz w:val="28"/>
          <w:szCs w:val="28"/>
        </w:rPr>
        <w:t>Гамбурцев</w:t>
      </w:r>
      <w:proofErr w:type="spellEnd"/>
      <w:r w:rsidRPr="00706A6B">
        <w:rPr>
          <w:sz w:val="28"/>
          <w:szCs w:val="28"/>
        </w:rPr>
        <w:t xml:space="preserve"> в своей работе [</w:t>
      </w:r>
      <w:r w:rsidR="00CE1AD1">
        <w:rPr>
          <w:sz w:val="28"/>
          <w:szCs w:val="28"/>
        </w:rPr>
        <w:t>24</w:t>
      </w:r>
      <w:r w:rsidRPr="00706A6B">
        <w:rPr>
          <w:sz w:val="28"/>
          <w:szCs w:val="28"/>
        </w:rPr>
        <w:t>] излагают один из по</w:t>
      </w:r>
      <w:r w:rsidRPr="00706A6B">
        <w:rPr>
          <w:sz w:val="28"/>
          <w:szCs w:val="28"/>
        </w:rPr>
        <w:t>д</w:t>
      </w:r>
      <w:r w:rsidRPr="00706A6B">
        <w:rPr>
          <w:sz w:val="28"/>
          <w:szCs w:val="28"/>
        </w:rPr>
        <w:t>ходов к организации мониторинга геодинамических процессов на нефтяных и газовых месторождениях. Основным направлением при этом является п</w:t>
      </w:r>
      <w:r w:rsidRPr="00706A6B">
        <w:rPr>
          <w:sz w:val="28"/>
          <w:szCs w:val="28"/>
        </w:rPr>
        <w:t>о</w:t>
      </w:r>
      <w:r w:rsidRPr="00706A6B">
        <w:rPr>
          <w:sz w:val="28"/>
          <w:szCs w:val="28"/>
        </w:rPr>
        <w:t>лучение информации о временных и пространствен</w:t>
      </w:r>
      <w:r w:rsidRPr="00706A6B">
        <w:rPr>
          <w:sz w:val="28"/>
          <w:szCs w:val="28"/>
        </w:rPr>
        <w:softHyphen/>
        <w:t>ных изменениях среды в естественных условиях с учетом техноген</w:t>
      </w:r>
      <w:r w:rsidRPr="00706A6B">
        <w:rPr>
          <w:sz w:val="28"/>
          <w:szCs w:val="28"/>
        </w:rPr>
        <w:softHyphen/>
        <w:t>ных воздействий на среду.</w:t>
      </w:r>
    </w:p>
    <w:p w:rsidR="00F83E23" w:rsidRDefault="00E13D40" w:rsidP="00F83E23">
      <w:pPr>
        <w:pStyle w:val="Default"/>
        <w:ind w:firstLine="709"/>
        <w:jc w:val="both"/>
        <w:rPr>
          <w:sz w:val="28"/>
          <w:szCs w:val="28"/>
        </w:rPr>
      </w:pPr>
      <w:r w:rsidRPr="00E13D40">
        <w:rPr>
          <w:bCs/>
          <w:sz w:val="28"/>
          <w:szCs w:val="28"/>
        </w:rPr>
        <w:t xml:space="preserve">Ученые </w:t>
      </w:r>
      <w:proofErr w:type="spellStart"/>
      <w:r w:rsidRPr="00E13D40">
        <w:rPr>
          <w:bCs/>
          <w:sz w:val="28"/>
          <w:szCs w:val="28"/>
        </w:rPr>
        <w:t>Делфтского</w:t>
      </w:r>
      <w:proofErr w:type="spellEnd"/>
      <w:r w:rsidRPr="00E13D40">
        <w:rPr>
          <w:bCs/>
          <w:sz w:val="28"/>
          <w:szCs w:val="28"/>
        </w:rPr>
        <w:t xml:space="preserve"> </w:t>
      </w:r>
      <w:proofErr w:type="spellStart"/>
      <w:r w:rsidRPr="00E13D40">
        <w:rPr>
          <w:bCs/>
          <w:sz w:val="28"/>
          <w:szCs w:val="28"/>
        </w:rPr>
        <w:t>техничсекого</w:t>
      </w:r>
      <w:proofErr w:type="spellEnd"/>
      <w:r w:rsidRPr="00E13D40">
        <w:rPr>
          <w:bCs/>
          <w:sz w:val="28"/>
          <w:szCs w:val="28"/>
        </w:rPr>
        <w:t xml:space="preserve"> университета</w:t>
      </w:r>
      <w:r w:rsidR="00F83E23" w:rsidRPr="00E13D40">
        <w:rPr>
          <w:sz w:val="28"/>
          <w:szCs w:val="28"/>
        </w:rPr>
        <w:t xml:space="preserve"> </w:t>
      </w:r>
      <w:r w:rsidRPr="00E13D40">
        <w:rPr>
          <w:bCs/>
          <w:sz w:val="28"/>
          <w:szCs w:val="28"/>
          <w:lang w:val="en-US"/>
        </w:rPr>
        <w:t>Frank</w:t>
      </w:r>
      <w:r w:rsidRPr="00E13D40">
        <w:rPr>
          <w:bCs/>
          <w:sz w:val="28"/>
          <w:szCs w:val="28"/>
        </w:rPr>
        <w:t xml:space="preserve"> </w:t>
      </w:r>
      <w:proofErr w:type="spellStart"/>
      <w:r w:rsidRPr="00E13D40">
        <w:rPr>
          <w:bCs/>
          <w:sz w:val="28"/>
          <w:szCs w:val="28"/>
          <w:lang w:val="en-US"/>
        </w:rPr>
        <w:t>Kenselaar</w:t>
      </w:r>
      <w:proofErr w:type="spellEnd"/>
      <w:r w:rsidRPr="00E13D40">
        <w:rPr>
          <w:bCs/>
          <w:sz w:val="28"/>
          <w:szCs w:val="28"/>
        </w:rPr>
        <w:t xml:space="preserve"> и  </w:t>
      </w:r>
      <w:r w:rsidRPr="00E13D40">
        <w:rPr>
          <w:bCs/>
          <w:sz w:val="28"/>
          <w:szCs w:val="28"/>
          <w:lang w:val="en-US"/>
        </w:rPr>
        <w:t>R</w:t>
      </w:r>
      <w:r w:rsidRPr="00E13D40">
        <w:rPr>
          <w:bCs/>
          <w:sz w:val="28"/>
          <w:szCs w:val="28"/>
          <w:lang w:val="en-US"/>
        </w:rPr>
        <w:t>a</w:t>
      </w:r>
      <w:r w:rsidRPr="00E13D40">
        <w:rPr>
          <w:bCs/>
          <w:sz w:val="28"/>
          <w:szCs w:val="28"/>
          <w:lang w:val="en-US"/>
        </w:rPr>
        <w:t>oul</w:t>
      </w:r>
      <w:r w:rsidRPr="00E13D40">
        <w:rPr>
          <w:bCs/>
          <w:sz w:val="28"/>
          <w:szCs w:val="28"/>
        </w:rPr>
        <w:t xml:space="preserve"> </w:t>
      </w:r>
      <w:proofErr w:type="spellStart"/>
      <w:r w:rsidRPr="00E13D40">
        <w:rPr>
          <w:bCs/>
          <w:sz w:val="28"/>
          <w:szCs w:val="28"/>
          <w:lang w:val="en-US"/>
        </w:rPr>
        <w:t>Quadvlieg</w:t>
      </w:r>
      <w:proofErr w:type="spellEnd"/>
      <w:r>
        <w:rPr>
          <w:bCs/>
          <w:sz w:val="28"/>
          <w:szCs w:val="28"/>
        </w:rPr>
        <w:t xml:space="preserve"> предложили </w:t>
      </w:r>
      <w:r>
        <w:rPr>
          <w:sz w:val="28"/>
          <w:szCs w:val="28"/>
        </w:rPr>
        <w:t>параметрическую пространственно-временную</w:t>
      </w:r>
      <w:r w:rsidRPr="000A6228">
        <w:rPr>
          <w:sz w:val="28"/>
          <w:szCs w:val="28"/>
        </w:rPr>
        <w:t xml:space="preserve"> </w:t>
      </w:r>
      <w:r w:rsidRPr="000A6228">
        <w:rPr>
          <w:sz w:val="28"/>
          <w:szCs w:val="28"/>
        </w:rPr>
        <w:lastRenderedPageBreak/>
        <w:t xml:space="preserve">модель </w:t>
      </w:r>
      <w:r>
        <w:rPr>
          <w:sz w:val="28"/>
          <w:szCs w:val="28"/>
        </w:rPr>
        <w:t>оседания земной поверхности</w:t>
      </w:r>
      <w:r w:rsidRPr="000A6228">
        <w:rPr>
          <w:sz w:val="28"/>
          <w:szCs w:val="28"/>
        </w:rPr>
        <w:t>, учитывающая скорость оседания в центре чаши [</w:t>
      </w:r>
      <w:r w:rsidR="001F0D01">
        <w:rPr>
          <w:sz w:val="28"/>
          <w:szCs w:val="28"/>
        </w:rPr>
        <w:t>75</w:t>
      </w:r>
      <w:r>
        <w:rPr>
          <w:sz w:val="28"/>
          <w:szCs w:val="28"/>
        </w:rPr>
        <w:t>], однако в этом подходе не учитываются геологические х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рактеристик</w:t>
      </w:r>
      <w:r w:rsidR="00871FF0">
        <w:rPr>
          <w:sz w:val="28"/>
          <w:szCs w:val="28"/>
        </w:rPr>
        <w:t>и</w:t>
      </w:r>
      <w:r>
        <w:rPr>
          <w:sz w:val="28"/>
          <w:szCs w:val="28"/>
        </w:rPr>
        <w:t xml:space="preserve"> месторождения</w:t>
      </w:r>
      <w:r w:rsidR="00871FF0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глубина расположения и мощность  коллект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ров.</w:t>
      </w:r>
    </w:p>
    <w:p w:rsidR="00F83E23" w:rsidRDefault="00F36C9D" w:rsidP="006D5252">
      <w:pPr>
        <w:pStyle w:val="a5"/>
        <w:ind w:firstLine="708"/>
        <w:jc w:val="both"/>
        <w:rPr>
          <w:sz w:val="28"/>
          <w:szCs w:val="28"/>
        </w:rPr>
      </w:pPr>
      <w:r w:rsidRPr="00F36C9D">
        <w:rPr>
          <w:sz w:val="28"/>
          <w:szCs w:val="28"/>
        </w:rPr>
        <w:t>Исследователи канадского центра Инженерной геодезии</w:t>
      </w:r>
      <w:r w:rsidR="00871FF0">
        <w:rPr>
          <w:sz w:val="28"/>
          <w:szCs w:val="28"/>
        </w:rPr>
        <w:t xml:space="preserve"> </w:t>
      </w:r>
      <w:r w:rsidRPr="00F36C9D">
        <w:rPr>
          <w:sz w:val="28"/>
          <w:szCs w:val="28"/>
          <w:lang w:val="en-US"/>
        </w:rPr>
        <w:t>Anna</w:t>
      </w:r>
      <w:r w:rsidRPr="00F36C9D">
        <w:rPr>
          <w:sz w:val="28"/>
          <w:szCs w:val="28"/>
        </w:rPr>
        <w:t xml:space="preserve"> </w:t>
      </w:r>
      <w:proofErr w:type="spellStart"/>
      <w:r w:rsidRPr="00F36C9D">
        <w:rPr>
          <w:sz w:val="28"/>
          <w:szCs w:val="28"/>
          <w:lang w:val="en-US"/>
        </w:rPr>
        <w:t>Szostak</w:t>
      </w:r>
      <w:proofErr w:type="spellEnd"/>
      <w:r w:rsidRPr="00F36C9D">
        <w:rPr>
          <w:sz w:val="28"/>
          <w:szCs w:val="28"/>
        </w:rPr>
        <w:t>-</w:t>
      </w:r>
      <w:proofErr w:type="spellStart"/>
      <w:r w:rsidRPr="00F36C9D">
        <w:rPr>
          <w:sz w:val="28"/>
          <w:szCs w:val="28"/>
          <w:lang w:val="en-US"/>
        </w:rPr>
        <w:t>Chrzanowski</w:t>
      </w:r>
      <w:proofErr w:type="spellEnd"/>
      <w:r w:rsidRPr="00F36C9D">
        <w:rPr>
          <w:sz w:val="28"/>
          <w:szCs w:val="28"/>
        </w:rPr>
        <w:t xml:space="preserve">, </w:t>
      </w:r>
      <w:r w:rsidRPr="00F36C9D">
        <w:rPr>
          <w:sz w:val="28"/>
          <w:szCs w:val="28"/>
          <w:lang w:val="en-US"/>
        </w:rPr>
        <w:t>Adam</w:t>
      </w:r>
      <w:r w:rsidRPr="00F36C9D">
        <w:rPr>
          <w:sz w:val="28"/>
          <w:szCs w:val="28"/>
        </w:rPr>
        <w:t xml:space="preserve"> </w:t>
      </w:r>
      <w:proofErr w:type="spellStart"/>
      <w:r w:rsidRPr="00F36C9D">
        <w:rPr>
          <w:sz w:val="28"/>
          <w:szCs w:val="28"/>
          <w:lang w:val="en-US"/>
        </w:rPr>
        <w:t>Chrzanowski</w:t>
      </w:r>
      <w:proofErr w:type="spellEnd"/>
      <w:r w:rsidRPr="00F36C9D">
        <w:rPr>
          <w:sz w:val="28"/>
          <w:szCs w:val="28"/>
        </w:rPr>
        <w:t xml:space="preserve">, </w:t>
      </w:r>
      <w:proofErr w:type="spellStart"/>
      <w:r w:rsidRPr="00F36C9D">
        <w:rPr>
          <w:sz w:val="28"/>
          <w:szCs w:val="28"/>
          <w:lang w:val="en-US"/>
        </w:rPr>
        <w:t>Eulalio</w:t>
      </w:r>
      <w:proofErr w:type="spellEnd"/>
      <w:r w:rsidRPr="00F36C9D">
        <w:rPr>
          <w:sz w:val="28"/>
          <w:szCs w:val="28"/>
        </w:rPr>
        <w:t xml:space="preserve"> </w:t>
      </w:r>
      <w:r w:rsidRPr="00F36C9D">
        <w:rPr>
          <w:sz w:val="28"/>
          <w:szCs w:val="28"/>
          <w:lang w:val="en-US"/>
        </w:rPr>
        <w:t>Ortiz</w:t>
      </w:r>
      <w:r w:rsidRPr="00F36C9D">
        <w:rPr>
          <w:sz w:val="28"/>
          <w:szCs w:val="28"/>
        </w:rPr>
        <w:t xml:space="preserve"> применили для моделирования проседания дневной поверхности функцию влияния </w:t>
      </w:r>
      <w:proofErr w:type="spellStart"/>
      <w:r w:rsidRPr="00F36C9D">
        <w:rPr>
          <w:sz w:val="28"/>
          <w:szCs w:val="28"/>
        </w:rPr>
        <w:t>Кнотэ</w:t>
      </w:r>
      <w:proofErr w:type="spellEnd"/>
      <w:r w:rsidR="005621BF">
        <w:rPr>
          <w:sz w:val="28"/>
          <w:szCs w:val="28"/>
        </w:rPr>
        <w:t xml:space="preserve"> [69</w:t>
      </w:r>
      <w:r>
        <w:rPr>
          <w:sz w:val="28"/>
          <w:szCs w:val="28"/>
        </w:rPr>
        <w:t>]</w:t>
      </w:r>
      <w:r w:rsidR="00E13D40">
        <w:rPr>
          <w:sz w:val="28"/>
          <w:szCs w:val="28"/>
        </w:rPr>
        <w:t>. В данном м</w:t>
      </w:r>
      <w:r w:rsidR="00E13D40">
        <w:rPr>
          <w:sz w:val="28"/>
          <w:szCs w:val="28"/>
        </w:rPr>
        <w:t>е</w:t>
      </w:r>
      <w:r w:rsidR="00E13D40">
        <w:rPr>
          <w:sz w:val="28"/>
          <w:szCs w:val="28"/>
        </w:rPr>
        <w:t>тоде моделирования принимаются во внимание изменение пластового давл</w:t>
      </w:r>
      <w:r w:rsidR="00E13D40">
        <w:rPr>
          <w:sz w:val="28"/>
          <w:szCs w:val="28"/>
        </w:rPr>
        <w:t>е</w:t>
      </w:r>
      <w:r w:rsidR="00E13D40">
        <w:rPr>
          <w:sz w:val="28"/>
          <w:szCs w:val="28"/>
        </w:rPr>
        <w:t>ния, глубина залегания нефтяных пластов и плотность покрывающего масс</w:t>
      </w:r>
      <w:r w:rsidR="00E13D40">
        <w:rPr>
          <w:sz w:val="28"/>
          <w:szCs w:val="28"/>
        </w:rPr>
        <w:t>и</w:t>
      </w:r>
      <w:r w:rsidR="00E13D40">
        <w:rPr>
          <w:sz w:val="28"/>
          <w:szCs w:val="28"/>
        </w:rPr>
        <w:t>ва горных пород</w:t>
      </w:r>
      <w:r w:rsidR="00885314">
        <w:rPr>
          <w:sz w:val="28"/>
          <w:szCs w:val="28"/>
        </w:rPr>
        <w:t>, поэтому данный способ представляется более объекти</w:t>
      </w:r>
      <w:r w:rsidR="00885314">
        <w:rPr>
          <w:sz w:val="28"/>
          <w:szCs w:val="28"/>
        </w:rPr>
        <w:t>в</w:t>
      </w:r>
      <w:r w:rsidR="00885314">
        <w:rPr>
          <w:sz w:val="28"/>
          <w:szCs w:val="28"/>
        </w:rPr>
        <w:t>ным.</w:t>
      </w:r>
    </w:p>
    <w:p w:rsidR="00614737" w:rsidRPr="00B81E97" w:rsidRDefault="00E619DC" w:rsidP="00614737">
      <w:pPr>
        <w:pStyle w:val="a5"/>
        <w:ind w:firstLine="708"/>
        <w:jc w:val="both"/>
        <w:rPr>
          <w:bCs/>
          <w:sz w:val="28"/>
          <w:szCs w:val="28"/>
          <w:shd w:val="clear" w:color="auto" w:fill="FFFFFF"/>
        </w:rPr>
      </w:pPr>
      <w:r w:rsidRPr="00B81E97">
        <w:rPr>
          <w:sz w:val="28"/>
          <w:szCs w:val="28"/>
        </w:rPr>
        <w:t>У</w:t>
      </w:r>
      <w:r w:rsidR="00046753" w:rsidRPr="00B81E97">
        <w:rPr>
          <w:sz w:val="28"/>
          <w:szCs w:val="28"/>
        </w:rPr>
        <w:t xml:space="preserve">ченые </w:t>
      </w:r>
      <w:proofErr w:type="spellStart"/>
      <w:r w:rsidRPr="00B81E97">
        <w:rPr>
          <w:sz w:val="28"/>
          <w:szCs w:val="28"/>
        </w:rPr>
        <w:t>Краковского</w:t>
      </w:r>
      <w:proofErr w:type="spellEnd"/>
      <w:r w:rsidRPr="00B81E97">
        <w:rPr>
          <w:sz w:val="28"/>
          <w:szCs w:val="28"/>
        </w:rPr>
        <w:t xml:space="preserve"> </w:t>
      </w:r>
      <w:r w:rsidR="00046753" w:rsidRPr="00B81E97">
        <w:rPr>
          <w:sz w:val="28"/>
          <w:szCs w:val="28"/>
        </w:rPr>
        <w:t xml:space="preserve">университета  </w:t>
      </w:r>
      <w:r w:rsidRPr="00B81E97">
        <w:rPr>
          <w:sz w:val="28"/>
          <w:szCs w:val="28"/>
        </w:rPr>
        <w:t>науки и технологии (</w:t>
      </w:r>
      <w:proofErr w:type="gramStart"/>
      <w:r w:rsidRPr="00B81E97">
        <w:rPr>
          <w:sz w:val="28"/>
          <w:szCs w:val="28"/>
        </w:rPr>
        <w:t>А</w:t>
      </w:r>
      <w:proofErr w:type="gramEnd"/>
      <w:r w:rsidRPr="00B81E97">
        <w:rPr>
          <w:bCs/>
          <w:sz w:val="28"/>
          <w:szCs w:val="28"/>
          <w:shd w:val="clear" w:color="auto" w:fill="FFFFFF"/>
          <w:lang w:val="en-US"/>
        </w:rPr>
        <w:t>GH</w:t>
      </w:r>
      <w:r w:rsidRPr="00B81E97">
        <w:rPr>
          <w:bCs/>
          <w:sz w:val="28"/>
          <w:szCs w:val="28"/>
          <w:shd w:val="clear" w:color="auto" w:fill="FFFFFF"/>
        </w:rPr>
        <w:t xml:space="preserve"> </w:t>
      </w:r>
      <w:r w:rsidRPr="00B81E97">
        <w:rPr>
          <w:bCs/>
          <w:sz w:val="28"/>
          <w:szCs w:val="28"/>
          <w:shd w:val="clear" w:color="auto" w:fill="FFFFFF"/>
          <w:lang w:val="en-US"/>
        </w:rPr>
        <w:t>UST</w:t>
      </w:r>
      <w:r w:rsidRPr="00B81E97">
        <w:rPr>
          <w:bCs/>
          <w:sz w:val="28"/>
          <w:szCs w:val="28"/>
          <w:shd w:val="clear" w:color="auto" w:fill="FFFFFF"/>
        </w:rPr>
        <w:t>) для моделирования упл</w:t>
      </w:r>
      <w:r w:rsidR="00614737" w:rsidRPr="00B81E97">
        <w:rPr>
          <w:bCs/>
          <w:sz w:val="28"/>
          <w:szCs w:val="28"/>
          <w:shd w:val="clear" w:color="auto" w:fill="FFFFFF"/>
        </w:rPr>
        <w:t>о</w:t>
      </w:r>
      <w:r w:rsidRPr="00B81E97">
        <w:rPr>
          <w:bCs/>
          <w:sz w:val="28"/>
          <w:szCs w:val="28"/>
          <w:shd w:val="clear" w:color="auto" w:fill="FFFFFF"/>
        </w:rPr>
        <w:t xml:space="preserve">тнения и проседания грунта использовали </w:t>
      </w:r>
      <w:r w:rsidRPr="00B81E97">
        <w:rPr>
          <w:sz w:val="28"/>
          <w:szCs w:val="28"/>
        </w:rPr>
        <w:t xml:space="preserve"> стохастич</w:t>
      </w:r>
      <w:r w:rsidRPr="00B81E97">
        <w:rPr>
          <w:sz w:val="28"/>
          <w:szCs w:val="28"/>
        </w:rPr>
        <w:t>е</w:t>
      </w:r>
      <w:r w:rsidRPr="00B81E97">
        <w:rPr>
          <w:sz w:val="28"/>
          <w:szCs w:val="28"/>
        </w:rPr>
        <w:t>ская модель, о</w:t>
      </w:r>
      <w:r w:rsidR="005621BF">
        <w:rPr>
          <w:sz w:val="28"/>
          <w:szCs w:val="28"/>
        </w:rPr>
        <w:t>снованную на функции влияния [71</w:t>
      </w:r>
      <w:r w:rsidRPr="00B81E97">
        <w:rPr>
          <w:sz w:val="28"/>
          <w:szCs w:val="28"/>
        </w:rPr>
        <w:t>].</w:t>
      </w:r>
      <w:r w:rsidRPr="00B81E97">
        <w:rPr>
          <w:bCs/>
          <w:sz w:val="28"/>
          <w:szCs w:val="28"/>
          <w:shd w:val="clear" w:color="auto" w:fill="FFFFFF"/>
        </w:rPr>
        <w:t xml:space="preserve"> </w:t>
      </w:r>
      <w:r w:rsidR="00614737" w:rsidRPr="00B81E97">
        <w:rPr>
          <w:bCs/>
          <w:sz w:val="28"/>
          <w:szCs w:val="28"/>
          <w:shd w:val="clear" w:color="auto" w:fill="FFFFFF"/>
        </w:rPr>
        <w:t>В этом подходе  расче</w:t>
      </w:r>
      <w:r w:rsidR="00614737" w:rsidRPr="00B81E97">
        <w:rPr>
          <w:bCs/>
          <w:sz w:val="28"/>
          <w:szCs w:val="28"/>
          <w:shd w:val="clear" w:color="auto" w:fill="FFFFFF"/>
        </w:rPr>
        <w:t>т</w:t>
      </w:r>
      <w:r w:rsidR="00614737" w:rsidRPr="00B81E97">
        <w:rPr>
          <w:bCs/>
          <w:sz w:val="28"/>
          <w:szCs w:val="28"/>
          <w:shd w:val="clear" w:color="auto" w:fill="FFFFFF"/>
        </w:rPr>
        <w:t>ная модель основана на разделении геологической структуры содержащих флюиды на элементарные кубоиды, что позволяет представить резервуар в виде прямоугольных параллелепипедов с основаниями произвольной формы, что увеличивает вычислительный потенциал.</w:t>
      </w:r>
    </w:p>
    <w:p w:rsidR="001A6A60" w:rsidRDefault="001A6A60" w:rsidP="00EB0820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Иранские исследователи </w:t>
      </w:r>
      <w:r w:rsidRPr="00EB0820">
        <w:rPr>
          <w:sz w:val="28"/>
          <w:szCs w:val="28"/>
        </w:rPr>
        <w:t>использовали сопряженную гидродинамич</w:t>
      </w:r>
      <w:r w:rsidRPr="00EB0820">
        <w:rPr>
          <w:sz w:val="28"/>
          <w:szCs w:val="28"/>
        </w:rPr>
        <w:t>е</w:t>
      </w:r>
      <w:r w:rsidRPr="00EB0820">
        <w:rPr>
          <w:sz w:val="28"/>
          <w:szCs w:val="28"/>
        </w:rPr>
        <w:t>скую-геомеханическую модель нефтяного месторождения</w:t>
      </w:r>
      <w:r>
        <w:rPr>
          <w:sz w:val="28"/>
          <w:szCs w:val="28"/>
        </w:rPr>
        <w:t xml:space="preserve"> для </w:t>
      </w:r>
      <w:r w:rsidRPr="001A6A60">
        <w:rPr>
          <w:sz w:val="28"/>
          <w:szCs w:val="28"/>
        </w:rPr>
        <w:t>оценк</w:t>
      </w:r>
      <w:r>
        <w:rPr>
          <w:sz w:val="28"/>
          <w:szCs w:val="28"/>
        </w:rPr>
        <w:t>и</w:t>
      </w:r>
      <w:r w:rsidRPr="001A6A60">
        <w:rPr>
          <w:sz w:val="28"/>
          <w:szCs w:val="28"/>
        </w:rPr>
        <w:t xml:space="preserve"> упло</w:t>
      </w:r>
      <w:r w:rsidRPr="001A6A60">
        <w:rPr>
          <w:sz w:val="28"/>
          <w:szCs w:val="28"/>
        </w:rPr>
        <w:t>т</w:t>
      </w:r>
      <w:r w:rsidRPr="001A6A60">
        <w:rPr>
          <w:sz w:val="28"/>
          <w:szCs w:val="28"/>
        </w:rPr>
        <w:t>нения</w:t>
      </w:r>
      <w:r>
        <w:rPr>
          <w:sz w:val="28"/>
          <w:szCs w:val="28"/>
        </w:rPr>
        <w:t xml:space="preserve"> </w:t>
      </w:r>
      <w:r w:rsidRPr="001A6A60">
        <w:rPr>
          <w:sz w:val="28"/>
          <w:szCs w:val="28"/>
        </w:rPr>
        <w:t>и просе</w:t>
      </w:r>
      <w:r w:rsidR="00B81E97">
        <w:rPr>
          <w:sz w:val="28"/>
          <w:szCs w:val="28"/>
        </w:rPr>
        <w:t>дания</w:t>
      </w:r>
      <w:r w:rsidRPr="001A6A60">
        <w:rPr>
          <w:sz w:val="28"/>
          <w:szCs w:val="28"/>
        </w:rPr>
        <w:t xml:space="preserve"> формации </w:t>
      </w:r>
      <w:proofErr w:type="spellStart"/>
      <w:r>
        <w:rPr>
          <w:sz w:val="28"/>
          <w:szCs w:val="28"/>
        </w:rPr>
        <w:t>Ф</w:t>
      </w:r>
      <w:r w:rsidRPr="001A6A60">
        <w:rPr>
          <w:sz w:val="28"/>
          <w:szCs w:val="28"/>
        </w:rPr>
        <w:t>ахлианского</w:t>
      </w:r>
      <w:proofErr w:type="spellEnd"/>
      <w:r w:rsidRPr="001A6A60">
        <w:rPr>
          <w:sz w:val="28"/>
          <w:szCs w:val="28"/>
        </w:rPr>
        <w:t xml:space="preserve"> резервуара</w:t>
      </w:r>
      <w:r>
        <w:rPr>
          <w:sz w:val="28"/>
          <w:szCs w:val="28"/>
        </w:rPr>
        <w:t xml:space="preserve"> </w:t>
      </w:r>
      <w:r w:rsidRPr="001A6A60">
        <w:rPr>
          <w:sz w:val="28"/>
          <w:szCs w:val="28"/>
        </w:rPr>
        <w:t>на юго-западе Ира</w:t>
      </w:r>
      <w:r>
        <w:rPr>
          <w:sz w:val="28"/>
          <w:szCs w:val="28"/>
        </w:rPr>
        <w:t>на</w:t>
      </w:r>
      <w:r w:rsidR="00EB0820">
        <w:rPr>
          <w:sz w:val="28"/>
          <w:szCs w:val="28"/>
        </w:rPr>
        <w:t xml:space="preserve"> </w:t>
      </w:r>
      <w:r w:rsidR="001F0D01">
        <w:rPr>
          <w:sz w:val="28"/>
          <w:szCs w:val="28"/>
        </w:rPr>
        <w:t>[</w:t>
      </w:r>
      <w:r w:rsidR="00873AB6">
        <w:rPr>
          <w:sz w:val="28"/>
          <w:szCs w:val="28"/>
        </w:rPr>
        <w:t>76</w:t>
      </w:r>
      <w:r w:rsidR="00EB0820" w:rsidRPr="00EB0820">
        <w:rPr>
          <w:sz w:val="28"/>
          <w:szCs w:val="28"/>
        </w:rPr>
        <w:t>]</w:t>
      </w:r>
      <w:r w:rsidRPr="00EB0820">
        <w:rPr>
          <w:sz w:val="28"/>
          <w:szCs w:val="28"/>
        </w:rPr>
        <w:t>.</w:t>
      </w:r>
      <w:r w:rsidR="00EB0820">
        <w:rPr>
          <w:sz w:val="28"/>
          <w:szCs w:val="28"/>
        </w:rPr>
        <w:t xml:space="preserve"> Полученная модель</w:t>
      </w:r>
      <w:r w:rsidR="00EB0820" w:rsidRPr="00EB0820">
        <w:rPr>
          <w:sz w:val="28"/>
          <w:szCs w:val="28"/>
        </w:rPr>
        <w:t xml:space="preserve"> используется для прогнозирования</w:t>
      </w:r>
      <w:r w:rsidR="00EB0820">
        <w:rPr>
          <w:sz w:val="28"/>
          <w:szCs w:val="28"/>
        </w:rPr>
        <w:t xml:space="preserve"> уплотнения</w:t>
      </w:r>
      <w:r w:rsidR="00EB0820" w:rsidRPr="00EB0820">
        <w:rPr>
          <w:sz w:val="28"/>
          <w:szCs w:val="28"/>
        </w:rPr>
        <w:t xml:space="preserve"> ко</w:t>
      </w:r>
      <w:r w:rsidR="00EB0820" w:rsidRPr="00EB0820">
        <w:rPr>
          <w:sz w:val="28"/>
          <w:szCs w:val="28"/>
        </w:rPr>
        <w:t>л</w:t>
      </w:r>
      <w:r w:rsidR="00EB0820" w:rsidRPr="00EB0820">
        <w:rPr>
          <w:sz w:val="28"/>
          <w:szCs w:val="28"/>
        </w:rPr>
        <w:t>лектора</w:t>
      </w:r>
      <w:r w:rsidR="00EB0820">
        <w:rPr>
          <w:sz w:val="28"/>
          <w:szCs w:val="28"/>
        </w:rPr>
        <w:t xml:space="preserve"> </w:t>
      </w:r>
      <w:r w:rsidR="00EB0820" w:rsidRPr="00EB0820">
        <w:rPr>
          <w:sz w:val="28"/>
          <w:szCs w:val="28"/>
        </w:rPr>
        <w:t>и оседание поверхности.</w:t>
      </w:r>
    </w:p>
    <w:p w:rsidR="00046753" w:rsidRPr="007A61F0" w:rsidRDefault="00EB0820" w:rsidP="00046753">
      <w:pPr>
        <w:pStyle w:val="a5"/>
        <w:ind w:firstLine="708"/>
        <w:jc w:val="both"/>
        <w:rPr>
          <w:sz w:val="28"/>
          <w:szCs w:val="28"/>
        </w:rPr>
      </w:pPr>
      <w:r w:rsidRPr="00EB0820">
        <w:rPr>
          <w:sz w:val="28"/>
          <w:szCs w:val="28"/>
        </w:rPr>
        <w:t xml:space="preserve">В работе  </w:t>
      </w:r>
      <w:r w:rsidR="001F0D01">
        <w:rPr>
          <w:sz w:val="28"/>
          <w:szCs w:val="28"/>
        </w:rPr>
        <w:t>[73</w:t>
      </w:r>
      <w:r>
        <w:rPr>
          <w:sz w:val="28"/>
          <w:szCs w:val="28"/>
        </w:rPr>
        <w:t xml:space="preserve">] казахстанские авторы </w:t>
      </w:r>
      <w:r w:rsidRPr="00EB0820">
        <w:rPr>
          <w:sz w:val="28"/>
          <w:szCs w:val="28"/>
        </w:rPr>
        <w:t xml:space="preserve">предлагают </w:t>
      </w:r>
      <w:r w:rsidR="00046753" w:rsidRPr="00EB0820">
        <w:rPr>
          <w:sz w:val="28"/>
          <w:szCs w:val="28"/>
        </w:rPr>
        <w:t xml:space="preserve"> использование </w:t>
      </w:r>
      <w:r w:rsidRPr="00EB0820">
        <w:rPr>
          <w:sz w:val="28"/>
          <w:szCs w:val="28"/>
        </w:rPr>
        <w:t xml:space="preserve">метода </w:t>
      </w:r>
      <w:r w:rsidR="00046753" w:rsidRPr="00EB0820">
        <w:rPr>
          <w:sz w:val="28"/>
          <w:szCs w:val="28"/>
        </w:rPr>
        <w:t xml:space="preserve">клеточных автоматов для моделирования </w:t>
      </w:r>
      <w:r w:rsidR="00046753" w:rsidRPr="00EB0820">
        <w:rPr>
          <w:bCs/>
          <w:sz w:val="28"/>
          <w:szCs w:val="28"/>
        </w:rPr>
        <w:t>геоди</w:t>
      </w:r>
      <w:r w:rsidRPr="00EB0820">
        <w:rPr>
          <w:bCs/>
          <w:sz w:val="28"/>
          <w:szCs w:val="28"/>
        </w:rPr>
        <w:t>намических процессов</w:t>
      </w:r>
      <w:r>
        <w:rPr>
          <w:bCs/>
          <w:sz w:val="28"/>
          <w:szCs w:val="28"/>
        </w:rPr>
        <w:t xml:space="preserve">. </w:t>
      </w:r>
      <w:r>
        <w:rPr>
          <w:sz w:val="28"/>
          <w:szCs w:val="28"/>
        </w:rPr>
        <w:t xml:space="preserve">В данном подходе рассматриваемый участок </w:t>
      </w:r>
      <w:r w:rsidR="00B81E97">
        <w:rPr>
          <w:sz w:val="28"/>
          <w:szCs w:val="28"/>
        </w:rPr>
        <w:t xml:space="preserve">земли </w:t>
      </w:r>
      <w:r>
        <w:rPr>
          <w:sz w:val="28"/>
          <w:szCs w:val="28"/>
        </w:rPr>
        <w:t>делится на клетки, и учит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вается влияние центральной </w:t>
      </w:r>
      <w:r w:rsidR="00046753" w:rsidRPr="000A6228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клетки (ячейки)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 xml:space="preserve"> соседние. В качестве це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тральной ячейки принимается центр чаши оседания. Такой подх</w:t>
      </w:r>
      <w:r w:rsidR="00B81E97">
        <w:rPr>
          <w:sz w:val="28"/>
          <w:szCs w:val="28"/>
        </w:rPr>
        <w:t>од т</w:t>
      </w:r>
      <w:r>
        <w:rPr>
          <w:sz w:val="28"/>
          <w:szCs w:val="28"/>
        </w:rPr>
        <w:t>акже представляется привлекательным, если учесть, что в качестве функции вли</w:t>
      </w:r>
      <w:r>
        <w:rPr>
          <w:sz w:val="28"/>
          <w:szCs w:val="28"/>
        </w:rPr>
        <w:t>я</w:t>
      </w:r>
      <w:r>
        <w:rPr>
          <w:sz w:val="28"/>
          <w:szCs w:val="28"/>
        </w:rPr>
        <w:t xml:space="preserve">ния центральной клети на соседние, </w:t>
      </w:r>
      <w:r w:rsidR="00B81E97">
        <w:rPr>
          <w:sz w:val="28"/>
          <w:szCs w:val="28"/>
        </w:rPr>
        <w:t xml:space="preserve">можно </w:t>
      </w:r>
      <w:r>
        <w:rPr>
          <w:sz w:val="28"/>
          <w:szCs w:val="28"/>
        </w:rPr>
        <w:t xml:space="preserve">принять зависимость между уплотнением коллектора и оседанием </w:t>
      </w:r>
      <w:r w:rsidR="00B81E97">
        <w:rPr>
          <w:sz w:val="28"/>
          <w:szCs w:val="28"/>
        </w:rPr>
        <w:t xml:space="preserve">дневной </w:t>
      </w:r>
      <w:r>
        <w:rPr>
          <w:sz w:val="28"/>
          <w:szCs w:val="28"/>
        </w:rPr>
        <w:t>поверхности.</w:t>
      </w:r>
    </w:p>
    <w:p w:rsidR="002468F3" w:rsidRDefault="002468F3" w:rsidP="002468F3">
      <w:pPr>
        <w:pStyle w:val="a5"/>
        <w:ind w:firstLine="708"/>
        <w:jc w:val="both"/>
        <w:rPr>
          <w:sz w:val="28"/>
          <w:szCs w:val="28"/>
        </w:rPr>
      </w:pPr>
      <w:r w:rsidRPr="007A61F0">
        <w:rPr>
          <w:sz w:val="28"/>
          <w:szCs w:val="28"/>
        </w:rPr>
        <w:t xml:space="preserve">Из приведенных литературных источников видно, </w:t>
      </w:r>
      <w:r>
        <w:rPr>
          <w:sz w:val="28"/>
          <w:szCs w:val="28"/>
        </w:rPr>
        <w:t>что при оценке ос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даний земной поверхности на нефтегазовых месторождениях необходимо учесть геологические, геофизические и промысловые характеристик мест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рождения. Такой подход способствует объективной оценке текущей геод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намической ситуации, а также позволит выполнить наиболее вероятную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гнозную оценку геодинамической активности на предстоящий период разр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ботки месторождения.</w:t>
      </w:r>
    </w:p>
    <w:p w:rsidR="00F11935" w:rsidRDefault="00F11935" w:rsidP="008C585F">
      <w:pPr>
        <w:shd w:val="clear" w:color="auto" w:fill="FFFFFF"/>
        <w:ind w:firstLine="709"/>
        <w:jc w:val="both"/>
        <w:rPr>
          <w:b/>
          <w:bCs/>
          <w:sz w:val="28"/>
          <w:szCs w:val="28"/>
        </w:rPr>
      </w:pPr>
    </w:p>
    <w:p w:rsidR="008C585F" w:rsidRPr="00AF688D" w:rsidRDefault="00F86B9C" w:rsidP="008C585F">
      <w:pPr>
        <w:shd w:val="clear" w:color="auto" w:fill="FFFFFF"/>
        <w:ind w:firstLine="709"/>
        <w:jc w:val="both"/>
        <w:rPr>
          <w:rFonts w:ascii="Times New Roman" w:hAnsi="Times New Roman" w:cs="Times New Roman"/>
          <w:b/>
          <w:i/>
          <w:noProof/>
          <w:color w:val="000000"/>
          <w:sz w:val="28"/>
          <w:szCs w:val="28"/>
        </w:rPr>
      </w:pPr>
      <w:r>
        <w:rPr>
          <w:b/>
          <w:bCs/>
          <w:sz w:val="28"/>
          <w:szCs w:val="28"/>
        </w:rPr>
        <w:t>1.</w:t>
      </w:r>
      <w:r w:rsidR="00F20548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="00F7581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8C585F" w:rsidRPr="004E163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23291A">
        <w:rPr>
          <w:rFonts w:ascii="Times New Roman" w:eastAsia="Times New Roman" w:hAnsi="Times New Roman" w:cs="Times New Roman"/>
          <w:b/>
          <w:sz w:val="28"/>
          <w:szCs w:val="28"/>
        </w:rPr>
        <w:t>Сведения об</w:t>
      </w:r>
      <w:r w:rsidR="008E673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23291A">
        <w:rPr>
          <w:rFonts w:ascii="Times New Roman" w:eastAsia="Times New Roman" w:hAnsi="Times New Roman" w:cs="Times New Roman"/>
          <w:b/>
          <w:sz w:val="28"/>
          <w:szCs w:val="28"/>
        </w:rPr>
        <w:t>объекте исследований -</w:t>
      </w:r>
      <w:r w:rsidR="008C585F" w:rsidRPr="004E163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Северные </w:t>
      </w:r>
      <w:proofErr w:type="spellStart"/>
      <w:r w:rsidR="008C585F" w:rsidRPr="004E163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Бузачи</w:t>
      </w:r>
      <w:proofErr w:type="spellEnd"/>
      <w:r w:rsidR="008C585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8C585F" w:rsidRDefault="008C585F" w:rsidP="008C585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="00F86B9C">
        <w:rPr>
          <w:rFonts w:ascii="Times New Roman" w:eastAsia="Times New Roman" w:hAnsi="Times New Roman" w:cs="Times New Roman"/>
          <w:b/>
          <w:sz w:val="28"/>
          <w:szCs w:val="28"/>
        </w:rPr>
        <w:t>1.</w:t>
      </w:r>
      <w:r w:rsidR="00F20548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.1 Расположение объекта и геолого-тектонические особенности </w:t>
      </w:r>
    </w:p>
    <w:p w:rsidR="008C585F" w:rsidRDefault="008C585F" w:rsidP="008C585F">
      <w:pPr>
        <w:pStyle w:val="a5"/>
        <w:ind w:firstLine="567"/>
        <w:jc w:val="both"/>
        <w:rPr>
          <w:sz w:val="28"/>
          <w:szCs w:val="28"/>
        </w:rPr>
      </w:pPr>
    </w:p>
    <w:p w:rsidR="008C585F" w:rsidRPr="00CF7987" w:rsidRDefault="008C585F" w:rsidP="008C585F">
      <w:pPr>
        <w:pStyle w:val="a5"/>
        <w:ind w:firstLine="567"/>
        <w:jc w:val="both"/>
        <w:rPr>
          <w:sz w:val="28"/>
          <w:szCs w:val="28"/>
        </w:rPr>
      </w:pPr>
      <w:r w:rsidRPr="00CF7987">
        <w:rPr>
          <w:sz w:val="28"/>
          <w:szCs w:val="28"/>
        </w:rPr>
        <w:lastRenderedPageBreak/>
        <w:t xml:space="preserve">Месторождение Северные </w:t>
      </w:r>
      <w:proofErr w:type="spellStart"/>
      <w:r w:rsidRPr="00CF7987">
        <w:rPr>
          <w:sz w:val="28"/>
          <w:szCs w:val="28"/>
        </w:rPr>
        <w:t>Бузачи</w:t>
      </w:r>
      <w:proofErr w:type="spellEnd"/>
      <w:r w:rsidRPr="00CF7987">
        <w:rPr>
          <w:sz w:val="28"/>
          <w:szCs w:val="28"/>
        </w:rPr>
        <w:t xml:space="preserve"> находится в северо-западной части  полуострова </w:t>
      </w:r>
      <w:proofErr w:type="spellStart"/>
      <w:r w:rsidRPr="00CF7987">
        <w:rPr>
          <w:sz w:val="28"/>
          <w:szCs w:val="28"/>
        </w:rPr>
        <w:t>Бузачи</w:t>
      </w:r>
      <w:proofErr w:type="spellEnd"/>
      <w:r w:rsidRPr="00CF7987">
        <w:rPr>
          <w:sz w:val="28"/>
          <w:szCs w:val="28"/>
        </w:rPr>
        <w:t>, в непосредственной близости от разрабатываемых м</w:t>
      </w:r>
      <w:r w:rsidRPr="00CF7987">
        <w:rPr>
          <w:sz w:val="28"/>
          <w:szCs w:val="28"/>
        </w:rPr>
        <w:t>е</w:t>
      </w:r>
      <w:r w:rsidRPr="00CF7987">
        <w:rPr>
          <w:sz w:val="28"/>
          <w:szCs w:val="28"/>
        </w:rPr>
        <w:t xml:space="preserve">сторождений </w:t>
      </w:r>
      <w:proofErr w:type="spellStart"/>
      <w:r w:rsidRPr="00CF7987">
        <w:rPr>
          <w:sz w:val="28"/>
          <w:szCs w:val="28"/>
        </w:rPr>
        <w:t>Каражанбас</w:t>
      </w:r>
      <w:proofErr w:type="spellEnd"/>
      <w:r w:rsidRPr="00CF7987">
        <w:rPr>
          <w:sz w:val="28"/>
          <w:szCs w:val="28"/>
        </w:rPr>
        <w:t xml:space="preserve">, </w:t>
      </w:r>
      <w:proofErr w:type="spellStart"/>
      <w:r w:rsidRPr="00CF7987">
        <w:rPr>
          <w:sz w:val="28"/>
          <w:szCs w:val="28"/>
        </w:rPr>
        <w:t>Каламкас</w:t>
      </w:r>
      <w:proofErr w:type="spellEnd"/>
      <w:r w:rsidRPr="00CF7987">
        <w:rPr>
          <w:sz w:val="28"/>
          <w:szCs w:val="28"/>
        </w:rPr>
        <w:t xml:space="preserve"> (рис.</w:t>
      </w:r>
      <w:r w:rsidR="008E673A">
        <w:rPr>
          <w:sz w:val="28"/>
          <w:szCs w:val="28"/>
        </w:rPr>
        <w:t>1.7</w:t>
      </w:r>
      <w:r w:rsidRPr="00CF7987">
        <w:rPr>
          <w:sz w:val="28"/>
          <w:szCs w:val="28"/>
        </w:rPr>
        <w:t xml:space="preserve">). В административном плане относится к  территории </w:t>
      </w:r>
      <w:proofErr w:type="spellStart"/>
      <w:r w:rsidRPr="00CF7987">
        <w:rPr>
          <w:sz w:val="28"/>
          <w:szCs w:val="28"/>
        </w:rPr>
        <w:t>Тюбкараганского</w:t>
      </w:r>
      <w:proofErr w:type="spellEnd"/>
      <w:r w:rsidRPr="00CF7987">
        <w:rPr>
          <w:sz w:val="28"/>
          <w:szCs w:val="28"/>
        </w:rPr>
        <w:t xml:space="preserve"> района  </w:t>
      </w:r>
      <w:proofErr w:type="spellStart"/>
      <w:r w:rsidRPr="00CF7987">
        <w:rPr>
          <w:sz w:val="28"/>
          <w:szCs w:val="28"/>
        </w:rPr>
        <w:t>Мангистауской</w:t>
      </w:r>
      <w:proofErr w:type="spellEnd"/>
      <w:r w:rsidRPr="00CF7987">
        <w:rPr>
          <w:sz w:val="28"/>
          <w:szCs w:val="28"/>
        </w:rPr>
        <w:t xml:space="preserve"> области.</w:t>
      </w:r>
    </w:p>
    <w:p w:rsidR="008C585F" w:rsidRDefault="008C585F" w:rsidP="008C585F">
      <w:pPr>
        <w:pStyle w:val="a5"/>
        <w:ind w:firstLine="567"/>
        <w:jc w:val="both"/>
        <w:rPr>
          <w:sz w:val="28"/>
          <w:szCs w:val="28"/>
        </w:rPr>
      </w:pPr>
      <w:r w:rsidRPr="00CF7987">
        <w:rPr>
          <w:sz w:val="28"/>
          <w:szCs w:val="28"/>
        </w:rPr>
        <w:t xml:space="preserve">Ближайшим населённым пунктом является посёлок и железнодорожная станция </w:t>
      </w:r>
      <w:proofErr w:type="spellStart"/>
      <w:r w:rsidRPr="00CF7987">
        <w:rPr>
          <w:sz w:val="28"/>
          <w:szCs w:val="28"/>
        </w:rPr>
        <w:t>Шетпе</w:t>
      </w:r>
      <w:proofErr w:type="spellEnd"/>
      <w:r w:rsidRPr="00CF7987">
        <w:rPr>
          <w:sz w:val="28"/>
          <w:szCs w:val="28"/>
        </w:rPr>
        <w:t>, расположенная в 120 км от месторождения и областной центр г. </w:t>
      </w:r>
      <w:hyperlink r:id="rId17" w:tooltip="Актау" w:history="1">
        <w:r w:rsidRPr="00CF7987">
          <w:rPr>
            <w:sz w:val="28"/>
            <w:szCs w:val="28"/>
            <w:bdr w:val="none" w:sz="0" w:space="0" w:color="auto" w:frame="1"/>
          </w:rPr>
          <w:t>Актау</w:t>
        </w:r>
      </w:hyperlink>
      <w:r w:rsidRPr="00CF7987">
        <w:rPr>
          <w:sz w:val="28"/>
          <w:szCs w:val="28"/>
        </w:rPr>
        <w:t>, который находится в 260 км южнее месторождения. Ближа</w:t>
      </w:r>
      <w:r w:rsidRPr="00CF7987">
        <w:rPr>
          <w:sz w:val="28"/>
          <w:szCs w:val="28"/>
        </w:rPr>
        <w:t>й</w:t>
      </w:r>
      <w:r w:rsidRPr="00CF7987">
        <w:rPr>
          <w:sz w:val="28"/>
          <w:szCs w:val="28"/>
        </w:rPr>
        <w:t>шая </w:t>
      </w:r>
      <w:hyperlink r:id="rId18" w:tooltip="Автострада" w:history="1">
        <w:r w:rsidRPr="00CF7987">
          <w:rPr>
            <w:sz w:val="28"/>
            <w:szCs w:val="28"/>
            <w:bdr w:val="none" w:sz="0" w:space="0" w:color="auto" w:frame="1"/>
          </w:rPr>
          <w:t>автострада</w:t>
        </w:r>
      </w:hyperlink>
      <w:r w:rsidRPr="00CF7987">
        <w:rPr>
          <w:sz w:val="28"/>
          <w:szCs w:val="28"/>
        </w:rPr>
        <w:t> Актау-</w:t>
      </w:r>
      <w:proofErr w:type="spellStart"/>
      <w:r w:rsidRPr="00CF7987">
        <w:rPr>
          <w:sz w:val="28"/>
          <w:szCs w:val="28"/>
        </w:rPr>
        <w:t>Каламкас</w:t>
      </w:r>
      <w:proofErr w:type="spellEnd"/>
      <w:r w:rsidRPr="00CF7987">
        <w:rPr>
          <w:sz w:val="28"/>
          <w:szCs w:val="28"/>
        </w:rPr>
        <w:t xml:space="preserve"> проходит в 8 км от месторождения. Рядом с автострадой </w:t>
      </w:r>
      <w:proofErr w:type="gramStart"/>
      <w:r w:rsidRPr="00CF7987">
        <w:rPr>
          <w:sz w:val="28"/>
          <w:szCs w:val="28"/>
        </w:rPr>
        <w:t>проложены</w:t>
      </w:r>
      <w:proofErr w:type="gramEnd"/>
      <w:r w:rsidRPr="00CF7987">
        <w:rPr>
          <w:sz w:val="28"/>
          <w:szCs w:val="28"/>
        </w:rPr>
        <w:t xml:space="preserve"> нефтепровод </w:t>
      </w:r>
      <w:proofErr w:type="spellStart"/>
      <w:r w:rsidRPr="00CF7987">
        <w:rPr>
          <w:sz w:val="28"/>
          <w:szCs w:val="28"/>
        </w:rPr>
        <w:t>Каламкас</w:t>
      </w:r>
      <w:proofErr w:type="spellEnd"/>
      <w:r w:rsidRPr="00CF7987">
        <w:rPr>
          <w:sz w:val="28"/>
          <w:szCs w:val="28"/>
        </w:rPr>
        <w:t>-</w:t>
      </w:r>
      <w:proofErr w:type="spellStart"/>
      <w:r w:rsidRPr="00CF7987">
        <w:rPr>
          <w:sz w:val="28"/>
          <w:szCs w:val="28"/>
        </w:rPr>
        <w:t>Каражанбас</w:t>
      </w:r>
      <w:proofErr w:type="spellEnd"/>
      <w:r w:rsidRPr="00CF7987">
        <w:rPr>
          <w:sz w:val="28"/>
          <w:szCs w:val="28"/>
        </w:rPr>
        <w:t xml:space="preserve">-Атырау-Самара, газопровод </w:t>
      </w:r>
      <w:proofErr w:type="spellStart"/>
      <w:r w:rsidRPr="00CF7987">
        <w:rPr>
          <w:sz w:val="28"/>
          <w:szCs w:val="28"/>
        </w:rPr>
        <w:t>Каламкас-Каражанбас</w:t>
      </w:r>
      <w:proofErr w:type="spellEnd"/>
      <w:r w:rsidR="00573132">
        <w:rPr>
          <w:sz w:val="28"/>
          <w:szCs w:val="28"/>
        </w:rPr>
        <w:t xml:space="preserve"> </w:t>
      </w:r>
      <w:r w:rsidR="00573132" w:rsidRPr="00573132">
        <w:rPr>
          <w:sz w:val="28"/>
          <w:szCs w:val="28"/>
        </w:rPr>
        <w:t>[26]</w:t>
      </w:r>
      <w:r w:rsidRPr="00CF7987">
        <w:rPr>
          <w:sz w:val="28"/>
          <w:szCs w:val="28"/>
        </w:rPr>
        <w:t>.</w:t>
      </w:r>
    </w:p>
    <w:p w:rsidR="001027F0" w:rsidRDefault="001027F0" w:rsidP="008C585F">
      <w:pPr>
        <w:pStyle w:val="a5"/>
        <w:ind w:firstLine="567"/>
        <w:jc w:val="both"/>
        <w:rPr>
          <w:sz w:val="28"/>
          <w:szCs w:val="28"/>
        </w:rPr>
      </w:pPr>
    </w:p>
    <w:p w:rsidR="008C585F" w:rsidRDefault="008C585F" w:rsidP="008C585F">
      <w:pPr>
        <w:pStyle w:val="a5"/>
        <w:jc w:val="center"/>
        <w:rPr>
          <w:sz w:val="28"/>
          <w:szCs w:val="28"/>
        </w:rPr>
      </w:pPr>
      <w:r w:rsidRPr="00CF798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11E3E5B" wp14:editId="404AFEA1">
                <wp:simplePos x="0" y="0"/>
                <wp:positionH relativeFrom="column">
                  <wp:posOffset>2691130</wp:posOffset>
                </wp:positionH>
                <wp:positionV relativeFrom="paragraph">
                  <wp:posOffset>203835</wp:posOffset>
                </wp:positionV>
                <wp:extent cx="191386" cy="233917"/>
                <wp:effectExtent l="19050" t="38100" r="37465" b="52070"/>
                <wp:wrapNone/>
                <wp:docPr id="14" name="5-конечная звезд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386" cy="233917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7F51642" id="5-конечная звезда 14" o:spid="_x0000_s1026" style="position:absolute;margin-left:211.9pt;margin-top:16.05pt;width:15.05pt;height:18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1386,233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" path="m,89348r73103,1l95693,r22590,89349l191386,89348r-59142,55220l154834,233916,95693,178695,36552,233916,59142,144568,,89348xe" fillcolor="red" strokecolor="yellow" strokeweight="1pt">
                <v:stroke joinstyle="miter"/>
                <v:path arrowok="t" o:connecttype="custom" o:connectlocs="0,89348;73103,89349;95693,0;118283,89349;191386,89348;132244,144568;154834,233916;95693,178695;36552,233916;59142,144568;0,89348" o:connectangles="0,0,0,0,0,0,0,0,0,0,0"/>
              </v:shape>
            </w:pict>
          </mc:Fallback>
        </mc:AlternateContent>
      </w:r>
      <w:r w:rsidRPr="00CF7987">
        <w:rPr>
          <w:noProof/>
          <w:sz w:val="28"/>
          <w:szCs w:val="28"/>
        </w:rPr>
        <w:drawing>
          <wp:inline distT="0" distB="0" distL="0" distR="0" wp14:anchorId="18172A9A" wp14:editId="4BCA0DB1">
            <wp:extent cx="3881061" cy="3413051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5277" t="11370" r="25332" b="11370"/>
                    <a:stretch/>
                  </pic:blipFill>
                  <pic:spPr bwMode="auto">
                    <a:xfrm>
                      <a:off x="0" y="0"/>
                      <a:ext cx="3885817" cy="3417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85F" w:rsidRDefault="008C585F" w:rsidP="008C585F">
      <w:pPr>
        <w:pStyle w:val="a5"/>
        <w:jc w:val="center"/>
        <w:rPr>
          <w:sz w:val="28"/>
          <w:szCs w:val="28"/>
        </w:rPr>
      </w:pPr>
      <w:proofErr w:type="gramStart"/>
      <w:r w:rsidRPr="00CF7987">
        <w:rPr>
          <w:sz w:val="28"/>
          <w:szCs w:val="28"/>
        </w:rPr>
        <w:t>Рис.</w:t>
      </w:r>
      <w:r w:rsidR="008E673A">
        <w:rPr>
          <w:sz w:val="28"/>
          <w:szCs w:val="28"/>
        </w:rPr>
        <w:t>1.7-</w:t>
      </w:r>
      <w:r w:rsidRPr="00CF7987">
        <w:rPr>
          <w:sz w:val="28"/>
          <w:szCs w:val="28"/>
        </w:rPr>
        <w:t xml:space="preserve"> Расположение газонефтяного месторождения Северные </w:t>
      </w:r>
      <w:proofErr w:type="spellStart"/>
      <w:r w:rsidRPr="00CF7987">
        <w:rPr>
          <w:sz w:val="28"/>
          <w:szCs w:val="28"/>
        </w:rPr>
        <w:t>Бузачи</w:t>
      </w:r>
      <w:proofErr w:type="spellEnd"/>
      <w:proofErr w:type="gramEnd"/>
    </w:p>
    <w:p w:rsidR="00CE1AD1" w:rsidRDefault="00CE1AD1" w:rsidP="008C585F">
      <w:pPr>
        <w:pStyle w:val="a5"/>
        <w:jc w:val="center"/>
        <w:rPr>
          <w:sz w:val="28"/>
          <w:szCs w:val="28"/>
        </w:rPr>
      </w:pPr>
    </w:p>
    <w:p w:rsidR="008C585F" w:rsidRDefault="008C585F" w:rsidP="008C585F">
      <w:pPr>
        <w:pStyle w:val="a5"/>
        <w:ind w:firstLine="708"/>
        <w:jc w:val="both"/>
        <w:rPr>
          <w:color w:val="000000"/>
          <w:sz w:val="28"/>
          <w:szCs w:val="28"/>
        </w:rPr>
      </w:pPr>
      <w:r w:rsidRPr="00B75B28">
        <w:rPr>
          <w:i/>
          <w:color w:val="000000"/>
          <w:sz w:val="28"/>
          <w:szCs w:val="28"/>
        </w:rPr>
        <w:t>Рельеф района</w:t>
      </w:r>
      <w:r w:rsidRPr="00B75B28">
        <w:rPr>
          <w:color w:val="000000"/>
          <w:sz w:val="28"/>
          <w:szCs w:val="28"/>
        </w:rPr>
        <w:t xml:space="preserve"> представляет собой равнину с отметками от 17 м до 28 м ниже уровня моря. В срединной части полуострова широко развиты ба</w:t>
      </w:r>
      <w:r w:rsidRPr="00B75B28">
        <w:rPr>
          <w:color w:val="000000"/>
          <w:sz w:val="28"/>
          <w:szCs w:val="28"/>
        </w:rPr>
        <w:t>р</w:t>
      </w:r>
      <w:r w:rsidRPr="00B75B28">
        <w:rPr>
          <w:color w:val="000000"/>
          <w:sz w:val="28"/>
          <w:szCs w:val="28"/>
        </w:rPr>
        <w:t>ханные пески, отдельные массивы которых по площади превышают 1000 км</w:t>
      </w:r>
      <w:proofErr w:type="gramStart"/>
      <w:r w:rsidRPr="00B75B28">
        <w:rPr>
          <w:color w:val="000000"/>
          <w:sz w:val="28"/>
          <w:szCs w:val="28"/>
          <w:vertAlign w:val="superscript"/>
        </w:rPr>
        <w:t>2</w:t>
      </w:r>
      <w:proofErr w:type="gramEnd"/>
      <w:r w:rsidRPr="00B75B28">
        <w:rPr>
          <w:color w:val="000000"/>
          <w:sz w:val="28"/>
          <w:szCs w:val="28"/>
        </w:rPr>
        <w:t>, а также останцы коренных пород разной величины. Почва, полностью л</w:t>
      </w:r>
      <w:r w:rsidRPr="00B75B28">
        <w:rPr>
          <w:color w:val="000000"/>
          <w:sz w:val="28"/>
          <w:szCs w:val="28"/>
        </w:rPr>
        <w:t>и</w:t>
      </w:r>
      <w:r w:rsidRPr="00B75B28">
        <w:rPr>
          <w:color w:val="000000"/>
          <w:sz w:val="28"/>
          <w:szCs w:val="28"/>
        </w:rPr>
        <w:t xml:space="preserve">шенная плодородного слоя, непригодна для сельскохозяйственных нужд. Гидрографическая сеть отсутствует за исключением </w:t>
      </w:r>
      <w:proofErr w:type="spellStart"/>
      <w:r w:rsidRPr="00B75B28">
        <w:rPr>
          <w:color w:val="000000"/>
          <w:sz w:val="28"/>
          <w:szCs w:val="28"/>
        </w:rPr>
        <w:t>соров</w:t>
      </w:r>
      <w:proofErr w:type="spellEnd"/>
      <w:r w:rsidRPr="00B75B28">
        <w:rPr>
          <w:color w:val="000000"/>
          <w:sz w:val="28"/>
          <w:szCs w:val="28"/>
        </w:rPr>
        <w:t xml:space="preserve"> - соляных озерков, временами заполняемых атмосферными осадками</w:t>
      </w:r>
      <w:r>
        <w:rPr>
          <w:color w:val="000000"/>
          <w:sz w:val="28"/>
          <w:szCs w:val="28"/>
        </w:rPr>
        <w:t xml:space="preserve">. </w:t>
      </w:r>
      <w:r w:rsidRPr="00B75B28">
        <w:rPr>
          <w:color w:val="000000"/>
          <w:sz w:val="28"/>
          <w:szCs w:val="28"/>
        </w:rPr>
        <w:t xml:space="preserve">Для технического  </w:t>
      </w:r>
      <w:hyperlink r:id="rId20" w:tooltip="Водоснабжение и канализация" w:history="1">
        <w:r w:rsidRPr="00B75B28">
          <w:rPr>
            <w:sz w:val="28"/>
            <w:szCs w:val="28"/>
            <w:bdr w:val="none" w:sz="0" w:space="0" w:color="auto" w:frame="1"/>
          </w:rPr>
          <w:t>вод</w:t>
        </w:r>
        <w:r w:rsidRPr="00B75B28">
          <w:rPr>
            <w:sz w:val="28"/>
            <w:szCs w:val="28"/>
            <w:bdr w:val="none" w:sz="0" w:space="0" w:color="auto" w:frame="1"/>
          </w:rPr>
          <w:t>о</w:t>
        </w:r>
        <w:r w:rsidRPr="00B75B28">
          <w:rPr>
            <w:sz w:val="28"/>
            <w:szCs w:val="28"/>
            <w:bdr w:val="none" w:sz="0" w:space="0" w:color="auto" w:frame="1"/>
          </w:rPr>
          <w:t>снабжения</w:t>
        </w:r>
      </w:hyperlink>
      <w:r w:rsidRPr="00B75B28">
        <w:rPr>
          <w:color w:val="000000"/>
          <w:sz w:val="28"/>
          <w:szCs w:val="28"/>
        </w:rPr>
        <w:t> используется волжская вода. После многократной очистки на </w:t>
      </w:r>
      <w:hyperlink r:id="rId21" w:tooltip="Очистные сооружения" w:history="1">
        <w:r w:rsidRPr="00B75B28">
          <w:rPr>
            <w:sz w:val="28"/>
            <w:szCs w:val="28"/>
            <w:bdr w:val="none" w:sz="0" w:space="0" w:color="auto" w:frame="1"/>
          </w:rPr>
          <w:t>очистных сооружениях</w:t>
        </w:r>
      </w:hyperlink>
      <w:r w:rsidRPr="00B75B28">
        <w:rPr>
          <w:color w:val="000000"/>
          <w:sz w:val="28"/>
          <w:szCs w:val="28"/>
        </w:rPr>
        <w:t xml:space="preserve"> месторождения, волжскую воду используют для питьевого  водоснабжения</w:t>
      </w:r>
      <w:r w:rsidR="00573132" w:rsidRPr="00573132">
        <w:rPr>
          <w:color w:val="000000"/>
          <w:sz w:val="28"/>
          <w:szCs w:val="28"/>
        </w:rPr>
        <w:t xml:space="preserve"> [26]</w:t>
      </w:r>
      <w:r w:rsidRPr="00B75B28">
        <w:rPr>
          <w:color w:val="000000"/>
          <w:sz w:val="28"/>
          <w:szCs w:val="28"/>
        </w:rPr>
        <w:t>.</w:t>
      </w:r>
    </w:p>
    <w:p w:rsidR="008C585F" w:rsidRDefault="008C585F" w:rsidP="008C585F">
      <w:pPr>
        <w:pStyle w:val="Default"/>
        <w:ind w:firstLine="708"/>
        <w:jc w:val="both"/>
        <w:rPr>
          <w:sz w:val="28"/>
          <w:szCs w:val="28"/>
        </w:rPr>
      </w:pPr>
      <w:r w:rsidRPr="00061262">
        <w:rPr>
          <w:i/>
          <w:sz w:val="28"/>
          <w:szCs w:val="28"/>
        </w:rPr>
        <w:t>История открытия месторождения.</w:t>
      </w:r>
      <w:r w:rsidRPr="00061262">
        <w:rPr>
          <w:sz w:val="28"/>
          <w:szCs w:val="28"/>
        </w:rPr>
        <w:t xml:space="preserve"> </w:t>
      </w:r>
      <w:r>
        <w:rPr>
          <w:sz w:val="28"/>
          <w:szCs w:val="28"/>
        </w:rPr>
        <w:t>Благодаря гравиметрической разведке, выполненной на</w:t>
      </w:r>
      <w:r w:rsidRPr="0006126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полуострове </w:t>
      </w:r>
      <w:r w:rsidRPr="00061262">
        <w:rPr>
          <w:sz w:val="28"/>
          <w:szCs w:val="28"/>
        </w:rPr>
        <w:t xml:space="preserve"> </w:t>
      </w:r>
      <w:proofErr w:type="spellStart"/>
      <w:r w:rsidRPr="00061262">
        <w:rPr>
          <w:sz w:val="28"/>
          <w:szCs w:val="28"/>
        </w:rPr>
        <w:t>Бузачи</w:t>
      </w:r>
      <w:proofErr w:type="spellEnd"/>
      <w:r w:rsidRPr="00061262">
        <w:rPr>
          <w:sz w:val="28"/>
          <w:szCs w:val="28"/>
        </w:rPr>
        <w:t xml:space="preserve"> </w:t>
      </w:r>
      <w:r>
        <w:rPr>
          <w:sz w:val="28"/>
          <w:szCs w:val="28"/>
        </w:rPr>
        <w:t>в конце 60-х годов прошлого столетия, были обнаружены несколько значительных гравиметрических ан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малий, локализованных в западной части полуострова. </w:t>
      </w:r>
    </w:p>
    <w:p w:rsidR="008C585F" w:rsidRDefault="008C585F" w:rsidP="008C585F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 </w:t>
      </w:r>
      <w:r w:rsidRPr="00061262">
        <w:rPr>
          <w:sz w:val="28"/>
          <w:szCs w:val="28"/>
        </w:rPr>
        <w:t>1974 по 1976</w:t>
      </w:r>
      <w:r>
        <w:rPr>
          <w:sz w:val="28"/>
          <w:szCs w:val="28"/>
        </w:rPr>
        <w:t xml:space="preserve"> годы,</w:t>
      </w:r>
      <w:r w:rsidRPr="0006126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представителями компаний  </w:t>
      </w:r>
      <w:r w:rsidRPr="00061262">
        <w:rPr>
          <w:sz w:val="28"/>
          <w:szCs w:val="28"/>
        </w:rPr>
        <w:t>«</w:t>
      </w:r>
      <w:proofErr w:type="spellStart"/>
      <w:r w:rsidRPr="00061262">
        <w:rPr>
          <w:sz w:val="28"/>
          <w:szCs w:val="28"/>
        </w:rPr>
        <w:t>Мангышлакнефт</w:t>
      </w:r>
      <w:r w:rsidRPr="00061262">
        <w:rPr>
          <w:sz w:val="28"/>
          <w:szCs w:val="28"/>
        </w:rPr>
        <w:t>е</w:t>
      </w:r>
      <w:r w:rsidRPr="00061262">
        <w:rPr>
          <w:sz w:val="28"/>
          <w:szCs w:val="28"/>
        </w:rPr>
        <w:t>газразведка</w:t>
      </w:r>
      <w:proofErr w:type="spellEnd"/>
      <w:r w:rsidRPr="00061262">
        <w:rPr>
          <w:sz w:val="28"/>
          <w:szCs w:val="28"/>
        </w:rPr>
        <w:t>», «</w:t>
      </w:r>
      <w:proofErr w:type="spellStart"/>
      <w:r w:rsidRPr="00061262">
        <w:rPr>
          <w:sz w:val="28"/>
          <w:szCs w:val="28"/>
        </w:rPr>
        <w:t>Казнефтегеофизика</w:t>
      </w:r>
      <w:proofErr w:type="spellEnd"/>
      <w:r w:rsidRPr="00061262">
        <w:rPr>
          <w:sz w:val="28"/>
          <w:szCs w:val="28"/>
        </w:rPr>
        <w:t xml:space="preserve">» и </w:t>
      </w:r>
      <w:proofErr w:type="spellStart"/>
      <w:r w:rsidRPr="00061262">
        <w:rPr>
          <w:sz w:val="28"/>
          <w:szCs w:val="28"/>
        </w:rPr>
        <w:t>КазНИГРИ</w:t>
      </w:r>
      <w:proofErr w:type="spellEnd"/>
      <w:r>
        <w:rPr>
          <w:sz w:val="28"/>
          <w:szCs w:val="28"/>
        </w:rPr>
        <w:t>,  были выполнены поиск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во-разведочные работы на полуострове </w:t>
      </w:r>
      <w:proofErr w:type="spellStart"/>
      <w:r>
        <w:rPr>
          <w:sz w:val="28"/>
          <w:szCs w:val="28"/>
        </w:rPr>
        <w:t>Бузачи</w:t>
      </w:r>
      <w:proofErr w:type="spellEnd"/>
      <w:r>
        <w:rPr>
          <w:sz w:val="28"/>
          <w:szCs w:val="28"/>
        </w:rPr>
        <w:t xml:space="preserve">, в результате которых, были открыты месторождения </w:t>
      </w:r>
      <w:r w:rsidRPr="00061262">
        <w:rPr>
          <w:sz w:val="28"/>
          <w:szCs w:val="28"/>
        </w:rPr>
        <w:t xml:space="preserve"> </w:t>
      </w:r>
      <w:proofErr w:type="spellStart"/>
      <w:r w:rsidRPr="00061262">
        <w:rPr>
          <w:sz w:val="28"/>
          <w:szCs w:val="28"/>
        </w:rPr>
        <w:t>Каражанбас</w:t>
      </w:r>
      <w:proofErr w:type="spellEnd"/>
      <w:r w:rsidRPr="00061262">
        <w:rPr>
          <w:sz w:val="28"/>
          <w:szCs w:val="28"/>
        </w:rPr>
        <w:t xml:space="preserve">, Северные </w:t>
      </w:r>
      <w:proofErr w:type="spellStart"/>
      <w:r w:rsidRPr="00061262">
        <w:rPr>
          <w:sz w:val="28"/>
          <w:szCs w:val="28"/>
        </w:rPr>
        <w:t>Бузачи</w:t>
      </w:r>
      <w:proofErr w:type="spellEnd"/>
      <w:r>
        <w:rPr>
          <w:sz w:val="28"/>
          <w:szCs w:val="28"/>
        </w:rPr>
        <w:t xml:space="preserve"> (рис.</w:t>
      </w:r>
      <w:r w:rsidR="008E673A">
        <w:rPr>
          <w:sz w:val="28"/>
          <w:szCs w:val="28"/>
        </w:rPr>
        <w:t>1.8</w:t>
      </w:r>
      <w:r>
        <w:rPr>
          <w:sz w:val="28"/>
          <w:szCs w:val="28"/>
        </w:rPr>
        <w:t>)</w:t>
      </w:r>
      <w:r w:rsidRPr="00061262">
        <w:rPr>
          <w:sz w:val="28"/>
          <w:szCs w:val="28"/>
        </w:rPr>
        <w:t xml:space="preserve">, </w:t>
      </w:r>
      <w:proofErr w:type="spellStart"/>
      <w:r w:rsidRPr="00061262">
        <w:rPr>
          <w:sz w:val="28"/>
          <w:szCs w:val="28"/>
        </w:rPr>
        <w:t>Жалгизт</w:t>
      </w:r>
      <w:r w:rsidRPr="00061262">
        <w:rPr>
          <w:sz w:val="28"/>
          <w:szCs w:val="28"/>
        </w:rPr>
        <w:t>о</w:t>
      </w:r>
      <w:r w:rsidRPr="00061262">
        <w:rPr>
          <w:sz w:val="28"/>
          <w:szCs w:val="28"/>
        </w:rPr>
        <w:t>бе</w:t>
      </w:r>
      <w:proofErr w:type="spellEnd"/>
      <w:r w:rsidRPr="00061262">
        <w:rPr>
          <w:sz w:val="28"/>
          <w:szCs w:val="28"/>
        </w:rPr>
        <w:t xml:space="preserve">, </w:t>
      </w:r>
      <w:proofErr w:type="spellStart"/>
      <w:r w:rsidRPr="00061262">
        <w:rPr>
          <w:sz w:val="28"/>
          <w:szCs w:val="28"/>
        </w:rPr>
        <w:t>Каламкас</w:t>
      </w:r>
      <w:proofErr w:type="spellEnd"/>
      <w:r>
        <w:rPr>
          <w:sz w:val="28"/>
          <w:szCs w:val="28"/>
        </w:rPr>
        <w:t xml:space="preserve">. </w:t>
      </w:r>
    </w:p>
    <w:p w:rsidR="008C585F" w:rsidRPr="00EE23C1" w:rsidRDefault="008C585F" w:rsidP="008C585F">
      <w:pPr>
        <w:pStyle w:val="a5"/>
        <w:ind w:firstLine="708"/>
        <w:jc w:val="both"/>
        <w:rPr>
          <w:sz w:val="28"/>
          <w:szCs w:val="28"/>
        </w:rPr>
      </w:pPr>
      <w:r w:rsidRPr="00EE23C1">
        <w:rPr>
          <w:rFonts w:eastAsiaTheme="minorEastAsia"/>
          <w:color w:val="000000"/>
          <w:sz w:val="28"/>
          <w:szCs w:val="28"/>
        </w:rPr>
        <w:t>По причинам экономического и организационно-технического характ</w:t>
      </w:r>
      <w:r w:rsidRPr="00EE23C1">
        <w:rPr>
          <w:rFonts w:eastAsiaTheme="minorEastAsia"/>
          <w:color w:val="000000"/>
          <w:sz w:val="28"/>
          <w:szCs w:val="28"/>
        </w:rPr>
        <w:t>е</w:t>
      </w:r>
      <w:r w:rsidRPr="00EE23C1">
        <w:rPr>
          <w:rFonts w:eastAsiaTheme="minorEastAsia"/>
          <w:color w:val="000000"/>
          <w:sz w:val="28"/>
          <w:szCs w:val="28"/>
        </w:rPr>
        <w:t>ра месторождения длительное время находилось в консервации</w:t>
      </w:r>
      <w:r w:rsidR="00573132" w:rsidRPr="00573132">
        <w:rPr>
          <w:rFonts w:eastAsiaTheme="minorEastAsia"/>
          <w:color w:val="000000"/>
          <w:sz w:val="28"/>
          <w:szCs w:val="28"/>
        </w:rPr>
        <w:t xml:space="preserve"> [27]</w:t>
      </w:r>
      <w:r w:rsidRPr="00EE23C1">
        <w:rPr>
          <w:rFonts w:eastAsiaTheme="minorEastAsia"/>
          <w:color w:val="000000"/>
          <w:sz w:val="28"/>
          <w:szCs w:val="28"/>
        </w:rPr>
        <w:t>.</w:t>
      </w:r>
      <w:r w:rsidRPr="00EE23C1">
        <w:rPr>
          <w:color w:val="000000"/>
          <w:sz w:val="28"/>
          <w:szCs w:val="28"/>
        </w:rPr>
        <w:t xml:space="preserve"> </w:t>
      </w:r>
      <w:r w:rsidRPr="00EE23C1">
        <w:rPr>
          <w:sz w:val="28"/>
          <w:szCs w:val="28"/>
        </w:rPr>
        <w:t>П</w:t>
      </w:r>
      <w:r w:rsidRPr="00EE23C1">
        <w:rPr>
          <w:color w:val="212121"/>
          <w:sz w:val="28"/>
          <w:szCs w:val="28"/>
          <w:shd w:val="clear" w:color="auto" w:fill="FFFFFF"/>
        </w:rPr>
        <w:t>р</w:t>
      </w:r>
      <w:r w:rsidRPr="00EE23C1">
        <w:rPr>
          <w:color w:val="212121"/>
          <w:sz w:val="28"/>
          <w:szCs w:val="28"/>
          <w:shd w:val="clear" w:color="auto" w:fill="FFFFFF"/>
        </w:rPr>
        <w:t>о</w:t>
      </w:r>
      <w:r w:rsidRPr="00EE23C1">
        <w:rPr>
          <w:color w:val="212121"/>
          <w:sz w:val="28"/>
          <w:szCs w:val="28"/>
          <w:shd w:val="clear" w:color="auto" w:fill="FFFFFF"/>
        </w:rPr>
        <w:t xml:space="preserve">мышленная добыча начата </w:t>
      </w:r>
      <w:r w:rsidRPr="00EE23C1">
        <w:rPr>
          <w:sz w:val="28"/>
          <w:szCs w:val="28"/>
        </w:rPr>
        <w:t xml:space="preserve">в 1998-1999 гг. </w:t>
      </w:r>
      <w:r>
        <w:rPr>
          <w:sz w:val="28"/>
          <w:szCs w:val="28"/>
        </w:rPr>
        <w:t>Геологические запасы оцениваю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ся </w:t>
      </w:r>
      <w:r w:rsidRPr="00EE23C1">
        <w:rPr>
          <w:sz w:val="28"/>
          <w:szCs w:val="28"/>
        </w:rPr>
        <w:t xml:space="preserve">в 218 </w:t>
      </w:r>
      <w:proofErr w:type="spellStart"/>
      <w:r w:rsidRPr="00EE23C1">
        <w:rPr>
          <w:sz w:val="28"/>
          <w:szCs w:val="28"/>
        </w:rPr>
        <w:t>млн</w:t>
      </w:r>
      <w:proofErr w:type="gramStart"/>
      <w:r w:rsidRPr="00EE23C1">
        <w:rPr>
          <w:sz w:val="28"/>
          <w:szCs w:val="28"/>
        </w:rPr>
        <w:t>.т</w:t>
      </w:r>
      <w:proofErr w:type="gramEnd"/>
      <w:r w:rsidRPr="00EE23C1">
        <w:rPr>
          <w:sz w:val="28"/>
          <w:szCs w:val="28"/>
        </w:rPr>
        <w:t>онн</w:t>
      </w:r>
      <w:proofErr w:type="spellEnd"/>
      <w:r w:rsidRPr="00EE23C1">
        <w:rPr>
          <w:sz w:val="28"/>
          <w:szCs w:val="28"/>
        </w:rPr>
        <w:t xml:space="preserve"> нефти.</w:t>
      </w:r>
      <w:r w:rsidRPr="00EE23C1">
        <w:rPr>
          <w:color w:val="333333"/>
          <w:sz w:val="28"/>
          <w:szCs w:val="28"/>
        </w:rPr>
        <w:t xml:space="preserve"> Глубина залежи на  300-550 м.</w:t>
      </w:r>
    </w:p>
    <w:p w:rsidR="008C585F" w:rsidRPr="00EE23C1" w:rsidRDefault="008C585F" w:rsidP="008C585F">
      <w:pPr>
        <w:pStyle w:val="Default"/>
        <w:ind w:firstLine="708"/>
        <w:jc w:val="both"/>
        <w:rPr>
          <w:sz w:val="28"/>
          <w:szCs w:val="28"/>
        </w:rPr>
      </w:pPr>
    </w:p>
    <w:p w:rsidR="008C585F" w:rsidRDefault="008C585F" w:rsidP="008C585F">
      <w:pPr>
        <w:shd w:val="clear" w:color="auto" w:fill="FFFFFF"/>
        <w:ind w:firstLine="709"/>
        <w:jc w:val="both"/>
        <w:textAlignment w:val="baseline"/>
      </w:pPr>
      <w:r w:rsidRPr="0012692A">
        <w:rPr>
          <w:noProof/>
          <w:lang w:eastAsia="ru-RU"/>
        </w:rPr>
        <w:drawing>
          <wp:inline distT="0" distB="0" distL="0" distR="0" wp14:anchorId="217C1E89" wp14:editId="31AC4271">
            <wp:extent cx="4714875" cy="2633595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28" t="20896" r="28583" b="23982"/>
                    <a:stretch/>
                  </pic:blipFill>
                  <pic:spPr bwMode="auto">
                    <a:xfrm>
                      <a:off x="0" y="0"/>
                      <a:ext cx="4724167" cy="26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C585F" w:rsidRPr="008E673A" w:rsidRDefault="008C585F" w:rsidP="008C585F">
      <w:pPr>
        <w:shd w:val="clear" w:color="auto" w:fill="FFFFFF"/>
        <w:ind w:firstLine="709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 w:rsidRPr="008E673A">
        <w:rPr>
          <w:rFonts w:ascii="Times New Roman" w:hAnsi="Times New Roman" w:cs="Times New Roman"/>
          <w:sz w:val="28"/>
          <w:szCs w:val="28"/>
        </w:rPr>
        <w:t>Рис</w:t>
      </w:r>
      <w:proofErr w:type="gramStart"/>
      <w:r w:rsidR="008E673A" w:rsidRPr="008E673A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8E673A" w:rsidRPr="008E673A">
        <w:rPr>
          <w:rFonts w:ascii="Times New Roman" w:hAnsi="Times New Roman" w:cs="Times New Roman"/>
          <w:sz w:val="28"/>
          <w:szCs w:val="28"/>
        </w:rPr>
        <w:t>.8</w:t>
      </w:r>
      <w:r w:rsidRPr="008E673A">
        <w:rPr>
          <w:rFonts w:ascii="Times New Roman" w:hAnsi="Times New Roman" w:cs="Times New Roman"/>
          <w:sz w:val="28"/>
          <w:szCs w:val="28"/>
        </w:rPr>
        <w:t xml:space="preserve"> </w:t>
      </w:r>
      <w:r w:rsidR="008E673A" w:rsidRPr="008E673A">
        <w:rPr>
          <w:rFonts w:ascii="Times New Roman" w:hAnsi="Times New Roman" w:cs="Times New Roman"/>
          <w:sz w:val="28"/>
          <w:szCs w:val="28"/>
        </w:rPr>
        <w:t>-</w:t>
      </w:r>
      <w:r w:rsidRPr="008E673A">
        <w:rPr>
          <w:rFonts w:ascii="Times New Roman" w:hAnsi="Times New Roman" w:cs="Times New Roman"/>
          <w:sz w:val="28"/>
          <w:szCs w:val="28"/>
        </w:rPr>
        <w:t xml:space="preserve"> Месторождение Северные </w:t>
      </w:r>
      <w:proofErr w:type="spellStart"/>
      <w:r w:rsidRPr="008E673A">
        <w:rPr>
          <w:rFonts w:ascii="Times New Roman" w:hAnsi="Times New Roman" w:cs="Times New Roman"/>
          <w:sz w:val="28"/>
          <w:szCs w:val="28"/>
        </w:rPr>
        <w:t>Бузачи</w:t>
      </w:r>
      <w:proofErr w:type="spellEnd"/>
    </w:p>
    <w:p w:rsidR="008C585F" w:rsidRDefault="008C585F" w:rsidP="008C585F">
      <w:pPr>
        <w:pStyle w:val="a5"/>
        <w:ind w:firstLine="708"/>
        <w:jc w:val="both"/>
        <w:rPr>
          <w:rFonts w:ascii="Verdana" w:hAnsi="Verdana"/>
          <w:color w:val="222222"/>
          <w:spacing w:val="2"/>
          <w:sz w:val="28"/>
          <w:szCs w:val="28"/>
          <w:shd w:val="clear" w:color="auto" w:fill="FFFFFF"/>
        </w:rPr>
      </w:pPr>
      <w:r w:rsidRPr="00EE23C1">
        <w:rPr>
          <w:color w:val="212121"/>
          <w:sz w:val="28"/>
          <w:szCs w:val="28"/>
          <w:shd w:val="clear" w:color="auto" w:fill="FFFFFF"/>
        </w:rPr>
        <w:t>Месторождение разрабатывается «</w:t>
      </w:r>
      <w:proofErr w:type="spellStart"/>
      <w:r w:rsidRPr="00EE23C1">
        <w:rPr>
          <w:color w:val="212121"/>
          <w:sz w:val="28"/>
          <w:szCs w:val="28"/>
          <w:shd w:val="clear" w:color="auto" w:fill="FFFFFF"/>
        </w:rPr>
        <w:t>Бузачи</w:t>
      </w:r>
      <w:proofErr w:type="spellEnd"/>
      <w:r w:rsidRPr="00EE23C1">
        <w:rPr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Pr="00EE23C1">
        <w:rPr>
          <w:color w:val="212121"/>
          <w:sz w:val="28"/>
          <w:szCs w:val="28"/>
          <w:shd w:val="clear" w:color="auto" w:fill="FFFFFF"/>
        </w:rPr>
        <w:t>Оперейтинг</w:t>
      </w:r>
      <w:proofErr w:type="spellEnd"/>
      <w:r w:rsidRPr="00EE23C1">
        <w:rPr>
          <w:color w:val="212121"/>
          <w:sz w:val="28"/>
          <w:szCs w:val="28"/>
          <w:shd w:val="clear" w:color="auto" w:fill="FFFFFF"/>
        </w:rPr>
        <w:t xml:space="preserve"> Лтд» совместно с предприятием  «ЛУКОЙЛ Оверсиз» и  CNPC (Китай). </w:t>
      </w:r>
      <w:r w:rsidRPr="00750D02">
        <w:rPr>
          <w:color w:val="222222"/>
          <w:spacing w:val="2"/>
          <w:sz w:val="28"/>
          <w:szCs w:val="28"/>
          <w:shd w:val="clear" w:color="auto" w:fill="FFFFFF"/>
        </w:rPr>
        <w:t xml:space="preserve">Добыча нефти 2008 году составила 1,8 </w:t>
      </w:r>
      <w:proofErr w:type="gramStart"/>
      <w:r w:rsidRPr="00750D02">
        <w:rPr>
          <w:color w:val="222222"/>
          <w:spacing w:val="2"/>
          <w:sz w:val="28"/>
          <w:szCs w:val="28"/>
          <w:shd w:val="clear" w:color="auto" w:fill="FFFFFF"/>
        </w:rPr>
        <w:t>млн</w:t>
      </w:r>
      <w:proofErr w:type="gramEnd"/>
      <w:r w:rsidRPr="00750D02">
        <w:rPr>
          <w:color w:val="222222"/>
          <w:spacing w:val="2"/>
          <w:sz w:val="28"/>
          <w:szCs w:val="28"/>
          <w:shd w:val="clear" w:color="auto" w:fill="FFFFFF"/>
        </w:rPr>
        <w:t xml:space="preserve"> тонн.</w:t>
      </w:r>
      <w:r w:rsidRPr="00750D02">
        <w:rPr>
          <w:rFonts w:ascii="Verdana" w:hAnsi="Verdana"/>
          <w:color w:val="222222"/>
          <w:spacing w:val="2"/>
          <w:sz w:val="28"/>
          <w:szCs w:val="28"/>
          <w:shd w:val="clear" w:color="auto" w:fill="FFFFFF"/>
        </w:rPr>
        <w:t xml:space="preserve"> </w:t>
      </w:r>
      <w:r w:rsidRPr="00EE23C1">
        <w:rPr>
          <w:color w:val="333333"/>
          <w:sz w:val="28"/>
          <w:szCs w:val="28"/>
        </w:rPr>
        <w:t xml:space="preserve">Для разработки месторождения внедрена новая технология </w:t>
      </w:r>
      <w:r w:rsidRPr="00EE23C1">
        <w:rPr>
          <w:bCs/>
          <w:sz w:val="28"/>
          <w:szCs w:val="28"/>
        </w:rPr>
        <w:t>одновременно</w:t>
      </w:r>
      <w:r>
        <w:rPr>
          <w:bCs/>
          <w:sz w:val="28"/>
          <w:szCs w:val="28"/>
        </w:rPr>
        <w:t xml:space="preserve"> </w:t>
      </w:r>
      <w:r w:rsidRPr="00EE23C1">
        <w:rPr>
          <w:bCs/>
          <w:sz w:val="28"/>
          <w:szCs w:val="28"/>
        </w:rPr>
        <w:t>раздельной закачки (ОРЗ</w:t>
      </w:r>
      <w:r w:rsidRPr="00EE23C1">
        <w:rPr>
          <w:bCs/>
          <w:color w:val="520000"/>
          <w:sz w:val="28"/>
          <w:szCs w:val="28"/>
        </w:rPr>
        <w:t xml:space="preserve">). </w:t>
      </w:r>
    </w:p>
    <w:p w:rsidR="008C585F" w:rsidRPr="00EE23C1" w:rsidRDefault="008C585F" w:rsidP="008C585F">
      <w:pPr>
        <w:pStyle w:val="a5"/>
        <w:ind w:firstLine="708"/>
        <w:jc w:val="both"/>
        <w:rPr>
          <w:sz w:val="28"/>
          <w:szCs w:val="28"/>
        </w:rPr>
      </w:pPr>
      <w:r w:rsidRPr="00EE23C1">
        <w:rPr>
          <w:bCs/>
          <w:color w:val="520000"/>
          <w:sz w:val="28"/>
          <w:szCs w:val="28"/>
        </w:rPr>
        <w:t xml:space="preserve"> В </w:t>
      </w:r>
      <w:r w:rsidRPr="00EE23C1">
        <w:rPr>
          <w:sz w:val="28"/>
          <w:szCs w:val="28"/>
        </w:rPr>
        <w:t>2007 году специалистами компании «</w:t>
      </w:r>
      <w:proofErr w:type="spellStart"/>
      <w:r w:rsidRPr="00EE23C1">
        <w:rPr>
          <w:sz w:val="28"/>
          <w:szCs w:val="28"/>
        </w:rPr>
        <w:t>Бузачи</w:t>
      </w:r>
      <w:proofErr w:type="spellEnd"/>
      <w:r w:rsidRPr="00EE23C1">
        <w:rPr>
          <w:sz w:val="28"/>
          <w:szCs w:val="28"/>
        </w:rPr>
        <w:t xml:space="preserve"> </w:t>
      </w:r>
      <w:proofErr w:type="spellStart"/>
      <w:r w:rsidRPr="00EE23C1">
        <w:rPr>
          <w:sz w:val="28"/>
          <w:szCs w:val="28"/>
        </w:rPr>
        <w:t>Оперейтнг</w:t>
      </w:r>
      <w:proofErr w:type="spellEnd"/>
      <w:r w:rsidRPr="00EE23C1">
        <w:rPr>
          <w:sz w:val="28"/>
          <w:szCs w:val="28"/>
        </w:rPr>
        <w:t xml:space="preserve"> Лтд»  было принято решение использовать технику и технологию, предложенные </w:t>
      </w:r>
      <w:proofErr w:type="spellStart"/>
      <w:r w:rsidRPr="00EE23C1">
        <w:rPr>
          <w:sz w:val="28"/>
          <w:szCs w:val="28"/>
        </w:rPr>
        <w:t>Синьцзянским</w:t>
      </w:r>
      <w:proofErr w:type="spellEnd"/>
      <w:r w:rsidRPr="00EE23C1">
        <w:rPr>
          <w:sz w:val="28"/>
          <w:szCs w:val="28"/>
        </w:rPr>
        <w:t xml:space="preserve"> газонефтяным НИИ, которые уже ранее были успешно опр</w:t>
      </w:r>
      <w:r w:rsidRPr="00EE23C1">
        <w:rPr>
          <w:sz w:val="28"/>
          <w:szCs w:val="28"/>
        </w:rPr>
        <w:t>о</w:t>
      </w:r>
      <w:r w:rsidRPr="00EE23C1">
        <w:rPr>
          <w:sz w:val="28"/>
          <w:szCs w:val="28"/>
        </w:rPr>
        <w:t>бованы на различных месторождениях КНР.</w:t>
      </w:r>
    </w:p>
    <w:p w:rsidR="008C585F" w:rsidRPr="007A61F0" w:rsidRDefault="008C585F" w:rsidP="008C585F">
      <w:pPr>
        <w:pStyle w:val="a5"/>
        <w:jc w:val="both"/>
        <w:rPr>
          <w:sz w:val="28"/>
          <w:szCs w:val="28"/>
        </w:rPr>
      </w:pPr>
      <w:r w:rsidRPr="00EE23C1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Pr="00EE23C1">
        <w:rPr>
          <w:sz w:val="28"/>
          <w:szCs w:val="28"/>
        </w:rPr>
        <w:t>Преимущество использования выбранной технологии заключается в возможности сэкономить средства на бурении нагнетательных скважин, ор</w:t>
      </w:r>
      <w:r w:rsidRPr="00EE23C1">
        <w:rPr>
          <w:sz w:val="28"/>
          <w:szCs w:val="28"/>
        </w:rPr>
        <w:t>и</w:t>
      </w:r>
      <w:r w:rsidRPr="00EE23C1">
        <w:rPr>
          <w:sz w:val="28"/>
          <w:szCs w:val="28"/>
        </w:rPr>
        <w:t>ентированных на один горизонт, и при этом обеспечить нагнетание необх</w:t>
      </w:r>
      <w:r w:rsidRPr="00EE23C1">
        <w:rPr>
          <w:sz w:val="28"/>
          <w:szCs w:val="28"/>
        </w:rPr>
        <w:t>о</w:t>
      </w:r>
      <w:r w:rsidRPr="00EE23C1">
        <w:rPr>
          <w:sz w:val="28"/>
          <w:szCs w:val="28"/>
        </w:rPr>
        <w:t xml:space="preserve">димого количества воды для каждого горизонта раздельно. Технология ОРЗ также позволяет регулировать объемы закачки воды для каждого горизонта отдельно и обеспечивает рациональное использование </w:t>
      </w:r>
      <w:proofErr w:type="spellStart"/>
      <w:r w:rsidRPr="00EE23C1">
        <w:rPr>
          <w:sz w:val="28"/>
          <w:szCs w:val="28"/>
        </w:rPr>
        <w:t>энергозатрат</w:t>
      </w:r>
      <w:proofErr w:type="spellEnd"/>
      <w:r w:rsidRPr="00EE23C1">
        <w:rPr>
          <w:sz w:val="28"/>
          <w:szCs w:val="28"/>
        </w:rPr>
        <w:t xml:space="preserve"> на пер</w:t>
      </w:r>
      <w:r w:rsidRPr="00EE23C1">
        <w:rPr>
          <w:sz w:val="28"/>
          <w:szCs w:val="28"/>
        </w:rPr>
        <w:t>е</w:t>
      </w:r>
      <w:r w:rsidRPr="00EE23C1">
        <w:rPr>
          <w:sz w:val="28"/>
          <w:szCs w:val="28"/>
        </w:rPr>
        <w:t xml:space="preserve">качку и закачку воды в разрабатываемые </w:t>
      </w:r>
      <w:r w:rsidR="007D1EB6">
        <w:rPr>
          <w:sz w:val="28"/>
          <w:szCs w:val="28"/>
        </w:rPr>
        <w:t>объекты [28</w:t>
      </w:r>
      <w:r w:rsidRPr="007A61F0">
        <w:rPr>
          <w:sz w:val="28"/>
          <w:szCs w:val="28"/>
        </w:rPr>
        <w:t>].</w:t>
      </w:r>
    </w:p>
    <w:p w:rsidR="008C585F" w:rsidRPr="007A61F0" w:rsidRDefault="008C585F" w:rsidP="008C585F">
      <w:pPr>
        <w:pStyle w:val="a5"/>
        <w:jc w:val="both"/>
        <w:rPr>
          <w:sz w:val="28"/>
          <w:szCs w:val="28"/>
          <w:shd w:val="clear" w:color="auto" w:fill="F6F6F6"/>
        </w:rPr>
      </w:pPr>
      <w:r w:rsidRPr="007A61F0">
        <w:rPr>
          <w:sz w:val="28"/>
          <w:szCs w:val="28"/>
        </w:rPr>
        <w:t xml:space="preserve">        </w:t>
      </w:r>
      <w:r w:rsidRPr="007A61F0">
        <w:rPr>
          <w:i/>
          <w:sz w:val="28"/>
          <w:szCs w:val="28"/>
        </w:rPr>
        <w:t>Геология месторождения.</w:t>
      </w:r>
      <w:r w:rsidRPr="007A61F0">
        <w:rPr>
          <w:sz w:val="28"/>
          <w:szCs w:val="28"/>
        </w:rPr>
        <w:t xml:space="preserve"> </w:t>
      </w:r>
      <w:proofErr w:type="gramStart"/>
      <w:r w:rsidRPr="007A61F0">
        <w:rPr>
          <w:sz w:val="28"/>
          <w:szCs w:val="28"/>
        </w:rPr>
        <w:t xml:space="preserve">На месторождении Северные </w:t>
      </w:r>
      <w:proofErr w:type="spellStart"/>
      <w:r w:rsidRPr="007A61F0">
        <w:rPr>
          <w:sz w:val="28"/>
          <w:szCs w:val="28"/>
        </w:rPr>
        <w:t>Бузачи</w:t>
      </w:r>
      <w:proofErr w:type="spellEnd"/>
      <w:r w:rsidRPr="007A61F0">
        <w:rPr>
          <w:sz w:val="28"/>
          <w:szCs w:val="28"/>
        </w:rPr>
        <w:t xml:space="preserve"> вскрыты отложения верхнепалеозойского, триасового, юрского и нижнемелового во</w:t>
      </w:r>
      <w:r w:rsidRPr="007A61F0">
        <w:rPr>
          <w:sz w:val="28"/>
          <w:szCs w:val="28"/>
        </w:rPr>
        <w:t>з</w:t>
      </w:r>
      <w:r w:rsidRPr="007A61F0">
        <w:rPr>
          <w:sz w:val="28"/>
          <w:szCs w:val="28"/>
        </w:rPr>
        <w:t>растов.</w:t>
      </w:r>
      <w:proofErr w:type="gramEnd"/>
      <w:r w:rsidRPr="007A61F0">
        <w:rPr>
          <w:sz w:val="28"/>
          <w:szCs w:val="28"/>
        </w:rPr>
        <w:t xml:space="preserve"> </w:t>
      </w:r>
      <w:proofErr w:type="gramStart"/>
      <w:r w:rsidRPr="007A61F0">
        <w:rPr>
          <w:sz w:val="28"/>
          <w:szCs w:val="28"/>
        </w:rPr>
        <w:t xml:space="preserve">Наиболее полно охарактеризованы керном отложения юры и в </w:t>
      </w:r>
      <w:r w:rsidRPr="007A61F0">
        <w:rPr>
          <w:sz w:val="28"/>
          <w:szCs w:val="28"/>
        </w:rPr>
        <w:lastRenderedPageBreak/>
        <w:t>мен</w:t>
      </w:r>
      <w:r w:rsidRPr="007A61F0">
        <w:rPr>
          <w:sz w:val="28"/>
          <w:szCs w:val="28"/>
        </w:rPr>
        <w:t>ь</w:t>
      </w:r>
      <w:r w:rsidRPr="007A61F0">
        <w:rPr>
          <w:sz w:val="28"/>
          <w:szCs w:val="28"/>
        </w:rPr>
        <w:t>шей степени — триас верхнепалеозойского, триасового, юрского и нижнемелового возрастов (рис</w:t>
      </w:r>
      <w:r w:rsidRPr="007A61F0">
        <w:rPr>
          <w:sz w:val="28"/>
          <w:szCs w:val="28"/>
          <w:shd w:val="clear" w:color="auto" w:fill="F6F6F6"/>
        </w:rPr>
        <w:t>.</w:t>
      </w:r>
      <w:r w:rsidR="008E673A" w:rsidRPr="007A61F0">
        <w:rPr>
          <w:sz w:val="28"/>
          <w:szCs w:val="28"/>
          <w:shd w:val="clear" w:color="auto" w:fill="F6F6F6"/>
        </w:rPr>
        <w:t>1.9</w:t>
      </w:r>
      <w:r w:rsidRPr="007A61F0">
        <w:rPr>
          <w:sz w:val="28"/>
          <w:szCs w:val="28"/>
          <w:shd w:val="clear" w:color="auto" w:fill="F6F6F6"/>
        </w:rPr>
        <w:t>).</w:t>
      </w:r>
      <w:proofErr w:type="gramEnd"/>
    </w:p>
    <w:p w:rsidR="008C585F" w:rsidRDefault="008C585F" w:rsidP="008C585F">
      <w:pPr>
        <w:pStyle w:val="a5"/>
        <w:ind w:firstLine="708"/>
        <w:jc w:val="both"/>
        <w:rPr>
          <w:rFonts w:eastAsiaTheme="minorEastAsia"/>
          <w:bCs/>
          <w:iCs/>
          <w:color w:val="000000"/>
          <w:sz w:val="28"/>
          <w:szCs w:val="28"/>
        </w:rPr>
      </w:pPr>
      <w:r w:rsidRPr="007A61F0">
        <w:rPr>
          <w:rFonts w:eastAsiaTheme="minorEastAsia"/>
          <w:bCs/>
          <w:iCs/>
          <w:color w:val="000000"/>
          <w:sz w:val="28"/>
          <w:szCs w:val="28"/>
        </w:rPr>
        <w:t>При подсчете запасов в 1977 г было выделено 6 продуктивных пластов в меловых отложениях (А</w:t>
      </w:r>
      <w:proofErr w:type="gramStart"/>
      <w:r w:rsidRPr="007A61F0">
        <w:rPr>
          <w:rFonts w:eastAsiaTheme="minorEastAsia"/>
          <w:bCs/>
          <w:iCs/>
          <w:color w:val="000000"/>
          <w:sz w:val="28"/>
          <w:szCs w:val="28"/>
        </w:rPr>
        <w:t>1</w:t>
      </w:r>
      <w:proofErr w:type="gramEnd"/>
      <w:r w:rsidRPr="007A61F0">
        <w:rPr>
          <w:rFonts w:eastAsiaTheme="minorEastAsia"/>
          <w:bCs/>
          <w:iCs/>
          <w:color w:val="000000"/>
          <w:sz w:val="28"/>
          <w:szCs w:val="28"/>
        </w:rPr>
        <w:t>, А2, Б, В, Г, Д1) и два горизонта (Ю1 и Ю2) в ю</w:t>
      </w:r>
      <w:r w:rsidRPr="007A61F0">
        <w:rPr>
          <w:rFonts w:eastAsiaTheme="minorEastAsia"/>
          <w:bCs/>
          <w:iCs/>
          <w:color w:val="000000"/>
          <w:sz w:val="28"/>
          <w:szCs w:val="28"/>
        </w:rPr>
        <w:t>р</w:t>
      </w:r>
      <w:r w:rsidRPr="007A61F0">
        <w:rPr>
          <w:rFonts w:eastAsiaTheme="minorEastAsia"/>
          <w:bCs/>
          <w:iCs/>
          <w:color w:val="000000"/>
          <w:sz w:val="28"/>
          <w:szCs w:val="28"/>
        </w:rPr>
        <w:t>ских, к которым приурочены нефтяные и газонефтяные залежи. Общая мо</w:t>
      </w:r>
      <w:r w:rsidRPr="007A61F0">
        <w:rPr>
          <w:rFonts w:eastAsiaTheme="minorEastAsia"/>
          <w:bCs/>
          <w:iCs/>
          <w:color w:val="000000"/>
          <w:sz w:val="28"/>
          <w:szCs w:val="28"/>
        </w:rPr>
        <w:t>щ</w:t>
      </w:r>
      <w:r w:rsidRPr="007A61F0">
        <w:rPr>
          <w:rFonts w:eastAsiaTheme="minorEastAsia"/>
          <w:bCs/>
          <w:iCs/>
          <w:color w:val="000000"/>
          <w:sz w:val="28"/>
          <w:szCs w:val="28"/>
        </w:rPr>
        <w:t xml:space="preserve">ность пласта по меловым отложениям находится в пределах от 2 до 20 м., а  по Юрским в пределах  от 5.2 до 200 м. </w:t>
      </w:r>
      <w:r w:rsidRPr="007A61F0">
        <w:rPr>
          <w:color w:val="000000"/>
          <w:sz w:val="28"/>
          <w:szCs w:val="28"/>
        </w:rPr>
        <w:t>Последние содержат основные зап</w:t>
      </w:r>
      <w:r w:rsidRPr="007A61F0">
        <w:rPr>
          <w:color w:val="000000"/>
          <w:sz w:val="28"/>
          <w:szCs w:val="28"/>
        </w:rPr>
        <w:t>а</w:t>
      </w:r>
      <w:r w:rsidRPr="007A61F0">
        <w:rPr>
          <w:color w:val="000000"/>
          <w:sz w:val="28"/>
          <w:szCs w:val="28"/>
        </w:rPr>
        <w:t xml:space="preserve">сы месторождения. </w:t>
      </w:r>
      <w:r w:rsidRPr="007A61F0">
        <w:rPr>
          <w:rFonts w:eastAsiaTheme="minorEastAsia"/>
          <w:bCs/>
          <w:iCs/>
          <w:color w:val="000000"/>
          <w:sz w:val="28"/>
          <w:szCs w:val="28"/>
        </w:rPr>
        <w:t>Разработка юрского объекта начата в 1999 году</w:t>
      </w:r>
      <w:r w:rsidRPr="007A61F0">
        <w:rPr>
          <w:bCs/>
          <w:iCs/>
          <w:color w:val="000000"/>
          <w:sz w:val="28"/>
          <w:szCs w:val="28"/>
        </w:rPr>
        <w:t xml:space="preserve"> </w:t>
      </w:r>
      <w:r w:rsidRPr="007A61F0">
        <w:rPr>
          <w:sz w:val="28"/>
          <w:szCs w:val="28"/>
        </w:rPr>
        <w:t>[</w:t>
      </w:r>
      <w:r w:rsidR="007D1EB6">
        <w:rPr>
          <w:sz w:val="28"/>
          <w:szCs w:val="28"/>
        </w:rPr>
        <w:t>26</w:t>
      </w:r>
      <w:r w:rsidRPr="007A61F0">
        <w:rPr>
          <w:sz w:val="28"/>
          <w:szCs w:val="28"/>
        </w:rPr>
        <w:t>]</w:t>
      </w:r>
      <w:r w:rsidRPr="007A61F0">
        <w:rPr>
          <w:rFonts w:eastAsiaTheme="minorEastAsia"/>
          <w:bCs/>
          <w:iCs/>
          <w:color w:val="000000"/>
          <w:sz w:val="28"/>
          <w:szCs w:val="28"/>
        </w:rPr>
        <w:t>.</w:t>
      </w:r>
    </w:p>
    <w:p w:rsidR="008C585F" w:rsidRPr="00B05691" w:rsidRDefault="008C585F" w:rsidP="008C585F">
      <w:pPr>
        <w:pStyle w:val="a5"/>
        <w:ind w:firstLine="708"/>
        <w:jc w:val="both"/>
        <w:rPr>
          <w:sz w:val="28"/>
          <w:szCs w:val="28"/>
          <w:shd w:val="clear" w:color="auto" w:fill="F6F6F6"/>
        </w:rPr>
      </w:pPr>
    </w:p>
    <w:p w:rsidR="008C585F" w:rsidRPr="009B4568" w:rsidRDefault="008C585F" w:rsidP="008C585F">
      <w:pPr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387DA645" wp14:editId="476067E7">
            <wp:extent cx="4750188" cy="27644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2902" t="22234" r="21641" b="16384"/>
                    <a:stretch/>
                  </pic:blipFill>
                  <pic:spPr bwMode="auto">
                    <a:xfrm>
                      <a:off x="0" y="0"/>
                      <a:ext cx="4758493" cy="2769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85F" w:rsidRPr="008E673A" w:rsidRDefault="008C585F" w:rsidP="001F0C9E">
      <w:pPr>
        <w:jc w:val="center"/>
        <w:rPr>
          <w:rFonts w:ascii="Times New Roman" w:hAnsi="Times New Roman" w:cs="Times New Roman"/>
          <w:sz w:val="28"/>
          <w:szCs w:val="28"/>
        </w:rPr>
      </w:pPr>
      <w:r w:rsidRPr="008E673A">
        <w:rPr>
          <w:rFonts w:ascii="Times New Roman" w:hAnsi="Times New Roman" w:cs="Times New Roman"/>
          <w:sz w:val="28"/>
          <w:szCs w:val="28"/>
        </w:rPr>
        <w:t>Рис</w:t>
      </w:r>
      <w:proofErr w:type="gramStart"/>
      <w:r w:rsidR="008E673A" w:rsidRPr="008E673A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8E673A" w:rsidRPr="008E673A">
        <w:rPr>
          <w:rFonts w:ascii="Times New Roman" w:hAnsi="Times New Roman" w:cs="Times New Roman"/>
          <w:sz w:val="28"/>
          <w:szCs w:val="28"/>
        </w:rPr>
        <w:t>.9</w:t>
      </w:r>
      <w:r w:rsidR="001F0C9E">
        <w:rPr>
          <w:rFonts w:ascii="Times New Roman" w:hAnsi="Times New Roman" w:cs="Times New Roman"/>
          <w:sz w:val="28"/>
          <w:szCs w:val="28"/>
        </w:rPr>
        <w:t xml:space="preserve"> - </w:t>
      </w:r>
      <w:r w:rsidRPr="008E673A">
        <w:rPr>
          <w:rFonts w:ascii="Times New Roman" w:hAnsi="Times New Roman" w:cs="Times New Roman"/>
          <w:sz w:val="28"/>
          <w:szCs w:val="28"/>
        </w:rPr>
        <w:t xml:space="preserve">Сводный геолого-геофизический разрез месторождения Северные </w:t>
      </w:r>
      <w:proofErr w:type="spellStart"/>
      <w:r w:rsidRPr="007A61F0">
        <w:rPr>
          <w:rFonts w:ascii="Times New Roman" w:hAnsi="Times New Roman" w:cs="Times New Roman"/>
          <w:sz w:val="28"/>
          <w:szCs w:val="28"/>
        </w:rPr>
        <w:t>Бузачи</w:t>
      </w:r>
      <w:proofErr w:type="spellEnd"/>
      <w:r w:rsidRPr="007A61F0">
        <w:rPr>
          <w:rFonts w:ascii="Times New Roman" w:hAnsi="Times New Roman" w:cs="Times New Roman"/>
          <w:sz w:val="28"/>
          <w:szCs w:val="28"/>
        </w:rPr>
        <w:t xml:space="preserve"> [</w:t>
      </w:r>
      <w:r w:rsidR="007D1EB6">
        <w:rPr>
          <w:rFonts w:ascii="Times New Roman" w:hAnsi="Times New Roman" w:cs="Times New Roman"/>
          <w:sz w:val="28"/>
          <w:szCs w:val="28"/>
        </w:rPr>
        <w:t>26</w:t>
      </w:r>
      <w:r w:rsidRPr="007A61F0">
        <w:rPr>
          <w:rFonts w:ascii="Times New Roman" w:hAnsi="Times New Roman" w:cs="Times New Roman"/>
          <w:sz w:val="28"/>
          <w:szCs w:val="28"/>
        </w:rPr>
        <w:t>]</w:t>
      </w:r>
    </w:p>
    <w:p w:rsidR="008C585F" w:rsidRPr="00D73AA5" w:rsidRDefault="008C585F" w:rsidP="00D73AA5">
      <w:pPr>
        <w:pStyle w:val="a5"/>
        <w:ind w:firstLine="708"/>
        <w:jc w:val="both"/>
        <w:rPr>
          <w:sz w:val="28"/>
          <w:szCs w:val="28"/>
        </w:rPr>
      </w:pPr>
      <w:r w:rsidRPr="00D73AA5">
        <w:rPr>
          <w:i/>
          <w:sz w:val="28"/>
          <w:szCs w:val="28"/>
        </w:rPr>
        <w:t xml:space="preserve">Сейсмичность. </w:t>
      </w:r>
      <w:r w:rsidRPr="00D73AA5">
        <w:rPr>
          <w:sz w:val="28"/>
          <w:szCs w:val="28"/>
        </w:rPr>
        <w:t xml:space="preserve">Хотя в пределах </w:t>
      </w:r>
      <w:proofErr w:type="spellStart"/>
      <w:r w:rsidRPr="00D73AA5">
        <w:rPr>
          <w:sz w:val="28"/>
          <w:szCs w:val="28"/>
        </w:rPr>
        <w:t>Бузачинско</w:t>
      </w:r>
      <w:proofErr w:type="spellEnd"/>
      <w:r w:rsidRPr="00D73AA5">
        <w:rPr>
          <w:sz w:val="28"/>
          <w:szCs w:val="28"/>
        </w:rPr>
        <w:t>-Северо-</w:t>
      </w:r>
      <w:proofErr w:type="spellStart"/>
      <w:r w:rsidRPr="00D73AA5">
        <w:rPr>
          <w:sz w:val="28"/>
          <w:szCs w:val="28"/>
        </w:rPr>
        <w:t>устюртской</w:t>
      </w:r>
      <w:proofErr w:type="spellEnd"/>
      <w:r w:rsidRPr="00D73AA5">
        <w:rPr>
          <w:sz w:val="28"/>
          <w:szCs w:val="28"/>
        </w:rPr>
        <w:t xml:space="preserve"> сист</w:t>
      </w:r>
      <w:r w:rsidRPr="00D73AA5">
        <w:rPr>
          <w:sz w:val="28"/>
          <w:szCs w:val="28"/>
        </w:rPr>
        <w:t>е</w:t>
      </w:r>
      <w:r w:rsidRPr="00D73AA5">
        <w:rPr>
          <w:sz w:val="28"/>
          <w:szCs w:val="28"/>
        </w:rPr>
        <w:t>мы прогибов и поднятий  ощутимых землетрясений не выявлено, однако в пределах Южно-Мангышлакской впадины такие события имели место, пр</w:t>
      </w:r>
      <w:r w:rsidRPr="00D73AA5">
        <w:rPr>
          <w:sz w:val="28"/>
          <w:szCs w:val="28"/>
        </w:rPr>
        <w:t>е</w:t>
      </w:r>
      <w:r w:rsidRPr="00D73AA5">
        <w:rPr>
          <w:sz w:val="28"/>
          <w:szCs w:val="28"/>
        </w:rPr>
        <w:t xml:space="preserve">имущественно в юго-восточной части прикаспийского региона, как это уже отмечалось выше в разделе 1.2. </w:t>
      </w:r>
    </w:p>
    <w:p w:rsidR="008C585F" w:rsidRPr="007A61F0" w:rsidRDefault="008C585F" w:rsidP="00D73AA5">
      <w:pPr>
        <w:pStyle w:val="a5"/>
        <w:ind w:firstLine="708"/>
        <w:jc w:val="both"/>
        <w:rPr>
          <w:u w:val="single"/>
        </w:rPr>
      </w:pPr>
      <w:r w:rsidRPr="00D73AA5">
        <w:rPr>
          <w:i/>
          <w:sz w:val="28"/>
          <w:szCs w:val="28"/>
        </w:rPr>
        <w:t>Тектоника.</w:t>
      </w:r>
      <w:r w:rsidRPr="00D73AA5">
        <w:rPr>
          <w:i/>
          <w:color w:val="000000"/>
          <w:sz w:val="28"/>
          <w:szCs w:val="28"/>
        </w:rPr>
        <w:t xml:space="preserve"> </w:t>
      </w:r>
      <w:proofErr w:type="gramStart"/>
      <w:r w:rsidRPr="00D73AA5">
        <w:rPr>
          <w:color w:val="000000"/>
          <w:sz w:val="28"/>
          <w:szCs w:val="28"/>
        </w:rPr>
        <w:t xml:space="preserve">В тектоническом отношении месторождение Северные </w:t>
      </w:r>
      <w:proofErr w:type="spellStart"/>
      <w:r w:rsidRPr="00D73AA5">
        <w:rPr>
          <w:color w:val="000000"/>
          <w:sz w:val="28"/>
          <w:szCs w:val="28"/>
        </w:rPr>
        <w:t>Б</w:t>
      </w:r>
      <w:r w:rsidRPr="00D73AA5">
        <w:rPr>
          <w:color w:val="000000"/>
          <w:sz w:val="28"/>
          <w:szCs w:val="28"/>
        </w:rPr>
        <w:t>у</w:t>
      </w:r>
      <w:r w:rsidRPr="00D73AA5">
        <w:rPr>
          <w:color w:val="000000"/>
          <w:sz w:val="28"/>
          <w:szCs w:val="28"/>
        </w:rPr>
        <w:t>зачи</w:t>
      </w:r>
      <w:proofErr w:type="spellEnd"/>
      <w:r w:rsidRPr="00D73AA5">
        <w:rPr>
          <w:color w:val="000000"/>
          <w:sz w:val="28"/>
          <w:szCs w:val="28"/>
        </w:rPr>
        <w:t xml:space="preserve"> расположено в центральной части </w:t>
      </w:r>
      <w:proofErr w:type="spellStart"/>
      <w:r w:rsidRPr="00D73AA5">
        <w:rPr>
          <w:color w:val="000000"/>
          <w:sz w:val="28"/>
          <w:szCs w:val="28"/>
        </w:rPr>
        <w:t>Бузачинского</w:t>
      </w:r>
      <w:proofErr w:type="spellEnd"/>
      <w:r w:rsidRPr="00D73AA5">
        <w:rPr>
          <w:color w:val="000000"/>
          <w:sz w:val="28"/>
          <w:szCs w:val="28"/>
        </w:rPr>
        <w:t xml:space="preserve"> свода - самого крупного структурного элемента (рис.</w:t>
      </w:r>
      <w:r w:rsidR="008E673A" w:rsidRPr="00D73AA5">
        <w:rPr>
          <w:color w:val="000000"/>
          <w:sz w:val="28"/>
          <w:szCs w:val="28"/>
        </w:rPr>
        <w:t>1.10</w:t>
      </w:r>
      <w:r w:rsidRPr="00D73AA5">
        <w:rPr>
          <w:color w:val="000000"/>
          <w:sz w:val="28"/>
          <w:szCs w:val="28"/>
        </w:rPr>
        <w:t>).</w:t>
      </w:r>
      <w:proofErr w:type="gramEnd"/>
      <w:r w:rsidRPr="00D73AA5">
        <w:rPr>
          <w:color w:val="000000"/>
          <w:sz w:val="28"/>
          <w:szCs w:val="28"/>
        </w:rPr>
        <w:t xml:space="preserve"> Северное и западное окончания свода пр</w:t>
      </w:r>
      <w:r w:rsidRPr="00D73AA5">
        <w:rPr>
          <w:color w:val="000000"/>
          <w:sz w:val="28"/>
          <w:szCs w:val="28"/>
        </w:rPr>
        <w:t>и</w:t>
      </w:r>
      <w:r w:rsidRPr="00D73AA5">
        <w:rPr>
          <w:color w:val="000000"/>
          <w:sz w:val="28"/>
          <w:szCs w:val="28"/>
        </w:rPr>
        <w:t xml:space="preserve">нимаются условно и проведены за пределами границы </w:t>
      </w:r>
      <w:r w:rsidRPr="00D73AA5">
        <w:rPr>
          <w:sz w:val="28"/>
          <w:szCs w:val="28"/>
        </w:rPr>
        <w:t>прилега</w:t>
      </w:r>
      <w:r w:rsidRPr="00D73AA5">
        <w:rPr>
          <w:sz w:val="28"/>
          <w:szCs w:val="28"/>
        </w:rPr>
        <w:t>ю</w:t>
      </w:r>
      <w:r w:rsidRPr="00D73AA5">
        <w:rPr>
          <w:sz w:val="28"/>
          <w:szCs w:val="28"/>
        </w:rPr>
        <w:t>щей </w:t>
      </w:r>
      <w:hyperlink r:id="rId24" w:tooltip="Акватория" w:history="1">
        <w:r w:rsidRPr="00D73AA5">
          <w:rPr>
            <w:sz w:val="28"/>
            <w:szCs w:val="28"/>
            <w:bdr w:val="none" w:sz="0" w:space="0" w:color="auto" w:frame="1"/>
          </w:rPr>
          <w:t>акватории</w:t>
        </w:r>
      </w:hyperlink>
      <w:r w:rsidRPr="00D73AA5">
        <w:rPr>
          <w:sz w:val="28"/>
          <w:szCs w:val="28"/>
        </w:rPr>
        <w:t xml:space="preserve"> моря.</w:t>
      </w:r>
    </w:p>
    <w:p w:rsidR="008C585F" w:rsidRPr="007A61F0" w:rsidRDefault="00D73AA5" w:rsidP="008C585F">
      <w:pPr>
        <w:ind w:firstLine="709"/>
        <w:jc w:val="both"/>
        <w:rPr>
          <w:u w:val="single"/>
        </w:rPr>
      </w:pPr>
      <w:r w:rsidRPr="007A61F0">
        <w:rPr>
          <w:noProof/>
          <w:u w:val="single"/>
          <w:lang w:eastAsia="ru-RU"/>
        </w:rPr>
        <w:drawing>
          <wp:anchor distT="0" distB="0" distL="114300" distR="114300" simplePos="0" relativeHeight="251657216" behindDoc="1" locked="0" layoutInCell="1" allowOverlap="1" wp14:anchorId="587EE3A8" wp14:editId="16F07C99">
            <wp:simplePos x="0" y="0"/>
            <wp:positionH relativeFrom="column">
              <wp:posOffset>756920</wp:posOffset>
            </wp:positionH>
            <wp:positionV relativeFrom="paragraph">
              <wp:posOffset>71120</wp:posOffset>
            </wp:positionV>
            <wp:extent cx="4781550" cy="2226945"/>
            <wp:effectExtent l="19050" t="19050" r="19050" b="20955"/>
            <wp:wrapTight wrapText="bothSides">
              <wp:wrapPolygon edited="0">
                <wp:start x="-86" y="-185"/>
                <wp:lineTo x="-86" y="21618"/>
                <wp:lineTo x="21600" y="21618"/>
                <wp:lineTo x="21600" y="-185"/>
                <wp:lineTo x="-86" y="-185"/>
              </wp:wrapPolygon>
            </wp:wrapTight>
            <wp:docPr id="21" name="Рисунок 17" descr="C:\Documents and Settings\Администратор\Рабочий стол\i2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i2.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041" t="29742" r="3757" b="20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226945"/>
                    </a:xfrm>
                    <a:prstGeom prst="rect">
                      <a:avLst/>
                    </a:prstGeom>
                    <a:noFill/>
                    <a:ln w="317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585F" w:rsidRPr="007A61F0" w:rsidRDefault="008C585F" w:rsidP="008C585F">
      <w:pPr>
        <w:ind w:firstLine="709"/>
        <w:jc w:val="both"/>
        <w:rPr>
          <w:u w:val="single"/>
        </w:rPr>
      </w:pPr>
    </w:p>
    <w:p w:rsidR="008C585F" w:rsidRPr="007A61F0" w:rsidRDefault="008C585F" w:rsidP="008C585F">
      <w:pPr>
        <w:ind w:firstLine="709"/>
        <w:jc w:val="both"/>
        <w:rPr>
          <w:u w:val="single"/>
        </w:rPr>
      </w:pPr>
    </w:p>
    <w:p w:rsidR="008C585F" w:rsidRPr="007A61F0" w:rsidRDefault="008C585F" w:rsidP="008C585F">
      <w:pPr>
        <w:ind w:firstLine="709"/>
        <w:jc w:val="both"/>
        <w:rPr>
          <w:u w:val="single"/>
        </w:rPr>
      </w:pPr>
    </w:p>
    <w:p w:rsidR="008C585F" w:rsidRPr="007A61F0" w:rsidRDefault="008C585F" w:rsidP="008C585F">
      <w:pPr>
        <w:ind w:firstLine="709"/>
        <w:jc w:val="both"/>
        <w:rPr>
          <w:u w:val="single"/>
        </w:rPr>
      </w:pPr>
    </w:p>
    <w:p w:rsidR="008C585F" w:rsidRPr="007A61F0" w:rsidRDefault="008C585F" w:rsidP="008C585F">
      <w:pPr>
        <w:ind w:firstLine="709"/>
        <w:jc w:val="both"/>
        <w:rPr>
          <w:u w:val="single"/>
        </w:rPr>
      </w:pPr>
    </w:p>
    <w:p w:rsidR="008C585F" w:rsidRPr="007A61F0" w:rsidRDefault="008C585F" w:rsidP="008C585F">
      <w:pPr>
        <w:ind w:firstLine="709"/>
        <w:jc w:val="both"/>
        <w:rPr>
          <w:u w:val="single"/>
        </w:rPr>
      </w:pPr>
    </w:p>
    <w:p w:rsidR="008C585F" w:rsidRPr="00995B6A" w:rsidRDefault="008C585F" w:rsidP="001F0C9E">
      <w:pPr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7A61F0">
        <w:rPr>
          <w:rFonts w:ascii="Times New Roman" w:hAnsi="Times New Roman" w:cs="Times New Roman"/>
          <w:sz w:val="28"/>
          <w:szCs w:val="28"/>
        </w:rPr>
        <w:t>Рис.</w:t>
      </w:r>
      <w:r w:rsidR="008E673A" w:rsidRPr="007A61F0">
        <w:rPr>
          <w:rFonts w:ascii="Times New Roman" w:hAnsi="Times New Roman" w:cs="Times New Roman"/>
          <w:sz w:val="28"/>
          <w:szCs w:val="28"/>
        </w:rPr>
        <w:t>1.10</w:t>
      </w:r>
      <w:r w:rsidRPr="007A61F0">
        <w:rPr>
          <w:rFonts w:ascii="Times New Roman" w:hAnsi="Times New Roman" w:cs="Times New Roman"/>
          <w:sz w:val="28"/>
          <w:szCs w:val="28"/>
        </w:rPr>
        <w:t>-Тектоническая схема м</w:t>
      </w:r>
      <w:r w:rsidRPr="007A61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есторождения </w:t>
      </w:r>
      <w:r w:rsidRPr="007A61F0">
        <w:rPr>
          <w:rFonts w:ascii="Times New Roman" w:hAnsi="Times New Roman" w:cs="Times New Roman"/>
          <w:sz w:val="24"/>
          <w:szCs w:val="24"/>
        </w:rPr>
        <w:t>[</w:t>
      </w:r>
      <w:r w:rsidR="007D1EB6">
        <w:rPr>
          <w:rFonts w:ascii="Times New Roman" w:hAnsi="Times New Roman" w:cs="Times New Roman"/>
          <w:sz w:val="24"/>
          <w:szCs w:val="24"/>
        </w:rPr>
        <w:t>26</w:t>
      </w:r>
      <w:r w:rsidRPr="007A61F0">
        <w:rPr>
          <w:rFonts w:ascii="Times New Roman" w:hAnsi="Times New Roman" w:cs="Times New Roman"/>
          <w:sz w:val="24"/>
          <w:szCs w:val="24"/>
        </w:rPr>
        <w:t>]</w:t>
      </w:r>
    </w:p>
    <w:p w:rsidR="008C585F" w:rsidRPr="009F200A" w:rsidRDefault="008C585F" w:rsidP="008C585F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F200A">
        <w:rPr>
          <w:rFonts w:ascii="Times New Roman" w:hAnsi="Times New Roman" w:cs="Times New Roman"/>
          <w:color w:val="000000"/>
          <w:sz w:val="28"/>
          <w:szCs w:val="28"/>
        </w:rPr>
        <w:t>Месторождение осложнено многочисленными разрывными нарушен</w:t>
      </w:r>
      <w:r w:rsidRPr="009F200A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9F200A">
        <w:rPr>
          <w:rFonts w:ascii="Times New Roman" w:hAnsi="Times New Roman" w:cs="Times New Roman"/>
          <w:color w:val="000000"/>
          <w:sz w:val="28"/>
          <w:szCs w:val="28"/>
        </w:rPr>
        <w:t xml:space="preserve">ями </w:t>
      </w:r>
      <w:proofErr w:type="spellStart"/>
      <w:r w:rsidRPr="009F200A">
        <w:rPr>
          <w:rFonts w:ascii="Times New Roman" w:hAnsi="Times New Roman" w:cs="Times New Roman"/>
          <w:color w:val="000000"/>
          <w:sz w:val="28"/>
          <w:szCs w:val="28"/>
        </w:rPr>
        <w:t>субширотной</w:t>
      </w:r>
      <w:proofErr w:type="spellEnd"/>
      <w:r w:rsidRPr="009F200A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9F200A">
        <w:rPr>
          <w:rFonts w:ascii="Times New Roman" w:hAnsi="Times New Roman" w:cs="Times New Roman"/>
          <w:color w:val="000000"/>
          <w:sz w:val="28"/>
          <w:szCs w:val="28"/>
        </w:rPr>
        <w:t>субмеридиальной</w:t>
      </w:r>
      <w:proofErr w:type="spellEnd"/>
      <w:r w:rsidRPr="009F200A">
        <w:rPr>
          <w:rFonts w:ascii="Times New Roman" w:hAnsi="Times New Roman" w:cs="Times New Roman"/>
          <w:color w:val="000000"/>
          <w:sz w:val="28"/>
          <w:szCs w:val="28"/>
        </w:rPr>
        <w:t xml:space="preserve"> ориентировки. Схема расположения разрывных нарушений на месторождения по данным сейсмики 2010 года и совмещенная  структурная карта кровля коллектора приведены на рисунке </w:t>
      </w:r>
      <w:r w:rsidR="008E673A">
        <w:rPr>
          <w:rFonts w:ascii="Times New Roman" w:hAnsi="Times New Roman" w:cs="Times New Roman"/>
          <w:color w:val="000000"/>
          <w:sz w:val="28"/>
          <w:szCs w:val="28"/>
        </w:rPr>
        <w:t>1.11</w:t>
      </w:r>
      <w:r w:rsidRPr="009F200A">
        <w:rPr>
          <w:rFonts w:ascii="Times New Roman" w:hAnsi="Times New Roman" w:cs="Times New Roman"/>
          <w:color w:val="000000"/>
          <w:sz w:val="28"/>
          <w:szCs w:val="28"/>
        </w:rPr>
        <w:t xml:space="preserve">.  </w:t>
      </w:r>
    </w:p>
    <w:p w:rsidR="008C585F" w:rsidRDefault="008C585F" w:rsidP="008C585F">
      <w:pPr>
        <w:jc w:val="center"/>
      </w:pPr>
      <w:r>
        <w:rPr>
          <w:noProof/>
          <w:lang w:eastAsia="ru-RU"/>
        </w:rPr>
        <w:drawing>
          <wp:inline distT="0" distB="0" distL="0" distR="0" wp14:anchorId="22E8C7E2" wp14:editId="5748FBD2">
            <wp:extent cx="5105400" cy="217295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3462" t="28506" r="8974" b="12772"/>
                    <a:stretch/>
                  </pic:blipFill>
                  <pic:spPr bwMode="auto">
                    <a:xfrm>
                      <a:off x="0" y="0"/>
                      <a:ext cx="5107649" cy="2173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85F" w:rsidRDefault="008C585F" w:rsidP="008C585F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8E673A">
        <w:rPr>
          <w:rFonts w:ascii="Times New Roman" w:hAnsi="Times New Roman" w:cs="Times New Roman"/>
          <w:sz w:val="28"/>
          <w:szCs w:val="28"/>
        </w:rPr>
        <w:t>1.11-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E37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Разрывные нарушения на </w:t>
      </w:r>
      <w:r w:rsidRPr="007A61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месторождении </w:t>
      </w:r>
      <w:r w:rsidRPr="007A61F0">
        <w:rPr>
          <w:rFonts w:ascii="Times New Roman" w:hAnsi="Times New Roman" w:cs="Times New Roman"/>
          <w:sz w:val="28"/>
          <w:szCs w:val="28"/>
        </w:rPr>
        <w:t>[</w:t>
      </w:r>
      <w:r w:rsidR="007D1EB6">
        <w:rPr>
          <w:rFonts w:ascii="Times New Roman" w:hAnsi="Times New Roman" w:cs="Times New Roman"/>
          <w:sz w:val="28"/>
          <w:szCs w:val="28"/>
        </w:rPr>
        <w:t>26</w:t>
      </w:r>
      <w:r w:rsidRPr="007A61F0">
        <w:rPr>
          <w:rFonts w:ascii="Times New Roman" w:hAnsi="Times New Roman" w:cs="Times New Roman"/>
          <w:sz w:val="28"/>
          <w:szCs w:val="28"/>
        </w:rPr>
        <w:t>]</w:t>
      </w:r>
    </w:p>
    <w:p w:rsidR="00927F6D" w:rsidRDefault="008C585F" w:rsidP="00927F6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Наличие указанных</w:t>
      </w:r>
      <w:r w:rsidRPr="009F200A">
        <w:rPr>
          <w:rFonts w:ascii="Times New Roman" w:hAnsi="Times New Roman" w:cs="Times New Roman"/>
          <w:sz w:val="28"/>
          <w:szCs w:val="28"/>
        </w:rPr>
        <w:t xml:space="preserve"> природных факторов, уровень и масштаб их пр</w:t>
      </w:r>
      <w:r w:rsidRPr="009F200A">
        <w:rPr>
          <w:rFonts w:ascii="Times New Roman" w:hAnsi="Times New Roman" w:cs="Times New Roman"/>
          <w:sz w:val="28"/>
          <w:szCs w:val="28"/>
        </w:rPr>
        <w:t>о</w:t>
      </w:r>
      <w:r w:rsidRPr="009F200A">
        <w:rPr>
          <w:rFonts w:ascii="Times New Roman" w:hAnsi="Times New Roman" w:cs="Times New Roman"/>
          <w:sz w:val="28"/>
          <w:szCs w:val="28"/>
        </w:rPr>
        <w:t>странственно-временного распространения могут взаимодействовать с пр</w:t>
      </w:r>
      <w:r w:rsidRPr="009F200A">
        <w:rPr>
          <w:rFonts w:ascii="Times New Roman" w:hAnsi="Times New Roman" w:cs="Times New Roman"/>
          <w:sz w:val="28"/>
          <w:szCs w:val="28"/>
        </w:rPr>
        <w:t>о</w:t>
      </w:r>
      <w:r w:rsidRPr="009F200A">
        <w:rPr>
          <w:rFonts w:ascii="Times New Roman" w:hAnsi="Times New Roman" w:cs="Times New Roman"/>
          <w:sz w:val="28"/>
          <w:szCs w:val="28"/>
        </w:rPr>
        <w:t>цессами разработки месторождения углеводородов и усилить проявление природно-техног</w:t>
      </w:r>
      <w:r>
        <w:rPr>
          <w:rFonts w:ascii="Times New Roman" w:hAnsi="Times New Roman" w:cs="Times New Roman"/>
          <w:sz w:val="28"/>
          <w:szCs w:val="28"/>
        </w:rPr>
        <w:t>енных деформационных событий с негативными</w:t>
      </w:r>
      <w:r w:rsidRPr="009F200A">
        <w:rPr>
          <w:rFonts w:ascii="Times New Roman" w:hAnsi="Times New Roman" w:cs="Times New Roman"/>
          <w:sz w:val="28"/>
          <w:szCs w:val="28"/>
        </w:rPr>
        <w:t xml:space="preserve">  после</w:t>
      </w:r>
      <w:r w:rsidRPr="009F200A">
        <w:rPr>
          <w:rFonts w:ascii="Times New Roman" w:hAnsi="Times New Roman" w:cs="Times New Roman"/>
          <w:sz w:val="28"/>
          <w:szCs w:val="28"/>
        </w:rPr>
        <w:t>д</w:t>
      </w:r>
      <w:r w:rsidRPr="009F200A">
        <w:rPr>
          <w:rFonts w:ascii="Times New Roman" w:hAnsi="Times New Roman" w:cs="Times New Roman"/>
          <w:sz w:val="28"/>
          <w:szCs w:val="28"/>
        </w:rPr>
        <w:t>ствиями.</w:t>
      </w:r>
      <w:r>
        <w:rPr>
          <w:rFonts w:ascii="Times New Roman" w:hAnsi="Times New Roman" w:cs="Times New Roman"/>
          <w:sz w:val="28"/>
          <w:szCs w:val="28"/>
        </w:rPr>
        <w:t xml:space="preserve"> В результате могут возникнуть технологические нарушения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цессов бурения и эксплуатации месторождения, что приводит и экологич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ским и экономическим ущербам. Чтобы избежать подобного сценария, нео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ходимо заранее учесть все факторы геодинамического риска, при освоении месторождений полезных ископаемых.</w:t>
      </w:r>
    </w:p>
    <w:p w:rsidR="008C585F" w:rsidRDefault="008C585F" w:rsidP="00927F6D">
      <w:pPr>
        <w:ind w:firstLine="709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67554" w:rsidRPr="007A7EDC">
        <w:rPr>
          <w:noProof/>
          <w:lang w:eastAsia="ru-RU"/>
        </w:rPr>
        <w:drawing>
          <wp:inline distT="0" distB="0" distL="0" distR="0" wp14:anchorId="25F19583" wp14:editId="40017D7C">
            <wp:extent cx="4374000" cy="1810800"/>
            <wp:effectExtent l="152400" t="400050" r="160020" b="399415"/>
            <wp:docPr id="16" name="Рисунок 29" descr="C:\Documents and Settings\Администратор\Рабочий стол\i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Администратор\Рабочий стол\i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210" t="23467" r="50651" b="45421"/>
                    <a:stretch>
                      <a:fillRect/>
                    </a:stretch>
                  </pic:blipFill>
                  <pic:spPr bwMode="auto">
                    <a:xfrm rot="600000">
                      <a:off x="0" y="0"/>
                      <a:ext cx="4374000" cy="1810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035" w:rsidRDefault="003A6035" w:rsidP="003A6035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Рис.1.12-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Схема линий </w:t>
      </w:r>
      <w:r w:rsidRPr="007A61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профилей </w:t>
      </w:r>
      <w:r w:rsidRPr="007A61F0">
        <w:rPr>
          <w:rFonts w:ascii="Times New Roman" w:hAnsi="Times New Roman" w:cs="Times New Roman"/>
          <w:sz w:val="28"/>
          <w:szCs w:val="28"/>
        </w:rPr>
        <w:t>[</w:t>
      </w:r>
      <w:r w:rsidR="007D1EB6">
        <w:rPr>
          <w:rFonts w:ascii="Times New Roman" w:hAnsi="Times New Roman" w:cs="Times New Roman"/>
          <w:sz w:val="28"/>
          <w:szCs w:val="28"/>
        </w:rPr>
        <w:t>26</w:t>
      </w:r>
      <w:r w:rsidRPr="007A61F0">
        <w:rPr>
          <w:rFonts w:ascii="Times New Roman" w:hAnsi="Times New Roman" w:cs="Times New Roman"/>
          <w:sz w:val="28"/>
          <w:szCs w:val="28"/>
        </w:rPr>
        <w:t>]</w:t>
      </w:r>
    </w:p>
    <w:p w:rsidR="00F11935" w:rsidRDefault="00F11935" w:rsidP="008C585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C585F" w:rsidRDefault="00F86B9C" w:rsidP="008C585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1.</w:t>
      </w:r>
      <w:r w:rsidR="00F20548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="008C585F">
        <w:rPr>
          <w:rFonts w:ascii="Times New Roman" w:eastAsia="Times New Roman" w:hAnsi="Times New Roman" w:cs="Times New Roman"/>
          <w:b/>
          <w:sz w:val="28"/>
          <w:szCs w:val="28"/>
        </w:rPr>
        <w:t xml:space="preserve">.2 </w:t>
      </w:r>
      <w:r w:rsidR="008C585F" w:rsidRPr="004E163E">
        <w:rPr>
          <w:rFonts w:ascii="Times New Roman" w:hAnsi="Times New Roman" w:cs="Times New Roman"/>
          <w:b/>
          <w:sz w:val="28"/>
          <w:szCs w:val="28"/>
        </w:rPr>
        <w:t>Основные факторы геодинамического риска</w:t>
      </w:r>
    </w:p>
    <w:p w:rsidR="008C585F" w:rsidRDefault="008C585F" w:rsidP="008C585F">
      <w:pPr>
        <w:pStyle w:val="a5"/>
        <w:ind w:firstLine="567"/>
        <w:jc w:val="both"/>
        <w:rPr>
          <w:sz w:val="28"/>
          <w:szCs w:val="28"/>
        </w:rPr>
      </w:pPr>
    </w:p>
    <w:p w:rsidR="008C585F" w:rsidRPr="007A61F0" w:rsidRDefault="008C585F" w:rsidP="008C585F">
      <w:pPr>
        <w:pStyle w:val="18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</w:t>
      </w:r>
      <w:r w:rsidRPr="00BA40E9">
        <w:rPr>
          <w:rFonts w:ascii="Times New Roman" w:hAnsi="Times New Roman"/>
          <w:sz w:val="28"/>
          <w:szCs w:val="28"/>
        </w:rPr>
        <w:t>движения земной поверхности влияют как техногенные причины, связанные с добычей углеводородов, так и природные факторы, включая те</w:t>
      </w:r>
      <w:r w:rsidRPr="00BA40E9">
        <w:rPr>
          <w:rFonts w:ascii="Times New Roman" w:hAnsi="Times New Roman"/>
          <w:sz w:val="28"/>
          <w:szCs w:val="28"/>
        </w:rPr>
        <w:t>к</w:t>
      </w:r>
      <w:r w:rsidRPr="00BA40E9">
        <w:rPr>
          <w:rFonts w:ascii="Times New Roman" w:hAnsi="Times New Roman"/>
          <w:sz w:val="28"/>
          <w:szCs w:val="28"/>
        </w:rPr>
        <w:t>тонические процессы</w:t>
      </w:r>
      <w:r>
        <w:rPr>
          <w:rFonts w:ascii="Times New Roman" w:hAnsi="Times New Roman"/>
          <w:sz w:val="28"/>
          <w:szCs w:val="28"/>
        </w:rPr>
        <w:t>,</w:t>
      </w:r>
      <w:r w:rsidRPr="00BA40E9">
        <w:rPr>
          <w:rFonts w:ascii="Times New Roman" w:hAnsi="Times New Roman"/>
          <w:sz w:val="28"/>
          <w:szCs w:val="28"/>
        </w:rPr>
        <w:t xml:space="preserve"> протекающие в данном районе. Геодинамическая а</w:t>
      </w:r>
      <w:r w:rsidRPr="00BA40E9">
        <w:rPr>
          <w:rFonts w:ascii="Times New Roman" w:hAnsi="Times New Roman"/>
          <w:sz w:val="28"/>
          <w:szCs w:val="28"/>
        </w:rPr>
        <w:t>к</w:t>
      </w:r>
      <w:r w:rsidRPr="00BA40E9">
        <w:rPr>
          <w:rFonts w:ascii="Times New Roman" w:hAnsi="Times New Roman"/>
          <w:sz w:val="28"/>
          <w:szCs w:val="28"/>
        </w:rPr>
        <w:t>тивность Каспийского региона образуется взаимодействием нескольких ге</w:t>
      </w:r>
      <w:r w:rsidRPr="00BA40E9">
        <w:rPr>
          <w:rFonts w:ascii="Times New Roman" w:hAnsi="Times New Roman"/>
          <w:sz w:val="28"/>
          <w:szCs w:val="28"/>
        </w:rPr>
        <w:t>о</w:t>
      </w:r>
      <w:r w:rsidRPr="00BA40E9">
        <w:rPr>
          <w:rFonts w:ascii="Times New Roman" w:hAnsi="Times New Roman"/>
          <w:sz w:val="28"/>
          <w:szCs w:val="28"/>
        </w:rPr>
        <w:t xml:space="preserve">логических плит (рисунок </w:t>
      </w:r>
      <w:r w:rsidR="003A6035">
        <w:rPr>
          <w:rFonts w:ascii="Times New Roman" w:hAnsi="Times New Roman"/>
          <w:sz w:val="28"/>
          <w:szCs w:val="28"/>
        </w:rPr>
        <w:t>1.13</w:t>
      </w:r>
      <w:r w:rsidRPr="00BA40E9">
        <w:rPr>
          <w:rFonts w:ascii="Times New Roman" w:hAnsi="Times New Roman"/>
          <w:sz w:val="28"/>
          <w:szCs w:val="28"/>
        </w:rPr>
        <w:t xml:space="preserve">) с различными кинематическими параметрами </w:t>
      </w:r>
      <w:r w:rsidR="007D1EB6">
        <w:rPr>
          <w:rFonts w:ascii="Times New Roman" w:hAnsi="Times New Roman"/>
          <w:sz w:val="28"/>
          <w:szCs w:val="28"/>
        </w:rPr>
        <w:t>[29</w:t>
      </w:r>
      <w:r w:rsidRPr="007A61F0">
        <w:rPr>
          <w:rFonts w:ascii="Times New Roman" w:hAnsi="Times New Roman"/>
          <w:sz w:val="28"/>
          <w:szCs w:val="28"/>
        </w:rPr>
        <w:t>].</w:t>
      </w:r>
      <w:r w:rsidRPr="007A61F0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3A6035" w:rsidRDefault="003A6035" w:rsidP="003A6035">
      <w:pPr>
        <w:pStyle w:val="18"/>
        <w:ind w:firstLine="709"/>
        <w:jc w:val="both"/>
        <w:rPr>
          <w:rFonts w:ascii="Times New Roman" w:hAnsi="Times New Roman"/>
          <w:sz w:val="28"/>
          <w:szCs w:val="28"/>
        </w:rPr>
      </w:pPr>
      <w:r w:rsidRPr="007A61F0">
        <w:rPr>
          <w:rFonts w:ascii="Times New Roman" w:hAnsi="Times New Roman"/>
          <w:color w:val="000000"/>
          <w:sz w:val="28"/>
          <w:szCs w:val="28"/>
        </w:rPr>
        <w:t>Как видно из рисунка Западно-</w:t>
      </w:r>
      <w:proofErr w:type="spellStart"/>
      <w:r w:rsidRPr="007A61F0">
        <w:rPr>
          <w:rFonts w:ascii="Times New Roman" w:hAnsi="Times New Roman"/>
          <w:color w:val="000000"/>
          <w:sz w:val="28"/>
          <w:szCs w:val="28"/>
        </w:rPr>
        <w:t>Туранская</w:t>
      </w:r>
      <w:proofErr w:type="spellEnd"/>
      <w:r w:rsidRPr="007A61F0">
        <w:rPr>
          <w:rFonts w:ascii="Times New Roman" w:hAnsi="Times New Roman"/>
          <w:color w:val="000000"/>
          <w:sz w:val="28"/>
          <w:szCs w:val="28"/>
        </w:rPr>
        <w:t xml:space="preserve"> плита, где расположены большинство нефтегазовых месторождений Западного Казахстана, </w:t>
      </w:r>
      <w:r w:rsidRPr="007A61F0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7A61F0">
        <w:rPr>
          <w:rFonts w:ascii="Times New Roman" w:hAnsi="Times New Roman"/>
          <w:color w:val="000000"/>
          <w:sz w:val="28"/>
          <w:szCs w:val="28"/>
        </w:rPr>
        <w:t xml:space="preserve">движется </w:t>
      </w:r>
      <w:r w:rsidRPr="007A61F0">
        <w:rPr>
          <w:rFonts w:ascii="Times New Roman" w:hAnsi="Times New Roman"/>
          <w:color w:val="000000"/>
          <w:sz w:val="28"/>
          <w:szCs w:val="28"/>
          <w:lang w:val="kk-KZ"/>
        </w:rPr>
        <w:t xml:space="preserve">со скоростью </w:t>
      </w:r>
      <w:r w:rsidRPr="007A61F0">
        <w:rPr>
          <w:rFonts w:ascii="Times New Roman" w:hAnsi="Times New Roman"/>
          <w:color w:val="000000"/>
          <w:sz w:val="28"/>
          <w:szCs w:val="28"/>
        </w:rPr>
        <w:t xml:space="preserve">1,8 см/год в западном направлении, а также имеет </w:t>
      </w:r>
      <w:r w:rsidRPr="007A61F0">
        <w:rPr>
          <w:rFonts w:ascii="Times New Roman" w:hAnsi="Times New Roman"/>
          <w:sz w:val="28"/>
          <w:szCs w:val="28"/>
        </w:rPr>
        <w:t>угловая ск</w:t>
      </w:r>
      <w:r w:rsidRPr="007A61F0">
        <w:rPr>
          <w:rFonts w:ascii="Times New Roman" w:hAnsi="Times New Roman"/>
          <w:sz w:val="28"/>
          <w:szCs w:val="28"/>
        </w:rPr>
        <w:t>о</w:t>
      </w:r>
      <w:r w:rsidRPr="007A61F0">
        <w:rPr>
          <w:rFonts w:ascii="Times New Roman" w:hAnsi="Times New Roman"/>
          <w:sz w:val="28"/>
          <w:szCs w:val="28"/>
        </w:rPr>
        <w:t>рость вращения 3,2 ∙10</w:t>
      </w:r>
      <w:r w:rsidRPr="007A61F0">
        <w:rPr>
          <w:rFonts w:ascii="Times New Roman" w:hAnsi="Times New Roman"/>
          <w:sz w:val="28"/>
          <w:szCs w:val="28"/>
          <w:vertAlign w:val="superscript"/>
        </w:rPr>
        <w:t xml:space="preserve">-7  </w:t>
      </w:r>
      <w:r w:rsidRPr="007A61F0">
        <w:rPr>
          <w:rFonts w:ascii="Times New Roman" w:hAnsi="Times New Roman"/>
          <w:sz w:val="28"/>
          <w:szCs w:val="28"/>
        </w:rPr>
        <w:t>град/год.</w:t>
      </w:r>
    </w:p>
    <w:p w:rsidR="00871FF0" w:rsidRPr="00BA40E9" w:rsidRDefault="00871FF0" w:rsidP="00871FF0">
      <w:pPr>
        <w:pStyle w:val="18"/>
        <w:jc w:val="center"/>
        <w:rPr>
          <w:rFonts w:ascii="Times New Roman" w:hAnsi="Times New Roman"/>
          <w:color w:val="000000"/>
          <w:sz w:val="28"/>
          <w:szCs w:val="28"/>
        </w:rPr>
      </w:pPr>
      <w:r w:rsidRPr="00BA40E9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437CF0C" wp14:editId="3C0EC066">
            <wp:extent cx="4102552" cy="4082903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9297" t="20150" r="29492" b="15230"/>
                    <a:stretch/>
                  </pic:blipFill>
                  <pic:spPr bwMode="auto">
                    <a:xfrm>
                      <a:off x="0" y="0"/>
                      <a:ext cx="4122571" cy="4102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FF0" w:rsidRPr="00BA40E9" w:rsidRDefault="00871FF0" w:rsidP="00871FF0">
      <w:pPr>
        <w:pStyle w:val="18"/>
        <w:ind w:left="426"/>
        <w:jc w:val="center"/>
        <w:rPr>
          <w:rFonts w:ascii="Times New Roman" w:hAnsi="Times New Roman"/>
          <w:color w:val="000000"/>
          <w:sz w:val="28"/>
          <w:szCs w:val="28"/>
        </w:rPr>
      </w:pPr>
      <w:r w:rsidRPr="00BA40E9">
        <w:rPr>
          <w:rFonts w:ascii="Times New Roman" w:hAnsi="Times New Roman"/>
          <w:color w:val="000000"/>
          <w:sz w:val="28"/>
          <w:szCs w:val="28"/>
        </w:rPr>
        <w:t>А-азимут движения плит; V - скорость перемещения см/год;</w:t>
      </w:r>
    </w:p>
    <w:p w:rsidR="00871FF0" w:rsidRPr="00BA40E9" w:rsidRDefault="00871FF0" w:rsidP="00871FF0">
      <w:pPr>
        <w:pStyle w:val="18"/>
        <w:ind w:left="426"/>
        <w:jc w:val="center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BA40E9">
        <w:rPr>
          <w:rFonts w:ascii="Times New Roman" w:hAnsi="Times New Roman"/>
          <w:color w:val="000000"/>
          <w:sz w:val="28"/>
          <w:szCs w:val="28"/>
        </w:rPr>
        <w:t>Vy</w:t>
      </w:r>
      <w:proofErr w:type="spellEnd"/>
      <w:r w:rsidRPr="00BA40E9">
        <w:rPr>
          <w:rFonts w:ascii="Times New Roman" w:hAnsi="Times New Roman"/>
          <w:color w:val="000000"/>
          <w:sz w:val="28"/>
          <w:szCs w:val="28"/>
        </w:rPr>
        <w:t xml:space="preserve"> - угловая скорость вращения град/год; 1 - вектор движения плит;</w:t>
      </w:r>
    </w:p>
    <w:p w:rsidR="00871FF0" w:rsidRPr="00BA40E9" w:rsidRDefault="00871FF0" w:rsidP="00871FF0">
      <w:pPr>
        <w:pStyle w:val="18"/>
        <w:ind w:left="426"/>
        <w:jc w:val="center"/>
        <w:rPr>
          <w:rFonts w:ascii="Times New Roman" w:hAnsi="Times New Roman"/>
          <w:color w:val="000000"/>
          <w:sz w:val="28"/>
          <w:szCs w:val="28"/>
        </w:rPr>
      </w:pPr>
      <w:r w:rsidRPr="00BA40E9">
        <w:rPr>
          <w:rFonts w:ascii="Times New Roman" w:hAnsi="Times New Roman"/>
          <w:color w:val="000000"/>
          <w:sz w:val="28"/>
          <w:szCs w:val="28"/>
        </w:rPr>
        <w:t>2 - зоны высокой сейсмической активности; 3 -месторождение Тенгиз; 4 - глубинные швы-</w:t>
      </w:r>
      <w:proofErr w:type="spellStart"/>
      <w:r w:rsidRPr="00BA40E9">
        <w:rPr>
          <w:rFonts w:ascii="Times New Roman" w:hAnsi="Times New Roman"/>
          <w:color w:val="000000"/>
          <w:sz w:val="28"/>
          <w:szCs w:val="28"/>
        </w:rPr>
        <w:t>палеограницы</w:t>
      </w:r>
      <w:proofErr w:type="spellEnd"/>
      <w:r w:rsidRPr="00BA40E9">
        <w:rPr>
          <w:rFonts w:ascii="Times New Roman" w:hAnsi="Times New Roman"/>
          <w:color w:val="000000"/>
          <w:sz w:val="28"/>
          <w:szCs w:val="28"/>
        </w:rPr>
        <w:t xml:space="preserve"> плит</w:t>
      </w:r>
    </w:p>
    <w:p w:rsidR="00871FF0" w:rsidRPr="00BA40E9" w:rsidRDefault="00871FF0" w:rsidP="00871FF0">
      <w:pPr>
        <w:pStyle w:val="18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A61F0">
        <w:rPr>
          <w:rFonts w:ascii="Times New Roman" w:hAnsi="Times New Roman"/>
          <w:color w:val="000000"/>
          <w:sz w:val="28"/>
          <w:szCs w:val="28"/>
        </w:rPr>
        <w:t xml:space="preserve">Рис.1.13 - </w:t>
      </w:r>
      <w:proofErr w:type="spellStart"/>
      <w:r w:rsidRPr="007A61F0">
        <w:rPr>
          <w:rFonts w:ascii="Times New Roman" w:hAnsi="Times New Roman"/>
          <w:sz w:val="28"/>
          <w:szCs w:val="28"/>
        </w:rPr>
        <w:t>Сейсмо</w:t>
      </w:r>
      <w:proofErr w:type="spellEnd"/>
      <w:r w:rsidRPr="007A61F0">
        <w:rPr>
          <w:rFonts w:ascii="Times New Roman" w:hAnsi="Times New Roman"/>
          <w:sz w:val="28"/>
          <w:szCs w:val="28"/>
        </w:rPr>
        <w:t>-геодинамическая схема Каспийского региона [</w:t>
      </w:r>
      <w:r>
        <w:rPr>
          <w:rFonts w:ascii="Times New Roman" w:hAnsi="Times New Roman"/>
          <w:sz w:val="28"/>
          <w:szCs w:val="28"/>
        </w:rPr>
        <w:t>29</w:t>
      </w:r>
      <w:r w:rsidRPr="007A61F0">
        <w:rPr>
          <w:rFonts w:ascii="Times New Roman" w:hAnsi="Times New Roman"/>
          <w:sz w:val="28"/>
          <w:szCs w:val="28"/>
        </w:rPr>
        <w:t>]</w:t>
      </w:r>
    </w:p>
    <w:p w:rsidR="00871FF0" w:rsidRDefault="00871FF0" w:rsidP="003A6035">
      <w:pPr>
        <w:pStyle w:val="18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A6035" w:rsidRPr="00BA40E9" w:rsidRDefault="003A6035" w:rsidP="003A6035">
      <w:pPr>
        <w:pStyle w:val="18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A61F0">
        <w:rPr>
          <w:rFonts w:ascii="Times New Roman" w:hAnsi="Times New Roman"/>
          <w:color w:val="000000"/>
          <w:sz w:val="28"/>
          <w:szCs w:val="28"/>
        </w:rPr>
        <w:t>Еще одним подтверждением г</w:t>
      </w:r>
      <w:r w:rsidRPr="007A61F0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еодинамической активности района я</w:t>
      </w:r>
      <w:r w:rsidRPr="007A61F0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в</w:t>
      </w:r>
      <w:r w:rsidRPr="007A61F0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ляются периодически возникающие сейсмические события. В период 2010-2011 год в районе города Актау было зафиксировано </w:t>
      </w:r>
      <w:proofErr w:type="gramStart"/>
      <w:r w:rsidRPr="007A61F0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более сорока</w:t>
      </w:r>
      <w:proofErr w:type="gramEnd"/>
      <w:r w:rsidRPr="007A61F0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 удаленных землетрясений [</w:t>
      </w:r>
      <w:r w:rsidR="007D1EB6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29</w:t>
      </w:r>
      <w:r w:rsidRPr="007A61F0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], а в 21.02.11г. на территории месторождения Тенгиз зар</w:t>
      </w:r>
      <w:r w:rsidRPr="007A61F0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е</w:t>
      </w:r>
      <w:r w:rsidRPr="007A61F0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lastRenderedPageBreak/>
        <w:t>гистрировано землетрясение</w:t>
      </w:r>
      <w:r w:rsidRPr="00BA40E9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 с магнитудой 4,1 балла.</w:t>
      </w:r>
    </w:p>
    <w:p w:rsidR="00F208A3" w:rsidRPr="00BA40E9" w:rsidRDefault="00F208A3" w:rsidP="00F208A3">
      <w:pPr>
        <w:pStyle w:val="18"/>
        <w:ind w:firstLine="709"/>
        <w:jc w:val="both"/>
        <w:rPr>
          <w:rFonts w:ascii="Times New Roman" w:eastAsiaTheme="minorHAnsi" w:hAnsi="Times New Roman"/>
          <w:color w:val="000000"/>
          <w:sz w:val="28"/>
          <w:szCs w:val="28"/>
          <w:lang w:eastAsia="en-US"/>
        </w:rPr>
      </w:pPr>
      <w:r w:rsidRPr="00BA40E9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В апреле 2000г. произошло </w:t>
      </w:r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масштабное проседание земной поверхн</w:t>
      </w:r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о</w:t>
      </w:r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сти</w:t>
      </w:r>
      <w:r w:rsidRPr="00BA40E9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, в результате чего оказались затопленными огромные участки месторо</w:t>
      </w:r>
      <w:r w:rsidRPr="00BA40E9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>ж</w:t>
      </w:r>
      <w:r w:rsidRPr="00BA40E9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дений </w:t>
      </w:r>
      <w:proofErr w:type="spellStart"/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Каламкас</w:t>
      </w:r>
      <w:proofErr w:type="spellEnd"/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 xml:space="preserve"> и </w:t>
      </w:r>
      <w:proofErr w:type="spellStart"/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Каражанбас</w:t>
      </w:r>
      <w:proofErr w:type="spellEnd"/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, которые близко расположены от месторожд</w:t>
      </w:r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е</w:t>
      </w:r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 xml:space="preserve">ния Северные </w:t>
      </w:r>
      <w:proofErr w:type="spellStart"/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Бузачи</w:t>
      </w:r>
      <w:proofErr w:type="spellEnd"/>
      <w:r w:rsidRPr="00BA40E9">
        <w:rPr>
          <w:rFonts w:ascii="Times New Roman" w:eastAsiaTheme="minorHAnsi" w:hAnsi="Times New Roman"/>
          <w:bCs/>
          <w:color w:val="000000"/>
          <w:sz w:val="28"/>
          <w:szCs w:val="28"/>
          <w:lang w:eastAsia="en-US"/>
        </w:rPr>
        <w:t>.</w:t>
      </w:r>
      <w:r w:rsidRPr="00BA40E9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t xml:space="preserve"> </w:t>
      </w:r>
    </w:p>
    <w:p w:rsidR="00F208A3" w:rsidRPr="00D00F4C" w:rsidRDefault="00F208A3" w:rsidP="00F208A3">
      <w:pPr>
        <w:pStyle w:val="a5"/>
        <w:ind w:firstLine="567"/>
        <w:jc w:val="both"/>
        <w:rPr>
          <w:sz w:val="28"/>
          <w:szCs w:val="28"/>
        </w:rPr>
      </w:pPr>
      <w:r w:rsidRPr="00D00F4C">
        <w:rPr>
          <w:sz w:val="28"/>
          <w:szCs w:val="28"/>
        </w:rPr>
        <w:t xml:space="preserve">Вышеприведенная краткая информация явилась исходной основой для оценки возможных (потенциальных) факторов геодинамического риска. На основании этой информации была обоснована  система геодинамического мониторинга на территории месторождения Северные </w:t>
      </w:r>
      <w:proofErr w:type="spellStart"/>
      <w:r w:rsidRPr="00D00F4C">
        <w:rPr>
          <w:sz w:val="28"/>
          <w:szCs w:val="28"/>
        </w:rPr>
        <w:t>Бузачи</w:t>
      </w:r>
      <w:proofErr w:type="spellEnd"/>
      <w:r w:rsidRPr="00D00F4C">
        <w:rPr>
          <w:sz w:val="28"/>
          <w:szCs w:val="28"/>
        </w:rPr>
        <w:t xml:space="preserve">.  </w:t>
      </w:r>
      <w:r>
        <w:rPr>
          <w:sz w:val="28"/>
          <w:szCs w:val="28"/>
        </w:rPr>
        <w:t>После нако</w:t>
      </w:r>
      <w:r>
        <w:rPr>
          <w:sz w:val="28"/>
          <w:szCs w:val="28"/>
        </w:rPr>
        <w:t>п</w:t>
      </w:r>
      <w:r>
        <w:rPr>
          <w:sz w:val="28"/>
          <w:szCs w:val="28"/>
        </w:rPr>
        <w:t>ления</w:t>
      </w:r>
      <w:r w:rsidRPr="00D00F4C">
        <w:rPr>
          <w:sz w:val="28"/>
          <w:szCs w:val="28"/>
        </w:rPr>
        <w:t xml:space="preserve"> достаточного объема геодинамической информации, данные о геол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 xml:space="preserve">гическом строении и </w:t>
      </w:r>
      <w:proofErr w:type="spellStart"/>
      <w:r w:rsidRPr="00D00F4C">
        <w:rPr>
          <w:sz w:val="28"/>
          <w:szCs w:val="28"/>
        </w:rPr>
        <w:t>нефтегазоносности</w:t>
      </w:r>
      <w:proofErr w:type="spellEnd"/>
      <w:r w:rsidRPr="00D00F4C">
        <w:rPr>
          <w:sz w:val="28"/>
          <w:szCs w:val="28"/>
        </w:rPr>
        <w:t xml:space="preserve"> месторождения Северные </w:t>
      </w:r>
      <w:proofErr w:type="spellStart"/>
      <w:r w:rsidRPr="00D00F4C">
        <w:rPr>
          <w:sz w:val="28"/>
          <w:szCs w:val="28"/>
        </w:rPr>
        <w:t>Бузачи</w:t>
      </w:r>
      <w:proofErr w:type="spellEnd"/>
      <w:r>
        <w:rPr>
          <w:sz w:val="28"/>
          <w:szCs w:val="28"/>
        </w:rPr>
        <w:t>,</w:t>
      </w:r>
      <w:r w:rsidRPr="00D00F4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выполняются </w:t>
      </w:r>
      <w:r w:rsidRPr="00D00F4C">
        <w:rPr>
          <w:sz w:val="28"/>
          <w:szCs w:val="28"/>
        </w:rPr>
        <w:t>анализ</w:t>
      </w:r>
      <w:r>
        <w:rPr>
          <w:sz w:val="28"/>
          <w:szCs w:val="28"/>
        </w:rPr>
        <w:t xml:space="preserve"> и интерпретация</w:t>
      </w:r>
      <w:r w:rsidRPr="00D00F4C">
        <w:rPr>
          <w:sz w:val="28"/>
          <w:szCs w:val="28"/>
        </w:rPr>
        <w:t xml:space="preserve"> данных мониторинга, а также </w:t>
      </w:r>
      <w:r>
        <w:rPr>
          <w:sz w:val="28"/>
          <w:szCs w:val="28"/>
        </w:rPr>
        <w:t>прогно</w:t>
      </w:r>
      <w:r>
        <w:rPr>
          <w:sz w:val="28"/>
          <w:szCs w:val="28"/>
        </w:rPr>
        <w:t>з</w:t>
      </w:r>
      <w:r>
        <w:rPr>
          <w:sz w:val="28"/>
          <w:szCs w:val="28"/>
        </w:rPr>
        <w:t>ные оценки вероятной геодинамической опасности.</w:t>
      </w:r>
    </w:p>
    <w:p w:rsidR="008C585F" w:rsidRPr="00D00F4C" w:rsidRDefault="008C585F" w:rsidP="008C585F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  <w:t>Необходимо отметить, что традиционно р</w:t>
      </w:r>
      <w:r w:rsidRPr="00D00F4C">
        <w:rPr>
          <w:sz w:val="28"/>
          <w:szCs w:val="28"/>
        </w:rPr>
        <w:t>азличают два вида факторов геодинамического риска</w:t>
      </w:r>
      <w:r>
        <w:rPr>
          <w:sz w:val="28"/>
          <w:szCs w:val="28"/>
        </w:rPr>
        <w:t>,</w:t>
      </w:r>
      <w:r w:rsidRPr="00D00F4C">
        <w:rPr>
          <w:sz w:val="28"/>
          <w:szCs w:val="28"/>
        </w:rPr>
        <w:t xml:space="preserve"> при разработке месторождений углеводородов: </w:t>
      </w:r>
      <w:r w:rsidRPr="00D00F4C">
        <w:rPr>
          <w:i/>
          <w:sz w:val="28"/>
          <w:szCs w:val="28"/>
        </w:rPr>
        <w:t xml:space="preserve">природные факторы </w:t>
      </w:r>
      <w:r w:rsidRPr="00D00F4C">
        <w:rPr>
          <w:sz w:val="28"/>
          <w:szCs w:val="28"/>
        </w:rPr>
        <w:t>и</w:t>
      </w:r>
      <w:r w:rsidRPr="00D00F4C">
        <w:rPr>
          <w:i/>
          <w:sz w:val="28"/>
          <w:szCs w:val="28"/>
        </w:rPr>
        <w:t xml:space="preserve"> техногенные факторы, </w:t>
      </w:r>
      <w:r w:rsidRPr="00D00F4C">
        <w:rPr>
          <w:sz w:val="28"/>
          <w:szCs w:val="28"/>
        </w:rPr>
        <w:t>связанные с разработкой м</w:t>
      </w:r>
      <w:r w:rsidRPr="00D00F4C">
        <w:rPr>
          <w:sz w:val="28"/>
          <w:szCs w:val="28"/>
        </w:rPr>
        <w:t>е</w:t>
      </w:r>
      <w:r w:rsidRPr="00D00F4C">
        <w:rPr>
          <w:sz w:val="28"/>
          <w:szCs w:val="28"/>
        </w:rPr>
        <w:t>сторождений углеводородов</w:t>
      </w:r>
      <w:r w:rsidRPr="00D00F4C">
        <w:rPr>
          <w:i/>
          <w:sz w:val="28"/>
          <w:szCs w:val="28"/>
        </w:rPr>
        <w:t xml:space="preserve">. </w:t>
      </w:r>
      <w:r w:rsidRPr="00D00F4C">
        <w:rPr>
          <w:sz w:val="28"/>
          <w:szCs w:val="28"/>
        </w:rPr>
        <w:t xml:space="preserve"> Существует комбинированный класс факторов – природно-техногенных, когда техногенные процессы возбуждают (иници</w:t>
      </w:r>
      <w:r w:rsidRPr="00D00F4C">
        <w:rPr>
          <w:sz w:val="28"/>
          <w:szCs w:val="28"/>
        </w:rPr>
        <w:t>и</w:t>
      </w:r>
      <w:r w:rsidRPr="00D00F4C">
        <w:rPr>
          <w:sz w:val="28"/>
          <w:szCs w:val="28"/>
        </w:rPr>
        <w:t>руют) природные процессы, которые не произошли бы без техногенного во</w:t>
      </w:r>
      <w:r w:rsidRPr="00D00F4C">
        <w:rPr>
          <w:sz w:val="28"/>
          <w:szCs w:val="28"/>
        </w:rPr>
        <w:t>з</w:t>
      </w:r>
      <w:r w:rsidRPr="00D00F4C">
        <w:rPr>
          <w:sz w:val="28"/>
          <w:szCs w:val="28"/>
        </w:rPr>
        <w:t>действия.</w:t>
      </w:r>
    </w:p>
    <w:p w:rsidR="008C585F" w:rsidRPr="00D00F4C" w:rsidRDefault="008C585F" w:rsidP="008C585F">
      <w:pPr>
        <w:pStyle w:val="a5"/>
        <w:ind w:firstLine="708"/>
        <w:jc w:val="both"/>
        <w:rPr>
          <w:sz w:val="28"/>
          <w:szCs w:val="28"/>
          <w:u w:val="single"/>
        </w:rPr>
      </w:pPr>
      <w:r w:rsidRPr="00D00F4C">
        <w:rPr>
          <w:sz w:val="28"/>
          <w:szCs w:val="28"/>
          <w:u w:val="single"/>
        </w:rPr>
        <w:t xml:space="preserve">К </w:t>
      </w:r>
      <w:r w:rsidRPr="00D00F4C">
        <w:rPr>
          <w:i/>
          <w:sz w:val="28"/>
          <w:szCs w:val="28"/>
          <w:u w:val="single"/>
        </w:rPr>
        <w:t>природным факторам</w:t>
      </w:r>
      <w:r w:rsidRPr="00D00F4C">
        <w:rPr>
          <w:sz w:val="28"/>
          <w:szCs w:val="28"/>
          <w:u w:val="single"/>
        </w:rPr>
        <w:t xml:space="preserve"> следует относить:</w:t>
      </w:r>
    </w:p>
    <w:p w:rsidR="008C585F" w:rsidRPr="00D00F4C" w:rsidRDefault="008C585F" w:rsidP="008C585F">
      <w:pPr>
        <w:pStyle w:val="a5"/>
        <w:ind w:firstLine="708"/>
        <w:jc w:val="both"/>
        <w:rPr>
          <w:sz w:val="28"/>
          <w:szCs w:val="28"/>
        </w:rPr>
      </w:pPr>
      <w:r w:rsidRPr="00D00F4C">
        <w:rPr>
          <w:sz w:val="28"/>
          <w:szCs w:val="28"/>
        </w:rPr>
        <w:t>Природную современную аномальную активность  региональных ра</w:t>
      </w:r>
      <w:r w:rsidRPr="00D00F4C">
        <w:rPr>
          <w:sz w:val="28"/>
          <w:szCs w:val="28"/>
        </w:rPr>
        <w:t>з</w:t>
      </w:r>
      <w:r w:rsidRPr="00D00F4C">
        <w:rPr>
          <w:sz w:val="28"/>
          <w:szCs w:val="28"/>
        </w:rPr>
        <w:t>ломов различного типа и порядка, контролирующих структурно-геологические особенности месторождений углеводородов. Прямых свед</w:t>
      </w:r>
      <w:r w:rsidRPr="00D00F4C">
        <w:rPr>
          <w:sz w:val="28"/>
          <w:szCs w:val="28"/>
        </w:rPr>
        <w:t>е</w:t>
      </w:r>
      <w:r w:rsidRPr="00D00F4C">
        <w:rPr>
          <w:sz w:val="28"/>
          <w:szCs w:val="28"/>
        </w:rPr>
        <w:t>ний о современной активности разломов в осадочной толще  этого мест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 xml:space="preserve">рождения  пока не установлено. Однако </w:t>
      </w:r>
      <w:proofErr w:type="gramStart"/>
      <w:r w:rsidRPr="00D00F4C">
        <w:rPr>
          <w:sz w:val="28"/>
          <w:szCs w:val="28"/>
        </w:rPr>
        <w:t>большой объем геодинамического мониторинга, выполненный на ряде месторождений Казахстана позволил</w:t>
      </w:r>
      <w:proofErr w:type="gramEnd"/>
      <w:r w:rsidRPr="00D00F4C">
        <w:rPr>
          <w:sz w:val="28"/>
          <w:szCs w:val="28"/>
        </w:rPr>
        <w:t xml:space="preserve"> в</w:t>
      </w:r>
      <w:r w:rsidRPr="00D00F4C">
        <w:rPr>
          <w:sz w:val="28"/>
          <w:szCs w:val="28"/>
        </w:rPr>
        <w:t>ы</w:t>
      </w:r>
      <w:r w:rsidRPr="00D00F4C">
        <w:rPr>
          <w:sz w:val="28"/>
          <w:szCs w:val="28"/>
        </w:rPr>
        <w:t>явить повсеместное развитие активных разломов  на месторождениях с ра</w:t>
      </w:r>
      <w:r w:rsidRPr="00D00F4C">
        <w:rPr>
          <w:sz w:val="28"/>
          <w:szCs w:val="28"/>
        </w:rPr>
        <w:t>з</w:t>
      </w:r>
      <w:r w:rsidRPr="00D00F4C">
        <w:rPr>
          <w:sz w:val="28"/>
          <w:szCs w:val="28"/>
        </w:rPr>
        <w:t xml:space="preserve">личной глубиной залежей углеводородов (до 4,0 км). Если </w:t>
      </w:r>
      <w:proofErr w:type="gramStart"/>
      <w:r w:rsidRPr="00D00F4C">
        <w:rPr>
          <w:sz w:val="28"/>
          <w:szCs w:val="28"/>
        </w:rPr>
        <w:t>разломы, выя</w:t>
      </w:r>
      <w:r w:rsidRPr="00D00F4C">
        <w:rPr>
          <w:sz w:val="28"/>
          <w:szCs w:val="28"/>
        </w:rPr>
        <w:t>в</w:t>
      </w:r>
      <w:r w:rsidRPr="00D00F4C">
        <w:rPr>
          <w:sz w:val="28"/>
          <w:szCs w:val="28"/>
        </w:rPr>
        <w:t>ленные на территории месторождения  по данным с</w:t>
      </w:r>
      <w:r>
        <w:rPr>
          <w:sz w:val="28"/>
          <w:szCs w:val="28"/>
        </w:rPr>
        <w:t xml:space="preserve">ейсморазведки и </w:t>
      </w:r>
      <w:r w:rsidRPr="00E969F9">
        <w:rPr>
          <w:sz w:val="28"/>
          <w:szCs w:val="28"/>
        </w:rPr>
        <w:t xml:space="preserve">бурения </w:t>
      </w:r>
      <w:r w:rsidRPr="00D00F4C">
        <w:rPr>
          <w:sz w:val="28"/>
          <w:szCs w:val="28"/>
        </w:rPr>
        <w:t xml:space="preserve"> являются</w:t>
      </w:r>
      <w:proofErr w:type="gramEnd"/>
      <w:r w:rsidRPr="00D00F4C">
        <w:rPr>
          <w:sz w:val="28"/>
          <w:szCs w:val="28"/>
        </w:rPr>
        <w:t xml:space="preserve"> в настоящее время активными, то их местоположение и простир</w:t>
      </w:r>
      <w:r w:rsidRPr="00D00F4C">
        <w:rPr>
          <w:sz w:val="28"/>
          <w:szCs w:val="28"/>
        </w:rPr>
        <w:t>а</w:t>
      </w:r>
      <w:r w:rsidRPr="00D00F4C">
        <w:rPr>
          <w:sz w:val="28"/>
          <w:szCs w:val="28"/>
        </w:rPr>
        <w:t xml:space="preserve">ние может быть выявлено по данным повторного </w:t>
      </w:r>
      <w:r>
        <w:rPr>
          <w:sz w:val="28"/>
          <w:szCs w:val="28"/>
        </w:rPr>
        <w:t>высоко</w:t>
      </w:r>
      <w:r w:rsidRPr="00D00F4C">
        <w:rPr>
          <w:sz w:val="28"/>
          <w:szCs w:val="28"/>
        </w:rPr>
        <w:t>точного нивелир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 xml:space="preserve">вания.  </w:t>
      </w:r>
    </w:p>
    <w:p w:rsidR="008C585F" w:rsidRPr="00D00F4C" w:rsidRDefault="008C585F" w:rsidP="008C585F">
      <w:pPr>
        <w:pStyle w:val="a5"/>
        <w:ind w:firstLine="708"/>
        <w:jc w:val="both"/>
        <w:rPr>
          <w:sz w:val="28"/>
          <w:szCs w:val="28"/>
        </w:rPr>
      </w:pPr>
      <w:r w:rsidRPr="00D00F4C">
        <w:rPr>
          <w:sz w:val="28"/>
          <w:szCs w:val="28"/>
        </w:rPr>
        <w:t>Значительное изменение морфологии осадочных комплексов и фунд</w:t>
      </w:r>
      <w:r w:rsidRPr="00D00F4C">
        <w:rPr>
          <w:sz w:val="28"/>
          <w:szCs w:val="28"/>
        </w:rPr>
        <w:t>а</w:t>
      </w:r>
      <w:r w:rsidRPr="00D00F4C">
        <w:rPr>
          <w:sz w:val="28"/>
          <w:szCs w:val="28"/>
        </w:rPr>
        <w:t xml:space="preserve">мента в пределах </w:t>
      </w:r>
      <w:proofErr w:type="spellStart"/>
      <w:r w:rsidRPr="00D00F4C">
        <w:rPr>
          <w:sz w:val="28"/>
          <w:szCs w:val="28"/>
        </w:rPr>
        <w:t>Бузачинско</w:t>
      </w:r>
      <w:proofErr w:type="spellEnd"/>
      <w:r w:rsidRPr="00D00F4C">
        <w:rPr>
          <w:sz w:val="28"/>
          <w:szCs w:val="28"/>
        </w:rPr>
        <w:t>-Северо-</w:t>
      </w:r>
      <w:proofErr w:type="spellStart"/>
      <w:r w:rsidRPr="00D00F4C">
        <w:rPr>
          <w:sz w:val="28"/>
          <w:szCs w:val="28"/>
        </w:rPr>
        <w:t>Устюртской</w:t>
      </w:r>
      <w:proofErr w:type="spellEnd"/>
      <w:r w:rsidRPr="00D00F4C">
        <w:rPr>
          <w:sz w:val="28"/>
          <w:szCs w:val="28"/>
        </w:rPr>
        <w:t xml:space="preserve"> системы прогибов сфо</w:t>
      </w:r>
      <w:r w:rsidRPr="00D00F4C">
        <w:rPr>
          <w:sz w:val="28"/>
          <w:szCs w:val="28"/>
        </w:rPr>
        <w:t>р</w:t>
      </w:r>
      <w:r w:rsidRPr="00D00F4C">
        <w:rPr>
          <w:sz w:val="28"/>
          <w:szCs w:val="28"/>
        </w:rPr>
        <w:t>мировало сложную структуру напряженно-деформированного состояния ге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 xml:space="preserve">логического разреза с системой локальных аномалий поля напряжений. </w:t>
      </w:r>
    </w:p>
    <w:p w:rsidR="008C585F" w:rsidRPr="00D00F4C" w:rsidRDefault="008C585F" w:rsidP="008C585F">
      <w:pPr>
        <w:pStyle w:val="a5"/>
        <w:jc w:val="both"/>
        <w:rPr>
          <w:sz w:val="28"/>
          <w:szCs w:val="28"/>
        </w:rPr>
      </w:pPr>
      <w:r w:rsidRPr="00D00F4C">
        <w:rPr>
          <w:sz w:val="28"/>
          <w:szCs w:val="28"/>
        </w:rPr>
        <w:t xml:space="preserve">     Накопленные за исторический период локальные аномалии поля напряж</w:t>
      </w:r>
      <w:r w:rsidRPr="00D00F4C">
        <w:rPr>
          <w:sz w:val="28"/>
          <w:szCs w:val="28"/>
        </w:rPr>
        <w:t>е</w:t>
      </w:r>
      <w:r w:rsidRPr="00D00F4C">
        <w:rPr>
          <w:sz w:val="28"/>
          <w:szCs w:val="28"/>
        </w:rPr>
        <w:t>ний в зонах градиентного изменения морфологии осадочных комплексов м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>гут реализоваться в форме современной активизации  разломов  в низах ос</w:t>
      </w:r>
      <w:r w:rsidRPr="00D00F4C">
        <w:rPr>
          <w:sz w:val="28"/>
          <w:szCs w:val="28"/>
        </w:rPr>
        <w:t>а</w:t>
      </w:r>
      <w:r w:rsidRPr="00D00F4C">
        <w:rPr>
          <w:sz w:val="28"/>
          <w:szCs w:val="28"/>
        </w:rPr>
        <w:t>дочной толщи и сейсмичности за счет природных процессов, а та</w:t>
      </w:r>
      <w:r w:rsidRPr="00D00F4C">
        <w:rPr>
          <w:sz w:val="28"/>
          <w:szCs w:val="28"/>
        </w:rPr>
        <w:t>к</w:t>
      </w:r>
      <w:r w:rsidRPr="00D00F4C">
        <w:rPr>
          <w:sz w:val="28"/>
          <w:szCs w:val="28"/>
        </w:rPr>
        <w:t>же за счет влияния процессов разработки  месторождений расположенных в данном р</w:t>
      </w:r>
      <w:r w:rsidRPr="00D00F4C">
        <w:rPr>
          <w:sz w:val="28"/>
          <w:szCs w:val="28"/>
        </w:rPr>
        <w:t>е</w:t>
      </w:r>
      <w:r w:rsidRPr="00D00F4C">
        <w:rPr>
          <w:sz w:val="28"/>
          <w:szCs w:val="28"/>
        </w:rPr>
        <w:t>гионе.</w:t>
      </w:r>
    </w:p>
    <w:p w:rsidR="008C585F" w:rsidRPr="00D00F4C" w:rsidRDefault="008C585F" w:rsidP="008C585F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Собственно </w:t>
      </w:r>
      <w:r w:rsidRPr="00D00F4C">
        <w:rPr>
          <w:sz w:val="28"/>
          <w:szCs w:val="28"/>
        </w:rPr>
        <w:t>структур</w:t>
      </w:r>
      <w:r>
        <w:rPr>
          <w:sz w:val="28"/>
          <w:szCs w:val="28"/>
        </w:rPr>
        <w:t>а месторождения</w:t>
      </w:r>
      <w:r w:rsidRPr="00D00F4C">
        <w:rPr>
          <w:sz w:val="28"/>
          <w:szCs w:val="28"/>
        </w:rPr>
        <w:t xml:space="preserve">  также характеризуется  измен</w:t>
      </w:r>
      <w:r w:rsidRPr="00D00F4C">
        <w:rPr>
          <w:sz w:val="28"/>
          <w:szCs w:val="28"/>
        </w:rPr>
        <w:t>е</w:t>
      </w:r>
      <w:r w:rsidRPr="00D00F4C">
        <w:rPr>
          <w:sz w:val="28"/>
          <w:szCs w:val="28"/>
        </w:rPr>
        <w:t>нием морфологии осадочных комплексов  на склонах структуры, что в  теч</w:t>
      </w:r>
      <w:r w:rsidRPr="00D00F4C">
        <w:rPr>
          <w:sz w:val="28"/>
          <w:szCs w:val="28"/>
        </w:rPr>
        <w:t>е</w:t>
      </w:r>
      <w:r w:rsidRPr="00D00F4C">
        <w:rPr>
          <w:sz w:val="28"/>
          <w:szCs w:val="28"/>
        </w:rPr>
        <w:t>ние геологической истории  развития структуры могло привести к возникн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 xml:space="preserve">вению локальных аномалий поля напряжений  в узких зонах на крыльях структуры.  </w:t>
      </w:r>
    </w:p>
    <w:p w:rsidR="008C585F" w:rsidRDefault="008C585F" w:rsidP="008C585F">
      <w:pPr>
        <w:pStyle w:val="a5"/>
        <w:ind w:firstLine="708"/>
        <w:jc w:val="both"/>
        <w:rPr>
          <w:sz w:val="28"/>
          <w:szCs w:val="28"/>
        </w:rPr>
      </w:pPr>
      <w:r w:rsidRPr="00D00F4C">
        <w:rPr>
          <w:sz w:val="28"/>
          <w:szCs w:val="28"/>
        </w:rPr>
        <w:t xml:space="preserve">Разломы,  которые уверенно трассируются по  юрским отложениям и ограничивающие с востока и юга  месторождения Северные </w:t>
      </w:r>
      <w:proofErr w:type="spellStart"/>
      <w:r w:rsidRPr="00D00F4C">
        <w:rPr>
          <w:sz w:val="28"/>
          <w:szCs w:val="28"/>
        </w:rPr>
        <w:t>Бузачи</w:t>
      </w:r>
      <w:proofErr w:type="spellEnd"/>
      <w:r w:rsidRPr="00D00F4C">
        <w:rPr>
          <w:sz w:val="28"/>
          <w:szCs w:val="28"/>
        </w:rPr>
        <w:t xml:space="preserve">   спосо</w:t>
      </w:r>
      <w:r w:rsidRPr="00D00F4C">
        <w:rPr>
          <w:sz w:val="28"/>
          <w:szCs w:val="28"/>
        </w:rPr>
        <w:t>б</w:t>
      </w:r>
      <w:r w:rsidRPr="00D00F4C">
        <w:rPr>
          <w:sz w:val="28"/>
          <w:szCs w:val="28"/>
        </w:rPr>
        <w:t>ны накапливать напряжения за счет неравномерной площадной разработки месторождения, разрядку которых в форме усиления активизации разломов  необходимо  контролировать по результатам геодинамического мониторинга.</w:t>
      </w:r>
      <w:r>
        <w:rPr>
          <w:sz w:val="28"/>
          <w:szCs w:val="28"/>
        </w:rPr>
        <w:t xml:space="preserve"> </w:t>
      </w:r>
      <w:r w:rsidRPr="00D00F4C">
        <w:rPr>
          <w:sz w:val="28"/>
          <w:szCs w:val="28"/>
        </w:rPr>
        <w:t>Наличие этих природных факторов, уровень и масштаб их пространственно-временного распространения могут взаимодействовать с процессами разр</w:t>
      </w:r>
      <w:r w:rsidRPr="00D00F4C">
        <w:rPr>
          <w:sz w:val="28"/>
          <w:szCs w:val="28"/>
        </w:rPr>
        <w:t>а</w:t>
      </w:r>
      <w:r w:rsidRPr="00D00F4C">
        <w:rPr>
          <w:sz w:val="28"/>
          <w:szCs w:val="28"/>
        </w:rPr>
        <w:t>ботки месторождения углеводородов и усиливать проявление природно-</w:t>
      </w:r>
      <w:r w:rsidRPr="001733E2">
        <w:rPr>
          <w:spacing w:val="-6"/>
          <w:sz w:val="28"/>
          <w:szCs w:val="28"/>
        </w:rPr>
        <w:t>техногенных деформационных событий с соответству</w:t>
      </w:r>
      <w:r w:rsidRPr="001733E2">
        <w:rPr>
          <w:spacing w:val="-6"/>
          <w:sz w:val="28"/>
          <w:szCs w:val="28"/>
        </w:rPr>
        <w:t>ю</w:t>
      </w:r>
      <w:r w:rsidRPr="001733E2">
        <w:rPr>
          <w:spacing w:val="-6"/>
          <w:sz w:val="28"/>
          <w:szCs w:val="28"/>
        </w:rPr>
        <w:t>щими  последствиями</w:t>
      </w:r>
      <w:r w:rsidRPr="00D00F4C">
        <w:rPr>
          <w:sz w:val="28"/>
          <w:szCs w:val="28"/>
        </w:rPr>
        <w:t>.</w:t>
      </w:r>
    </w:p>
    <w:p w:rsidR="008C585F" w:rsidRPr="00D00F4C" w:rsidRDefault="008C585F" w:rsidP="008C585F">
      <w:pPr>
        <w:pStyle w:val="a5"/>
        <w:ind w:firstLine="708"/>
        <w:jc w:val="both"/>
        <w:rPr>
          <w:sz w:val="28"/>
          <w:szCs w:val="28"/>
          <w:u w:val="single"/>
        </w:rPr>
      </w:pPr>
      <w:r w:rsidRPr="00D00F4C">
        <w:rPr>
          <w:sz w:val="28"/>
          <w:szCs w:val="28"/>
          <w:u w:val="single"/>
        </w:rPr>
        <w:t>К техногенным факторам следует относить:</w:t>
      </w:r>
    </w:p>
    <w:p w:rsidR="008C585F" w:rsidRPr="00D00F4C" w:rsidRDefault="008C585F" w:rsidP="008C585F">
      <w:pPr>
        <w:pStyle w:val="a5"/>
        <w:ind w:firstLine="708"/>
        <w:jc w:val="both"/>
        <w:rPr>
          <w:sz w:val="28"/>
          <w:szCs w:val="28"/>
        </w:rPr>
      </w:pPr>
      <w:r w:rsidRPr="00D00F4C">
        <w:rPr>
          <w:sz w:val="28"/>
          <w:szCs w:val="28"/>
        </w:rPr>
        <w:t xml:space="preserve">1. Значительные размеры </w:t>
      </w:r>
      <w:r>
        <w:rPr>
          <w:sz w:val="28"/>
          <w:szCs w:val="28"/>
        </w:rPr>
        <w:t xml:space="preserve">и удлиненная форма месторождения, </w:t>
      </w:r>
      <w:r w:rsidRPr="00D00F4C">
        <w:rPr>
          <w:sz w:val="28"/>
          <w:szCs w:val="28"/>
        </w:rPr>
        <w:t xml:space="preserve"> а также небольшая глубина залегания продуктивных юрских комплексов и повыше</w:t>
      </w:r>
      <w:r w:rsidRPr="00D00F4C">
        <w:rPr>
          <w:sz w:val="28"/>
          <w:szCs w:val="28"/>
        </w:rPr>
        <w:t>н</w:t>
      </w:r>
      <w:r w:rsidRPr="00D00F4C">
        <w:rPr>
          <w:sz w:val="28"/>
          <w:szCs w:val="28"/>
        </w:rPr>
        <w:t>ная суммарная  мощность продуктивных   комплексов  пород. Эти особенн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 xml:space="preserve">сти месторождения  могут способствовать возникновению </w:t>
      </w:r>
      <w:proofErr w:type="spellStart"/>
      <w:r w:rsidRPr="00D00F4C">
        <w:rPr>
          <w:sz w:val="28"/>
          <w:szCs w:val="28"/>
        </w:rPr>
        <w:t>просадочных</w:t>
      </w:r>
      <w:proofErr w:type="spellEnd"/>
      <w:r w:rsidRPr="00D00F4C">
        <w:rPr>
          <w:sz w:val="28"/>
          <w:szCs w:val="28"/>
        </w:rPr>
        <w:t xml:space="preserve"> я</w:t>
      </w:r>
      <w:r w:rsidRPr="00D00F4C">
        <w:rPr>
          <w:sz w:val="28"/>
          <w:szCs w:val="28"/>
        </w:rPr>
        <w:t>в</w:t>
      </w:r>
      <w:r w:rsidRPr="00D00F4C">
        <w:rPr>
          <w:sz w:val="28"/>
          <w:szCs w:val="28"/>
        </w:rPr>
        <w:t>лений и как следствие горизонтальных сдвижений массивов горных пород. Эти процессы могут в течение длительного времени приводить к возникн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>вению значительного дополнительного бокового горного давления на обса</w:t>
      </w:r>
      <w:r w:rsidRPr="00D00F4C">
        <w:rPr>
          <w:sz w:val="28"/>
          <w:szCs w:val="28"/>
        </w:rPr>
        <w:t>д</w:t>
      </w:r>
      <w:r w:rsidRPr="00D00F4C">
        <w:rPr>
          <w:sz w:val="28"/>
          <w:szCs w:val="28"/>
        </w:rPr>
        <w:t>ные колонны скважин с возникновением аварийных ситуаций. Горизонтал</w:t>
      </w:r>
      <w:r w:rsidRPr="00D00F4C">
        <w:rPr>
          <w:sz w:val="28"/>
          <w:szCs w:val="28"/>
        </w:rPr>
        <w:t>ь</w:t>
      </w:r>
      <w:r w:rsidRPr="00D00F4C">
        <w:rPr>
          <w:sz w:val="28"/>
          <w:szCs w:val="28"/>
        </w:rPr>
        <w:t xml:space="preserve">ные смещения массивов горных пород эффективно </w:t>
      </w:r>
      <w:proofErr w:type="spellStart"/>
      <w:r w:rsidRPr="00D00F4C">
        <w:rPr>
          <w:sz w:val="28"/>
          <w:szCs w:val="28"/>
        </w:rPr>
        <w:t>картируются</w:t>
      </w:r>
      <w:proofErr w:type="spellEnd"/>
      <w:r w:rsidRPr="00D00F4C">
        <w:rPr>
          <w:sz w:val="28"/>
          <w:szCs w:val="28"/>
        </w:rPr>
        <w:t xml:space="preserve"> методами повторных </w:t>
      </w:r>
      <w:r w:rsidRPr="00D00F4C">
        <w:rPr>
          <w:sz w:val="28"/>
          <w:szCs w:val="28"/>
          <w:lang w:val="en-US"/>
        </w:rPr>
        <w:t>GPS</w:t>
      </w:r>
      <w:r w:rsidRPr="00D00F4C">
        <w:rPr>
          <w:sz w:val="28"/>
          <w:szCs w:val="28"/>
        </w:rPr>
        <w:t>-измерений.</w:t>
      </w:r>
    </w:p>
    <w:p w:rsidR="008C585F" w:rsidRPr="00D00F4C" w:rsidRDefault="008C585F" w:rsidP="008C585F">
      <w:pPr>
        <w:pStyle w:val="a5"/>
        <w:ind w:firstLine="708"/>
        <w:jc w:val="both"/>
        <w:rPr>
          <w:sz w:val="28"/>
          <w:szCs w:val="28"/>
        </w:rPr>
      </w:pPr>
      <w:r w:rsidRPr="00D00F4C">
        <w:rPr>
          <w:sz w:val="28"/>
          <w:szCs w:val="28"/>
        </w:rPr>
        <w:t>2. Повышенные фильтрационно-емкостные свойства пород-коллекторов  в совокупности с повышенной мощностью продуктивных ко</w:t>
      </w:r>
      <w:r w:rsidRPr="00D00F4C">
        <w:rPr>
          <w:sz w:val="28"/>
          <w:szCs w:val="28"/>
        </w:rPr>
        <w:t>м</w:t>
      </w:r>
      <w:r w:rsidRPr="00D00F4C">
        <w:rPr>
          <w:sz w:val="28"/>
          <w:szCs w:val="28"/>
        </w:rPr>
        <w:t>плексов, а также площадной неравномерностью распределения добывающих скважин могут способствовать значительным  деформациям (сжатию, упло</w:t>
      </w:r>
      <w:r w:rsidRPr="00D00F4C">
        <w:rPr>
          <w:sz w:val="28"/>
          <w:szCs w:val="28"/>
        </w:rPr>
        <w:t>т</w:t>
      </w:r>
      <w:r w:rsidRPr="00D00F4C">
        <w:rPr>
          <w:sz w:val="28"/>
          <w:szCs w:val="28"/>
        </w:rPr>
        <w:t xml:space="preserve">нению) пород-коллекторов при разработке месторождения Северные </w:t>
      </w:r>
      <w:proofErr w:type="spellStart"/>
      <w:r w:rsidRPr="00D00F4C">
        <w:rPr>
          <w:sz w:val="28"/>
          <w:szCs w:val="28"/>
        </w:rPr>
        <w:t>Бузачи</w:t>
      </w:r>
      <w:proofErr w:type="spellEnd"/>
      <w:r w:rsidRPr="00D00F4C">
        <w:rPr>
          <w:sz w:val="28"/>
          <w:szCs w:val="28"/>
        </w:rPr>
        <w:t xml:space="preserve"> и соответственно способствовать  </w:t>
      </w:r>
      <w:r w:rsidRPr="00D00F4C">
        <w:rPr>
          <w:i/>
          <w:sz w:val="28"/>
          <w:szCs w:val="28"/>
        </w:rPr>
        <w:t>усилению просадок</w:t>
      </w:r>
      <w:r w:rsidRPr="00D00F4C">
        <w:rPr>
          <w:b/>
          <w:sz w:val="28"/>
          <w:szCs w:val="28"/>
        </w:rPr>
        <w:t xml:space="preserve"> </w:t>
      </w:r>
      <w:r w:rsidRPr="00D00F4C">
        <w:rPr>
          <w:sz w:val="28"/>
          <w:szCs w:val="28"/>
        </w:rPr>
        <w:t xml:space="preserve">земной поверхности, что можно оценить по результатам  повторного нивелирования,  повторных гравиметрических и </w:t>
      </w:r>
      <w:r w:rsidRPr="00D00F4C">
        <w:rPr>
          <w:sz w:val="28"/>
          <w:szCs w:val="28"/>
          <w:lang w:val="en-US"/>
        </w:rPr>
        <w:t>GPS</w:t>
      </w:r>
      <w:r w:rsidRPr="00D00F4C">
        <w:rPr>
          <w:sz w:val="28"/>
          <w:szCs w:val="28"/>
        </w:rPr>
        <w:t>-измерений</w:t>
      </w:r>
      <w:r w:rsidR="007D1EB6">
        <w:rPr>
          <w:sz w:val="28"/>
          <w:szCs w:val="28"/>
        </w:rPr>
        <w:t xml:space="preserve"> </w:t>
      </w:r>
      <w:r w:rsidR="007D1EB6" w:rsidRPr="007D1EB6">
        <w:rPr>
          <w:sz w:val="28"/>
          <w:szCs w:val="28"/>
        </w:rPr>
        <w:t>[30]</w:t>
      </w:r>
      <w:r w:rsidRPr="00D00F4C">
        <w:rPr>
          <w:sz w:val="28"/>
          <w:szCs w:val="28"/>
        </w:rPr>
        <w:t>.</w:t>
      </w:r>
    </w:p>
    <w:p w:rsidR="008C585F" w:rsidRPr="00D00F4C" w:rsidRDefault="008C585F" w:rsidP="008C585F">
      <w:pPr>
        <w:pStyle w:val="a5"/>
        <w:ind w:firstLine="708"/>
        <w:jc w:val="both"/>
        <w:rPr>
          <w:sz w:val="28"/>
          <w:szCs w:val="28"/>
          <w:lang w:eastAsia="ko-KR"/>
        </w:rPr>
      </w:pPr>
      <w:r w:rsidRPr="00D00F4C">
        <w:rPr>
          <w:sz w:val="28"/>
          <w:szCs w:val="28"/>
        </w:rPr>
        <w:t xml:space="preserve">3. </w:t>
      </w:r>
      <w:r w:rsidRPr="00D00F4C">
        <w:rPr>
          <w:rFonts w:eastAsia="Arial Unicode MS"/>
          <w:sz w:val="28"/>
          <w:szCs w:val="28"/>
        </w:rPr>
        <w:t xml:space="preserve">Развитие </w:t>
      </w:r>
      <w:r w:rsidRPr="00D00F4C">
        <w:rPr>
          <w:sz w:val="28"/>
          <w:szCs w:val="28"/>
          <w:lang w:eastAsia="ko-KR"/>
        </w:rPr>
        <w:t xml:space="preserve"> во всех продуктивных горизонтах площадной неодноро</w:t>
      </w:r>
      <w:r w:rsidRPr="00D00F4C">
        <w:rPr>
          <w:sz w:val="28"/>
          <w:szCs w:val="28"/>
          <w:lang w:eastAsia="ko-KR"/>
        </w:rPr>
        <w:t>д</w:t>
      </w:r>
      <w:r w:rsidRPr="00D00F4C">
        <w:rPr>
          <w:sz w:val="28"/>
          <w:szCs w:val="28"/>
          <w:lang w:eastAsia="ko-KR"/>
        </w:rPr>
        <w:t xml:space="preserve">ности </w:t>
      </w:r>
      <w:proofErr w:type="gramStart"/>
      <w:r w:rsidRPr="00D00F4C">
        <w:rPr>
          <w:sz w:val="28"/>
          <w:szCs w:val="28"/>
          <w:lang w:eastAsia="ko-KR"/>
        </w:rPr>
        <w:t>пород-коллекторов</w:t>
      </w:r>
      <w:proofErr w:type="gramEnd"/>
      <w:r w:rsidRPr="00D00F4C">
        <w:rPr>
          <w:sz w:val="28"/>
          <w:szCs w:val="28"/>
          <w:lang w:eastAsia="ko-KR"/>
        </w:rPr>
        <w:t xml:space="preserve"> как по разрезу, так и по физико-литологическим свойствам,  что способствует их неравномерной сжимаемости, может прив</w:t>
      </w:r>
      <w:r w:rsidRPr="00D00F4C">
        <w:rPr>
          <w:sz w:val="28"/>
          <w:szCs w:val="28"/>
          <w:lang w:eastAsia="ko-KR"/>
        </w:rPr>
        <w:t>е</w:t>
      </w:r>
      <w:r w:rsidRPr="00D00F4C">
        <w:rPr>
          <w:sz w:val="28"/>
          <w:szCs w:val="28"/>
          <w:lang w:eastAsia="ko-KR"/>
        </w:rPr>
        <w:t xml:space="preserve">сти к адекватной </w:t>
      </w:r>
      <w:r w:rsidRPr="00D00F4C">
        <w:rPr>
          <w:i/>
          <w:sz w:val="28"/>
          <w:szCs w:val="28"/>
          <w:lang w:eastAsia="ko-KR"/>
        </w:rPr>
        <w:t xml:space="preserve">площадной неоднородности </w:t>
      </w:r>
      <w:proofErr w:type="spellStart"/>
      <w:r w:rsidRPr="00D00F4C">
        <w:rPr>
          <w:i/>
          <w:sz w:val="28"/>
          <w:szCs w:val="28"/>
          <w:lang w:eastAsia="ko-KR"/>
        </w:rPr>
        <w:t>просадочных</w:t>
      </w:r>
      <w:proofErr w:type="spellEnd"/>
      <w:r w:rsidRPr="00D00F4C">
        <w:rPr>
          <w:i/>
          <w:sz w:val="28"/>
          <w:szCs w:val="28"/>
          <w:lang w:eastAsia="ko-KR"/>
        </w:rPr>
        <w:t xml:space="preserve"> явлений</w:t>
      </w:r>
      <w:r w:rsidRPr="00D00F4C">
        <w:rPr>
          <w:sz w:val="28"/>
          <w:szCs w:val="28"/>
          <w:lang w:eastAsia="ko-KR"/>
        </w:rPr>
        <w:t xml:space="preserve"> по их и</w:t>
      </w:r>
      <w:r w:rsidRPr="00D00F4C">
        <w:rPr>
          <w:sz w:val="28"/>
          <w:szCs w:val="28"/>
          <w:lang w:eastAsia="ko-KR"/>
        </w:rPr>
        <w:t>н</w:t>
      </w:r>
      <w:r w:rsidRPr="00D00F4C">
        <w:rPr>
          <w:sz w:val="28"/>
          <w:szCs w:val="28"/>
          <w:lang w:eastAsia="ko-KR"/>
        </w:rPr>
        <w:t>тенсивности. Оптимальная площадная система мониторинга позволит в</w:t>
      </w:r>
      <w:r w:rsidRPr="00D00F4C">
        <w:rPr>
          <w:sz w:val="28"/>
          <w:szCs w:val="28"/>
          <w:lang w:eastAsia="ko-KR"/>
        </w:rPr>
        <w:t>ы</w:t>
      </w:r>
      <w:r w:rsidRPr="00D00F4C">
        <w:rPr>
          <w:sz w:val="28"/>
          <w:szCs w:val="28"/>
          <w:lang w:eastAsia="ko-KR"/>
        </w:rPr>
        <w:t>явить эти особенности.</w:t>
      </w:r>
    </w:p>
    <w:p w:rsidR="008C585F" w:rsidRDefault="008C585F" w:rsidP="008C585F">
      <w:pPr>
        <w:pStyle w:val="a5"/>
        <w:ind w:firstLine="708"/>
        <w:jc w:val="both"/>
        <w:rPr>
          <w:sz w:val="28"/>
          <w:szCs w:val="28"/>
        </w:rPr>
      </w:pPr>
      <w:r w:rsidRPr="00D00F4C">
        <w:rPr>
          <w:sz w:val="28"/>
          <w:szCs w:val="28"/>
        </w:rPr>
        <w:t>В итоге совокупность природно-техногенных факторов геодинамич</w:t>
      </w:r>
      <w:r w:rsidRPr="00D00F4C">
        <w:rPr>
          <w:sz w:val="28"/>
          <w:szCs w:val="28"/>
        </w:rPr>
        <w:t>е</w:t>
      </w:r>
      <w:r w:rsidRPr="00D00F4C">
        <w:rPr>
          <w:sz w:val="28"/>
          <w:szCs w:val="28"/>
        </w:rPr>
        <w:t xml:space="preserve">ского риска позволяет предположить возможность возникновения и развития адекватной совокупности природно-техногенных геодинамических событий, связанных с разработкой месторождения  </w:t>
      </w:r>
      <w:r w:rsidRPr="00D00F4C">
        <w:rPr>
          <w:sz w:val="28"/>
          <w:szCs w:val="28"/>
        </w:rPr>
        <w:lastRenderedPageBreak/>
        <w:t xml:space="preserve">Северные </w:t>
      </w:r>
      <w:proofErr w:type="spellStart"/>
      <w:r w:rsidRPr="00D00F4C">
        <w:rPr>
          <w:sz w:val="28"/>
          <w:szCs w:val="28"/>
        </w:rPr>
        <w:t>Бузачи</w:t>
      </w:r>
      <w:proofErr w:type="spellEnd"/>
      <w:r w:rsidRPr="00D00F4C">
        <w:rPr>
          <w:sz w:val="28"/>
          <w:szCs w:val="28"/>
        </w:rPr>
        <w:t xml:space="preserve">. </w:t>
      </w:r>
      <w:r>
        <w:rPr>
          <w:sz w:val="28"/>
          <w:szCs w:val="28"/>
        </w:rPr>
        <w:t>П</w:t>
      </w:r>
      <w:r w:rsidRPr="00D00F4C">
        <w:rPr>
          <w:sz w:val="28"/>
          <w:szCs w:val="28"/>
        </w:rPr>
        <w:t xml:space="preserve">еречисленные факторы, способствующие возникновению геодинамических событий, </w:t>
      </w:r>
      <w:r>
        <w:rPr>
          <w:sz w:val="28"/>
          <w:szCs w:val="28"/>
        </w:rPr>
        <w:t>о</w:t>
      </w:r>
      <w:r w:rsidRPr="00D00F4C">
        <w:rPr>
          <w:sz w:val="28"/>
          <w:szCs w:val="28"/>
        </w:rPr>
        <w:t>пр</w:t>
      </w:r>
      <w:r w:rsidRPr="00D00F4C">
        <w:rPr>
          <w:sz w:val="28"/>
          <w:szCs w:val="28"/>
        </w:rPr>
        <w:t>е</w:t>
      </w:r>
      <w:r w:rsidRPr="00D00F4C">
        <w:rPr>
          <w:sz w:val="28"/>
          <w:szCs w:val="28"/>
        </w:rPr>
        <w:t>деля</w:t>
      </w:r>
      <w:r>
        <w:rPr>
          <w:sz w:val="28"/>
          <w:szCs w:val="28"/>
        </w:rPr>
        <w:t>ют</w:t>
      </w:r>
      <w:r w:rsidRPr="00D00F4C">
        <w:rPr>
          <w:sz w:val="28"/>
          <w:szCs w:val="28"/>
        </w:rPr>
        <w:t xml:space="preserve"> необходимость комплексного подх</w:t>
      </w:r>
      <w:r w:rsidRPr="00D00F4C">
        <w:rPr>
          <w:sz w:val="28"/>
          <w:szCs w:val="28"/>
        </w:rPr>
        <w:t>о</w:t>
      </w:r>
      <w:r w:rsidRPr="00D00F4C">
        <w:rPr>
          <w:sz w:val="28"/>
          <w:szCs w:val="28"/>
        </w:rPr>
        <w:t xml:space="preserve">да к организации </w:t>
      </w:r>
      <w:r>
        <w:rPr>
          <w:sz w:val="28"/>
          <w:szCs w:val="28"/>
        </w:rPr>
        <w:t>наблюдений за деформациями дневной поверхности</w:t>
      </w:r>
      <w:r w:rsidRPr="00D00F4C">
        <w:rPr>
          <w:sz w:val="28"/>
          <w:szCs w:val="28"/>
        </w:rPr>
        <w:t>.</w:t>
      </w:r>
    </w:p>
    <w:p w:rsidR="008C585F" w:rsidRDefault="008C585F" w:rsidP="008C585F">
      <w:pPr>
        <w:pStyle w:val="a5"/>
        <w:ind w:firstLine="708"/>
        <w:jc w:val="both"/>
        <w:rPr>
          <w:sz w:val="28"/>
          <w:szCs w:val="28"/>
        </w:rPr>
      </w:pPr>
    </w:p>
    <w:p w:rsidR="00F11935" w:rsidRDefault="00F11935" w:rsidP="008C585F">
      <w:pPr>
        <w:pStyle w:val="a5"/>
        <w:ind w:firstLine="708"/>
        <w:jc w:val="both"/>
        <w:rPr>
          <w:sz w:val="28"/>
          <w:szCs w:val="28"/>
        </w:rPr>
      </w:pPr>
    </w:p>
    <w:p w:rsidR="00F11935" w:rsidRDefault="00F11935" w:rsidP="008C585F">
      <w:pPr>
        <w:pStyle w:val="a5"/>
        <w:ind w:firstLine="708"/>
        <w:jc w:val="both"/>
        <w:rPr>
          <w:sz w:val="28"/>
          <w:szCs w:val="28"/>
        </w:rPr>
      </w:pPr>
    </w:p>
    <w:p w:rsidR="00855040" w:rsidRPr="00855040" w:rsidRDefault="00F568BD" w:rsidP="008C585F">
      <w:pPr>
        <w:pStyle w:val="a5"/>
        <w:ind w:left="567"/>
        <w:jc w:val="both"/>
        <w:rPr>
          <w:b/>
          <w:bCs/>
          <w:sz w:val="22"/>
          <w:szCs w:val="22"/>
        </w:rPr>
      </w:pPr>
      <w:r>
        <w:rPr>
          <w:b/>
          <w:bCs/>
          <w:sz w:val="28"/>
          <w:szCs w:val="28"/>
        </w:rPr>
        <w:t>1.5</w:t>
      </w:r>
      <w:r w:rsidR="008C585F" w:rsidRPr="00F448A3">
        <w:rPr>
          <w:b/>
          <w:bCs/>
          <w:sz w:val="28"/>
          <w:szCs w:val="28"/>
        </w:rPr>
        <w:t xml:space="preserve"> </w:t>
      </w:r>
      <w:r w:rsidR="001B5551" w:rsidRPr="001B5551">
        <w:rPr>
          <w:b/>
          <w:sz w:val="28"/>
          <w:szCs w:val="28"/>
        </w:rPr>
        <w:t>Анализ  методики выполнения мониторинга на геодинамических полигонах</w:t>
      </w:r>
    </w:p>
    <w:p w:rsidR="007C09F4" w:rsidRPr="00706A6B" w:rsidRDefault="007C09F4" w:rsidP="007C09F4">
      <w:pPr>
        <w:pStyle w:val="a5"/>
        <w:ind w:left="942"/>
        <w:jc w:val="both"/>
        <w:rPr>
          <w:b/>
          <w:bCs/>
          <w:sz w:val="22"/>
          <w:szCs w:val="22"/>
        </w:rPr>
      </w:pPr>
    </w:p>
    <w:p w:rsidR="001C2ED6" w:rsidRDefault="0043548C" w:rsidP="00021A9B">
      <w:pPr>
        <w:pStyle w:val="a5"/>
        <w:ind w:firstLine="567"/>
        <w:jc w:val="both"/>
        <w:rPr>
          <w:sz w:val="28"/>
          <w:szCs w:val="28"/>
        </w:rPr>
      </w:pPr>
      <w:r w:rsidRPr="00021A9B">
        <w:rPr>
          <w:sz w:val="28"/>
          <w:szCs w:val="28"/>
        </w:rPr>
        <w:t>С целью</w:t>
      </w:r>
      <w:r w:rsidR="001C2ED6" w:rsidRPr="00021A9B">
        <w:rPr>
          <w:sz w:val="28"/>
          <w:szCs w:val="28"/>
        </w:rPr>
        <w:t xml:space="preserve"> </w:t>
      </w:r>
      <w:r w:rsidRPr="00021A9B">
        <w:rPr>
          <w:sz w:val="28"/>
          <w:szCs w:val="28"/>
        </w:rPr>
        <w:t>изучения</w:t>
      </w:r>
      <w:r w:rsidR="001C2ED6" w:rsidRPr="00021A9B">
        <w:rPr>
          <w:sz w:val="28"/>
          <w:szCs w:val="28"/>
        </w:rPr>
        <w:t xml:space="preserve"> деформационных процессов, обусловленных </w:t>
      </w:r>
      <w:r w:rsidRPr="00021A9B">
        <w:rPr>
          <w:sz w:val="28"/>
          <w:szCs w:val="28"/>
        </w:rPr>
        <w:t>разр</w:t>
      </w:r>
      <w:r w:rsidRPr="00021A9B">
        <w:rPr>
          <w:sz w:val="28"/>
          <w:szCs w:val="28"/>
        </w:rPr>
        <w:t>а</w:t>
      </w:r>
      <w:r w:rsidRPr="00021A9B">
        <w:rPr>
          <w:sz w:val="28"/>
          <w:szCs w:val="28"/>
        </w:rPr>
        <w:t>боткой месторождений полезных ископаемых</w:t>
      </w:r>
      <w:r w:rsidR="001C2ED6" w:rsidRPr="00021A9B">
        <w:rPr>
          <w:sz w:val="28"/>
          <w:szCs w:val="28"/>
        </w:rPr>
        <w:t>, создаются геодинамические полигоны</w:t>
      </w:r>
      <w:r w:rsidRPr="00021A9B">
        <w:rPr>
          <w:sz w:val="28"/>
          <w:szCs w:val="28"/>
        </w:rPr>
        <w:t xml:space="preserve">, с учетом тектонической активности и геологического строения изучаемой территории. </w:t>
      </w:r>
      <w:r w:rsidR="001C2ED6" w:rsidRPr="00021A9B">
        <w:rPr>
          <w:sz w:val="28"/>
          <w:szCs w:val="28"/>
        </w:rPr>
        <w:t xml:space="preserve"> </w:t>
      </w:r>
      <w:r w:rsidR="00723BC6">
        <w:rPr>
          <w:sz w:val="28"/>
          <w:szCs w:val="28"/>
        </w:rPr>
        <w:t>При этом</w:t>
      </w:r>
      <w:proofErr w:type="gramStart"/>
      <w:r w:rsidR="00723BC6">
        <w:rPr>
          <w:sz w:val="28"/>
          <w:szCs w:val="28"/>
        </w:rPr>
        <w:t>,</w:t>
      </w:r>
      <w:proofErr w:type="gramEnd"/>
      <w:r w:rsidR="00723BC6">
        <w:rPr>
          <w:sz w:val="28"/>
          <w:szCs w:val="28"/>
        </w:rPr>
        <w:t xml:space="preserve"> планируется выполнение целого компле</w:t>
      </w:r>
      <w:r w:rsidR="00723BC6">
        <w:rPr>
          <w:sz w:val="28"/>
          <w:szCs w:val="28"/>
        </w:rPr>
        <w:t>к</w:t>
      </w:r>
      <w:r w:rsidR="00723BC6">
        <w:rPr>
          <w:sz w:val="28"/>
          <w:szCs w:val="28"/>
        </w:rPr>
        <w:t>са повторных полевых наблюдений и создание периодически  дополняемой информационной базы о процес</w:t>
      </w:r>
      <w:r w:rsidR="00BC132C">
        <w:rPr>
          <w:sz w:val="28"/>
          <w:szCs w:val="28"/>
        </w:rPr>
        <w:t>се</w:t>
      </w:r>
      <w:r w:rsidR="00723BC6">
        <w:rPr>
          <w:sz w:val="28"/>
          <w:szCs w:val="28"/>
        </w:rPr>
        <w:t xml:space="preserve"> сдвижения земной поверхности (рис.1.</w:t>
      </w:r>
      <w:r w:rsidR="00940947">
        <w:rPr>
          <w:sz w:val="28"/>
          <w:szCs w:val="28"/>
        </w:rPr>
        <w:t>14</w:t>
      </w:r>
      <w:r w:rsidR="00723BC6">
        <w:rPr>
          <w:sz w:val="28"/>
          <w:szCs w:val="28"/>
        </w:rPr>
        <w:t>)</w:t>
      </w:r>
      <w:r w:rsidR="00940947">
        <w:rPr>
          <w:sz w:val="28"/>
          <w:szCs w:val="28"/>
        </w:rPr>
        <w:t>.</w:t>
      </w:r>
      <w:r w:rsidR="00723BC6">
        <w:rPr>
          <w:sz w:val="28"/>
          <w:szCs w:val="28"/>
        </w:rPr>
        <w:t xml:space="preserve"> </w: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CF7D602" wp14:editId="6AD9D31B">
                <wp:simplePos x="0" y="0"/>
                <wp:positionH relativeFrom="column">
                  <wp:posOffset>586740</wp:posOffset>
                </wp:positionH>
                <wp:positionV relativeFrom="paragraph">
                  <wp:posOffset>12065</wp:posOffset>
                </wp:positionV>
                <wp:extent cx="4505325" cy="2057400"/>
                <wp:effectExtent l="0" t="0" r="28575" b="19050"/>
                <wp:wrapNone/>
                <wp:docPr id="11270" name="Группа 11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5325" cy="2057400"/>
                          <a:chOff x="0" y="0"/>
                          <a:chExt cx="4505325" cy="2057400"/>
                        </a:xfrm>
                      </wpg:grpSpPr>
                      <wps:wsp>
                        <wps:cNvPr id="30" name="Надпись 30"/>
                        <wps:cNvSpPr txBox="1"/>
                        <wps:spPr>
                          <a:xfrm>
                            <a:off x="0" y="0"/>
                            <a:ext cx="4505325" cy="361950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1F0C9E" w:rsidRPr="00AC2B87" w:rsidRDefault="001F0C9E" w:rsidP="00723BC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AC2B87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</w:rPr>
                                <w:t>Изучение природно-техногенных геодинамических процессов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Надпись 31"/>
                        <wps:cNvSpPr txBox="1"/>
                        <wps:spPr>
                          <a:xfrm>
                            <a:off x="57150" y="561975"/>
                            <a:ext cx="1209675" cy="48577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1F0C9E" w:rsidRPr="00AC2B87" w:rsidRDefault="001F0C9E" w:rsidP="00723BC6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AC2B87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Анализ геологии и тектоники района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Надпись 33"/>
                        <wps:cNvSpPr txBox="1"/>
                        <wps:spPr>
                          <a:xfrm>
                            <a:off x="3105150" y="552450"/>
                            <a:ext cx="1323975" cy="48577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1F0C9E" w:rsidRPr="00AC2B87" w:rsidRDefault="001F0C9E" w:rsidP="00723BC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AC2B87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Полевая рекогно</w:t>
                              </w:r>
                              <w:r w:rsidRPr="00AC2B87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</w:t>
                              </w:r>
                              <w:r w:rsidRPr="00AC2B87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цировка  района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Надпись 56"/>
                        <wps:cNvSpPr txBox="1"/>
                        <wps:spPr>
                          <a:xfrm>
                            <a:off x="390525" y="1714500"/>
                            <a:ext cx="3457575" cy="342900"/>
                          </a:xfrm>
                          <a:prstGeom prst="rect">
                            <a:avLst/>
                          </a:prstGeom>
                          <a:solidFill>
                            <a:srgbClr val="99FF66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1F0C9E" w:rsidRPr="004A16E3" w:rsidRDefault="001F0C9E" w:rsidP="00723BC6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Геодинамический мониторинг территории   ГДП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1270" o:spid="_x0000_s1027" style="position:absolute;left:0;text-align:left;margin-left:46.2pt;margin-top:.95pt;width:354.75pt;height:162pt;z-index:251693056" coordsize="45053,20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">
                <v:shape id="Надпись 30" o:spid="_x0000_s1028" type="#_x0000_t202" style="position:absolute;width:4505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3OZ8EA&#10;AADbAAAADwAAAGRycy9kb3ducmV2LnhtbERPy4rCMBTdC/5DuIIbsanOoFIbRR0GB1z52Li7NNe2&#10;2NyUJGrn781iYJaH887XnWnEk5yvLSuYJCkI4sLqmksFl/P3eAHCB2SNjWVS8Ese1qt+L8dM2xcf&#10;6XkKpYgh7DNUUIXQZlL6oiKDPrEtceRu1hkMEbpSaoevGG4aOU3TmTRYc2yosKVdRcX99DAKtuH4&#10;WV+Nm8vz1+Se7g+PrTuMlBoOus0SRKAu/Iv/3D9awUdcH7/EHyB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59zmfBAAAA2wAAAA8AAAAAAAAAAAAAAAAAmAIAAGRycy9kb3du&#10;cmV2LnhtbFBLBQYAAAAABAAEAPUAAACGAwAAAAA=&#10;" fillcolor="#92d050" strokeweight=".5pt">
                  <v:textbox>
                    <w:txbxContent>
                      <w:p w:rsidR="001F0C9E" w:rsidRPr="00AC2B87" w:rsidRDefault="001F0C9E" w:rsidP="00723BC6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C2B8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Изучение природно-техногенных геодинамических процессов</w:t>
                        </w:r>
                      </w:p>
                    </w:txbxContent>
                  </v:textbox>
                </v:shape>
                <v:shape id="Надпись 31" o:spid="_x0000_s1029" type="#_x0000_t202" style="position:absolute;left:571;top:5619;width:12097;height:4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myycYA&#10;AADbAAAADwAAAGRycy9kb3ducmV2LnhtbESPT2sCMRTE70K/Q3gFL0WzKi2yGkXEP+2l0K0evD02&#10;r7tLk5c1ibr99k2h4HGYmd8w82VnjbiSD41jBaNhBoK4dLrhSsHhczuYgggRWaNxTAp+KMBy8dCb&#10;Y67djT/oWsRKJAiHHBXUMba5lKGsyWIYupY4eV/OW4xJ+kpqj7cEt0aOs+xFWmw4LdTY0rqm8ru4&#10;WAXmqNen8Py032/Nm9+M38/U7M5K9R+71QxEpC7ew//tV61gMoK/L+kH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myycYAAADbAAAADwAAAAAAAAAAAAAAAACYAgAAZHJz&#10;L2Rvd25yZXYueG1sUEsFBgAAAAAEAAQA9QAAAIsDAAAAAA==&#10;" fillcolor="#c5e0b3 [1305]" strokeweight=".5pt">
                  <v:textbox>
                    <w:txbxContent>
                      <w:p w:rsidR="001F0C9E" w:rsidRPr="00AC2B87" w:rsidRDefault="001F0C9E" w:rsidP="00723BC6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AC2B87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Анализ геологии и тектоники района</w:t>
                        </w:r>
                      </w:p>
                    </w:txbxContent>
                  </v:textbox>
                </v:shape>
                <v:shape id="Надпись 33" o:spid="_x0000_s1030" type="#_x0000_t202" style="position:absolute;left:31051;top:5524;width:13240;height:4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eJJcUA&#10;AADbAAAADwAAAGRycy9kb3ducmV2LnhtbESPQWsCMRSE74L/ITyhl6LZKhXZGqVIrfVS6KqH3h6b&#10;5+5i8rImqW7/vSkUPA4z8w0zX3bWiAv50DhW8DTKQBCXTjdcKdjv1sMZiBCRNRrHpOCXAiwX/d4c&#10;c+2u/EWXIlYiQTjkqKCOsc2lDGVNFsPItcTJOzpvMSbpK6k9XhPcGjnOsqm02HBaqLGlVU3lqfix&#10;CsxBr77D8+NmszZb/zb+PFPzflbqYdC9voCI1MV7+L/9oRVMJvD3Jf0A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4klxQAAANsAAAAPAAAAAAAAAAAAAAAAAJgCAABkcnMv&#10;ZG93bnJldi54bWxQSwUGAAAAAAQABAD1AAAAigMAAAAA&#10;" fillcolor="#c5e0b3 [1305]" strokeweight=".5pt">
                  <v:textbox>
                    <w:txbxContent>
                      <w:p w:rsidR="001F0C9E" w:rsidRPr="00AC2B87" w:rsidRDefault="001F0C9E" w:rsidP="00723BC6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AC2B87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Полевая рекогно</w:t>
                        </w:r>
                        <w:r w:rsidRPr="00AC2B87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с</w:t>
                        </w:r>
                        <w:r w:rsidRPr="00AC2B87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цировка  района</w:t>
                        </w:r>
                      </w:p>
                    </w:txbxContent>
                  </v:textbox>
                </v:shape>
                <v:shape id="Надпись 56" o:spid="_x0000_s1031" type="#_x0000_t202" style="position:absolute;left:3905;top:17145;width:34576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5kyMUA&#10;AADbAAAADwAAAGRycy9kb3ducmV2LnhtbESPQWvCQBSE74L/YXlCb7ppoSFGV2kLpQVBSCp6fc0+&#10;k9Ds25DdJqm/3hWEHoeZ+YZZb0fTiJ46V1tW8LiIQBAXVtdcKjh8vc8TEM4ja2wsk4I/crDdTCdr&#10;TLUdOKM+96UIEHYpKqi8b1MpXVGRQbewLXHwzrYz6IPsSqk7HALcNPIpimJpsOawUGFLbxUVP/mv&#10;UcD5x/J03kc7l+hjufyuX5tLnCn1MBtfViA8jf4/fG9/agXPMdy+hB8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mTIxQAAANsAAAAPAAAAAAAAAAAAAAAAAJgCAABkcnMv&#10;ZG93bnJldi54bWxQSwUGAAAAAAQABAD1AAAAigMAAAAA&#10;" fillcolor="#9f6" strokeweight=".5pt">
                  <v:textbox>
                    <w:txbxContent>
                      <w:p w:rsidR="001F0C9E" w:rsidRPr="004A16E3" w:rsidRDefault="001F0C9E" w:rsidP="00723B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Геодинамический мониторинг территории   ГДП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1849E7B" wp14:editId="17C0AF46">
                <wp:simplePos x="0" y="0"/>
                <wp:positionH relativeFrom="column">
                  <wp:posOffset>2682240</wp:posOffset>
                </wp:positionH>
                <wp:positionV relativeFrom="paragraph">
                  <wp:posOffset>176530</wp:posOffset>
                </wp:positionV>
                <wp:extent cx="0" cy="180975"/>
                <wp:effectExtent l="76200" t="0" r="57150" b="47625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9" o:spid="_x0000_s1026" type="#_x0000_t32" style="position:absolute;margin-left:211.2pt;margin-top:13.9pt;width:0;height:14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610DB0F" wp14:editId="5FB0A4FD">
                <wp:simplePos x="0" y="0"/>
                <wp:positionH relativeFrom="column">
                  <wp:posOffset>4324350</wp:posOffset>
                </wp:positionH>
                <wp:positionV relativeFrom="paragraph">
                  <wp:posOffset>176530</wp:posOffset>
                </wp:positionV>
                <wp:extent cx="0" cy="180975"/>
                <wp:effectExtent l="76200" t="0" r="57150" b="47625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3" o:spid="_x0000_s1026" type="#_x0000_t32" style="position:absolute;margin-left:340.5pt;margin-top:13.9pt;width:0;height:14.2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B6763F" wp14:editId="70E31DC9">
                <wp:simplePos x="0" y="0"/>
                <wp:positionH relativeFrom="column">
                  <wp:posOffset>1228725</wp:posOffset>
                </wp:positionH>
                <wp:positionV relativeFrom="paragraph">
                  <wp:posOffset>170815</wp:posOffset>
                </wp:positionV>
                <wp:extent cx="0" cy="180975"/>
                <wp:effectExtent l="76200" t="0" r="57150" b="4762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2" o:spid="_x0000_s1026" type="#_x0000_t32" style="position:absolute;margin-left:96.75pt;margin-top:13.45pt;width:0;height:14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3FA8C1F" wp14:editId="4DDE74E0">
                <wp:simplePos x="0" y="0"/>
                <wp:positionH relativeFrom="column">
                  <wp:posOffset>2005965</wp:posOffset>
                </wp:positionH>
                <wp:positionV relativeFrom="paragraph">
                  <wp:posOffset>140335</wp:posOffset>
                </wp:positionV>
                <wp:extent cx="1600200" cy="485775"/>
                <wp:effectExtent l="0" t="0" r="19050" b="28575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4857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F0C9E" w:rsidRPr="00AC2B87" w:rsidRDefault="001F0C9E" w:rsidP="00723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AC2B8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Аналитическая оценка</w:t>
                            </w:r>
                          </w:p>
                          <w:p w:rsidR="001F0C9E" w:rsidRPr="00AC2B87" w:rsidRDefault="001F0C9E" w:rsidP="00723BC6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</w:t>
                            </w:r>
                            <w:r w:rsidRPr="00AC2B8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араметров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НДС массива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" o:spid="_x0000_s1032" type="#_x0000_t202" style="position:absolute;left:0;text-align:left;margin-left:157.95pt;margin-top:11.05pt;width:126pt;height:38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" fillcolor="#c5e0b3 [1305]" strokeweight=".5pt">
                <v:textbox>
                  <w:txbxContent>
                    <w:p w:rsidR="001F0C9E" w:rsidRPr="00AC2B87" w:rsidRDefault="001F0C9E" w:rsidP="00723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AC2B8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Аналитическая оценка</w:t>
                      </w:r>
                    </w:p>
                    <w:p w:rsidR="001F0C9E" w:rsidRPr="00AC2B87" w:rsidRDefault="001F0C9E" w:rsidP="00723BC6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</w:t>
                      </w:r>
                      <w:r w:rsidRPr="00AC2B8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араметров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НДС массива</w:t>
                      </w:r>
                    </w:p>
                  </w:txbxContent>
                </v:textbox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A3699A0" wp14:editId="4BB090AD">
                <wp:simplePos x="0" y="0"/>
                <wp:positionH relativeFrom="column">
                  <wp:posOffset>4330065</wp:posOffset>
                </wp:positionH>
                <wp:positionV relativeFrom="paragraph">
                  <wp:posOffset>182245</wp:posOffset>
                </wp:positionV>
                <wp:extent cx="0" cy="180975"/>
                <wp:effectExtent l="76200" t="0" r="57150" b="47625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1" o:spid="_x0000_s1026" type="#_x0000_t32" style="position:absolute;margin-left:340.95pt;margin-top:14.35pt;width:0;height:14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FAB18DC" wp14:editId="71E58BDB">
                <wp:simplePos x="0" y="0"/>
                <wp:positionH relativeFrom="column">
                  <wp:posOffset>2762250</wp:posOffset>
                </wp:positionH>
                <wp:positionV relativeFrom="paragraph">
                  <wp:posOffset>201295</wp:posOffset>
                </wp:positionV>
                <wp:extent cx="0" cy="180975"/>
                <wp:effectExtent l="76200" t="0" r="57150" b="47625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8" o:spid="_x0000_s1026" type="#_x0000_t32" style="position:absolute;margin-left:217.5pt;margin-top:15.85pt;width:0;height:14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E334BE5" wp14:editId="60F34311">
                <wp:simplePos x="0" y="0"/>
                <wp:positionH relativeFrom="column">
                  <wp:posOffset>1285875</wp:posOffset>
                </wp:positionH>
                <wp:positionV relativeFrom="paragraph">
                  <wp:posOffset>205105</wp:posOffset>
                </wp:positionV>
                <wp:extent cx="0" cy="180975"/>
                <wp:effectExtent l="76200" t="0" r="57150" b="47625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5" o:spid="_x0000_s1026" type="#_x0000_t32" style="position:absolute;margin-left:101.25pt;margin-top:16.15pt;width:0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F60C9D3" wp14:editId="6F2B9E02">
                <wp:simplePos x="0" y="0"/>
                <wp:positionH relativeFrom="column">
                  <wp:posOffset>624840</wp:posOffset>
                </wp:positionH>
                <wp:positionV relativeFrom="paragraph">
                  <wp:posOffset>136525</wp:posOffset>
                </wp:positionV>
                <wp:extent cx="4266565" cy="342900"/>
                <wp:effectExtent l="0" t="0" r="19685" b="19050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6565" cy="342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F0C9E" w:rsidRPr="004A16E3" w:rsidRDefault="001F0C9E" w:rsidP="00723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A16E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Определение границ зоны геодинамического полигона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(ГДП)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8" o:spid="_x0000_s1033" type="#_x0000_t202" style="position:absolute;left:0;text-align:left;margin-left:49.2pt;margin-top:10.75pt;width:335.95pt;height:2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" fillcolor="#e2efd9 [665]" strokeweight=".5pt">
                <v:textbox>
                  <w:txbxContent>
                    <w:p w:rsidR="001F0C9E" w:rsidRPr="004A16E3" w:rsidRDefault="001F0C9E" w:rsidP="00723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A16E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Определение границ зоны геодинамического полигона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(ГДП)</w:t>
                      </w:r>
                    </w:p>
                  </w:txbxContent>
                </v:textbox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759A464" wp14:editId="45047F4C">
                <wp:simplePos x="0" y="0"/>
                <wp:positionH relativeFrom="column">
                  <wp:posOffset>2762250</wp:posOffset>
                </wp:positionH>
                <wp:positionV relativeFrom="paragraph">
                  <wp:posOffset>45720</wp:posOffset>
                </wp:positionV>
                <wp:extent cx="0" cy="180975"/>
                <wp:effectExtent l="76200" t="0" r="57150" b="47625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5" o:spid="_x0000_s1026" type="#_x0000_t32" style="position:absolute;margin-left:217.5pt;margin-top:3.6pt;width:0;height:14.2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89460E6" wp14:editId="4F562CAC">
                <wp:simplePos x="0" y="0"/>
                <wp:positionH relativeFrom="column">
                  <wp:posOffset>3876675</wp:posOffset>
                </wp:positionH>
                <wp:positionV relativeFrom="paragraph">
                  <wp:posOffset>102235</wp:posOffset>
                </wp:positionV>
                <wp:extent cx="0" cy="180975"/>
                <wp:effectExtent l="76200" t="0" r="57150" b="47625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6" o:spid="_x0000_s1026" type="#_x0000_t32" style="position:absolute;margin-left:305.25pt;margin-top:8.05pt;width:0;height:14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7FCA983" wp14:editId="72FFD70F">
                <wp:simplePos x="0" y="0"/>
                <wp:positionH relativeFrom="column">
                  <wp:posOffset>2758440</wp:posOffset>
                </wp:positionH>
                <wp:positionV relativeFrom="paragraph">
                  <wp:posOffset>125730</wp:posOffset>
                </wp:positionV>
                <wp:extent cx="0" cy="180975"/>
                <wp:effectExtent l="76200" t="0" r="57150" b="47625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2" o:spid="_x0000_s1026" type="#_x0000_t32" style="position:absolute;margin-left:217.2pt;margin-top:9.9pt;width:0;height:14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BEA5DCC" wp14:editId="491D44FC">
                <wp:simplePos x="0" y="0"/>
                <wp:positionH relativeFrom="column">
                  <wp:posOffset>1514475</wp:posOffset>
                </wp:positionH>
                <wp:positionV relativeFrom="paragraph">
                  <wp:posOffset>123190</wp:posOffset>
                </wp:positionV>
                <wp:extent cx="0" cy="180975"/>
                <wp:effectExtent l="76200" t="0" r="57150" b="47625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4" o:spid="_x0000_s1026" type="#_x0000_t32" style="position:absolute;margin-left:119.25pt;margin-top:9.7pt;width:0;height:14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2EC4447" wp14:editId="3D040B45">
                <wp:simplePos x="0" y="0"/>
                <wp:positionH relativeFrom="column">
                  <wp:posOffset>3310890</wp:posOffset>
                </wp:positionH>
                <wp:positionV relativeFrom="paragraph">
                  <wp:posOffset>89535</wp:posOffset>
                </wp:positionV>
                <wp:extent cx="1209675" cy="571500"/>
                <wp:effectExtent l="0" t="0" r="28575" b="19050"/>
                <wp:wrapNone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9675" cy="571500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F0C9E" w:rsidRDefault="001F0C9E" w:rsidP="00723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Гравиметрические наблюдения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на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1F0C9E" w:rsidRPr="00AC2B87" w:rsidRDefault="001F0C9E" w:rsidP="00723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стацион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пунктах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9" o:spid="_x0000_s1034" type="#_x0000_t202" style="position:absolute;left:0;text-align:left;margin-left:260.7pt;margin-top:7.05pt;width:95.25pt;height:4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" fillcolor="#cf9" strokeweight=".5pt">
                <v:textbox>
                  <w:txbxContent>
                    <w:p w:rsidR="001F0C9E" w:rsidRDefault="001F0C9E" w:rsidP="00723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Гравиметрические наблюдения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на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1F0C9E" w:rsidRPr="00AC2B87" w:rsidRDefault="001F0C9E" w:rsidP="00723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стацион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.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пунктах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F3127BD" wp14:editId="7BCE6E0D">
                <wp:simplePos x="0" y="0"/>
                <wp:positionH relativeFrom="column">
                  <wp:posOffset>2215515</wp:posOffset>
                </wp:positionH>
                <wp:positionV relativeFrom="paragraph">
                  <wp:posOffset>89535</wp:posOffset>
                </wp:positionV>
                <wp:extent cx="990600" cy="533400"/>
                <wp:effectExtent l="0" t="0" r="19050" b="1905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533400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F0C9E" w:rsidRDefault="001F0C9E" w:rsidP="00723B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GPS</w:t>
                            </w:r>
                          </w:p>
                          <w:p w:rsidR="001F0C9E" w:rsidRPr="00AC2B87" w:rsidRDefault="001F0C9E" w:rsidP="00723B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наблюдения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8" o:spid="_x0000_s1035" type="#_x0000_t202" style="position:absolute;left:0;text-align:left;margin-left:174.45pt;margin-top:7.05pt;width:78pt;height:4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" fillcolor="#cf9" strokeweight=".5pt">
                <v:textbox>
                  <w:txbxContent>
                    <w:p w:rsidR="001F0C9E" w:rsidRDefault="001F0C9E" w:rsidP="00723B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GPS</w:t>
                      </w:r>
                    </w:p>
                    <w:p w:rsidR="001F0C9E" w:rsidRPr="00AC2B87" w:rsidRDefault="001F0C9E" w:rsidP="00723B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наблюдения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960D43F" wp14:editId="52BB418A">
                <wp:simplePos x="0" y="0"/>
                <wp:positionH relativeFrom="column">
                  <wp:posOffset>977265</wp:posOffset>
                </wp:positionH>
                <wp:positionV relativeFrom="paragraph">
                  <wp:posOffset>89535</wp:posOffset>
                </wp:positionV>
                <wp:extent cx="1057275" cy="571500"/>
                <wp:effectExtent l="0" t="0" r="28575" b="19050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571500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F0C9E" w:rsidRDefault="001F0C9E" w:rsidP="00723B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Повторное</w:t>
                            </w:r>
                          </w:p>
                          <w:p w:rsidR="001F0C9E" w:rsidRDefault="001F0C9E" w:rsidP="00723B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высокоточное</w:t>
                            </w:r>
                          </w:p>
                          <w:p w:rsidR="001F0C9E" w:rsidRPr="00AC2B87" w:rsidRDefault="001F0C9E" w:rsidP="00723B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нивелирование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7" o:spid="_x0000_s1036" type="#_x0000_t202" style="position:absolute;left:0;text-align:left;margin-left:76.95pt;margin-top:7.05pt;width:83.25pt;height: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" fillcolor="#cf9" strokeweight=".5pt">
                <v:textbox>
                  <w:txbxContent>
                    <w:p w:rsidR="001F0C9E" w:rsidRDefault="001F0C9E" w:rsidP="00723B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Повторное</w:t>
                      </w:r>
                    </w:p>
                    <w:p w:rsidR="001F0C9E" w:rsidRDefault="001F0C9E" w:rsidP="00723B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высокоточное</w:t>
                      </w:r>
                    </w:p>
                    <w:p w:rsidR="001F0C9E" w:rsidRPr="00AC2B87" w:rsidRDefault="001F0C9E" w:rsidP="00723B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нивелирование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4CE1E00" wp14:editId="2261E229">
                <wp:simplePos x="0" y="0"/>
                <wp:positionH relativeFrom="column">
                  <wp:posOffset>3977640</wp:posOffset>
                </wp:positionH>
                <wp:positionV relativeFrom="paragraph">
                  <wp:posOffset>10160</wp:posOffset>
                </wp:positionV>
                <wp:extent cx="0" cy="542925"/>
                <wp:effectExtent l="0" t="0" r="19050" b="28575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29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3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3.2pt,.8pt" to="313.2pt,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02DF1A0" wp14:editId="1D9B397B">
                <wp:simplePos x="0" y="0"/>
                <wp:positionH relativeFrom="column">
                  <wp:posOffset>1424940</wp:posOffset>
                </wp:positionH>
                <wp:positionV relativeFrom="paragraph">
                  <wp:posOffset>10160</wp:posOffset>
                </wp:positionV>
                <wp:extent cx="0" cy="542925"/>
                <wp:effectExtent l="0" t="0" r="19050" b="28575"/>
                <wp:wrapNone/>
                <wp:docPr id="62" name="Прямая соединительная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29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2" o:spid="_x0000_s1026" style="position:absolute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2.2pt,.8pt" to="112.2pt,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6F8D98E" wp14:editId="73BF0D6D">
                <wp:simplePos x="0" y="0"/>
                <wp:positionH relativeFrom="column">
                  <wp:posOffset>1682115</wp:posOffset>
                </wp:positionH>
                <wp:positionV relativeFrom="paragraph">
                  <wp:posOffset>191135</wp:posOffset>
                </wp:positionV>
                <wp:extent cx="2066925" cy="676275"/>
                <wp:effectExtent l="0" t="0" r="28575" b="28575"/>
                <wp:wrapNone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676275"/>
                        </a:xfrm>
                        <a:prstGeom prst="rect">
                          <a:avLst/>
                        </a:prstGeom>
                        <a:solidFill>
                          <a:srgbClr val="99FF6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F0C9E" w:rsidRPr="00BE4DA3" w:rsidRDefault="001F0C9E" w:rsidP="00723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E4DA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Создание базы данных и</w:t>
                            </w:r>
                          </w:p>
                          <w:p w:rsidR="001F0C9E" w:rsidRPr="00BE4DA3" w:rsidRDefault="001F0C9E" w:rsidP="00723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E4DA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комплексная обработка </w:t>
                            </w:r>
                          </w:p>
                          <w:p w:rsidR="001F0C9E" w:rsidRPr="00BE4DA3" w:rsidRDefault="001F0C9E" w:rsidP="00723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E4DA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результатов мониторинга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0" o:spid="_x0000_s1037" type="#_x0000_t202" style="position:absolute;left:0;text-align:left;margin-left:132.45pt;margin-top:15.05pt;width:162.75pt;height:5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" fillcolor="#9f6" strokeweight=".5pt">
                <v:textbox>
                  <w:txbxContent>
                    <w:p w:rsidR="001F0C9E" w:rsidRPr="00BE4DA3" w:rsidRDefault="001F0C9E" w:rsidP="00723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E4DA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Создание базы данных и</w:t>
                      </w:r>
                    </w:p>
                    <w:p w:rsidR="001F0C9E" w:rsidRPr="00BE4DA3" w:rsidRDefault="001F0C9E" w:rsidP="00723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E4DA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комплексная обработка </w:t>
                      </w:r>
                    </w:p>
                    <w:p w:rsidR="001F0C9E" w:rsidRPr="00BE4DA3" w:rsidRDefault="001F0C9E" w:rsidP="00723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E4DA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результатов мониторинга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372FD92" wp14:editId="6D767DF6">
                <wp:simplePos x="0" y="0"/>
                <wp:positionH relativeFrom="column">
                  <wp:posOffset>2710815</wp:posOffset>
                </wp:positionH>
                <wp:positionV relativeFrom="paragraph">
                  <wp:posOffset>10160</wp:posOffset>
                </wp:positionV>
                <wp:extent cx="0" cy="180975"/>
                <wp:effectExtent l="76200" t="0" r="57150" b="47625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4" o:spid="_x0000_s1026" type="#_x0000_t32" style="position:absolute;margin-left:213.45pt;margin-top:.8pt;width:0;height:14.2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" strokecolor="black [3200]" strokeweight=".5pt">
                <v:stroke endarrow="block" joinstyle="miter"/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5CB41D9" wp14:editId="11AA08DD">
                <wp:simplePos x="0" y="0"/>
                <wp:positionH relativeFrom="column">
                  <wp:posOffset>3749040</wp:posOffset>
                </wp:positionH>
                <wp:positionV relativeFrom="paragraph">
                  <wp:posOffset>99695</wp:posOffset>
                </wp:positionV>
                <wp:extent cx="228600" cy="0"/>
                <wp:effectExtent l="38100" t="76200" r="0" b="95250"/>
                <wp:wrapNone/>
                <wp:docPr id="11269" name="Прямая со стрелкой 11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1269" o:spid="_x0000_s1026" type="#_x0000_t32" style="position:absolute;margin-left:295.2pt;margin-top:7.85pt;width:18pt;height:0;flip:x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322B078" wp14:editId="24D8CF8D">
                <wp:simplePos x="0" y="0"/>
                <wp:positionH relativeFrom="column">
                  <wp:posOffset>1424940</wp:posOffset>
                </wp:positionH>
                <wp:positionV relativeFrom="paragraph">
                  <wp:posOffset>118745</wp:posOffset>
                </wp:positionV>
                <wp:extent cx="257175" cy="0"/>
                <wp:effectExtent l="0" t="76200" r="9525" b="95250"/>
                <wp:wrapNone/>
                <wp:docPr id="11265" name="Прямая со стрелкой 11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1265" o:spid="_x0000_s1026" type="#_x0000_t32" style="position:absolute;margin-left:112.2pt;margin-top:9.35pt;width:20.25pt;height:0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" strokecolor="black [3200]" strokeweight=".5pt">
                <v:stroke endarrow="block" joinstyle="miter"/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C9F138A" wp14:editId="6DBD5B43">
                <wp:simplePos x="0" y="0"/>
                <wp:positionH relativeFrom="column">
                  <wp:posOffset>2787015</wp:posOffset>
                </wp:positionH>
                <wp:positionV relativeFrom="paragraph">
                  <wp:posOffset>216535</wp:posOffset>
                </wp:positionV>
                <wp:extent cx="0" cy="180975"/>
                <wp:effectExtent l="76200" t="0" r="57150" b="47625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3" o:spid="_x0000_s1026" type="#_x0000_t32" style="position:absolute;margin-left:219.45pt;margin-top:17.05pt;width:0;height:14.2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4631A25" wp14:editId="38EEBA36">
                <wp:simplePos x="0" y="0"/>
                <wp:positionH relativeFrom="column">
                  <wp:posOffset>1224915</wp:posOffset>
                </wp:positionH>
                <wp:positionV relativeFrom="paragraph">
                  <wp:posOffset>180340</wp:posOffset>
                </wp:positionV>
                <wp:extent cx="3038475" cy="447675"/>
                <wp:effectExtent l="0" t="0" r="28575" b="28575"/>
                <wp:wrapNone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8475" cy="4476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F0C9E" w:rsidRPr="009A0169" w:rsidRDefault="001F0C9E" w:rsidP="00723BC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9A016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Моделирование состояния территории геодинамического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A016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полигона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38" type="#_x0000_t202" style="position:absolute;left:0;text-align:left;margin-left:96.45pt;margin-top:14.2pt;width:239.25pt;height:35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" fillcolor="#a8d08d [1945]" strokeweight=".5pt">
                <v:textbox>
                  <w:txbxContent>
                    <w:p w:rsidR="001F0C9E" w:rsidRPr="009A0169" w:rsidRDefault="001F0C9E" w:rsidP="00723BC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9A016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Моделирование состояния территории геодинамического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9A016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полигона</w:t>
                      </w:r>
                    </w:p>
                  </w:txbxContent>
                </v:textbox>
              </v:shape>
            </w:pict>
          </mc:Fallback>
        </mc:AlternateContent>
      </w:r>
    </w:p>
    <w:p w:rsidR="00723BC6" w:rsidRDefault="00723BC6" w:rsidP="00723BC6">
      <w:pPr>
        <w:shd w:val="clear" w:color="auto" w:fill="FFFFFF"/>
        <w:spacing w:after="0" w:line="240" w:lineRule="auto"/>
        <w:ind w:firstLine="709"/>
        <w:jc w:val="both"/>
        <w:rPr>
          <w:sz w:val="28"/>
          <w:szCs w:val="28"/>
        </w:rPr>
      </w:pPr>
    </w:p>
    <w:p w:rsidR="00723BC6" w:rsidRPr="00AC2B87" w:rsidRDefault="00723BC6" w:rsidP="00723BC6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1935" w:rsidRDefault="00F11935" w:rsidP="00723BC6">
      <w:pPr>
        <w:pStyle w:val="Default"/>
        <w:jc w:val="center"/>
        <w:rPr>
          <w:sz w:val="28"/>
          <w:szCs w:val="28"/>
        </w:rPr>
      </w:pPr>
    </w:p>
    <w:p w:rsidR="00723BC6" w:rsidRDefault="00723BC6" w:rsidP="00723BC6">
      <w:pPr>
        <w:pStyle w:val="Default"/>
        <w:jc w:val="center"/>
        <w:rPr>
          <w:sz w:val="28"/>
          <w:szCs w:val="28"/>
        </w:rPr>
      </w:pPr>
      <w:r w:rsidRPr="002D353D">
        <w:rPr>
          <w:sz w:val="28"/>
          <w:szCs w:val="28"/>
        </w:rPr>
        <w:t xml:space="preserve">Рис. </w:t>
      </w:r>
      <w:r>
        <w:rPr>
          <w:sz w:val="28"/>
          <w:szCs w:val="28"/>
        </w:rPr>
        <w:t>1.1</w:t>
      </w:r>
      <w:r w:rsidR="00940947">
        <w:rPr>
          <w:sz w:val="28"/>
          <w:szCs w:val="28"/>
        </w:rPr>
        <w:t>4</w:t>
      </w:r>
      <w:r w:rsidRPr="002D353D">
        <w:rPr>
          <w:sz w:val="28"/>
          <w:szCs w:val="28"/>
        </w:rPr>
        <w:t>- Схема методики изучения природно-техногенных геодинамич</w:t>
      </w:r>
      <w:r w:rsidRPr="002D353D">
        <w:rPr>
          <w:sz w:val="28"/>
          <w:szCs w:val="28"/>
        </w:rPr>
        <w:t>е</w:t>
      </w:r>
      <w:r w:rsidRPr="002D353D">
        <w:rPr>
          <w:sz w:val="28"/>
          <w:szCs w:val="28"/>
        </w:rPr>
        <w:t>ских процессов</w:t>
      </w:r>
    </w:p>
    <w:p w:rsidR="00723BC6" w:rsidRPr="00021A9B" w:rsidRDefault="00723BC6" w:rsidP="00021A9B">
      <w:pPr>
        <w:pStyle w:val="a5"/>
        <w:ind w:firstLine="567"/>
        <w:jc w:val="both"/>
        <w:rPr>
          <w:sz w:val="28"/>
          <w:szCs w:val="28"/>
        </w:rPr>
      </w:pPr>
    </w:p>
    <w:p w:rsidR="001C2ED6" w:rsidRPr="007A61F0" w:rsidRDefault="00A02C4A" w:rsidP="00021A9B">
      <w:pPr>
        <w:pStyle w:val="a5"/>
        <w:ind w:firstLine="567"/>
        <w:jc w:val="both"/>
        <w:rPr>
          <w:sz w:val="28"/>
          <w:szCs w:val="28"/>
        </w:rPr>
      </w:pPr>
      <w:r w:rsidRPr="007A61F0">
        <w:rPr>
          <w:sz w:val="28"/>
          <w:szCs w:val="28"/>
        </w:rPr>
        <w:lastRenderedPageBreak/>
        <w:t xml:space="preserve">При создании </w:t>
      </w:r>
      <w:r w:rsidR="001C2ED6" w:rsidRPr="007A61F0">
        <w:rPr>
          <w:sz w:val="28"/>
          <w:szCs w:val="28"/>
        </w:rPr>
        <w:t xml:space="preserve">геодинамических полигонов на месторождениях нефти и газа, </w:t>
      </w:r>
      <w:r w:rsidRPr="007A61F0">
        <w:rPr>
          <w:sz w:val="28"/>
          <w:szCs w:val="28"/>
        </w:rPr>
        <w:t>учитывают требования и положения</w:t>
      </w:r>
      <w:r w:rsidR="001C2ED6" w:rsidRPr="007A61F0">
        <w:rPr>
          <w:sz w:val="28"/>
          <w:szCs w:val="28"/>
        </w:rPr>
        <w:t xml:space="preserve"> след</w:t>
      </w:r>
      <w:r w:rsidR="0043548C" w:rsidRPr="007A61F0">
        <w:rPr>
          <w:sz w:val="28"/>
          <w:szCs w:val="28"/>
        </w:rPr>
        <w:t>ующи</w:t>
      </w:r>
      <w:r w:rsidRPr="007A61F0">
        <w:rPr>
          <w:sz w:val="28"/>
          <w:szCs w:val="28"/>
        </w:rPr>
        <w:t>х</w:t>
      </w:r>
      <w:r w:rsidR="0043548C" w:rsidRPr="007A61F0">
        <w:rPr>
          <w:sz w:val="28"/>
          <w:szCs w:val="28"/>
        </w:rPr>
        <w:t xml:space="preserve"> нормативны</w:t>
      </w:r>
      <w:r w:rsidRPr="007A61F0">
        <w:rPr>
          <w:sz w:val="28"/>
          <w:szCs w:val="28"/>
        </w:rPr>
        <w:t>х</w:t>
      </w:r>
      <w:r w:rsidR="0043548C" w:rsidRPr="007A61F0">
        <w:rPr>
          <w:sz w:val="28"/>
          <w:szCs w:val="28"/>
        </w:rPr>
        <w:t xml:space="preserve"> докуме</w:t>
      </w:r>
      <w:r w:rsidR="0043548C" w:rsidRPr="007A61F0">
        <w:rPr>
          <w:sz w:val="28"/>
          <w:szCs w:val="28"/>
        </w:rPr>
        <w:t>н</w:t>
      </w:r>
      <w:r w:rsidR="0043548C" w:rsidRPr="007A61F0">
        <w:rPr>
          <w:sz w:val="28"/>
          <w:szCs w:val="28"/>
        </w:rPr>
        <w:t>т</w:t>
      </w:r>
      <w:r w:rsidRPr="007A61F0">
        <w:rPr>
          <w:sz w:val="28"/>
          <w:szCs w:val="28"/>
        </w:rPr>
        <w:t>ов</w:t>
      </w:r>
      <w:r w:rsidR="001C2ED6" w:rsidRPr="007A61F0">
        <w:rPr>
          <w:sz w:val="28"/>
          <w:szCs w:val="28"/>
        </w:rPr>
        <w:t>:</w:t>
      </w:r>
    </w:p>
    <w:p w:rsidR="001C2ED6" w:rsidRPr="007A61F0" w:rsidRDefault="00022FEB" w:rsidP="00021A9B">
      <w:pPr>
        <w:pStyle w:val="a5"/>
        <w:ind w:firstLine="709"/>
        <w:jc w:val="both"/>
        <w:rPr>
          <w:sz w:val="28"/>
          <w:szCs w:val="28"/>
        </w:rPr>
      </w:pPr>
      <w:r w:rsidRPr="007A61F0">
        <w:rPr>
          <w:sz w:val="28"/>
          <w:szCs w:val="28"/>
        </w:rPr>
        <w:t xml:space="preserve">- РД 07-408-01 </w:t>
      </w:r>
      <w:r w:rsidR="001C2ED6" w:rsidRPr="007A61F0">
        <w:rPr>
          <w:sz w:val="28"/>
          <w:szCs w:val="28"/>
        </w:rPr>
        <w:t>«Положение о геологическом и маркшейдерском обе</w:t>
      </w:r>
      <w:r w:rsidR="001C2ED6" w:rsidRPr="007A61F0">
        <w:rPr>
          <w:sz w:val="28"/>
          <w:szCs w:val="28"/>
        </w:rPr>
        <w:t>с</w:t>
      </w:r>
      <w:r w:rsidR="001C2ED6" w:rsidRPr="007A61F0">
        <w:rPr>
          <w:sz w:val="28"/>
          <w:szCs w:val="28"/>
        </w:rPr>
        <w:t>печении промышленной без</w:t>
      </w:r>
      <w:r w:rsidRPr="007A61F0">
        <w:rPr>
          <w:sz w:val="28"/>
          <w:szCs w:val="28"/>
        </w:rPr>
        <w:t>опасности и охраны недр», п. 16 [3</w:t>
      </w:r>
      <w:r w:rsidR="00E00615">
        <w:rPr>
          <w:sz w:val="28"/>
          <w:szCs w:val="28"/>
        </w:rPr>
        <w:t>1</w:t>
      </w:r>
      <w:r w:rsidRPr="007A61F0">
        <w:rPr>
          <w:sz w:val="28"/>
          <w:szCs w:val="28"/>
        </w:rPr>
        <w:t>]</w:t>
      </w:r>
      <w:r w:rsidR="001C2ED6" w:rsidRPr="007A61F0">
        <w:rPr>
          <w:sz w:val="28"/>
          <w:szCs w:val="28"/>
        </w:rPr>
        <w:t>;</w:t>
      </w:r>
    </w:p>
    <w:p w:rsidR="001C2ED6" w:rsidRPr="007A61F0" w:rsidRDefault="00022FEB" w:rsidP="00021A9B">
      <w:pPr>
        <w:pStyle w:val="a5"/>
        <w:ind w:firstLine="709"/>
        <w:jc w:val="both"/>
        <w:rPr>
          <w:sz w:val="28"/>
          <w:szCs w:val="28"/>
        </w:rPr>
      </w:pPr>
      <w:r w:rsidRPr="007A61F0">
        <w:rPr>
          <w:sz w:val="28"/>
          <w:szCs w:val="28"/>
        </w:rPr>
        <w:t xml:space="preserve">- РД 07-603-03 </w:t>
      </w:r>
      <w:r w:rsidR="001C2ED6" w:rsidRPr="007A61F0">
        <w:rPr>
          <w:sz w:val="28"/>
          <w:szCs w:val="28"/>
        </w:rPr>
        <w:t xml:space="preserve">«Инструкции по производству маркшейдерских работ», </w:t>
      </w:r>
      <w:proofErr w:type="spellStart"/>
      <w:r w:rsidR="001C2ED6" w:rsidRPr="007A61F0">
        <w:rPr>
          <w:sz w:val="28"/>
          <w:szCs w:val="28"/>
        </w:rPr>
        <w:t>п.п</w:t>
      </w:r>
      <w:proofErr w:type="spellEnd"/>
      <w:r w:rsidR="001C2ED6" w:rsidRPr="007A61F0">
        <w:rPr>
          <w:sz w:val="28"/>
          <w:szCs w:val="28"/>
        </w:rPr>
        <w:t xml:space="preserve">. 262 </w:t>
      </w:r>
      <w:r w:rsidRPr="007A61F0">
        <w:rPr>
          <w:sz w:val="28"/>
          <w:szCs w:val="28"/>
        </w:rPr>
        <w:t>–</w:t>
      </w:r>
      <w:r w:rsidR="001C2ED6" w:rsidRPr="007A61F0">
        <w:rPr>
          <w:sz w:val="28"/>
          <w:szCs w:val="28"/>
        </w:rPr>
        <w:t xml:space="preserve"> 267</w:t>
      </w:r>
      <w:r w:rsidR="00FC702C">
        <w:rPr>
          <w:sz w:val="28"/>
          <w:szCs w:val="28"/>
        </w:rPr>
        <w:t xml:space="preserve"> [32</w:t>
      </w:r>
      <w:r w:rsidRPr="007A61F0">
        <w:rPr>
          <w:sz w:val="28"/>
          <w:szCs w:val="28"/>
        </w:rPr>
        <w:t>]</w:t>
      </w:r>
      <w:r w:rsidR="001C2ED6" w:rsidRPr="007A61F0">
        <w:rPr>
          <w:sz w:val="28"/>
          <w:szCs w:val="28"/>
        </w:rPr>
        <w:t>.</w:t>
      </w:r>
    </w:p>
    <w:p w:rsidR="00157363" w:rsidRPr="007A61F0" w:rsidRDefault="00022FEB" w:rsidP="00021A9B">
      <w:pPr>
        <w:pStyle w:val="a5"/>
        <w:ind w:firstLine="708"/>
        <w:jc w:val="both"/>
        <w:rPr>
          <w:sz w:val="28"/>
          <w:szCs w:val="28"/>
        </w:rPr>
      </w:pPr>
      <w:r w:rsidRPr="007A61F0">
        <w:rPr>
          <w:sz w:val="28"/>
          <w:szCs w:val="28"/>
        </w:rPr>
        <w:t>В Положениях</w:t>
      </w:r>
      <w:r w:rsidR="008B26BF" w:rsidRPr="007A61F0">
        <w:rPr>
          <w:sz w:val="28"/>
          <w:szCs w:val="28"/>
        </w:rPr>
        <w:t xml:space="preserve">  наблюдения за сдвижением земной поверхности пре</w:t>
      </w:r>
      <w:r w:rsidR="008B26BF" w:rsidRPr="007A61F0">
        <w:rPr>
          <w:sz w:val="28"/>
          <w:szCs w:val="28"/>
        </w:rPr>
        <w:t>д</w:t>
      </w:r>
      <w:r w:rsidR="008B26BF" w:rsidRPr="007A61F0">
        <w:rPr>
          <w:sz w:val="28"/>
          <w:szCs w:val="28"/>
        </w:rPr>
        <w:t>писано выполнять маркшейдерским и геологическим службам. В инструкц</w:t>
      </w:r>
      <w:r w:rsidR="008B26BF" w:rsidRPr="007A61F0">
        <w:rPr>
          <w:sz w:val="28"/>
          <w:szCs w:val="28"/>
        </w:rPr>
        <w:t>и</w:t>
      </w:r>
      <w:r w:rsidR="008B26BF" w:rsidRPr="007A61F0">
        <w:rPr>
          <w:sz w:val="28"/>
          <w:szCs w:val="28"/>
        </w:rPr>
        <w:t>ях детально освящены вопросы проектирования и  создания геодинамических полигонов на территориях месторождений углеводородов. При этом</w:t>
      </w:r>
      <w:proofErr w:type="gramStart"/>
      <w:r w:rsidR="008B26BF" w:rsidRPr="007A61F0">
        <w:rPr>
          <w:sz w:val="28"/>
          <w:szCs w:val="28"/>
        </w:rPr>
        <w:t>,</w:t>
      </w:r>
      <w:proofErr w:type="gramEnd"/>
      <w:r w:rsidR="008B26BF" w:rsidRPr="007A61F0">
        <w:rPr>
          <w:sz w:val="28"/>
          <w:szCs w:val="28"/>
        </w:rPr>
        <w:t xml:space="preserve"> указано что маркшейдерский проект должен включать </w:t>
      </w:r>
      <w:r w:rsidR="00157363" w:rsidRPr="007A61F0">
        <w:rPr>
          <w:sz w:val="28"/>
          <w:szCs w:val="28"/>
        </w:rPr>
        <w:t xml:space="preserve">обоснованное техническое решение по выполнению наблюдений за </w:t>
      </w:r>
      <w:proofErr w:type="spellStart"/>
      <w:r w:rsidR="00157363" w:rsidRPr="007A61F0">
        <w:rPr>
          <w:sz w:val="28"/>
          <w:szCs w:val="28"/>
        </w:rPr>
        <w:t>геомеханическими</w:t>
      </w:r>
      <w:proofErr w:type="spellEnd"/>
      <w:r w:rsidR="00157363" w:rsidRPr="007A61F0">
        <w:rPr>
          <w:sz w:val="28"/>
          <w:szCs w:val="28"/>
        </w:rPr>
        <w:t>, геодинамич</w:t>
      </w:r>
      <w:r w:rsidR="00157363" w:rsidRPr="007A61F0">
        <w:rPr>
          <w:sz w:val="28"/>
          <w:szCs w:val="28"/>
        </w:rPr>
        <w:t>е</w:t>
      </w:r>
      <w:r w:rsidR="00157363" w:rsidRPr="007A61F0">
        <w:rPr>
          <w:sz w:val="28"/>
          <w:szCs w:val="28"/>
        </w:rPr>
        <w:t>скими, а в необходимых случаях - за геокриологическими процессами [4].</w:t>
      </w:r>
    </w:p>
    <w:p w:rsidR="001C2ED6" w:rsidRPr="007A61F0" w:rsidRDefault="001C2ED6" w:rsidP="00021A9B">
      <w:pPr>
        <w:pStyle w:val="a5"/>
        <w:ind w:firstLine="708"/>
        <w:jc w:val="both"/>
        <w:rPr>
          <w:sz w:val="28"/>
          <w:szCs w:val="28"/>
        </w:rPr>
      </w:pPr>
      <w:r w:rsidRPr="007A61F0">
        <w:rPr>
          <w:sz w:val="28"/>
          <w:szCs w:val="28"/>
        </w:rPr>
        <w:t>СП 11-104-97 «Инженерно-геодезические изыскания для строител</w:t>
      </w:r>
      <w:r w:rsidRPr="007A61F0">
        <w:rPr>
          <w:sz w:val="28"/>
          <w:szCs w:val="28"/>
        </w:rPr>
        <w:t>ь</w:t>
      </w:r>
      <w:r w:rsidRPr="007A61F0">
        <w:rPr>
          <w:sz w:val="28"/>
          <w:szCs w:val="28"/>
        </w:rPr>
        <w:t>ства»</w:t>
      </w:r>
      <w:r w:rsidR="00C84165">
        <w:rPr>
          <w:sz w:val="28"/>
          <w:szCs w:val="28"/>
        </w:rPr>
        <w:t xml:space="preserve"> [33</w:t>
      </w:r>
      <w:r w:rsidR="00805C1C" w:rsidRPr="007A61F0">
        <w:rPr>
          <w:sz w:val="28"/>
          <w:szCs w:val="28"/>
        </w:rPr>
        <w:t>]</w:t>
      </w:r>
      <w:r w:rsidR="00077BEA" w:rsidRPr="007A61F0">
        <w:rPr>
          <w:sz w:val="28"/>
          <w:szCs w:val="28"/>
        </w:rPr>
        <w:t>, регламентируют</w:t>
      </w:r>
      <w:r w:rsidRPr="007A61F0">
        <w:rPr>
          <w:sz w:val="28"/>
          <w:szCs w:val="28"/>
        </w:rPr>
        <w:t xml:space="preserve"> инженерно-геодезические изыскания в районах развития опасных природных и техно</w:t>
      </w:r>
      <w:r w:rsidR="00077BEA" w:rsidRPr="007A61F0">
        <w:rPr>
          <w:sz w:val="28"/>
          <w:szCs w:val="28"/>
        </w:rPr>
        <w:t>генн</w:t>
      </w:r>
      <w:r w:rsidRPr="007A61F0">
        <w:rPr>
          <w:sz w:val="28"/>
          <w:szCs w:val="28"/>
        </w:rPr>
        <w:t>ых процессов</w:t>
      </w:r>
      <w:r w:rsidR="00077BEA" w:rsidRPr="007A61F0">
        <w:rPr>
          <w:sz w:val="28"/>
          <w:szCs w:val="28"/>
        </w:rPr>
        <w:t>.</w:t>
      </w:r>
      <w:r w:rsidRPr="007A61F0">
        <w:rPr>
          <w:sz w:val="28"/>
          <w:szCs w:val="28"/>
        </w:rPr>
        <w:t xml:space="preserve"> Согласно </w:t>
      </w:r>
      <w:r w:rsidR="00077BEA" w:rsidRPr="007A61F0">
        <w:rPr>
          <w:sz w:val="28"/>
          <w:szCs w:val="28"/>
        </w:rPr>
        <w:t xml:space="preserve">данным правилам, к негативным </w:t>
      </w:r>
      <w:r w:rsidRPr="007A61F0">
        <w:rPr>
          <w:sz w:val="28"/>
          <w:szCs w:val="28"/>
        </w:rPr>
        <w:t xml:space="preserve"> </w:t>
      </w:r>
      <w:r w:rsidR="00077BEA" w:rsidRPr="007A61F0">
        <w:rPr>
          <w:sz w:val="28"/>
          <w:szCs w:val="28"/>
        </w:rPr>
        <w:t>последствиям подработки месторождений полезных ископаемых относятся, вместе со</w:t>
      </w:r>
      <w:r w:rsidRPr="007A61F0">
        <w:rPr>
          <w:sz w:val="28"/>
          <w:szCs w:val="28"/>
        </w:rPr>
        <w:t xml:space="preserve"> склоновыми процессами, карстом и проч</w:t>
      </w:r>
      <w:r w:rsidRPr="007A61F0">
        <w:rPr>
          <w:sz w:val="28"/>
          <w:szCs w:val="28"/>
        </w:rPr>
        <w:t>и</w:t>
      </w:r>
      <w:r w:rsidRPr="007A61F0">
        <w:rPr>
          <w:sz w:val="28"/>
          <w:szCs w:val="28"/>
        </w:rPr>
        <w:t xml:space="preserve">ми опасными экзогенными геологическими процессами, </w:t>
      </w:r>
      <w:r w:rsidR="00077BEA" w:rsidRPr="007A61F0">
        <w:rPr>
          <w:sz w:val="28"/>
          <w:szCs w:val="28"/>
        </w:rPr>
        <w:t>сдвижения</w:t>
      </w:r>
      <w:r w:rsidRPr="007A61F0">
        <w:rPr>
          <w:sz w:val="28"/>
          <w:szCs w:val="28"/>
        </w:rPr>
        <w:t xml:space="preserve"> земной поверхности в районах разрывных тектонических смеще</w:t>
      </w:r>
      <w:r w:rsidR="00077BEA" w:rsidRPr="007A61F0">
        <w:rPr>
          <w:sz w:val="28"/>
          <w:szCs w:val="28"/>
        </w:rPr>
        <w:t xml:space="preserve">ний и </w:t>
      </w:r>
      <w:r w:rsidRPr="007A61F0">
        <w:rPr>
          <w:sz w:val="28"/>
          <w:szCs w:val="28"/>
        </w:rPr>
        <w:t>деформации земной поверхности на подрабатываемых территориях</w:t>
      </w:r>
      <w:r w:rsidR="00077BEA" w:rsidRPr="007A61F0">
        <w:rPr>
          <w:sz w:val="28"/>
          <w:szCs w:val="28"/>
        </w:rPr>
        <w:t>.</w:t>
      </w:r>
      <w:r w:rsidRPr="007A61F0">
        <w:rPr>
          <w:sz w:val="28"/>
          <w:szCs w:val="28"/>
        </w:rPr>
        <w:t xml:space="preserve"> </w:t>
      </w:r>
    </w:p>
    <w:p w:rsidR="001C2ED6" w:rsidRPr="007A61F0" w:rsidRDefault="00EE630D" w:rsidP="00021A9B">
      <w:pPr>
        <w:pStyle w:val="a5"/>
        <w:ind w:firstLine="708"/>
        <w:jc w:val="both"/>
        <w:rPr>
          <w:sz w:val="28"/>
          <w:szCs w:val="28"/>
        </w:rPr>
      </w:pPr>
      <w:proofErr w:type="gramStart"/>
      <w:r w:rsidRPr="007A61F0">
        <w:rPr>
          <w:sz w:val="28"/>
          <w:szCs w:val="28"/>
        </w:rPr>
        <w:t>Помимо вышеуказанных инструкций и положений, при геодинамич</w:t>
      </w:r>
      <w:r w:rsidRPr="007A61F0">
        <w:rPr>
          <w:sz w:val="28"/>
          <w:szCs w:val="28"/>
        </w:rPr>
        <w:t>е</w:t>
      </w:r>
      <w:r w:rsidRPr="007A61F0">
        <w:rPr>
          <w:sz w:val="28"/>
          <w:szCs w:val="28"/>
        </w:rPr>
        <w:t xml:space="preserve">ских наблюдениях часто используются </w:t>
      </w:r>
      <w:r w:rsidR="001C2ED6" w:rsidRPr="007A61F0">
        <w:rPr>
          <w:sz w:val="28"/>
          <w:szCs w:val="28"/>
        </w:rPr>
        <w:t xml:space="preserve"> «Инструкции по нивелированию I, II, III и IV классов»</w:t>
      </w:r>
      <w:r w:rsidRPr="007A61F0">
        <w:rPr>
          <w:sz w:val="28"/>
          <w:szCs w:val="28"/>
        </w:rPr>
        <w:t>, так как, высокоточное геометрические нивелирование дает самый точный и надежный результат по высотным смещениям зе</w:t>
      </w:r>
      <w:r w:rsidR="00C84165">
        <w:rPr>
          <w:sz w:val="28"/>
          <w:szCs w:val="28"/>
        </w:rPr>
        <w:t>м</w:t>
      </w:r>
      <w:r w:rsidRPr="007A61F0">
        <w:rPr>
          <w:sz w:val="28"/>
          <w:szCs w:val="28"/>
        </w:rPr>
        <w:t>ной п</w:t>
      </w:r>
      <w:r w:rsidRPr="007A61F0">
        <w:rPr>
          <w:sz w:val="28"/>
          <w:szCs w:val="28"/>
        </w:rPr>
        <w:t>о</w:t>
      </w:r>
      <w:r w:rsidRPr="007A61F0">
        <w:rPr>
          <w:sz w:val="28"/>
          <w:szCs w:val="28"/>
        </w:rPr>
        <w:t>верхности.</w:t>
      </w:r>
      <w:proofErr w:type="gramEnd"/>
      <w:r w:rsidRPr="007A61F0">
        <w:rPr>
          <w:sz w:val="28"/>
          <w:szCs w:val="28"/>
        </w:rPr>
        <w:t xml:space="preserve"> В данных инструкциях  </w:t>
      </w:r>
      <w:r w:rsidR="001C2ED6" w:rsidRPr="007A61F0">
        <w:rPr>
          <w:sz w:val="28"/>
          <w:szCs w:val="28"/>
        </w:rPr>
        <w:t>геодинамические полигоны</w:t>
      </w:r>
      <w:r w:rsidRPr="007A61F0">
        <w:rPr>
          <w:sz w:val="28"/>
          <w:szCs w:val="28"/>
        </w:rPr>
        <w:t xml:space="preserve"> классифиц</w:t>
      </w:r>
      <w:r w:rsidRPr="007A61F0">
        <w:rPr>
          <w:sz w:val="28"/>
          <w:szCs w:val="28"/>
        </w:rPr>
        <w:t>и</w:t>
      </w:r>
      <w:r w:rsidRPr="007A61F0">
        <w:rPr>
          <w:sz w:val="28"/>
          <w:szCs w:val="28"/>
        </w:rPr>
        <w:t>руются как</w:t>
      </w:r>
      <w:r w:rsidR="001C2ED6" w:rsidRPr="007A61F0">
        <w:rPr>
          <w:sz w:val="28"/>
          <w:szCs w:val="28"/>
        </w:rPr>
        <w:t>: прогностические и техногенные</w:t>
      </w:r>
      <w:r w:rsidR="00C84165">
        <w:rPr>
          <w:sz w:val="28"/>
          <w:szCs w:val="28"/>
        </w:rPr>
        <w:t xml:space="preserve"> [3</w:t>
      </w:r>
      <w:r w:rsidR="0027365B">
        <w:rPr>
          <w:sz w:val="28"/>
          <w:szCs w:val="28"/>
        </w:rPr>
        <w:t>4</w:t>
      </w:r>
      <w:r w:rsidRPr="007A61F0">
        <w:rPr>
          <w:sz w:val="28"/>
          <w:szCs w:val="28"/>
        </w:rPr>
        <w:t>]</w:t>
      </w:r>
      <w:r w:rsidR="001C2ED6" w:rsidRPr="007A61F0">
        <w:rPr>
          <w:sz w:val="28"/>
          <w:szCs w:val="28"/>
        </w:rPr>
        <w:t>.</w:t>
      </w:r>
    </w:p>
    <w:p w:rsidR="009951D9" w:rsidRPr="007A61F0" w:rsidRDefault="00317BB1" w:rsidP="00021A9B">
      <w:pPr>
        <w:pStyle w:val="a5"/>
        <w:ind w:firstLine="708"/>
        <w:jc w:val="both"/>
        <w:rPr>
          <w:sz w:val="28"/>
          <w:szCs w:val="28"/>
        </w:rPr>
      </w:pPr>
      <w:r w:rsidRPr="007A61F0">
        <w:rPr>
          <w:sz w:val="28"/>
          <w:szCs w:val="28"/>
        </w:rPr>
        <w:t xml:space="preserve">Практической реализацией геодинамических полигонов выступает </w:t>
      </w:r>
      <w:r w:rsidR="001C2ED6" w:rsidRPr="007A61F0">
        <w:rPr>
          <w:sz w:val="28"/>
          <w:szCs w:val="28"/>
        </w:rPr>
        <w:t>с</w:t>
      </w:r>
      <w:r w:rsidR="001C2ED6" w:rsidRPr="007A61F0">
        <w:rPr>
          <w:sz w:val="28"/>
          <w:szCs w:val="28"/>
        </w:rPr>
        <w:t>о</w:t>
      </w:r>
      <w:r w:rsidR="001C2ED6" w:rsidRPr="007A61F0">
        <w:rPr>
          <w:sz w:val="28"/>
          <w:szCs w:val="28"/>
        </w:rPr>
        <w:t>вокупность повторных, иерархически построенных систем профильных наблюдений за со</w:t>
      </w:r>
      <w:r w:rsidRPr="007A61F0">
        <w:rPr>
          <w:sz w:val="28"/>
          <w:szCs w:val="28"/>
        </w:rPr>
        <w:t>временной</w:t>
      </w:r>
      <w:r w:rsidR="001C2ED6" w:rsidRPr="007A61F0">
        <w:rPr>
          <w:sz w:val="28"/>
          <w:szCs w:val="28"/>
        </w:rPr>
        <w:t xml:space="preserve"> </w:t>
      </w:r>
      <w:r w:rsidRPr="007A61F0">
        <w:rPr>
          <w:sz w:val="28"/>
          <w:szCs w:val="28"/>
        </w:rPr>
        <w:t>геодинамической ситуацией на рассматрива</w:t>
      </w:r>
      <w:r w:rsidRPr="007A61F0">
        <w:rPr>
          <w:sz w:val="28"/>
          <w:szCs w:val="28"/>
        </w:rPr>
        <w:t>е</w:t>
      </w:r>
      <w:r w:rsidRPr="007A61F0">
        <w:rPr>
          <w:sz w:val="28"/>
          <w:szCs w:val="28"/>
        </w:rPr>
        <w:t xml:space="preserve">мой территории. </w:t>
      </w:r>
      <w:r w:rsidR="001C2ED6" w:rsidRPr="007A61F0">
        <w:rPr>
          <w:sz w:val="28"/>
          <w:szCs w:val="28"/>
        </w:rPr>
        <w:t>Рабочие репера на профильных линиях закладываются через 300-500 м. В зонах предполагаемых тектонических нарушений и вдоль кор</w:t>
      </w:r>
      <w:r w:rsidR="001C2ED6" w:rsidRPr="007A61F0">
        <w:rPr>
          <w:sz w:val="28"/>
          <w:szCs w:val="28"/>
        </w:rPr>
        <w:t>и</w:t>
      </w:r>
      <w:r w:rsidR="001C2ED6" w:rsidRPr="007A61F0">
        <w:rPr>
          <w:sz w:val="28"/>
          <w:szCs w:val="28"/>
        </w:rPr>
        <w:t>дора подземных коммуникаций реперы закладывают с интервалом равным 100 м. Измерения</w:t>
      </w:r>
      <w:r w:rsidRPr="007A61F0">
        <w:rPr>
          <w:sz w:val="28"/>
          <w:szCs w:val="28"/>
        </w:rPr>
        <w:t xml:space="preserve"> обычно </w:t>
      </w:r>
      <w:r w:rsidR="001C2ED6" w:rsidRPr="007A61F0">
        <w:rPr>
          <w:sz w:val="28"/>
          <w:szCs w:val="28"/>
        </w:rPr>
        <w:t>выполняют не реже двух раз в год</w:t>
      </w:r>
      <w:r w:rsidRPr="007A61F0">
        <w:rPr>
          <w:sz w:val="28"/>
          <w:szCs w:val="28"/>
        </w:rPr>
        <w:t xml:space="preserve">. </w:t>
      </w:r>
      <w:r w:rsidR="001C2ED6" w:rsidRPr="007A61F0">
        <w:rPr>
          <w:sz w:val="28"/>
          <w:szCs w:val="28"/>
        </w:rPr>
        <w:t xml:space="preserve"> </w:t>
      </w:r>
    </w:p>
    <w:p w:rsidR="00E272D5" w:rsidRPr="007A61F0" w:rsidRDefault="001C2ED6" w:rsidP="00021A9B">
      <w:pPr>
        <w:pStyle w:val="a5"/>
        <w:ind w:firstLine="708"/>
        <w:jc w:val="both"/>
        <w:rPr>
          <w:sz w:val="28"/>
          <w:szCs w:val="28"/>
        </w:rPr>
      </w:pPr>
      <w:r w:rsidRPr="007A61F0">
        <w:rPr>
          <w:sz w:val="28"/>
          <w:szCs w:val="28"/>
        </w:rPr>
        <w:t>Геодезический мониторинг завершается после прекращения разработки месторождения и периода опасных деформаций, когда в течение двух-трех последних серий наблюдений значения горизонтальных и вертикальных с</w:t>
      </w:r>
      <w:r w:rsidRPr="007A61F0">
        <w:rPr>
          <w:sz w:val="28"/>
          <w:szCs w:val="28"/>
        </w:rPr>
        <w:t>о</w:t>
      </w:r>
      <w:r w:rsidRPr="007A61F0">
        <w:rPr>
          <w:sz w:val="28"/>
          <w:szCs w:val="28"/>
        </w:rPr>
        <w:t>ставляющих векторов движения в исследуемых точках соизмеримы с п</w:t>
      </w:r>
      <w:r w:rsidRPr="007A61F0">
        <w:rPr>
          <w:sz w:val="28"/>
          <w:szCs w:val="28"/>
        </w:rPr>
        <w:t>о</w:t>
      </w:r>
      <w:r w:rsidRPr="007A61F0">
        <w:rPr>
          <w:sz w:val="28"/>
          <w:szCs w:val="28"/>
        </w:rPr>
        <w:t>грешностями измерений</w:t>
      </w:r>
      <w:r w:rsidR="00E272D5" w:rsidRPr="007A61F0">
        <w:rPr>
          <w:sz w:val="28"/>
          <w:szCs w:val="28"/>
        </w:rPr>
        <w:t xml:space="preserve"> (рис.</w:t>
      </w:r>
      <w:r w:rsidR="008A6C34" w:rsidRPr="007A61F0">
        <w:rPr>
          <w:sz w:val="28"/>
          <w:szCs w:val="28"/>
        </w:rPr>
        <w:t>1.</w:t>
      </w:r>
      <w:r w:rsidR="001733E2" w:rsidRPr="007A61F0">
        <w:rPr>
          <w:sz w:val="28"/>
          <w:szCs w:val="28"/>
        </w:rPr>
        <w:t>1</w:t>
      </w:r>
      <w:r w:rsidR="00F23224" w:rsidRPr="007A61F0">
        <w:rPr>
          <w:sz w:val="28"/>
          <w:szCs w:val="28"/>
        </w:rPr>
        <w:t>4</w:t>
      </w:r>
      <w:r w:rsidR="00E272D5" w:rsidRPr="007A61F0">
        <w:rPr>
          <w:sz w:val="28"/>
          <w:szCs w:val="28"/>
        </w:rPr>
        <w:t>)</w:t>
      </w:r>
      <w:r w:rsidRPr="007A61F0">
        <w:rPr>
          <w:sz w:val="28"/>
          <w:szCs w:val="28"/>
        </w:rPr>
        <w:t>.</w:t>
      </w:r>
    </w:p>
    <w:p w:rsidR="00A53811" w:rsidRDefault="00804BD0" w:rsidP="00804BD0">
      <w:pPr>
        <w:pStyle w:val="a5"/>
        <w:jc w:val="both"/>
        <w:rPr>
          <w:sz w:val="28"/>
          <w:szCs w:val="28"/>
        </w:rPr>
      </w:pPr>
      <w:r w:rsidRPr="007A61F0">
        <w:rPr>
          <w:sz w:val="28"/>
          <w:szCs w:val="28"/>
        </w:rPr>
        <w:lastRenderedPageBreak/>
        <w:t xml:space="preserve"> </w:t>
      </w:r>
      <w:r w:rsidR="003A6035" w:rsidRPr="007A61F0">
        <w:rPr>
          <w:sz w:val="28"/>
          <w:szCs w:val="28"/>
        </w:rPr>
        <w:t xml:space="preserve">        </w:t>
      </w:r>
      <w:r w:rsidRPr="007A61F0">
        <w:rPr>
          <w:sz w:val="28"/>
          <w:szCs w:val="28"/>
        </w:rPr>
        <w:t xml:space="preserve"> </w:t>
      </w:r>
      <w:r w:rsidR="00E272D5" w:rsidRPr="007A61F0">
        <w:rPr>
          <w:noProof/>
        </w:rPr>
        <w:drawing>
          <wp:inline distT="0" distB="0" distL="0" distR="0" wp14:anchorId="396A6902" wp14:editId="424B3ED4">
            <wp:extent cx="2290703" cy="1771650"/>
            <wp:effectExtent l="0" t="0" r="0" b="0"/>
            <wp:docPr id="7" name="Рисунок 7" descr="https://geoken.com/wp-content/uploads/2016/07/p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eoken.com/wp-content/uploads/2016/07/p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69"/>
                    <a:stretch/>
                  </pic:blipFill>
                  <pic:spPr bwMode="auto">
                    <a:xfrm>
                      <a:off x="0" y="0"/>
                      <a:ext cx="2297205" cy="177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3A6035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BB62155" wp14:editId="75299D4E">
            <wp:extent cx="2600202" cy="176169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4039" t="16248" r="24039" b="22646"/>
                    <a:stretch/>
                  </pic:blipFill>
                  <pic:spPr bwMode="auto">
                    <a:xfrm>
                      <a:off x="0" y="0"/>
                      <a:ext cx="2613888" cy="1770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72D5" w:rsidRDefault="008A6C34" w:rsidP="00E272D5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Рис.1.</w:t>
      </w:r>
      <w:r w:rsidR="001733E2">
        <w:rPr>
          <w:sz w:val="28"/>
          <w:szCs w:val="28"/>
        </w:rPr>
        <w:t>1</w:t>
      </w:r>
      <w:r w:rsidR="00F23224">
        <w:rPr>
          <w:sz w:val="28"/>
          <w:szCs w:val="28"/>
        </w:rPr>
        <w:t>4</w:t>
      </w:r>
      <w:r w:rsidR="00E272D5">
        <w:rPr>
          <w:sz w:val="28"/>
          <w:szCs w:val="28"/>
        </w:rPr>
        <w:t xml:space="preserve"> </w:t>
      </w:r>
      <w:r w:rsidR="001733E2">
        <w:rPr>
          <w:sz w:val="28"/>
          <w:szCs w:val="28"/>
        </w:rPr>
        <w:t>- Г</w:t>
      </w:r>
      <w:r w:rsidR="00E272D5">
        <w:rPr>
          <w:sz w:val="28"/>
          <w:szCs w:val="28"/>
        </w:rPr>
        <w:t xml:space="preserve">еодинамические наблюдения на нефтяном </w:t>
      </w:r>
      <w:r w:rsidR="00E272D5" w:rsidRPr="007A61F0">
        <w:rPr>
          <w:sz w:val="28"/>
          <w:szCs w:val="28"/>
        </w:rPr>
        <w:t>месторождении</w:t>
      </w:r>
      <w:r w:rsidR="00804BD0" w:rsidRPr="007A61F0">
        <w:rPr>
          <w:sz w:val="28"/>
          <w:szCs w:val="28"/>
        </w:rPr>
        <w:t>, в</w:t>
      </w:r>
      <w:r w:rsidR="00804BD0" w:rsidRPr="007A61F0">
        <w:rPr>
          <w:sz w:val="28"/>
          <w:szCs w:val="28"/>
        </w:rPr>
        <w:t>ы</w:t>
      </w:r>
      <w:r w:rsidR="00804BD0" w:rsidRPr="007A61F0">
        <w:rPr>
          <w:sz w:val="28"/>
          <w:szCs w:val="28"/>
        </w:rPr>
        <w:t>полняемые НПЦ «</w:t>
      </w:r>
      <w:proofErr w:type="spellStart"/>
      <w:r w:rsidR="00804BD0" w:rsidRPr="007A61F0">
        <w:rPr>
          <w:sz w:val="28"/>
          <w:szCs w:val="28"/>
        </w:rPr>
        <w:t>Геокен</w:t>
      </w:r>
      <w:proofErr w:type="spellEnd"/>
      <w:r w:rsidR="00804BD0" w:rsidRPr="007A61F0">
        <w:rPr>
          <w:sz w:val="28"/>
          <w:szCs w:val="28"/>
        </w:rPr>
        <w:t>» и РГКП «</w:t>
      </w:r>
      <w:proofErr w:type="spellStart"/>
      <w:r w:rsidR="00804BD0" w:rsidRPr="007A61F0">
        <w:rPr>
          <w:sz w:val="28"/>
          <w:szCs w:val="28"/>
        </w:rPr>
        <w:t>КазГеодезия</w:t>
      </w:r>
      <w:proofErr w:type="spellEnd"/>
      <w:r w:rsidR="00804BD0" w:rsidRPr="007A61F0">
        <w:rPr>
          <w:sz w:val="28"/>
          <w:szCs w:val="28"/>
        </w:rPr>
        <w:t xml:space="preserve">» </w:t>
      </w:r>
      <w:r w:rsidR="00E272D5" w:rsidRPr="007A61F0">
        <w:rPr>
          <w:rFonts w:ascii="Arial" w:hAnsi="Arial" w:cs="Arial"/>
          <w:i/>
          <w:iCs/>
          <w:color w:val="010101"/>
          <w:sz w:val="21"/>
          <w:szCs w:val="21"/>
          <w:shd w:val="clear" w:color="auto" w:fill="FCFCFC"/>
        </w:rPr>
        <w:t xml:space="preserve"> </w:t>
      </w:r>
      <w:r w:rsidR="00E71C21">
        <w:rPr>
          <w:sz w:val="28"/>
          <w:szCs w:val="28"/>
        </w:rPr>
        <w:t>[35</w:t>
      </w:r>
      <w:r w:rsidR="00E272D5" w:rsidRPr="007A61F0">
        <w:rPr>
          <w:sz w:val="28"/>
          <w:szCs w:val="28"/>
        </w:rPr>
        <w:t>]</w:t>
      </w:r>
    </w:p>
    <w:p w:rsidR="00E272D5" w:rsidRPr="00637854" w:rsidRDefault="00E272D5" w:rsidP="00E272D5">
      <w:pPr>
        <w:pStyle w:val="a5"/>
        <w:jc w:val="center"/>
        <w:rPr>
          <w:sz w:val="28"/>
          <w:szCs w:val="28"/>
        </w:rPr>
      </w:pPr>
    </w:p>
    <w:p w:rsidR="001C2ED6" w:rsidRPr="00021A9B" w:rsidRDefault="001C2ED6" w:rsidP="00804BD0">
      <w:pPr>
        <w:pStyle w:val="a5"/>
        <w:jc w:val="both"/>
        <w:rPr>
          <w:sz w:val="28"/>
          <w:szCs w:val="28"/>
        </w:rPr>
      </w:pPr>
      <w:r w:rsidRPr="00637854">
        <w:rPr>
          <w:sz w:val="28"/>
          <w:szCs w:val="28"/>
        </w:rPr>
        <w:t>Методы инструментальных наблюдений на геодинамических полигонах:</w:t>
      </w:r>
      <w:r w:rsidR="00804BD0">
        <w:rPr>
          <w:sz w:val="28"/>
          <w:szCs w:val="28"/>
        </w:rPr>
        <w:t xml:space="preserve"> </w:t>
      </w:r>
    </w:p>
    <w:p w:rsidR="001C2ED6" w:rsidRPr="00021A9B" w:rsidRDefault="001C2ED6" w:rsidP="00804BD0">
      <w:pPr>
        <w:pStyle w:val="a5"/>
        <w:ind w:firstLine="284"/>
        <w:jc w:val="both"/>
        <w:rPr>
          <w:sz w:val="28"/>
          <w:szCs w:val="28"/>
        </w:rPr>
      </w:pPr>
      <w:r w:rsidRPr="00021A9B">
        <w:rPr>
          <w:sz w:val="28"/>
          <w:szCs w:val="28"/>
        </w:rPr>
        <w:t xml:space="preserve">- высокоточное </w:t>
      </w:r>
      <w:r w:rsidR="00317BB1" w:rsidRPr="00021A9B">
        <w:rPr>
          <w:sz w:val="28"/>
          <w:szCs w:val="28"/>
        </w:rPr>
        <w:t xml:space="preserve">геометрическое </w:t>
      </w:r>
      <w:r w:rsidRPr="00021A9B">
        <w:rPr>
          <w:sz w:val="28"/>
          <w:szCs w:val="28"/>
        </w:rPr>
        <w:t>нивелирование;</w:t>
      </w:r>
    </w:p>
    <w:p w:rsidR="001C2ED6" w:rsidRPr="00021A9B" w:rsidRDefault="001C2ED6" w:rsidP="00804BD0">
      <w:pPr>
        <w:pStyle w:val="a5"/>
        <w:ind w:firstLine="284"/>
        <w:jc w:val="both"/>
        <w:rPr>
          <w:sz w:val="28"/>
          <w:szCs w:val="28"/>
        </w:rPr>
      </w:pPr>
      <w:r w:rsidRPr="00021A9B">
        <w:rPr>
          <w:sz w:val="28"/>
          <w:szCs w:val="28"/>
        </w:rPr>
        <w:t>- спутниковы</w:t>
      </w:r>
      <w:r w:rsidR="00317BB1" w:rsidRPr="00021A9B">
        <w:rPr>
          <w:sz w:val="28"/>
          <w:szCs w:val="28"/>
        </w:rPr>
        <w:t>е</w:t>
      </w:r>
      <w:r w:rsidRPr="00021A9B">
        <w:rPr>
          <w:sz w:val="28"/>
          <w:szCs w:val="28"/>
        </w:rPr>
        <w:t xml:space="preserve"> </w:t>
      </w:r>
      <w:r w:rsidR="00225203">
        <w:rPr>
          <w:sz w:val="28"/>
          <w:szCs w:val="28"/>
        </w:rPr>
        <w:t xml:space="preserve">геодезические </w:t>
      </w:r>
      <w:r w:rsidR="00317BB1" w:rsidRPr="00021A9B">
        <w:rPr>
          <w:sz w:val="28"/>
          <w:szCs w:val="28"/>
        </w:rPr>
        <w:t>наблюдения</w:t>
      </w:r>
      <w:r w:rsidRPr="00021A9B">
        <w:rPr>
          <w:sz w:val="28"/>
          <w:szCs w:val="28"/>
        </w:rPr>
        <w:t>;</w:t>
      </w:r>
    </w:p>
    <w:p w:rsidR="00317BB1" w:rsidRPr="00021A9B" w:rsidRDefault="00021A9B" w:rsidP="00804BD0">
      <w:pPr>
        <w:pStyle w:val="a5"/>
        <w:ind w:firstLine="284"/>
        <w:jc w:val="both"/>
        <w:rPr>
          <w:sz w:val="28"/>
          <w:szCs w:val="28"/>
        </w:rPr>
      </w:pPr>
      <w:r w:rsidRPr="00021A9B">
        <w:rPr>
          <w:sz w:val="28"/>
          <w:szCs w:val="28"/>
        </w:rPr>
        <w:t>- гравиметрические измерения;</w:t>
      </w:r>
    </w:p>
    <w:p w:rsidR="00F20C9C" w:rsidRDefault="00021A9B" w:rsidP="00804BD0">
      <w:pPr>
        <w:pStyle w:val="a5"/>
        <w:ind w:firstLine="284"/>
        <w:jc w:val="both"/>
        <w:rPr>
          <w:sz w:val="28"/>
          <w:szCs w:val="28"/>
        </w:rPr>
      </w:pPr>
      <w:r w:rsidRPr="00021A9B">
        <w:rPr>
          <w:sz w:val="28"/>
          <w:szCs w:val="28"/>
        </w:rPr>
        <w:t>- космический радарный мониторинг</w:t>
      </w:r>
      <w:r w:rsidR="00F20C9C">
        <w:rPr>
          <w:sz w:val="28"/>
          <w:szCs w:val="28"/>
        </w:rPr>
        <w:t>;</w:t>
      </w:r>
    </w:p>
    <w:p w:rsidR="00021A9B" w:rsidRDefault="00F20C9C" w:rsidP="00804BD0">
      <w:pPr>
        <w:pStyle w:val="a5"/>
        <w:ind w:firstLine="284"/>
        <w:jc w:val="both"/>
        <w:rPr>
          <w:sz w:val="28"/>
          <w:szCs w:val="28"/>
        </w:rPr>
      </w:pPr>
      <w:r w:rsidRPr="00EA0011">
        <w:rPr>
          <w:sz w:val="28"/>
          <w:szCs w:val="28"/>
        </w:rPr>
        <w:t>- сейсмический мониторинг</w:t>
      </w:r>
      <w:r w:rsidR="00021A9B" w:rsidRPr="00EA0011">
        <w:rPr>
          <w:sz w:val="28"/>
          <w:szCs w:val="28"/>
        </w:rPr>
        <w:t>.</w:t>
      </w:r>
    </w:p>
    <w:p w:rsidR="00225203" w:rsidRPr="00EA0011" w:rsidRDefault="00225203" w:rsidP="00BA612A">
      <w:pPr>
        <w:pStyle w:val="a5"/>
        <w:ind w:firstLine="708"/>
        <w:jc w:val="both"/>
        <w:rPr>
          <w:sz w:val="28"/>
          <w:szCs w:val="28"/>
        </w:rPr>
      </w:pPr>
      <w:r w:rsidRPr="00EA0011">
        <w:rPr>
          <w:i/>
          <w:sz w:val="28"/>
          <w:szCs w:val="28"/>
        </w:rPr>
        <w:t xml:space="preserve">Высокоточное </w:t>
      </w:r>
      <w:r w:rsidR="00A54569">
        <w:rPr>
          <w:i/>
          <w:sz w:val="28"/>
          <w:szCs w:val="28"/>
        </w:rPr>
        <w:t xml:space="preserve">геометрическое </w:t>
      </w:r>
      <w:r w:rsidRPr="00EA0011">
        <w:rPr>
          <w:i/>
          <w:sz w:val="28"/>
          <w:szCs w:val="28"/>
        </w:rPr>
        <w:t>н</w:t>
      </w:r>
      <w:r w:rsidRPr="00EA0011">
        <w:rPr>
          <w:i/>
          <w:iCs/>
          <w:sz w:val="28"/>
          <w:szCs w:val="28"/>
        </w:rPr>
        <w:t>ивелирование.</w:t>
      </w:r>
      <w:r w:rsidRPr="00EA0011">
        <w:rPr>
          <w:sz w:val="28"/>
          <w:szCs w:val="28"/>
        </w:rPr>
        <w:t xml:space="preserve">  </w:t>
      </w:r>
      <w:r w:rsidR="00A54569">
        <w:rPr>
          <w:sz w:val="28"/>
          <w:szCs w:val="28"/>
        </w:rPr>
        <w:t>Данный вид геодезич</w:t>
      </w:r>
      <w:r w:rsidR="00A54569">
        <w:rPr>
          <w:sz w:val="28"/>
          <w:szCs w:val="28"/>
        </w:rPr>
        <w:t>е</w:t>
      </w:r>
      <w:r w:rsidR="00A54569">
        <w:rPr>
          <w:sz w:val="28"/>
          <w:szCs w:val="28"/>
        </w:rPr>
        <w:t>ских измерений является самым высокоточным и достоверным методом сб</w:t>
      </w:r>
      <w:r w:rsidR="00A54569">
        <w:rPr>
          <w:sz w:val="28"/>
          <w:szCs w:val="28"/>
        </w:rPr>
        <w:t>о</w:t>
      </w:r>
      <w:r w:rsidR="00A54569">
        <w:rPr>
          <w:sz w:val="28"/>
          <w:szCs w:val="28"/>
        </w:rPr>
        <w:t>ра информации о вертикальных смещениях дневной поверхности. Относ</w:t>
      </w:r>
      <w:r w:rsidR="00A54569">
        <w:rPr>
          <w:sz w:val="28"/>
          <w:szCs w:val="28"/>
        </w:rPr>
        <w:t>и</w:t>
      </w:r>
      <w:r w:rsidR="00A54569">
        <w:rPr>
          <w:sz w:val="28"/>
          <w:szCs w:val="28"/>
        </w:rPr>
        <w:t>тельная простота полевых наблюдений и камеральной обработки также я</w:t>
      </w:r>
      <w:r w:rsidR="00A54569">
        <w:rPr>
          <w:sz w:val="28"/>
          <w:szCs w:val="28"/>
        </w:rPr>
        <w:t>в</w:t>
      </w:r>
      <w:r w:rsidR="00A54569">
        <w:rPr>
          <w:sz w:val="28"/>
          <w:szCs w:val="28"/>
        </w:rPr>
        <w:t>ляются достоинством геометрического нивелирования. Как правило, нивел</w:t>
      </w:r>
      <w:r w:rsidR="00A54569">
        <w:rPr>
          <w:sz w:val="28"/>
          <w:szCs w:val="28"/>
        </w:rPr>
        <w:t>и</w:t>
      </w:r>
      <w:r w:rsidR="00A54569">
        <w:rPr>
          <w:sz w:val="28"/>
          <w:szCs w:val="28"/>
        </w:rPr>
        <w:t xml:space="preserve">рование выполняется по </w:t>
      </w:r>
      <w:proofErr w:type="gramStart"/>
      <w:r w:rsidR="00A54569">
        <w:rPr>
          <w:sz w:val="28"/>
          <w:szCs w:val="28"/>
        </w:rPr>
        <w:t>профилям</w:t>
      </w:r>
      <w:proofErr w:type="gramEnd"/>
      <w:r w:rsidR="00A54569">
        <w:rPr>
          <w:sz w:val="28"/>
          <w:szCs w:val="28"/>
        </w:rPr>
        <w:t xml:space="preserve"> пересекающим разломы и трещины, л</w:t>
      </w:r>
      <w:r w:rsidR="00A54569">
        <w:rPr>
          <w:sz w:val="28"/>
          <w:szCs w:val="28"/>
        </w:rPr>
        <w:t>о</w:t>
      </w:r>
      <w:r w:rsidR="00A54569">
        <w:rPr>
          <w:sz w:val="28"/>
          <w:szCs w:val="28"/>
        </w:rPr>
        <w:t>кализованные на территории месторождения. Наблюдения выполняются дважды в год, примерно в одни и те же даты. Однако, данный вид измерений, не позволяет оценить горизонтальные сдвижения земной поверхности, кот</w:t>
      </w:r>
      <w:r w:rsidR="00A54569">
        <w:rPr>
          <w:sz w:val="28"/>
          <w:szCs w:val="28"/>
        </w:rPr>
        <w:t>о</w:t>
      </w:r>
      <w:r w:rsidR="00A54569">
        <w:rPr>
          <w:sz w:val="28"/>
          <w:szCs w:val="28"/>
        </w:rPr>
        <w:t>рые также могут иметь место, наряду с вертикальными смещениями повер</w:t>
      </w:r>
      <w:r w:rsidR="00A54569">
        <w:rPr>
          <w:sz w:val="28"/>
          <w:szCs w:val="28"/>
        </w:rPr>
        <w:t>х</w:t>
      </w:r>
      <w:r w:rsidR="00A54569">
        <w:rPr>
          <w:sz w:val="28"/>
          <w:szCs w:val="28"/>
        </w:rPr>
        <w:t>ности.</w:t>
      </w:r>
    </w:p>
    <w:p w:rsidR="00225203" w:rsidRPr="00EA0011" w:rsidRDefault="00225203" w:rsidP="00225203">
      <w:pPr>
        <w:pStyle w:val="a5"/>
        <w:jc w:val="both"/>
        <w:rPr>
          <w:sz w:val="28"/>
          <w:szCs w:val="28"/>
        </w:rPr>
      </w:pPr>
      <w:r w:rsidRPr="00EA0011">
        <w:rPr>
          <w:i/>
          <w:iCs/>
          <w:sz w:val="28"/>
          <w:szCs w:val="28"/>
        </w:rPr>
        <w:t xml:space="preserve">     </w:t>
      </w:r>
      <w:r w:rsidRPr="00EA0011">
        <w:rPr>
          <w:i/>
          <w:iCs/>
          <w:sz w:val="28"/>
          <w:szCs w:val="28"/>
        </w:rPr>
        <w:tab/>
      </w:r>
      <w:r w:rsidRPr="00A54569">
        <w:rPr>
          <w:i/>
          <w:iCs/>
          <w:sz w:val="28"/>
          <w:szCs w:val="28"/>
        </w:rPr>
        <w:t xml:space="preserve">Спутниковые наблюдения </w:t>
      </w:r>
      <w:r w:rsidR="00A54569">
        <w:rPr>
          <w:i/>
          <w:iCs/>
          <w:sz w:val="28"/>
          <w:szCs w:val="28"/>
        </w:rPr>
        <w:t>на геодинамических полигонах</w:t>
      </w:r>
      <w:r w:rsidRPr="00A54569">
        <w:rPr>
          <w:i/>
          <w:sz w:val="28"/>
          <w:szCs w:val="28"/>
        </w:rPr>
        <w:t>.</w:t>
      </w:r>
      <w:r w:rsidR="00EA0011" w:rsidRPr="00A54569">
        <w:rPr>
          <w:sz w:val="28"/>
          <w:szCs w:val="28"/>
        </w:rPr>
        <w:t xml:space="preserve"> </w:t>
      </w:r>
      <w:r w:rsidR="00A54569">
        <w:rPr>
          <w:sz w:val="28"/>
          <w:szCs w:val="28"/>
        </w:rPr>
        <w:t>В последние десятилетия стали широко применяться наблюдения за геодинамическими процессами с помощью ГНСС технологий. Данный метод позволяет оценить как вертикальную ко</w:t>
      </w:r>
      <w:r w:rsidR="00A54569">
        <w:rPr>
          <w:sz w:val="28"/>
          <w:szCs w:val="28"/>
        </w:rPr>
        <w:t>м</w:t>
      </w:r>
      <w:r w:rsidR="00A54569">
        <w:rPr>
          <w:sz w:val="28"/>
          <w:szCs w:val="28"/>
        </w:rPr>
        <w:t>поненту сдвижения, так и горизонтальную. При этом, точность спутниковых измерений растет с каждым годом, достигая милл</w:t>
      </w:r>
      <w:r w:rsidR="00A54569">
        <w:rPr>
          <w:sz w:val="28"/>
          <w:szCs w:val="28"/>
        </w:rPr>
        <w:t>и</w:t>
      </w:r>
      <w:r w:rsidR="00A54569">
        <w:rPr>
          <w:sz w:val="28"/>
          <w:szCs w:val="28"/>
        </w:rPr>
        <w:t>метровой точности. Пункты ГНСС наблюдений могут быть совмещены с пунктами геометрического нивелирования, что позволяет периодически в</w:t>
      </w:r>
      <w:r w:rsidR="00A54569">
        <w:rPr>
          <w:sz w:val="28"/>
          <w:szCs w:val="28"/>
        </w:rPr>
        <w:t>ы</w:t>
      </w:r>
      <w:r w:rsidR="00A54569">
        <w:rPr>
          <w:sz w:val="28"/>
          <w:szCs w:val="28"/>
        </w:rPr>
        <w:t>полнять сравнительный анализ точности двух методов по определению ск</w:t>
      </w:r>
      <w:r w:rsidR="00A54569">
        <w:rPr>
          <w:sz w:val="28"/>
          <w:szCs w:val="28"/>
        </w:rPr>
        <w:t>о</w:t>
      </w:r>
      <w:r w:rsidR="00A54569">
        <w:rPr>
          <w:sz w:val="28"/>
          <w:szCs w:val="28"/>
        </w:rPr>
        <w:t>рости вертикальных сдвижений земной поверхности. Спутниковые и назе</w:t>
      </w:r>
      <w:r w:rsidR="00A54569">
        <w:rPr>
          <w:sz w:val="28"/>
          <w:szCs w:val="28"/>
        </w:rPr>
        <w:t>м</w:t>
      </w:r>
      <w:r w:rsidR="00A54569">
        <w:rPr>
          <w:sz w:val="28"/>
          <w:szCs w:val="28"/>
        </w:rPr>
        <w:t xml:space="preserve">ные методы наблюдений гармонично дополняют друг друга, предоставляя более надежные и точные оценки геодинамической ситуации.    </w:t>
      </w:r>
    </w:p>
    <w:p w:rsidR="00225203" w:rsidRDefault="00225203" w:rsidP="00F86B9C">
      <w:pPr>
        <w:pStyle w:val="a5"/>
        <w:ind w:firstLine="708"/>
        <w:jc w:val="both"/>
        <w:rPr>
          <w:sz w:val="28"/>
          <w:szCs w:val="28"/>
        </w:rPr>
      </w:pPr>
      <w:r w:rsidRPr="00000A16">
        <w:rPr>
          <w:sz w:val="28"/>
          <w:szCs w:val="28"/>
        </w:rPr>
        <w:t>Г</w:t>
      </w:r>
      <w:r w:rsidRPr="00000A16">
        <w:rPr>
          <w:i/>
          <w:iCs/>
          <w:sz w:val="28"/>
          <w:szCs w:val="28"/>
        </w:rPr>
        <w:t>равиметрические наблюдения.</w:t>
      </w:r>
      <w:r w:rsidRPr="00000A16">
        <w:rPr>
          <w:sz w:val="28"/>
          <w:szCs w:val="28"/>
        </w:rPr>
        <w:t xml:space="preserve">  </w:t>
      </w:r>
      <w:r w:rsidR="00EA0011" w:rsidRPr="00000A16">
        <w:rPr>
          <w:sz w:val="28"/>
          <w:szCs w:val="28"/>
        </w:rPr>
        <w:t xml:space="preserve">Систематические </w:t>
      </w:r>
      <w:r w:rsidRPr="00000A16">
        <w:rPr>
          <w:sz w:val="28"/>
          <w:szCs w:val="28"/>
        </w:rPr>
        <w:t>наблюдения за и</w:t>
      </w:r>
      <w:r w:rsidRPr="00000A16">
        <w:rPr>
          <w:sz w:val="28"/>
          <w:szCs w:val="28"/>
        </w:rPr>
        <w:t>з</w:t>
      </w:r>
      <w:r w:rsidRPr="00000A16">
        <w:rPr>
          <w:sz w:val="28"/>
          <w:szCs w:val="28"/>
        </w:rPr>
        <w:t xml:space="preserve">менением напряжённо - деформированного состояния и </w:t>
      </w:r>
      <w:proofErr w:type="spellStart"/>
      <w:r w:rsidRPr="00000A16">
        <w:rPr>
          <w:sz w:val="28"/>
          <w:szCs w:val="28"/>
        </w:rPr>
        <w:t>флюидодинамики</w:t>
      </w:r>
      <w:proofErr w:type="spellEnd"/>
      <w:r w:rsidRPr="00000A16">
        <w:rPr>
          <w:sz w:val="28"/>
          <w:szCs w:val="28"/>
        </w:rPr>
        <w:t xml:space="preserve"> геологической среды на основе выявления и анализа пространственно-временных особенностей вариаций силы </w:t>
      </w:r>
      <w:r w:rsidRPr="007A61F0">
        <w:rPr>
          <w:sz w:val="28"/>
          <w:szCs w:val="28"/>
        </w:rPr>
        <w:t>тяжести</w:t>
      </w:r>
      <w:r w:rsidR="00144745" w:rsidRPr="007A61F0">
        <w:rPr>
          <w:sz w:val="28"/>
          <w:szCs w:val="28"/>
        </w:rPr>
        <w:t xml:space="preserve"> (рис.1</w:t>
      </w:r>
      <w:r w:rsidR="008A6C34" w:rsidRPr="007A61F0">
        <w:rPr>
          <w:sz w:val="28"/>
          <w:szCs w:val="28"/>
        </w:rPr>
        <w:t>.</w:t>
      </w:r>
      <w:r w:rsidR="00F23224" w:rsidRPr="007A61F0">
        <w:rPr>
          <w:sz w:val="28"/>
          <w:szCs w:val="28"/>
        </w:rPr>
        <w:t>15</w:t>
      </w:r>
      <w:r w:rsidR="00144745" w:rsidRPr="007A61F0">
        <w:rPr>
          <w:sz w:val="28"/>
          <w:szCs w:val="28"/>
        </w:rPr>
        <w:t>)</w:t>
      </w:r>
      <w:r w:rsidRPr="007A61F0">
        <w:rPr>
          <w:sz w:val="28"/>
          <w:szCs w:val="28"/>
        </w:rPr>
        <w:t>.</w:t>
      </w:r>
      <w:r w:rsidRPr="00000A16">
        <w:rPr>
          <w:sz w:val="28"/>
          <w:szCs w:val="28"/>
        </w:rPr>
        <w:t xml:space="preserve"> С помощью п</w:t>
      </w:r>
      <w:r w:rsidRPr="00000A16">
        <w:rPr>
          <w:sz w:val="28"/>
          <w:szCs w:val="28"/>
        </w:rPr>
        <w:t>о</w:t>
      </w:r>
      <w:r w:rsidRPr="00000A16">
        <w:rPr>
          <w:sz w:val="28"/>
          <w:szCs w:val="28"/>
        </w:rPr>
        <w:t xml:space="preserve">вторных гравиметрических наблюдений возможно выделение активных </w:t>
      </w:r>
      <w:r w:rsidRPr="00000A16">
        <w:rPr>
          <w:sz w:val="28"/>
          <w:szCs w:val="28"/>
        </w:rPr>
        <w:lastRenderedPageBreak/>
        <w:t>зв</w:t>
      </w:r>
      <w:r w:rsidRPr="00000A16">
        <w:rPr>
          <w:sz w:val="28"/>
          <w:szCs w:val="28"/>
        </w:rPr>
        <w:t>е</w:t>
      </w:r>
      <w:r w:rsidRPr="00000A16">
        <w:rPr>
          <w:sz w:val="28"/>
          <w:szCs w:val="28"/>
        </w:rPr>
        <w:t>ньев разломов и исследование процессов вертикальной миграции, что даёт возможность оценки степени проницаемости геологического разреза, которая может возрасти за счёт активных деформационных процессов в период ра</w:t>
      </w:r>
      <w:r w:rsidRPr="00000A16">
        <w:rPr>
          <w:sz w:val="28"/>
          <w:szCs w:val="28"/>
        </w:rPr>
        <w:t>з</w:t>
      </w:r>
      <w:r w:rsidRPr="00000A16">
        <w:rPr>
          <w:sz w:val="28"/>
          <w:szCs w:val="28"/>
        </w:rPr>
        <w:t>работки месторождения.</w:t>
      </w:r>
    </w:p>
    <w:p w:rsidR="00144745" w:rsidRDefault="00144745" w:rsidP="00144745">
      <w:pPr>
        <w:pStyle w:val="a5"/>
        <w:ind w:firstLine="708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884BAF6" wp14:editId="7705527F">
            <wp:extent cx="3540760" cy="2036841"/>
            <wp:effectExtent l="0" t="0" r="2540" b="1905"/>
            <wp:docPr id="10" name="Рисунок 10" descr="grav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rav0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04"/>
                    <a:stretch/>
                  </pic:blipFill>
                  <pic:spPr bwMode="auto">
                    <a:xfrm>
                      <a:off x="0" y="0"/>
                      <a:ext cx="3560962" cy="204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4745" w:rsidRDefault="008A6C34" w:rsidP="00144745">
      <w:pPr>
        <w:pStyle w:val="a5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Рис.1.</w:t>
      </w:r>
      <w:r w:rsidR="001733E2">
        <w:rPr>
          <w:sz w:val="28"/>
          <w:szCs w:val="28"/>
        </w:rPr>
        <w:t>1</w:t>
      </w:r>
      <w:r w:rsidR="00F23224">
        <w:rPr>
          <w:sz w:val="28"/>
          <w:szCs w:val="28"/>
        </w:rPr>
        <w:t>5</w:t>
      </w:r>
      <w:r w:rsidR="001733E2"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</w:t>
      </w:r>
      <w:r w:rsidR="00144745">
        <w:rPr>
          <w:sz w:val="28"/>
          <w:szCs w:val="28"/>
        </w:rPr>
        <w:t xml:space="preserve"> Гравиметрическая разведка месторождения </w:t>
      </w:r>
      <w:r w:rsidR="009677C7" w:rsidRPr="009825BF">
        <w:rPr>
          <w:sz w:val="28"/>
          <w:szCs w:val="28"/>
        </w:rPr>
        <w:t>[</w:t>
      </w:r>
      <w:r w:rsidR="00E71C21">
        <w:rPr>
          <w:sz w:val="28"/>
          <w:szCs w:val="28"/>
        </w:rPr>
        <w:t>35</w:t>
      </w:r>
      <w:r w:rsidR="00144745" w:rsidRPr="007A61F0">
        <w:rPr>
          <w:sz w:val="28"/>
          <w:szCs w:val="28"/>
        </w:rPr>
        <w:t>]</w:t>
      </w:r>
    </w:p>
    <w:p w:rsidR="00804BD0" w:rsidRDefault="00804BD0" w:rsidP="00225203">
      <w:pPr>
        <w:pStyle w:val="a5"/>
        <w:ind w:firstLine="708"/>
        <w:jc w:val="both"/>
        <w:rPr>
          <w:sz w:val="28"/>
          <w:szCs w:val="28"/>
        </w:rPr>
      </w:pPr>
    </w:p>
    <w:p w:rsidR="006F3A39" w:rsidRDefault="00000A16" w:rsidP="00225203">
      <w:pPr>
        <w:pStyle w:val="a5"/>
        <w:ind w:firstLine="708"/>
        <w:jc w:val="both"/>
        <w:rPr>
          <w:sz w:val="28"/>
          <w:szCs w:val="28"/>
        </w:rPr>
      </w:pPr>
      <w:r w:rsidRPr="00000A16">
        <w:rPr>
          <w:i/>
          <w:sz w:val="28"/>
          <w:szCs w:val="28"/>
        </w:rPr>
        <w:t>К</w:t>
      </w:r>
      <w:r>
        <w:rPr>
          <w:i/>
          <w:sz w:val="28"/>
          <w:szCs w:val="28"/>
        </w:rPr>
        <w:t xml:space="preserve">осмический радарный мониторинг </w:t>
      </w:r>
      <w:r w:rsidRPr="00C8632B">
        <w:rPr>
          <w:sz w:val="28"/>
          <w:szCs w:val="28"/>
        </w:rPr>
        <w:t>позволяет</w:t>
      </w:r>
      <w:r w:rsidR="009A24B7">
        <w:rPr>
          <w:i/>
          <w:sz w:val="28"/>
          <w:szCs w:val="28"/>
        </w:rPr>
        <w:t xml:space="preserve"> </w:t>
      </w:r>
      <w:r w:rsidR="00C8632B" w:rsidRPr="00C8632B">
        <w:rPr>
          <w:sz w:val="28"/>
          <w:szCs w:val="28"/>
        </w:rPr>
        <w:t>оценить с миллиметр</w:t>
      </w:r>
      <w:r w:rsidR="00C8632B" w:rsidRPr="00C8632B">
        <w:rPr>
          <w:sz w:val="28"/>
          <w:szCs w:val="28"/>
        </w:rPr>
        <w:t>о</w:t>
      </w:r>
      <w:r w:rsidR="00C8632B" w:rsidRPr="00C8632B">
        <w:rPr>
          <w:sz w:val="28"/>
          <w:szCs w:val="28"/>
        </w:rPr>
        <w:t>вой точностью смещения земной поверхности, в результате анализа разн</w:t>
      </w:r>
      <w:r w:rsidR="00C8632B" w:rsidRPr="00C8632B">
        <w:rPr>
          <w:sz w:val="28"/>
          <w:szCs w:val="28"/>
        </w:rPr>
        <w:t>о</w:t>
      </w:r>
      <w:r w:rsidR="00C8632B" w:rsidRPr="00C8632B">
        <w:rPr>
          <w:sz w:val="28"/>
          <w:szCs w:val="28"/>
        </w:rPr>
        <w:t>стей фаз между разновременными радарными снимками</w:t>
      </w:r>
      <w:r w:rsidR="00C8632B">
        <w:rPr>
          <w:sz w:val="28"/>
          <w:szCs w:val="28"/>
        </w:rPr>
        <w:t>. При этом, можно рассматривать обширные территории, не используя дорогостоящие и труд</w:t>
      </w:r>
      <w:r w:rsidR="00C8632B">
        <w:rPr>
          <w:sz w:val="28"/>
          <w:szCs w:val="28"/>
        </w:rPr>
        <w:t>о</w:t>
      </w:r>
      <w:r w:rsidR="00C8632B">
        <w:rPr>
          <w:sz w:val="28"/>
          <w:szCs w:val="28"/>
        </w:rPr>
        <w:t xml:space="preserve">емкие наземные геодезические наблюдения. </w:t>
      </w:r>
    </w:p>
    <w:p w:rsidR="00C8632B" w:rsidRDefault="00C8632B" w:rsidP="00561F20">
      <w:pPr>
        <w:pStyle w:val="a5"/>
        <w:ind w:firstLine="708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Космический радарный мониторинг может выполняться несколько раз в месяц, не зависимо от погодных </w:t>
      </w:r>
      <w:r w:rsidRPr="007A61F0">
        <w:rPr>
          <w:sz w:val="28"/>
          <w:szCs w:val="28"/>
        </w:rPr>
        <w:t>условий (рис.</w:t>
      </w:r>
      <w:r w:rsidR="008A6C34" w:rsidRPr="007A61F0">
        <w:rPr>
          <w:sz w:val="28"/>
          <w:szCs w:val="28"/>
        </w:rPr>
        <w:t>1.</w:t>
      </w:r>
      <w:r w:rsidR="00F23224" w:rsidRPr="007A61F0">
        <w:rPr>
          <w:sz w:val="28"/>
          <w:szCs w:val="28"/>
        </w:rPr>
        <w:t>16</w:t>
      </w:r>
      <w:r w:rsidRPr="007A61F0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</w:p>
    <w:p w:rsidR="00CD61E6" w:rsidRDefault="00CD61E6" w:rsidP="00B03670">
      <w:pPr>
        <w:pStyle w:val="a5"/>
        <w:ind w:firstLine="708"/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223AB7E4" wp14:editId="41AD7314">
            <wp:extent cx="4380880" cy="2508885"/>
            <wp:effectExtent l="0" t="0" r="635" b="5715"/>
            <wp:docPr id="6" name="Рисунок 6" descr="neft_28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eft_28_sma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8"/>
                    <a:stretch/>
                  </pic:blipFill>
                  <pic:spPr bwMode="auto">
                    <a:xfrm>
                      <a:off x="0" y="0"/>
                      <a:ext cx="4386139" cy="251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1E6" w:rsidRDefault="00CD61E6" w:rsidP="008A6C34">
      <w:pPr>
        <w:pStyle w:val="a5"/>
        <w:ind w:firstLine="708"/>
        <w:jc w:val="center"/>
        <w:rPr>
          <w:sz w:val="28"/>
          <w:szCs w:val="28"/>
        </w:rPr>
      </w:pPr>
      <w:r w:rsidRPr="00F86B9C">
        <w:rPr>
          <w:sz w:val="28"/>
          <w:szCs w:val="28"/>
        </w:rPr>
        <w:t xml:space="preserve">Рис. </w:t>
      </w:r>
      <w:r w:rsidR="008A6C34" w:rsidRPr="00F86B9C">
        <w:rPr>
          <w:sz w:val="28"/>
          <w:szCs w:val="28"/>
        </w:rPr>
        <w:t>1.</w:t>
      </w:r>
      <w:r w:rsidR="00F23224">
        <w:rPr>
          <w:sz w:val="28"/>
          <w:szCs w:val="28"/>
        </w:rPr>
        <w:t>16</w:t>
      </w:r>
      <w:r w:rsidR="001733E2">
        <w:rPr>
          <w:sz w:val="28"/>
          <w:szCs w:val="28"/>
        </w:rPr>
        <w:t xml:space="preserve"> -</w:t>
      </w:r>
      <w:r w:rsidR="008A6C34" w:rsidRPr="00F86B9C">
        <w:rPr>
          <w:sz w:val="28"/>
          <w:szCs w:val="28"/>
        </w:rPr>
        <w:t xml:space="preserve"> </w:t>
      </w:r>
      <w:r w:rsidRPr="00F86B9C">
        <w:rPr>
          <w:iCs/>
          <w:color w:val="010101"/>
          <w:sz w:val="28"/>
          <w:szCs w:val="28"/>
          <w:shd w:val="clear" w:color="auto" w:fill="FCFCFC"/>
        </w:rPr>
        <w:t>Оседания одного из зданий, расположенных над месторо</w:t>
      </w:r>
      <w:r w:rsidRPr="00F86B9C">
        <w:rPr>
          <w:iCs/>
          <w:color w:val="010101"/>
          <w:sz w:val="28"/>
          <w:szCs w:val="28"/>
          <w:shd w:val="clear" w:color="auto" w:fill="FCFCFC"/>
        </w:rPr>
        <w:t>ж</w:t>
      </w:r>
      <w:r w:rsidRPr="00F86B9C">
        <w:rPr>
          <w:iCs/>
          <w:color w:val="010101"/>
          <w:sz w:val="28"/>
          <w:szCs w:val="28"/>
          <w:shd w:val="clear" w:color="auto" w:fill="FCFCFC"/>
        </w:rPr>
        <w:t xml:space="preserve">дением полезных ископаемых. Слева снизу — график динамики оседаний этого здания во </w:t>
      </w:r>
      <w:r w:rsidRPr="007A61F0">
        <w:rPr>
          <w:iCs/>
          <w:color w:val="010101"/>
          <w:sz w:val="28"/>
          <w:szCs w:val="28"/>
          <w:shd w:val="clear" w:color="auto" w:fill="FCFCFC"/>
        </w:rPr>
        <w:t>времени (по оси Y — м</w:t>
      </w:r>
      <w:r w:rsidR="004C4F77">
        <w:rPr>
          <w:iCs/>
          <w:color w:val="010101"/>
          <w:sz w:val="28"/>
          <w:szCs w:val="28"/>
          <w:shd w:val="clear" w:color="auto" w:fill="FCFCFC"/>
        </w:rPr>
        <w:t>м</w:t>
      </w:r>
      <w:r w:rsidRPr="007A61F0">
        <w:rPr>
          <w:iCs/>
          <w:color w:val="010101"/>
          <w:sz w:val="28"/>
          <w:szCs w:val="28"/>
          <w:shd w:val="clear" w:color="auto" w:fill="FCFCFC"/>
        </w:rPr>
        <w:t xml:space="preserve">, по оси X — даты) </w:t>
      </w:r>
      <w:r w:rsidR="00B24903">
        <w:rPr>
          <w:sz w:val="28"/>
          <w:szCs w:val="28"/>
        </w:rPr>
        <w:t>[36</w:t>
      </w:r>
      <w:r w:rsidRPr="007A61F0">
        <w:rPr>
          <w:sz w:val="28"/>
          <w:szCs w:val="28"/>
        </w:rPr>
        <w:t>].</w:t>
      </w:r>
    </w:p>
    <w:p w:rsidR="004C4F77" w:rsidRDefault="004C4F77" w:rsidP="008A6C34">
      <w:pPr>
        <w:pStyle w:val="a5"/>
        <w:ind w:firstLine="708"/>
        <w:jc w:val="center"/>
      </w:pPr>
    </w:p>
    <w:p w:rsidR="00561F20" w:rsidRPr="00C8632B" w:rsidRDefault="00561F20" w:rsidP="00561F20">
      <w:pPr>
        <w:pStyle w:val="a5"/>
        <w:ind w:firstLine="708"/>
        <w:jc w:val="both"/>
        <w:rPr>
          <w:i/>
          <w:sz w:val="28"/>
          <w:szCs w:val="28"/>
        </w:rPr>
      </w:pPr>
      <w:r>
        <w:rPr>
          <w:sz w:val="28"/>
          <w:szCs w:val="28"/>
        </w:rPr>
        <w:t>Данные спутникового мониторинга,  использованные совместно с др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гими видами измерений, позволяют уверенно устанавливать тренд сдвиж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ний земной поверхности и выполнить прогнозные оценки с высокой вероя</w:t>
      </w:r>
      <w:r>
        <w:rPr>
          <w:sz w:val="28"/>
          <w:szCs w:val="28"/>
        </w:rPr>
        <w:t>т</w:t>
      </w:r>
      <w:r>
        <w:rPr>
          <w:sz w:val="28"/>
          <w:szCs w:val="28"/>
        </w:rPr>
        <w:t>ностью.</w:t>
      </w:r>
    </w:p>
    <w:p w:rsidR="00561F20" w:rsidRPr="007A61F0" w:rsidRDefault="00561F20" w:rsidP="00561F20">
      <w:pPr>
        <w:pStyle w:val="a5"/>
        <w:ind w:firstLine="708"/>
        <w:jc w:val="both"/>
      </w:pPr>
      <w:r w:rsidRPr="00F53091">
        <w:rPr>
          <w:i/>
          <w:sz w:val="28"/>
          <w:szCs w:val="28"/>
        </w:rPr>
        <w:lastRenderedPageBreak/>
        <w:t>Сейсмический мон</w:t>
      </w:r>
      <w:r>
        <w:rPr>
          <w:i/>
          <w:sz w:val="28"/>
          <w:szCs w:val="28"/>
        </w:rPr>
        <w:t xml:space="preserve">иторинг. </w:t>
      </w:r>
      <w:r w:rsidRPr="009677C7">
        <w:rPr>
          <w:i/>
          <w:sz w:val="28"/>
          <w:szCs w:val="28"/>
        </w:rPr>
        <w:t>Н</w:t>
      </w:r>
      <w:r w:rsidRPr="009677C7">
        <w:rPr>
          <w:color w:val="000C24"/>
          <w:sz w:val="28"/>
          <w:szCs w:val="28"/>
          <w:shd w:val="clear" w:color="auto" w:fill="FFFFFF"/>
        </w:rPr>
        <w:t>а месторождениях  периодически выпо</w:t>
      </w:r>
      <w:r w:rsidRPr="009677C7">
        <w:rPr>
          <w:color w:val="000C24"/>
          <w:sz w:val="28"/>
          <w:szCs w:val="28"/>
          <w:shd w:val="clear" w:color="auto" w:fill="FFFFFF"/>
        </w:rPr>
        <w:t>л</w:t>
      </w:r>
      <w:r w:rsidRPr="009677C7">
        <w:rPr>
          <w:color w:val="000C24"/>
          <w:sz w:val="28"/>
          <w:szCs w:val="28"/>
          <w:shd w:val="clear" w:color="auto" w:fill="FFFFFF"/>
        </w:rPr>
        <w:t>няется сейсмическая съемка 3D, по результатам которой пытаются просл</w:t>
      </w:r>
      <w:r w:rsidRPr="009677C7">
        <w:rPr>
          <w:color w:val="000C24"/>
          <w:sz w:val="28"/>
          <w:szCs w:val="28"/>
          <w:shd w:val="clear" w:color="auto" w:fill="FFFFFF"/>
        </w:rPr>
        <w:t>е</w:t>
      </w:r>
      <w:r w:rsidRPr="009677C7">
        <w:rPr>
          <w:color w:val="000C24"/>
          <w:sz w:val="28"/>
          <w:szCs w:val="28"/>
          <w:shd w:val="clear" w:color="auto" w:fill="FFFFFF"/>
        </w:rPr>
        <w:t xml:space="preserve">дить за движением водонефтяного контакта и степенью </w:t>
      </w:r>
      <w:proofErr w:type="spellStart"/>
      <w:r w:rsidRPr="009677C7">
        <w:rPr>
          <w:color w:val="000C24"/>
          <w:sz w:val="28"/>
          <w:szCs w:val="28"/>
          <w:shd w:val="clear" w:color="auto" w:fill="FFFFFF"/>
        </w:rPr>
        <w:t>обводненности</w:t>
      </w:r>
      <w:proofErr w:type="spellEnd"/>
      <w:r w:rsidRPr="009677C7">
        <w:rPr>
          <w:color w:val="000C24"/>
          <w:sz w:val="28"/>
          <w:szCs w:val="28"/>
          <w:shd w:val="clear" w:color="auto" w:fill="FFFFFF"/>
        </w:rPr>
        <w:t xml:space="preserve"> и </w:t>
      </w:r>
      <w:proofErr w:type="spellStart"/>
      <w:r w:rsidRPr="009677C7">
        <w:rPr>
          <w:color w:val="000C24"/>
          <w:sz w:val="28"/>
          <w:szCs w:val="28"/>
          <w:shd w:val="clear" w:color="auto" w:fill="FFFFFF"/>
        </w:rPr>
        <w:t>в</w:t>
      </w:r>
      <w:r w:rsidRPr="009677C7">
        <w:rPr>
          <w:color w:val="000C24"/>
          <w:sz w:val="28"/>
          <w:szCs w:val="28"/>
          <w:shd w:val="clear" w:color="auto" w:fill="FFFFFF"/>
        </w:rPr>
        <w:t>ы</w:t>
      </w:r>
      <w:r w:rsidRPr="009677C7">
        <w:rPr>
          <w:color w:val="000C24"/>
          <w:sz w:val="28"/>
          <w:szCs w:val="28"/>
          <w:shd w:val="clear" w:color="auto" w:fill="FFFFFF"/>
        </w:rPr>
        <w:t>работанности</w:t>
      </w:r>
      <w:proofErr w:type="spellEnd"/>
      <w:r w:rsidRPr="009677C7">
        <w:rPr>
          <w:color w:val="000C24"/>
          <w:sz w:val="28"/>
          <w:szCs w:val="28"/>
          <w:shd w:val="clear" w:color="auto" w:fill="FFFFFF"/>
        </w:rPr>
        <w:t xml:space="preserve"> различных частей залежи. Сигнал 4D может представлять с</w:t>
      </w:r>
      <w:r w:rsidRPr="009677C7">
        <w:rPr>
          <w:color w:val="000C24"/>
          <w:sz w:val="28"/>
          <w:szCs w:val="28"/>
          <w:shd w:val="clear" w:color="auto" w:fill="FFFFFF"/>
        </w:rPr>
        <w:t>о</w:t>
      </w:r>
      <w:r w:rsidRPr="009677C7">
        <w:rPr>
          <w:color w:val="000C24"/>
          <w:sz w:val="28"/>
          <w:szCs w:val="28"/>
          <w:shd w:val="clear" w:color="auto" w:fill="FFFFFF"/>
        </w:rPr>
        <w:t>бой любое изменение сейсмической записи по сравнению с предыдущей се</w:t>
      </w:r>
      <w:r w:rsidRPr="009677C7">
        <w:rPr>
          <w:color w:val="000C24"/>
          <w:sz w:val="28"/>
          <w:szCs w:val="28"/>
          <w:shd w:val="clear" w:color="auto" w:fill="FFFFFF"/>
        </w:rPr>
        <w:t>й</w:t>
      </w:r>
      <w:r w:rsidRPr="009677C7">
        <w:rPr>
          <w:color w:val="000C24"/>
          <w:sz w:val="28"/>
          <w:szCs w:val="28"/>
          <w:shd w:val="clear" w:color="auto" w:fill="FFFFFF"/>
        </w:rPr>
        <w:t>смической съемкой 3D. Эффект основан на том, что замещение нефти водой меняет отражающие способности толщи, что сказывается прежде всего на амплитудах отраж</w:t>
      </w:r>
      <w:r>
        <w:rPr>
          <w:color w:val="000C24"/>
          <w:sz w:val="28"/>
          <w:szCs w:val="28"/>
          <w:shd w:val="clear" w:color="auto" w:fill="FFFFFF"/>
        </w:rPr>
        <w:t>енных волн</w:t>
      </w:r>
      <w:r>
        <w:rPr>
          <w:color w:val="000C24"/>
          <w:sz w:val="28"/>
          <w:szCs w:val="28"/>
          <w:shd w:val="clear" w:color="auto" w:fill="FFFFFF"/>
        </w:rPr>
        <w:t>.</w:t>
      </w:r>
    </w:p>
    <w:p w:rsidR="00E92A0D" w:rsidRPr="00021A9B" w:rsidRDefault="006F3A39" w:rsidP="00E92A0D">
      <w:pPr>
        <w:pStyle w:val="a5"/>
        <w:ind w:firstLine="708"/>
        <w:jc w:val="both"/>
        <w:rPr>
          <w:sz w:val="28"/>
          <w:szCs w:val="28"/>
        </w:rPr>
      </w:pPr>
      <w:r w:rsidRPr="007A61F0">
        <w:rPr>
          <w:color w:val="000C24"/>
          <w:sz w:val="28"/>
          <w:szCs w:val="28"/>
          <w:shd w:val="clear" w:color="auto" w:fill="FFFFFF"/>
        </w:rPr>
        <w:t>П</w:t>
      </w:r>
      <w:r w:rsidR="008B27C6" w:rsidRPr="007A61F0">
        <w:rPr>
          <w:color w:val="000C24"/>
          <w:sz w:val="28"/>
          <w:szCs w:val="28"/>
          <w:shd w:val="clear" w:color="auto" w:fill="FFFFFF"/>
        </w:rPr>
        <w:t>ри длительных перерывах между съемками могут отмечаться и н</w:t>
      </w:r>
      <w:r w:rsidR="008B27C6" w:rsidRPr="007A61F0">
        <w:rPr>
          <w:color w:val="000C24"/>
          <w:sz w:val="28"/>
          <w:szCs w:val="28"/>
          <w:shd w:val="clear" w:color="auto" w:fill="FFFFFF"/>
        </w:rPr>
        <w:t>е</w:t>
      </w:r>
      <w:r w:rsidR="008B27C6" w:rsidRPr="007A61F0">
        <w:rPr>
          <w:color w:val="000C24"/>
          <w:sz w:val="28"/>
          <w:szCs w:val="28"/>
          <w:shd w:val="clear" w:color="auto" w:fill="FFFFFF"/>
        </w:rPr>
        <w:t>большие сдвиги во временах отражения, обусловленные изменением скор</w:t>
      </w:r>
      <w:r w:rsidR="008B27C6" w:rsidRPr="007A61F0">
        <w:rPr>
          <w:color w:val="000C24"/>
          <w:sz w:val="28"/>
          <w:szCs w:val="28"/>
          <w:shd w:val="clear" w:color="auto" w:fill="FFFFFF"/>
        </w:rPr>
        <w:t>о</w:t>
      </w:r>
      <w:r w:rsidR="008B27C6" w:rsidRPr="007A61F0">
        <w:rPr>
          <w:color w:val="000C24"/>
          <w:sz w:val="28"/>
          <w:szCs w:val="28"/>
          <w:shd w:val="clear" w:color="auto" w:fill="FFFFFF"/>
        </w:rPr>
        <w:t>стей в продуктивной толще при смене типа флюида. На рисунке 1</w:t>
      </w:r>
      <w:r w:rsidR="001733E2" w:rsidRPr="007A61F0">
        <w:rPr>
          <w:color w:val="000C24"/>
          <w:sz w:val="28"/>
          <w:szCs w:val="28"/>
          <w:shd w:val="clear" w:color="auto" w:fill="FFFFFF"/>
        </w:rPr>
        <w:t>.1</w:t>
      </w:r>
      <w:r w:rsidR="00F23224" w:rsidRPr="007A61F0">
        <w:rPr>
          <w:color w:val="000C24"/>
          <w:sz w:val="28"/>
          <w:szCs w:val="28"/>
          <w:shd w:val="clear" w:color="auto" w:fill="FFFFFF"/>
        </w:rPr>
        <w:t>7</w:t>
      </w:r>
      <w:r w:rsidR="008B27C6" w:rsidRPr="007A61F0">
        <w:rPr>
          <w:color w:val="000C24"/>
          <w:sz w:val="28"/>
          <w:szCs w:val="28"/>
          <w:shd w:val="clear" w:color="auto" w:fill="FFFFFF"/>
        </w:rPr>
        <w:t xml:space="preserve"> в коо</w:t>
      </w:r>
      <w:r w:rsidR="008B27C6" w:rsidRPr="007A61F0">
        <w:rPr>
          <w:color w:val="000C24"/>
          <w:sz w:val="28"/>
          <w:szCs w:val="28"/>
          <w:shd w:val="clear" w:color="auto" w:fill="FFFFFF"/>
        </w:rPr>
        <w:t>р</w:t>
      </w:r>
      <w:r w:rsidR="008B27C6" w:rsidRPr="007A61F0">
        <w:rPr>
          <w:color w:val="000C24"/>
          <w:sz w:val="28"/>
          <w:szCs w:val="28"/>
          <w:shd w:val="clear" w:color="auto" w:fill="FFFFFF"/>
        </w:rPr>
        <w:t xml:space="preserve">динатах «время-амплитуда» схематично представлены возможные эффекты в </w:t>
      </w:r>
      <w:proofErr w:type="spellStart"/>
      <w:r w:rsidR="008B27C6" w:rsidRPr="007A61F0">
        <w:rPr>
          <w:color w:val="000C24"/>
          <w:sz w:val="28"/>
          <w:szCs w:val="28"/>
          <w:shd w:val="clear" w:color="auto" w:fill="FFFFFF"/>
        </w:rPr>
        <w:t>сейсмозаписи</w:t>
      </w:r>
      <w:proofErr w:type="spellEnd"/>
      <w:r w:rsidR="008B27C6" w:rsidRPr="007A61F0">
        <w:rPr>
          <w:color w:val="000C24"/>
          <w:sz w:val="28"/>
          <w:szCs w:val="28"/>
          <w:shd w:val="clear" w:color="auto" w:fill="FFFFFF"/>
        </w:rPr>
        <w:t xml:space="preserve"> при различных изменениях в резервуаре на примере </w:t>
      </w:r>
      <w:proofErr w:type="spellStart"/>
      <w:r w:rsidR="008B27C6" w:rsidRPr="007A61F0">
        <w:rPr>
          <w:color w:val="000C24"/>
          <w:sz w:val="28"/>
          <w:szCs w:val="28"/>
          <w:shd w:val="clear" w:color="auto" w:fill="FFFFFF"/>
        </w:rPr>
        <w:t>Астохск</w:t>
      </w:r>
      <w:r w:rsidR="008B27C6" w:rsidRPr="007A61F0">
        <w:rPr>
          <w:color w:val="000C24"/>
          <w:sz w:val="28"/>
          <w:szCs w:val="28"/>
          <w:shd w:val="clear" w:color="auto" w:fill="FFFFFF"/>
        </w:rPr>
        <w:t>о</w:t>
      </w:r>
      <w:r w:rsidR="008B27C6" w:rsidRPr="007A61F0">
        <w:rPr>
          <w:color w:val="000C24"/>
          <w:sz w:val="28"/>
          <w:szCs w:val="28"/>
          <w:shd w:val="clear" w:color="auto" w:fill="FFFFFF"/>
        </w:rPr>
        <w:t>го</w:t>
      </w:r>
      <w:proofErr w:type="spellEnd"/>
      <w:r w:rsidR="008B27C6" w:rsidRPr="007A61F0">
        <w:rPr>
          <w:color w:val="000C24"/>
          <w:sz w:val="28"/>
          <w:szCs w:val="28"/>
          <w:shd w:val="clear" w:color="auto" w:fill="FFFFFF"/>
        </w:rPr>
        <w:t xml:space="preserve"> месторождения на Сахалине</w:t>
      </w:r>
      <w:r w:rsidR="009677C7" w:rsidRPr="007A61F0">
        <w:rPr>
          <w:color w:val="000C24"/>
          <w:sz w:val="28"/>
          <w:szCs w:val="28"/>
          <w:shd w:val="clear" w:color="auto" w:fill="FFFFFF"/>
        </w:rPr>
        <w:t xml:space="preserve"> </w:t>
      </w:r>
      <w:r w:rsidR="009677C7" w:rsidRPr="007A61F0">
        <w:rPr>
          <w:sz w:val="28"/>
          <w:szCs w:val="28"/>
        </w:rPr>
        <w:t>[12]</w:t>
      </w:r>
      <w:r w:rsidR="008B27C6" w:rsidRPr="007A61F0">
        <w:rPr>
          <w:color w:val="000C24"/>
          <w:sz w:val="28"/>
          <w:szCs w:val="28"/>
          <w:shd w:val="clear" w:color="auto" w:fill="FFFFFF"/>
        </w:rPr>
        <w:t>.</w:t>
      </w:r>
      <w:r w:rsidR="004C4F77">
        <w:rPr>
          <w:color w:val="000C24"/>
          <w:sz w:val="28"/>
          <w:szCs w:val="28"/>
          <w:shd w:val="clear" w:color="auto" w:fill="FFFFFF"/>
        </w:rPr>
        <w:t xml:space="preserve"> </w:t>
      </w:r>
      <w:proofErr w:type="gramStart"/>
      <w:r w:rsidR="00E92A0D" w:rsidRPr="00021A9B">
        <w:rPr>
          <w:sz w:val="28"/>
          <w:szCs w:val="28"/>
        </w:rPr>
        <w:t>После проведения наблюдений получ</w:t>
      </w:r>
      <w:r w:rsidR="00E92A0D" w:rsidRPr="00021A9B">
        <w:rPr>
          <w:sz w:val="28"/>
          <w:szCs w:val="28"/>
        </w:rPr>
        <w:t>а</w:t>
      </w:r>
      <w:r w:rsidR="00E92A0D" w:rsidRPr="00021A9B">
        <w:rPr>
          <w:sz w:val="28"/>
          <w:szCs w:val="28"/>
        </w:rPr>
        <w:t>ют следующие материалы:</w:t>
      </w:r>
      <w:r w:rsidR="00E92A0D">
        <w:rPr>
          <w:sz w:val="28"/>
          <w:szCs w:val="28"/>
        </w:rPr>
        <w:t xml:space="preserve"> </w:t>
      </w:r>
      <w:r w:rsidR="00E92A0D" w:rsidRPr="00021A9B">
        <w:rPr>
          <w:sz w:val="28"/>
          <w:szCs w:val="28"/>
        </w:rPr>
        <w:t>каталог координат и высот пунктов геодинамич</w:t>
      </w:r>
      <w:r w:rsidR="00E92A0D" w:rsidRPr="00021A9B">
        <w:rPr>
          <w:sz w:val="28"/>
          <w:szCs w:val="28"/>
        </w:rPr>
        <w:t>е</w:t>
      </w:r>
      <w:r w:rsidR="00E92A0D" w:rsidRPr="00021A9B">
        <w:rPr>
          <w:sz w:val="28"/>
          <w:szCs w:val="28"/>
        </w:rPr>
        <w:t>ского полигона;</w:t>
      </w:r>
      <w:r w:rsidR="00E92A0D">
        <w:rPr>
          <w:sz w:val="28"/>
          <w:szCs w:val="28"/>
        </w:rPr>
        <w:t xml:space="preserve"> </w:t>
      </w:r>
      <w:r w:rsidR="00E92A0D" w:rsidRPr="00021A9B">
        <w:rPr>
          <w:sz w:val="28"/>
          <w:szCs w:val="28"/>
        </w:rPr>
        <w:t>данные нивелирования, спутниковых и линейно-угловых и</w:t>
      </w:r>
      <w:r w:rsidR="00E92A0D" w:rsidRPr="00021A9B">
        <w:rPr>
          <w:sz w:val="28"/>
          <w:szCs w:val="28"/>
        </w:rPr>
        <w:t>з</w:t>
      </w:r>
      <w:r w:rsidR="00E92A0D" w:rsidRPr="00021A9B">
        <w:rPr>
          <w:sz w:val="28"/>
          <w:szCs w:val="28"/>
        </w:rPr>
        <w:t>мерений</w:t>
      </w:r>
      <w:r w:rsidR="00E92A0D">
        <w:rPr>
          <w:sz w:val="28"/>
          <w:szCs w:val="28"/>
        </w:rPr>
        <w:t>;</w:t>
      </w:r>
      <w:r w:rsidR="00E92A0D" w:rsidRPr="00021A9B">
        <w:rPr>
          <w:sz w:val="28"/>
          <w:szCs w:val="28"/>
        </w:rPr>
        <w:t xml:space="preserve"> </w:t>
      </w:r>
      <w:r w:rsidR="00E92A0D">
        <w:rPr>
          <w:sz w:val="28"/>
          <w:szCs w:val="28"/>
        </w:rPr>
        <w:t xml:space="preserve"> </w:t>
      </w:r>
      <w:r w:rsidR="00E92A0D" w:rsidRPr="00637854">
        <w:rPr>
          <w:sz w:val="28"/>
          <w:szCs w:val="28"/>
        </w:rPr>
        <w:t>журналы вычислений;</w:t>
      </w:r>
      <w:r w:rsidR="00E92A0D">
        <w:rPr>
          <w:sz w:val="28"/>
          <w:szCs w:val="28"/>
        </w:rPr>
        <w:t xml:space="preserve"> </w:t>
      </w:r>
      <w:r w:rsidR="00E92A0D" w:rsidRPr="00637854">
        <w:rPr>
          <w:sz w:val="28"/>
          <w:szCs w:val="28"/>
        </w:rPr>
        <w:t xml:space="preserve"> схемы в масштабе по каждой профильной линии с надписанными величинами абсолютных значений высот, измере</w:t>
      </w:r>
      <w:r w:rsidR="00E92A0D" w:rsidRPr="00637854">
        <w:rPr>
          <w:sz w:val="28"/>
          <w:szCs w:val="28"/>
        </w:rPr>
        <w:t>н</w:t>
      </w:r>
      <w:r w:rsidR="00E92A0D" w:rsidRPr="00637854">
        <w:rPr>
          <w:sz w:val="28"/>
          <w:szCs w:val="28"/>
        </w:rPr>
        <w:t>ных расстояний, створных разностей, горизонтальных углов технический о</w:t>
      </w:r>
      <w:r w:rsidR="00E92A0D" w:rsidRPr="00637854">
        <w:rPr>
          <w:sz w:val="28"/>
          <w:szCs w:val="28"/>
        </w:rPr>
        <w:t>т</w:t>
      </w:r>
      <w:r w:rsidR="00E92A0D" w:rsidRPr="00637854">
        <w:rPr>
          <w:sz w:val="28"/>
          <w:szCs w:val="28"/>
        </w:rPr>
        <w:t>чет, обязательным пунктов которого является анализ и интерпретация р</w:t>
      </w:r>
      <w:r w:rsidR="00E92A0D" w:rsidRPr="00637854">
        <w:rPr>
          <w:sz w:val="28"/>
          <w:szCs w:val="28"/>
        </w:rPr>
        <w:t>е</w:t>
      </w:r>
      <w:r w:rsidR="00E92A0D" w:rsidRPr="00637854">
        <w:rPr>
          <w:sz w:val="28"/>
          <w:szCs w:val="28"/>
        </w:rPr>
        <w:t>зультатов работ.</w:t>
      </w:r>
      <w:r w:rsidR="00E92A0D">
        <w:rPr>
          <w:sz w:val="28"/>
          <w:szCs w:val="28"/>
        </w:rPr>
        <w:t xml:space="preserve"> </w:t>
      </w:r>
      <w:proofErr w:type="gramEnd"/>
    </w:p>
    <w:p w:rsidR="008B27C6" w:rsidRDefault="008B27C6" w:rsidP="008B27C6">
      <w:pPr>
        <w:pStyle w:val="a5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3624AA85" wp14:editId="37AE8B81">
                <wp:extent cx="304800" cy="304800"/>
                <wp:effectExtent l="0" t="0" r="0" b="0"/>
                <wp:docPr id="11" name="Прямоугольник 11" descr="https://magazine.neftegaz.ru/upload/resize_cache/webp/upload/medialibrary/5ff/5ff2861ba808a362c0e2deb0720c6d71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9F07E51" id="Прямоугольник 11" o:spid="_x0000_s1026" alt="https://magazine.neftegaz.ru/upload/resize_cache/webp/upload/medialibrary/5ff/5ff2861ba808a362c0e2deb0720c6d71.webp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E2AAFE0" wp14:editId="06AA0051">
            <wp:extent cx="4000105" cy="2239579"/>
            <wp:effectExtent l="19050" t="19050" r="19685" b="279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0737" t="29361" r="35737" b="17332"/>
                    <a:stretch/>
                  </pic:blipFill>
                  <pic:spPr bwMode="auto">
                    <a:xfrm>
                      <a:off x="0" y="0"/>
                      <a:ext cx="4007894" cy="2243940"/>
                    </a:xfrm>
                    <a:prstGeom prst="rect">
                      <a:avLst/>
                    </a:prstGeom>
                    <a:ln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3E2" w:rsidRDefault="001733E2" w:rsidP="008B27C6">
      <w:pPr>
        <w:pStyle w:val="a5"/>
        <w:ind w:firstLine="708"/>
        <w:jc w:val="center"/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</w:pPr>
    </w:p>
    <w:p w:rsidR="008B27C6" w:rsidRPr="007A61F0" w:rsidRDefault="008B27C6" w:rsidP="008B27C6">
      <w:pPr>
        <w:pStyle w:val="a5"/>
        <w:ind w:firstLine="708"/>
        <w:jc w:val="center"/>
        <w:rPr>
          <w:sz w:val="28"/>
          <w:szCs w:val="28"/>
        </w:rPr>
      </w:pPr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Рис.  1</w:t>
      </w:r>
      <w:r w:rsidR="004A76CF"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.</w:t>
      </w:r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1</w:t>
      </w:r>
      <w:r w:rsidR="00F23224"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7</w:t>
      </w:r>
      <w:r w:rsidR="004A76CF"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 xml:space="preserve"> </w:t>
      </w:r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 xml:space="preserve"> </w:t>
      </w:r>
      <w:r w:rsidR="001733E2"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 xml:space="preserve">- </w:t>
      </w:r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Пример первой в России 4D сейсморазведки, выполненной компанией PGS по заказу «Сахалин-</w:t>
      </w:r>
      <w:proofErr w:type="spellStart"/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Энеджи</w:t>
      </w:r>
      <w:proofErr w:type="spellEnd"/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 xml:space="preserve">» на </w:t>
      </w:r>
      <w:proofErr w:type="spellStart"/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Пильтун-Астохском</w:t>
      </w:r>
      <w:proofErr w:type="spellEnd"/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 xml:space="preserve"> мест</w:t>
      </w:r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о</w:t>
      </w:r>
      <w:r w:rsidR="00E5240C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рождении Сахалинского шельфа [37</w:t>
      </w:r>
      <w:r w:rsidRPr="007A61F0">
        <w:rPr>
          <w:rFonts w:ascii="KazimirText" w:hAnsi="KazimirText"/>
          <w:iCs/>
          <w:color w:val="000C24"/>
          <w:sz w:val="28"/>
          <w:szCs w:val="28"/>
          <w:shd w:val="clear" w:color="auto" w:fill="FFFFFF"/>
        </w:rPr>
        <w:t>].</w:t>
      </w:r>
    </w:p>
    <w:p w:rsidR="00031F35" w:rsidRDefault="00637854" w:rsidP="00031F35">
      <w:pPr>
        <w:pStyle w:val="a5"/>
        <w:ind w:firstLine="708"/>
        <w:jc w:val="both"/>
        <w:rPr>
          <w:sz w:val="28"/>
          <w:szCs w:val="28"/>
        </w:rPr>
      </w:pPr>
      <w:r w:rsidRPr="007A61F0">
        <w:rPr>
          <w:sz w:val="28"/>
          <w:szCs w:val="28"/>
        </w:rPr>
        <w:t>В результате обработки, анализа и интерпретации данных геодинам</w:t>
      </w:r>
      <w:r w:rsidRPr="007A61F0">
        <w:rPr>
          <w:sz w:val="28"/>
          <w:szCs w:val="28"/>
        </w:rPr>
        <w:t>и</w:t>
      </w:r>
      <w:r w:rsidRPr="007A61F0">
        <w:rPr>
          <w:sz w:val="28"/>
          <w:szCs w:val="28"/>
        </w:rPr>
        <w:t xml:space="preserve">ческого мониторинга составляется карта скоростей горизонтальных и </w:t>
      </w:r>
      <w:proofErr w:type="spellStart"/>
      <w:r w:rsidRPr="007A61F0">
        <w:rPr>
          <w:sz w:val="28"/>
          <w:szCs w:val="28"/>
        </w:rPr>
        <w:t>вер</w:t>
      </w:r>
      <w:r w:rsidRPr="007A61F0">
        <w:rPr>
          <w:sz w:val="28"/>
          <w:szCs w:val="28"/>
        </w:rPr>
        <w:t>т</w:t>
      </w:r>
      <w:r w:rsidRPr="007A61F0">
        <w:rPr>
          <w:sz w:val="28"/>
          <w:szCs w:val="28"/>
        </w:rPr>
        <w:t>кальных</w:t>
      </w:r>
      <w:proofErr w:type="spellEnd"/>
      <w:r w:rsidRPr="007A61F0">
        <w:rPr>
          <w:sz w:val="28"/>
          <w:szCs w:val="28"/>
        </w:rPr>
        <w:t xml:space="preserve"> сдвижений земной поверхности (рис.1.</w:t>
      </w:r>
      <w:r w:rsidR="004A76CF" w:rsidRPr="007A61F0">
        <w:rPr>
          <w:sz w:val="28"/>
          <w:szCs w:val="28"/>
        </w:rPr>
        <w:t>1</w:t>
      </w:r>
      <w:r w:rsidR="00F23224" w:rsidRPr="007A61F0">
        <w:rPr>
          <w:sz w:val="28"/>
          <w:szCs w:val="28"/>
        </w:rPr>
        <w:t>8</w:t>
      </w:r>
      <w:r w:rsidRPr="007A61F0">
        <w:rPr>
          <w:sz w:val="28"/>
          <w:szCs w:val="28"/>
        </w:rPr>
        <w:t>).</w:t>
      </w:r>
      <w:r>
        <w:rPr>
          <w:sz w:val="28"/>
          <w:szCs w:val="28"/>
        </w:rPr>
        <w:t xml:space="preserve">  </w:t>
      </w:r>
    </w:p>
    <w:p w:rsidR="00E92A0D" w:rsidRDefault="00E92A0D" w:rsidP="00031F35">
      <w:pPr>
        <w:pStyle w:val="a5"/>
        <w:ind w:firstLine="708"/>
        <w:jc w:val="both"/>
        <w:rPr>
          <w:sz w:val="28"/>
          <w:szCs w:val="28"/>
        </w:rPr>
      </w:pPr>
    </w:p>
    <w:p w:rsidR="00637854" w:rsidRDefault="00637854" w:rsidP="00031F35">
      <w:pPr>
        <w:pStyle w:val="a5"/>
        <w:ind w:firstLine="708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DAD208" wp14:editId="5FB855FF">
            <wp:extent cx="3932783" cy="3168502"/>
            <wp:effectExtent l="19050" t="19050" r="10795" b="13335"/>
            <wp:docPr id="3" name="Рисунок 3" descr="http://spaceres.kz/wp-content/uploads/2019/07/%D1%80%D0%B8%D1%81-4-1024x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paceres.kz/wp-content/uploads/2019/07/%D1%80%D0%B8%D1%81-4-1024x8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86" cy="31765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:rsidR="00337075" w:rsidRPr="00F86B9C" w:rsidRDefault="00637854" w:rsidP="00637854">
      <w:pPr>
        <w:pStyle w:val="a5"/>
        <w:jc w:val="center"/>
        <w:rPr>
          <w:noProof/>
          <w:sz w:val="28"/>
          <w:szCs w:val="28"/>
        </w:rPr>
      </w:pPr>
      <w:r w:rsidRPr="00F86B9C">
        <w:rPr>
          <w:noProof/>
          <w:sz w:val="28"/>
          <w:szCs w:val="28"/>
        </w:rPr>
        <w:t>Рис.1.</w:t>
      </w:r>
      <w:r w:rsidR="004A76CF" w:rsidRPr="00F86B9C">
        <w:rPr>
          <w:noProof/>
          <w:sz w:val="28"/>
          <w:szCs w:val="28"/>
        </w:rPr>
        <w:t>1</w:t>
      </w:r>
      <w:r w:rsidR="00F23224">
        <w:rPr>
          <w:noProof/>
          <w:sz w:val="28"/>
          <w:szCs w:val="28"/>
        </w:rPr>
        <w:t>8</w:t>
      </w:r>
      <w:r w:rsidR="004A76CF" w:rsidRPr="00F86B9C">
        <w:rPr>
          <w:noProof/>
          <w:sz w:val="28"/>
          <w:szCs w:val="28"/>
        </w:rPr>
        <w:t xml:space="preserve"> </w:t>
      </w:r>
      <w:r w:rsidR="001733E2">
        <w:rPr>
          <w:noProof/>
          <w:sz w:val="28"/>
          <w:szCs w:val="28"/>
        </w:rPr>
        <w:t>-</w:t>
      </w:r>
      <w:r w:rsidRPr="00F86B9C">
        <w:rPr>
          <w:noProof/>
          <w:sz w:val="28"/>
          <w:szCs w:val="28"/>
        </w:rPr>
        <w:t xml:space="preserve"> Карта скоростей сдвижений земной поверхности в районе г.Алматы, по данным наземно-космического геодинамического мониторинга  </w:t>
      </w:r>
    </w:p>
    <w:p w:rsidR="001733E2" w:rsidRDefault="001733E2" w:rsidP="00B60D2D">
      <w:pPr>
        <w:pStyle w:val="a5"/>
        <w:ind w:firstLine="708"/>
        <w:jc w:val="both"/>
        <w:rPr>
          <w:sz w:val="28"/>
          <w:szCs w:val="28"/>
        </w:rPr>
      </w:pPr>
    </w:p>
    <w:p w:rsidR="00B60D2D" w:rsidRPr="00706A6B" w:rsidRDefault="006F3A39" w:rsidP="00B60D2D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А также строится имитационная или трендовая модель динамики м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сторождения, по которой можно выполнять прогнозную оценку будущ</w:t>
      </w:r>
      <w:r w:rsidR="00D60E10">
        <w:rPr>
          <w:sz w:val="28"/>
          <w:szCs w:val="28"/>
        </w:rPr>
        <w:t xml:space="preserve">их смещений дневной поверхности, с целью своевременного предупреждения и принятия, соответствующих мер по безопасному освоению </w:t>
      </w:r>
      <w:r w:rsidR="00353F44">
        <w:rPr>
          <w:sz w:val="28"/>
          <w:szCs w:val="28"/>
        </w:rPr>
        <w:t>месторождения</w:t>
      </w:r>
      <w:r w:rsidR="00D60E10">
        <w:rPr>
          <w:sz w:val="28"/>
          <w:szCs w:val="28"/>
        </w:rPr>
        <w:t>.</w:t>
      </w:r>
    </w:p>
    <w:p w:rsidR="00D10371" w:rsidRPr="00D10371" w:rsidRDefault="00D10371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0371">
        <w:rPr>
          <w:rFonts w:ascii="Times New Roman" w:hAnsi="Times New Roman" w:cs="Times New Roman"/>
          <w:color w:val="000000"/>
          <w:sz w:val="28"/>
          <w:szCs w:val="28"/>
        </w:rPr>
        <w:t>По мере возрастания точности и оперативности геодезических измер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ний расширяется круг проблем, в решение которых существенный вклад м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жет внести современная геодезия. Одной из таких проблем является детал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ь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ное изучение техногенных процессов. Её решение позволило бы создать п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стоянно функционирующие геодинамические техногенные полигоны, оп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рающиеся на регулярно выполняемый комплекс геофизических и геодезич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ских наблюдений с интерпретацией их результатов с точки зрения маркше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дерии. </w:t>
      </w:r>
    </w:p>
    <w:p w:rsidR="00D10371" w:rsidRPr="00D10371" w:rsidRDefault="00D10371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10371">
        <w:rPr>
          <w:rFonts w:ascii="Times New Roman" w:hAnsi="Times New Roman" w:cs="Times New Roman"/>
          <w:sz w:val="28"/>
          <w:szCs w:val="28"/>
        </w:rPr>
        <w:t>Как показывает опыт, происходящие деформации далеко не одноро</w:t>
      </w:r>
      <w:r w:rsidRPr="00D10371">
        <w:rPr>
          <w:rFonts w:ascii="Times New Roman" w:hAnsi="Times New Roman" w:cs="Times New Roman"/>
          <w:sz w:val="28"/>
          <w:szCs w:val="28"/>
        </w:rPr>
        <w:t>д</w:t>
      </w:r>
      <w:r w:rsidRPr="00D10371">
        <w:rPr>
          <w:rFonts w:ascii="Times New Roman" w:hAnsi="Times New Roman" w:cs="Times New Roman"/>
          <w:sz w:val="28"/>
          <w:szCs w:val="28"/>
        </w:rPr>
        <w:t>ны. Они максимальны в ослабленных тектоническими нарушениями учас</w:t>
      </w:r>
      <w:r w:rsidRPr="00D10371">
        <w:rPr>
          <w:rFonts w:ascii="Times New Roman" w:hAnsi="Times New Roman" w:cs="Times New Roman"/>
          <w:sz w:val="28"/>
          <w:szCs w:val="28"/>
        </w:rPr>
        <w:t>т</w:t>
      </w:r>
      <w:r w:rsidRPr="00D10371">
        <w:rPr>
          <w:rFonts w:ascii="Times New Roman" w:hAnsi="Times New Roman" w:cs="Times New Roman"/>
          <w:sz w:val="28"/>
          <w:szCs w:val="28"/>
        </w:rPr>
        <w:t>ках земной коры (сейсмоактивных районах), где в течение сравнительно к</w:t>
      </w:r>
      <w:r w:rsidRPr="00D10371">
        <w:rPr>
          <w:rFonts w:ascii="Times New Roman" w:hAnsi="Times New Roman" w:cs="Times New Roman"/>
          <w:sz w:val="28"/>
          <w:szCs w:val="28"/>
        </w:rPr>
        <w:t>о</w:t>
      </w:r>
      <w:r w:rsidRPr="00D10371">
        <w:rPr>
          <w:rFonts w:ascii="Times New Roman" w:hAnsi="Times New Roman" w:cs="Times New Roman"/>
          <w:sz w:val="28"/>
          <w:szCs w:val="28"/>
        </w:rPr>
        <w:t xml:space="preserve">роткого времени могут достигать величин, предельных для целостности 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ма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сива горных пород, слагающих земную кору. Следовательно, если путём п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вторных наблюдений регулярно контролировать накапливающиеся деформ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ции и изучить характерные особенности их развития во времени, то на осн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ве этих данных можно судить о степени близости деформационного процесса к тому критическому состоянию, при кото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softHyphen/>
        <w:t>ром происходит мгновенная ра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з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рядка аккумулированных напряжений. Такова основная идея, приведшая к созданию геодинамических полигонов, предназначенных для изучения кин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матических закономерностей деформирования земной коры в связи с осво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нием недр.</w:t>
      </w:r>
    </w:p>
    <w:p w:rsidR="00D10371" w:rsidRPr="00D10371" w:rsidRDefault="00D10371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10371">
        <w:rPr>
          <w:rFonts w:ascii="Times New Roman" w:hAnsi="Times New Roman" w:cs="Times New Roman"/>
          <w:color w:val="000000"/>
          <w:sz w:val="28"/>
          <w:szCs w:val="28"/>
        </w:rPr>
        <w:lastRenderedPageBreak/>
        <w:t>Их чёткое становление в систем</w:t>
      </w:r>
      <w:r w:rsidR="00E006DB">
        <w:rPr>
          <w:rFonts w:ascii="Times New Roman" w:hAnsi="Times New Roman" w:cs="Times New Roman"/>
          <w:color w:val="000000"/>
          <w:sz w:val="28"/>
          <w:szCs w:val="28"/>
        </w:rPr>
        <w:t>е ГУГК началось в 70-х годах [38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]. При этом круг решаемых задач был расширен за счёт включения в программу р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бот вопросов изучения деформации земной поверхности, обусловленных процессами вулканизма, а также вызываемых техногенными причинами. В настоящее время существует несколько десятков геодинамических полиг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нов, расположенных во всех сейсмоактивных районах нашей страны. При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ципиальные вопросы по проведению мониторинга деформации изложены в работе </w:t>
      </w:r>
      <w:r w:rsidR="00E006DB">
        <w:rPr>
          <w:rFonts w:ascii="Times New Roman" w:hAnsi="Times New Roman" w:cs="Times New Roman"/>
          <w:color w:val="000000"/>
          <w:sz w:val="28"/>
          <w:szCs w:val="28"/>
        </w:rPr>
        <w:t>института сейсмологии РК [39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].</w:t>
      </w:r>
    </w:p>
    <w:p w:rsidR="00D10371" w:rsidRPr="00D10371" w:rsidRDefault="00D10371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0371">
        <w:rPr>
          <w:rFonts w:ascii="Times New Roman" w:hAnsi="Times New Roman" w:cs="Times New Roman"/>
          <w:color w:val="000000"/>
          <w:sz w:val="28"/>
          <w:szCs w:val="28"/>
        </w:rPr>
        <w:t>Высокоточные геодезические наблюдения на геодинамических пол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гонах выполняются специалистам предприятий ГУГК и маркшейдерскими службами. Для практического руководства организации и выполнения геод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зическо-маркшейдерских работ, были подготовлены специальные рекоме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дации по геодезическим работам на геодинамических полигонах [</w:t>
      </w:r>
      <w:r w:rsidR="00E006DB">
        <w:rPr>
          <w:rFonts w:ascii="Times New Roman" w:hAnsi="Times New Roman" w:cs="Times New Roman"/>
          <w:color w:val="000000"/>
          <w:sz w:val="28"/>
          <w:szCs w:val="28"/>
        </w:rPr>
        <w:t>39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E006DB">
        <w:rPr>
          <w:rFonts w:ascii="Times New Roman" w:hAnsi="Times New Roman" w:cs="Times New Roman"/>
          <w:color w:val="000000"/>
          <w:sz w:val="28"/>
          <w:szCs w:val="28"/>
        </w:rPr>
        <w:t>40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E006DB">
        <w:rPr>
          <w:rFonts w:ascii="Times New Roman" w:hAnsi="Times New Roman" w:cs="Times New Roman"/>
          <w:color w:val="000000"/>
          <w:sz w:val="28"/>
          <w:szCs w:val="28"/>
        </w:rPr>
        <w:t>41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], которые конкретизируют повышенные требования к производству наблюд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ний. </w:t>
      </w:r>
    </w:p>
    <w:p w:rsidR="00D10371" w:rsidRPr="00D10371" w:rsidRDefault="00D10371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В последнее время в разных странах </w:t>
      </w:r>
      <w:proofErr w:type="gramStart"/>
      <w:r w:rsidRPr="00D10371">
        <w:rPr>
          <w:rFonts w:ascii="Times New Roman" w:hAnsi="Times New Roman" w:cs="Times New Roman"/>
          <w:color w:val="000000"/>
          <w:sz w:val="28"/>
          <w:szCs w:val="28"/>
        </w:rPr>
        <w:t>много работ были</w:t>
      </w:r>
      <w:proofErr w:type="gramEnd"/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посвящены и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следованиям ошибок нивелиров с компенсатором, и сравнению последних с нивелирами, имеющими цилиндрический уровень [</w:t>
      </w:r>
      <w:r w:rsidR="00B24612">
        <w:rPr>
          <w:rFonts w:ascii="Times New Roman" w:hAnsi="Times New Roman" w:cs="Times New Roman"/>
          <w:color w:val="000000"/>
          <w:sz w:val="28"/>
          <w:szCs w:val="28"/>
        </w:rPr>
        <w:t>42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B24612">
        <w:rPr>
          <w:rFonts w:ascii="Times New Roman" w:hAnsi="Times New Roman" w:cs="Times New Roman"/>
          <w:color w:val="000000"/>
          <w:sz w:val="28"/>
          <w:szCs w:val="28"/>
        </w:rPr>
        <w:t>43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B24612">
        <w:rPr>
          <w:rFonts w:ascii="Times New Roman" w:hAnsi="Times New Roman" w:cs="Times New Roman"/>
          <w:color w:val="000000"/>
          <w:sz w:val="28"/>
          <w:szCs w:val="28"/>
        </w:rPr>
        <w:t>44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B24612">
        <w:rPr>
          <w:rFonts w:ascii="Times New Roman" w:hAnsi="Times New Roman" w:cs="Times New Roman"/>
          <w:color w:val="000000"/>
          <w:sz w:val="28"/>
          <w:szCs w:val="28"/>
        </w:rPr>
        <w:t>45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]. К числу положительных в методическом отношении факторов следует отнести пр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менение нивелиров </w:t>
      </w:r>
      <w:r w:rsidRPr="00D10371">
        <w:rPr>
          <w:rFonts w:ascii="Times New Roman" w:hAnsi="Times New Roman" w:cs="Times New Roman"/>
          <w:color w:val="000000"/>
          <w:sz w:val="28"/>
          <w:szCs w:val="28"/>
          <w:lang w:val="en-US"/>
        </w:rPr>
        <w:t>Ni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с комплектом 3-х метровой длины </w:t>
      </w:r>
      <w:proofErr w:type="spellStart"/>
      <w:r w:rsidRPr="00D10371">
        <w:rPr>
          <w:rFonts w:ascii="Times New Roman" w:hAnsi="Times New Roman" w:cs="Times New Roman"/>
          <w:color w:val="000000"/>
          <w:sz w:val="28"/>
          <w:szCs w:val="28"/>
        </w:rPr>
        <w:t>двухшкаловых</w:t>
      </w:r>
      <w:proofErr w:type="spellEnd"/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D10371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варных</w:t>
      </w:r>
      <w:proofErr w:type="spellEnd"/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реек фирмы «</w:t>
      </w:r>
      <w:proofErr w:type="spellStart"/>
      <w:r w:rsidRPr="00D10371">
        <w:rPr>
          <w:rFonts w:ascii="Times New Roman" w:hAnsi="Times New Roman" w:cs="Times New Roman"/>
          <w:color w:val="000000"/>
          <w:sz w:val="28"/>
          <w:szCs w:val="28"/>
        </w:rPr>
        <w:t>Цейсс</w:t>
      </w:r>
      <w:proofErr w:type="spellEnd"/>
      <w:r w:rsidRPr="00D10371"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D10371" w:rsidRPr="00D10371" w:rsidRDefault="00D10371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0371">
        <w:rPr>
          <w:rFonts w:ascii="Times New Roman" w:hAnsi="Times New Roman" w:cs="Times New Roman"/>
          <w:color w:val="000000"/>
          <w:sz w:val="28"/>
          <w:szCs w:val="28"/>
        </w:rPr>
        <w:t>К настоящему времени уже накоплен определённый объём повторных наблюдений и всё более актуальной становится задача их надлежащей сист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матической обработки с целью наиболее полного выявления деформаций и представления этих деформаций в удобном для последующего анализа виде. Довольно трудно предложить единую схему анализа, так как он оказывается в значительной мере индивидуальным для каждого из исследуемых районов. Грамотный анализ является творческой работой и не может быть заранее предопределён в деталях. Однако регламентация некоторых общих схем м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тематической обработки и изложение существа разработанных к настоящему времени </w:t>
      </w:r>
      <w:proofErr w:type="gramStart"/>
      <w:r w:rsidRPr="00D10371">
        <w:rPr>
          <w:rFonts w:ascii="Times New Roman" w:hAnsi="Times New Roman" w:cs="Times New Roman"/>
          <w:color w:val="000000"/>
          <w:sz w:val="28"/>
          <w:szCs w:val="28"/>
        </w:rPr>
        <w:t>методов</w:t>
      </w:r>
      <w:proofErr w:type="gramEnd"/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несомненно целесообразны для правильной ориентации р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боты, выполняемой большим коллективом специалистов.</w:t>
      </w:r>
    </w:p>
    <w:p w:rsidR="00D10371" w:rsidRDefault="00D10371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0371">
        <w:rPr>
          <w:rFonts w:ascii="Times New Roman" w:hAnsi="Times New Roman" w:cs="Times New Roman"/>
          <w:color w:val="000000"/>
          <w:sz w:val="28"/>
          <w:szCs w:val="28"/>
        </w:rPr>
        <w:t>Среди современных методов и средств исследования смещений и д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формаций земной поверхности весьма эффективными оказались технология спутниковой системы (</w:t>
      </w:r>
      <w:r w:rsidRPr="00D10371">
        <w:rPr>
          <w:rFonts w:ascii="Times New Roman" w:hAnsi="Times New Roman" w:cs="Times New Roman"/>
          <w:color w:val="000000"/>
          <w:sz w:val="28"/>
          <w:szCs w:val="28"/>
          <w:lang w:val="en-US"/>
        </w:rPr>
        <w:t>GPS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– технология). </w:t>
      </w:r>
      <w:proofErr w:type="gramStart"/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Спутниковые системы </w:t>
      </w:r>
      <w:r w:rsidRPr="00D10371">
        <w:rPr>
          <w:rFonts w:ascii="Times New Roman" w:hAnsi="Times New Roman" w:cs="Times New Roman"/>
          <w:color w:val="000000"/>
          <w:sz w:val="28"/>
          <w:szCs w:val="28"/>
          <w:lang w:val="en-US"/>
        </w:rPr>
        <w:t>GPS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(гл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бального </w:t>
      </w:r>
      <w:proofErr w:type="spellStart"/>
      <w:r w:rsidRPr="00D10371">
        <w:rPr>
          <w:rFonts w:ascii="Times New Roman" w:hAnsi="Times New Roman" w:cs="Times New Roman"/>
          <w:color w:val="000000"/>
          <w:sz w:val="28"/>
          <w:szCs w:val="28"/>
        </w:rPr>
        <w:t>позицирования</w:t>
      </w:r>
      <w:proofErr w:type="spellEnd"/>
      <w:r w:rsidRPr="00D10371">
        <w:rPr>
          <w:rFonts w:ascii="Times New Roman" w:hAnsi="Times New Roman" w:cs="Times New Roman"/>
          <w:color w:val="000000"/>
          <w:sz w:val="28"/>
          <w:szCs w:val="28"/>
        </w:rPr>
        <w:t>) – необходимы для создания основы расчёта дефо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мации и геоинформационных систем, позволяющих прогнозировать пар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метры геодинамических процессов  </w:t>
      </w:r>
      <w:r w:rsidR="00E63422">
        <w:rPr>
          <w:rFonts w:ascii="Times New Roman" w:hAnsi="Times New Roman" w:cs="Times New Roman"/>
          <w:color w:val="000000"/>
          <w:sz w:val="28"/>
          <w:szCs w:val="28"/>
        </w:rPr>
        <w:t>46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E63422">
        <w:rPr>
          <w:rFonts w:ascii="Times New Roman" w:hAnsi="Times New Roman" w:cs="Times New Roman"/>
          <w:color w:val="000000"/>
          <w:sz w:val="28"/>
          <w:szCs w:val="28"/>
        </w:rPr>
        <w:t>47, 48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].</w:t>
      </w:r>
      <w:proofErr w:type="gramEnd"/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Наряду с </w:t>
      </w:r>
      <w:r w:rsidRPr="00D10371">
        <w:rPr>
          <w:rFonts w:ascii="Times New Roman" w:hAnsi="Times New Roman" w:cs="Times New Roman"/>
          <w:color w:val="000000"/>
          <w:sz w:val="28"/>
          <w:szCs w:val="28"/>
          <w:lang w:val="en-US"/>
        </w:rPr>
        <w:t>GPS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-технологиями, ведутся систематические наблюдения за ДЗП с помощью электронных т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="00E63422">
        <w:rPr>
          <w:rFonts w:ascii="Times New Roman" w:hAnsi="Times New Roman" w:cs="Times New Roman"/>
          <w:color w:val="000000"/>
          <w:sz w:val="28"/>
          <w:szCs w:val="28"/>
        </w:rPr>
        <w:t>еометров и цифровых нивелиров [49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].</w:t>
      </w:r>
    </w:p>
    <w:p w:rsidR="00561F20" w:rsidRDefault="00561F20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61F20" w:rsidRDefault="00561F20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61F20" w:rsidRPr="00D10371" w:rsidRDefault="00561F20" w:rsidP="00D10371">
      <w:pPr>
        <w:shd w:val="clear" w:color="auto" w:fill="FFFFFF"/>
        <w:spacing w:after="0" w:line="240" w:lineRule="auto"/>
        <w:ind w:right="-1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10371" w:rsidRPr="00D10371" w:rsidRDefault="00D10371" w:rsidP="00D10371">
      <w:pPr>
        <w:pStyle w:val="5"/>
        <w:spacing w:before="0" w:line="24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D1037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             Выводы по первой главе</w:t>
      </w:r>
    </w:p>
    <w:p w:rsidR="00D10371" w:rsidRPr="00D10371" w:rsidRDefault="00D10371" w:rsidP="00D103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10371" w:rsidRPr="00D10371" w:rsidRDefault="00D10371" w:rsidP="00D1037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0371">
        <w:rPr>
          <w:rFonts w:ascii="Times New Roman" w:hAnsi="Times New Roman" w:cs="Times New Roman"/>
          <w:color w:val="000000"/>
          <w:sz w:val="28"/>
          <w:szCs w:val="28"/>
        </w:rPr>
        <w:t>Проведенный обзор и анализ литературных источников, результатов работ научно-исследовательских учреждений по исследованию ВДЗП и да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>ных практики</w:t>
      </w:r>
      <w:r w:rsidR="009B1E14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 позволяет сделать следующие выводы:</w:t>
      </w:r>
    </w:p>
    <w:p w:rsidR="00D10371" w:rsidRPr="001D388D" w:rsidRDefault="00D10371" w:rsidP="00D10371">
      <w:pPr>
        <w:pStyle w:val="a5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01454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Pr="00D10371">
        <w:rPr>
          <w:color w:val="000000"/>
          <w:sz w:val="28"/>
          <w:szCs w:val="28"/>
        </w:rPr>
        <w:t>1</w:t>
      </w:r>
      <w:r w:rsidRPr="00D10371">
        <w:rPr>
          <w:sz w:val="28"/>
          <w:szCs w:val="28"/>
        </w:rPr>
        <w:t xml:space="preserve"> </w:t>
      </w:r>
      <w:r w:rsidRPr="001D388D">
        <w:rPr>
          <w:sz w:val="28"/>
          <w:szCs w:val="28"/>
        </w:rPr>
        <w:t>Длительная и интенсивная разработка месторождений углеводородов, имеет негативные экологические последствия, включая проседания гр</w:t>
      </w:r>
      <w:r w:rsidR="009B1E14">
        <w:rPr>
          <w:sz w:val="28"/>
          <w:szCs w:val="28"/>
        </w:rPr>
        <w:t>унта на территории месторождения</w:t>
      </w:r>
      <w:r w:rsidRPr="001D388D">
        <w:rPr>
          <w:sz w:val="28"/>
          <w:szCs w:val="28"/>
        </w:rPr>
        <w:t>, которые порой могут достигать критических значений, и могут вызвать техногенные землетрясения. Особенно, вызывает тревогу геодинамическая ситуация прикаспийского региона, где располож</w:t>
      </w:r>
      <w:r w:rsidRPr="001D388D">
        <w:rPr>
          <w:sz w:val="28"/>
          <w:szCs w:val="28"/>
        </w:rPr>
        <w:t>е</w:t>
      </w:r>
      <w:r w:rsidRPr="001D388D">
        <w:rPr>
          <w:sz w:val="28"/>
          <w:szCs w:val="28"/>
        </w:rPr>
        <w:t>но большинство нефтегазовых месторождений</w:t>
      </w:r>
      <w:r w:rsidR="009B1E14">
        <w:rPr>
          <w:sz w:val="28"/>
          <w:szCs w:val="28"/>
        </w:rPr>
        <w:t xml:space="preserve"> Казахстана</w:t>
      </w:r>
      <w:r w:rsidR="005A78DE">
        <w:rPr>
          <w:sz w:val="28"/>
          <w:szCs w:val="28"/>
        </w:rPr>
        <w:t>. В этом регионе</w:t>
      </w:r>
      <w:r w:rsidRPr="001D388D">
        <w:rPr>
          <w:sz w:val="28"/>
          <w:szCs w:val="28"/>
        </w:rPr>
        <w:t xml:space="preserve"> уже не раз наблюдались значительные прогибы земной поверхности и л</w:t>
      </w:r>
      <w:r w:rsidRPr="001D388D">
        <w:rPr>
          <w:sz w:val="28"/>
          <w:szCs w:val="28"/>
        </w:rPr>
        <w:t>о</w:t>
      </w:r>
      <w:r w:rsidRPr="001D388D">
        <w:rPr>
          <w:sz w:val="28"/>
          <w:szCs w:val="28"/>
        </w:rPr>
        <w:t>кальные провалы земли.</w:t>
      </w:r>
    </w:p>
    <w:p w:rsidR="00D10371" w:rsidRDefault="00D10371" w:rsidP="00D1037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10371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Pr="00614933">
        <w:rPr>
          <w:rFonts w:ascii="Times New Roman" w:hAnsi="Times New Roman" w:cs="Times New Roman"/>
          <w:color w:val="000000"/>
          <w:sz w:val="28"/>
          <w:szCs w:val="28"/>
        </w:rPr>
        <w:t xml:space="preserve">Путем </w:t>
      </w:r>
      <w:r w:rsidR="00614933" w:rsidRPr="00614933">
        <w:rPr>
          <w:rFonts w:ascii="Times New Roman" w:hAnsi="Times New Roman" w:cs="Times New Roman"/>
          <w:color w:val="000000"/>
          <w:sz w:val="28"/>
          <w:szCs w:val="28"/>
        </w:rPr>
        <w:t xml:space="preserve">выполнения комплексных наблюдений, включающих:  </w:t>
      </w:r>
      <w:r w:rsidR="00614933" w:rsidRPr="00614933">
        <w:rPr>
          <w:rFonts w:ascii="Times New Roman" w:hAnsi="Times New Roman" w:cs="Times New Roman"/>
          <w:sz w:val="28"/>
          <w:szCs w:val="28"/>
        </w:rPr>
        <w:t>ге</w:t>
      </w:r>
      <w:r w:rsidR="00614933" w:rsidRPr="00614933">
        <w:rPr>
          <w:rFonts w:ascii="Times New Roman" w:hAnsi="Times New Roman" w:cs="Times New Roman"/>
          <w:sz w:val="28"/>
          <w:szCs w:val="28"/>
        </w:rPr>
        <w:t>о</w:t>
      </w:r>
      <w:r w:rsidR="00614933" w:rsidRPr="00614933">
        <w:rPr>
          <w:rFonts w:ascii="Times New Roman" w:hAnsi="Times New Roman" w:cs="Times New Roman"/>
          <w:sz w:val="28"/>
          <w:szCs w:val="28"/>
        </w:rPr>
        <w:t xml:space="preserve">метрическое нивелирование, </w:t>
      </w:r>
      <w:r w:rsidR="00614933" w:rsidRPr="00614933">
        <w:rPr>
          <w:rFonts w:ascii="Times New Roman" w:hAnsi="Times New Roman" w:cs="Times New Roman"/>
          <w:sz w:val="28"/>
          <w:szCs w:val="28"/>
          <w:lang w:val="en-US"/>
        </w:rPr>
        <w:t>GNSS</w:t>
      </w:r>
      <w:r w:rsidR="00614933" w:rsidRPr="00614933">
        <w:rPr>
          <w:rFonts w:ascii="Times New Roman" w:hAnsi="Times New Roman" w:cs="Times New Roman"/>
          <w:sz w:val="28"/>
          <w:szCs w:val="28"/>
        </w:rPr>
        <w:t>-наблюдения, гравиметрическую съемку, космический радарный мониторинг и сейсмическую разведку, можно</w:t>
      </w:r>
      <w:r w:rsidRPr="006149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14933" w:rsidRPr="00614933">
        <w:rPr>
          <w:rFonts w:ascii="Times New Roman" w:hAnsi="Times New Roman" w:cs="Times New Roman"/>
          <w:color w:val="000000"/>
          <w:sz w:val="28"/>
          <w:szCs w:val="28"/>
        </w:rPr>
        <w:t>пол</w:t>
      </w:r>
      <w:r w:rsidR="00614933" w:rsidRPr="00614933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="00614933" w:rsidRPr="00614933">
        <w:rPr>
          <w:rFonts w:ascii="Times New Roman" w:hAnsi="Times New Roman" w:cs="Times New Roman"/>
          <w:color w:val="000000"/>
          <w:sz w:val="28"/>
          <w:szCs w:val="28"/>
        </w:rPr>
        <w:t>чить достоверную  оценку горизонтальных и вертикальных компонент сдв</w:t>
      </w:r>
      <w:r w:rsidR="00614933" w:rsidRPr="00614933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614933" w:rsidRPr="00614933">
        <w:rPr>
          <w:rFonts w:ascii="Times New Roman" w:hAnsi="Times New Roman" w:cs="Times New Roman"/>
          <w:color w:val="000000"/>
          <w:sz w:val="28"/>
          <w:szCs w:val="28"/>
        </w:rPr>
        <w:t>жения земной поверхности на территории месторождений углеводородов.</w:t>
      </w:r>
    </w:p>
    <w:p w:rsidR="00614933" w:rsidRPr="00D10371" w:rsidRDefault="00614933" w:rsidP="00D1037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 основе изучения текущего тренда сдвижения необходимо постр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ить прогнозные геодинамические модели, с целью предупреждения о буд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щих рисках и способствованию безопасному освоению месторождений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лезных ископаемых. </w:t>
      </w:r>
    </w:p>
    <w:p w:rsidR="00F86B9C" w:rsidRPr="00B74113" w:rsidRDefault="00F86B9C" w:rsidP="00F86B9C">
      <w:pPr>
        <w:pStyle w:val="a5"/>
        <w:ind w:firstLine="708"/>
        <w:jc w:val="both"/>
        <w:rPr>
          <w:sz w:val="28"/>
          <w:szCs w:val="28"/>
        </w:rPr>
      </w:pPr>
      <w:r w:rsidRPr="00B74113">
        <w:rPr>
          <w:sz w:val="28"/>
          <w:szCs w:val="28"/>
        </w:rPr>
        <w:t xml:space="preserve">Именно с этой позиций поставлена цель, обоснована идея, </w:t>
      </w:r>
      <w:proofErr w:type="spellStart"/>
      <w:r w:rsidRPr="00B74113">
        <w:rPr>
          <w:sz w:val="28"/>
          <w:szCs w:val="28"/>
        </w:rPr>
        <w:t>сфрормул</w:t>
      </w:r>
      <w:r w:rsidRPr="00B74113">
        <w:rPr>
          <w:sz w:val="28"/>
          <w:szCs w:val="28"/>
        </w:rPr>
        <w:t>и</w:t>
      </w:r>
      <w:r w:rsidRPr="00B74113">
        <w:rPr>
          <w:sz w:val="28"/>
          <w:szCs w:val="28"/>
        </w:rPr>
        <w:t>рованы</w:t>
      </w:r>
      <w:proofErr w:type="spellEnd"/>
      <w:r w:rsidRPr="00B74113">
        <w:rPr>
          <w:sz w:val="28"/>
          <w:szCs w:val="28"/>
        </w:rPr>
        <w:t xml:space="preserve"> задачи исследований и структура диссертационной работы</w:t>
      </w:r>
      <w:r w:rsidR="005A78DE">
        <w:rPr>
          <w:sz w:val="28"/>
          <w:szCs w:val="28"/>
        </w:rPr>
        <w:t>.</w:t>
      </w:r>
    </w:p>
    <w:p w:rsidR="00B74113" w:rsidRDefault="00B74113" w:rsidP="00B74113">
      <w:pPr>
        <w:tabs>
          <w:tab w:val="left" w:pos="623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74113">
        <w:rPr>
          <w:rFonts w:ascii="Times New Roman" w:hAnsi="Times New Roman" w:cs="Times New Roman"/>
          <w:sz w:val="28"/>
          <w:szCs w:val="28"/>
        </w:rPr>
        <w:t>Та</w:t>
      </w:r>
      <w:r w:rsidR="005A78DE">
        <w:rPr>
          <w:rFonts w:ascii="Times New Roman" w:hAnsi="Times New Roman" w:cs="Times New Roman"/>
          <w:sz w:val="28"/>
          <w:szCs w:val="28"/>
        </w:rPr>
        <w:t>ким образом, но основе</w:t>
      </w:r>
      <w:r w:rsidRPr="00B74113">
        <w:rPr>
          <w:rFonts w:ascii="Times New Roman" w:hAnsi="Times New Roman" w:cs="Times New Roman"/>
          <w:sz w:val="28"/>
          <w:szCs w:val="28"/>
        </w:rPr>
        <w:t xml:space="preserve"> анализа </w:t>
      </w:r>
      <w:r w:rsidR="00614933">
        <w:rPr>
          <w:rFonts w:ascii="Times New Roman" w:hAnsi="Times New Roman" w:cs="Times New Roman"/>
          <w:sz w:val="28"/>
          <w:szCs w:val="28"/>
        </w:rPr>
        <w:t>геодинамической ситуации прик</w:t>
      </w:r>
      <w:r w:rsidR="00614933">
        <w:rPr>
          <w:rFonts w:ascii="Times New Roman" w:hAnsi="Times New Roman" w:cs="Times New Roman"/>
          <w:sz w:val="28"/>
          <w:szCs w:val="28"/>
        </w:rPr>
        <w:t>а</w:t>
      </w:r>
      <w:r w:rsidR="00614933">
        <w:rPr>
          <w:rFonts w:ascii="Times New Roman" w:hAnsi="Times New Roman" w:cs="Times New Roman"/>
          <w:sz w:val="28"/>
          <w:szCs w:val="28"/>
        </w:rPr>
        <w:t>спийского региона, сформулирована цель исследования диссертационной р</w:t>
      </w:r>
      <w:r w:rsidR="00614933">
        <w:rPr>
          <w:rFonts w:ascii="Times New Roman" w:hAnsi="Times New Roman" w:cs="Times New Roman"/>
          <w:sz w:val="28"/>
          <w:szCs w:val="28"/>
        </w:rPr>
        <w:t>а</w:t>
      </w:r>
      <w:r w:rsidR="00614933">
        <w:rPr>
          <w:rFonts w:ascii="Times New Roman" w:hAnsi="Times New Roman" w:cs="Times New Roman"/>
          <w:sz w:val="28"/>
          <w:szCs w:val="28"/>
        </w:rPr>
        <w:t>боты.</w:t>
      </w:r>
    </w:p>
    <w:p w:rsidR="00B74113" w:rsidRPr="00706A6B" w:rsidRDefault="00B74113" w:rsidP="00783D26">
      <w:pPr>
        <w:tabs>
          <w:tab w:val="left" w:pos="623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706A6B">
        <w:rPr>
          <w:rFonts w:ascii="Times New Roman" w:eastAsia="Times New Roman" w:hAnsi="Times New Roman" w:cs="Times New Roman"/>
          <w:b/>
          <w:spacing w:val="2"/>
          <w:sz w:val="28"/>
          <w:szCs w:val="28"/>
          <w:lang w:eastAsia="ru-RU"/>
        </w:rPr>
        <w:t xml:space="preserve">Цель исследования 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заключается в </w:t>
      </w:r>
      <w:r w:rsidR="005A78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разработке методики 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создании ге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динамической  модели</w:t>
      </w:r>
      <w:r w:rsidR="005A78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, 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на </w:t>
      </w:r>
      <w:r w:rsidR="005A78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примере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нефтегазового месторождения Севе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ные </w:t>
      </w:r>
      <w:proofErr w:type="spellStart"/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Бузачи</w:t>
      </w:r>
      <w:proofErr w:type="spellEnd"/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, </w:t>
      </w:r>
      <w:r w:rsidR="005A78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что позволит математически описать существующий тренд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проседания земной поверхности и прогнозирова</w:t>
      </w:r>
      <w:r w:rsidR="005A78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ть будущие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геодинамич</w:t>
      </w:r>
      <w:r w:rsidR="00614933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ски</w:t>
      </w:r>
      <w:r w:rsidR="005A78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процесс</w:t>
      </w:r>
      <w:r w:rsidR="005A78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ы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, для повышения безопасности освоения месторождения.</w:t>
      </w:r>
    </w:p>
    <w:p w:rsidR="00B74113" w:rsidRPr="00001BF6" w:rsidRDefault="00B74113" w:rsidP="00001BF6">
      <w:pPr>
        <w:pStyle w:val="aa"/>
        <w:numPr>
          <w:ilvl w:val="0"/>
          <w:numId w:val="27"/>
        </w:numPr>
        <w:shd w:val="clear" w:color="auto" w:fill="FFFFFF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001BF6">
        <w:rPr>
          <w:rFonts w:ascii="Times New Roman" w:hAnsi="Times New Roman"/>
          <w:sz w:val="28"/>
          <w:szCs w:val="28"/>
        </w:rPr>
        <w:t xml:space="preserve">В соответствии с </w:t>
      </w:r>
      <w:proofErr w:type="gramStart"/>
      <w:r w:rsidRPr="00001BF6">
        <w:rPr>
          <w:rFonts w:ascii="Times New Roman" w:hAnsi="Times New Roman"/>
          <w:sz w:val="28"/>
          <w:szCs w:val="28"/>
        </w:rPr>
        <w:t>вышеизложенным</w:t>
      </w:r>
      <w:proofErr w:type="gramEnd"/>
      <w:r w:rsidRPr="00001BF6">
        <w:rPr>
          <w:rFonts w:ascii="Times New Roman" w:hAnsi="Times New Roman"/>
          <w:sz w:val="28"/>
          <w:szCs w:val="28"/>
        </w:rPr>
        <w:t>, возникает необходимость решения следующих задач:</w:t>
      </w:r>
    </w:p>
    <w:p w:rsidR="00B74113" w:rsidRPr="00783D26" w:rsidRDefault="00783D26" w:rsidP="00001BF6">
      <w:pPr>
        <w:pStyle w:val="aa"/>
        <w:numPr>
          <w:ilvl w:val="0"/>
          <w:numId w:val="27"/>
        </w:numPr>
        <w:tabs>
          <w:tab w:val="left" w:pos="993"/>
        </w:tabs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B74113" w:rsidRPr="00706A6B">
        <w:rPr>
          <w:rFonts w:ascii="Times New Roman" w:hAnsi="Times New Roman"/>
          <w:sz w:val="28"/>
          <w:szCs w:val="28"/>
        </w:rPr>
        <w:t xml:space="preserve">нализ отечественного и зарубежного опыта работ по изучению </w:t>
      </w:r>
      <w:r w:rsidR="00B74113" w:rsidRPr="00783D26">
        <w:rPr>
          <w:rFonts w:ascii="Times New Roman" w:hAnsi="Times New Roman"/>
          <w:sz w:val="28"/>
          <w:szCs w:val="28"/>
        </w:rPr>
        <w:t>пр</w:t>
      </w:r>
      <w:r w:rsidR="00B74113" w:rsidRPr="00783D26">
        <w:rPr>
          <w:rFonts w:ascii="Times New Roman" w:hAnsi="Times New Roman"/>
          <w:sz w:val="28"/>
          <w:szCs w:val="28"/>
        </w:rPr>
        <w:t>о</w:t>
      </w:r>
      <w:r w:rsidR="00B74113" w:rsidRPr="00783D26">
        <w:rPr>
          <w:rFonts w:ascii="Times New Roman" w:hAnsi="Times New Roman"/>
          <w:sz w:val="28"/>
          <w:szCs w:val="28"/>
        </w:rPr>
        <w:t>цесса сдвижения земной поверхности на территории нефтегазовых  мест</w:t>
      </w:r>
      <w:r w:rsidR="00B74113" w:rsidRPr="00783D26">
        <w:rPr>
          <w:rFonts w:ascii="Times New Roman" w:hAnsi="Times New Roman"/>
          <w:sz w:val="28"/>
          <w:szCs w:val="28"/>
        </w:rPr>
        <w:t>о</w:t>
      </w:r>
      <w:r w:rsidR="00B74113" w:rsidRPr="00783D26">
        <w:rPr>
          <w:rFonts w:ascii="Times New Roman" w:hAnsi="Times New Roman"/>
          <w:sz w:val="28"/>
          <w:szCs w:val="28"/>
        </w:rPr>
        <w:t xml:space="preserve">рождений и </w:t>
      </w:r>
      <w:r w:rsidR="005A78DE">
        <w:rPr>
          <w:rFonts w:ascii="Times New Roman" w:hAnsi="Times New Roman"/>
          <w:sz w:val="28"/>
          <w:szCs w:val="28"/>
        </w:rPr>
        <w:t>выбор</w:t>
      </w:r>
      <w:r w:rsidR="00B74113" w:rsidRPr="00783D26">
        <w:rPr>
          <w:rFonts w:ascii="Times New Roman" w:hAnsi="Times New Roman"/>
          <w:sz w:val="28"/>
          <w:szCs w:val="28"/>
        </w:rPr>
        <w:t xml:space="preserve"> </w:t>
      </w:r>
      <w:r w:rsidR="005A78DE">
        <w:rPr>
          <w:rFonts w:ascii="Times New Roman" w:hAnsi="Times New Roman"/>
          <w:sz w:val="28"/>
          <w:szCs w:val="28"/>
        </w:rPr>
        <w:t>метода геодинамического</w:t>
      </w:r>
      <w:r w:rsidR="00B74113" w:rsidRPr="00783D26">
        <w:rPr>
          <w:rFonts w:ascii="Times New Roman" w:hAnsi="Times New Roman"/>
          <w:sz w:val="28"/>
          <w:szCs w:val="28"/>
        </w:rPr>
        <w:t xml:space="preserve"> моделирования;  </w:t>
      </w:r>
    </w:p>
    <w:p w:rsidR="00B74113" w:rsidRPr="00783D26" w:rsidRDefault="00783D26" w:rsidP="00001BF6">
      <w:pPr>
        <w:pStyle w:val="aa"/>
        <w:numPr>
          <w:ilvl w:val="0"/>
          <w:numId w:val="27"/>
        </w:numPr>
        <w:tabs>
          <w:tab w:val="left" w:pos="993"/>
        </w:tabs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83D26">
        <w:rPr>
          <w:rFonts w:ascii="Times New Roman" w:hAnsi="Times New Roman"/>
          <w:iCs/>
          <w:sz w:val="28"/>
          <w:szCs w:val="28"/>
        </w:rPr>
        <w:t>изучение</w:t>
      </w:r>
      <w:r w:rsidR="005A78DE">
        <w:rPr>
          <w:rFonts w:ascii="Times New Roman" w:hAnsi="Times New Roman"/>
          <w:iCs/>
          <w:sz w:val="28"/>
          <w:szCs w:val="28"/>
        </w:rPr>
        <w:t xml:space="preserve"> природных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и технологически</w:t>
      </w:r>
      <w:r w:rsidR="005A78DE">
        <w:rPr>
          <w:rFonts w:ascii="Times New Roman" w:hAnsi="Times New Roman"/>
          <w:iCs/>
          <w:sz w:val="28"/>
          <w:szCs w:val="28"/>
        </w:rPr>
        <w:t>х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фактор</w:t>
      </w:r>
      <w:r w:rsidR="005A78DE">
        <w:rPr>
          <w:rFonts w:ascii="Times New Roman" w:hAnsi="Times New Roman"/>
          <w:iCs/>
          <w:sz w:val="28"/>
          <w:szCs w:val="28"/>
        </w:rPr>
        <w:t xml:space="preserve">ов </w:t>
      </w:r>
      <w:r w:rsidR="00B74113" w:rsidRPr="00783D26">
        <w:rPr>
          <w:rFonts w:ascii="Times New Roman" w:hAnsi="Times New Roman"/>
          <w:iCs/>
          <w:sz w:val="28"/>
          <w:szCs w:val="28"/>
        </w:rPr>
        <w:t>влия</w:t>
      </w:r>
      <w:r w:rsidR="005A78DE">
        <w:rPr>
          <w:rFonts w:ascii="Times New Roman" w:hAnsi="Times New Roman"/>
          <w:iCs/>
          <w:sz w:val="28"/>
          <w:szCs w:val="28"/>
        </w:rPr>
        <w:t>ния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на пр</w:t>
      </w:r>
      <w:r w:rsidR="00B74113" w:rsidRPr="00783D26">
        <w:rPr>
          <w:rFonts w:ascii="Times New Roman" w:hAnsi="Times New Roman"/>
          <w:iCs/>
          <w:sz w:val="28"/>
          <w:szCs w:val="28"/>
        </w:rPr>
        <w:t>о</w:t>
      </w:r>
      <w:r w:rsidR="00B74113" w:rsidRPr="00783D26">
        <w:rPr>
          <w:rFonts w:ascii="Times New Roman" w:hAnsi="Times New Roman"/>
          <w:iCs/>
          <w:sz w:val="28"/>
          <w:szCs w:val="28"/>
        </w:rPr>
        <w:t>це</w:t>
      </w:r>
      <w:proofErr w:type="gramStart"/>
      <w:r w:rsidR="00B74113" w:rsidRPr="00783D26">
        <w:rPr>
          <w:rFonts w:ascii="Times New Roman" w:hAnsi="Times New Roman"/>
          <w:iCs/>
          <w:sz w:val="28"/>
          <w:szCs w:val="28"/>
        </w:rPr>
        <w:t>сс сдв</w:t>
      </w:r>
      <w:proofErr w:type="gramEnd"/>
      <w:r w:rsidR="00B74113" w:rsidRPr="00783D26">
        <w:rPr>
          <w:rFonts w:ascii="Times New Roman" w:hAnsi="Times New Roman"/>
          <w:iCs/>
          <w:sz w:val="28"/>
          <w:szCs w:val="28"/>
        </w:rPr>
        <w:t>ижения земной поверхности;</w:t>
      </w:r>
    </w:p>
    <w:p w:rsidR="00B74113" w:rsidRPr="00783D26" w:rsidRDefault="00783D26" w:rsidP="00001BF6">
      <w:pPr>
        <w:pStyle w:val="aa"/>
        <w:numPr>
          <w:ilvl w:val="0"/>
          <w:numId w:val="27"/>
        </w:numPr>
        <w:ind w:left="0" w:firstLine="360"/>
        <w:rPr>
          <w:rFonts w:ascii="Times New Roman" w:hAnsi="Times New Roman"/>
          <w:sz w:val="28"/>
          <w:szCs w:val="28"/>
        </w:rPr>
      </w:pPr>
      <w:r w:rsidRPr="00783D26">
        <w:rPr>
          <w:rFonts w:ascii="Times New Roman" w:hAnsi="Times New Roman"/>
          <w:iCs/>
          <w:sz w:val="28"/>
          <w:szCs w:val="28"/>
        </w:rPr>
        <w:t>с</w:t>
      </w:r>
      <w:r w:rsidR="00B74113" w:rsidRPr="00783D26">
        <w:rPr>
          <w:rFonts w:ascii="Times New Roman" w:hAnsi="Times New Roman"/>
          <w:iCs/>
          <w:sz w:val="28"/>
          <w:szCs w:val="28"/>
        </w:rPr>
        <w:t>озда</w:t>
      </w:r>
      <w:r w:rsidRPr="00783D26">
        <w:rPr>
          <w:rFonts w:ascii="Times New Roman" w:hAnsi="Times New Roman"/>
          <w:iCs/>
          <w:sz w:val="28"/>
          <w:szCs w:val="28"/>
        </w:rPr>
        <w:t>ние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имитационн</w:t>
      </w:r>
      <w:r w:rsidRPr="00783D26">
        <w:rPr>
          <w:rFonts w:ascii="Times New Roman" w:hAnsi="Times New Roman"/>
          <w:iCs/>
          <w:sz w:val="28"/>
          <w:szCs w:val="28"/>
        </w:rPr>
        <w:t>ой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модел</w:t>
      </w:r>
      <w:r w:rsidR="005A78DE">
        <w:rPr>
          <w:rFonts w:ascii="Times New Roman" w:hAnsi="Times New Roman"/>
          <w:iCs/>
          <w:sz w:val="28"/>
          <w:szCs w:val="28"/>
        </w:rPr>
        <w:t>и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осед</w:t>
      </w:r>
      <w:r w:rsidRPr="00783D26">
        <w:rPr>
          <w:rFonts w:ascii="Times New Roman" w:hAnsi="Times New Roman"/>
          <w:iCs/>
          <w:sz w:val="28"/>
          <w:szCs w:val="28"/>
        </w:rPr>
        <w:t xml:space="preserve">ания земной поверхности на </w:t>
      </w:r>
      <w:proofErr w:type="spellStart"/>
      <w:r w:rsidRPr="00783D26">
        <w:rPr>
          <w:rFonts w:ascii="Times New Roman" w:hAnsi="Times New Roman"/>
          <w:iCs/>
          <w:sz w:val="28"/>
          <w:szCs w:val="28"/>
        </w:rPr>
        <w:t>те</w:t>
      </w:r>
      <w:r w:rsidRPr="00783D26">
        <w:rPr>
          <w:rFonts w:ascii="Times New Roman" w:hAnsi="Times New Roman"/>
          <w:iCs/>
          <w:sz w:val="28"/>
          <w:szCs w:val="28"/>
        </w:rPr>
        <w:t>р</w:t>
      </w:r>
      <w:r w:rsidRPr="00783D26">
        <w:rPr>
          <w:rFonts w:ascii="Times New Roman" w:hAnsi="Times New Roman"/>
          <w:iCs/>
          <w:sz w:val="28"/>
          <w:szCs w:val="28"/>
        </w:rPr>
        <w:t>ритори</w:t>
      </w:r>
      <w:proofErr w:type="spellEnd"/>
      <w:r w:rsidR="00B74113" w:rsidRPr="00783D26">
        <w:rPr>
          <w:rFonts w:ascii="Times New Roman" w:hAnsi="Times New Roman"/>
          <w:iCs/>
          <w:sz w:val="28"/>
          <w:szCs w:val="28"/>
        </w:rPr>
        <w:t xml:space="preserve"> разработки нефтегазового месторождения в программе </w:t>
      </w:r>
      <w:proofErr w:type="spellStart"/>
      <w:r w:rsidR="00B74113" w:rsidRPr="00783D26">
        <w:rPr>
          <w:rFonts w:ascii="Times New Roman" w:hAnsi="Times New Roman"/>
          <w:iCs/>
          <w:sz w:val="28"/>
          <w:szCs w:val="28"/>
          <w:lang w:val="en-US"/>
        </w:rPr>
        <w:t>Matlab</w:t>
      </w:r>
      <w:proofErr w:type="spellEnd"/>
      <w:r w:rsidR="00B74113" w:rsidRPr="00783D26">
        <w:rPr>
          <w:rFonts w:ascii="Times New Roman" w:hAnsi="Times New Roman"/>
          <w:iCs/>
          <w:sz w:val="28"/>
          <w:szCs w:val="28"/>
        </w:rPr>
        <w:t xml:space="preserve">; </w:t>
      </w:r>
    </w:p>
    <w:p w:rsidR="000E2B95" w:rsidRPr="000E2B95" w:rsidRDefault="00783D26" w:rsidP="00001BF6">
      <w:pPr>
        <w:pStyle w:val="aa"/>
        <w:numPr>
          <w:ilvl w:val="0"/>
          <w:numId w:val="27"/>
        </w:numPr>
        <w:tabs>
          <w:tab w:val="left" w:pos="567"/>
        </w:tabs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83D26">
        <w:rPr>
          <w:rFonts w:ascii="Times New Roman" w:hAnsi="Times New Roman"/>
          <w:iCs/>
          <w:sz w:val="28"/>
          <w:szCs w:val="28"/>
        </w:rPr>
        <w:lastRenderedPageBreak/>
        <w:t xml:space="preserve">создание 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геологическ</w:t>
      </w:r>
      <w:r w:rsidRPr="00783D26">
        <w:rPr>
          <w:rFonts w:ascii="Times New Roman" w:hAnsi="Times New Roman"/>
          <w:iCs/>
          <w:sz w:val="28"/>
          <w:szCs w:val="28"/>
        </w:rPr>
        <w:t>ой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модел</w:t>
      </w:r>
      <w:r w:rsidRPr="00783D26">
        <w:rPr>
          <w:rFonts w:ascii="Times New Roman" w:hAnsi="Times New Roman"/>
          <w:iCs/>
          <w:sz w:val="28"/>
          <w:szCs w:val="28"/>
        </w:rPr>
        <w:t>и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  месторождения Северные </w:t>
      </w:r>
      <w:proofErr w:type="spellStart"/>
      <w:r w:rsidR="00B74113" w:rsidRPr="00783D26">
        <w:rPr>
          <w:rFonts w:ascii="Times New Roman" w:hAnsi="Times New Roman"/>
          <w:iCs/>
          <w:sz w:val="28"/>
          <w:szCs w:val="28"/>
        </w:rPr>
        <w:t>Бузачи</w:t>
      </w:r>
      <w:proofErr w:type="spellEnd"/>
      <w:r w:rsidR="00B74113" w:rsidRPr="00783D26">
        <w:rPr>
          <w:rFonts w:ascii="Times New Roman" w:hAnsi="Times New Roman"/>
          <w:iCs/>
          <w:sz w:val="28"/>
          <w:szCs w:val="28"/>
        </w:rPr>
        <w:t xml:space="preserve"> в </w:t>
      </w:r>
      <w:r w:rsidR="000E2B95" w:rsidRPr="00783D26">
        <w:rPr>
          <w:rFonts w:ascii="Times New Roman" w:hAnsi="Times New Roman"/>
          <w:iCs/>
          <w:sz w:val="28"/>
          <w:szCs w:val="28"/>
        </w:rPr>
        <w:t xml:space="preserve">программе </w:t>
      </w:r>
      <w:proofErr w:type="spellStart"/>
      <w:r w:rsidR="000E2B95" w:rsidRPr="00783D26">
        <w:rPr>
          <w:rFonts w:ascii="Times New Roman" w:hAnsi="Times New Roman"/>
          <w:iCs/>
          <w:sz w:val="28"/>
          <w:szCs w:val="28"/>
          <w:lang w:val="en-US"/>
        </w:rPr>
        <w:t>Datamine</w:t>
      </w:r>
      <w:proofErr w:type="spellEnd"/>
      <w:r w:rsidR="000E2B95" w:rsidRPr="00783D26">
        <w:rPr>
          <w:rFonts w:ascii="Times New Roman" w:hAnsi="Times New Roman"/>
          <w:iCs/>
          <w:sz w:val="28"/>
          <w:szCs w:val="28"/>
        </w:rPr>
        <w:t xml:space="preserve"> </w:t>
      </w:r>
      <w:r w:rsidR="000E2B95">
        <w:rPr>
          <w:rFonts w:ascii="Times New Roman" w:hAnsi="Times New Roman"/>
          <w:iCs/>
          <w:sz w:val="28"/>
          <w:szCs w:val="28"/>
        </w:rPr>
        <w:t xml:space="preserve"> для учета расположения коллектора; </w:t>
      </w:r>
    </w:p>
    <w:p w:rsidR="00B74113" w:rsidRPr="00783D26" w:rsidRDefault="000E2B95" w:rsidP="00001BF6">
      <w:pPr>
        <w:pStyle w:val="aa"/>
        <w:numPr>
          <w:ilvl w:val="0"/>
          <w:numId w:val="27"/>
        </w:numPr>
        <w:tabs>
          <w:tab w:val="left" w:pos="567"/>
        </w:tabs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выполнение </w:t>
      </w:r>
      <w:r w:rsidR="00B74113" w:rsidRPr="00783D26">
        <w:rPr>
          <w:rFonts w:ascii="Times New Roman" w:hAnsi="Times New Roman"/>
          <w:sz w:val="28"/>
          <w:szCs w:val="28"/>
        </w:rPr>
        <w:t>прогнозн</w:t>
      </w:r>
      <w:r w:rsidR="00783D26" w:rsidRPr="00783D26">
        <w:rPr>
          <w:rFonts w:ascii="Times New Roman" w:hAnsi="Times New Roman"/>
          <w:sz w:val="28"/>
          <w:szCs w:val="28"/>
        </w:rPr>
        <w:t>ой</w:t>
      </w:r>
      <w:r w:rsidR="00B74113" w:rsidRPr="00783D26">
        <w:rPr>
          <w:rFonts w:ascii="Times New Roman" w:hAnsi="Times New Roman"/>
          <w:sz w:val="28"/>
          <w:szCs w:val="28"/>
        </w:rPr>
        <w:t xml:space="preserve"> оценку геодинамической ситуации данного </w:t>
      </w:r>
      <w:r w:rsidRPr="00783D26">
        <w:rPr>
          <w:rFonts w:ascii="Times New Roman" w:hAnsi="Times New Roman"/>
          <w:sz w:val="28"/>
          <w:szCs w:val="28"/>
        </w:rPr>
        <w:t>месторождения</w:t>
      </w:r>
      <w:r w:rsidR="00B74113" w:rsidRPr="00783D26">
        <w:rPr>
          <w:rFonts w:ascii="Times New Roman" w:hAnsi="Times New Roman"/>
          <w:iCs/>
          <w:sz w:val="28"/>
          <w:szCs w:val="28"/>
        </w:rPr>
        <w:t xml:space="preserve">; </w:t>
      </w:r>
    </w:p>
    <w:p w:rsidR="00B74113" w:rsidRPr="00783D26" w:rsidRDefault="00783D26" w:rsidP="00001BF6">
      <w:pPr>
        <w:pStyle w:val="a8"/>
        <w:numPr>
          <w:ilvl w:val="0"/>
          <w:numId w:val="27"/>
        </w:numPr>
        <w:tabs>
          <w:tab w:val="left" w:pos="567"/>
        </w:tabs>
        <w:spacing w:before="0" w:beforeAutospacing="0" w:after="0" w:afterAutospacing="0"/>
        <w:ind w:left="0" w:firstLine="360"/>
        <w:jc w:val="both"/>
        <w:rPr>
          <w:sz w:val="28"/>
          <w:szCs w:val="28"/>
          <w:lang w:val="kk-KZ"/>
        </w:rPr>
      </w:pPr>
      <w:proofErr w:type="spellStart"/>
      <w:r w:rsidRPr="00783D26">
        <w:rPr>
          <w:bCs/>
          <w:sz w:val="28"/>
          <w:szCs w:val="28"/>
        </w:rPr>
        <w:t>вн</w:t>
      </w:r>
      <w:proofErr w:type="spellEnd"/>
      <w:r w:rsidR="00B74113" w:rsidRPr="00783D26">
        <w:rPr>
          <w:bCs/>
          <w:sz w:val="28"/>
          <w:szCs w:val="28"/>
          <w:lang w:val="kk-KZ"/>
        </w:rPr>
        <w:t>едр</w:t>
      </w:r>
      <w:r w:rsidRPr="00783D26">
        <w:rPr>
          <w:bCs/>
          <w:sz w:val="28"/>
          <w:szCs w:val="28"/>
          <w:lang w:val="kk-KZ"/>
        </w:rPr>
        <w:t>ение</w:t>
      </w:r>
      <w:r w:rsidR="00B74113" w:rsidRPr="00783D26">
        <w:rPr>
          <w:bCs/>
          <w:sz w:val="28"/>
          <w:szCs w:val="28"/>
          <w:lang w:val="kk-KZ"/>
        </w:rPr>
        <w:t xml:space="preserve"> результат</w:t>
      </w:r>
      <w:r w:rsidRPr="00783D26">
        <w:rPr>
          <w:bCs/>
          <w:sz w:val="28"/>
          <w:szCs w:val="28"/>
          <w:lang w:val="kk-KZ"/>
        </w:rPr>
        <w:t>ов</w:t>
      </w:r>
      <w:r w:rsidR="00B74113" w:rsidRPr="00783D26">
        <w:rPr>
          <w:bCs/>
          <w:sz w:val="28"/>
          <w:szCs w:val="28"/>
          <w:lang w:val="kk-KZ"/>
        </w:rPr>
        <w:t xml:space="preserve"> исследований в производство и в учебный процесс.</w:t>
      </w:r>
    </w:p>
    <w:p w:rsidR="00B74113" w:rsidRDefault="00B74113" w:rsidP="00001BF6">
      <w:pPr>
        <w:shd w:val="clear" w:color="auto" w:fill="FFFFFF"/>
        <w:tabs>
          <w:tab w:val="left" w:pos="567"/>
        </w:tabs>
        <w:spacing w:after="0" w:line="240" w:lineRule="auto"/>
        <w:ind w:firstLine="360"/>
        <w:jc w:val="both"/>
        <w:rPr>
          <w:lang w:val="kk-KZ"/>
        </w:rPr>
      </w:pPr>
    </w:p>
    <w:p w:rsidR="00081E6E" w:rsidRDefault="00081E6E" w:rsidP="00001BF6">
      <w:pPr>
        <w:shd w:val="clear" w:color="auto" w:fill="FFFFFF"/>
        <w:tabs>
          <w:tab w:val="left" w:pos="567"/>
        </w:tabs>
        <w:spacing w:after="0" w:line="240" w:lineRule="auto"/>
        <w:ind w:firstLine="360"/>
        <w:jc w:val="both"/>
        <w:rPr>
          <w:lang w:val="kk-KZ"/>
        </w:rPr>
      </w:pPr>
    </w:p>
    <w:p w:rsidR="000D78F9" w:rsidRPr="000D78F9" w:rsidRDefault="000D78F9" w:rsidP="000D78F9">
      <w:pPr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D78F9">
        <w:rPr>
          <w:rFonts w:ascii="Times New Roman" w:hAnsi="Times New Roman" w:cs="Times New Roman"/>
          <w:b/>
          <w:color w:val="000000"/>
          <w:sz w:val="28"/>
          <w:szCs w:val="28"/>
        </w:rPr>
        <w:t>2</w:t>
      </w:r>
      <w:r w:rsidR="00BC7ED4" w:rsidRPr="000D78F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. </w:t>
      </w:r>
      <w:r w:rsidR="00014544">
        <w:rPr>
          <w:rFonts w:ascii="Times New Roman" w:hAnsi="Times New Roman" w:cs="Times New Roman"/>
          <w:b/>
          <w:color w:val="000000"/>
          <w:sz w:val="28"/>
          <w:szCs w:val="28"/>
        </w:rPr>
        <w:t>М</w:t>
      </w:r>
      <w:r w:rsidR="00014544" w:rsidRPr="000D78F9">
        <w:rPr>
          <w:rFonts w:ascii="Times New Roman" w:hAnsi="Times New Roman" w:cs="Times New Roman"/>
          <w:b/>
          <w:color w:val="000000"/>
          <w:sz w:val="28"/>
          <w:szCs w:val="28"/>
        </w:rPr>
        <w:t>етод теоретического расчета техногенного оседания земной п</w:t>
      </w:r>
      <w:r w:rsidR="00014544" w:rsidRPr="000D78F9">
        <w:rPr>
          <w:rFonts w:ascii="Times New Roman" w:hAnsi="Times New Roman" w:cs="Times New Roman"/>
          <w:b/>
          <w:color w:val="000000"/>
          <w:sz w:val="28"/>
          <w:szCs w:val="28"/>
        </w:rPr>
        <w:t>о</w:t>
      </w:r>
      <w:r w:rsidR="00014544" w:rsidRPr="000D78F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верхности </w:t>
      </w:r>
    </w:p>
    <w:p w:rsidR="000D78F9" w:rsidRPr="000D78F9" w:rsidRDefault="000D78F9" w:rsidP="000D78F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D78F9">
        <w:rPr>
          <w:rFonts w:ascii="Times New Roman" w:hAnsi="Times New Roman" w:cs="Times New Roman"/>
          <w:b/>
          <w:sz w:val="28"/>
          <w:szCs w:val="28"/>
        </w:rPr>
        <w:t>2.1 Методы определения величин  вертикальных движений земной поверхности (ВДЗП)</w:t>
      </w:r>
    </w:p>
    <w:p w:rsidR="000D78F9" w:rsidRPr="000D78F9" w:rsidRDefault="000D78F9" w:rsidP="000D78F9">
      <w:pPr>
        <w:pStyle w:val="a5"/>
        <w:ind w:firstLine="708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Для правильного прогноза оседания земной поверхности (ОЗП) и пр</w:t>
      </w:r>
      <w:r w:rsidRPr="000D78F9">
        <w:rPr>
          <w:sz w:val="28"/>
          <w:szCs w:val="28"/>
        </w:rPr>
        <w:t>и</w:t>
      </w:r>
      <w:r w:rsidRPr="000D78F9">
        <w:rPr>
          <w:sz w:val="28"/>
          <w:szCs w:val="28"/>
        </w:rPr>
        <w:t>нятия соответствующих мер по предупреждению вредных влияний от доб</w:t>
      </w:r>
      <w:r w:rsidRPr="000D78F9">
        <w:rPr>
          <w:sz w:val="28"/>
          <w:szCs w:val="28"/>
        </w:rPr>
        <w:t>ы</w:t>
      </w:r>
      <w:r w:rsidRPr="000D78F9">
        <w:rPr>
          <w:sz w:val="28"/>
          <w:szCs w:val="28"/>
        </w:rPr>
        <w:t>чи нефти и газа необходимо знание именно техногенной  составляющей о</w:t>
      </w:r>
      <w:r w:rsidRPr="000D78F9">
        <w:rPr>
          <w:sz w:val="28"/>
          <w:szCs w:val="28"/>
        </w:rPr>
        <w:t>б</w:t>
      </w:r>
      <w:r w:rsidRPr="000D78F9">
        <w:rPr>
          <w:sz w:val="28"/>
          <w:szCs w:val="28"/>
        </w:rPr>
        <w:t>щей величины вертикальных ОЗП, иначе меры по предупреждению этих ос</w:t>
      </w:r>
      <w:r w:rsidRPr="000D78F9">
        <w:rPr>
          <w:sz w:val="28"/>
          <w:szCs w:val="28"/>
        </w:rPr>
        <w:t>е</w:t>
      </w:r>
      <w:r w:rsidRPr="000D78F9">
        <w:rPr>
          <w:sz w:val="28"/>
          <w:szCs w:val="28"/>
        </w:rPr>
        <w:t>даний приведут к неоправданным материальным затратам и  будут неэффе</w:t>
      </w:r>
      <w:r w:rsidRPr="000D78F9">
        <w:rPr>
          <w:sz w:val="28"/>
          <w:szCs w:val="28"/>
        </w:rPr>
        <w:t>к</w:t>
      </w:r>
      <w:r w:rsidRPr="000D78F9">
        <w:rPr>
          <w:sz w:val="28"/>
          <w:szCs w:val="28"/>
        </w:rPr>
        <w:t>тивны. В связи с этим  особую важность приобретает достоверный и опер</w:t>
      </w:r>
      <w:r w:rsidRPr="000D78F9">
        <w:rPr>
          <w:sz w:val="28"/>
          <w:szCs w:val="28"/>
        </w:rPr>
        <w:t>а</w:t>
      </w:r>
      <w:r w:rsidRPr="000D78F9">
        <w:rPr>
          <w:sz w:val="28"/>
          <w:szCs w:val="28"/>
        </w:rPr>
        <w:t>тивный прогноз ОЗП, под которым понимается научно-обоснованные сужд</w:t>
      </w:r>
      <w:r w:rsidRPr="000D78F9">
        <w:rPr>
          <w:sz w:val="28"/>
          <w:szCs w:val="28"/>
        </w:rPr>
        <w:t>е</w:t>
      </w:r>
      <w:r w:rsidRPr="000D78F9">
        <w:rPr>
          <w:sz w:val="28"/>
          <w:szCs w:val="28"/>
        </w:rPr>
        <w:t xml:space="preserve">ния о возможных  состояниях объекта в пространстве и </w:t>
      </w:r>
      <w:r w:rsidR="00E63422">
        <w:rPr>
          <w:sz w:val="28"/>
          <w:szCs w:val="28"/>
        </w:rPr>
        <w:t>времени [50</w:t>
      </w:r>
      <w:r w:rsidRPr="007A61F0">
        <w:rPr>
          <w:sz w:val="28"/>
          <w:szCs w:val="28"/>
        </w:rPr>
        <w:t>].</w:t>
      </w:r>
      <w:r w:rsidRPr="000D78F9">
        <w:rPr>
          <w:sz w:val="28"/>
          <w:szCs w:val="28"/>
        </w:rPr>
        <w:t xml:space="preserve"> </w:t>
      </w:r>
    </w:p>
    <w:p w:rsidR="000D78F9" w:rsidRPr="000D78F9" w:rsidRDefault="000D78F9" w:rsidP="000D78F9">
      <w:pPr>
        <w:pStyle w:val="a5"/>
        <w:ind w:firstLine="708"/>
        <w:jc w:val="both"/>
        <w:rPr>
          <w:sz w:val="28"/>
          <w:szCs w:val="28"/>
        </w:rPr>
      </w:pPr>
      <w:r w:rsidRPr="000D78F9">
        <w:rPr>
          <w:sz w:val="28"/>
          <w:szCs w:val="28"/>
        </w:rPr>
        <w:t xml:space="preserve">На современном этапе развития прикладной геодезии  отсутствует научно-обоснованная методика проведения мониторинга за деформациями земной поверхности разрабатываемых нефтегазовых месторождений. В связи этим неоправданно возрастает себестоимость проведения работ и теряется информативность исследований. </w:t>
      </w:r>
    </w:p>
    <w:p w:rsidR="000D78F9" w:rsidRPr="000D78F9" w:rsidRDefault="000D78F9" w:rsidP="000D78F9">
      <w:pPr>
        <w:pStyle w:val="a5"/>
        <w:ind w:firstLine="708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Таким образом, при организации мониторинга за сдвижением земной поверхности в районе добычи нефти и газа возникают следующие специф</w:t>
      </w:r>
      <w:r w:rsidRPr="000D78F9">
        <w:rPr>
          <w:sz w:val="28"/>
          <w:szCs w:val="28"/>
        </w:rPr>
        <w:t>и</w:t>
      </w:r>
      <w:r w:rsidRPr="000D78F9">
        <w:rPr>
          <w:sz w:val="28"/>
          <w:szCs w:val="28"/>
        </w:rPr>
        <w:t>ческие требования:</w:t>
      </w:r>
      <w:r>
        <w:rPr>
          <w:sz w:val="28"/>
          <w:szCs w:val="28"/>
        </w:rPr>
        <w:t xml:space="preserve"> </w:t>
      </w:r>
      <w:r w:rsidRPr="000D78F9">
        <w:rPr>
          <w:sz w:val="28"/>
          <w:szCs w:val="28"/>
        </w:rPr>
        <w:t>повыше</w:t>
      </w:r>
      <w:r>
        <w:rPr>
          <w:sz w:val="28"/>
          <w:szCs w:val="28"/>
        </w:rPr>
        <w:t xml:space="preserve">ние информативности результатов, и </w:t>
      </w:r>
      <w:r w:rsidRPr="000D78F9">
        <w:rPr>
          <w:sz w:val="28"/>
          <w:szCs w:val="28"/>
        </w:rPr>
        <w:t>повышение оперативности наблюдений.</w:t>
      </w:r>
      <w:r>
        <w:rPr>
          <w:sz w:val="28"/>
          <w:szCs w:val="28"/>
        </w:rPr>
        <w:t xml:space="preserve"> </w:t>
      </w:r>
      <w:r w:rsidRPr="000D78F9">
        <w:rPr>
          <w:sz w:val="28"/>
          <w:szCs w:val="28"/>
        </w:rPr>
        <w:t>Именно с этих позиций поставлена цель, сфо</w:t>
      </w:r>
      <w:r w:rsidRPr="000D78F9">
        <w:rPr>
          <w:sz w:val="28"/>
          <w:szCs w:val="28"/>
        </w:rPr>
        <w:t>р</w:t>
      </w:r>
      <w:r w:rsidRPr="000D78F9">
        <w:rPr>
          <w:sz w:val="28"/>
          <w:szCs w:val="28"/>
        </w:rPr>
        <w:t>мулированы задачи наших исследований.</w:t>
      </w:r>
    </w:p>
    <w:p w:rsidR="000D78F9" w:rsidRDefault="000D78F9" w:rsidP="000D78F9">
      <w:pPr>
        <w:pStyle w:val="a5"/>
        <w:ind w:firstLine="708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При решении задач определения техногенных ОЗП наряду с геодезич</w:t>
      </w:r>
      <w:r w:rsidRPr="000D78F9">
        <w:rPr>
          <w:sz w:val="28"/>
          <w:szCs w:val="28"/>
        </w:rPr>
        <w:t>е</w:t>
      </w:r>
      <w:r w:rsidRPr="000D78F9">
        <w:rPr>
          <w:sz w:val="28"/>
          <w:szCs w:val="28"/>
        </w:rPr>
        <w:t xml:space="preserve">скими методами ведения мониторинга, широкое распространение получили методы теоретических расчетов ОЗП. </w:t>
      </w:r>
    </w:p>
    <w:p w:rsidR="000D78F9" w:rsidRDefault="000D78F9" w:rsidP="000D78F9">
      <w:pPr>
        <w:pStyle w:val="a5"/>
        <w:ind w:firstLine="708"/>
        <w:jc w:val="both"/>
        <w:rPr>
          <w:sz w:val="28"/>
          <w:szCs w:val="28"/>
        </w:rPr>
      </w:pPr>
      <w:r w:rsidRPr="000D78F9">
        <w:rPr>
          <w:sz w:val="28"/>
          <w:szCs w:val="28"/>
        </w:rPr>
        <w:t xml:space="preserve">На сегодняшний день предложены различные  методы для расчета ОЗП: </w:t>
      </w:r>
    </w:p>
    <w:p w:rsidR="000D78F9" w:rsidRDefault="000D78F9" w:rsidP="000D78F9">
      <w:pPr>
        <w:pStyle w:val="a5"/>
        <w:numPr>
          <w:ilvl w:val="0"/>
          <w:numId w:val="13"/>
        </w:numPr>
        <w:jc w:val="both"/>
        <w:rPr>
          <w:sz w:val="28"/>
          <w:szCs w:val="28"/>
        </w:rPr>
      </w:pPr>
      <w:r w:rsidRPr="000D78F9">
        <w:rPr>
          <w:sz w:val="28"/>
          <w:szCs w:val="28"/>
        </w:rPr>
        <w:t xml:space="preserve">основанные на теории предельного равновесия сыпучей среды; </w:t>
      </w:r>
    </w:p>
    <w:p w:rsidR="000D78F9" w:rsidRDefault="000D78F9" w:rsidP="000D78F9">
      <w:pPr>
        <w:pStyle w:val="a5"/>
        <w:numPr>
          <w:ilvl w:val="0"/>
          <w:numId w:val="13"/>
        </w:numPr>
        <w:jc w:val="both"/>
        <w:rPr>
          <w:sz w:val="28"/>
          <w:szCs w:val="28"/>
        </w:rPr>
      </w:pPr>
      <w:r w:rsidRPr="000D78F9">
        <w:rPr>
          <w:sz w:val="28"/>
          <w:szCs w:val="28"/>
        </w:rPr>
        <w:t xml:space="preserve">статистический метод расчета деформаций земной поверхности;  </w:t>
      </w:r>
    </w:p>
    <w:p w:rsidR="000D78F9" w:rsidRDefault="000D78F9" w:rsidP="000D78F9">
      <w:pPr>
        <w:pStyle w:val="a5"/>
        <w:numPr>
          <w:ilvl w:val="0"/>
          <w:numId w:val="13"/>
        </w:numPr>
        <w:jc w:val="both"/>
        <w:rPr>
          <w:sz w:val="28"/>
          <w:szCs w:val="28"/>
        </w:rPr>
      </w:pPr>
      <w:r w:rsidRPr="000D78F9">
        <w:rPr>
          <w:sz w:val="28"/>
          <w:szCs w:val="28"/>
        </w:rPr>
        <w:t xml:space="preserve">расчет на основе теории потенциала; </w:t>
      </w:r>
      <w:r>
        <w:rPr>
          <w:sz w:val="28"/>
          <w:szCs w:val="28"/>
        </w:rPr>
        <w:t xml:space="preserve"> </w:t>
      </w:r>
    </w:p>
    <w:p w:rsidR="000D78F9" w:rsidRDefault="000D78F9" w:rsidP="000D78F9">
      <w:pPr>
        <w:pStyle w:val="a5"/>
        <w:numPr>
          <w:ilvl w:val="0"/>
          <w:numId w:val="13"/>
        </w:numPr>
        <w:jc w:val="both"/>
        <w:rPr>
          <w:sz w:val="28"/>
          <w:szCs w:val="28"/>
        </w:rPr>
      </w:pPr>
      <w:r w:rsidRPr="000D78F9">
        <w:rPr>
          <w:sz w:val="28"/>
          <w:szCs w:val="28"/>
        </w:rPr>
        <w:t xml:space="preserve">расчет на основе теории упругости; </w:t>
      </w:r>
    </w:p>
    <w:p w:rsidR="000D78F9" w:rsidRPr="000D78F9" w:rsidRDefault="000D78F9" w:rsidP="000D78F9">
      <w:pPr>
        <w:pStyle w:val="a5"/>
        <w:numPr>
          <w:ilvl w:val="0"/>
          <w:numId w:val="13"/>
        </w:numPr>
        <w:jc w:val="both"/>
        <w:rPr>
          <w:sz w:val="28"/>
          <w:szCs w:val="28"/>
        </w:rPr>
      </w:pPr>
      <w:r w:rsidRPr="000D78F9">
        <w:rPr>
          <w:sz w:val="28"/>
          <w:szCs w:val="28"/>
        </w:rPr>
        <w:t>расчет с использованием дифференциальных уравнений.</w:t>
      </w:r>
    </w:p>
    <w:p w:rsidR="000D78F9" w:rsidRPr="000D78F9" w:rsidRDefault="000D78F9" w:rsidP="000D78F9">
      <w:pPr>
        <w:pStyle w:val="a5"/>
        <w:ind w:firstLine="644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Результаты теоретического рас чета техногенных ОЗП дают результаты менее точные, чем собственно повторные геодезические наблюдения. Однако представляется перспективным их использования как на стадии проектир</w:t>
      </w:r>
      <w:r w:rsidRPr="000D78F9">
        <w:rPr>
          <w:sz w:val="28"/>
          <w:szCs w:val="28"/>
        </w:rPr>
        <w:t>о</w:t>
      </w:r>
      <w:r w:rsidRPr="000D78F9">
        <w:rPr>
          <w:sz w:val="28"/>
          <w:szCs w:val="28"/>
        </w:rPr>
        <w:lastRenderedPageBreak/>
        <w:t>вания ГДП (определение мест возможных максимальных ОЗП), так и для с</w:t>
      </w:r>
      <w:r w:rsidRPr="000D78F9">
        <w:rPr>
          <w:sz w:val="28"/>
          <w:szCs w:val="28"/>
        </w:rPr>
        <w:t>о</w:t>
      </w:r>
      <w:r w:rsidRPr="000D78F9">
        <w:rPr>
          <w:sz w:val="28"/>
          <w:szCs w:val="28"/>
        </w:rPr>
        <w:t>поставления  рассчитываемых величин техногенных ОЗП с аналогичными величинами, полученными в результате инструментальных наблюдений.</w:t>
      </w:r>
    </w:p>
    <w:p w:rsidR="000D78F9" w:rsidRPr="00086131" w:rsidRDefault="00086131" w:rsidP="000D78F9">
      <w:pPr>
        <w:pStyle w:val="a5"/>
        <w:ind w:firstLine="644"/>
        <w:jc w:val="both"/>
        <w:rPr>
          <w:sz w:val="28"/>
          <w:szCs w:val="28"/>
        </w:rPr>
      </w:pPr>
      <w:r w:rsidRPr="00C544E5">
        <w:rPr>
          <w:sz w:val="28"/>
          <w:szCs w:val="28"/>
        </w:rPr>
        <w:t>З</w:t>
      </w:r>
      <w:r w:rsidR="000D78F9" w:rsidRPr="00C544E5">
        <w:rPr>
          <w:sz w:val="28"/>
          <w:szCs w:val="28"/>
        </w:rPr>
        <w:t>десь</w:t>
      </w:r>
      <w:r w:rsidRPr="00C544E5">
        <w:rPr>
          <w:sz w:val="28"/>
          <w:szCs w:val="28"/>
        </w:rPr>
        <w:t xml:space="preserve"> необходимо отметить</w:t>
      </w:r>
      <w:r w:rsidR="000D78F9" w:rsidRPr="00C544E5">
        <w:rPr>
          <w:sz w:val="28"/>
          <w:szCs w:val="28"/>
        </w:rPr>
        <w:t xml:space="preserve"> работы </w:t>
      </w:r>
      <w:r w:rsidR="000D78F9" w:rsidRPr="00C544E5">
        <w:rPr>
          <w:sz w:val="28"/>
          <w:szCs w:val="28"/>
          <w:lang w:val="kk-KZ"/>
        </w:rPr>
        <w:t>В.А.</w:t>
      </w:r>
      <w:r w:rsidR="00AE53EC">
        <w:rPr>
          <w:sz w:val="28"/>
          <w:szCs w:val="28"/>
        </w:rPr>
        <w:t>Сидорова [</w:t>
      </w:r>
      <w:r w:rsidR="00AE53EC" w:rsidRPr="00AE53EC">
        <w:rPr>
          <w:sz w:val="28"/>
          <w:szCs w:val="28"/>
        </w:rPr>
        <w:t>8</w:t>
      </w:r>
      <w:r w:rsidR="000D78F9" w:rsidRPr="00C544E5">
        <w:rPr>
          <w:sz w:val="28"/>
          <w:szCs w:val="28"/>
        </w:rPr>
        <w:t xml:space="preserve">], </w:t>
      </w:r>
      <w:r w:rsidR="000D78F9" w:rsidRPr="00E147A7">
        <w:rPr>
          <w:sz w:val="28"/>
          <w:szCs w:val="28"/>
        </w:rPr>
        <w:t xml:space="preserve">А.А. </w:t>
      </w:r>
      <w:proofErr w:type="spellStart"/>
      <w:r w:rsidR="000D78F9" w:rsidRPr="00E147A7">
        <w:rPr>
          <w:sz w:val="28"/>
          <w:szCs w:val="28"/>
        </w:rPr>
        <w:t>Мазницкого</w:t>
      </w:r>
      <w:proofErr w:type="spellEnd"/>
      <w:r w:rsidR="000D78F9" w:rsidRPr="00E147A7">
        <w:rPr>
          <w:sz w:val="28"/>
          <w:szCs w:val="28"/>
        </w:rPr>
        <w:t xml:space="preserve"> [</w:t>
      </w:r>
      <w:r w:rsidR="00D9733E" w:rsidRPr="00E147A7">
        <w:rPr>
          <w:sz w:val="28"/>
          <w:szCs w:val="28"/>
        </w:rPr>
        <w:t>51</w:t>
      </w:r>
      <w:r w:rsidR="000D78F9" w:rsidRPr="00E147A7">
        <w:rPr>
          <w:sz w:val="28"/>
          <w:szCs w:val="28"/>
        </w:rPr>
        <w:t>], А.Н.</w:t>
      </w:r>
      <w:r w:rsidR="000D78F9" w:rsidRPr="00E147A7">
        <w:rPr>
          <w:sz w:val="28"/>
          <w:szCs w:val="28"/>
          <w:lang w:val="kk-KZ"/>
        </w:rPr>
        <w:t>Дмитриевского</w:t>
      </w:r>
      <w:r w:rsidR="000D78F9" w:rsidRPr="00E147A7">
        <w:rPr>
          <w:sz w:val="28"/>
          <w:szCs w:val="28"/>
        </w:rPr>
        <w:t xml:space="preserve"> [</w:t>
      </w:r>
      <w:r w:rsidR="00D9733E" w:rsidRPr="00E147A7">
        <w:rPr>
          <w:sz w:val="28"/>
          <w:szCs w:val="28"/>
        </w:rPr>
        <w:t>52</w:t>
      </w:r>
      <w:r w:rsidR="00E147A7" w:rsidRPr="00E147A7">
        <w:rPr>
          <w:sz w:val="28"/>
          <w:szCs w:val="28"/>
        </w:rPr>
        <w:t>],  И.И. Потапова[5</w:t>
      </w:r>
      <w:r w:rsidR="000D78F9" w:rsidRPr="00E147A7">
        <w:rPr>
          <w:sz w:val="28"/>
          <w:szCs w:val="28"/>
        </w:rPr>
        <w:t>3]. По вопросу о ведущем факторе в ЗП на нефтяных месторождениях, как уже отмечалось, имеются разные мнения. Одни считают, что ведущая роль принадлежит тектонич</w:t>
      </w:r>
      <w:r w:rsidR="000D78F9" w:rsidRPr="00E147A7">
        <w:rPr>
          <w:sz w:val="28"/>
          <w:szCs w:val="28"/>
        </w:rPr>
        <w:t>е</w:t>
      </w:r>
      <w:r w:rsidR="000D78F9" w:rsidRPr="00E147A7">
        <w:rPr>
          <w:sz w:val="28"/>
          <w:szCs w:val="28"/>
        </w:rPr>
        <w:t>ским движениям, которые влияют на объёмы добычи нефти и газа.</w:t>
      </w:r>
      <w:r w:rsidR="000D78F9" w:rsidRPr="000D78F9">
        <w:rPr>
          <w:sz w:val="28"/>
          <w:szCs w:val="28"/>
        </w:rPr>
        <w:t xml:space="preserve"> Другие считают, что в результате добычи огромного количества флюидов происх</w:t>
      </w:r>
      <w:r w:rsidR="000D78F9" w:rsidRPr="000D78F9">
        <w:rPr>
          <w:sz w:val="28"/>
          <w:szCs w:val="28"/>
        </w:rPr>
        <w:t>о</w:t>
      </w:r>
      <w:r w:rsidR="00E147A7">
        <w:rPr>
          <w:sz w:val="28"/>
          <w:szCs w:val="28"/>
        </w:rPr>
        <w:t xml:space="preserve">дят ОЗП.  </w:t>
      </w:r>
      <w:proofErr w:type="spellStart"/>
      <w:r w:rsidR="00E147A7" w:rsidRPr="000D78F9">
        <w:rPr>
          <w:sz w:val="28"/>
          <w:szCs w:val="28"/>
        </w:rPr>
        <w:t>О.Гусейн</w:t>
      </w:r>
      <w:proofErr w:type="spellEnd"/>
      <w:r w:rsidR="00E147A7" w:rsidRPr="000D78F9">
        <w:rPr>
          <w:sz w:val="28"/>
          <w:szCs w:val="28"/>
        </w:rPr>
        <w:t xml:space="preserve">-Заде </w:t>
      </w:r>
      <w:r w:rsidR="00E147A7">
        <w:rPr>
          <w:sz w:val="28"/>
          <w:szCs w:val="28"/>
        </w:rPr>
        <w:t xml:space="preserve">и </w:t>
      </w:r>
      <w:proofErr w:type="spellStart"/>
      <w:r w:rsidR="00E147A7">
        <w:rPr>
          <w:sz w:val="28"/>
          <w:szCs w:val="28"/>
        </w:rPr>
        <w:t>Д.Лилиенберг</w:t>
      </w:r>
      <w:proofErr w:type="spellEnd"/>
      <w:r w:rsidR="00E147A7">
        <w:rPr>
          <w:sz w:val="28"/>
          <w:szCs w:val="28"/>
        </w:rPr>
        <w:t xml:space="preserve"> </w:t>
      </w:r>
      <w:r w:rsidR="000D78F9" w:rsidRPr="000D78F9">
        <w:rPr>
          <w:sz w:val="28"/>
          <w:szCs w:val="28"/>
        </w:rPr>
        <w:t>в своих работах [20,2</w:t>
      </w:r>
      <w:r w:rsidR="00E147A7">
        <w:rPr>
          <w:sz w:val="28"/>
          <w:szCs w:val="28"/>
        </w:rPr>
        <w:t>1</w:t>
      </w:r>
      <w:r w:rsidR="000D78F9" w:rsidRPr="000D78F9">
        <w:rPr>
          <w:sz w:val="28"/>
          <w:szCs w:val="28"/>
        </w:rPr>
        <w:t>], посвящё</w:t>
      </w:r>
      <w:r w:rsidR="000D78F9" w:rsidRPr="000D78F9">
        <w:rPr>
          <w:sz w:val="28"/>
          <w:szCs w:val="28"/>
        </w:rPr>
        <w:t>н</w:t>
      </w:r>
      <w:r w:rsidR="000D78F9" w:rsidRPr="000D78F9">
        <w:rPr>
          <w:sz w:val="28"/>
          <w:szCs w:val="28"/>
        </w:rPr>
        <w:t>ных ВДЗП по разрабатываемым месторождениям Азербайджана, делают в</w:t>
      </w:r>
      <w:r w:rsidR="000D78F9" w:rsidRPr="000D78F9">
        <w:rPr>
          <w:sz w:val="28"/>
          <w:szCs w:val="28"/>
        </w:rPr>
        <w:t>ы</w:t>
      </w:r>
      <w:r w:rsidR="000D78F9" w:rsidRPr="000D78F9">
        <w:rPr>
          <w:sz w:val="28"/>
          <w:szCs w:val="28"/>
        </w:rPr>
        <w:t>вод, что разработка нефтегазовых месторождений не приводит к ОЗП и что главенствующая роль принадлежит тектоническому фактору, который  вли</w:t>
      </w:r>
      <w:r w:rsidR="000D78F9" w:rsidRPr="000D78F9">
        <w:rPr>
          <w:sz w:val="28"/>
          <w:szCs w:val="28"/>
        </w:rPr>
        <w:t>я</w:t>
      </w:r>
      <w:r w:rsidR="000D78F9" w:rsidRPr="000D78F9">
        <w:rPr>
          <w:sz w:val="28"/>
          <w:szCs w:val="28"/>
        </w:rPr>
        <w:t xml:space="preserve">ет на дебит нефти. </w:t>
      </w:r>
      <w:r w:rsidR="000D78F9" w:rsidRPr="00086131">
        <w:rPr>
          <w:sz w:val="28"/>
          <w:szCs w:val="28"/>
        </w:rPr>
        <w:t>Смещения дневной поверхности, зафиксированные мет</w:t>
      </w:r>
      <w:r w:rsidR="000D78F9" w:rsidRPr="00086131">
        <w:rPr>
          <w:sz w:val="28"/>
          <w:szCs w:val="28"/>
        </w:rPr>
        <w:t>о</w:t>
      </w:r>
      <w:r w:rsidR="000D78F9" w:rsidRPr="00086131">
        <w:rPr>
          <w:sz w:val="28"/>
          <w:szCs w:val="28"/>
        </w:rPr>
        <w:t>дами повторного нивелирования, авторы приписывают  тектоническую пр</w:t>
      </w:r>
      <w:r w:rsidR="000D78F9" w:rsidRPr="00086131">
        <w:rPr>
          <w:sz w:val="28"/>
          <w:szCs w:val="28"/>
        </w:rPr>
        <w:t>и</w:t>
      </w:r>
      <w:r w:rsidR="000D78F9" w:rsidRPr="00086131">
        <w:rPr>
          <w:sz w:val="28"/>
          <w:szCs w:val="28"/>
        </w:rPr>
        <w:t>роду.</w:t>
      </w:r>
    </w:p>
    <w:p w:rsidR="000D78F9" w:rsidRPr="000D78F9" w:rsidRDefault="000D78F9" w:rsidP="00086131">
      <w:pPr>
        <w:pStyle w:val="a5"/>
        <w:ind w:firstLine="644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Методы двухфакторного и многофакторного корреляционного анализа и множественного регрессионного анализа, использованные в работах [</w:t>
      </w:r>
      <w:r w:rsidR="00E147A7">
        <w:rPr>
          <w:sz w:val="28"/>
          <w:szCs w:val="28"/>
        </w:rPr>
        <w:t>54-57</w:t>
      </w:r>
      <w:r w:rsidRPr="000D78F9">
        <w:rPr>
          <w:sz w:val="28"/>
          <w:szCs w:val="28"/>
        </w:rPr>
        <w:t>], просто ставят явление (независимую переменную) в зависимость от всех известных (непосредственно измеренных) параметров и не позволяют опр</w:t>
      </w:r>
      <w:r w:rsidRPr="000D78F9">
        <w:rPr>
          <w:sz w:val="28"/>
          <w:szCs w:val="28"/>
        </w:rPr>
        <w:t>е</w:t>
      </w:r>
      <w:r w:rsidRPr="000D78F9">
        <w:rPr>
          <w:sz w:val="28"/>
          <w:szCs w:val="28"/>
        </w:rPr>
        <w:t>делять величину ОЗП, связанную непосредственно с добычей нефти и газа.</w:t>
      </w:r>
    </w:p>
    <w:p w:rsidR="000D78F9" w:rsidRPr="000D78F9" w:rsidRDefault="000D78F9" w:rsidP="00086131">
      <w:pPr>
        <w:pStyle w:val="a5"/>
        <w:ind w:firstLine="644"/>
        <w:jc w:val="both"/>
        <w:rPr>
          <w:sz w:val="28"/>
          <w:szCs w:val="28"/>
        </w:rPr>
      </w:pPr>
      <w:r w:rsidRPr="000D78F9">
        <w:rPr>
          <w:sz w:val="28"/>
          <w:szCs w:val="28"/>
        </w:rPr>
        <w:t xml:space="preserve">И.М. </w:t>
      </w:r>
      <w:proofErr w:type="spellStart"/>
      <w:r w:rsidRPr="000D78F9">
        <w:rPr>
          <w:sz w:val="28"/>
          <w:szCs w:val="28"/>
        </w:rPr>
        <w:t>Энтин</w:t>
      </w:r>
      <w:proofErr w:type="spellEnd"/>
      <w:r w:rsidRPr="000D78F9">
        <w:rPr>
          <w:sz w:val="28"/>
          <w:szCs w:val="28"/>
        </w:rPr>
        <w:t xml:space="preserve"> [</w:t>
      </w:r>
      <w:r w:rsidR="00E039A6">
        <w:rPr>
          <w:sz w:val="28"/>
          <w:szCs w:val="28"/>
        </w:rPr>
        <w:t>40</w:t>
      </w:r>
      <w:r w:rsidRPr="000D78F9">
        <w:rPr>
          <w:sz w:val="28"/>
          <w:szCs w:val="28"/>
        </w:rPr>
        <w:t>] допускает наличие как техногенных, так и тектонич</w:t>
      </w:r>
      <w:r w:rsidRPr="000D78F9">
        <w:rPr>
          <w:sz w:val="28"/>
          <w:szCs w:val="28"/>
        </w:rPr>
        <w:t>е</w:t>
      </w:r>
      <w:r w:rsidRPr="000D78F9">
        <w:rPr>
          <w:sz w:val="28"/>
          <w:szCs w:val="28"/>
        </w:rPr>
        <w:t>ских движений. Общая величина вертикальных смещений принимается как результат взаимодействия техногенных и тектонических движений.  Шир</w:t>
      </w:r>
      <w:r w:rsidRPr="000D78F9">
        <w:rPr>
          <w:sz w:val="28"/>
          <w:szCs w:val="28"/>
        </w:rPr>
        <w:t>о</w:t>
      </w:r>
      <w:r w:rsidRPr="000D78F9">
        <w:rPr>
          <w:sz w:val="28"/>
          <w:szCs w:val="28"/>
        </w:rPr>
        <w:t>кое распространение при решении задачи определения техногенных ОЗП наряду с геодезическими методами получили методы теоретических расчетов ОЗП.</w:t>
      </w:r>
    </w:p>
    <w:p w:rsidR="000D78F9" w:rsidRPr="000D78F9" w:rsidRDefault="000D78F9" w:rsidP="00086131">
      <w:pPr>
        <w:pStyle w:val="a5"/>
        <w:ind w:firstLine="644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При определении ОЗП разрабатываемых месторождений, вызванных добычей флюидов, исследователи решают две задачи:</w:t>
      </w:r>
    </w:p>
    <w:p w:rsidR="000D78F9" w:rsidRPr="000D78F9" w:rsidRDefault="000D78F9" w:rsidP="00086131">
      <w:pPr>
        <w:pStyle w:val="a5"/>
        <w:ind w:firstLine="284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1. Расчет оседания кровли разрабатываемого пласта (ОКП);</w:t>
      </w:r>
    </w:p>
    <w:p w:rsidR="000D78F9" w:rsidRPr="000D78F9" w:rsidRDefault="000D78F9" w:rsidP="00086131">
      <w:pPr>
        <w:pStyle w:val="a5"/>
        <w:ind w:firstLine="284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2. Расчет ОЗП по известному значению ОКП.</w:t>
      </w:r>
    </w:p>
    <w:p w:rsidR="000D78F9" w:rsidRPr="000D78F9" w:rsidRDefault="000D78F9" w:rsidP="00086131">
      <w:pPr>
        <w:pStyle w:val="a5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Методы решения второй задачи исследованы достаточно основательно, что нельзя сказать о первой. Точность расчетной величины ОЗП во многом зав</w:t>
      </w:r>
      <w:r w:rsidRPr="000D78F9">
        <w:rPr>
          <w:sz w:val="28"/>
          <w:szCs w:val="28"/>
        </w:rPr>
        <w:t>и</w:t>
      </w:r>
      <w:r w:rsidRPr="000D78F9">
        <w:rPr>
          <w:sz w:val="28"/>
          <w:szCs w:val="28"/>
        </w:rPr>
        <w:t>сит от точности расчета вертикального сжатия скелета пласта (или оседания кровли пласта).</w:t>
      </w:r>
    </w:p>
    <w:p w:rsidR="00086131" w:rsidRDefault="000D78F9" w:rsidP="00086131">
      <w:pPr>
        <w:pStyle w:val="a5"/>
        <w:ind w:firstLine="708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На практике при описании процесса вертикального сжатия скелета, пласта исследователи пользуются в качестве и</w:t>
      </w:r>
      <w:r w:rsidR="00E039A6">
        <w:rPr>
          <w:sz w:val="28"/>
          <w:szCs w:val="28"/>
        </w:rPr>
        <w:t xml:space="preserve">сходной - модель </w:t>
      </w:r>
      <w:proofErr w:type="spellStart"/>
      <w:r w:rsidR="00E039A6">
        <w:rPr>
          <w:sz w:val="28"/>
          <w:szCs w:val="28"/>
        </w:rPr>
        <w:t>В.Щелкочева</w:t>
      </w:r>
      <w:proofErr w:type="spellEnd"/>
      <w:r w:rsidR="00E039A6">
        <w:rPr>
          <w:sz w:val="28"/>
          <w:szCs w:val="28"/>
        </w:rPr>
        <w:t xml:space="preserve"> [41</w:t>
      </w:r>
      <w:r w:rsidRPr="000D78F9">
        <w:rPr>
          <w:sz w:val="28"/>
          <w:szCs w:val="28"/>
        </w:rPr>
        <w:t xml:space="preserve">]. Однако, не умаляя достоинства этого метода, отметим, что </w:t>
      </w:r>
      <w:proofErr w:type="spellStart"/>
      <w:r w:rsidRPr="000D78F9">
        <w:rPr>
          <w:sz w:val="28"/>
          <w:szCs w:val="28"/>
        </w:rPr>
        <w:t>В.Щелкочев</w:t>
      </w:r>
      <w:proofErr w:type="spellEnd"/>
      <w:r w:rsidRPr="000D78F9">
        <w:rPr>
          <w:sz w:val="28"/>
          <w:szCs w:val="28"/>
        </w:rPr>
        <w:t xml:space="preserve"> предложил свою модель для расчета способности пласта вытеснять нефть за счет собственной упругой энергии. И, поэтому, она характеризует в большей степени внутренние упругие свойства пласта, чем внешнее сжатие скелета.</w:t>
      </w:r>
    </w:p>
    <w:p w:rsidR="003B3607" w:rsidRDefault="00086131" w:rsidP="00086131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D78F9" w:rsidRPr="000D78F9">
        <w:rPr>
          <w:sz w:val="28"/>
          <w:szCs w:val="28"/>
        </w:rPr>
        <w:t>Для расчета техногенных ОЗП по известному значению ОКП предл</w:t>
      </w:r>
      <w:r w:rsidR="000D78F9" w:rsidRPr="000D78F9">
        <w:rPr>
          <w:sz w:val="28"/>
          <w:szCs w:val="28"/>
        </w:rPr>
        <w:t>о</w:t>
      </w:r>
      <w:r w:rsidR="000D78F9" w:rsidRPr="000D78F9">
        <w:rPr>
          <w:sz w:val="28"/>
          <w:szCs w:val="28"/>
        </w:rPr>
        <w:t>жено много методов, приводящих практически к идентичным результатам</w:t>
      </w:r>
      <w:r w:rsidR="00E039A6">
        <w:rPr>
          <w:sz w:val="28"/>
          <w:szCs w:val="28"/>
        </w:rPr>
        <w:t xml:space="preserve"> </w:t>
      </w:r>
      <w:r w:rsidR="000D78F9" w:rsidRPr="000D78F9">
        <w:rPr>
          <w:sz w:val="28"/>
          <w:szCs w:val="28"/>
        </w:rPr>
        <w:t>[</w:t>
      </w:r>
      <w:r w:rsidR="00E039A6">
        <w:rPr>
          <w:sz w:val="28"/>
          <w:szCs w:val="28"/>
        </w:rPr>
        <w:t>21, 43</w:t>
      </w:r>
      <w:r w:rsidR="000D78F9" w:rsidRPr="000D78F9">
        <w:rPr>
          <w:sz w:val="28"/>
          <w:szCs w:val="28"/>
        </w:rPr>
        <w:t xml:space="preserve">]. </w:t>
      </w:r>
    </w:p>
    <w:p w:rsidR="000D78F9" w:rsidRDefault="000D78F9" w:rsidP="00086131">
      <w:pPr>
        <w:pStyle w:val="a5"/>
        <w:ind w:firstLine="708"/>
        <w:jc w:val="both"/>
        <w:rPr>
          <w:sz w:val="28"/>
          <w:szCs w:val="28"/>
        </w:rPr>
      </w:pPr>
      <w:r w:rsidRPr="000D78F9">
        <w:rPr>
          <w:sz w:val="28"/>
          <w:szCs w:val="28"/>
        </w:rPr>
        <w:lastRenderedPageBreak/>
        <w:t>Таким образом, с учетом неоднозначного прояснения генетической связи между вертикальными движениями земной поверхности разрабатыва</w:t>
      </w:r>
      <w:r w:rsidRPr="000D78F9">
        <w:rPr>
          <w:sz w:val="28"/>
          <w:szCs w:val="28"/>
        </w:rPr>
        <w:t>е</w:t>
      </w:r>
      <w:r w:rsidRPr="000D78F9">
        <w:rPr>
          <w:sz w:val="28"/>
          <w:szCs w:val="28"/>
        </w:rPr>
        <w:t>мых месторождений и объемом добычи флюидов, разделение общей велич</w:t>
      </w:r>
      <w:r w:rsidRPr="000D78F9">
        <w:rPr>
          <w:sz w:val="28"/>
          <w:szCs w:val="28"/>
        </w:rPr>
        <w:t>и</w:t>
      </w:r>
      <w:r w:rsidRPr="000D78F9">
        <w:rPr>
          <w:sz w:val="28"/>
          <w:szCs w:val="28"/>
        </w:rPr>
        <w:t>ны вертикальных движений, на техногенную и сейсмотектоническую соста</w:t>
      </w:r>
      <w:r w:rsidRPr="000D78F9">
        <w:rPr>
          <w:sz w:val="28"/>
          <w:szCs w:val="28"/>
        </w:rPr>
        <w:t>в</w:t>
      </w:r>
      <w:r w:rsidRPr="000D78F9">
        <w:rPr>
          <w:sz w:val="28"/>
          <w:szCs w:val="28"/>
        </w:rPr>
        <w:t>ляющие, не представляется возможным.</w:t>
      </w:r>
    </w:p>
    <w:p w:rsidR="00D5031A" w:rsidRDefault="00D5031A" w:rsidP="00086131">
      <w:pPr>
        <w:pStyle w:val="a5"/>
        <w:ind w:firstLine="708"/>
        <w:jc w:val="both"/>
        <w:rPr>
          <w:sz w:val="28"/>
          <w:szCs w:val="28"/>
        </w:rPr>
      </w:pPr>
    </w:p>
    <w:p w:rsidR="00F11935" w:rsidRDefault="00F11935" w:rsidP="00086131">
      <w:pPr>
        <w:pStyle w:val="a5"/>
        <w:ind w:firstLine="708"/>
        <w:jc w:val="both"/>
        <w:rPr>
          <w:b/>
          <w:sz w:val="28"/>
          <w:szCs w:val="28"/>
        </w:rPr>
      </w:pPr>
    </w:p>
    <w:p w:rsidR="000D78F9" w:rsidRPr="000D78F9" w:rsidRDefault="000D78F9" w:rsidP="00086131">
      <w:pPr>
        <w:pStyle w:val="a5"/>
        <w:ind w:firstLine="708"/>
        <w:jc w:val="both"/>
        <w:rPr>
          <w:b/>
          <w:sz w:val="28"/>
          <w:szCs w:val="28"/>
        </w:rPr>
      </w:pPr>
      <w:r w:rsidRPr="000D78F9">
        <w:rPr>
          <w:b/>
          <w:sz w:val="28"/>
          <w:szCs w:val="28"/>
        </w:rPr>
        <w:t>2</w:t>
      </w:r>
      <w:r w:rsidR="00086131">
        <w:rPr>
          <w:b/>
          <w:sz w:val="28"/>
          <w:szCs w:val="28"/>
        </w:rPr>
        <w:t xml:space="preserve">.2  </w:t>
      </w:r>
      <w:r w:rsidRPr="000D78F9">
        <w:rPr>
          <w:b/>
          <w:sz w:val="28"/>
          <w:szCs w:val="28"/>
        </w:rPr>
        <w:t xml:space="preserve">Метод теоретического расчёта техногенных оседаний </w:t>
      </w:r>
    </w:p>
    <w:p w:rsidR="000D117F" w:rsidRPr="00557A8E" w:rsidRDefault="000D78F9" w:rsidP="000D117F">
      <w:pPr>
        <w:pStyle w:val="a5"/>
        <w:rPr>
          <w:sz w:val="28"/>
          <w:szCs w:val="28"/>
        </w:rPr>
      </w:pPr>
      <w:r w:rsidRPr="000D78F9">
        <w:rPr>
          <w:b/>
          <w:sz w:val="28"/>
          <w:szCs w:val="28"/>
        </w:rPr>
        <w:t xml:space="preserve">кровли  пласта </w:t>
      </w:r>
      <w:r w:rsidR="000D117F">
        <w:rPr>
          <w:b/>
          <w:sz w:val="28"/>
          <w:szCs w:val="28"/>
        </w:rPr>
        <w:t xml:space="preserve">и </w:t>
      </w:r>
      <w:r w:rsidR="000D117F" w:rsidRPr="000D117F">
        <w:rPr>
          <w:b/>
          <w:color w:val="000000"/>
          <w:sz w:val="28"/>
          <w:szCs w:val="28"/>
        </w:rPr>
        <w:t>земной поверхности</w:t>
      </w:r>
    </w:p>
    <w:p w:rsidR="00BB645A" w:rsidRDefault="00BB645A" w:rsidP="000D78F9">
      <w:pPr>
        <w:pStyle w:val="a5"/>
        <w:jc w:val="both"/>
        <w:rPr>
          <w:b/>
          <w:color w:val="FF0000"/>
          <w:sz w:val="28"/>
          <w:szCs w:val="28"/>
        </w:rPr>
      </w:pPr>
    </w:p>
    <w:p w:rsidR="000D78F9" w:rsidRPr="000D78F9" w:rsidRDefault="00BB645A" w:rsidP="00086131">
      <w:pPr>
        <w:pStyle w:val="a5"/>
        <w:ind w:firstLine="426"/>
        <w:jc w:val="both"/>
        <w:rPr>
          <w:sz w:val="28"/>
          <w:szCs w:val="28"/>
        </w:rPr>
      </w:pPr>
      <w:r w:rsidRPr="00BB645A">
        <w:rPr>
          <w:sz w:val="28"/>
          <w:szCs w:val="28"/>
        </w:rPr>
        <w:t xml:space="preserve">В результате добычи углеводородов </w:t>
      </w:r>
      <w:r>
        <w:rPr>
          <w:sz w:val="28"/>
          <w:szCs w:val="28"/>
        </w:rPr>
        <w:t>меняется пластовое давление, кот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рое влечет за собой изменение объема зерен породы и объема порового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странства. </w:t>
      </w:r>
      <w:r w:rsidR="0040778B">
        <w:rPr>
          <w:sz w:val="28"/>
          <w:szCs w:val="28"/>
        </w:rPr>
        <w:t>П</w:t>
      </w:r>
      <w:r w:rsidR="000D78F9" w:rsidRPr="000D78F9">
        <w:rPr>
          <w:sz w:val="28"/>
          <w:szCs w:val="28"/>
        </w:rPr>
        <w:t>о измене</w:t>
      </w:r>
      <w:r w:rsidR="0040778B">
        <w:rPr>
          <w:sz w:val="28"/>
          <w:szCs w:val="28"/>
        </w:rPr>
        <w:t xml:space="preserve">нию </w:t>
      </w:r>
      <w:r w:rsidR="000D78F9" w:rsidRPr="000D78F9">
        <w:rPr>
          <w:sz w:val="28"/>
          <w:szCs w:val="28"/>
        </w:rPr>
        <w:t>упругих свойств и по вертикальному сжатию ск</w:t>
      </w:r>
      <w:r w:rsidR="000D78F9" w:rsidRPr="000D78F9">
        <w:rPr>
          <w:sz w:val="28"/>
          <w:szCs w:val="28"/>
        </w:rPr>
        <w:t>е</w:t>
      </w:r>
      <w:r w:rsidR="000D78F9" w:rsidRPr="000D78F9">
        <w:rPr>
          <w:sz w:val="28"/>
          <w:szCs w:val="28"/>
        </w:rPr>
        <w:t xml:space="preserve">лета нефтяного пласта, </w:t>
      </w:r>
      <w:r w:rsidR="0040778B">
        <w:rPr>
          <w:sz w:val="28"/>
          <w:szCs w:val="28"/>
        </w:rPr>
        <w:t xml:space="preserve">нефтегазовые </w:t>
      </w:r>
      <w:r w:rsidR="000D78F9" w:rsidRPr="000D78F9">
        <w:rPr>
          <w:sz w:val="28"/>
          <w:szCs w:val="28"/>
        </w:rPr>
        <w:t>месторождения разделены на две гру</w:t>
      </w:r>
      <w:r w:rsidR="000D78F9" w:rsidRPr="000D78F9">
        <w:rPr>
          <w:sz w:val="28"/>
          <w:szCs w:val="28"/>
        </w:rPr>
        <w:t>п</w:t>
      </w:r>
      <w:r w:rsidR="000D78F9" w:rsidRPr="000D78F9">
        <w:rPr>
          <w:sz w:val="28"/>
          <w:szCs w:val="28"/>
        </w:rPr>
        <w:t xml:space="preserve">пы: </w:t>
      </w:r>
      <w:r w:rsidR="000D78F9" w:rsidRPr="000D78F9">
        <w:rPr>
          <w:i/>
          <w:sz w:val="28"/>
          <w:szCs w:val="28"/>
        </w:rPr>
        <w:t>гранулярные</w:t>
      </w:r>
      <w:r w:rsidR="000D78F9" w:rsidRPr="000D78F9">
        <w:rPr>
          <w:sz w:val="28"/>
          <w:szCs w:val="28"/>
        </w:rPr>
        <w:t xml:space="preserve"> и  </w:t>
      </w:r>
      <w:r w:rsidR="000D78F9" w:rsidRPr="000D78F9">
        <w:rPr>
          <w:i/>
          <w:sz w:val="28"/>
          <w:szCs w:val="28"/>
        </w:rPr>
        <w:t>трещинно-кавернозные</w:t>
      </w:r>
      <w:r w:rsidR="000D78F9" w:rsidRPr="000D78F9">
        <w:rPr>
          <w:sz w:val="28"/>
          <w:szCs w:val="28"/>
        </w:rPr>
        <w:t xml:space="preserve"> коллекторы. </w:t>
      </w:r>
    </w:p>
    <w:p w:rsidR="000D78F9" w:rsidRDefault="000D78F9" w:rsidP="00086131">
      <w:pPr>
        <w:pStyle w:val="a5"/>
        <w:ind w:firstLine="426"/>
        <w:jc w:val="both"/>
        <w:rPr>
          <w:sz w:val="28"/>
          <w:szCs w:val="28"/>
        </w:rPr>
      </w:pPr>
      <w:r w:rsidRPr="000D78F9">
        <w:rPr>
          <w:sz w:val="28"/>
          <w:szCs w:val="28"/>
        </w:rPr>
        <w:t>Согласно гипотезе гидростатическо</w:t>
      </w:r>
      <w:r w:rsidRPr="000D78F9">
        <w:rPr>
          <w:sz w:val="28"/>
          <w:szCs w:val="28"/>
        </w:rPr>
        <w:softHyphen/>
        <w:t>го напряженного состояния, предл</w:t>
      </w:r>
      <w:r w:rsidRPr="000D78F9">
        <w:rPr>
          <w:sz w:val="28"/>
          <w:szCs w:val="28"/>
        </w:rPr>
        <w:t>о</w:t>
      </w:r>
      <w:r w:rsidRPr="000D78F9">
        <w:rPr>
          <w:sz w:val="28"/>
          <w:szCs w:val="28"/>
        </w:rPr>
        <w:t xml:space="preserve">женного швейцарским ученым </w:t>
      </w:r>
      <w:proofErr w:type="spellStart"/>
      <w:r w:rsidRPr="000D78F9">
        <w:rPr>
          <w:sz w:val="28"/>
          <w:szCs w:val="28"/>
        </w:rPr>
        <w:t>А.Геймом</w:t>
      </w:r>
      <w:proofErr w:type="spellEnd"/>
      <w:r w:rsidRPr="000D78F9">
        <w:rPr>
          <w:sz w:val="28"/>
          <w:szCs w:val="28"/>
        </w:rPr>
        <w:t xml:space="preserve">, напряженное состояние земной коры в любой ее точке является  функцией глубины залегания горных пород. Гейм полагал, что напряжения  в земной коре должны распределяться по  </w:t>
      </w:r>
      <w:proofErr w:type="spellStart"/>
      <w:r w:rsidRPr="000D78F9">
        <w:rPr>
          <w:sz w:val="28"/>
          <w:szCs w:val="28"/>
        </w:rPr>
        <w:t>гидр</w:t>
      </w:r>
      <w:r w:rsidR="00A2023B">
        <w:rPr>
          <w:sz w:val="28"/>
          <w:szCs w:val="28"/>
        </w:rPr>
        <w:t>остатистическому</w:t>
      </w:r>
      <w:proofErr w:type="spellEnd"/>
      <w:r w:rsidR="00A2023B">
        <w:rPr>
          <w:sz w:val="28"/>
          <w:szCs w:val="28"/>
        </w:rPr>
        <w:t xml:space="preserve"> закону, т.е. [44</w:t>
      </w:r>
      <w:r w:rsidRPr="000D78F9">
        <w:rPr>
          <w:sz w:val="28"/>
          <w:szCs w:val="28"/>
        </w:rPr>
        <w:t>]:</w:t>
      </w:r>
    </w:p>
    <w:p w:rsidR="00086131" w:rsidRPr="000D78F9" w:rsidRDefault="00086131" w:rsidP="00086131">
      <w:pPr>
        <w:pStyle w:val="a5"/>
        <w:ind w:firstLine="426"/>
        <w:jc w:val="both"/>
        <w:rPr>
          <w:sz w:val="28"/>
          <w:szCs w:val="28"/>
        </w:rPr>
      </w:pPr>
    </w:p>
    <w:p w:rsidR="000D78F9" w:rsidRDefault="00086131" w:rsidP="00086131">
      <w:pPr>
        <w:pStyle w:val="a5"/>
        <w:jc w:val="center"/>
        <w:rPr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</w:t>
      </w:r>
      <w:r w:rsidR="000D78F9" w:rsidRPr="00086131">
        <w:rPr>
          <w:position w:val="-12"/>
          <w:sz w:val="28"/>
          <w:szCs w:val="28"/>
        </w:rPr>
        <w:object w:dxaOrig="2100" w:dyaOrig="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3.85pt;height:17.6pt" o:ole="" fillcolor="window">
            <v:imagedata r:id="rId35" o:title=""/>
          </v:shape>
          <o:OLEObject Type="Embed" ProgID="Equation.3" ShapeID="_x0000_i1025" DrawAspect="Content" ObjectID="_1745234416" r:id="rId36"/>
        </w:object>
      </w:r>
      <w:r w:rsidR="000D78F9" w:rsidRPr="00086131">
        <w:rPr>
          <w:sz w:val="28"/>
          <w:szCs w:val="28"/>
        </w:rPr>
        <w:t xml:space="preserve">, </w:t>
      </w:r>
      <w:r w:rsidR="000D78F9" w:rsidRPr="00086131">
        <w:rPr>
          <w:sz w:val="28"/>
          <w:szCs w:val="28"/>
        </w:rPr>
        <w:tab/>
        <w:t xml:space="preserve">                  </w:t>
      </w:r>
      <w:r>
        <w:rPr>
          <w:sz w:val="28"/>
          <w:szCs w:val="28"/>
        </w:rPr>
        <w:t xml:space="preserve">           </w:t>
      </w:r>
      <w:r w:rsidR="004A76CF">
        <w:rPr>
          <w:sz w:val="28"/>
          <w:szCs w:val="28"/>
        </w:rPr>
        <w:t xml:space="preserve">        (2</w:t>
      </w:r>
      <w:r w:rsidR="000D78F9" w:rsidRPr="00086131">
        <w:rPr>
          <w:sz w:val="28"/>
          <w:szCs w:val="28"/>
        </w:rPr>
        <w:t>.1)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</w:rPr>
        <w:t xml:space="preserve">где </w:t>
      </w:r>
      <w:r w:rsidRPr="00086131">
        <w:rPr>
          <w:sz w:val="28"/>
          <w:szCs w:val="28"/>
        </w:rPr>
        <w:tab/>
      </w:r>
      <w:proofErr w:type="gramStart"/>
      <w:r w:rsidRPr="00086131">
        <w:rPr>
          <w:sz w:val="28"/>
          <w:szCs w:val="28"/>
        </w:rPr>
        <w:t>р</w:t>
      </w:r>
      <w:proofErr w:type="gramEnd"/>
      <w:r w:rsidRPr="00086131">
        <w:rPr>
          <w:sz w:val="28"/>
          <w:szCs w:val="28"/>
        </w:rPr>
        <w:t xml:space="preserve"> – плотность горных пород; 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  <w:lang w:val="en-US"/>
        </w:rPr>
        <w:t>G</w:t>
      </w:r>
      <w:r w:rsidRPr="00086131">
        <w:rPr>
          <w:sz w:val="28"/>
          <w:szCs w:val="28"/>
          <w:vertAlign w:val="subscript"/>
        </w:rPr>
        <w:t>1</w:t>
      </w:r>
      <w:r w:rsidRPr="00086131">
        <w:rPr>
          <w:sz w:val="28"/>
          <w:szCs w:val="28"/>
        </w:rPr>
        <w:t xml:space="preserve"> – вертикальное напряжение;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  <w:lang w:val="en-US"/>
        </w:rPr>
        <w:t>G</w:t>
      </w:r>
      <w:r w:rsidRPr="00086131">
        <w:rPr>
          <w:sz w:val="28"/>
          <w:szCs w:val="28"/>
          <w:vertAlign w:val="subscript"/>
        </w:rPr>
        <w:t>2</w:t>
      </w:r>
      <w:r w:rsidRPr="00086131">
        <w:rPr>
          <w:sz w:val="28"/>
          <w:szCs w:val="28"/>
        </w:rPr>
        <w:t xml:space="preserve">, </w:t>
      </w:r>
      <w:r w:rsidRPr="00086131">
        <w:rPr>
          <w:sz w:val="28"/>
          <w:szCs w:val="28"/>
          <w:lang w:val="en-US"/>
        </w:rPr>
        <w:t>G</w:t>
      </w:r>
      <w:r w:rsidRPr="00086131">
        <w:rPr>
          <w:sz w:val="28"/>
          <w:szCs w:val="28"/>
          <w:vertAlign w:val="subscript"/>
        </w:rPr>
        <w:t xml:space="preserve">3 </w:t>
      </w:r>
      <w:r w:rsidRPr="00086131">
        <w:rPr>
          <w:sz w:val="28"/>
          <w:szCs w:val="28"/>
        </w:rPr>
        <w:t>–</w:t>
      </w:r>
      <w:r w:rsidRPr="00086131">
        <w:rPr>
          <w:sz w:val="28"/>
          <w:szCs w:val="28"/>
          <w:vertAlign w:val="subscript"/>
        </w:rPr>
        <w:t xml:space="preserve"> </w:t>
      </w:r>
      <w:r w:rsidRPr="00086131">
        <w:rPr>
          <w:sz w:val="28"/>
          <w:szCs w:val="28"/>
        </w:rPr>
        <w:t>горизонтальные напряжени</w:t>
      </w:r>
      <w:r w:rsidRPr="00086131">
        <w:rPr>
          <w:i/>
          <w:sz w:val="28"/>
          <w:szCs w:val="28"/>
        </w:rPr>
        <w:t>я</w:t>
      </w:r>
      <w:r w:rsidRPr="00086131">
        <w:rPr>
          <w:sz w:val="28"/>
          <w:szCs w:val="28"/>
        </w:rPr>
        <w:t>, действующие в перпендикулярных направлениях.</w:t>
      </w:r>
    </w:p>
    <w:p w:rsidR="000D78F9" w:rsidRDefault="000D78F9" w:rsidP="00CE7A58">
      <w:pPr>
        <w:pStyle w:val="a5"/>
        <w:ind w:firstLine="708"/>
        <w:jc w:val="both"/>
        <w:rPr>
          <w:sz w:val="28"/>
          <w:szCs w:val="28"/>
        </w:rPr>
      </w:pPr>
      <w:r w:rsidRPr="00086131">
        <w:rPr>
          <w:sz w:val="28"/>
          <w:szCs w:val="28"/>
        </w:rPr>
        <w:t>Если принимать гипотезу гидростатического напряженного сос</w:t>
      </w:r>
      <w:r w:rsidRPr="00086131">
        <w:rPr>
          <w:sz w:val="28"/>
          <w:szCs w:val="28"/>
        </w:rPr>
        <w:softHyphen/>
        <w:t>тояния массива горных пород, то величина вертикального сжатия коллектора с уч</w:t>
      </w:r>
      <w:r w:rsidRPr="00086131">
        <w:rPr>
          <w:sz w:val="28"/>
          <w:szCs w:val="28"/>
        </w:rPr>
        <w:t>ё</w:t>
      </w:r>
      <w:r w:rsidRPr="00086131">
        <w:rPr>
          <w:sz w:val="28"/>
          <w:szCs w:val="28"/>
        </w:rPr>
        <w:t>том первого уравнения системы (4.1) будет равна:</w:t>
      </w:r>
    </w:p>
    <w:p w:rsidR="00086131" w:rsidRPr="00086131" w:rsidRDefault="00086131" w:rsidP="00086131">
      <w:pPr>
        <w:pStyle w:val="a5"/>
        <w:jc w:val="both"/>
        <w:rPr>
          <w:sz w:val="28"/>
          <w:szCs w:val="28"/>
        </w:rPr>
      </w:pPr>
    </w:p>
    <w:p w:rsidR="000D78F9" w:rsidRDefault="00086131" w:rsidP="00086131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E723F6">
        <w:rPr>
          <w:sz w:val="28"/>
          <w:szCs w:val="28"/>
        </w:rPr>
        <w:t xml:space="preserve">                            </w:t>
      </w:r>
      <w:r>
        <w:rPr>
          <w:sz w:val="28"/>
          <w:szCs w:val="28"/>
        </w:rPr>
        <w:t xml:space="preserve"> </w:t>
      </w:r>
      <w:r w:rsidR="00E723F6" w:rsidRPr="00086131">
        <w:rPr>
          <w:position w:val="-24"/>
          <w:sz w:val="28"/>
          <w:szCs w:val="28"/>
        </w:rPr>
        <w:object w:dxaOrig="3260" w:dyaOrig="620">
          <v:shape id="_x0000_i1026" type="#_x0000_t75" style="width:213.5pt;height:27.65pt" o:ole="" fillcolor="window">
            <v:imagedata r:id="rId37" o:title=""/>
          </v:shape>
          <o:OLEObject Type="Embed" ProgID="Equation.3" ShapeID="_x0000_i1026" DrawAspect="Content" ObjectID="_1745234417" r:id="rId38"/>
        </w:object>
      </w:r>
      <w:r w:rsidR="000D78F9" w:rsidRPr="00086131">
        <w:rPr>
          <w:sz w:val="28"/>
          <w:szCs w:val="28"/>
        </w:rPr>
        <w:t>.</w:t>
      </w:r>
      <w:r w:rsidR="000D78F9" w:rsidRPr="00086131">
        <w:rPr>
          <w:sz w:val="28"/>
          <w:szCs w:val="28"/>
        </w:rPr>
        <w:tab/>
        <w:t xml:space="preserve">           </w:t>
      </w:r>
      <w:r w:rsidR="004A11D0">
        <w:rPr>
          <w:sz w:val="28"/>
          <w:szCs w:val="28"/>
        </w:rPr>
        <w:t xml:space="preserve">     </w:t>
      </w:r>
      <w:r w:rsidR="000D78F9" w:rsidRPr="00086131">
        <w:rPr>
          <w:sz w:val="28"/>
          <w:szCs w:val="28"/>
        </w:rPr>
        <w:t xml:space="preserve">  </w:t>
      </w:r>
      <w:r w:rsidR="000D78F9" w:rsidRPr="00086131">
        <w:rPr>
          <w:sz w:val="28"/>
          <w:szCs w:val="28"/>
        </w:rPr>
        <w:tab/>
      </w:r>
      <w:r w:rsidR="004A11D0">
        <w:rPr>
          <w:sz w:val="28"/>
          <w:szCs w:val="28"/>
        </w:rPr>
        <w:t xml:space="preserve"> </w:t>
      </w:r>
      <w:r w:rsidR="000D78F9" w:rsidRPr="00086131">
        <w:rPr>
          <w:sz w:val="28"/>
          <w:szCs w:val="28"/>
        </w:rPr>
        <w:t>(</w:t>
      </w:r>
      <w:r w:rsidR="004A76CF">
        <w:rPr>
          <w:sz w:val="28"/>
          <w:szCs w:val="28"/>
        </w:rPr>
        <w:t>2</w:t>
      </w:r>
      <w:r w:rsidR="000D78F9" w:rsidRPr="00086131">
        <w:rPr>
          <w:sz w:val="28"/>
          <w:szCs w:val="28"/>
        </w:rPr>
        <w:t>.2)</w:t>
      </w:r>
    </w:p>
    <w:p w:rsidR="00086131" w:rsidRPr="00086131" w:rsidRDefault="00086131" w:rsidP="00086131">
      <w:pPr>
        <w:pStyle w:val="a5"/>
        <w:jc w:val="both"/>
        <w:rPr>
          <w:sz w:val="28"/>
          <w:szCs w:val="28"/>
        </w:rPr>
      </w:pP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</w:rPr>
        <w:t>где β</w:t>
      </w:r>
      <w:proofErr w:type="spellStart"/>
      <w:r w:rsidRPr="00086131">
        <w:rPr>
          <w:sz w:val="28"/>
          <w:szCs w:val="28"/>
          <w:vertAlign w:val="subscript"/>
        </w:rPr>
        <w:t>ск</w:t>
      </w:r>
      <w:proofErr w:type="spellEnd"/>
      <w:r w:rsidRPr="00086131">
        <w:rPr>
          <w:sz w:val="28"/>
          <w:szCs w:val="28"/>
          <w:vertAlign w:val="subscript"/>
        </w:rPr>
        <w:t xml:space="preserve"> </w:t>
      </w:r>
      <w:r w:rsidRPr="00086131">
        <w:rPr>
          <w:sz w:val="28"/>
          <w:szCs w:val="28"/>
        </w:rPr>
        <w:t>– коэффициент объемного сжатия скелета пласта;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proofErr w:type="gramStart"/>
      <w:r w:rsidRPr="00086131">
        <w:rPr>
          <w:sz w:val="28"/>
          <w:szCs w:val="28"/>
          <w:lang w:val="en-US"/>
        </w:rPr>
        <w:t>G</w:t>
      </w:r>
      <w:r w:rsidRPr="00086131">
        <w:rPr>
          <w:sz w:val="28"/>
          <w:szCs w:val="28"/>
        </w:rPr>
        <w:t xml:space="preserve">  –</w:t>
      </w:r>
      <w:proofErr w:type="gramEnd"/>
      <w:r w:rsidRPr="00086131">
        <w:rPr>
          <w:sz w:val="28"/>
          <w:szCs w:val="28"/>
        </w:rPr>
        <w:t xml:space="preserve">среднее нормальное напряжение, МПа; </w:t>
      </w:r>
      <w:r w:rsidRPr="00086131">
        <w:rPr>
          <w:sz w:val="28"/>
          <w:szCs w:val="28"/>
          <w:lang w:val="en-US"/>
        </w:rPr>
        <w:t>h</w:t>
      </w:r>
      <w:r w:rsidRPr="00086131">
        <w:rPr>
          <w:sz w:val="28"/>
          <w:szCs w:val="28"/>
        </w:rPr>
        <w:t xml:space="preserve"> – высота пласта, м;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proofErr w:type="gramStart"/>
      <w:r w:rsidRPr="00086131">
        <w:rPr>
          <w:sz w:val="28"/>
          <w:szCs w:val="28"/>
        </w:rPr>
        <w:t>Р</w:t>
      </w:r>
      <w:proofErr w:type="gramEnd"/>
      <w:r w:rsidRPr="00086131">
        <w:rPr>
          <w:sz w:val="28"/>
          <w:szCs w:val="28"/>
        </w:rPr>
        <w:t xml:space="preserve"> – пластовое давление: Мпа;     β</w:t>
      </w:r>
      <w:proofErr w:type="spellStart"/>
      <w:r w:rsidRPr="00086131">
        <w:rPr>
          <w:sz w:val="28"/>
          <w:szCs w:val="28"/>
          <w:vertAlign w:val="subscript"/>
        </w:rPr>
        <w:t>тв</w:t>
      </w:r>
      <w:proofErr w:type="spellEnd"/>
      <w:r w:rsidRPr="00086131">
        <w:rPr>
          <w:sz w:val="28"/>
          <w:szCs w:val="28"/>
        </w:rPr>
        <w:t xml:space="preserve"> -  коэффициент сжимаемости твердой ф</w:t>
      </w:r>
      <w:r w:rsidRPr="00086131">
        <w:rPr>
          <w:sz w:val="28"/>
          <w:szCs w:val="28"/>
        </w:rPr>
        <w:t>а</w:t>
      </w:r>
      <w:r w:rsidRPr="00086131">
        <w:rPr>
          <w:sz w:val="28"/>
          <w:szCs w:val="28"/>
        </w:rPr>
        <w:t xml:space="preserve">зы коллекторов; </w:t>
      </w:r>
      <w:proofErr w:type="spellStart"/>
      <w:r w:rsidRPr="00086131">
        <w:rPr>
          <w:sz w:val="28"/>
          <w:szCs w:val="28"/>
          <w:lang w:val="en-US"/>
        </w:rPr>
        <w:t>dP</w:t>
      </w:r>
      <w:proofErr w:type="spellEnd"/>
      <w:r w:rsidRPr="00086131">
        <w:rPr>
          <w:sz w:val="28"/>
          <w:szCs w:val="28"/>
        </w:rPr>
        <w:t xml:space="preserve"> - падение пластового давления, МПа.</w:t>
      </w:r>
    </w:p>
    <w:p w:rsidR="000D78F9" w:rsidRPr="00086131" w:rsidRDefault="000D78F9" w:rsidP="004A11D0">
      <w:pPr>
        <w:pStyle w:val="a5"/>
        <w:ind w:firstLine="708"/>
        <w:jc w:val="both"/>
        <w:rPr>
          <w:sz w:val="28"/>
          <w:szCs w:val="28"/>
        </w:rPr>
      </w:pPr>
      <w:r w:rsidRPr="00086131">
        <w:rPr>
          <w:sz w:val="28"/>
          <w:szCs w:val="28"/>
        </w:rPr>
        <w:t>Как видно из формулы (4.2), основными параметрами, характеризу</w:t>
      </w:r>
      <w:r w:rsidRPr="00086131">
        <w:rPr>
          <w:sz w:val="28"/>
          <w:szCs w:val="28"/>
        </w:rPr>
        <w:t>ю</w:t>
      </w:r>
      <w:r w:rsidRPr="00086131">
        <w:rPr>
          <w:sz w:val="28"/>
          <w:szCs w:val="28"/>
        </w:rPr>
        <w:t>щими объёмное сжатие коллекторов, являются: величина объемной дефо</w:t>
      </w:r>
      <w:r w:rsidRPr="00086131">
        <w:rPr>
          <w:sz w:val="28"/>
          <w:szCs w:val="28"/>
        </w:rPr>
        <w:t>р</w:t>
      </w:r>
      <w:r w:rsidRPr="00086131">
        <w:rPr>
          <w:sz w:val="28"/>
          <w:szCs w:val="28"/>
        </w:rPr>
        <w:t>мации пор пласта и величина объемной деформации скелета пласта и  вел</w:t>
      </w:r>
      <w:r w:rsidRPr="00086131">
        <w:rPr>
          <w:sz w:val="28"/>
          <w:szCs w:val="28"/>
        </w:rPr>
        <w:t>и</w:t>
      </w:r>
      <w:r w:rsidRPr="00086131">
        <w:rPr>
          <w:sz w:val="28"/>
          <w:szCs w:val="28"/>
        </w:rPr>
        <w:t xml:space="preserve">чина объемной деформации твердой фазы коллекторов. 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</w:rPr>
        <w:t xml:space="preserve">Коэффициент объемной упругости гранулярных коллекторов определяется по формуле </w:t>
      </w:r>
      <w:proofErr w:type="spellStart"/>
      <w:r w:rsidRPr="00086131">
        <w:rPr>
          <w:rStyle w:val="BodytextSpacing1pt5"/>
          <w:rFonts w:ascii="Times New Roman" w:eastAsiaTheme="majorEastAsia" w:hAnsi="Times New Roman" w:cs="Times New Roman"/>
          <w:sz w:val="28"/>
          <w:szCs w:val="28"/>
        </w:rPr>
        <w:t>С.</w:t>
      </w:r>
      <w:r w:rsidRPr="00086131">
        <w:rPr>
          <w:sz w:val="28"/>
          <w:szCs w:val="28"/>
        </w:rPr>
        <w:t>Авершина</w:t>
      </w:r>
      <w:proofErr w:type="spellEnd"/>
      <w:r w:rsidRPr="00086131">
        <w:rPr>
          <w:sz w:val="28"/>
          <w:szCs w:val="28"/>
        </w:rPr>
        <w:t xml:space="preserve"> [</w:t>
      </w:r>
      <w:r w:rsidR="00A2023B">
        <w:rPr>
          <w:sz w:val="28"/>
          <w:szCs w:val="28"/>
        </w:rPr>
        <w:t>43</w:t>
      </w:r>
      <w:r w:rsidRPr="00086131">
        <w:rPr>
          <w:sz w:val="28"/>
          <w:szCs w:val="28"/>
        </w:rPr>
        <w:t>]: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</w:rPr>
        <w:lastRenderedPageBreak/>
        <w:t xml:space="preserve"> </w:t>
      </w:r>
      <w:r w:rsidRPr="00086131">
        <w:rPr>
          <w:sz w:val="28"/>
          <w:szCs w:val="28"/>
        </w:rPr>
        <w:tab/>
      </w:r>
      <w:r w:rsidRPr="00086131">
        <w:rPr>
          <w:sz w:val="28"/>
          <w:szCs w:val="28"/>
        </w:rPr>
        <w:tab/>
      </w:r>
      <w:r w:rsidR="004A11D0">
        <w:rPr>
          <w:sz w:val="28"/>
          <w:szCs w:val="28"/>
        </w:rPr>
        <w:t xml:space="preserve">                     </w:t>
      </w:r>
      <w:r w:rsidRPr="00086131">
        <w:rPr>
          <w:position w:val="-28"/>
          <w:sz w:val="28"/>
          <w:szCs w:val="28"/>
        </w:rPr>
        <w:object w:dxaOrig="3379" w:dyaOrig="680">
          <v:shape id="_x0000_i1027" type="#_x0000_t75" style="width:154.05pt;height:30.15pt" o:ole="" fillcolor="window">
            <v:imagedata r:id="rId39" o:title=""/>
          </v:shape>
          <o:OLEObject Type="Embed" ProgID="Equation.3" ShapeID="_x0000_i1027" DrawAspect="Content" ObjectID="_1745234418" r:id="rId40"/>
        </w:object>
      </w:r>
      <w:r w:rsidRPr="00086131">
        <w:rPr>
          <w:sz w:val="28"/>
          <w:szCs w:val="28"/>
        </w:rPr>
        <w:t>,</w:t>
      </w:r>
      <w:r w:rsidRPr="00086131">
        <w:rPr>
          <w:sz w:val="28"/>
          <w:szCs w:val="28"/>
        </w:rPr>
        <w:tab/>
        <w:t xml:space="preserve"> </w:t>
      </w:r>
      <w:r w:rsidR="004A11D0">
        <w:rPr>
          <w:sz w:val="28"/>
          <w:szCs w:val="28"/>
        </w:rPr>
        <w:t xml:space="preserve">                        </w:t>
      </w:r>
      <w:r w:rsidRPr="00086131">
        <w:rPr>
          <w:sz w:val="28"/>
          <w:szCs w:val="28"/>
        </w:rPr>
        <w:t xml:space="preserve">  </w:t>
      </w:r>
      <w:r w:rsidR="004A11D0">
        <w:rPr>
          <w:sz w:val="28"/>
          <w:szCs w:val="28"/>
        </w:rPr>
        <w:t xml:space="preserve">  </w:t>
      </w:r>
      <w:r w:rsidRPr="00086131">
        <w:rPr>
          <w:sz w:val="28"/>
          <w:szCs w:val="28"/>
        </w:rPr>
        <w:t xml:space="preserve"> </w:t>
      </w:r>
      <w:r w:rsidR="004A11D0">
        <w:rPr>
          <w:sz w:val="28"/>
          <w:szCs w:val="28"/>
        </w:rPr>
        <w:t xml:space="preserve"> </w:t>
      </w:r>
      <w:r w:rsidRPr="00086131">
        <w:rPr>
          <w:sz w:val="28"/>
          <w:szCs w:val="28"/>
        </w:rPr>
        <w:t>(</w:t>
      </w:r>
      <w:r w:rsidR="004A76CF">
        <w:rPr>
          <w:sz w:val="28"/>
          <w:szCs w:val="28"/>
        </w:rPr>
        <w:t>2</w:t>
      </w:r>
      <w:r w:rsidRPr="00086131">
        <w:rPr>
          <w:sz w:val="28"/>
          <w:szCs w:val="28"/>
        </w:rPr>
        <w:t>.3)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</w:rPr>
        <w:t xml:space="preserve">где </w:t>
      </w:r>
      <w:r w:rsidRPr="00086131">
        <w:rPr>
          <w:sz w:val="28"/>
          <w:szCs w:val="28"/>
        </w:rPr>
        <w:tab/>
      </w:r>
      <w:proofErr w:type="gramStart"/>
      <w:r w:rsidRPr="00086131">
        <w:rPr>
          <w:i/>
          <w:sz w:val="28"/>
          <w:szCs w:val="28"/>
          <w:lang w:val="en-US"/>
        </w:rPr>
        <w:t>K</w:t>
      </w:r>
      <w:proofErr w:type="gramEnd"/>
      <w:r w:rsidRPr="00086131">
        <w:rPr>
          <w:sz w:val="28"/>
          <w:szCs w:val="28"/>
          <w:vertAlign w:val="subscript"/>
        </w:rPr>
        <w:t>П</w:t>
      </w:r>
      <w:r w:rsidRPr="00086131">
        <w:rPr>
          <w:sz w:val="28"/>
          <w:szCs w:val="28"/>
        </w:rPr>
        <w:t xml:space="preserve"> – коэффициент открытой пористости коллектора; 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position w:val="-10"/>
          <w:sz w:val="28"/>
          <w:szCs w:val="28"/>
        </w:rPr>
        <w:object w:dxaOrig="360" w:dyaOrig="340">
          <v:shape id="_x0000_i1028" type="#_x0000_t75" style="width:17.6pt;height:17.6pt" o:ole="" fillcolor="window">
            <v:imagedata r:id="rId41" o:title=""/>
          </v:shape>
          <o:OLEObject Type="Embed" ProgID="Equation.3" ShapeID="_x0000_i1028" DrawAspect="Content" ObjectID="_1745234419" r:id="rId42"/>
        </w:object>
      </w:r>
      <w:r w:rsidRPr="00086131">
        <w:rPr>
          <w:sz w:val="28"/>
          <w:szCs w:val="28"/>
        </w:rPr>
        <w:t xml:space="preserve"> – коэффициент сжимаемости пор коллектора; 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proofErr w:type="spellStart"/>
      <w:proofErr w:type="gramStart"/>
      <w:r w:rsidRPr="00086131">
        <w:rPr>
          <w:i/>
          <w:sz w:val="28"/>
          <w:szCs w:val="28"/>
          <w:lang w:val="en-US"/>
        </w:rPr>
        <w:t>dG</w:t>
      </w:r>
      <w:proofErr w:type="spellEnd"/>
      <w:proofErr w:type="gramEnd"/>
      <w:r w:rsidRPr="00086131">
        <w:rPr>
          <w:sz w:val="28"/>
          <w:szCs w:val="28"/>
        </w:rPr>
        <w:t xml:space="preserve"> – изменение среднего нормального напряжения; 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proofErr w:type="spellStart"/>
      <w:proofErr w:type="gramStart"/>
      <w:r w:rsidRPr="00086131">
        <w:rPr>
          <w:i/>
          <w:sz w:val="28"/>
          <w:szCs w:val="28"/>
          <w:lang w:val="en-US"/>
        </w:rPr>
        <w:t>dP</w:t>
      </w:r>
      <w:proofErr w:type="spellEnd"/>
      <w:proofErr w:type="gramEnd"/>
      <w:r w:rsidRPr="00086131">
        <w:rPr>
          <w:sz w:val="28"/>
          <w:szCs w:val="28"/>
        </w:rPr>
        <w:t xml:space="preserve"> – падение пластового давления; 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position w:val="-10"/>
          <w:sz w:val="28"/>
          <w:szCs w:val="28"/>
        </w:rPr>
        <w:object w:dxaOrig="420" w:dyaOrig="340">
          <v:shape id="_x0000_i1029" type="#_x0000_t75" style="width:22.6pt;height:17.6pt" o:ole="" fillcolor="window">
            <v:imagedata r:id="rId43" o:title=""/>
          </v:shape>
          <o:OLEObject Type="Embed" ProgID="Equation.3" ShapeID="_x0000_i1029" DrawAspect="Content" ObjectID="_1745234420" r:id="rId44"/>
        </w:object>
      </w:r>
      <w:r w:rsidRPr="00086131">
        <w:rPr>
          <w:sz w:val="28"/>
          <w:szCs w:val="28"/>
        </w:rPr>
        <w:t xml:space="preserve"> – коэффициент сжимаемости твердой фазы коллекторов.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</w:rPr>
        <w:t xml:space="preserve">Для трещинно-кавернозных коллекторов величину </w:t>
      </w:r>
      <w:r w:rsidRPr="00086131">
        <w:rPr>
          <w:position w:val="-12"/>
          <w:sz w:val="28"/>
          <w:szCs w:val="28"/>
        </w:rPr>
        <w:object w:dxaOrig="340" w:dyaOrig="360">
          <v:shape id="_x0000_i1030" type="#_x0000_t75" style="width:17.6pt;height:17.6pt" o:ole="" fillcolor="window">
            <v:imagedata r:id="rId45" o:title=""/>
          </v:shape>
          <o:OLEObject Type="Embed" ProgID="Equation.3" ShapeID="_x0000_i1030" DrawAspect="Content" ObjectID="_1745234421" r:id="rId46"/>
        </w:object>
      </w:r>
      <w:r w:rsidRPr="00086131">
        <w:rPr>
          <w:sz w:val="28"/>
          <w:szCs w:val="28"/>
        </w:rPr>
        <w:t xml:space="preserve"> можно рассчитать по формуле [</w:t>
      </w:r>
      <w:r w:rsidRPr="00106188">
        <w:rPr>
          <w:sz w:val="28"/>
          <w:szCs w:val="28"/>
        </w:rPr>
        <w:t>57</w:t>
      </w:r>
      <w:r w:rsidRPr="00086131">
        <w:rPr>
          <w:sz w:val="28"/>
          <w:szCs w:val="28"/>
        </w:rPr>
        <w:t>]</w:t>
      </w:r>
    </w:p>
    <w:p w:rsidR="000D78F9" w:rsidRPr="00086131" w:rsidRDefault="00086131" w:rsidP="00086131">
      <w:pPr>
        <w:pStyle w:val="a5"/>
        <w:rPr>
          <w:sz w:val="28"/>
          <w:szCs w:val="28"/>
        </w:rPr>
      </w:pPr>
      <w:r w:rsidRPr="00086131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             </w:t>
      </w:r>
      <w:r w:rsidRPr="00086131">
        <w:rPr>
          <w:sz w:val="28"/>
          <w:szCs w:val="28"/>
        </w:rPr>
        <w:t xml:space="preserve">      </w:t>
      </w:r>
      <w:r w:rsidR="000D78F9" w:rsidRPr="00086131">
        <w:rPr>
          <w:position w:val="-28"/>
          <w:sz w:val="28"/>
          <w:szCs w:val="28"/>
          <w:lang w:val="en-US"/>
        </w:rPr>
        <w:object w:dxaOrig="3480" w:dyaOrig="680">
          <v:shape id="_x0000_i1031" type="#_x0000_t75" style="width:166.6pt;height:32.65pt" o:ole="" fillcolor="window">
            <v:imagedata r:id="rId47" o:title=""/>
          </v:shape>
          <o:OLEObject Type="Embed" ProgID="Equation.3" ShapeID="_x0000_i1031" DrawAspect="Content" ObjectID="_1745234422" r:id="rId48"/>
        </w:object>
      </w:r>
      <w:r w:rsidR="000D78F9" w:rsidRPr="00086131">
        <w:rPr>
          <w:sz w:val="28"/>
          <w:szCs w:val="28"/>
        </w:rPr>
        <w:t xml:space="preserve">, </w:t>
      </w:r>
      <w:r w:rsidR="000D78F9" w:rsidRPr="00086131">
        <w:rPr>
          <w:sz w:val="28"/>
          <w:szCs w:val="28"/>
        </w:rPr>
        <w:tab/>
      </w:r>
      <w:r w:rsidR="000D78F9" w:rsidRPr="00086131">
        <w:rPr>
          <w:sz w:val="28"/>
          <w:szCs w:val="28"/>
        </w:rPr>
        <w:tab/>
      </w:r>
      <w:r w:rsidRPr="00086131">
        <w:rPr>
          <w:sz w:val="28"/>
          <w:szCs w:val="28"/>
        </w:rPr>
        <w:t xml:space="preserve">                      </w:t>
      </w:r>
      <w:r w:rsidR="000D78F9" w:rsidRPr="00086131">
        <w:rPr>
          <w:sz w:val="28"/>
          <w:szCs w:val="28"/>
        </w:rPr>
        <w:tab/>
      </w:r>
      <w:r w:rsidR="004A11D0">
        <w:rPr>
          <w:sz w:val="28"/>
          <w:szCs w:val="28"/>
        </w:rPr>
        <w:t xml:space="preserve"> </w:t>
      </w:r>
      <w:r w:rsidR="000D78F9" w:rsidRPr="00086131">
        <w:rPr>
          <w:sz w:val="28"/>
          <w:szCs w:val="28"/>
        </w:rPr>
        <w:t>(</w:t>
      </w:r>
      <w:r w:rsidR="004A76CF">
        <w:rPr>
          <w:sz w:val="28"/>
          <w:szCs w:val="28"/>
        </w:rPr>
        <w:t>2</w:t>
      </w:r>
      <w:r w:rsidR="000D78F9" w:rsidRPr="00086131">
        <w:rPr>
          <w:sz w:val="28"/>
          <w:szCs w:val="28"/>
        </w:rPr>
        <w:t>.4)</w:t>
      </w:r>
    </w:p>
    <w:p w:rsidR="00001BF6" w:rsidRDefault="00001BF6" w:rsidP="00086131">
      <w:pPr>
        <w:pStyle w:val="a5"/>
        <w:rPr>
          <w:sz w:val="28"/>
          <w:szCs w:val="28"/>
        </w:rPr>
      </w:pPr>
    </w:p>
    <w:p w:rsidR="000D78F9" w:rsidRPr="00086131" w:rsidRDefault="000D78F9" w:rsidP="00086131">
      <w:pPr>
        <w:pStyle w:val="a5"/>
        <w:rPr>
          <w:sz w:val="28"/>
          <w:szCs w:val="28"/>
        </w:rPr>
      </w:pPr>
      <w:r w:rsidRPr="00086131">
        <w:rPr>
          <w:sz w:val="28"/>
          <w:szCs w:val="28"/>
        </w:rPr>
        <w:t xml:space="preserve">где </w:t>
      </w:r>
      <w:r w:rsidRPr="00086131">
        <w:rPr>
          <w:position w:val="-10"/>
          <w:sz w:val="28"/>
          <w:szCs w:val="28"/>
        </w:rPr>
        <w:object w:dxaOrig="480" w:dyaOrig="360">
          <v:shape id="_x0000_i1032" type="#_x0000_t75" style="width:22.6pt;height:17.6pt" o:ole="" fillcolor="window">
            <v:imagedata r:id="rId49" o:title=""/>
          </v:shape>
          <o:OLEObject Type="Embed" ProgID="Equation.3" ShapeID="_x0000_i1032" DrawAspect="Content" ObjectID="_1745234423" r:id="rId50"/>
        </w:object>
      </w:r>
      <w:r w:rsidRPr="00086131">
        <w:rPr>
          <w:sz w:val="28"/>
          <w:szCs w:val="28"/>
        </w:rPr>
        <w:t>– коэффициент общей открытой пористости трещинно-кавернозной породы;</w:t>
      </w:r>
    </w:p>
    <w:p w:rsidR="000D78F9" w:rsidRPr="00086131" w:rsidRDefault="000D78F9" w:rsidP="00086131">
      <w:pPr>
        <w:pStyle w:val="a5"/>
        <w:rPr>
          <w:sz w:val="28"/>
          <w:szCs w:val="28"/>
        </w:rPr>
      </w:pPr>
      <w:r w:rsidRPr="00086131">
        <w:rPr>
          <w:position w:val="-10"/>
          <w:sz w:val="28"/>
          <w:szCs w:val="28"/>
        </w:rPr>
        <w:object w:dxaOrig="460" w:dyaOrig="360">
          <v:shape id="_x0000_i1033" type="#_x0000_t75" style="width:22.6pt;height:17.6pt" o:ole="" fillcolor="window">
            <v:imagedata r:id="rId51" o:title=""/>
          </v:shape>
          <o:OLEObject Type="Embed" ProgID="Equation.3" ShapeID="_x0000_i1033" DrawAspect="Content" ObjectID="_1745234424" r:id="rId52"/>
        </w:object>
      </w:r>
      <w:r w:rsidRPr="00086131">
        <w:rPr>
          <w:sz w:val="28"/>
          <w:szCs w:val="28"/>
        </w:rPr>
        <w:t>– полный коэффициент сжимаемости трещинно-каверзной породы;</w:t>
      </w:r>
    </w:p>
    <w:p w:rsidR="000D78F9" w:rsidRPr="00086131" w:rsidRDefault="000D78F9" w:rsidP="00086131">
      <w:pPr>
        <w:pStyle w:val="a5"/>
        <w:rPr>
          <w:sz w:val="28"/>
          <w:szCs w:val="28"/>
        </w:rPr>
      </w:pPr>
      <w:r w:rsidRPr="00086131">
        <w:rPr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β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sub>
        </m:sSub>
      </m:oMath>
      <w:r w:rsidRPr="00086131">
        <w:rPr>
          <w:sz w:val="28"/>
          <w:szCs w:val="28"/>
        </w:rPr>
        <w:t xml:space="preserve"> – коэффициент сжимаемости матрицы породы.</w:t>
      </w:r>
    </w:p>
    <w:p w:rsidR="000D78F9" w:rsidRDefault="000D78F9" w:rsidP="00086131">
      <w:pPr>
        <w:pStyle w:val="a5"/>
        <w:rPr>
          <w:sz w:val="28"/>
          <w:szCs w:val="28"/>
        </w:rPr>
      </w:pPr>
      <w:r w:rsidRPr="00086131">
        <w:rPr>
          <w:sz w:val="28"/>
          <w:szCs w:val="28"/>
        </w:rPr>
        <w:t xml:space="preserve">Значение </w:t>
      </w:r>
      <w:r w:rsidRPr="00086131">
        <w:rPr>
          <w:position w:val="-10"/>
          <w:sz w:val="28"/>
          <w:szCs w:val="28"/>
        </w:rPr>
        <w:object w:dxaOrig="480" w:dyaOrig="360">
          <v:shape id="_x0000_i1034" type="#_x0000_t75" style="width:22.6pt;height:17.6pt" o:ole="" fillcolor="window">
            <v:imagedata r:id="rId49" o:title=""/>
          </v:shape>
          <o:OLEObject Type="Embed" ProgID="Equation.3" ShapeID="_x0000_i1034" DrawAspect="Content" ObjectID="_1745234425" r:id="rId53"/>
        </w:object>
      </w:r>
      <w:r w:rsidRPr="00086131">
        <w:rPr>
          <w:sz w:val="28"/>
          <w:szCs w:val="28"/>
        </w:rPr>
        <w:t xml:space="preserve"> можно рассчитать по формуле:</w:t>
      </w:r>
    </w:p>
    <w:p w:rsidR="00086131" w:rsidRPr="00086131" w:rsidRDefault="00086131" w:rsidP="00086131">
      <w:pPr>
        <w:pStyle w:val="a5"/>
        <w:rPr>
          <w:sz w:val="28"/>
          <w:szCs w:val="28"/>
        </w:rPr>
      </w:pPr>
    </w:p>
    <w:p w:rsidR="000D78F9" w:rsidRPr="00086131" w:rsidRDefault="000D78F9" w:rsidP="000D78F9">
      <w:pPr>
        <w:shd w:val="clear" w:color="auto" w:fill="FFFFFF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        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086131">
        <w:rPr>
          <w:rFonts w:ascii="Times New Roman" w:hAnsi="Times New Roman" w:cs="Times New Roman"/>
          <w:color w:val="000000"/>
          <w:position w:val="-10"/>
          <w:sz w:val="28"/>
          <w:szCs w:val="28"/>
        </w:rPr>
        <w:object w:dxaOrig="1760" w:dyaOrig="360">
          <v:shape id="_x0000_i1035" type="#_x0000_t75" style="width:128.95pt;height:17.6pt" o:ole="" fillcolor="window">
            <v:imagedata r:id="rId54" o:title=""/>
          </v:shape>
          <o:OLEObject Type="Embed" ProgID="Equation.3" ShapeID="_x0000_i1035" DrawAspect="Content" ObjectID="_1745234426" r:id="rId55"/>
        </w:objec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,   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         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</w:t>
      </w:r>
      <w:r w:rsidR="004A76CF">
        <w:rPr>
          <w:rFonts w:ascii="Times New Roman" w:hAnsi="Times New Roman" w:cs="Times New Roman"/>
          <w:color w:val="000000"/>
          <w:sz w:val="28"/>
          <w:szCs w:val="28"/>
        </w:rPr>
        <w:t>(2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.5)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sz w:val="28"/>
          <w:szCs w:val="28"/>
        </w:rPr>
        <w:t xml:space="preserve">где </w:t>
      </w:r>
      <w:r w:rsidRPr="00086131">
        <w:rPr>
          <w:sz w:val="28"/>
          <w:szCs w:val="28"/>
        </w:rPr>
        <w:tab/>
      </w:r>
      <w:r w:rsidRPr="00086131">
        <w:rPr>
          <w:position w:val="-10"/>
          <w:sz w:val="28"/>
          <w:szCs w:val="28"/>
        </w:rPr>
        <w:object w:dxaOrig="380" w:dyaOrig="360">
          <v:shape id="_x0000_i1036" type="#_x0000_t75" style="width:17.6pt;height:17.6pt" o:ole="" fillcolor="window">
            <v:imagedata r:id="rId56" o:title=""/>
          </v:shape>
          <o:OLEObject Type="Embed" ProgID="Equation.3" ShapeID="_x0000_i1036" DrawAspect="Content" ObjectID="_1745234427" r:id="rId57"/>
        </w:object>
      </w:r>
      <w:r w:rsidRPr="00086131">
        <w:rPr>
          <w:sz w:val="28"/>
          <w:szCs w:val="28"/>
        </w:rPr>
        <w:t xml:space="preserve"> – коэффициент </w:t>
      </w:r>
      <w:proofErr w:type="spellStart"/>
      <w:r w:rsidRPr="00086131">
        <w:rPr>
          <w:sz w:val="28"/>
          <w:szCs w:val="28"/>
        </w:rPr>
        <w:t>трещиноватости</w:t>
      </w:r>
      <w:proofErr w:type="spellEnd"/>
      <w:r w:rsidRPr="00086131">
        <w:rPr>
          <w:sz w:val="28"/>
          <w:szCs w:val="28"/>
        </w:rPr>
        <w:t xml:space="preserve"> (вторичной пористости);</w:t>
      </w:r>
    </w:p>
    <w:p w:rsidR="000D78F9" w:rsidRPr="00086131" w:rsidRDefault="000D78F9" w:rsidP="00086131">
      <w:pPr>
        <w:pStyle w:val="a5"/>
        <w:jc w:val="both"/>
        <w:rPr>
          <w:sz w:val="28"/>
          <w:szCs w:val="28"/>
        </w:rPr>
      </w:pPr>
      <w:r w:rsidRPr="00086131">
        <w:rPr>
          <w:position w:val="-10"/>
          <w:sz w:val="28"/>
          <w:szCs w:val="28"/>
        </w:rPr>
        <w:object w:dxaOrig="499" w:dyaOrig="360">
          <v:shape id="_x0000_i1037" type="#_x0000_t75" style="width:25.1pt;height:17.6pt" o:ole="" fillcolor="window">
            <v:imagedata r:id="rId58" o:title=""/>
          </v:shape>
          <o:OLEObject Type="Embed" ProgID="Equation.3" ShapeID="_x0000_i1037" DrawAspect="Content" ObjectID="_1745234428" r:id="rId59"/>
        </w:object>
      </w:r>
      <w:r w:rsidRPr="00086131">
        <w:rPr>
          <w:sz w:val="28"/>
          <w:szCs w:val="28"/>
        </w:rPr>
        <w:t xml:space="preserve"> – частный коэффициент пористости, учитывающий только </w:t>
      </w:r>
      <w:r w:rsidRPr="00086131">
        <w:rPr>
          <w:sz w:val="28"/>
          <w:szCs w:val="28"/>
        </w:rPr>
        <w:tab/>
        <w:t>объём</w:t>
      </w:r>
      <w:r w:rsidR="00086131">
        <w:rPr>
          <w:sz w:val="28"/>
          <w:szCs w:val="28"/>
        </w:rPr>
        <w:t xml:space="preserve"> </w:t>
      </w:r>
      <w:r w:rsidRPr="00086131">
        <w:rPr>
          <w:sz w:val="28"/>
          <w:szCs w:val="28"/>
        </w:rPr>
        <w:t>о</w:t>
      </w:r>
      <w:r w:rsidRPr="00086131">
        <w:rPr>
          <w:sz w:val="28"/>
          <w:szCs w:val="28"/>
        </w:rPr>
        <w:t>т</w:t>
      </w:r>
      <w:r w:rsidRPr="00086131">
        <w:rPr>
          <w:sz w:val="28"/>
          <w:szCs w:val="28"/>
        </w:rPr>
        <w:t>крытых вторичных пустот (каверн).</w:t>
      </w:r>
    </w:p>
    <w:p w:rsidR="000D78F9" w:rsidRDefault="000D78F9" w:rsidP="00086131">
      <w:pPr>
        <w:pStyle w:val="a5"/>
        <w:ind w:firstLine="708"/>
        <w:jc w:val="both"/>
        <w:rPr>
          <w:sz w:val="28"/>
          <w:szCs w:val="28"/>
        </w:rPr>
      </w:pPr>
      <w:r w:rsidRPr="00086131">
        <w:rPr>
          <w:sz w:val="28"/>
          <w:szCs w:val="28"/>
        </w:rPr>
        <w:t>Полный коэффициент сжимаемости трещинно-кавернозной породы можно найти по формуле [57]:</w:t>
      </w:r>
    </w:p>
    <w:p w:rsidR="00086131" w:rsidRPr="00086131" w:rsidRDefault="00086131" w:rsidP="00086131">
      <w:pPr>
        <w:pStyle w:val="a5"/>
        <w:ind w:firstLine="708"/>
        <w:jc w:val="both"/>
        <w:rPr>
          <w:sz w:val="28"/>
          <w:szCs w:val="28"/>
        </w:rPr>
      </w:pPr>
    </w:p>
    <w:p w:rsidR="000D78F9" w:rsidRPr="00086131" w:rsidRDefault="000D78F9" w:rsidP="000D78F9">
      <w:pPr>
        <w:shd w:val="clear" w:color="auto" w:fill="FFFFFF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="004A11D0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E723F6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4A11D0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E723F6" w:rsidRPr="00086131">
        <w:rPr>
          <w:rFonts w:ascii="Times New Roman" w:hAnsi="Times New Roman" w:cs="Times New Roman"/>
          <w:color w:val="000000"/>
          <w:position w:val="-30"/>
          <w:sz w:val="28"/>
          <w:szCs w:val="28"/>
        </w:rPr>
        <w:object w:dxaOrig="2980" w:dyaOrig="720">
          <v:shape id="_x0000_i1038" type="#_x0000_t75" style="width:180pt;height:31.8pt" o:ole="" fillcolor="window">
            <v:imagedata r:id="rId60" o:title=""/>
          </v:shape>
          <o:OLEObject Type="Embed" ProgID="Equation.3" ShapeID="_x0000_i1038" DrawAspect="Content" ObjectID="_1745234429" r:id="rId61"/>
        </w:objec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,               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       </w:t>
      </w:r>
      <w:r w:rsidR="004A76CF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4A76CF">
        <w:rPr>
          <w:rFonts w:ascii="Times New Roman" w:hAnsi="Times New Roman" w:cs="Times New Roman"/>
          <w:color w:val="000000"/>
          <w:sz w:val="28"/>
          <w:szCs w:val="28"/>
        </w:rPr>
        <w:tab/>
        <w:t>(2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.6)</w:t>
      </w:r>
    </w:p>
    <w:p w:rsidR="000D78F9" w:rsidRPr="00086131" w:rsidRDefault="000D78F9" w:rsidP="000D78F9">
      <w:pPr>
        <w:shd w:val="clear" w:color="auto" w:fill="FFFFFF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где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086131">
        <w:rPr>
          <w:rFonts w:ascii="Times New Roman" w:hAnsi="Times New Roman" w:cs="Times New Roman"/>
          <w:color w:val="000000"/>
          <w:position w:val="-10"/>
          <w:sz w:val="28"/>
          <w:szCs w:val="28"/>
        </w:rPr>
        <w:object w:dxaOrig="360" w:dyaOrig="360">
          <v:shape id="_x0000_i1039" type="#_x0000_t75" style="width:17.6pt;height:17.6pt" o:ole="" fillcolor="window">
            <v:imagedata r:id="rId62" o:title=""/>
          </v:shape>
          <o:OLEObject Type="Embed" ProgID="Equation.3" ShapeID="_x0000_i1039" DrawAspect="Content" ObjectID="_1745234430" r:id="rId63"/>
        </w:objec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– коэффициент упругости трещин;</w:t>
      </w:r>
    </w:p>
    <w:p w:rsidR="000D78F9" w:rsidRPr="00086131" w:rsidRDefault="000D78F9" w:rsidP="000D78F9">
      <w:pPr>
        <w:shd w:val="clear" w:color="auto" w:fill="FFFFFF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86131">
        <w:rPr>
          <w:rFonts w:ascii="Times New Roman" w:hAnsi="Times New Roman" w:cs="Times New Roman"/>
          <w:color w:val="000000"/>
          <w:position w:val="-10"/>
          <w:sz w:val="28"/>
          <w:szCs w:val="28"/>
        </w:rPr>
        <w:object w:dxaOrig="480" w:dyaOrig="360">
          <v:shape id="_x0000_i1040" type="#_x0000_t75" style="width:22.6pt;height:17.6pt" o:ole="" fillcolor="window">
            <v:imagedata r:id="rId64" o:title=""/>
          </v:shape>
          <o:OLEObject Type="Embed" ProgID="Equation.3" ShapeID="_x0000_i1040" DrawAspect="Content" ObjectID="_1745234431" r:id="rId65"/>
        </w:objec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– коэффициент сжимаемости вторичных пустот.</w:t>
      </w:r>
    </w:p>
    <w:p w:rsidR="000D78F9" w:rsidRPr="00086131" w:rsidRDefault="000D78F9" w:rsidP="000D78F9">
      <w:pPr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Объем скелета породы складывается из объёма твёрдой фазы </w:t>
      </w:r>
      <w:r w:rsidRPr="00086131">
        <w:rPr>
          <w:rFonts w:ascii="Times New Roman" w:hAnsi="Times New Roman" w:cs="Times New Roman"/>
          <w:sz w:val="28"/>
          <w:szCs w:val="28"/>
        </w:rPr>
        <w:t>(пород</w:t>
      </w:r>
      <w:r w:rsidRPr="00086131">
        <w:rPr>
          <w:rFonts w:ascii="Times New Roman" w:hAnsi="Times New Roman" w:cs="Times New Roman"/>
          <w:sz w:val="28"/>
          <w:szCs w:val="28"/>
        </w:rPr>
        <w:t>о</w:t>
      </w:r>
      <w:r w:rsidRPr="00086131">
        <w:rPr>
          <w:rFonts w:ascii="Times New Roman" w:hAnsi="Times New Roman" w:cs="Times New Roman"/>
          <w:sz w:val="28"/>
          <w:szCs w:val="28"/>
        </w:rPr>
        <w:t xml:space="preserve">образующих минералов) и объёма пор, заполненных жидкостью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[</w:t>
      </w:r>
      <w:r w:rsidR="00883812">
        <w:rPr>
          <w:rFonts w:ascii="Times New Roman" w:hAnsi="Times New Roman" w:cs="Times New Roman"/>
          <w:color w:val="000000"/>
          <w:sz w:val="28"/>
          <w:szCs w:val="28"/>
        </w:rPr>
        <w:t>46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]:</w:t>
      </w:r>
    </w:p>
    <w:p w:rsidR="000D78F9" w:rsidRPr="00086131" w:rsidRDefault="000D78F9" w:rsidP="000D78F9">
      <w:pPr>
        <w:shd w:val="clear" w:color="auto" w:fill="FFFFFF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86131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086131">
        <w:rPr>
          <w:rFonts w:ascii="Times New Roman" w:hAnsi="Times New Roman" w:cs="Times New Roman"/>
          <w:sz w:val="28"/>
          <w:szCs w:val="28"/>
        </w:rPr>
        <w:t xml:space="preserve">  </w:t>
      </w:r>
      <w:r w:rsidRPr="00086131">
        <w:rPr>
          <w:rFonts w:ascii="Times New Roman" w:hAnsi="Times New Roman" w:cs="Times New Roman"/>
          <w:sz w:val="28"/>
          <w:szCs w:val="28"/>
        </w:rPr>
        <w:t xml:space="preserve">      </w:t>
      </w:r>
      <w:r w:rsidR="004A11D0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086131">
        <w:rPr>
          <w:rFonts w:ascii="Times New Roman" w:hAnsi="Times New Roman" w:cs="Times New Roman"/>
          <w:position w:val="-12"/>
          <w:sz w:val="28"/>
          <w:szCs w:val="28"/>
          <w:lang w:val="en-US"/>
        </w:rPr>
        <w:object w:dxaOrig="1460" w:dyaOrig="360">
          <v:shape id="_x0000_i1041" type="#_x0000_t75" style="width:94.6pt;height:17.6pt" o:ole="" fillcolor="window">
            <v:imagedata r:id="rId66" o:title=""/>
          </v:shape>
          <o:OLEObject Type="Embed" ProgID="Equation.3" ShapeID="_x0000_i1041" DrawAspect="Content" ObjectID="_1745234432" r:id="rId67"/>
        </w:object>
      </w:r>
      <w:r w:rsidRPr="00086131">
        <w:rPr>
          <w:rFonts w:ascii="Times New Roman" w:hAnsi="Times New Roman" w:cs="Times New Roman"/>
          <w:sz w:val="28"/>
          <w:szCs w:val="28"/>
        </w:rPr>
        <w:t xml:space="preserve">, </w:t>
      </w:r>
      <w:r w:rsidRPr="00086131">
        <w:rPr>
          <w:rFonts w:ascii="Times New Roman" w:hAnsi="Times New Roman" w:cs="Times New Roman"/>
          <w:sz w:val="28"/>
          <w:szCs w:val="28"/>
        </w:rPr>
        <w:tab/>
      </w:r>
      <w:r w:rsidRPr="00086131">
        <w:rPr>
          <w:rFonts w:ascii="Times New Roman" w:hAnsi="Times New Roman" w:cs="Times New Roman"/>
          <w:sz w:val="28"/>
          <w:szCs w:val="28"/>
        </w:rPr>
        <w:tab/>
        <w:t xml:space="preserve">     </w:t>
      </w:r>
      <w:r w:rsidR="00086131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086131">
        <w:rPr>
          <w:rFonts w:ascii="Times New Roman" w:hAnsi="Times New Roman" w:cs="Times New Roman"/>
          <w:sz w:val="28"/>
          <w:szCs w:val="28"/>
        </w:rPr>
        <w:t xml:space="preserve">  </w:t>
      </w:r>
      <w:r w:rsidR="00086131">
        <w:rPr>
          <w:rFonts w:ascii="Times New Roman" w:hAnsi="Times New Roman" w:cs="Times New Roman"/>
          <w:sz w:val="28"/>
          <w:szCs w:val="28"/>
        </w:rPr>
        <w:t xml:space="preserve">   </w:t>
      </w:r>
      <w:r w:rsidR="00CE7A58">
        <w:rPr>
          <w:rFonts w:ascii="Times New Roman" w:hAnsi="Times New Roman" w:cs="Times New Roman"/>
          <w:sz w:val="28"/>
          <w:szCs w:val="28"/>
        </w:rPr>
        <w:t xml:space="preserve">  </w:t>
      </w:r>
      <w:r w:rsidR="004A76CF">
        <w:rPr>
          <w:rFonts w:ascii="Times New Roman" w:hAnsi="Times New Roman" w:cs="Times New Roman"/>
          <w:sz w:val="28"/>
          <w:szCs w:val="28"/>
        </w:rPr>
        <w:t xml:space="preserve"> (2</w:t>
      </w:r>
      <w:r w:rsidRPr="00086131">
        <w:rPr>
          <w:rFonts w:ascii="Times New Roman" w:hAnsi="Times New Roman" w:cs="Times New Roman"/>
          <w:sz w:val="28"/>
          <w:szCs w:val="28"/>
        </w:rPr>
        <w:t>.7)</w:t>
      </w:r>
    </w:p>
    <w:p w:rsidR="000D78F9" w:rsidRPr="00086131" w:rsidRDefault="000D78F9" w:rsidP="000D78F9">
      <w:pPr>
        <w:shd w:val="clear" w:color="auto" w:fill="FFFFFF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86131">
        <w:rPr>
          <w:rFonts w:ascii="Times New Roman" w:hAnsi="Times New Roman" w:cs="Times New Roman"/>
          <w:color w:val="000000"/>
          <w:sz w:val="28"/>
          <w:szCs w:val="28"/>
        </w:rPr>
        <w:t>Коэффициент сжимаемости скелета породы для гранулярных колле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торов определяется из выражения:</w:t>
      </w:r>
    </w:p>
    <w:p w:rsidR="000D78F9" w:rsidRPr="00086131" w:rsidRDefault="000D78F9" w:rsidP="000D78F9">
      <w:pPr>
        <w:shd w:val="clear" w:color="auto" w:fill="FFFFFF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086131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2140" w:dyaOrig="380">
          <v:shape id="_x0000_i1042" type="#_x0000_t75" style="width:136.45pt;height:17.6pt" o:ole="" fillcolor="window">
            <v:imagedata r:id="rId68" o:title=""/>
          </v:shape>
          <o:OLEObject Type="Embed" ProgID="Equation.3" ShapeID="_x0000_i1042" DrawAspect="Content" ObjectID="_1745234433" r:id="rId69"/>
        </w:objec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         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01618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A76CF">
        <w:rPr>
          <w:rFonts w:ascii="Times New Roman" w:hAnsi="Times New Roman" w:cs="Times New Roman"/>
          <w:color w:val="000000"/>
          <w:sz w:val="28"/>
          <w:szCs w:val="28"/>
        </w:rPr>
        <w:t xml:space="preserve">  (2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.8)</w:t>
      </w:r>
    </w:p>
    <w:p w:rsidR="000D78F9" w:rsidRPr="00086131" w:rsidRDefault="000D78F9" w:rsidP="00086131">
      <w:pPr>
        <w:pStyle w:val="a5"/>
        <w:rPr>
          <w:sz w:val="28"/>
          <w:szCs w:val="28"/>
        </w:rPr>
      </w:pPr>
      <w:r w:rsidRPr="00086131">
        <w:rPr>
          <w:sz w:val="28"/>
          <w:szCs w:val="28"/>
        </w:rPr>
        <w:t xml:space="preserve">где </w:t>
      </w:r>
      <w:r w:rsidRPr="00086131">
        <w:rPr>
          <w:position w:val="-10"/>
          <w:sz w:val="28"/>
          <w:szCs w:val="28"/>
          <w:lang w:val="en-US"/>
        </w:rPr>
        <w:object w:dxaOrig="360" w:dyaOrig="340">
          <v:shape id="_x0000_i1043" type="#_x0000_t75" style="width:17.6pt;height:17.6pt" o:ole="" fillcolor="window">
            <v:imagedata r:id="rId70" o:title=""/>
          </v:shape>
          <o:OLEObject Type="Embed" ProgID="Equation.3" ShapeID="_x0000_i1043" DrawAspect="Content" ObjectID="_1745234434" r:id="rId71"/>
        </w:object>
      </w:r>
      <w:r w:rsidRPr="00086131">
        <w:rPr>
          <w:sz w:val="28"/>
          <w:szCs w:val="28"/>
        </w:rPr>
        <w:t>– коэффициент сжимаемости пор породы;</w:t>
      </w:r>
    </w:p>
    <w:p w:rsidR="000D78F9" w:rsidRPr="00086131" w:rsidRDefault="000D78F9" w:rsidP="00086131">
      <w:pPr>
        <w:pStyle w:val="a5"/>
        <w:rPr>
          <w:sz w:val="28"/>
          <w:szCs w:val="28"/>
        </w:rPr>
      </w:pPr>
      <w:r w:rsidRPr="00086131">
        <w:rPr>
          <w:position w:val="-10"/>
          <w:sz w:val="28"/>
          <w:szCs w:val="28"/>
          <w:lang w:val="en-US"/>
        </w:rPr>
        <w:object w:dxaOrig="420" w:dyaOrig="340">
          <v:shape id="_x0000_i1044" type="#_x0000_t75" style="width:22.6pt;height:17.6pt" o:ole="" fillcolor="window">
            <v:imagedata r:id="rId72" o:title=""/>
          </v:shape>
          <o:OLEObject Type="Embed" ProgID="Equation.3" ShapeID="_x0000_i1044" DrawAspect="Content" ObjectID="_1745234435" r:id="rId73"/>
        </w:object>
      </w:r>
      <w:r w:rsidRPr="00086131">
        <w:rPr>
          <w:sz w:val="28"/>
          <w:szCs w:val="28"/>
        </w:rPr>
        <w:t>– коэффициент сжимаемости твёрдой фазы;</w:t>
      </w:r>
    </w:p>
    <w:p w:rsidR="000D78F9" w:rsidRPr="00086131" w:rsidRDefault="000D78F9" w:rsidP="00086131">
      <w:pPr>
        <w:pStyle w:val="a5"/>
        <w:rPr>
          <w:sz w:val="28"/>
          <w:szCs w:val="28"/>
        </w:rPr>
      </w:pPr>
      <w:r w:rsidRPr="00086131">
        <w:rPr>
          <w:position w:val="-10"/>
          <w:sz w:val="28"/>
          <w:szCs w:val="28"/>
        </w:rPr>
        <w:object w:dxaOrig="499" w:dyaOrig="360">
          <v:shape id="_x0000_i1045" type="#_x0000_t75" style="width:25.1pt;height:17.6pt" o:ole="" fillcolor="window">
            <v:imagedata r:id="rId74" o:title=""/>
          </v:shape>
          <o:OLEObject Type="Embed" ProgID="Equation.3" ShapeID="_x0000_i1045" DrawAspect="Content" ObjectID="_1745234436" r:id="rId75"/>
        </w:object>
      </w:r>
      <w:r w:rsidRPr="00086131">
        <w:rPr>
          <w:sz w:val="28"/>
          <w:szCs w:val="28"/>
        </w:rPr>
        <w:t>– открытая пористость коллектора;</w:t>
      </w:r>
    </w:p>
    <w:p w:rsidR="000D78F9" w:rsidRDefault="000D78F9" w:rsidP="00086131">
      <w:pPr>
        <w:pStyle w:val="a5"/>
        <w:rPr>
          <w:color w:val="000000"/>
          <w:sz w:val="28"/>
          <w:szCs w:val="28"/>
        </w:rPr>
      </w:pPr>
      <w:r w:rsidRPr="00086131">
        <w:rPr>
          <w:color w:val="000000"/>
          <w:sz w:val="28"/>
          <w:szCs w:val="28"/>
        </w:rPr>
        <w:lastRenderedPageBreak/>
        <w:t>Коэффициент сжимаемости скелета трещинно-кавернозных коллекторов ра</w:t>
      </w:r>
      <w:r w:rsidRPr="00086131">
        <w:rPr>
          <w:color w:val="000000"/>
          <w:sz w:val="28"/>
          <w:szCs w:val="28"/>
        </w:rPr>
        <w:t>с</w:t>
      </w:r>
      <w:r w:rsidR="00106188">
        <w:rPr>
          <w:color w:val="000000"/>
          <w:sz w:val="28"/>
          <w:szCs w:val="28"/>
        </w:rPr>
        <w:t>считывается по формуле</w:t>
      </w:r>
      <w:r w:rsidRPr="00086131">
        <w:rPr>
          <w:color w:val="000000"/>
          <w:sz w:val="28"/>
          <w:szCs w:val="28"/>
        </w:rPr>
        <w:t>:</w:t>
      </w:r>
    </w:p>
    <w:p w:rsidR="00086131" w:rsidRPr="00086131" w:rsidRDefault="00086131" w:rsidP="00086131">
      <w:pPr>
        <w:pStyle w:val="a5"/>
        <w:rPr>
          <w:color w:val="000000"/>
          <w:sz w:val="28"/>
          <w:szCs w:val="28"/>
        </w:rPr>
      </w:pPr>
    </w:p>
    <w:p w:rsidR="000D78F9" w:rsidRPr="00086131" w:rsidRDefault="000D78F9" w:rsidP="000D78F9">
      <w:pPr>
        <w:shd w:val="clear" w:color="auto" w:fill="FFFFFF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086131">
        <w:rPr>
          <w:rFonts w:ascii="Times New Roman" w:hAnsi="Times New Roman" w:cs="Times New Roman"/>
          <w:color w:val="000000"/>
          <w:position w:val="-12"/>
          <w:sz w:val="28"/>
          <w:szCs w:val="28"/>
        </w:rPr>
        <w:object w:dxaOrig="2240" w:dyaOrig="380">
          <v:shape id="_x0000_i1046" type="#_x0000_t75" style="width:2in;height:17.6pt" o:ole="" fillcolor="window">
            <v:imagedata r:id="rId76" o:title=""/>
          </v:shape>
          <o:OLEObject Type="Embed" ProgID="Equation.3" ShapeID="_x0000_i1046" DrawAspect="Content" ObjectID="_1745234437" r:id="rId77"/>
        </w:objec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             </w:t>
      </w:r>
      <w:r w:rsidR="00086131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="004A76CF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086131">
        <w:rPr>
          <w:rFonts w:ascii="Times New Roman" w:hAnsi="Times New Roman" w:cs="Times New Roman"/>
          <w:color w:val="000000"/>
          <w:sz w:val="28"/>
          <w:szCs w:val="28"/>
        </w:rPr>
        <w:t>.9)</w:t>
      </w:r>
    </w:p>
    <w:p w:rsidR="0001618D" w:rsidRPr="0001618D" w:rsidRDefault="0001618D" w:rsidP="0001618D">
      <w:pPr>
        <w:pStyle w:val="a5"/>
        <w:jc w:val="both"/>
        <w:rPr>
          <w:sz w:val="28"/>
          <w:szCs w:val="28"/>
        </w:rPr>
      </w:pPr>
      <w:r w:rsidRPr="0001618D">
        <w:rPr>
          <w:sz w:val="28"/>
          <w:szCs w:val="28"/>
        </w:rPr>
        <w:t xml:space="preserve">где </w:t>
      </w:r>
      <w:r w:rsidRPr="0001618D">
        <w:rPr>
          <w:position w:val="-10"/>
          <w:sz w:val="28"/>
          <w:szCs w:val="28"/>
        </w:rPr>
        <w:object w:dxaOrig="499" w:dyaOrig="360">
          <v:shape id="_x0000_i1047" type="#_x0000_t75" style="width:25.1pt;height:17.6pt" o:ole="" fillcolor="window">
            <v:imagedata r:id="rId74" o:title=""/>
          </v:shape>
          <o:OLEObject Type="Embed" ProgID="Equation.3" ShapeID="_x0000_i1047" DrawAspect="Content" ObjectID="_1745234438" r:id="rId78"/>
        </w:object>
      </w:r>
      <w:r w:rsidRPr="0001618D">
        <w:rPr>
          <w:sz w:val="28"/>
          <w:szCs w:val="28"/>
        </w:rPr>
        <w:t>– коэффициент открытой пористости трещинно-кавернозного ко</w:t>
      </w:r>
      <w:r w:rsidRPr="0001618D">
        <w:rPr>
          <w:sz w:val="28"/>
          <w:szCs w:val="28"/>
        </w:rPr>
        <w:t>л</w:t>
      </w:r>
      <w:r w:rsidRPr="0001618D">
        <w:rPr>
          <w:sz w:val="28"/>
          <w:szCs w:val="28"/>
        </w:rPr>
        <w:t>лектора.</w:t>
      </w:r>
    </w:p>
    <w:p w:rsidR="0001618D" w:rsidRPr="0001618D" w:rsidRDefault="0001618D" w:rsidP="00001BF6">
      <w:pPr>
        <w:pStyle w:val="a5"/>
        <w:ind w:firstLine="426"/>
        <w:jc w:val="both"/>
        <w:rPr>
          <w:sz w:val="28"/>
          <w:szCs w:val="28"/>
        </w:rPr>
      </w:pPr>
      <w:r w:rsidRPr="0001618D">
        <w:rPr>
          <w:sz w:val="28"/>
          <w:szCs w:val="28"/>
        </w:rPr>
        <w:t xml:space="preserve">Итак, </w:t>
      </w:r>
      <w:r w:rsidR="00806636">
        <w:rPr>
          <w:sz w:val="28"/>
          <w:szCs w:val="28"/>
        </w:rPr>
        <w:t>представляется рациональным</w:t>
      </w:r>
      <w:r w:rsidRPr="0001618D">
        <w:rPr>
          <w:sz w:val="28"/>
          <w:szCs w:val="28"/>
        </w:rPr>
        <w:t xml:space="preserve"> следующий алгоритм расчёта осед</w:t>
      </w:r>
      <w:r w:rsidRPr="0001618D">
        <w:rPr>
          <w:sz w:val="28"/>
          <w:szCs w:val="28"/>
        </w:rPr>
        <w:t>а</w:t>
      </w:r>
      <w:r w:rsidRPr="0001618D">
        <w:rPr>
          <w:sz w:val="28"/>
          <w:szCs w:val="28"/>
        </w:rPr>
        <w:t>ния кровли пласта:</w:t>
      </w:r>
    </w:p>
    <w:p w:rsidR="0001618D" w:rsidRPr="0001618D" w:rsidRDefault="0001618D" w:rsidP="00001BF6">
      <w:pPr>
        <w:pStyle w:val="a5"/>
        <w:ind w:firstLine="426"/>
        <w:jc w:val="both"/>
        <w:rPr>
          <w:i/>
          <w:sz w:val="28"/>
          <w:szCs w:val="28"/>
        </w:rPr>
      </w:pPr>
      <w:r w:rsidRPr="0001618D">
        <w:rPr>
          <w:i/>
          <w:sz w:val="28"/>
          <w:szCs w:val="28"/>
        </w:rPr>
        <w:t>По гранулярным коллекторам:</w:t>
      </w:r>
    </w:p>
    <w:p w:rsidR="0001618D" w:rsidRPr="0001618D" w:rsidRDefault="0001618D" w:rsidP="00001BF6">
      <w:pPr>
        <w:pStyle w:val="a5"/>
        <w:ind w:firstLine="426"/>
        <w:jc w:val="both"/>
        <w:rPr>
          <w:sz w:val="28"/>
          <w:szCs w:val="28"/>
        </w:rPr>
      </w:pPr>
      <w:r w:rsidRPr="0001618D">
        <w:rPr>
          <w:sz w:val="28"/>
          <w:szCs w:val="28"/>
        </w:rPr>
        <w:t>1.Расчёт величин, характеризующих изменение напряжённого состояния пород в пласте при падении п</w:t>
      </w:r>
      <w:r w:rsidR="004A76CF">
        <w:rPr>
          <w:sz w:val="28"/>
          <w:szCs w:val="28"/>
        </w:rPr>
        <w:t>ластового давления по формуле (2</w:t>
      </w:r>
      <w:r w:rsidRPr="0001618D">
        <w:rPr>
          <w:sz w:val="28"/>
          <w:szCs w:val="28"/>
        </w:rPr>
        <w:t>.4);</w:t>
      </w:r>
    </w:p>
    <w:p w:rsidR="0001618D" w:rsidRPr="0001618D" w:rsidRDefault="0001618D" w:rsidP="00001BF6">
      <w:pPr>
        <w:pStyle w:val="a5"/>
        <w:ind w:firstLine="426"/>
        <w:jc w:val="both"/>
        <w:rPr>
          <w:sz w:val="28"/>
          <w:szCs w:val="28"/>
        </w:rPr>
      </w:pPr>
      <w:r w:rsidRPr="0001618D">
        <w:rPr>
          <w:sz w:val="28"/>
          <w:szCs w:val="28"/>
        </w:rPr>
        <w:t>2. Расчёт коэффициентов объёмной упру</w:t>
      </w:r>
      <w:r w:rsidR="004A76CF">
        <w:rPr>
          <w:sz w:val="28"/>
          <w:szCs w:val="28"/>
        </w:rPr>
        <w:t>гости коллекторов по  формуле (2</w:t>
      </w:r>
      <w:r w:rsidRPr="0001618D">
        <w:rPr>
          <w:sz w:val="28"/>
          <w:szCs w:val="28"/>
        </w:rPr>
        <w:t>.3);</w:t>
      </w:r>
    </w:p>
    <w:p w:rsidR="0001618D" w:rsidRPr="0001618D" w:rsidRDefault="0001618D" w:rsidP="00001BF6">
      <w:pPr>
        <w:pStyle w:val="a5"/>
        <w:ind w:firstLine="426"/>
        <w:jc w:val="both"/>
        <w:rPr>
          <w:sz w:val="28"/>
          <w:szCs w:val="28"/>
          <w:vertAlign w:val="superscript"/>
        </w:rPr>
      </w:pPr>
      <w:r w:rsidRPr="0001618D">
        <w:rPr>
          <w:sz w:val="28"/>
          <w:szCs w:val="28"/>
        </w:rPr>
        <w:t>3. Расчёт коэффициентов сжимаемости скелета породы по формуле (</w:t>
      </w:r>
      <w:r w:rsidR="004A76CF">
        <w:rPr>
          <w:sz w:val="28"/>
          <w:szCs w:val="28"/>
        </w:rPr>
        <w:t>2</w:t>
      </w:r>
      <w:r w:rsidRPr="0001618D">
        <w:rPr>
          <w:sz w:val="28"/>
          <w:szCs w:val="28"/>
        </w:rPr>
        <w:t>.8);</w:t>
      </w:r>
    </w:p>
    <w:p w:rsidR="0001618D" w:rsidRPr="0001618D" w:rsidRDefault="0001618D" w:rsidP="00001BF6">
      <w:pPr>
        <w:pStyle w:val="a5"/>
        <w:ind w:firstLine="426"/>
        <w:jc w:val="both"/>
        <w:rPr>
          <w:i/>
          <w:sz w:val="28"/>
          <w:szCs w:val="28"/>
        </w:rPr>
      </w:pPr>
      <w:r w:rsidRPr="0001618D">
        <w:rPr>
          <w:i/>
          <w:sz w:val="28"/>
          <w:szCs w:val="28"/>
        </w:rPr>
        <w:t>По трещинно-кавернозным коллекторам:</w:t>
      </w:r>
    </w:p>
    <w:p w:rsidR="0001618D" w:rsidRPr="0001618D" w:rsidRDefault="00E723F6" w:rsidP="00001BF6">
      <w:pPr>
        <w:pStyle w:val="a5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01618D" w:rsidRPr="0001618D">
        <w:rPr>
          <w:sz w:val="28"/>
          <w:szCs w:val="28"/>
        </w:rPr>
        <w:t xml:space="preserve">Расчёт коэффициента общей открытой пористости </w:t>
      </w:r>
      <w:proofErr w:type="spellStart"/>
      <w:r w:rsidR="0001618D" w:rsidRPr="0001618D">
        <w:rPr>
          <w:sz w:val="28"/>
          <w:szCs w:val="28"/>
        </w:rPr>
        <w:t>трешинно</w:t>
      </w:r>
      <w:proofErr w:type="spellEnd"/>
      <w:r w:rsidR="0001618D" w:rsidRPr="0001618D">
        <w:rPr>
          <w:sz w:val="28"/>
          <w:szCs w:val="28"/>
        </w:rPr>
        <w:t>-</w:t>
      </w:r>
      <w:r w:rsidR="004A76CF">
        <w:rPr>
          <w:sz w:val="28"/>
          <w:szCs w:val="28"/>
        </w:rPr>
        <w:t>кавернозной породы по формуле (2</w:t>
      </w:r>
      <w:r w:rsidR="0001618D" w:rsidRPr="0001618D">
        <w:rPr>
          <w:sz w:val="28"/>
          <w:szCs w:val="28"/>
        </w:rPr>
        <w:t>.5);</w:t>
      </w:r>
      <w:r w:rsidR="0001618D" w:rsidRPr="0001618D">
        <w:rPr>
          <w:color w:val="FF0000"/>
          <w:sz w:val="28"/>
          <w:szCs w:val="28"/>
        </w:rPr>
        <w:t xml:space="preserve"> </w:t>
      </w:r>
    </w:p>
    <w:p w:rsidR="0001618D" w:rsidRPr="0001618D" w:rsidRDefault="0001618D" w:rsidP="00001BF6">
      <w:pPr>
        <w:pStyle w:val="a5"/>
        <w:ind w:firstLine="426"/>
        <w:jc w:val="both"/>
        <w:rPr>
          <w:sz w:val="28"/>
          <w:szCs w:val="28"/>
        </w:rPr>
      </w:pPr>
      <w:r w:rsidRPr="0001618D">
        <w:rPr>
          <w:sz w:val="28"/>
          <w:szCs w:val="28"/>
        </w:rPr>
        <w:t>2. Расчёт коэффициентов сжимаемости трещинно-кавернозной породы по формуле (</w:t>
      </w:r>
      <w:r w:rsidR="004A76CF">
        <w:rPr>
          <w:sz w:val="28"/>
          <w:szCs w:val="28"/>
        </w:rPr>
        <w:t>2</w:t>
      </w:r>
      <w:r w:rsidRPr="0001618D">
        <w:rPr>
          <w:sz w:val="28"/>
          <w:szCs w:val="28"/>
        </w:rPr>
        <w:t>.9);</w:t>
      </w:r>
    </w:p>
    <w:p w:rsidR="0001618D" w:rsidRPr="0001618D" w:rsidRDefault="0001618D" w:rsidP="00001BF6">
      <w:pPr>
        <w:pStyle w:val="a5"/>
        <w:ind w:firstLine="426"/>
        <w:jc w:val="both"/>
        <w:rPr>
          <w:sz w:val="28"/>
          <w:szCs w:val="28"/>
        </w:rPr>
      </w:pPr>
      <w:r w:rsidRPr="0001618D">
        <w:rPr>
          <w:sz w:val="28"/>
          <w:szCs w:val="28"/>
        </w:rPr>
        <w:t xml:space="preserve">3. Расчёт объемной упругости </w:t>
      </w:r>
      <w:r w:rsidR="004A76CF">
        <w:rPr>
          <w:sz w:val="28"/>
          <w:szCs w:val="28"/>
        </w:rPr>
        <w:t>пласта по формуле (2</w:t>
      </w:r>
      <w:r w:rsidRPr="0001618D">
        <w:rPr>
          <w:sz w:val="28"/>
          <w:szCs w:val="28"/>
        </w:rPr>
        <w:t>.4);</w:t>
      </w:r>
      <w:r w:rsidRPr="0001618D">
        <w:rPr>
          <w:color w:val="FF0000"/>
          <w:sz w:val="28"/>
          <w:szCs w:val="28"/>
        </w:rPr>
        <w:t xml:space="preserve"> </w:t>
      </w:r>
    </w:p>
    <w:p w:rsidR="0001618D" w:rsidRPr="0001618D" w:rsidRDefault="0001618D" w:rsidP="00001BF6">
      <w:pPr>
        <w:pStyle w:val="a5"/>
        <w:ind w:firstLine="426"/>
        <w:jc w:val="both"/>
        <w:rPr>
          <w:sz w:val="28"/>
          <w:szCs w:val="28"/>
        </w:rPr>
      </w:pPr>
      <w:r w:rsidRPr="0001618D">
        <w:rPr>
          <w:sz w:val="28"/>
          <w:szCs w:val="28"/>
        </w:rPr>
        <w:t>4. Расчёт коэффициентов сжимаемости скелета пласта по формуле (</w:t>
      </w:r>
      <w:r w:rsidR="004A76CF">
        <w:rPr>
          <w:sz w:val="28"/>
          <w:szCs w:val="28"/>
        </w:rPr>
        <w:t>2</w:t>
      </w:r>
      <w:r w:rsidRPr="0001618D">
        <w:rPr>
          <w:sz w:val="28"/>
          <w:szCs w:val="28"/>
        </w:rPr>
        <w:t>.9).</w:t>
      </w:r>
    </w:p>
    <w:p w:rsidR="000D117F" w:rsidRDefault="000D117F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</w:p>
    <w:p w:rsidR="000D117F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0D117F">
        <w:rPr>
          <w:rFonts w:ascii="Times New Roman" w:hAnsi="Times New Roman"/>
          <w:i/>
          <w:color w:val="000000"/>
          <w:sz w:val="28"/>
          <w:szCs w:val="28"/>
        </w:rPr>
        <w:t>Методика прогноза оседания земной поверхности по ОКП</w:t>
      </w:r>
      <w:r w:rsidR="000D117F" w:rsidRPr="000D117F">
        <w:rPr>
          <w:rFonts w:ascii="Times New Roman" w:hAnsi="Times New Roman"/>
          <w:i/>
          <w:color w:val="000000"/>
          <w:sz w:val="28"/>
          <w:szCs w:val="28"/>
        </w:rPr>
        <w:t>.</w:t>
      </w:r>
      <w:r w:rsidR="000D117F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На сегодняшний день разработаны следующие методы для расчёта ОЗП: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– методы расчета, основанные на теории предельного равнове</w:t>
      </w:r>
      <w:r w:rsidRPr="00EC2B11">
        <w:rPr>
          <w:rFonts w:ascii="Times New Roman" w:hAnsi="Times New Roman"/>
          <w:color w:val="000000"/>
          <w:sz w:val="28"/>
          <w:szCs w:val="28"/>
        </w:rPr>
        <w:softHyphen/>
        <w:t>сия с</w:t>
      </w:r>
      <w:r w:rsidRPr="00EC2B11">
        <w:rPr>
          <w:rFonts w:ascii="Times New Roman" w:hAnsi="Times New Roman"/>
          <w:color w:val="000000"/>
          <w:sz w:val="28"/>
          <w:szCs w:val="28"/>
        </w:rPr>
        <w:t>ы</w:t>
      </w:r>
      <w:r w:rsidRPr="00EC2B11">
        <w:rPr>
          <w:rFonts w:ascii="Times New Roman" w:hAnsi="Times New Roman"/>
          <w:color w:val="000000"/>
          <w:sz w:val="28"/>
          <w:szCs w:val="28"/>
        </w:rPr>
        <w:t>пучей среды;</w:t>
      </w:r>
    </w:p>
    <w:p w:rsidR="0001618D" w:rsidRPr="00EC2B11" w:rsidRDefault="0001618D" w:rsidP="0001618D">
      <w:pPr>
        <w:pStyle w:val="18"/>
        <w:shd w:val="clear" w:color="auto" w:fill="FFFFFF"/>
        <w:tabs>
          <w:tab w:val="left" w:pos="1048"/>
        </w:tabs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– методы расчета, основанные на использовании особых моде</w:t>
      </w:r>
      <w:r w:rsidRPr="00EC2B11">
        <w:rPr>
          <w:rFonts w:ascii="Times New Roman" w:hAnsi="Times New Roman"/>
          <w:color w:val="000000"/>
          <w:sz w:val="28"/>
          <w:szCs w:val="28"/>
        </w:rPr>
        <w:softHyphen/>
        <w:t>лей д</w:t>
      </w:r>
      <w:r w:rsidRPr="00EC2B11">
        <w:rPr>
          <w:rFonts w:ascii="Times New Roman" w:hAnsi="Times New Roman"/>
          <w:color w:val="000000"/>
          <w:sz w:val="28"/>
          <w:szCs w:val="28"/>
        </w:rPr>
        <w:t>е</w:t>
      </w:r>
      <w:r w:rsidRPr="00EC2B11">
        <w:rPr>
          <w:rFonts w:ascii="Times New Roman" w:hAnsi="Times New Roman"/>
          <w:color w:val="000000"/>
          <w:sz w:val="28"/>
          <w:szCs w:val="28"/>
        </w:rPr>
        <w:t>формируемой среды;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– методы расчета, основанные на применении моделей случай</w:t>
      </w:r>
      <w:r w:rsidRPr="00EC2B11">
        <w:rPr>
          <w:rFonts w:ascii="Times New Roman" w:hAnsi="Times New Roman"/>
          <w:color w:val="000000"/>
          <w:sz w:val="28"/>
          <w:szCs w:val="28"/>
        </w:rPr>
        <w:softHyphen/>
        <w:t>ных пр</w:t>
      </w:r>
      <w:r w:rsidRPr="00EC2B11">
        <w:rPr>
          <w:rFonts w:ascii="Times New Roman" w:hAnsi="Times New Roman"/>
          <w:color w:val="000000"/>
          <w:sz w:val="28"/>
          <w:szCs w:val="28"/>
        </w:rPr>
        <w:t>о</w:t>
      </w:r>
      <w:r w:rsidRPr="00EC2B11">
        <w:rPr>
          <w:rFonts w:ascii="Times New Roman" w:hAnsi="Times New Roman"/>
          <w:color w:val="000000"/>
          <w:sz w:val="28"/>
          <w:szCs w:val="28"/>
        </w:rPr>
        <w:t>цессов;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– статистический метод расчета деформаций земной поверхнос</w:t>
      </w:r>
      <w:r w:rsidRPr="00EC2B11">
        <w:rPr>
          <w:rFonts w:ascii="Times New Roman" w:hAnsi="Times New Roman"/>
          <w:color w:val="000000"/>
          <w:sz w:val="28"/>
          <w:szCs w:val="28"/>
        </w:rPr>
        <w:softHyphen/>
        <w:t>ти;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– расчет, основанный на применении теории пластичности;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– расчет на основе теории потенциала;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– расчет на основе теории упругости;</w:t>
      </w:r>
    </w:p>
    <w:p w:rsidR="0001618D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– расчёт с использованием дифференциальных уравнений.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 xml:space="preserve"> Все перечисленное методы</w:t>
      </w:r>
      <w:r w:rsidR="00883812">
        <w:rPr>
          <w:rFonts w:ascii="Times New Roman" w:hAnsi="Times New Roman"/>
          <w:color w:val="000000"/>
          <w:sz w:val="28"/>
          <w:szCs w:val="28"/>
        </w:rPr>
        <w:t xml:space="preserve"> подробно описаны в работах [43, 44</w:t>
      </w:r>
      <w:r w:rsidRPr="00EC2B11">
        <w:rPr>
          <w:rFonts w:ascii="Times New Roman" w:hAnsi="Times New Roman"/>
          <w:color w:val="000000"/>
          <w:sz w:val="28"/>
          <w:szCs w:val="28"/>
        </w:rPr>
        <w:t>,</w:t>
      </w:r>
      <w:r w:rsidR="00883812">
        <w:rPr>
          <w:rFonts w:ascii="Times New Roman" w:hAnsi="Times New Roman"/>
          <w:color w:val="000000"/>
          <w:sz w:val="28"/>
          <w:szCs w:val="28"/>
        </w:rPr>
        <w:t xml:space="preserve"> 47</w:t>
      </w:r>
      <w:r w:rsidRPr="00EC2B11">
        <w:rPr>
          <w:rFonts w:ascii="Times New Roman" w:hAnsi="Times New Roman"/>
          <w:color w:val="000000"/>
          <w:sz w:val="28"/>
          <w:szCs w:val="28"/>
        </w:rPr>
        <w:t>]. Одной из эффективных методов математического моделирования земной п</w:t>
      </w:r>
      <w:r w:rsidRPr="00EC2B11">
        <w:rPr>
          <w:rFonts w:ascii="Times New Roman" w:hAnsi="Times New Roman"/>
          <w:color w:val="000000"/>
          <w:sz w:val="28"/>
          <w:szCs w:val="28"/>
        </w:rPr>
        <w:t>о</w:t>
      </w:r>
      <w:r w:rsidRPr="00EC2B11">
        <w:rPr>
          <w:rFonts w:ascii="Times New Roman" w:hAnsi="Times New Roman"/>
          <w:color w:val="000000"/>
          <w:sz w:val="28"/>
          <w:szCs w:val="28"/>
        </w:rPr>
        <w:t>верхности над разрабатываемыми месторождениями является последний из перечисленных методов. Рассмотрим его подробнее.</w:t>
      </w:r>
    </w:p>
    <w:p w:rsidR="0001618D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С. Авершиным [</w:t>
      </w:r>
      <w:r w:rsidR="00883812">
        <w:rPr>
          <w:rFonts w:ascii="Times New Roman" w:hAnsi="Times New Roman"/>
          <w:color w:val="000000"/>
          <w:sz w:val="28"/>
          <w:szCs w:val="28"/>
        </w:rPr>
        <w:t>43</w:t>
      </w:r>
      <w:r w:rsidRPr="00EC2B11">
        <w:rPr>
          <w:rFonts w:ascii="Times New Roman" w:hAnsi="Times New Roman"/>
          <w:color w:val="000000"/>
          <w:sz w:val="28"/>
          <w:szCs w:val="28"/>
        </w:rPr>
        <w:t>] для расчёта ОЗП выведено уравнение:</w:t>
      </w:r>
    </w:p>
    <w:p w:rsidR="00001BF6" w:rsidRPr="00EC2B11" w:rsidRDefault="00001BF6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01618D" w:rsidRPr="00EC2B11" w:rsidRDefault="0001618D" w:rsidP="0001618D">
      <w:pPr>
        <w:pStyle w:val="18"/>
        <w:shd w:val="clear" w:color="auto" w:fill="FFFFFF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lastRenderedPageBreak/>
        <w:t xml:space="preserve">         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   </w:t>
      </w: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    </w:t>
      </w:r>
      <w:r w:rsidRPr="00EC2B11">
        <w:rPr>
          <w:rFonts w:ascii="Times New Roman" w:hAnsi="Times New Roman"/>
          <w:color w:val="000000"/>
          <w:position w:val="-28"/>
          <w:sz w:val="28"/>
          <w:szCs w:val="28"/>
        </w:rPr>
        <w:object w:dxaOrig="1480" w:dyaOrig="720">
          <v:shape id="_x0000_i1048" type="#_x0000_t75" style="width:87.05pt;height:32.65pt" o:ole="" fillcolor="window">
            <v:imagedata r:id="rId79" o:title=""/>
          </v:shape>
          <o:OLEObject Type="Embed" ProgID="Equation.3" ShapeID="_x0000_i1048" DrawAspect="Content" ObjectID="_1745234439" r:id="rId80"/>
        </w:object>
      </w:r>
      <w:r w:rsidRPr="00EC2B11">
        <w:rPr>
          <w:rFonts w:ascii="Times New Roman" w:hAnsi="Times New Roman"/>
          <w:color w:val="000000"/>
          <w:sz w:val="28"/>
          <w:szCs w:val="28"/>
        </w:rPr>
        <w:t>,</w:t>
      </w:r>
      <w:r w:rsidRPr="00EC2B11">
        <w:rPr>
          <w:rFonts w:ascii="Times New Roman" w:hAnsi="Times New Roman"/>
          <w:color w:val="000000"/>
          <w:sz w:val="28"/>
          <w:szCs w:val="28"/>
        </w:rPr>
        <w:tab/>
        <w:t xml:space="preserve">                 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  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A76CF">
        <w:rPr>
          <w:rFonts w:ascii="Times New Roman" w:hAnsi="Times New Roman"/>
          <w:color w:val="000000"/>
          <w:sz w:val="28"/>
          <w:szCs w:val="28"/>
        </w:rPr>
        <w:t xml:space="preserve"> (2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.10)                  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 xml:space="preserve">В уравнении </w:t>
      </w:r>
      <w:proofErr w:type="spellStart"/>
      <w:r w:rsidRPr="00EC2B11">
        <w:rPr>
          <w:rFonts w:ascii="Times New Roman" w:hAnsi="Times New Roman"/>
          <w:color w:val="000000"/>
          <w:sz w:val="28"/>
          <w:szCs w:val="28"/>
        </w:rPr>
        <w:t>Р.Муллера</w:t>
      </w:r>
      <w:proofErr w:type="spellEnd"/>
      <w:r w:rsidRPr="00EC2B11">
        <w:rPr>
          <w:rFonts w:ascii="Times New Roman" w:hAnsi="Times New Roman"/>
          <w:color w:val="000000"/>
          <w:sz w:val="28"/>
          <w:szCs w:val="28"/>
        </w:rPr>
        <w:t xml:space="preserve"> [</w:t>
      </w:r>
      <w:r w:rsidR="00106188">
        <w:rPr>
          <w:rFonts w:ascii="Times New Roman" w:hAnsi="Times New Roman"/>
          <w:color w:val="000000"/>
          <w:sz w:val="28"/>
          <w:szCs w:val="28"/>
        </w:rPr>
        <w:t>45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] коэффициент принят зависящим от </w:t>
      </w:r>
      <w:r w:rsidRPr="00EC2B11">
        <w:rPr>
          <w:rFonts w:ascii="Times New Roman" w:hAnsi="Times New Roman"/>
          <w:color w:val="000000"/>
          <w:sz w:val="28"/>
          <w:szCs w:val="28"/>
          <w:lang w:val="en-US"/>
        </w:rPr>
        <w:t>Z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 л</w:t>
      </w:r>
      <w:r w:rsidRPr="00EC2B11">
        <w:rPr>
          <w:rFonts w:ascii="Times New Roman" w:hAnsi="Times New Roman"/>
          <w:color w:val="000000"/>
          <w:sz w:val="28"/>
          <w:szCs w:val="28"/>
        </w:rPr>
        <w:t>и</w:t>
      </w:r>
      <w:r w:rsidRPr="00EC2B11">
        <w:rPr>
          <w:rFonts w:ascii="Times New Roman" w:hAnsi="Times New Roman"/>
          <w:color w:val="000000"/>
          <w:sz w:val="28"/>
          <w:szCs w:val="28"/>
        </w:rPr>
        <w:t>нейно:</w:t>
      </w:r>
    </w:p>
    <w:p w:rsidR="0001618D" w:rsidRPr="00EC2B11" w:rsidRDefault="0001618D" w:rsidP="0001618D">
      <w:pPr>
        <w:pStyle w:val="18"/>
        <w:shd w:val="clear" w:color="auto" w:fill="FFFFFF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 xml:space="preserve">            </w:t>
      </w:r>
      <w:r w:rsidRPr="00EC2B11">
        <w:rPr>
          <w:rFonts w:ascii="Times New Roman" w:hAnsi="Times New Roman"/>
          <w:color w:val="000000"/>
          <w:sz w:val="28"/>
          <w:szCs w:val="28"/>
        </w:rPr>
        <w:tab/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</w:t>
      </w:r>
      <w:r w:rsidRPr="00EC2B11">
        <w:rPr>
          <w:rFonts w:ascii="Times New Roman" w:hAnsi="Times New Roman"/>
          <w:color w:val="000000"/>
          <w:position w:val="-34"/>
          <w:sz w:val="28"/>
          <w:szCs w:val="28"/>
        </w:rPr>
        <w:object w:dxaOrig="2320" w:dyaOrig="800">
          <v:shape id="_x0000_i1049" type="#_x0000_t75" style="width:104.65pt;height:36.85pt" o:ole="" fillcolor="window">
            <v:imagedata r:id="rId81" o:title=""/>
          </v:shape>
          <o:OLEObject Type="Embed" ProgID="Equation.3" ShapeID="_x0000_i1049" DrawAspect="Content" ObjectID="_1745234440" r:id="rId82"/>
        </w:objec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,                                </w:t>
      </w:r>
      <w:r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="004A76CF">
        <w:rPr>
          <w:rFonts w:ascii="Times New Roman" w:hAnsi="Times New Roman"/>
          <w:color w:val="000000"/>
          <w:sz w:val="28"/>
          <w:szCs w:val="28"/>
        </w:rPr>
        <w:t xml:space="preserve">    (2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.11)                         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01618D" w:rsidRPr="00EC2B11" w:rsidRDefault="00106188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/>
          <w:color w:val="000000"/>
          <w:sz w:val="28"/>
          <w:szCs w:val="28"/>
        </w:rPr>
        <w:t>У</w:t>
      </w:r>
      <w:r w:rsidR="0001618D" w:rsidRPr="007A61F0">
        <w:rPr>
          <w:rFonts w:ascii="Times New Roman" w:hAnsi="Times New Roman"/>
          <w:color w:val="000000"/>
          <w:sz w:val="28"/>
          <w:szCs w:val="28"/>
        </w:rPr>
        <w:t xml:space="preserve">равнение, полученное Е. </w:t>
      </w:r>
      <w:proofErr w:type="spellStart"/>
      <w:r w:rsidR="0001618D" w:rsidRPr="007A61F0">
        <w:rPr>
          <w:rFonts w:ascii="Times New Roman" w:hAnsi="Times New Roman"/>
          <w:color w:val="000000"/>
          <w:sz w:val="28"/>
          <w:szCs w:val="28"/>
        </w:rPr>
        <w:t>Литвинишиным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записывается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в виде</w:t>
      </w:r>
      <w:r w:rsidR="0001618D" w:rsidRPr="007A61F0">
        <w:rPr>
          <w:rFonts w:ascii="Times New Roman" w:hAnsi="Times New Roman"/>
          <w:color w:val="000000"/>
          <w:sz w:val="28"/>
          <w:szCs w:val="28"/>
        </w:rPr>
        <w:t>: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EC2B11">
        <w:rPr>
          <w:rFonts w:ascii="Times New Roman" w:hAnsi="Times New Roman"/>
          <w:color w:val="000000"/>
          <w:position w:val="-34"/>
          <w:sz w:val="28"/>
          <w:szCs w:val="28"/>
        </w:rPr>
        <w:object w:dxaOrig="2700" w:dyaOrig="800">
          <v:shape id="_x0000_i1050" type="#_x0000_t75" style="width:121.4pt;height:36.85pt" o:ole="" fillcolor="window">
            <v:imagedata r:id="rId83" o:title=""/>
          </v:shape>
          <o:OLEObject Type="Embed" ProgID="Equation.3" ShapeID="_x0000_i1050" DrawAspect="Content" ObjectID="_1745234441" r:id="rId84"/>
        </w:object>
      </w:r>
      <w:r w:rsidRPr="00EC2B11">
        <w:rPr>
          <w:rFonts w:ascii="Times New Roman" w:hAnsi="Times New Roman"/>
          <w:color w:val="000000"/>
          <w:sz w:val="28"/>
          <w:szCs w:val="28"/>
        </w:rPr>
        <w:t>,</w:t>
      </w:r>
      <w:r w:rsidRPr="00EC2B11">
        <w:rPr>
          <w:rFonts w:ascii="Times New Roman" w:hAnsi="Times New Roman"/>
          <w:color w:val="000000"/>
          <w:sz w:val="28"/>
          <w:szCs w:val="28"/>
        </w:rPr>
        <w:tab/>
        <w:t xml:space="preserve">                   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</w:t>
      </w:r>
      <w:r w:rsidRPr="00EC2B11">
        <w:rPr>
          <w:rFonts w:ascii="Times New Roman" w:hAnsi="Times New Roman"/>
          <w:color w:val="000000"/>
          <w:sz w:val="28"/>
          <w:szCs w:val="28"/>
        </w:rPr>
        <w:t>(</w:t>
      </w:r>
      <w:r w:rsidR="004A76CF">
        <w:rPr>
          <w:rFonts w:ascii="Times New Roman" w:hAnsi="Times New Roman"/>
          <w:color w:val="000000"/>
          <w:sz w:val="28"/>
          <w:szCs w:val="28"/>
        </w:rPr>
        <w:t>2</w:t>
      </w:r>
      <w:r w:rsidRPr="00EC2B11">
        <w:rPr>
          <w:rFonts w:ascii="Times New Roman" w:hAnsi="Times New Roman"/>
          <w:color w:val="000000"/>
          <w:sz w:val="28"/>
          <w:szCs w:val="28"/>
        </w:rPr>
        <w:t>.12)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 xml:space="preserve">Во всех уравнениях </w:t>
      </w:r>
      <w:r w:rsidRPr="00EC2B11">
        <w:rPr>
          <w:rFonts w:ascii="Times New Roman" w:hAnsi="Times New Roman"/>
          <w:color w:val="000000"/>
          <w:position w:val="-10"/>
          <w:sz w:val="28"/>
          <w:szCs w:val="28"/>
        </w:rPr>
        <w:object w:dxaOrig="200" w:dyaOrig="260">
          <v:shape id="_x0000_i1051" type="#_x0000_t75" style="width:12.55pt;height:15.05pt" o:ole="" fillcolor="window">
            <v:imagedata r:id="rId85" o:title=""/>
          </v:shape>
          <o:OLEObject Type="Embed" ProgID="Equation.3" ShapeID="_x0000_i1051" DrawAspect="Content" ObjectID="_1745234442" r:id="rId86"/>
        </w:object>
      </w:r>
      <w:r w:rsidRPr="00EC2B11">
        <w:rPr>
          <w:rFonts w:ascii="Times New Roman" w:hAnsi="Times New Roman"/>
          <w:color w:val="000000"/>
          <w:sz w:val="28"/>
          <w:szCs w:val="28"/>
        </w:rPr>
        <w:t>–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величина ОЗП; </w:t>
      </w:r>
      <w:r w:rsidRPr="00EC2B11">
        <w:rPr>
          <w:rFonts w:ascii="Times New Roman" w:hAnsi="Times New Roman"/>
          <w:i/>
          <w:color w:val="000000"/>
          <w:sz w:val="28"/>
          <w:szCs w:val="28"/>
        </w:rPr>
        <w:t xml:space="preserve">а </w:t>
      </w:r>
      <w:r w:rsidRPr="00EC2B11">
        <w:rPr>
          <w:rFonts w:ascii="Times New Roman" w:hAnsi="Times New Roman"/>
          <w:color w:val="000000"/>
          <w:sz w:val="28"/>
          <w:szCs w:val="28"/>
        </w:rPr>
        <w:t>(</w:t>
      </w:r>
      <w:r w:rsidRPr="00EC2B11">
        <w:rPr>
          <w:rFonts w:ascii="Times New Roman" w:hAnsi="Times New Roman"/>
          <w:color w:val="000000"/>
          <w:sz w:val="28"/>
          <w:szCs w:val="28"/>
          <w:lang w:val="en-US"/>
        </w:rPr>
        <w:t>z</w:t>
      </w:r>
      <w:r w:rsidRPr="00EC2B11">
        <w:rPr>
          <w:rFonts w:ascii="Times New Roman" w:hAnsi="Times New Roman"/>
          <w:color w:val="000000"/>
          <w:sz w:val="28"/>
          <w:szCs w:val="28"/>
        </w:rPr>
        <w:t>) – коэффициент, характер</w:t>
      </w:r>
      <w:r w:rsidRPr="00EC2B11">
        <w:rPr>
          <w:rFonts w:ascii="Times New Roman" w:hAnsi="Times New Roman"/>
          <w:color w:val="000000"/>
          <w:sz w:val="28"/>
          <w:szCs w:val="28"/>
        </w:rPr>
        <w:t>и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зующий изменение свойств горных пород по вертикали; </w:t>
      </w:r>
      <w:r w:rsidRPr="00EC2B11">
        <w:rPr>
          <w:rFonts w:ascii="Times New Roman" w:hAnsi="Times New Roman"/>
          <w:i/>
          <w:color w:val="000000"/>
          <w:sz w:val="28"/>
          <w:szCs w:val="28"/>
          <w:lang w:val="en-US"/>
        </w:rPr>
        <w:t>x</w:t>
      </w:r>
      <w:r w:rsidRPr="00EC2B11">
        <w:rPr>
          <w:rFonts w:ascii="Times New Roman" w:hAnsi="Times New Roman"/>
          <w:i/>
          <w:color w:val="000000"/>
          <w:sz w:val="28"/>
          <w:szCs w:val="28"/>
        </w:rPr>
        <w:t xml:space="preserve">, </w:t>
      </w:r>
      <w:r w:rsidRPr="00EC2B11">
        <w:rPr>
          <w:rFonts w:ascii="Times New Roman" w:hAnsi="Times New Roman"/>
          <w:i/>
          <w:color w:val="000000"/>
          <w:sz w:val="28"/>
          <w:szCs w:val="28"/>
          <w:lang w:eastAsia="ko-KR"/>
        </w:rPr>
        <w:t>у</w:t>
      </w:r>
      <w:r w:rsidRPr="00EC2B11">
        <w:rPr>
          <w:rFonts w:ascii="Times New Roman" w:hAnsi="Times New Roman"/>
          <w:i/>
          <w:color w:val="000000"/>
          <w:sz w:val="28"/>
          <w:szCs w:val="28"/>
        </w:rPr>
        <w:t xml:space="preserve">, </w:t>
      </w:r>
      <w:r w:rsidRPr="00EC2B11">
        <w:rPr>
          <w:rFonts w:ascii="Times New Roman" w:hAnsi="Times New Roman"/>
          <w:i/>
          <w:color w:val="000000"/>
          <w:sz w:val="28"/>
          <w:szCs w:val="28"/>
          <w:lang w:val="en-US"/>
        </w:rPr>
        <w:t>z</w:t>
      </w:r>
      <w:r w:rsidRPr="00EC2B11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Pr="00EC2B11">
        <w:rPr>
          <w:rFonts w:ascii="Times New Roman" w:hAnsi="Times New Roman"/>
          <w:color w:val="000000"/>
          <w:sz w:val="28"/>
          <w:szCs w:val="28"/>
        </w:rPr>
        <w:t>– прямоугол</w:t>
      </w:r>
      <w:r w:rsidRPr="00EC2B11">
        <w:rPr>
          <w:rFonts w:ascii="Times New Roman" w:hAnsi="Times New Roman"/>
          <w:color w:val="000000"/>
          <w:sz w:val="28"/>
          <w:szCs w:val="28"/>
        </w:rPr>
        <w:t>ь</w:t>
      </w:r>
      <w:r w:rsidRPr="00EC2B11">
        <w:rPr>
          <w:rFonts w:ascii="Times New Roman" w:hAnsi="Times New Roman"/>
          <w:color w:val="000000"/>
          <w:sz w:val="28"/>
          <w:szCs w:val="28"/>
        </w:rPr>
        <w:t>ные координаты.</w:t>
      </w:r>
    </w:p>
    <w:p w:rsidR="0001618D" w:rsidRPr="00EC2B11" w:rsidRDefault="0001618D" w:rsidP="0001618D">
      <w:pPr>
        <w:pStyle w:val="21"/>
        <w:numPr>
          <w:ilvl w:val="0"/>
          <w:numId w:val="0"/>
        </w:numPr>
        <w:ind w:firstLine="709"/>
        <w:rPr>
          <w:rFonts w:ascii="Times New Roman" w:hAnsi="Times New Roman"/>
          <w:szCs w:val="28"/>
        </w:rPr>
      </w:pPr>
      <w:r w:rsidRPr="00EC2B11">
        <w:rPr>
          <w:rFonts w:ascii="Times New Roman" w:hAnsi="Times New Roman"/>
          <w:szCs w:val="28"/>
        </w:rPr>
        <w:t>Наиболее точно отражающим реальные условия залегания плас</w:t>
      </w:r>
      <w:r w:rsidRPr="00EC2B11">
        <w:rPr>
          <w:rFonts w:ascii="Times New Roman" w:hAnsi="Times New Roman"/>
          <w:szCs w:val="28"/>
        </w:rPr>
        <w:softHyphen/>
        <w:t>тов принято считать уравнение (</w:t>
      </w:r>
      <w:r w:rsidR="004A76CF">
        <w:rPr>
          <w:rFonts w:ascii="Times New Roman" w:hAnsi="Times New Roman"/>
          <w:szCs w:val="28"/>
        </w:rPr>
        <w:t>2</w:t>
      </w:r>
      <w:r w:rsidRPr="00EC2B11">
        <w:rPr>
          <w:rFonts w:ascii="Times New Roman" w:hAnsi="Times New Roman"/>
          <w:szCs w:val="28"/>
        </w:rPr>
        <w:t>.12), но здесь необходимо определять три вел</w:t>
      </w:r>
      <w:r w:rsidRPr="00EC2B11">
        <w:rPr>
          <w:rFonts w:ascii="Times New Roman" w:hAnsi="Times New Roman"/>
          <w:szCs w:val="28"/>
        </w:rPr>
        <w:t>и</w:t>
      </w:r>
      <w:r w:rsidRPr="00EC2B11">
        <w:rPr>
          <w:rFonts w:ascii="Times New Roman" w:hAnsi="Times New Roman"/>
          <w:szCs w:val="28"/>
        </w:rPr>
        <w:t>чины (</w:t>
      </w:r>
      <w:r w:rsidRPr="00EC2B11">
        <w:rPr>
          <w:rFonts w:ascii="Times New Roman" w:hAnsi="Times New Roman"/>
          <w:i/>
          <w:szCs w:val="28"/>
        </w:rPr>
        <w:t>x, у, z</w:t>
      </w:r>
      <w:r w:rsidRPr="00EC2B11">
        <w:rPr>
          <w:rFonts w:ascii="Times New Roman" w:hAnsi="Times New Roman"/>
          <w:szCs w:val="28"/>
        </w:rPr>
        <w:t>). Для удобства расчета введем цилиндрическую систему коорд</w:t>
      </w:r>
      <w:r w:rsidRPr="00EC2B11">
        <w:rPr>
          <w:rFonts w:ascii="Times New Roman" w:hAnsi="Times New Roman"/>
          <w:szCs w:val="28"/>
        </w:rPr>
        <w:t>и</w:t>
      </w:r>
      <w:r w:rsidRPr="00EC2B11">
        <w:rPr>
          <w:rFonts w:ascii="Times New Roman" w:hAnsi="Times New Roman"/>
          <w:szCs w:val="28"/>
        </w:rPr>
        <w:t xml:space="preserve">нат (рис. </w:t>
      </w:r>
      <w:r w:rsidR="004A76CF">
        <w:rPr>
          <w:rFonts w:ascii="Times New Roman" w:hAnsi="Times New Roman"/>
          <w:szCs w:val="28"/>
        </w:rPr>
        <w:t>2</w:t>
      </w:r>
      <w:r w:rsidRPr="00EC2B11">
        <w:rPr>
          <w:rFonts w:ascii="Times New Roman" w:hAnsi="Times New Roman"/>
          <w:szCs w:val="28"/>
        </w:rPr>
        <w:t>.1).</w:t>
      </w:r>
      <w:r w:rsidR="004C4F77">
        <w:rPr>
          <w:rFonts w:ascii="Times New Roman" w:hAnsi="Times New Roman"/>
          <w:szCs w:val="28"/>
        </w:rPr>
        <w:t xml:space="preserve"> </w:t>
      </w:r>
      <w:r w:rsidRPr="00EC2B11">
        <w:rPr>
          <w:rFonts w:ascii="Times New Roman" w:hAnsi="Times New Roman"/>
          <w:szCs w:val="28"/>
        </w:rPr>
        <w:t>В этой системе координат уравнение (</w:t>
      </w:r>
      <w:r w:rsidR="004A76CF">
        <w:rPr>
          <w:rFonts w:ascii="Times New Roman" w:hAnsi="Times New Roman"/>
          <w:szCs w:val="28"/>
        </w:rPr>
        <w:t>2</w:t>
      </w:r>
      <w:r w:rsidRPr="00EC2B11">
        <w:rPr>
          <w:rFonts w:ascii="Times New Roman" w:hAnsi="Times New Roman"/>
          <w:szCs w:val="28"/>
        </w:rPr>
        <w:t>.12) примет вид:</w:t>
      </w:r>
    </w:p>
    <w:p w:rsidR="0001618D" w:rsidRPr="00EC2B11" w:rsidRDefault="0001618D" w:rsidP="0001618D">
      <w:pPr>
        <w:pStyle w:val="21"/>
        <w:numPr>
          <w:ilvl w:val="0"/>
          <w:numId w:val="0"/>
        </w:numPr>
        <w:ind w:firstLine="709"/>
        <w:rPr>
          <w:rFonts w:ascii="Times New Roman" w:hAnsi="Times New Roman"/>
          <w:szCs w:val="28"/>
        </w:rPr>
      </w:pPr>
    </w:p>
    <w:p w:rsidR="0001618D" w:rsidRDefault="0001618D" w:rsidP="0001618D">
      <w:pPr>
        <w:pStyle w:val="18"/>
        <w:shd w:val="clear" w:color="auto" w:fill="FFFFFF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</w:t>
      </w:r>
      <w:r w:rsidRPr="00EC2B11">
        <w:rPr>
          <w:rFonts w:ascii="Times New Roman" w:hAnsi="Times New Roman"/>
          <w:color w:val="000000"/>
          <w:position w:val="-34"/>
          <w:sz w:val="28"/>
          <w:szCs w:val="28"/>
        </w:rPr>
        <w:object w:dxaOrig="3720" w:dyaOrig="800">
          <v:shape id="_x0000_i1052" type="#_x0000_t75" style="width:164.1pt;height:36.85pt" o:ole="" fillcolor="window">
            <v:imagedata r:id="rId87" o:title=""/>
          </v:shape>
          <o:OLEObject Type="Embed" ProgID="Equation.3" ShapeID="_x0000_i1052" DrawAspect="Content" ObjectID="_1745234443" r:id="rId88"/>
        </w:object>
      </w:r>
      <w:r w:rsidRPr="00EC2B11">
        <w:rPr>
          <w:rFonts w:ascii="Times New Roman" w:hAnsi="Times New Roman"/>
          <w:color w:val="000000"/>
          <w:sz w:val="28"/>
          <w:szCs w:val="28"/>
        </w:rPr>
        <w:t>,</w:t>
      </w:r>
      <w:r w:rsidRPr="00EC2B11">
        <w:rPr>
          <w:rFonts w:ascii="Times New Roman" w:hAnsi="Times New Roman"/>
          <w:color w:val="000000"/>
          <w:sz w:val="28"/>
          <w:szCs w:val="28"/>
        </w:rPr>
        <w:tab/>
        <w:t xml:space="preserve">     </w:t>
      </w:r>
      <w:r>
        <w:rPr>
          <w:rFonts w:ascii="Times New Roman" w:hAnsi="Times New Roman"/>
          <w:color w:val="000000"/>
          <w:sz w:val="28"/>
          <w:szCs w:val="28"/>
        </w:rPr>
        <w:t xml:space="preserve">    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</w:t>
      </w:r>
      <w:r w:rsidR="004A76CF">
        <w:rPr>
          <w:rFonts w:ascii="Times New Roman" w:hAnsi="Times New Roman"/>
          <w:color w:val="000000"/>
          <w:sz w:val="28"/>
          <w:szCs w:val="28"/>
        </w:rPr>
        <w:t xml:space="preserve">    (2</w:t>
      </w:r>
      <w:r w:rsidRPr="00EC2B11">
        <w:rPr>
          <w:rFonts w:ascii="Times New Roman" w:hAnsi="Times New Roman"/>
          <w:color w:val="000000"/>
          <w:sz w:val="28"/>
          <w:szCs w:val="28"/>
        </w:rPr>
        <w:t>.13)</w:t>
      </w:r>
    </w:p>
    <w:p w:rsidR="004A76CF" w:rsidRPr="00EC2B11" w:rsidRDefault="004A76CF" w:rsidP="0001618D">
      <w:pPr>
        <w:pStyle w:val="18"/>
        <w:shd w:val="clear" w:color="auto" w:fill="FFFFFF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01618D" w:rsidRPr="00EC2B11" w:rsidRDefault="0001618D" w:rsidP="0001618D">
      <w:pPr>
        <w:pStyle w:val="21"/>
        <w:numPr>
          <w:ilvl w:val="0"/>
          <w:numId w:val="0"/>
        </w:numPr>
        <w:ind w:firstLine="709"/>
        <w:jc w:val="center"/>
        <w:rPr>
          <w:rFonts w:ascii="Times New Roman" w:hAnsi="Times New Roman"/>
          <w:szCs w:val="28"/>
        </w:rPr>
      </w:pPr>
      <w:r w:rsidRPr="00EC2B11">
        <w:rPr>
          <w:rFonts w:ascii="Times New Roman" w:hAnsi="Times New Roman"/>
          <w:noProof/>
          <w:szCs w:val="28"/>
        </w:rPr>
        <w:drawing>
          <wp:inline distT="0" distB="0" distL="0" distR="0" wp14:anchorId="3DC7F05A" wp14:editId="3A5C88EF">
            <wp:extent cx="2877849" cy="2628900"/>
            <wp:effectExtent l="19050" t="19050" r="17780" b="19050"/>
            <wp:docPr id="277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607" cy="26396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8D" w:rsidRPr="00EC2B11" w:rsidRDefault="004A76CF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ko-KR"/>
        </w:rPr>
      </w:pPr>
      <w:r>
        <w:rPr>
          <w:rFonts w:ascii="Times New Roman" w:hAnsi="Times New Roman"/>
          <w:color w:val="000000"/>
          <w:sz w:val="28"/>
          <w:szCs w:val="28"/>
          <w:lang w:eastAsia="ko-KR"/>
        </w:rPr>
        <w:t>Рис.2</w:t>
      </w:r>
      <w:r w:rsidR="0001618D" w:rsidRPr="00EC2B11">
        <w:rPr>
          <w:rFonts w:ascii="Times New Roman" w:hAnsi="Times New Roman"/>
          <w:color w:val="000000"/>
          <w:sz w:val="28"/>
          <w:szCs w:val="28"/>
          <w:lang w:eastAsia="ko-KR"/>
        </w:rPr>
        <w:t xml:space="preserve">.1 </w:t>
      </w:r>
      <w:r w:rsidR="0001618D" w:rsidRPr="00EC2B11">
        <w:rPr>
          <w:rFonts w:ascii="Times New Roman" w:hAnsi="Times New Roman"/>
          <w:color w:val="000000"/>
          <w:sz w:val="28"/>
          <w:szCs w:val="28"/>
        </w:rPr>
        <w:t>–</w:t>
      </w:r>
      <w:r w:rsidR="0001618D" w:rsidRPr="00EC2B11">
        <w:rPr>
          <w:rFonts w:ascii="Times New Roman" w:hAnsi="Times New Roman"/>
          <w:color w:val="000000"/>
          <w:sz w:val="28"/>
          <w:szCs w:val="28"/>
          <w:lang w:eastAsia="ko-KR"/>
        </w:rPr>
        <w:t xml:space="preserve"> Цилиндрическая система координата: 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i/>
          <w:color w:val="000000"/>
          <w:sz w:val="28"/>
          <w:szCs w:val="28"/>
          <w:lang w:eastAsia="ko-KR"/>
        </w:rPr>
      </w:pPr>
      <w:r w:rsidRPr="00EC2B11">
        <w:rPr>
          <w:rFonts w:ascii="Times New Roman" w:hAnsi="Times New Roman"/>
          <w:i/>
          <w:color w:val="000000"/>
          <w:sz w:val="28"/>
          <w:szCs w:val="28"/>
          <w:lang w:eastAsia="ko-KR"/>
        </w:rPr>
        <w:sym w:font="Symbol" w:char="F061"/>
      </w:r>
      <w:r w:rsidRPr="00EC2B11">
        <w:rPr>
          <w:rFonts w:ascii="Times New Roman" w:hAnsi="Times New Roman"/>
          <w:i/>
          <w:color w:val="000000"/>
          <w:sz w:val="28"/>
          <w:szCs w:val="28"/>
          <w:lang w:eastAsia="ko-KR"/>
        </w:rPr>
        <w:t xml:space="preserve"> - плоскость земной поверхности; </w:t>
      </w:r>
      <w:r w:rsidRPr="00EC2B11">
        <w:rPr>
          <w:rFonts w:ascii="Times New Roman" w:hAnsi="Times New Roman"/>
          <w:i/>
          <w:color w:val="000000"/>
          <w:sz w:val="28"/>
          <w:szCs w:val="28"/>
          <w:lang w:eastAsia="ko-KR"/>
        </w:rPr>
        <w:sym w:font="Symbol" w:char="F062"/>
      </w:r>
      <w:r w:rsidRPr="00EC2B11">
        <w:rPr>
          <w:rFonts w:ascii="Times New Roman" w:hAnsi="Times New Roman"/>
          <w:i/>
          <w:color w:val="000000"/>
          <w:sz w:val="28"/>
          <w:szCs w:val="28"/>
          <w:lang w:eastAsia="ko-KR"/>
        </w:rPr>
        <w:t xml:space="preserve"> - плоскость кровли пласта; Н </w:t>
      </w:r>
      <w:r w:rsidRPr="00EC2B11">
        <w:rPr>
          <w:rFonts w:ascii="Times New Roman" w:hAnsi="Times New Roman"/>
          <w:i/>
          <w:color w:val="000000"/>
          <w:sz w:val="28"/>
          <w:szCs w:val="28"/>
        </w:rPr>
        <w:t xml:space="preserve">– </w:t>
      </w:r>
      <w:r w:rsidRPr="00EC2B11">
        <w:rPr>
          <w:rFonts w:ascii="Times New Roman" w:hAnsi="Times New Roman"/>
          <w:i/>
          <w:color w:val="000000"/>
          <w:sz w:val="28"/>
          <w:szCs w:val="28"/>
          <w:lang w:eastAsia="ko-KR"/>
        </w:rPr>
        <w:t xml:space="preserve">глубина залегания пласта; </w:t>
      </w:r>
      <w:r w:rsidRPr="00EC2B11">
        <w:rPr>
          <w:rFonts w:ascii="Times New Roman" w:hAnsi="Times New Roman"/>
          <w:i/>
          <w:color w:val="000000"/>
          <w:sz w:val="28"/>
          <w:szCs w:val="28"/>
          <w:lang w:val="en-US" w:eastAsia="ko-KR"/>
        </w:rPr>
        <w:t>r</w:t>
      </w:r>
      <w:r w:rsidRPr="00EC2B11">
        <w:rPr>
          <w:rFonts w:ascii="Times New Roman" w:hAnsi="Times New Roman"/>
          <w:i/>
          <w:color w:val="000000"/>
          <w:sz w:val="28"/>
          <w:szCs w:val="28"/>
          <w:lang w:eastAsia="ko-KR"/>
        </w:rPr>
        <w:t xml:space="preserve"> </w:t>
      </w:r>
      <w:r w:rsidRPr="00EC2B11">
        <w:rPr>
          <w:rFonts w:ascii="Times New Roman" w:hAnsi="Times New Roman"/>
          <w:i/>
          <w:color w:val="000000"/>
          <w:sz w:val="28"/>
          <w:szCs w:val="28"/>
        </w:rPr>
        <w:t>–</w:t>
      </w:r>
      <w:r w:rsidRPr="00EC2B11">
        <w:rPr>
          <w:rFonts w:ascii="Times New Roman" w:hAnsi="Times New Roman"/>
          <w:i/>
          <w:color w:val="000000"/>
          <w:sz w:val="28"/>
          <w:szCs w:val="28"/>
          <w:lang w:eastAsia="ko-KR"/>
        </w:rPr>
        <w:t xml:space="preserve">  радиус пласта.</w:t>
      </w:r>
    </w:p>
    <w:p w:rsidR="00001BF6" w:rsidRDefault="00001BF6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01618D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2B11">
        <w:rPr>
          <w:rFonts w:ascii="Times New Roman" w:hAnsi="Times New Roman"/>
          <w:color w:val="000000"/>
          <w:sz w:val="28"/>
          <w:szCs w:val="28"/>
        </w:rPr>
        <w:t>В случае</w:t>
      </w:r>
      <w:proofErr w:type="gramStart"/>
      <w:r w:rsidRPr="00EC2B11">
        <w:rPr>
          <w:rFonts w:ascii="Times New Roman" w:hAnsi="Times New Roman"/>
          <w:color w:val="000000"/>
          <w:sz w:val="28"/>
          <w:szCs w:val="28"/>
        </w:rPr>
        <w:t>,</w:t>
      </w:r>
      <w:proofErr w:type="gramEnd"/>
      <w:r w:rsidRPr="00EC2B11">
        <w:rPr>
          <w:rFonts w:ascii="Times New Roman" w:hAnsi="Times New Roman"/>
          <w:color w:val="000000"/>
          <w:sz w:val="28"/>
          <w:szCs w:val="28"/>
        </w:rPr>
        <w:t xml:space="preserve"> если осадки не зависят от угла, а только от координат, пол</w:t>
      </w:r>
      <w:r w:rsidRPr="00EC2B11">
        <w:rPr>
          <w:rFonts w:ascii="Times New Roman" w:hAnsi="Times New Roman"/>
          <w:color w:val="000000"/>
          <w:sz w:val="28"/>
          <w:szCs w:val="28"/>
        </w:rPr>
        <w:t>у</w:t>
      </w:r>
      <w:r w:rsidRPr="00EC2B11">
        <w:rPr>
          <w:rFonts w:ascii="Times New Roman" w:hAnsi="Times New Roman"/>
          <w:color w:val="000000"/>
          <w:sz w:val="28"/>
          <w:szCs w:val="28"/>
        </w:rPr>
        <w:t>чим параболическое уравнение  вида:</w:t>
      </w:r>
    </w:p>
    <w:p w:rsidR="0001618D" w:rsidRPr="00EC2B11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01618D" w:rsidRPr="00EC2B11" w:rsidRDefault="0001618D" w:rsidP="0001618D">
      <w:pPr>
        <w:pStyle w:val="18"/>
        <w:shd w:val="clear" w:color="auto" w:fill="FFFFFF"/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</w:t>
      </w:r>
      <w:r w:rsidRPr="00EC2B11">
        <w:rPr>
          <w:rFonts w:ascii="Times New Roman" w:hAnsi="Times New Roman"/>
          <w:color w:val="000000"/>
          <w:position w:val="-32"/>
          <w:sz w:val="28"/>
          <w:szCs w:val="28"/>
        </w:rPr>
        <w:object w:dxaOrig="2620" w:dyaOrig="760">
          <v:shape id="_x0000_i1053" type="#_x0000_t75" style="width:128.95pt;height:32.65pt" o:ole="" fillcolor="window">
            <v:imagedata r:id="rId90" o:title=""/>
          </v:shape>
          <o:OLEObject Type="Embed" ProgID="Equation.3" ShapeID="_x0000_i1053" DrawAspect="Content" ObjectID="_1745234444" r:id="rId91"/>
        </w:object>
      </w:r>
      <w:r w:rsidRPr="00EC2B11">
        <w:rPr>
          <w:rFonts w:ascii="Times New Roman" w:hAnsi="Times New Roman"/>
          <w:color w:val="000000"/>
          <w:sz w:val="28"/>
          <w:szCs w:val="28"/>
        </w:rPr>
        <w:t>,</w:t>
      </w:r>
      <w:r w:rsidRPr="00EC2B11">
        <w:rPr>
          <w:rFonts w:ascii="Times New Roman" w:hAnsi="Times New Roman"/>
          <w:color w:val="000000"/>
          <w:sz w:val="28"/>
          <w:szCs w:val="28"/>
        </w:rPr>
        <w:tab/>
        <w:t xml:space="preserve">                 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</w:t>
      </w:r>
      <w:r w:rsidRPr="00EC2B11">
        <w:rPr>
          <w:rFonts w:ascii="Times New Roman" w:hAnsi="Times New Roman"/>
          <w:color w:val="000000"/>
          <w:sz w:val="28"/>
          <w:szCs w:val="28"/>
        </w:rPr>
        <w:t xml:space="preserve">      (</w:t>
      </w:r>
      <w:r w:rsidR="004A76CF">
        <w:rPr>
          <w:rFonts w:ascii="Times New Roman" w:hAnsi="Times New Roman"/>
          <w:color w:val="000000"/>
          <w:sz w:val="28"/>
          <w:szCs w:val="28"/>
        </w:rPr>
        <w:t>2</w:t>
      </w:r>
      <w:r w:rsidRPr="00EC2B11">
        <w:rPr>
          <w:rFonts w:ascii="Times New Roman" w:hAnsi="Times New Roman"/>
          <w:color w:val="000000"/>
          <w:sz w:val="28"/>
          <w:szCs w:val="28"/>
        </w:rPr>
        <w:t>.14)</w:t>
      </w:r>
    </w:p>
    <w:p w:rsidR="0001618D" w:rsidRPr="007A61F0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A61F0">
        <w:rPr>
          <w:rFonts w:ascii="Times New Roman" w:hAnsi="Times New Roman"/>
          <w:color w:val="000000"/>
          <w:sz w:val="28"/>
          <w:szCs w:val="28"/>
        </w:rPr>
        <w:lastRenderedPageBreak/>
        <w:t>В работе [</w:t>
      </w:r>
      <w:r w:rsidR="00883812">
        <w:rPr>
          <w:rFonts w:ascii="Times New Roman" w:hAnsi="Times New Roman"/>
          <w:color w:val="000000"/>
          <w:sz w:val="28"/>
          <w:szCs w:val="28"/>
        </w:rPr>
        <w:t>45</w:t>
      </w:r>
      <w:r w:rsidRPr="007A61F0">
        <w:rPr>
          <w:rFonts w:ascii="Times New Roman" w:hAnsi="Times New Roman"/>
          <w:color w:val="000000"/>
          <w:sz w:val="28"/>
          <w:szCs w:val="28"/>
        </w:rPr>
        <w:t>] после решения уравнения типа (</w:t>
      </w:r>
      <w:r w:rsidR="004A76CF" w:rsidRPr="007A61F0">
        <w:rPr>
          <w:rFonts w:ascii="Times New Roman" w:hAnsi="Times New Roman"/>
          <w:color w:val="000000"/>
          <w:sz w:val="28"/>
          <w:szCs w:val="28"/>
        </w:rPr>
        <w:t>2</w:t>
      </w:r>
      <w:r w:rsidRPr="007A61F0">
        <w:rPr>
          <w:rFonts w:ascii="Times New Roman" w:hAnsi="Times New Roman"/>
          <w:color w:val="000000"/>
          <w:sz w:val="28"/>
          <w:szCs w:val="28"/>
        </w:rPr>
        <w:t>.14) получена удобная для практических расчётов формула:</w:t>
      </w:r>
    </w:p>
    <w:p w:rsidR="0001618D" w:rsidRPr="007A61F0" w:rsidRDefault="0001618D" w:rsidP="0001618D">
      <w:pPr>
        <w:pStyle w:val="18"/>
        <w:shd w:val="clear" w:color="auto" w:fill="FFFFFF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01618D" w:rsidRPr="007A61F0" w:rsidRDefault="0001618D" w:rsidP="0001618D">
      <w:pPr>
        <w:pStyle w:val="18"/>
        <w:shd w:val="clear" w:color="auto" w:fill="FFFFFF"/>
        <w:jc w:val="center"/>
        <w:rPr>
          <w:rFonts w:ascii="Times New Roman" w:hAnsi="Times New Roman"/>
          <w:color w:val="000000"/>
          <w:sz w:val="28"/>
          <w:szCs w:val="28"/>
        </w:rPr>
      </w:pPr>
      <w:r w:rsidRPr="007A61F0">
        <w:rPr>
          <w:rFonts w:ascii="Times New Roman" w:hAnsi="Times New Roman"/>
          <w:color w:val="000000"/>
          <w:sz w:val="28"/>
          <w:szCs w:val="28"/>
        </w:rPr>
        <w:t xml:space="preserve">                      </w:t>
      </w:r>
      <w:r w:rsidRPr="007A61F0">
        <w:rPr>
          <w:rFonts w:ascii="Times New Roman" w:hAnsi="Times New Roman"/>
          <w:color w:val="000000"/>
          <w:position w:val="-24"/>
          <w:sz w:val="28"/>
          <w:szCs w:val="28"/>
        </w:rPr>
        <w:object w:dxaOrig="5240" w:dyaOrig="620">
          <v:shape id="_x0000_i1054" type="#_x0000_t75" style="width:261.2pt;height:25.1pt" o:ole="" fillcolor="window">
            <v:imagedata r:id="rId92" o:title=""/>
          </v:shape>
          <o:OLEObject Type="Embed" ProgID="Equation.3" ShapeID="_x0000_i1054" DrawAspect="Content" ObjectID="_1745234445" r:id="rId93"/>
        </w:object>
      </w:r>
      <w:r w:rsidRPr="007A61F0">
        <w:rPr>
          <w:rFonts w:ascii="Times New Roman" w:hAnsi="Times New Roman"/>
          <w:color w:val="000000"/>
          <w:sz w:val="28"/>
          <w:szCs w:val="28"/>
        </w:rPr>
        <w:t>,                     (</w:t>
      </w:r>
      <w:r w:rsidR="004A76CF" w:rsidRPr="007A61F0">
        <w:rPr>
          <w:rFonts w:ascii="Times New Roman" w:hAnsi="Times New Roman"/>
          <w:color w:val="000000"/>
          <w:sz w:val="28"/>
          <w:szCs w:val="28"/>
        </w:rPr>
        <w:t>2</w:t>
      </w:r>
      <w:r w:rsidRPr="007A61F0">
        <w:rPr>
          <w:rFonts w:ascii="Times New Roman" w:hAnsi="Times New Roman"/>
          <w:color w:val="000000"/>
          <w:sz w:val="28"/>
          <w:szCs w:val="28"/>
        </w:rPr>
        <w:t>.15)</w:t>
      </w:r>
    </w:p>
    <w:p w:rsidR="0001618D" w:rsidRPr="007A61F0" w:rsidRDefault="0001618D" w:rsidP="00AE6931">
      <w:pPr>
        <w:pStyle w:val="18"/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  <w:r w:rsidRPr="007A61F0">
        <w:rPr>
          <w:rFonts w:ascii="Times New Roman" w:hAnsi="Times New Roman"/>
          <w:color w:val="000000"/>
          <w:sz w:val="28"/>
          <w:szCs w:val="28"/>
        </w:rPr>
        <w:t xml:space="preserve">                   где </w:t>
      </w:r>
      <w:r w:rsidRPr="007A61F0">
        <w:rPr>
          <w:rFonts w:ascii="Times New Roman" w:hAnsi="Times New Roman"/>
          <w:color w:val="000000"/>
          <w:position w:val="-6"/>
          <w:sz w:val="28"/>
          <w:szCs w:val="28"/>
        </w:rPr>
        <w:object w:dxaOrig="200" w:dyaOrig="279">
          <v:shape id="_x0000_i1055" type="#_x0000_t75" style="width:7.55pt;height:15.05pt" o:ole="" fillcolor="window">
            <v:imagedata r:id="rId94" o:title=""/>
          </v:shape>
          <o:OLEObject Type="Embed" ProgID="Equation.3" ShapeID="_x0000_i1055" DrawAspect="Content" ObjectID="_1745234446" r:id="rId95"/>
        </w:object>
      </w:r>
      <w:proofErr w:type="spellStart"/>
      <w:r w:rsidRPr="007A61F0">
        <w:rPr>
          <w:rFonts w:ascii="Times New Roman" w:hAnsi="Times New Roman"/>
          <w:color w:val="000000"/>
          <w:sz w:val="28"/>
          <w:szCs w:val="28"/>
          <w:vertAlign w:val="subscript"/>
          <w:lang w:val="en-US"/>
        </w:rPr>
        <w:t>i</w:t>
      </w:r>
      <w:proofErr w:type="spellEnd"/>
      <w:r w:rsidRPr="007A61F0">
        <w:rPr>
          <w:rFonts w:ascii="Times New Roman" w:hAnsi="Times New Roman"/>
          <w:color w:val="000000"/>
          <w:sz w:val="28"/>
          <w:szCs w:val="28"/>
          <w:vertAlign w:val="subscript"/>
        </w:rPr>
        <w:t>,</w:t>
      </w:r>
      <w:r w:rsidRPr="007A61F0">
        <w:rPr>
          <w:rFonts w:ascii="Times New Roman" w:hAnsi="Times New Roman"/>
          <w:color w:val="000000"/>
          <w:sz w:val="28"/>
          <w:szCs w:val="28"/>
          <w:vertAlign w:val="subscript"/>
          <w:lang w:val="en-US"/>
        </w:rPr>
        <w:t>K</w:t>
      </w:r>
      <w:r w:rsidRPr="007A61F0">
        <w:rPr>
          <w:rFonts w:ascii="Times New Roman" w:hAnsi="Times New Roman"/>
          <w:color w:val="000000"/>
          <w:sz w:val="28"/>
          <w:szCs w:val="28"/>
        </w:rPr>
        <w:t xml:space="preserve"> – приближённое значение оседания; </w:t>
      </w:r>
      <w:proofErr w:type="spellStart"/>
      <w:r w:rsidRPr="007A61F0">
        <w:rPr>
          <w:rFonts w:ascii="Times New Roman" w:hAnsi="Times New Roman"/>
          <w:i/>
          <w:color w:val="000000"/>
          <w:sz w:val="28"/>
          <w:szCs w:val="28"/>
          <w:lang w:val="en-US"/>
        </w:rPr>
        <w:t>i</w:t>
      </w:r>
      <w:proofErr w:type="spellEnd"/>
      <w:r w:rsidRPr="007A61F0">
        <w:rPr>
          <w:rFonts w:ascii="Times New Roman" w:hAnsi="Times New Roman"/>
          <w:color w:val="000000"/>
          <w:sz w:val="28"/>
          <w:szCs w:val="28"/>
        </w:rPr>
        <w:t xml:space="preserve"> – номер шага (круга) по горизонтали;  </w:t>
      </w:r>
      <w:proofErr w:type="gramStart"/>
      <w:r w:rsidRPr="007A61F0">
        <w:rPr>
          <w:rFonts w:ascii="Times New Roman" w:hAnsi="Times New Roman"/>
          <w:color w:val="000000"/>
          <w:sz w:val="28"/>
          <w:szCs w:val="28"/>
          <w:lang w:val="kk-KZ"/>
        </w:rPr>
        <w:t>к</w:t>
      </w:r>
      <w:r w:rsidRPr="007A61F0">
        <w:rPr>
          <w:rFonts w:ascii="Times New Roman" w:hAnsi="Times New Roman"/>
          <w:color w:val="000000"/>
          <w:sz w:val="28"/>
          <w:szCs w:val="28"/>
        </w:rPr>
        <w:t>–</w:t>
      </w:r>
      <w:proofErr w:type="gramEnd"/>
      <w:r w:rsidRPr="007A61F0">
        <w:rPr>
          <w:rFonts w:ascii="Times New Roman" w:hAnsi="Times New Roman"/>
          <w:color w:val="000000"/>
          <w:sz w:val="28"/>
          <w:szCs w:val="28"/>
        </w:rPr>
        <w:t xml:space="preserve"> номер шага по вертикали.</w:t>
      </w:r>
    </w:p>
    <w:p w:rsidR="00E91EE9" w:rsidRPr="00E91EE9" w:rsidRDefault="0001618D" w:rsidP="00E91EE9">
      <w:pPr>
        <w:pStyle w:val="3d"/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  <w:r w:rsidRPr="00D5031A">
        <w:rPr>
          <w:rFonts w:ascii="Times New Roman" w:hAnsi="Times New Roman"/>
          <w:sz w:val="28"/>
          <w:szCs w:val="28"/>
        </w:rPr>
        <w:t>Формулы расчёта ОКП и ОЗП месторождений представленные в разд</w:t>
      </w:r>
      <w:r w:rsidRPr="00D5031A">
        <w:rPr>
          <w:rFonts w:ascii="Times New Roman" w:hAnsi="Times New Roman"/>
          <w:sz w:val="28"/>
          <w:szCs w:val="28"/>
        </w:rPr>
        <w:t>е</w:t>
      </w:r>
      <w:r w:rsidRPr="00D5031A">
        <w:rPr>
          <w:rFonts w:ascii="Times New Roman" w:hAnsi="Times New Roman"/>
          <w:sz w:val="28"/>
          <w:szCs w:val="28"/>
        </w:rPr>
        <w:t xml:space="preserve">ле </w:t>
      </w:r>
      <w:r w:rsidR="004A76CF" w:rsidRPr="00D5031A">
        <w:rPr>
          <w:rFonts w:ascii="Times New Roman" w:hAnsi="Times New Roman"/>
          <w:sz w:val="28"/>
          <w:szCs w:val="28"/>
        </w:rPr>
        <w:t>2.2.</w:t>
      </w:r>
      <w:r w:rsidRPr="00D5031A">
        <w:rPr>
          <w:rFonts w:ascii="Times New Roman" w:hAnsi="Times New Roman"/>
          <w:sz w:val="28"/>
          <w:szCs w:val="28"/>
        </w:rPr>
        <w:t xml:space="preserve">  учитывают наиболее важные факторы</w:t>
      </w:r>
      <w:r w:rsidR="00E723F6" w:rsidRPr="00D5031A">
        <w:rPr>
          <w:rFonts w:ascii="Times New Roman" w:hAnsi="Times New Roman"/>
          <w:sz w:val="28"/>
          <w:szCs w:val="28"/>
        </w:rPr>
        <w:t xml:space="preserve"> и методы воздействия на пласт и могут быть использованы </w:t>
      </w:r>
      <w:r w:rsidR="00E91EE9" w:rsidRPr="00D5031A">
        <w:rPr>
          <w:rFonts w:ascii="Times New Roman" w:hAnsi="Times New Roman"/>
          <w:sz w:val="28"/>
          <w:szCs w:val="28"/>
        </w:rPr>
        <w:t>при разделении общих величин ВДЗП на отдел</w:t>
      </w:r>
      <w:r w:rsidR="00E91EE9" w:rsidRPr="00D5031A">
        <w:rPr>
          <w:rFonts w:ascii="Times New Roman" w:hAnsi="Times New Roman"/>
          <w:sz w:val="28"/>
          <w:szCs w:val="28"/>
        </w:rPr>
        <w:t>ь</w:t>
      </w:r>
      <w:r w:rsidR="00E91EE9" w:rsidRPr="00D5031A">
        <w:rPr>
          <w:rFonts w:ascii="Times New Roman" w:hAnsi="Times New Roman"/>
          <w:sz w:val="28"/>
          <w:szCs w:val="28"/>
        </w:rPr>
        <w:t>ные составляющие.</w:t>
      </w:r>
    </w:p>
    <w:p w:rsidR="007B5E0B" w:rsidRDefault="007B5E0B" w:rsidP="004A7B4F">
      <w:pPr>
        <w:pStyle w:val="a8"/>
        <w:ind w:firstLine="708"/>
        <w:rPr>
          <w:b/>
          <w:sz w:val="28"/>
          <w:szCs w:val="28"/>
        </w:rPr>
      </w:pPr>
      <w:r w:rsidRPr="007B5E0B">
        <w:rPr>
          <w:b/>
          <w:sz w:val="28"/>
          <w:szCs w:val="28"/>
        </w:rPr>
        <w:t>2.</w:t>
      </w:r>
      <w:r w:rsidR="000D117F">
        <w:rPr>
          <w:b/>
          <w:sz w:val="28"/>
          <w:szCs w:val="28"/>
        </w:rPr>
        <w:t>3</w:t>
      </w:r>
      <w:r w:rsidRPr="007B5E0B">
        <w:rPr>
          <w:b/>
          <w:sz w:val="28"/>
          <w:szCs w:val="28"/>
        </w:rPr>
        <w:t xml:space="preserve">  Методы расчета прогнозной геодинамической модели </w:t>
      </w:r>
    </w:p>
    <w:p w:rsidR="000318AF" w:rsidRPr="000318AF" w:rsidRDefault="00A8593D" w:rsidP="000318AF">
      <w:pPr>
        <w:pStyle w:val="a5"/>
        <w:ind w:firstLine="708"/>
        <w:jc w:val="both"/>
        <w:rPr>
          <w:sz w:val="28"/>
          <w:szCs w:val="28"/>
        </w:rPr>
      </w:pPr>
      <w:r w:rsidRPr="000318AF">
        <w:rPr>
          <w:sz w:val="28"/>
          <w:szCs w:val="28"/>
        </w:rPr>
        <w:t>Для описани</w:t>
      </w:r>
      <w:r w:rsidR="00925E3D">
        <w:rPr>
          <w:sz w:val="28"/>
          <w:szCs w:val="28"/>
        </w:rPr>
        <w:t xml:space="preserve">я сдвижения земной поверхности и </w:t>
      </w:r>
      <w:r w:rsidRPr="000318AF">
        <w:rPr>
          <w:sz w:val="28"/>
          <w:szCs w:val="28"/>
        </w:rPr>
        <w:t xml:space="preserve">уплотнением породы нефтяного пласта применяются несколько различных методик. Одна из них приведена в работе </w:t>
      </w:r>
      <w:r w:rsidRPr="000318AF">
        <w:rPr>
          <w:bCs/>
          <w:sz w:val="28"/>
          <w:szCs w:val="28"/>
        </w:rPr>
        <w:t xml:space="preserve">R. </w:t>
      </w:r>
      <w:proofErr w:type="spellStart"/>
      <w:r w:rsidRPr="000318AF">
        <w:rPr>
          <w:bCs/>
          <w:sz w:val="28"/>
          <w:szCs w:val="28"/>
        </w:rPr>
        <w:t>Hejmanowski</w:t>
      </w:r>
      <w:proofErr w:type="spellEnd"/>
      <w:r w:rsidRPr="000318AF">
        <w:rPr>
          <w:bCs/>
          <w:sz w:val="28"/>
          <w:szCs w:val="28"/>
        </w:rPr>
        <w:t xml:space="preserve"> [</w:t>
      </w:r>
      <w:r w:rsidR="00106188" w:rsidRPr="00106188">
        <w:rPr>
          <w:bCs/>
          <w:sz w:val="28"/>
          <w:szCs w:val="28"/>
        </w:rPr>
        <w:t>59</w:t>
      </w:r>
      <w:r w:rsidRPr="000318AF">
        <w:rPr>
          <w:bCs/>
          <w:sz w:val="28"/>
          <w:szCs w:val="28"/>
        </w:rPr>
        <w:t>]</w:t>
      </w:r>
      <w:r w:rsidR="006E44FC" w:rsidRPr="000318AF">
        <w:rPr>
          <w:bCs/>
          <w:sz w:val="28"/>
          <w:szCs w:val="28"/>
        </w:rPr>
        <w:t>, где автор применяет стохастич</w:t>
      </w:r>
      <w:r w:rsidR="006E44FC" w:rsidRPr="000318AF">
        <w:rPr>
          <w:bCs/>
          <w:sz w:val="28"/>
          <w:szCs w:val="28"/>
        </w:rPr>
        <w:t>е</w:t>
      </w:r>
      <w:r w:rsidR="006E44FC" w:rsidRPr="000318AF">
        <w:rPr>
          <w:bCs/>
          <w:sz w:val="28"/>
          <w:szCs w:val="28"/>
        </w:rPr>
        <w:t xml:space="preserve">скую модель проседания грунта, позволяющую проводить </w:t>
      </w:r>
      <w:r w:rsidR="006E44FC" w:rsidRPr="000318AF">
        <w:rPr>
          <w:sz w:val="28"/>
          <w:szCs w:val="28"/>
        </w:rPr>
        <w:t xml:space="preserve">статистическую обработку движений грунта. </w:t>
      </w:r>
      <w:r w:rsidR="00925E3D">
        <w:rPr>
          <w:sz w:val="28"/>
          <w:szCs w:val="28"/>
        </w:rPr>
        <w:t>Применение</w:t>
      </w:r>
      <w:r w:rsidR="007B5E0B" w:rsidRPr="000318AF">
        <w:rPr>
          <w:sz w:val="28"/>
          <w:szCs w:val="28"/>
        </w:rPr>
        <w:t xml:space="preserve"> этого типа модели предпо</w:t>
      </w:r>
      <w:r w:rsidR="00925E3D">
        <w:rPr>
          <w:sz w:val="28"/>
          <w:szCs w:val="28"/>
        </w:rPr>
        <w:t>лагае</w:t>
      </w:r>
      <w:r w:rsidR="007B5E0B" w:rsidRPr="000318AF">
        <w:rPr>
          <w:sz w:val="28"/>
          <w:szCs w:val="28"/>
        </w:rPr>
        <w:t>т, что земля</w:t>
      </w:r>
      <w:r w:rsidR="006E44FC" w:rsidRPr="000318AF">
        <w:rPr>
          <w:sz w:val="28"/>
          <w:szCs w:val="28"/>
        </w:rPr>
        <w:t xml:space="preserve"> </w:t>
      </w:r>
      <w:r w:rsidR="007B5E0B" w:rsidRPr="000318AF">
        <w:rPr>
          <w:sz w:val="28"/>
          <w:szCs w:val="28"/>
        </w:rPr>
        <w:t xml:space="preserve">достигнет наиболее вероятного состояния </w:t>
      </w:r>
      <w:proofErr w:type="spellStart"/>
      <w:r w:rsidR="007B5E0B" w:rsidRPr="000318AF">
        <w:rPr>
          <w:sz w:val="28"/>
          <w:szCs w:val="28"/>
        </w:rPr>
        <w:t>геомеханического</w:t>
      </w:r>
      <w:proofErr w:type="spellEnd"/>
      <w:r w:rsidR="007B5E0B" w:rsidRPr="000318AF">
        <w:rPr>
          <w:sz w:val="28"/>
          <w:szCs w:val="28"/>
        </w:rPr>
        <w:t xml:space="preserve"> ра</w:t>
      </w:r>
      <w:r w:rsidR="007B5E0B" w:rsidRPr="000318AF">
        <w:rPr>
          <w:sz w:val="28"/>
          <w:szCs w:val="28"/>
        </w:rPr>
        <w:t>в</w:t>
      </w:r>
      <w:r w:rsidR="007B5E0B" w:rsidRPr="000318AF">
        <w:rPr>
          <w:sz w:val="28"/>
          <w:szCs w:val="28"/>
        </w:rPr>
        <w:t xml:space="preserve">новесия, когда </w:t>
      </w:r>
      <w:r w:rsidR="006E44FC" w:rsidRPr="000318AF">
        <w:rPr>
          <w:sz w:val="28"/>
          <w:szCs w:val="28"/>
        </w:rPr>
        <w:t xml:space="preserve">завершится </w:t>
      </w:r>
      <w:r w:rsidR="007B5E0B" w:rsidRPr="000318AF">
        <w:rPr>
          <w:sz w:val="28"/>
          <w:szCs w:val="28"/>
        </w:rPr>
        <w:t>эксплуатация</w:t>
      </w:r>
      <w:r w:rsidR="006E44FC" w:rsidRPr="000318AF">
        <w:rPr>
          <w:sz w:val="28"/>
          <w:szCs w:val="28"/>
        </w:rPr>
        <w:t xml:space="preserve"> месторождения</w:t>
      </w:r>
      <w:r w:rsidR="007B5E0B" w:rsidRPr="000318AF">
        <w:rPr>
          <w:sz w:val="28"/>
          <w:szCs w:val="28"/>
        </w:rPr>
        <w:t>. Вследствие этого</w:t>
      </w:r>
      <w:r w:rsidR="00925E3D">
        <w:rPr>
          <w:sz w:val="28"/>
          <w:szCs w:val="28"/>
        </w:rPr>
        <w:t>,</w:t>
      </w:r>
      <w:r w:rsidR="007B5E0B" w:rsidRPr="000318AF">
        <w:rPr>
          <w:sz w:val="28"/>
          <w:szCs w:val="28"/>
        </w:rPr>
        <w:t xml:space="preserve"> за нормальную функцию распределения (функция распределения Гаусса) принимается</w:t>
      </w:r>
      <w:r w:rsidR="006E44FC" w:rsidRPr="000318AF">
        <w:rPr>
          <w:sz w:val="28"/>
          <w:szCs w:val="28"/>
        </w:rPr>
        <w:t xml:space="preserve"> </w:t>
      </w:r>
      <w:r w:rsidR="007B5E0B" w:rsidRPr="000318AF">
        <w:rPr>
          <w:sz w:val="28"/>
          <w:szCs w:val="28"/>
        </w:rPr>
        <w:t>функция, преобразующая причину деформации - уплотнение давлением в виде ложбины просадки</w:t>
      </w:r>
      <w:r w:rsidR="006E44FC" w:rsidRPr="000318AF">
        <w:rPr>
          <w:sz w:val="28"/>
          <w:szCs w:val="28"/>
        </w:rPr>
        <w:t>.</w:t>
      </w:r>
      <w:r w:rsidR="007B5E0B" w:rsidRPr="000318AF">
        <w:rPr>
          <w:sz w:val="28"/>
          <w:szCs w:val="28"/>
        </w:rPr>
        <w:t xml:space="preserve"> Эту функцию</w:t>
      </w:r>
      <w:r w:rsidR="006E44FC" w:rsidRPr="000318AF">
        <w:rPr>
          <w:sz w:val="28"/>
          <w:szCs w:val="28"/>
        </w:rPr>
        <w:t xml:space="preserve"> называют функцией вл</w:t>
      </w:r>
      <w:r w:rsidR="006E44FC" w:rsidRPr="000318AF">
        <w:rPr>
          <w:sz w:val="28"/>
          <w:szCs w:val="28"/>
        </w:rPr>
        <w:t>и</w:t>
      </w:r>
      <w:r w:rsidR="006E44FC" w:rsidRPr="000318AF">
        <w:rPr>
          <w:sz w:val="28"/>
          <w:szCs w:val="28"/>
        </w:rPr>
        <w:t>яния.</w:t>
      </w:r>
      <w:r w:rsidR="000318AF" w:rsidRPr="000318AF">
        <w:rPr>
          <w:sz w:val="28"/>
          <w:szCs w:val="28"/>
        </w:rPr>
        <w:t xml:space="preserve"> </w:t>
      </w:r>
    </w:p>
    <w:p w:rsidR="000318AF" w:rsidRDefault="000318AF" w:rsidP="000318AF">
      <w:pPr>
        <w:pStyle w:val="a5"/>
        <w:ind w:firstLine="708"/>
        <w:jc w:val="both"/>
        <w:rPr>
          <w:sz w:val="28"/>
          <w:szCs w:val="28"/>
        </w:rPr>
      </w:pPr>
      <w:r w:rsidRPr="000318AF">
        <w:rPr>
          <w:sz w:val="28"/>
          <w:szCs w:val="28"/>
        </w:rPr>
        <w:t>Основное соотношение, описывающее опускание любой точки, можно записать следующим образом:</w:t>
      </w:r>
    </w:p>
    <w:p w:rsidR="000318AF" w:rsidRDefault="000318AF" w:rsidP="000318AF">
      <w:pPr>
        <w:pStyle w:val="a5"/>
        <w:ind w:firstLine="708"/>
        <w:jc w:val="both"/>
        <w:rPr>
          <w:sz w:val="28"/>
          <w:szCs w:val="28"/>
        </w:rPr>
      </w:pPr>
    </w:p>
    <w:p w:rsidR="000318AF" w:rsidRPr="00701A0D" w:rsidRDefault="000318AF" w:rsidP="000318AF">
      <w:pPr>
        <w:pStyle w:val="a5"/>
        <w:rPr>
          <w:sz w:val="28"/>
          <w:szCs w:val="28"/>
        </w:rPr>
      </w:pPr>
      <w:r w:rsidRPr="000318AF">
        <w:rPr>
          <w:sz w:val="28"/>
          <w:szCs w:val="28"/>
        </w:rPr>
        <w:t xml:space="preserve"> </w:t>
      </w:r>
      <w:r w:rsidR="009A79A5">
        <w:rPr>
          <w:sz w:val="28"/>
          <w:szCs w:val="28"/>
        </w:rPr>
        <w:t xml:space="preserve">       </w:t>
      </w:r>
      <w:r w:rsidR="001C4D26">
        <w:rPr>
          <w:sz w:val="28"/>
          <w:szCs w:val="28"/>
        </w:rPr>
        <w:t xml:space="preserve">  </w:t>
      </w:r>
      <w:r w:rsidR="001C4D26" w:rsidRPr="001C4D26">
        <w:rPr>
          <w:sz w:val="28"/>
          <w:szCs w:val="28"/>
        </w:rPr>
        <w:t xml:space="preserve"> 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 xml:space="preserve">S(x, y, z)= </m:t>
        </m:r>
        <m:nary>
          <m:naryPr>
            <m:chr m:val="∭"/>
            <m:limLoc m:val="undOvr"/>
            <m:ctrlPr>
              <w:rPr>
                <w:rFonts w:ascii="Cambria Math" w:hAnsi="Cambria Math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/>
                <w:sz w:val="28"/>
                <w:szCs w:val="28"/>
              </w:rPr>
              <m:t>Ω</m:t>
            </m:r>
          </m:sub>
          <m:sup/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Q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 xml:space="preserve"> 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 xml:space="preserve"> 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</m:e>
            </m:d>
            <m:r>
              <w:rPr>
                <w:rFonts w:ascii="Cambria Math" w:hAnsi="Cambria Math"/>
                <w:sz w:val="28"/>
                <w:szCs w:val="28"/>
              </w:rPr>
              <m:t>·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 xml:space="preserve">, 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y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 xml:space="preserve">, 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 xml:space="preserve"> 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 xml:space="preserve"> 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</m:e>
            </m:d>
            <m:r>
              <w:rPr>
                <w:rFonts w:ascii="Cambria Math" w:hAnsi="Cambria Math"/>
                <w:sz w:val="28"/>
                <w:szCs w:val="28"/>
                <w:lang w:val="en-US"/>
              </w:rPr>
              <m:t>dΩ</m:t>
            </m:r>
            <m:r>
              <w:rPr>
                <w:rFonts w:ascii="Cambria Math" w:hAnsi="Cambria Math"/>
                <w:sz w:val="28"/>
                <w:szCs w:val="28"/>
              </w:rPr>
              <m:t>,</m:t>
            </m:r>
          </m:e>
        </m:nary>
      </m:oMath>
      <w:r w:rsidR="001C4D26" w:rsidRPr="001C4D26">
        <w:rPr>
          <w:sz w:val="28"/>
          <w:szCs w:val="28"/>
        </w:rPr>
        <w:t xml:space="preserve">           </w:t>
      </w:r>
      <w:r w:rsidR="009A79A5">
        <w:rPr>
          <w:sz w:val="28"/>
          <w:szCs w:val="28"/>
        </w:rPr>
        <w:t xml:space="preserve"> </w:t>
      </w:r>
      <w:r w:rsidR="001C4D26" w:rsidRPr="001C4D26">
        <w:rPr>
          <w:sz w:val="28"/>
          <w:szCs w:val="28"/>
        </w:rPr>
        <w:t xml:space="preserve">   </w:t>
      </w:r>
      <w:r w:rsidR="001C4D26" w:rsidRPr="000318AF">
        <w:rPr>
          <w:sz w:val="28"/>
          <w:szCs w:val="28"/>
        </w:rPr>
        <w:t>(</w:t>
      </w:r>
      <w:r w:rsidR="009A79A5">
        <w:rPr>
          <w:sz w:val="28"/>
          <w:szCs w:val="28"/>
        </w:rPr>
        <w:t>2.16</w:t>
      </w:r>
      <w:r w:rsidR="001C4D26" w:rsidRPr="000318AF">
        <w:rPr>
          <w:sz w:val="28"/>
          <w:szCs w:val="28"/>
        </w:rPr>
        <w:t>)</w:t>
      </w:r>
    </w:p>
    <w:p w:rsidR="005101C3" w:rsidRPr="00701A0D" w:rsidRDefault="005101C3" w:rsidP="000318AF">
      <w:pPr>
        <w:pStyle w:val="a5"/>
        <w:rPr>
          <w:sz w:val="28"/>
          <w:szCs w:val="28"/>
        </w:rPr>
      </w:pPr>
    </w:p>
    <w:p w:rsidR="005101C3" w:rsidRPr="00701A0D" w:rsidRDefault="005101C3" w:rsidP="005101C3">
      <w:pPr>
        <w:pStyle w:val="a5"/>
        <w:ind w:firstLine="708"/>
        <w:rPr>
          <w:sz w:val="28"/>
          <w:szCs w:val="28"/>
        </w:rPr>
      </w:pPr>
      <w:r w:rsidRPr="005101C3">
        <w:rPr>
          <w:sz w:val="28"/>
          <w:szCs w:val="28"/>
        </w:rPr>
        <w:t xml:space="preserve">где </w:t>
      </w:r>
      <w:r w:rsidRPr="005101C3">
        <w:rPr>
          <w:i/>
          <w:sz w:val="28"/>
          <w:szCs w:val="28"/>
          <w:lang w:val="en-US"/>
        </w:rPr>
        <w:t>Ω</w:t>
      </w:r>
      <w:r w:rsidRPr="005101C3">
        <w:rPr>
          <w:sz w:val="28"/>
          <w:szCs w:val="28"/>
        </w:rPr>
        <w:t xml:space="preserve"> — эксплуатируемая площадь месторождения, </w:t>
      </w:r>
    </w:p>
    <w:p w:rsidR="005101C3" w:rsidRPr="00701A0D" w:rsidRDefault="005101C3" w:rsidP="005101C3">
      <w:pPr>
        <w:pStyle w:val="a5"/>
        <w:ind w:firstLine="708"/>
        <w:rPr>
          <w:sz w:val="28"/>
          <w:szCs w:val="28"/>
        </w:rPr>
      </w:pPr>
      <w:r w:rsidRPr="005101C3">
        <w:rPr>
          <w:i/>
          <w:sz w:val="28"/>
          <w:szCs w:val="28"/>
          <w:lang w:val="en-US"/>
        </w:rPr>
        <w:t>Q</w:t>
      </w:r>
      <w:r w:rsidRPr="005101C3">
        <w:rPr>
          <w:i/>
          <w:sz w:val="28"/>
          <w:szCs w:val="28"/>
        </w:rPr>
        <w:t xml:space="preserve"> </w:t>
      </w:r>
      <w:r w:rsidRPr="005101C3">
        <w:rPr>
          <w:sz w:val="28"/>
          <w:szCs w:val="28"/>
        </w:rPr>
        <w:t xml:space="preserve">— распределение уплотнения пласта, </w:t>
      </w:r>
    </w:p>
    <w:p w:rsidR="005101C3" w:rsidRPr="00701A0D" w:rsidRDefault="005101C3" w:rsidP="005101C3">
      <w:pPr>
        <w:pStyle w:val="a5"/>
        <w:ind w:firstLine="708"/>
        <w:rPr>
          <w:sz w:val="28"/>
          <w:szCs w:val="28"/>
        </w:rPr>
      </w:pPr>
      <w:r w:rsidRPr="005101C3">
        <w:rPr>
          <w:i/>
          <w:sz w:val="28"/>
          <w:szCs w:val="28"/>
          <w:lang w:val="en-US"/>
        </w:rPr>
        <w:t>F</w:t>
      </w:r>
      <w:r w:rsidRPr="005101C3">
        <w:rPr>
          <w:sz w:val="28"/>
          <w:szCs w:val="28"/>
        </w:rPr>
        <w:t xml:space="preserve"> — преобразующая функция (функция влияния), </w:t>
      </w:r>
    </w:p>
    <w:p w:rsidR="005101C3" w:rsidRPr="00701A0D" w:rsidRDefault="005101C3" w:rsidP="005101C3">
      <w:pPr>
        <w:pStyle w:val="a5"/>
        <w:ind w:firstLine="708"/>
        <w:rPr>
          <w:sz w:val="28"/>
          <w:szCs w:val="28"/>
        </w:rPr>
      </w:pPr>
      <w:proofErr w:type="gramStart"/>
      <w:r w:rsidRPr="005101C3">
        <w:rPr>
          <w:i/>
          <w:sz w:val="28"/>
          <w:szCs w:val="28"/>
          <w:lang w:val="en-US"/>
        </w:rPr>
        <w:t>x</w:t>
      </w:r>
      <w:proofErr w:type="gramEnd"/>
      <w:r w:rsidRPr="005101C3">
        <w:rPr>
          <w:i/>
          <w:sz w:val="28"/>
          <w:szCs w:val="28"/>
        </w:rPr>
        <w:t xml:space="preserve">, </w:t>
      </w:r>
      <w:r w:rsidRPr="005101C3">
        <w:rPr>
          <w:i/>
          <w:sz w:val="28"/>
          <w:szCs w:val="28"/>
          <w:lang w:val="en-US"/>
        </w:rPr>
        <w:t>y</w:t>
      </w:r>
      <w:r w:rsidRPr="005101C3">
        <w:rPr>
          <w:i/>
          <w:sz w:val="28"/>
          <w:szCs w:val="28"/>
        </w:rPr>
        <w:t xml:space="preserve">, </w:t>
      </w:r>
      <w:r w:rsidRPr="005101C3">
        <w:rPr>
          <w:i/>
          <w:sz w:val="28"/>
          <w:szCs w:val="28"/>
          <w:lang w:val="en-US"/>
        </w:rPr>
        <w:t>z</w:t>
      </w:r>
      <w:r w:rsidRPr="005101C3">
        <w:rPr>
          <w:sz w:val="28"/>
          <w:szCs w:val="28"/>
        </w:rPr>
        <w:t xml:space="preserve"> — координаты точки, </w:t>
      </w:r>
    </w:p>
    <w:p w:rsidR="005101C3" w:rsidRPr="005101C3" w:rsidRDefault="005101C3" w:rsidP="005101C3">
      <w:pPr>
        <w:pStyle w:val="a5"/>
        <w:ind w:firstLine="708"/>
        <w:rPr>
          <w:sz w:val="28"/>
          <w:szCs w:val="28"/>
        </w:rPr>
      </w:pPr>
      <w:proofErr w:type="spellStart"/>
      <w:proofErr w:type="gramStart"/>
      <w:r w:rsidRPr="005101C3">
        <w:rPr>
          <w:i/>
          <w:sz w:val="28"/>
          <w:szCs w:val="28"/>
          <w:lang w:val="en-US"/>
        </w:rPr>
        <w:t>x</w:t>
      </w:r>
      <w:r w:rsidRPr="005101C3">
        <w:rPr>
          <w:i/>
          <w:sz w:val="28"/>
          <w:szCs w:val="28"/>
          <w:vertAlign w:val="subscript"/>
          <w:lang w:val="en-US"/>
        </w:rPr>
        <w:t>Q</w:t>
      </w:r>
      <w:proofErr w:type="spellEnd"/>
      <w:proofErr w:type="gramEnd"/>
      <w:r w:rsidRPr="005101C3">
        <w:rPr>
          <w:i/>
          <w:sz w:val="28"/>
          <w:szCs w:val="28"/>
          <w:vertAlign w:val="subscript"/>
        </w:rPr>
        <w:t>,</w:t>
      </w:r>
      <w:r w:rsidRPr="005101C3">
        <w:rPr>
          <w:i/>
          <w:sz w:val="28"/>
          <w:szCs w:val="28"/>
        </w:rPr>
        <w:t xml:space="preserve"> </w:t>
      </w:r>
      <w:proofErr w:type="spellStart"/>
      <w:r w:rsidRPr="005101C3">
        <w:rPr>
          <w:i/>
          <w:sz w:val="28"/>
          <w:szCs w:val="28"/>
          <w:lang w:val="en-US"/>
        </w:rPr>
        <w:t>y</w:t>
      </w:r>
      <w:r w:rsidRPr="005101C3">
        <w:rPr>
          <w:i/>
          <w:sz w:val="28"/>
          <w:szCs w:val="28"/>
          <w:vertAlign w:val="subscript"/>
          <w:lang w:val="en-US"/>
        </w:rPr>
        <w:t>Q</w:t>
      </w:r>
      <w:proofErr w:type="spellEnd"/>
      <w:r w:rsidRPr="005101C3">
        <w:rPr>
          <w:i/>
          <w:sz w:val="28"/>
          <w:szCs w:val="28"/>
        </w:rPr>
        <w:t xml:space="preserve">, </w:t>
      </w:r>
      <w:proofErr w:type="spellStart"/>
      <w:r w:rsidRPr="005101C3">
        <w:rPr>
          <w:i/>
          <w:sz w:val="28"/>
          <w:szCs w:val="28"/>
          <w:lang w:val="en-US"/>
        </w:rPr>
        <w:t>z</w:t>
      </w:r>
      <w:r w:rsidRPr="005101C3">
        <w:rPr>
          <w:i/>
          <w:sz w:val="28"/>
          <w:szCs w:val="28"/>
          <w:vertAlign w:val="subscript"/>
          <w:lang w:val="en-US"/>
        </w:rPr>
        <w:t>Q</w:t>
      </w:r>
      <w:proofErr w:type="spellEnd"/>
      <w:r w:rsidRPr="005101C3">
        <w:rPr>
          <w:sz w:val="28"/>
          <w:szCs w:val="28"/>
        </w:rPr>
        <w:t xml:space="preserve"> — координаты так называемого «</w:t>
      </w:r>
      <w:r>
        <w:rPr>
          <w:sz w:val="28"/>
          <w:szCs w:val="28"/>
        </w:rPr>
        <w:t xml:space="preserve">элемента </w:t>
      </w:r>
      <w:r w:rsidRPr="005101C3">
        <w:rPr>
          <w:sz w:val="28"/>
          <w:szCs w:val="28"/>
        </w:rPr>
        <w:t>коллектора».</w:t>
      </w:r>
    </w:p>
    <w:p w:rsidR="00E22AF9" w:rsidRPr="00701A0D" w:rsidRDefault="005101C3" w:rsidP="00925E3D">
      <w:pPr>
        <w:pStyle w:val="a5"/>
        <w:ind w:firstLine="708"/>
        <w:jc w:val="both"/>
        <w:rPr>
          <w:sz w:val="28"/>
          <w:szCs w:val="28"/>
        </w:rPr>
      </w:pPr>
      <w:r w:rsidRPr="005101C3">
        <w:rPr>
          <w:sz w:val="28"/>
          <w:szCs w:val="28"/>
        </w:rPr>
        <w:t xml:space="preserve">Не только окончательные просадки, но и </w:t>
      </w:r>
      <w:r>
        <w:rPr>
          <w:sz w:val="28"/>
          <w:szCs w:val="28"/>
        </w:rPr>
        <w:t xml:space="preserve">промежуточные или </w:t>
      </w:r>
      <w:r w:rsidR="00E22AF9">
        <w:rPr>
          <w:sz w:val="28"/>
          <w:szCs w:val="28"/>
        </w:rPr>
        <w:t>текущие</w:t>
      </w:r>
      <w:r w:rsidRPr="005101C3">
        <w:rPr>
          <w:sz w:val="28"/>
          <w:szCs w:val="28"/>
        </w:rPr>
        <w:t xml:space="preserve"> просадки</w:t>
      </w:r>
      <w:r w:rsidR="00E22AF9">
        <w:rPr>
          <w:sz w:val="28"/>
          <w:szCs w:val="28"/>
        </w:rPr>
        <w:t xml:space="preserve"> также</w:t>
      </w:r>
      <w:r w:rsidRPr="005101C3">
        <w:rPr>
          <w:sz w:val="28"/>
          <w:szCs w:val="28"/>
        </w:rPr>
        <w:t xml:space="preserve"> </w:t>
      </w:r>
      <w:r w:rsidR="00E22AF9">
        <w:rPr>
          <w:sz w:val="28"/>
          <w:szCs w:val="28"/>
        </w:rPr>
        <w:t>учитываются</w:t>
      </w:r>
      <w:r>
        <w:rPr>
          <w:sz w:val="28"/>
          <w:szCs w:val="28"/>
        </w:rPr>
        <w:t xml:space="preserve"> </w:t>
      </w:r>
      <w:r w:rsidR="00E22AF9">
        <w:rPr>
          <w:sz w:val="28"/>
          <w:szCs w:val="28"/>
        </w:rPr>
        <w:t xml:space="preserve">при </w:t>
      </w:r>
      <w:r w:rsidRPr="005101C3">
        <w:rPr>
          <w:sz w:val="28"/>
          <w:szCs w:val="28"/>
        </w:rPr>
        <w:t xml:space="preserve"> длительных </w:t>
      </w:r>
      <w:r w:rsidR="00E22AF9">
        <w:rPr>
          <w:sz w:val="28"/>
          <w:szCs w:val="28"/>
        </w:rPr>
        <w:t>оседаниях</w:t>
      </w:r>
      <w:r>
        <w:rPr>
          <w:sz w:val="28"/>
          <w:szCs w:val="28"/>
        </w:rPr>
        <w:t xml:space="preserve"> дневной поверхн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сти</w:t>
      </w:r>
      <w:r w:rsidRPr="005101C3">
        <w:rPr>
          <w:sz w:val="28"/>
          <w:szCs w:val="28"/>
        </w:rPr>
        <w:t>, характерных для нефтяных и газовых залежей</w:t>
      </w:r>
      <w:r w:rsidR="00994BCC">
        <w:rPr>
          <w:sz w:val="28"/>
          <w:szCs w:val="28"/>
        </w:rPr>
        <w:t xml:space="preserve">. </w:t>
      </w:r>
      <w:r w:rsidRPr="005101C3">
        <w:rPr>
          <w:sz w:val="28"/>
          <w:szCs w:val="28"/>
        </w:rPr>
        <w:t xml:space="preserve">По этой причине </w:t>
      </w:r>
      <w:r>
        <w:rPr>
          <w:sz w:val="28"/>
          <w:szCs w:val="28"/>
        </w:rPr>
        <w:t>в да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ном подходе учитываются д</w:t>
      </w:r>
      <w:r w:rsidR="00E22AF9">
        <w:rPr>
          <w:sz w:val="28"/>
          <w:szCs w:val="28"/>
        </w:rPr>
        <w:t>ва вида соотношения: з</w:t>
      </w:r>
      <w:r w:rsidRPr="005101C3">
        <w:rPr>
          <w:sz w:val="28"/>
          <w:szCs w:val="28"/>
        </w:rPr>
        <w:t>амедле</w:t>
      </w:r>
      <w:r w:rsidR="00E22AF9">
        <w:rPr>
          <w:sz w:val="28"/>
          <w:szCs w:val="28"/>
        </w:rPr>
        <w:t>ние уплотнения пласта и</w:t>
      </w:r>
      <w:r w:rsidRPr="005101C3">
        <w:rPr>
          <w:sz w:val="28"/>
          <w:szCs w:val="28"/>
        </w:rPr>
        <w:t xml:space="preserve"> </w:t>
      </w:r>
      <w:r w:rsidR="00E22AF9">
        <w:rPr>
          <w:sz w:val="28"/>
          <w:szCs w:val="28"/>
        </w:rPr>
        <w:t>затормаживающее</w:t>
      </w:r>
      <w:r w:rsidRPr="005101C3">
        <w:rPr>
          <w:sz w:val="28"/>
          <w:szCs w:val="28"/>
        </w:rPr>
        <w:t xml:space="preserve"> действие грунта.</w:t>
      </w:r>
      <w:r w:rsidR="00E22AF9">
        <w:rPr>
          <w:sz w:val="28"/>
          <w:szCs w:val="28"/>
        </w:rPr>
        <w:t xml:space="preserve"> </w:t>
      </w:r>
      <w:r w:rsidR="00E22AF9" w:rsidRPr="005101C3">
        <w:rPr>
          <w:sz w:val="28"/>
          <w:szCs w:val="28"/>
        </w:rPr>
        <w:t>Весь эксплуатируемый пласт разбивается на элементарные, с точки зрения расчетов, фрагменты</w:t>
      </w:r>
      <w:r w:rsidR="00E22AF9">
        <w:rPr>
          <w:sz w:val="28"/>
          <w:szCs w:val="28"/>
        </w:rPr>
        <w:t>, которые и называются «элементами резервуара»</w:t>
      </w:r>
      <w:r w:rsidR="00994BCC" w:rsidRPr="00994BCC">
        <w:rPr>
          <w:bCs/>
          <w:sz w:val="28"/>
          <w:szCs w:val="28"/>
        </w:rPr>
        <w:t xml:space="preserve"> </w:t>
      </w:r>
      <w:r w:rsidR="00994BCC" w:rsidRPr="000318AF">
        <w:rPr>
          <w:bCs/>
          <w:sz w:val="28"/>
          <w:szCs w:val="28"/>
        </w:rPr>
        <w:t>[</w:t>
      </w:r>
      <w:r w:rsidR="000D117F">
        <w:rPr>
          <w:bCs/>
          <w:sz w:val="28"/>
          <w:szCs w:val="28"/>
        </w:rPr>
        <w:t>59</w:t>
      </w:r>
      <w:r w:rsidR="00994BCC" w:rsidRPr="000318AF">
        <w:rPr>
          <w:bCs/>
          <w:sz w:val="28"/>
          <w:szCs w:val="28"/>
        </w:rPr>
        <w:t>]</w:t>
      </w:r>
      <w:r w:rsidR="00994BCC" w:rsidRPr="005101C3">
        <w:rPr>
          <w:sz w:val="28"/>
          <w:szCs w:val="28"/>
        </w:rPr>
        <w:t xml:space="preserve">. </w:t>
      </w:r>
      <w:r w:rsidR="00994BCC">
        <w:rPr>
          <w:sz w:val="28"/>
          <w:szCs w:val="28"/>
        </w:rPr>
        <w:t xml:space="preserve"> </w:t>
      </w:r>
    </w:p>
    <w:p w:rsidR="000318AF" w:rsidRPr="005101C3" w:rsidRDefault="003A6F0D" w:rsidP="003A6F0D">
      <w:pPr>
        <w:pStyle w:val="a5"/>
        <w:rPr>
          <w:sz w:val="28"/>
          <w:szCs w:val="28"/>
        </w:rPr>
      </w:pPr>
      <w:r>
        <w:rPr>
          <w:sz w:val="28"/>
          <w:szCs w:val="28"/>
        </w:rPr>
        <w:tab/>
      </w:r>
      <w:r w:rsidRPr="003A6F0D">
        <w:rPr>
          <w:sz w:val="28"/>
          <w:szCs w:val="28"/>
        </w:rPr>
        <w:t>Окончательное осевое уплотнение в элементе резервуара можно зап</w:t>
      </w:r>
      <w:r w:rsidRPr="003A6F0D">
        <w:rPr>
          <w:sz w:val="28"/>
          <w:szCs w:val="28"/>
        </w:rPr>
        <w:t>и</w:t>
      </w:r>
      <w:r w:rsidRPr="003A6F0D">
        <w:rPr>
          <w:sz w:val="28"/>
          <w:szCs w:val="28"/>
        </w:rPr>
        <w:t>сать как изменение толщины</w:t>
      </w:r>
      <w:r>
        <w:rPr>
          <w:sz w:val="28"/>
          <w:szCs w:val="28"/>
        </w:rPr>
        <w:t xml:space="preserve"> </w:t>
      </w:r>
      <w:r w:rsidRPr="003A6F0D">
        <w:rPr>
          <w:sz w:val="28"/>
          <w:szCs w:val="28"/>
        </w:rPr>
        <w:t>элемента, вызванного полным изменением да</w:t>
      </w:r>
      <w:r w:rsidRPr="003A6F0D">
        <w:rPr>
          <w:sz w:val="28"/>
          <w:szCs w:val="28"/>
        </w:rPr>
        <w:t>в</w:t>
      </w:r>
      <w:r w:rsidRPr="003A6F0D">
        <w:rPr>
          <w:sz w:val="28"/>
          <w:szCs w:val="28"/>
        </w:rPr>
        <w:t>ления:</w:t>
      </w:r>
    </w:p>
    <w:p w:rsidR="000318AF" w:rsidRPr="005101C3" w:rsidRDefault="000318AF" w:rsidP="000318AF">
      <w:pPr>
        <w:pStyle w:val="a5"/>
        <w:rPr>
          <w:sz w:val="28"/>
          <w:szCs w:val="28"/>
        </w:rPr>
      </w:pPr>
    </w:p>
    <w:p w:rsidR="000318AF" w:rsidRDefault="00CB4A1C" w:rsidP="000318AF">
      <w:pPr>
        <w:pStyle w:val="a5"/>
        <w:rPr>
          <w:sz w:val="28"/>
          <w:szCs w:val="28"/>
        </w:rPr>
      </w:pPr>
      <w:r w:rsidRPr="00CB4A1C">
        <w:rPr>
          <w:sz w:val="28"/>
          <w:szCs w:val="28"/>
        </w:rPr>
        <w:t xml:space="preserve">                                  </w:t>
      </w:r>
      <m:oMath>
        <m:r>
          <w:rPr>
            <w:rFonts w:ascii="Cambria Math" w:hAnsi="Cambria Math"/>
            <w:sz w:val="28"/>
            <w:szCs w:val="28"/>
          </w:rPr>
          <m:t>∆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E</m:t>
            </m:r>
          </m:sup>
        </m:sSup>
        <m:r>
          <w:rPr>
            <w:rFonts w:ascii="Cambria Math" w:hAnsi="Cambria Math"/>
            <w:sz w:val="28"/>
            <w:szCs w:val="28"/>
          </w:rPr>
          <m:t>=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E</m:t>
            </m:r>
          </m:sup>
        </m:sSup>
        <m:r>
          <w:rPr>
            <w:rFonts w:ascii="Cambria Math" w:hAnsi="Cambria Math"/>
            <w:sz w:val="28"/>
            <w:szCs w:val="28"/>
          </w:rPr>
          <m:t>·M=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m</m:t>
            </m:r>
          </m:sub>
        </m:sSub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p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/>
            <w:sz w:val="28"/>
            <w:szCs w:val="28"/>
          </w:rPr>
          <m:t>-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p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E</m:t>
            </m:r>
          </m:sub>
        </m:sSub>
        <m:r>
          <w:rPr>
            <w:rFonts w:ascii="Cambria Math" w:hAnsi="Cambria Math"/>
            <w:sz w:val="28"/>
            <w:szCs w:val="28"/>
          </w:rPr>
          <m:t>)·M</m:t>
        </m:r>
      </m:oMath>
      <w:r w:rsidR="009A79A5" w:rsidRPr="009A79A5">
        <w:rPr>
          <w:sz w:val="28"/>
          <w:szCs w:val="28"/>
        </w:rPr>
        <w:t xml:space="preserve">                            </w:t>
      </w:r>
      <w:r w:rsidRPr="009A79A5">
        <w:rPr>
          <w:sz w:val="28"/>
          <w:szCs w:val="28"/>
        </w:rPr>
        <w:t xml:space="preserve"> (2</w:t>
      </w:r>
      <w:r w:rsidR="009A79A5" w:rsidRPr="009A79A5">
        <w:rPr>
          <w:sz w:val="28"/>
          <w:szCs w:val="28"/>
        </w:rPr>
        <w:t>.17</w:t>
      </w:r>
      <w:r w:rsidRPr="009A79A5">
        <w:rPr>
          <w:sz w:val="28"/>
          <w:szCs w:val="28"/>
        </w:rPr>
        <w:t>)</w:t>
      </w:r>
    </w:p>
    <w:p w:rsidR="00014544" w:rsidRDefault="00014544" w:rsidP="000318AF">
      <w:pPr>
        <w:pStyle w:val="a5"/>
        <w:rPr>
          <w:sz w:val="28"/>
          <w:szCs w:val="28"/>
        </w:rPr>
      </w:pPr>
    </w:p>
    <w:p w:rsidR="00CB4A1C" w:rsidRPr="00CB4A1C" w:rsidRDefault="00CB4A1C" w:rsidP="00CB4A1C">
      <w:pPr>
        <w:pStyle w:val="a5"/>
        <w:ind w:firstLine="426"/>
        <w:jc w:val="both"/>
        <w:rPr>
          <w:noProof/>
          <w:sz w:val="28"/>
          <w:szCs w:val="28"/>
        </w:rPr>
      </w:pPr>
      <w:r w:rsidRPr="00CB4A1C">
        <w:rPr>
          <w:noProof/>
          <w:sz w:val="28"/>
          <w:szCs w:val="28"/>
        </w:rPr>
        <w:t xml:space="preserve">де </w:t>
      </w:r>
      <w:r w:rsidRPr="00CB4A1C">
        <w:rPr>
          <w:i/>
          <w:noProof/>
          <w:sz w:val="28"/>
          <w:szCs w:val="28"/>
          <w:lang w:val="en-US"/>
        </w:rPr>
        <w:t>M</w:t>
      </w:r>
      <w:r w:rsidRPr="00CB4A1C">
        <w:rPr>
          <w:noProof/>
          <w:sz w:val="28"/>
          <w:szCs w:val="28"/>
        </w:rPr>
        <w:t xml:space="preserve"> - мощность первичного пласта в элементе пласта,</w:t>
      </w:r>
    </w:p>
    <w:p w:rsidR="00CB4A1C" w:rsidRPr="00CB4A1C" w:rsidRDefault="00CB4A1C" w:rsidP="00CB4A1C">
      <w:pPr>
        <w:pStyle w:val="a5"/>
        <w:ind w:firstLine="426"/>
        <w:jc w:val="both"/>
        <w:rPr>
          <w:noProof/>
          <w:sz w:val="28"/>
          <w:szCs w:val="28"/>
        </w:rPr>
      </w:pPr>
      <w:r w:rsidRPr="00CB4A1C">
        <w:rPr>
          <w:i/>
          <w:noProof/>
          <w:sz w:val="28"/>
          <w:szCs w:val="28"/>
        </w:rPr>
        <w:t>К</w:t>
      </w:r>
      <w:r w:rsidRPr="00CB4A1C">
        <w:rPr>
          <w:i/>
          <w:noProof/>
          <w:sz w:val="28"/>
          <w:szCs w:val="28"/>
          <w:vertAlign w:val="superscript"/>
        </w:rPr>
        <w:t>Е</w:t>
      </w:r>
      <w:r w:rsidRPr="00CB4A1C">
        <w:rPr>
          <w:noProof/>
          <w:sz w:val="28"/>
          <w:szCs w:val="28"/>
        </w:rPr>
        <w:t xml:space="preserve"> - относительное конечное уплотнение,</w:t>
      </w:r>
    </w:p>
    <w:p w:rsidR="00CB4A1C" w:rsidRPr="00CB4A1C" w:rsidRDefault="001F0C9E" w:rsidP="00CB4A1C">
      <w:pPr>
        <w:pStyle w:val="a5"/>
        <w:ind w:firstLine="426"/>
        <w:jc w:val="both"/>
        <w:rPr>
          <w:noProof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m</m:t>
            </m:r>
          </m:sub>
        </m:sSub>
      </m:oMath>
      <w:r w:rsidR="00CB4A1C" w:rsidRPr="00CB4A1C">
        <w:rPr>
          <w:noProof/>
          <w:sz w:val="28"/>
          <w:szCs w:val="28"/>
        </w:rPr>
        <w:t xml:space="preserve"> - коэффициент одноосного уплотнения,</w:t>
      </w:r>
    </w:p>
    <w:p w:rsidR="00CB4A1C" w:rsidRPr="00701A0D" w:rsidRDefault="001F0C9E" w:rsidP="00CB4A1C">
      <w:pPr>
        <w:pStyle w:val="a5"/>
        <w:ind w:firstLine="426"/>
        <w:jc w:val="both"/>
        <w:rPr>
          <w:noProof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p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</m:oMath>
      <w:r w:rsidR="00CB4A1C" w:rsidRPr="00701A0D">
        <w:rPr>
          <w:noProof/>
          <w:sz w:val="28"/>
          <w:szCs w:val="28"/>
        </w:rPr>
        <w:t xml:space="preserve"> - первичное давление</w:t>
      </w:r>
    </w:p>
    <w:p w:rsidR="003A6F0D" w:rsidRDefault="001F0C9E" w:rsidP="00CB4A1C">
      <w:pPr>
        <w:pStyle w:val="a5"/>
        <w:ind w:firstLine="426"/>
        <w:jc w:val="both"/>
        <w:rPr>
          <w:noProof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p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E</m:t>
            </m:r>
          </m:sub>
        </m:sSub>
      </m:oMath>
      <w:r w:rsidR="00CB4A1C" w:rsidRPr="00CB4A1C">
        <w:rPr>
          <w:noProof/>
          <w:sz w:val="28"/>
          <w:szCs w:val="28"/>
        </w:rPr>
        <w:t xml:space="preserve"> - конечное давление (в конце эксплуатации).</w:t>
      </w:r>
    </w:p>
    <w:p w:rsidR="00CB4A1C" w:rsidRPr="00CB4A1C" w:rsidRDefault="00925E3D" w:rsidP="00CB4A1C">
      <w:pPr>
        <w:pStyle w:val="a5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Определнный </w:t>
      </w:r>
      <w:r w:rsidRPr="00925E3D">
        <w:rPr>
          <w:noProof/>
          <w:sz w:val="28"/>
          <w:szCs w:val="28"/>
        </w:rPr>
        <w:t xml:space="preserve"> интерес представляет величина прогнозируемого уплотнения в момент эксплуатации t:</w:t>
      </w:r>
    </w:p>
    <w:p w:rsidR="00CB4A1C" w:rsidRDefault="00CB4A1C" w:rsidP="00EC7903">
      <w:pPr>
        <w:pStyle w:val="a5"/>
        <w:ind w:firstLine="708"/>
        <w:jc w:val="both"/>
        <w:rPr>
          <w:noProof/>
        </w:rPr>
      </w:pPr>
    </w:p>
    <w:p w:rsidR="00925E3D" w:rsidRPr="00701A0D" w:rsidRDefault="00925E3D" w:rsidP="00925E3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Pr="00CB4A1C">
        <w:rPr>
          <w:sz w:val="28"/>
          <w:szCs w:val="28"/>
        </w:rPr>
        <w:t xml:space="preserve">          </w:t>
      </w:r>
      <m:oMath>
        <m:r>
          <w:rPr>
            <w:rFonts w:ascii="Cambria Math" w:hAnsi="Cambria Math"/>
            <w:sz w:val="28"/>
            <w:szCs w:val="28"/>
          </w:rPr>
          <m:t>∆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E</m:t>
            </m:r>
          </m:sup>
        </m:sSup>
        <m:r>
          <w:rPr>
            <w:rFonts w:ascii="Cambria Math" w:hAnsi="Cambria Math"/>
            <w:sz w:val="28"/>
            <w:szCs w:val="28"/>
          </w:rPr>
          <m:t>(</m:t>
        </m:r>
        <m:r>
          <w:rPr>
            <w:rFonts w:ascii="Cambria Math" w:hAnsi="Cambria Math"/>
            <w:sz w:val="28"/>
            <w:szCs w:val="28"/>
            <w:lang w:val="en-US"/>
          </w:rPr>
          <m:t>t</m:t>
        </m:r>
        <m:r>
          <w:rPr>
            <w:rFonts w:ascii="Cambria Math" w:hAnsi="Cambria Math"/>
            <w:sz w:val="28"/>
            <w:szCs w:val="28"/>
          </w:rPr>
          <m:t>)=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E</m:t>
            </m:r>
          </m:sup>
        </m:sSup>
        <m:r>
          <w:rPr>
            <w:rFonts w:ascii="Cambria Math" w:hAnsi="Cambria Math"/>
            <w:sz w:val="28"/>
            <w:szCs w:val="28"/>
          </w:rPr>
          <m:t>(t)·M=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m</m:t>
            </m:r>
          </m:sub>
        </m:sSub>
        <m: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p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/>
            <w:sz w:val="28"/>
            <w:szCs w:val="28"/>
          </w:rPr>
          <m:t>-p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t</m:t>
            </m:r>
          </m:e>
        </m:d>
        <m:r>
          <w:rPr>
            <w:rFonts w:ascii="Cambria Math" w:hAnsi="Cambria Math"/>
            <w:sz w:val="28"/>
            <w:szCs w:val="28"/>
          </w:rPr>
          <m:t>)·M</m:t>
        </m:r>
      </m:oMath>
      <w:r w:rsidRPr="00CB4A1C">
        <w:rPr>
          <w:sz w:val="28"/>
          <w:szCs w:val="28"/>
        </w:rPr>
        <w:t xml:space="preserve">             </w:t>
      </w:r>
      <w:r w:rsidR="009A79A5">
        <w:rPr>
          <w:sz w:val="28"/>
          <w:szCs w:val="28"/>
        </w:rPr>
        <w:t xml:space="preserve">              </w:t>
      </w:r>
      <w:r w:rsidR="009A79A5" w:rsidRPr="009A79A5">
        <w:rPr>
          <w:sz w:val="28"/>
          <w:szCs w:val="28"/>
        </w:rPr>
        <w:t>(2.18</w:t>
      </w:r>
      <w:r w:rsidRPr="009A79A5">
        <w:rPr>
          <w:sz w:val="28"/>
          <w:szCs w:val="28"/>
        </w:rPr>
        <w:t>)</w:t>
      </w:r>
    </w:p>
    <w:p w:rsidR="00925E3D" w:rsidRPr="00701A0D" w:rsidRDefault="00925E3D" w:rsidP="00925E3D">
      <w:pPr>
        <w:pStyle w:val="a5"/>
        <w:rPr>
          <w:sz w:val="28"/>
          <w:szCs w:val="28"/>
        </w:rPr>
      </w:pPr>
    </w:p>
    <w:p w:rsidR="00925E3D" w:rsidRDefault="00845745" w:rsidP="00257497">
      <w:pPr>
        <w:pStyle w:val="a5"/>
        <w:ind w:firstLine="708"/>
        <w:rPr>
          <w:sz w:val="28"/>
          <w:szCs w:val="28"/>
        </w:rPr>
      </w:pPr>
      <w:r w:rsidRPr="00845745">
        <w:rPr>
          <w:sz w:val="28"/>
          <w:szCs w:val="28"/>
        </w:rPr>
        <w:t xml:space="preserve">Из-за некоторого замедления реакции пород-коллекторов на падение порового давления фактическое значение уплотнения в момент времени </w:t>
      </w:r>
      <w:r w:rsidRPr="00845745">
        <w:rPr>
          <w:sz w:val="28"/>
          <w:szCs w:val="28"/>
          <w:lang w:val="en-US"/>
        </w:rPr>
        <w:t>t</w:t>
      </w:r>
      <w:r w:rsidRPr="00845745">
        <w:rPr>
          <w:sz w:val="28"/>
          <w:szCs w:val="28"/>
        </w:rPr>
        <w:t xml:space="preserve"> б</w:t>
      </w:r>
      <w:r w:rsidRPr="00845745">
        <w:rPr>
          <w:sz w:val="28"/>
          <w:szCs w:val="28"/>
        </w:rPr>
        <w:t>у</w:t>
      </w:r>
      <w:r w:rsidRPr="00845745">
        <w:rPr>
          <w:sz w:val="28"/>
          <w:szCs w:val="28"/>
        </w:rPr>
        <w:t>дет несколько ниже значени</w:t>
      </w:r>
      <w:r w:rsidR="00257497">
        <w:rPr>
          <w:sz w:val="28"/>
          <w:szCs w:val="28"/>
        </w:rPr>
        <w:t xml:space="preserve">я, вытекающего из уравнения </w:t>
      </w:r>
      <w:r w:rsidRPr="00845745">
        <w:rPr>
          <w:sz w:val="28"/>
          <w:szCs w:val="28"/>
        </w:rPr>
        <w:t xml:space="preserve"> (3). Поскольку эта величи</w:t>
      </w:r>
      <w:r w:rsidR="00257497">
        <w:rPr>
          <w:sz w:val="28"/>
          <w:szCs w:val="28"/>
        </w:rPr>
        <w:t xml:space="preserve">на отвечает за движения </w:t>
      </w:r>
      <w:proofErr w:type="gramStart"/>
      <w:r w:rsidR="00257497">
        <w:rPr>
          <w:sz w:val="28"/>
          <w:szCs w:val="28"/>
        </w:rPr>
        <w:t>в</w:t>
      </w:r>
      <w:proofErr w:type="gramEnd"/>
      <w:r w:rsidR="00257497">
        <w:rPr>
          <w:sz w:val="28"/>
          <w:szCs w:val="28"/>
        </w:rPr>
        <w:t xml:space="preserve"> </w:t>
      </w:r>
      <w:proofErr w:type="gramStart"/>
      <w:r w:rsidR="00257497">
        <w:rPr>
          <w:sz w:val="28"/>
          <w:szCs w:val="28"/>
        </w:rPr>
        <w:t>грунта</w:t>
      </w:r>
      <w:proofErr w:type="gramEnd"/>
      <w:r w:rsidRPr="00845745">
        <w:rPr>
          <w:sz w:val="28"/>
          <w:szCs w:val="28"/>
        </w:rPr>
        <w:t xml:space="preserve">, необходимо ее определение. </w:t>
      </w:r>
      <w:r w:rsidRPr="00257497">
        <w:rPr>
          <w:sz w:val="28"/>
          <w:szCs w:val="28"/>
        </w:rPr>
        <w:t>По этой причине использова</w:t>
      </w:r>
      <w:r w:rsidR="00257497">
        <w:rPr>
          <w:sz w:val="28"/>
          <w:szCs w:val="28"/>
        </w:rPr>
        <w:t>но</w:t>
      </w:r>
      <w:r w:rsidRPr="00257497">
        <w:rPr>
          <w:sz w:val="28"/>
          <w:szCs w:val="28"/>
        </w:rPr>
        <w:t xml:space="preserve"> следующее дифференциальное уравнение:</w:t>
      </w:r>
    </w:p>
    <w:p w:rsidR="00257497" w:rsidRDefault="00257497" w:rsidP="00257497">
      <w:pPr>
        <w:pStyle w:val="a5"/>
        <w:ind w:firstLine="708"/>
        <w:rPr>
          <w:sz w:val="28"/>
          <w:szCs w:val="28"/>
        </w:rPr>
      </w:pPr>
    </w:p>
    <w:p w:rsidR="00257497" w:rsidRPr="00235879" w:rsidRDefault="00AE4002" w:rsidP="00257497">
      <w:pPr>
        <w:pStyle w:val="a5"/>
        <w:ind w:firstLine="708"/>
        <w:rPr>
          <w:sz w:val="28"/>
          <w:szCs w:val="28"/>
        </w:rPr>
      </w:pPr>
      <w:r w:rsidRPr="00AE4002">
        <w:rPr>
          <w:sz w:val="28"/>
          <w:szCs w:val="28"/>
        </w:rPr>
        <w:t xml:space="preserve">                   </w:t>
      </w:r>
      <w:r w:rsidR="00235879" w:rsidRPr="00235879">
        <w:rPr>
          <w:sz w:val="28"/>
          <w:szCs w:val="28"/>
        </w:rPr>
        <w:t xml:space="preserve">   </w:t>
      </w:r>
      <w:r w:rsidRPr="00AE4002">
        <w:rPr>
          <w:sz w:val="28"/>
          <w:szCs w:val="28"/>
        </w:rPr>
        <w:t xml:space="preserve">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δ</m:t>
            </m:r>
            <m:r>
              <w:rPr>
                <w:rFonts w:ascii="Cambria Math" w:hAnsi="Cambria Math"/>
                <w:sz w:val="28"/>
                <w:szCs w:val="28"/>
                <w:lang w:val="kk-KZ"/>
              </w:rPr>
              <m:t>K(t)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δ(t)</m:t>
            </m:r>
          </m:den>
        </m:f>
        <m:r>
          <w:rPr>
            <w:rFonts w:ascii="Cambria Math" w:hAnsi="Cambria Math"/>
            <w:sz w:val="28"/>
            <w:szCs w:val="28"/>
          </w:rPr>
          <m:t>=ξ·[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E</m:t>
            </m:r>
          </m:sup>
        </m:sSup>
        <m:d>
          <m:dPr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t</m:t>
            </m:r>
          </m:e>
        </m:d>
        <m:r>
          <w:rPr>
            <w:rFonts w:ascii="Cambria Math" w:hAnsi="Cambria Math"/>
            <w:sz w:val="28"/>
            <w:szCs w:val="28"/>
          </w:rPr>
          <m:t>-K(t)]</m:t>
        </m:r>
      </m:oMath>
      <w:r w:rsidRPr="009A79A5">
        <w:rPr>
          <w:sz w:val="28"/>
          <w:szCs w:val="28"/>
        </w:rPr>
        <w:t xml:space="preserve">,                                    </w:t>
      </w:r>
      <w:r w:rsidR="009A79A5">
        <w:rPr>
          <w:sz w:val="28"/>
          <w:szCs w:val="28"/>
        </w:rPr>
        <w:t xml:space="preserve"> </w:t>
      </w:r>
      <w:r w:rsidRPr="009A79A5">
        <w:rPr>
          <w:sz w:val="28"/>
          <w:szCs w:val="28"/>
        </w:rPr>
        <w:t>(</w:t>
      </w:r>
      <w:r w:rsidR="009A79A5" w:rsidRPr="009A79A5">
        <w:rPr>
          <w:sz w:val="28"/>
          <w:szCs w:val="28"/>
        </w:rPr>
        <w:t>2.19</w:t>
      </w:r>
      <w:r w:rsidRPr="009A79A5">
        <w:rPr>
          <w:sz w:val="28"/>
          <w:szCs w:val="28"/>
        </w:rPr>
        <w:t>)</w:t>
      </w:r>
      <w:r w:rsidRPr="00AE4002">
        <w:rPr>
          <w:sz w:val="28"/>
          <w:szCs w:val="28"/>
        </w:rPr>
        <w:t xml:space="preserve">    </w:t>
      </w:r>
    </w:p>
    <w:p w:rsidR="008A0DCF" w:rsidRPr="00235879" w:rsidRDefault="008A0DCF" w:rsidP="00257497">
      <w:pPr>
        <w:pStyle w:val="a5"/>
        <w:ind w:firstLine="708"/>
        <w:rPr>
          <w:sz w:val="28"/>
          <w:szCs w:val="28"/>
        </w:rPr>
      </w:pPr>
    </w:p>
    <w:p w:rsidR="008A0DCF" w:rsidRPr="008A0DCF" w:rsidRDefault="008A0DCF" w:rsidP="008A0DCF">
      <w:pPr>
        <w:pStyle w:val="a5"/>
        <w:ind w:firstLine="708"/>
        <w:jc w:val="both"/>
        <w:rPr>
          <w:sz w:val="28"/>
          <w:szCs w:val="28"/>
        </w:rPr>
      </w:pPr>
      <w:r w:rsidRPr="008A0DCF">
        <w:rPr>
          <w:sz w:val="28"/>
          <w:szCs w:val="28"/>
        </w:rPr>
        <w:t xml:space="preserve">где </w:t>
      </w:r>
      <w:r w:rsidRPr="008A0DCF">
        <w:rPr>
          <w:sz w:val="28"/>
          <w:szCs w:val="28"/>
          <w:lang w:val="en-US"/>
        </w:rPr>
        <w:t>ξ</w:t>
      </w:r>
      <w:r w:rsidRPr="008A0DCF">
        <w:rPr>
          <w:sz w:val="28"/>
          <w:szCs w:val="28"/>
        </w:rPr>
        <w:t xml:space="preserve"> – временной коэффициент для коллектора – относительная ск</w:t>
      </w:r>
      <w:r w:rsidRPr="008A0DCF">
        <w:rPr>
          <w:sz w:val="28"/>
          <w:szCs w:val="28"/>
        </w:rPr>
        <w:t>о</w:t>
      </w:r>
      <w:r w:rsidRPr="008A0DCF">
        <w:rPr>
          <w:sz w:val="28"/>
          <w:szCs w:val="28"/>
        </w:rPr>
        <w:t>рость уплотнения пород [1/год]. Это параметр модели, зависящий от механ</w:t>
      </w:r>
      <w:r w:rsidRPr="008A0DCF">
        <w:rPr>
          <w:sz w:val="28"/>
          <w:szCs w:val="28"/>
        </w:rPr>
        <w:t>и</w:t>
      </w:r>
      <w:r w:rsidRPr="008A0DCF">
        <w:rPr>
          <w:sz w:val="28"/>
          <w:szCs w:val="28"/>
        </w:rPr>
        <w:t>ческих свойств пород-коллекторов, давления вскрышных пород (глубины) и темпов эксплуатации.</w:t>
      </w:r>
    </w:p>
    <w:p w:rsidR="008A0DCF" w:rsidRPr="008A0DCF" w:rsidRDefault="008A0DCF" w:rsidP="008A0DCF">
      <w:pPr>
        <w:pStyle w:val="a5"/>
        <w:ind w:firstLine="708"/>
        <w:jc w:val="both"/>
        <w:rPr>
          <w:sz w:val="28"/>
          <w:szCs w:val="28"/>
        </w:rPr>
      </w:pPr>
      <w:r w:rsidRPr="008A0DCF">
        <w:rPr>
          <w:sz w:val="28"/>
          <w:szCs w:val="28"/>
        </w:rPr>
        <w:t>Уравнение (</w:t>
      </w:r>
      <w:r w:rsidR="009A79A5">
        <w:rPr>
          <w:sz w:val="28"/>
          <w:szCs w:val="28"/>
        </w:rPr>
        <w:t>2.19</w:t>
      </w:r>
      <w:r w:rsidRPr="008A0DCF">
        <w:rPr>
          <w:sz w:val="28"/>
          <w:szCs w:val="28"/>
        </w:rPr>
        <w:t>) может быть решено только тогда, когда известен гр</w:t>
      </w:r>
      <w:r w:rsidRPr="008A0DCF">
        <w:rPr>
          <w:sz w:val="28"/>
          <w:szCs w:val="28"/>
        </w:rPr>
        <w:t>а</w:t>
      </w:r>
      <w:r w:rsidRPr="008A0DCF">
        <w:rPr>
          <w:sz w:val="28"/>
          <w:szCs w:val="28"/>
        </w:rPr>
        <w:t xml:space="preserve">диент давления в пласте. Градиент давления можно оценить исходя из схемы эксплуатации и известных условий </w:t>
      </w:r>
      <w:r>
        <w:rPr>
          <w:sz w:val="28"/>
          <w:szCs w:val="28"/>
        </w:rPr>
        <w:t>эксплуатации. Это значение</w:t>
      </w:r>
      <w:r w:rsidRPr="008A0DCF">
        <w:rPr>
          <w:sz w:val="28"/>
          <w:szCs w:val="28"/>
        </w:rPr>
        <w:t xml:space="preserve"> </w:t>
      </w:r>
      <w:r>
        <w:rPr>
          <w:sz w:val="28"/>
          <w:szCs w:val="28"/>
        </w:rPr>
        <w:t>изменчиво и</w:t>
      </w:r>
      <w:r w:rsidRPr="008A0D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может </w:t>
      </w:r>
      <w:r w:rsidRPr="008A0DCF">
        <w:rPr>
          <w:sz w:val="28"/>
          <w:szCs w:val="28"/>
        </w:rPr>
        <w:t xml:space="preserve">варьироваться </w:t>
      </w:r>
      <w:r>
        <w:rPr>
          <w:sz w:val="28"/>
          <w:szCs w:val="28"/>
        </w:rPr>
        <w:t>в зависимости</w:t>
      </w:r>
      <w:r w:rsidRPr="008A0DCF">
        <w:rPr>
          <w:sz w:val="28"/>
          <w:szCs w:val="28"/>
        </w:rPr>
        <w:t xml:space="preserve"> от скорости эксплуатации данной ко</w:t>
      </w:r>
      <w:r w:rsidRPr="008A0DCF">
        <w:rPr>
          <w:sz w:val="28"/>
          <w:szCs w:val="28"/>
        </w:rPr>
        <w:t>н</w:t>
      </w:r>
      <w:r w:rsidRPr="008A0DCF">
        <w:rPr>
          <w:sz w:val="28"/>
          <w:szCs w:val="28"/>
        </w:rPr>
        <w:t>кретной части резервуара.</w:t>
      </w:r>
    </w:p>
    <w:p w:rsidR="00A61E20" w:rsidRDefault="00A61E20" w:rsidP="00A61E20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отмечалось выше,  </w:t>
      </w:r>
      <w:r w:rsidRPr="00A61E20">
        <w:rPr>
          <w:sz w:val="28"/>
          <w:szCs w:val="28"/>
        </w:rPr>
        <w:t>функция влияния (</w:t>
      </w:r>
      <w:r w:rsidR="009A79A5">
        <w:rPr>
          <w:sz w:val="28"/>
          <w:szCs w:val="28"/>
        </w:rPr>
        <w:t>2.16</w:t>
      </w:r>
      <w:r w:rsidRPr="00A61E20">
        <w:rPr>
          <w:sz w:val="28"/>
          <w:szCs w:val="28"/>
        </w:rPr>
        <w:t>) является подходящей</w:t>
      </w:r>
      <w:r>
        <w:rPr>
          <w:sz w:val="28"/>
          <w:szCs w:val="28"/>
        </w:rPr>
        <w:t xml:space="preserve"> </w:t>
      </w:r>
      <w:r w:rsidRPr="00A61E20">
        <w:rPr>
          <w:sz w:val="28"/>
          <w:szCs w:val="28"/>
        </w:rPr>
        <w:t>параметрическая фун</w:t>
      </w:r>
      <w:r>
        <w:rPr>
          <w:sz w:val="28"/>
          <w:szCs w:val="28"/>
        </w:rPr>
        <w:t xml:space="preserve">кция нормального распределения </w:t>
      </w:r>
      <w:proofErr w:type="spellStart"/>
      <w:r w:rsidRPr="00A61E20">
        <w:rPr>
          <w:sz w:val="28"/>
          <w:szCs w:val="28"/>
        </w:rPr>
        <w:t>Knothe</w:t>
      </w:r>
      <w:proofErr w:type="spellEnd"/>
      <w:r>
        <w:rPr>
          <w:sz w:val="28"/>
          <w:szCs w:val="28"/>
        </w:rPr>
        <w:t xml:space="preserve"> </w:t>
      </w:r>
      <w:r w:rsidRPr="000D117F">
        <w:rPr>
          <w:sz w:val="28"/>
          <w:szCs w:val="28"/>
        </w:rPr>
        <w:t>[</w:t>
      </w:r>
      <w:r w:rsidR="000D117F">
        <w:rPr>
          <w:sz w:val="28"/>
          <w:szCs w:val="28"/>
        </w:rPr>
        <w:t>60</w:t>
      </w:r>
      <w:r w:rsidRPr="000D117F">
        <w:rPr>
          <w:sz w:val="28"/>
          <w:szCs w:val="28"/>
        </w:rPr>
        <w:t>]:</w:t>
      </w:r>
    </w:p>
    <w:p w:rsidR="00A61E20" w:rsidRDefault="00A61E20" w:rsidP="00A61E20">
      <w:pPr>
        <w:pStyle w:val="a5"/>
        <w:ind w:firstLine="708"/>
        <w:jc w:val="both"/>
        <w:rPr>
          <w:sz w:val="28"/>
          <w:szCs w:val="28"/>
        </w:rPr>
      </w:pPr>
    </w:p>
    <w:p w:rsidR="00A61E20" w:rsidRDefault="00A61E20" w:rsidP="00A61E20">
      <w:pPr>
        <w:pStyle w:val="a5"/>
        <w:ind w:firstLine="708"/>
        <w:jc w:val="both"/>
        <w:rPr>
          <w:sz w:val="28"/>
          <w:szCs w:val="28"/>
        </w:rPr>
      </w:pPr>
    </w:p>
    <w:p w:rsidR="00A61E20" w:rsidRPr="00701A0D" w:rsidRDefault="00235879" w:rsidP="00235879">
      <w:pPr>
        <w:pStyle w:val="a5"/>
        <w:ind w:firstLine="708"/>
        <w:jc w:val="center"/>
        <w:rPr>
          <w:sz w:val="28"/>
          <w:szCs w:val="28"/>
        </w:rPr>
      </w:pPr>
      <w:r w:rsidRPr="00701A0D">
        <w:rPr>
          <w:sz w:val="28"/>
          <w:szCs w:val="28"/>
        </w:rPr>
        <w:t xml:space="preserve">                            </w:t>
      </w:r>
      <m:oMath>
        <m:r>
          <w:rPr>
            <w:rFonts w:ascii="Cambria Math" w:hAnsi="Cambria Math"/>
            <w:sz w:val="28"/>
            <w:szCs w:val="28"/>
          </w:rPr>
          <m:t>F=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8"/>
          </w:rPr>
          <m:t>·exp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-π</m:t>
            </m:r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d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R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</m:den>
            </m:f>
          </m:e>
        </m:d>
      </m:oMath>
      <w:r w:rsidRPr="00701A0D">
        <w:rPr>
          <w:sz w:val="28"/>
          <w:szCs w:val="28"/>
        </w:rPr>
        <w:t xml:space="preserve">                    </w:t>
      </w:r>
      <w:r w:rsidR="009A79A5">
        <w:rPr>
          <w:sz w:val="28"/>
          <w:szCs w:val="28"/>
        </w:rPr>
        <w:t xml:space="preserve">                               </w:t>
      </w:r>
      <w:r w:rsidRPr="009A79A5">
        <w:rPr>
          <w:sz w:val="28"/>
          <w:szCs w:val="28"/>
        </w:rPr>
        <w:t>(</w:t>
      </w:r>
      <w:r w:rsidR="009A79A5" w:rsidRPr="009A79A5">
        <w:rPr>
          <w:sz w:val="28"/>
          <w:szCs w:val="28"/>
        </w:rPr>
        <w:t>2.20</w:t>
      </w:r>
      <w:r w:rsidRPr="009A79A5">
        <w:rPr>
          <w:sz w:val="28"/>
          <w:szCs w:val="28"/>
        </w:rPr>
        <w:t>)</w:t>
      </w:r>
      <w:r w:rsidRPr="00AE4002">
        <w:rPr>
          <w:sz w:val="28"/>
          <w:szCs w:val="28"/>
        </w:rPr>
        <w:t xml:space="preserve">    </w:t>
      </w:r>
    </w:p>
    <w:p w:rsidR="00235879" w:rsidRPr="002F46D1" w:rsidRDefault="00235879" w:rsidP="002F46D1">
      <w:pPr>
        <w:pStyle w:val="a5"/>
        <w:rPr>
          <w:sz w:val="28"/>
          <w:szCs w:val="28"/>
        </w:rPr>
      </w:pPr>
    </w:p>
    <w:p w:rsidR="00235879" w:rsidRPr="00235879" w:rsidRDefault="00235879" w:rsidP="002F46D1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где </w:t>
      </w:r>
      <w:r w:rsidRPr="00235879">
        <w:rPr>
          <w:sz w:val="28"/>
          <w:szCs w:val="28"/>
          <w:lang w:val="en-US"/>
        </w:rPr>
        <w:t>R</w:t>
      </w:r>
      <w:r w:rsidRPr="00235879">
        <w:rPr>
          <w:sz w:val="28"/>
          <w:szCs w:val="28"/>
        </w:rPr>
        <w:t xml:space="preserve"> - так называемый радиус рассеяния основных воздействий, </w:t>
      </w:r>
      <w:r w:rsidRPr="00235879">
        <w:rPr>
          <w:sz w:val="28"/>
          <w:szCs w:val="28"/>
          <w:lang w:val="en-US"/>
        </w:rPr>
        <w:t>R</w:t>
      </w:r>
      <w:r w:rsidRPr="00235879">
        <w:rPr>
          <w:sz w:val="28"/>
          <w:szCs w:val="28"/>
        </w:rPr>
        <w:t>=</w:t>
      </w:r>
      <w:r w:rsidRPr="00235879">
        <w:rPr>
          <w:sz w:val="28"/>
          <w:szCs w:val="28"/>
          <w:lang w:val="en-US"/>
        </w:rPr>
        <w:t>H</w:t>
      </w:r>
      <w:r w:rsidRPr="00235879">
        <w:rPr>
          <w:sz w:val="28"/>
          <w:szCs w:val="28"/>
        </w:rPr>
        <w:t xml:space="preserve"> </w:t>
      </w:r>
      <w:proofErr w:type="spellStart"/>
      <w:r w:rsidRPr="00235879">
        <w:rPr>
          <w:sz w:val="28"/>
          <w:szCs w:val="28"/>
          <w:lang w:val="en-US"/>
        </w:rPr>
        <w:t>ctg</w:t>
      </w:r>
      <w:proofErr w:type="spellEnd"/>
      <w:r w:rsidRPr="00235879">
        <w:rPr>
          <w:sz w:val="28"/>
          <w:szCs w:val="28"/>
        </w:rPr>
        <w:t xml:space="preserve"> </w:t>
      </w:r>
      <w:r w:rsidRPr="00235879">
        <w:rPr>
          <w:sz w:val="28"/>
          <w:szCs w:val="28"/>
          <w:lang w:val="en-US"/>
        </w:rPr>
        <w:t>β</w:t>
      </w:r>
      <w:r w:rsidRPr="00235879">
        <w:rPr>
          <w:sz w:val="28"/>
          <w:szCs w:val="28"/>
        </w:rPr>
        <w:t>,</w:t>
      </w:r>
    </w:p>
    <w:p w:rsidR="00235879" w:rsidRPr="002F46D1" w:rsidRDefault="00235879" w:rsidP="002F46D1">
      <w:pPr>
        <w:pStyle w:val="a5"/>
        <w:jc w:val="both"/>
        <w:rPr>
          <w:sz w:val="28"/>
          <w:szCs w:val="28"/>
        </w:rPr>
      </w:pPr>
      <w:r w:rsidRPr="00235879">
        <w:rPr>
          <w:sz w:val="28"/>
          <w:szCs w:val="28"/>
          <w:lang w:val="en-US"/>
        </w:rPr>
        <w:t>d</w:t>
      </w:r>
      <w:r w:rsidRPr="00235879">
        <w:rPr>
          <w:sz w:val="28"/>
          <w:szCs w:val="28"/>
        </w:rPr>
        <w:t xml:space="preserve"> - </w:t>
      </w:r>
      <w:proofErr w:type="gramStart"/>
      <w:r w:rsidRPr="00235879">
        <w:rPr>
          <w:sz w:val="28"/>
          <w:szCs w:val="28"/>
        </w:rPr>
        <w:t>расстояние</w:t>
      </w:r>
      <w:proofErr w:type="gramEnd"/>
      <w:r w:rsidRPr="00235879">
        <w:rPr>
          <w:sz w:val="28"/>
          <w:szCs w:val="28"/>
        </w:rPr>
        <w:t xml:space="preserve"> по горизонтали между расчетной точкой и элементом резерв</w:t>
      </w:r>
      <w:r w:rsidRPr="00235879">
        <w:rPr>
          <w:sz w:val="28"/>
          <w:szCs w:val="28"/>
        </w:rPr>
        <w:t>у</w:t>
      </w:r>
      <w:r w:rsidRPr="00235879">
        <w:rPr>
          <w:sz w:val="28"/>
          <w:szCs w:val="28"/>
        </w:rPr>
        <w:t>ара,</w:t>
      </w:r>
      <w:r w:rsidR="002F46D1">
        <w:rPr>
          <w:sz w:val="28"/>
          <w:szCs w:val="28"/>
        </w:rPr>
        <w:t xml:space="preserve"> </w:t>
      </w:r>
      <w:r w:rsidRPr="00235879">
        <w:rPr>
          <w:sz w:val="28"/>
          <w:szCs w:val="28"/>
          <w:lang w:val="en-US"/>
        </w:rPr>
        <w:t>H</w:t>
      </w:r>
      <w:r w:rsidRPr="002F46D1">
        <w:rPr>
          <w:sz w:val="28"/>
          <w:szCs w:val="28"/>
        </w:rPr>
        <w:t xml:space="preserve"> - глубина разработки.</w:t>
      </w:r>
    </w:p>
    <w:p w:rsidR="00235879" w:rsidRDefault="00235879" w:rsidP="00235879">
      <w:pPr>
        <w:pStyle w:val="a5"/>
        <w:ind w:firstLine="708"/>
        <w:jc w:val="both"/>
        <w:rPr>
          <w:sz w:val="28"/>
          <w:szCs w:val="28"/>
        </w:rPr>
      </w:pPr>
      <w:r w:rsidRPr="00235879">
        <w:rPr>
          <w:sz w:val="28"/>
          <w:szCs w:val="28"/>
        </w:rPr>
        <w:t>Радиус рассеяния основных воздействий функционально связан с так называемым углом размаха воздействий</w:t>
      </w:r>
      <w:proofErr w:type="gramStart"/>
      <w:r w:rsidRPr="00235879">
        <w:rPr>
          <w:sz w:val="28"/>
          <w:szCs w:val="28"/>
        </w:rPr>
        <w:t xml:space="preserve"> (</w:t>
      </w:r>
      <w:r w:rsidRPr="00235879">
        <w:rPr>
          <w:sz w:val="28"/>
          <w:szCs w:val="28"/>
          <w:lang w:val="en-US"/>
        </w:rPr>
        <w:t>β</w:t>
      </w:r>
      <w:r w:rsidRPr="00235879">
        <w:rPr>
          <w:sz w:val="28"/>
          <w:szCs w:val="28"/>
        </w:rPr>
        <w:t xml:space="preserve">), </w:t>
      </w:r>
      <w:proofErr w:type="gramEnd"/>
      <w:r w:rsidRPr="00235879">
        <w:rPr>
          <w:sz w:val="28"/>
          <w:szCs w:val="28"/>
        </w:rPr>
        <w:t>который является основным п</w:t>
      </w:r>
      <w:r w:rsidRPr="00235879">
        <w:rPr>
          <w:sz w:val="28"/>
          <w:szCs w:val="28"/>
        </w:rPr>
        <w:t>а</w:t>
      </w:r>
      <w:r w:rsidRPr="00235879">
        <w:rPr>
          <w:sz w:val="28"/>
          <w:szCs w:val="28"/>
        </w:rPr>
        <w:t>раметром, характеризующим жесткость вскрышных пород.</w:t>
      </w:r>
    </w:p>
    <w:p w:rsidR="002F46D1" w:rsidRDefault="002F46D1" w:rsidP="00235879">
      <w:pPr>
        <w:pStyle w:val="a5"/>
        <w:ind w:firstLine="708"/>
        <w:jc w:val="both"/>
        <w:rPr>
          <w:sz w:val="28"/>
          <w:szCs w:val="28"/>
        </w:rPr>
      </w:pPr>
      <w:r w:rsidRPr="002F46D1">
        <w:rPr>
          <w:sz w:val="28"/>
          <w:szCs w:val="28"/>
        </w:rPr>
        <w:lastRenderedPageBreak/>
        <w:t>Способ вычисления оседания любой точки следует из уравнения. (1) и примечания, касающиеся дискретизации коллектора. Это сумма значений просадок для данной точки, вызванных уплотнением отдельных элементов резервуара:</w:t>
      </w:r>
    </w:p>
    <w:p w:rsidR="002F46D1" w:rsidRDefault="002F46D1" w:rsidP="00235879">
      <w:pPr>
        <w:pStyle w:val="a5"/>
        <w:ind w:firstLine="708"/>
        <w:jc w:val="both"/>
        <w:rPr>
          <w:sz w:val="28"/>
          <w:szCs w:val="28"/>
        </w:rPr>
      </w:pPr>
    </w:p>
    <w:p w:rsidR="002109FB" w:rsidRPr="00D92BB8" w:rsidRDefault="00084DD8" w:rsidP="00235879">
      <w:pPr>
        <w:pStyle w:val="a5"/>
        <w:ind w:firstLine="708"/>
        <w:jc w:val="both"/>
        <w:rPr>
          <w:sz w:val="28"/>
          <w:szCs w:val="28"/>
        </w:rPr>
      </w:pPr>
      <w:r w:rsidRPr="00084DD8">
        <w:rPr>
          <w:sz w:val="28"/>
          <w:szCs w:val="28"/>
        </w:rPr>
        <w:t xml:space="preserve">        </w:t>
      </w:r>
      <m:oMath>
        <m:r>
          <w:rPr>
            <w:rFonts w:ascii="Cambria Math" w:hAnsi="Cambria Math"/>
            <w:sz w:val="28"/>
            <w:szCs w:val="28"/>
            <w:lang w:val="kk-KZ"/>
          </w:rPr>
          <m:t>S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  <w:lang w:val="kk-KZ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val="kk-KZ"/>
              </w:rPr>
              <m:t>x,y,z</m:t>
            </m:r>
          </m:e>
        </m:d>
        <m:r>
          <w:rPr>
            <w:rFonts w:ascii="Cambria Math" w:hAnsi="Cambria Math"/>
            <w:sz w:val="28"/>
            <w:szCs w:val="28"/>
            <w:lang w:val="kk-KZ"/>
          </w:rPr>
          <m:t>=</m:t>
        </m:r>
        <m:nary>
          <m:naryPr>
            <m:chr m:val="∑"/>
            <m:limLoc m:val="undOvr"/>
            <m:ctrlPr>
              <w:rPr>
                <w:rFonts w:ascii="Cambria Math" w:hAnsi="Cambria Math"/>
                <w:i/>
                <w:sz w:val="28"/>
                <w:szCs w:val="28"/>
                <w:lang w:val="kk-KZ"/>
              </w:rPr>
            </m:ctrlPr>
          </m:naryPr>
          <m:sub>
            <m:r>
              <w:rPr>
                <w:rFonts w:ascii="Cambria Math" w:hAnsi="Cambria Math"/>
                <w:sz w:val="28"/>
                <w:szCs w:val="28"/>
                <w:lang w:val="kk-KZ"/>
              </w:rPr>
              <m:t>i=1</m:t>
            </m:r>
          </m:sub>
          <m:sup>
            <m:r>
              <w:rPr>
                <w:rFonts w:ascii="Cambria Math" w:hAnsi="Cambria Math"/>
                <w:sz w:val="28"/>
                <w:szCs w:val="28"/>
                <w:lang w:val="kk-KZ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kk-KZ"/>
                  </w:rPr>
                  <m:t>V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kk-KZ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kk-KZ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kk-KZ"/>
                      </w:rPr>
                      <m:t>i</m:t>
                    </m:r>
                  </m:sub>
                </m:sSub>
              </m:sub>
            </m:sSub>
            <m:r>
              <w:rPr>
                <w:rFonts w:ascii="Cambria Math" w:hAnsi="Cambria Math"/>
                <w:sz w:val="28"/>
                <w:szCs w:val="28"/>
                <w:lang w:val="kk-KZ"/>
              </w:rPr>
              <m:t>(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Q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 xml:space="preserve">, 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y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Q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Q</m:t>
                </m:r>
              </m:sub>
            </m:sSub>
            <m:r>
              <w:rPr>
                <w:rFonts w:ascii="Cambria Math" w:hAnsi="Cambria Math"/>
                <w:sz w:val="28"/>
                <w:szCs w:val="28"/>
                <w:lang w:val="kk-KZ"/>
              </w:rPr>
              <m:t>)·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 xml:space="preserve">, 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y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 xml:space="preserve">, 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 xml:space="preserve"> 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 xml:space="preserve"> 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Q</m:t>
                    </m:r>
                  </m:sub>
                </m:sSub>
              </m:e>
            </m:d>
          </m:e>
        </m:nary>
      </m:oMath>
      <w:r w:rsidR="009A79A5">
        <w:rPr>
          <w:sz w:val="28"/>
          <w:szCs w:val="28"/>
        </w:rPr>
        <w:t xml:space="preserve">           </w:t>
      </w:r>
      <w:r w:rsidRPr="009A79A5">
        <w:rPr>
          <w:sz w:val="28"/>
          <w:szCs w:val="28"/>
        </w:rPr>
        <w:t>(</w:t>
      </w:r>
      <w:r w:rsidR="009A79A5" w:rsidRPr="009A79A5">
        <w:rPr>
          <w:sz w:val="28"/>
          <w:szCs w:val="28"/>
        </w:rPr>
        <w:t>2.21</w:t>
      </w:r>
      <w:r w:rsidRPr="009A79A5">
        <w:rPr>
          <w:sz w:val="28"/>
          <w:szCs w:val="28"/>
        </w:rPr>
        <w:t>)</w:t>
      </w:r>
      <w:r w:rsidRPr="00AE4002">
        <w:rPr>
          <w:sz w:val="28"/>
          <w:szCs w:val="28"/>
        </w:rPr>
        <w:t xml:space="preserve">    </w:t>
      </w:r>
    </w:p>
    <w:p w:rsidR="00084DD8" w:rsidRPr="00D92BB8" w:rsidRDefault="00084DD8" w:rsidP="00235879">
      <w:pPr>
        <w:pStyle w:val="a5"/>
        <w:ind w:firstLine="708"/>
        <w:jc w:val="both"/>
        <w:rPr>
          <w:sz w:val="28"/>
          <w:szCs w:val="28"/>
        </w:rPr>
      </w:pPr>
    </w:p>
    <w:p w:rsidR="002F46D1" w:rsidRDefault="009759FE" w:rsidP="00235879">
      <w:pPr>
        <w:pStyle w:val="a5"/>
        <w:ind w:firstLine="708"/>
        <w:jc w:val="both"/>
        <w:rPr>
          <w:sz w:val="28"/>
          <w:szCs w:val="28"/>
        </w:rPr>
      </w:pPr>
      <w:r w:rsidRPr="009759FE">
        <w:rPr>
          <w:sz w:val="28"/>
          <w:szCs w:val="28"/>
          <w:lang w:val="en-US"/>
        </w:rPr>
        <w:t>N</w:t>
      </w:r>
      <w:r w:rsidRPr="00701A0D">
        <w:rPr>
          <w:sz w:val="28"/>
          <w:szCs w:val="28"/>
        </w:rPr>
        <w:t xml:space="preserve"> - </w:t>
      </w:r>
      <w:proofErr w:type="gramStart"/>
      <w:r w:rsidRPr="00701A0D">
        <w:rPr>
          <w:sz w:val="28"/>
          <w:szCs w:val="28"/>
        </w:rPr>
        <w:t>количество</w:t>
      </w:r>
      <w:proofErr w:type="gramEnd"/>
      <w:r w:rsidRPr="00701A0D">
        <w:rPr>
          <w:sz w:val="28"/>
          <w:szCs w:val="28"/>
        </w:rPr>
        <w:t xml:space="preserve"> элементов коллектора.</w:t>
      </w:r>
    </w:p>
    <w:p w:rsidR="000729D6" w:rsidRPr="000729D6" w:rsidRDefault="000729D6" w:rsidP="000729D6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Один из н</w:t>
      </w:r>
      <w:r w:rsidRPr="000729D6">
        <w:rPr>
          <w:sz w:val="28"/>
          <w:szCs w:val="28"/>
        </w:rPr>
        <w:t>овы</w:t>
      </w:r>
      <w:r>
        <w:rPr>
          <w:sz w:val="28"/>
          <w:szCs w:val="28"/>
        </w:rPr>
        <w:t>х</w:t>
      </w:r>
      <w:r w:rsidRPr="000729D6">
        <w:rPr>
          <w:sz w:val="28"/>
          <w:szCs w:val="28"/>
        </w:rPr>
        <w:t xml:space="preserve"> подход</w:t>
      </w:r>
      <w:r>
        <w:rPr>
          <w:sz w:val="28"/>
          <w:szCs w:val="28"/>
        </w:rPr>
        <w:t>ов</w:t>
      </w:r>
      <w:r w:rsidRPr="000729D6">
        <w:rPr>
          <w:sz w:val="28"/>
          <w:szCs w:val="28"/>
        </w:rPr>
        <w:t xml:space="preserve"> к моделированию </w:t>
      </w:r>
      <w:r>
        <w:rPr>
          <w:sz w:val="28"/>
          <w:szCs w:val="28"/>
        </w:rPr>
        <w:t xml:space="preserve">был представлен в работе </w:t>
      </w:r>
      <w:proofErr w:type="spellStart"/>
      <w:r w:rsidR="00D128D1" w:rsidRPr="00D128D1">
        <w:rPr>
          <w:bCs/>
          <w:sz w:val="28"/>
          <w:szCs w:val="28"/>
        </w:rPr>
        <w:t>Peter</w:t>
      </w:r>
      <w:proofErr w:type="spellEnd"/>
      <w:r w:rsidR="00D128D1" w:rsidRPr="00D128D1">
        <w:rPr>
          <w:bCs/>
          <w:sz w:val="28"/>
          <w:szCs w:val="28"/>
        </w:rPr>
        <w:t xml:space="preserve"> A. </w:t>
      </w:r>
      <w:proofErr w:type="spellStart"/>
      <w:r w:rsidR="00D128D1" w:rsidRPr="00D128D1">
        <w:rPr>
          <w:bCs/>
          <w:sz w:val="28"/>
          <w:szCs w:val="28"/>
        </w:rPr>
        <w:t>Fokker</w:t>
      </w:r>
      <w:proofErr w:type="spellEnd"/>
      <w:r w:rsidR="00D128D1" w:rsidRPr="00D128D1">
        <w:rPr>
          <w:bCs/>
          <w:sz w:val="28"/>
          <w:szCs w:val="28"/>
        </w:rPr>
        <w:t xml:space="preserve"> и </w:t>
      </w:r>
      <w:proofErr w:type="spellStart"/>
      <w:r w:rsidR="00D128D1" w:rsidRPr="00D128D1">
        <w:rPr>
          <w:bCs/>
          <w:sz w:val="28"/>
          <w:szCs w:val="28"/>
        </w:rPr>
        <w:t>Bogdan</w:t>
      </w:r>
      <w:proofErr w:type="spellEnd"/>
      <w:r w:rsidR="00D128D1" w:rsidRPr="00D128D1">
        <w:rPr>
          <w:bCs/>
          <w:sz w:val="28"/>
          <w:szCs w:val="28"/>
        </w:rPr>
        <w:t xml:space="preserve"> </w:t>
      </w:r>
      <w:proofErr w:type="spellStart"/>
      <w:r w:rsidR="00D128D1" w:rsidRPr="000D117F">
        <w:rPr>
          <w:bCs/>
          <w:sz w:val="28"/>
          <w:szCs w:val="28"/>
        </w:rPr>
        <w:t>Orlic</w:t>
      </w:r>
      <w:proofErr w:type="spellEnd"/>
      <w:r w:rsidR="00D128D1" w:rsidRPr="000D117F">
        <w:rPr>
          <w:bCs/>
          <w:sz w:val="28"/>
          <w:szCs w:val="28"/>
        </w:rPr>
        <w:t xml:space="preserve"> [</w:t>
      </w:r>
      <w:r w:rsidR="000D117F">
        <w:rPr>
          <w:bCs/>
          <w:sz w:val="28"/>
          <w:szCs w:val="28"/>
        </w:rPr>
        <w:t>61</w:t>
      </w:r>
      <w:r w:rsidR="0015456A" w:rsidRPr="000D117F">
        <w:rPr>
          <w:bCs/>
          <w:sz w:val="28"/>
          <w:szCs w:val="28"/>
        </w:rPr>
        <w:t>].</w:t>
      </w:r>
      <w:r w:rsidR="0015456A" w:rsidRPr="0015456A">
        <w:rPr>
          <w:bCs/>
          <w:sz w:val="28"/>
          <w:szCs w:val="28"/>
        </w:rPr>
        <w:t xml:space="preserve"> </w:t>
      </w:r>
      <w:r w:rsidR="0015456A">
        <w:rPr>
          <w:bCs/>
          <w:sz w:val="28"/>
          <w:szCs w:val="28"/>
        </w:rPr>
        <w:t xml:space="preserve">Он </w:t>
      </w:r>
      <w:r w:rsidRPr="000729D6">
        <w:rPr>
          <w:sz w:val="28"/>
          <w:szCs w:val="28"/>
        </w:rPr>
        <w:t>сочетает в себе элементы аналитич</w:t>
      </w:r>
      <w:r w:rsidRPr="000729D6">
        <w:rPr>
          <w:sz w:val="28"/>
          <w:szCs w:val="28"/>
        </w:rPr>
        <w:t>е</w:t>
      </w:r>
      <w:r w:rsidRPr="000729D6">
        <w:rPr>
          <w:sz w:val="28"/>
          <w:szCs w:val="28"/>
        </w:rPr>
        <w:t>ского и численного подходов</w:t>
      </w:r>
      <w:r w:rsidR="0015456A">
        <w:rPr>
          <w:sz w:val="28"/>
          <w:szCs w:val="28"/>
        </w:rPr>
        <w:t xml:space="preserve">, </w:t>
      </w:r>
      <w:r w:rsidRPr="000729D6">
        <w:rPr>
          <w:sz w:val="28"/>
          <w:szCs w:val="28"/>
        </w:rPr>
        <w:t>объединя</w:t>
      </w:r>
      <w:r w:rsidR="0015456A">
        <w:rPr>
          <w:sz w:val="28"/>
          <w:szCs w:val="28"/>
        </w:rPr>
        <w:t xml:space="preserve">я </w:t>
      </w:r>
      <w:r w:rsidRPr="000729D6">
        <w:rPr>
          <w:sz w:val="28"/>
          <w:szCs w:val="28"/>
        </w:rPr>
        <w:t>ряд аналитических функций, уд</w:t>
      </w:r>
      <w:r w:rsidRPr="000729D6">
        <w:rPr>
          <w:sz w:val="28"/>
          <w:szCs w:val="28"/>
        </w:rPr>
        <w:t>о</w:t>
      </w:r>
      <w:r w:rsidRPr="000729D6">
        <w:rPr>
          <w:sz w:val="28"/>
          <w:szCs w:val="28"/>
        </w:rPr>
        <w:t>влетворяющих уравнениям упругости, таким образом, что граничные усл</w:t>
      </w:r>
      <w:r w:rsidRPr="000729D6">
        <w:rPr>
          <w:sz w:val="28"/>
          <w:szCs w:val="28"/>
        </w:rPr>
        <w:t>о</w:t>
      </w:r>
      <w:r w:rsidRPr="000729D6">
        <w:rPr>
          <w:sz w:val="28"/>
          <w:szCs w:val="28"/>
        </w:rPr>
        <w:t>вия аппроксимируются. Такой подход делает метод более широко примен</w:t>
      </w:r>
      <w:r w:rsidRPr="000729D6">
        <w:rPr>
          <w:sz w:val="28"/>
          <w:szCs w:val="28"/>
        </w:rPr>
        <w:t>и</w:t>
      </w:r>
      <w:r w:rsidR="0015456A">
        <w:rPr>
          <w:sz w:val="28"/>
          <w:szCs w:val="28"/>
        </w:rPr>
        <w:t xml:space="preserve">мым, </w:t>
      </w:r>
      <w:r w:rsidRPr="000729D6">
        <w:rPr>
          <w:sz w:val="28"/>
          <w:szCs w:val="28"/>
        </w:rPr>
        <w:t xml:space="preserve">чем аналитические подходы, а время расчета намного меньше, чем для численных (например, конечно-элементных) симуляторов. Обычно он на </w:t>
      </w:r>
      <w:r w:rsidR="00831D0B">
        <w:rPr>
          <w:sz w:val="28"/>
          <w:szCs w:val="28"/>
        </w:rPr>
        <w:t xml:space="preserve">три </w:t>
      </w:r>
      <w:r w:rsidRPr="000729D6">
        <w:rPr>
          <w:sz w:val="28"/>
          <w:szCs w:val="28"/>
        </w:rPr>
        <w:t>порядка быстрее, чем расчет метод</w:t>
      </w:r>
      <w:r w:rsidR="00176C22">
        <w:rPr>
          <w:sz w:val="28"/>
          <w:szCs w:val="28"/>
        </w:rPr>
        <w:t>ом</w:t>
      </w:r>
      <w:r w:rsidRPr="000729D6">
        <w:rPr>
          <w:sz w:val="28"/>
          <w:szCs w:val="28"/>
        </w:rPr>
        <w:t xml:space="preserve"> конечных элементов, и гораздо более гибок в </w:t>
      </w:r>
      <w:r w:rsidR="00831D0B">
        <w:rPr>
          <w:sz w:val="28"/>
          <w:szCs w:val="28"/>
        </w:rPr>
        <w:t>том см</w:t>
      </w:r>
      <w:r w:rsidRPr="000729D6">
        <w:rPr>
          <w:sz w:val="28"/>
          <w:szCs w:val="28"/>
        </w:rPr>
        <w:t>ысле, что изменения в профиле эластичности легко реализ</w:t>
      </w:r>
      <w:r w:rsidRPr="000729D6">
        <w:rPr>
          <w:sz w:val="28"/>
          <w:szCs w:val="28"/>
        </w:rPr>
        <w:t>о</w:t>
      </w:r>
      <w:r w:rsidRPr="000729D6">
        <w:rPr>
          <w:sz w:val="28"/>
          <w:szCs w:val="28"/>
        </w:rPr>
        <w:t>вать.</w:t>
      </w:r>
    </w:p>
    <w:p w:rsidR="00701A0D" w:rsidRDefault="000729D6" w:rsidP="000729D6">
      <w:pPr>
        <w:pStyle w:val="a5"/>
        <w:ind w:firstLine="708"/>
        <w:jc w:val="both"/>
        <w:rPr>
          <w:sz w:val="28"/>
          <w:szCs w:val="28"/>
        </w:rPr>
      </w:pPr>
      <w:r w:rsidRPr="000729D6">
        <w:rPr>
          <w:sz w:val="28"/>
          <w:szCs w:val="28"/>
        </w:rPr>
        <w:t>Метод прогнозирования оседания был вдохновлен аналогичной ко</w:t>
      </w:r>
      <w:r w:rsidRPr="000729D6">
        <w:rPr>
          <w:sz w:val="28"/>
          <w:szCs w:val="28"/>
        </w:rPr>
        <w:t>н</w:t>
      </w:r>
      <w:r w:rsidRPr="000729D6">
        <w:rPr>
          <w:sz w:val="28"/>
          <w:szCs w:val="28"/>
        </w:rPr>
        <w:t>цепцией, использованной</w:t>
      </w:r>
      <w:r w:rsidR="0015456A">
        <w:rPr>
          <w:sz w:val="28"/>
          <w:szCs w:val="28"/>
        </w:rPr>
        <w:t xml:space="preserve"> в работе </w:t>
      </w:r>
      <w:r w:rsidRPr="000729D6">
        <w:rPr>
          <w:sz w:val="28"/>
          <w:szCs w:val="28"/>
        </w:rPr>
        <w:t xml:space="preserve"> </w:t>
      </w:r>
      <w:proofErr w:type="spellStart"/>
      <w:r w:rsidRPr="000729D6">
        <w:rPr>
          <w:sz w:val="28"/>
          <w:szCs w:val="28"/>
        </w:rPr>
        <w:t>Фиттс</w:t>
      </w:r>
      <w:r w:rsidR="0015456A">
        <w:rPr>
          <w:sz w:val="28"/>
          <w:szCs w:val="28"/>
        </w:rPr>
        <w:t>а</w:t>
      </w:r>
      <w:proofErr w:type="spellEnd"/>
      <w:r w:rsidR="0015456A">
        <w:rPr>
          <w:sz w:val="28"/>
          <w:szCs w:val="28"/>
        </w:rPr>
        <w:t xml:space="preserve"> </w:t>
      </w:r>
      <w:r w:rsidR="0015456A">
        <w:rPr>
          <w:bCs/>
          <w:sz w:val="28"/>
          <w:szCs w:val="28"/>
        </w:rPr>
        <w:t xml:space="preserve"> </w:t>
      </w:r>
      <w:r w:rsidR="0015456A" w:rsidRPr="000D117F">
        <w:rPr>
          <w:bCs/>
          <w:sz w:val="28"/>
          <w:szCs w:val="28"/>
        </w:rPr>
        <w:t>[</w:t>
      </w:r>
      <w:r w:rsidR="000D117F">
        <w:rPr>
          <w:bCs/>
          <w:sz w:val="28"/>
          <w:szCs w:val="28"/>
        </w:rPr>
        <w:t>62</w:t>
      </w:r>
      <w:r w:rsidR="0015456A" w:rsidRPr="000D117F">
        <w:rPr>
          <w:bCs/>
          <w:sz w:val="28"/>
          <w:szCs w:val="28"/>
        </w:rPr>
        <w:t>]</w:t>
      </w:r>
      <w:r w:rsidR="0015456A" w:rsidRPr="0015456A">
        <w:rPr>
          <w:bCs/>
          <w:sz w:val="28"/>
          <w:szCs w:val="28"/>
        </w:rPr>
        <w:t xml:space="preserve"> </w:t>
      </w:r>
      <w:r w:rsidRPr="000729D6">
        <w:rPr>
          <w:sz w:val="28"/>
          <w:szCs w:val="28"/>
        </w:rPr>
        <w:t xml:space="preserve"> для расчета поля давления для течения Дарси в пористой среде. </w:t>
      </w:r>
      <w:proofErr w:type="spellStart"/>
      <w:r w:rsidRPr="000729D6">
        <w:rPr>
          <w:sz w:val="28"/>
          <w:szCs w:val="28"/>
        </w:rPr>
        <w:t>Фиттс</w:t>
      </w:r>
      <w:proofErr w:type="spellEnd"/>
      <w:r w:rsidRPr="000729D6">
        <w:rPr>
          <w:sz w:val="28"/>
          <w:szCs w:val="28"/>
        </w:rPr>
        <w:t xml:space="preserve"> начал с решения давления пр</w:t>
      </w:r>
      <w:r w:rsidRPr="000729D6">
        <w:rPr>
          <w:sz w:val="28"/>
          <w:szCs w:val="28"/>
        </w:rPr>
        <w:t>о</w:t>
      </w:r>
      <w:r w:rsidRPr="000729D6">
        <w:rPr>
          <w:sz w:val="28"/>
          <w:szCs w:val="28"/>
        </w:rPr>
        <w:t xml:space="preserve">точной скважины в неограниченном трехмерном пространстве и использовал поля точечных источников и стоков, распределенных по границам раздела, для выполнения граничных условий в ряде </w:t>
      </w:r>
      <w:r w:rsidR="00831D0B" w:rsidRPr="000729D6">
        <w:rPr>
          <w:sz w:val="28"/>
          <w:szCs w:val="28"/>
        </w:rPr>
        <w:t>выбранных точек.</w:t>
      </w:r>
      <w:r w:rsidR="00831D0B">
        <w:rPr>
          <w:sz w:val="28"/>
          <w:szCs w:val="28"/>
        </w:rPr>
        <w:t xml:space="preserve"> </w:t>
      </w:r>
      <w:r w:rsidRPr="000729D6">
        <w:rPr>
          <w:sz w:val="28"/>
          <w:szCs w:val="28"/>
        </w:rPr>
        <w:t xml:space="preserve">Его подходу последовали </w:t>
      </w:r>
      <w:proofErr w:type="spellStart"/>
      <w:r w:rsidRPr="000729D6">
        <w:rPr>
          <w:sz w:val="28"/>
          <w:szCs w:val="28"/>
        </w:rPr>
        <w:t>Фоккер</w:t>
      </w:r>
      <w:proofErr w:type="spellEnd"/>
      <w:r w:rsidRPr="000729D6">
        <w:rPr>
          <w:sz w:val="28"/>
          <w:szCs w:val="28"/>
        </w:rPr>
        <w:t xml:space="preserve"> и </w:t>
      </w:r>
      <w:r w:rsidRPr="000D117F">
        <w:rPr>
          <w:sz w:val="28"/>
          <w:szCs w:val="28"/>
        </w:rPr>
        <w:t xml:space="preserve">др. </w:t>
      </w:r>
      <w:r w:rsidR="00121863" w:rsidRPr="000D117F">
        <w:rPr>
          <w:bCs/>
          <w:sz w:val="28"/>
          <w:szCs w:val="28"/>
        </w:rPr>
        <w:t>[</w:t>
      </w:r>
      <w:r w:rsidR="000D117F">
        <w:rPr>
          <w:bCs/>
          <w:sz w:val="28"/>
          <w:szCs w:val="28"/>
        </w:rPr>
        <w:t>63</w:t>
      </w:r>
      <w:r w:rsidR="00121863" w:rsidRPr="000D117F">
        <w:rPr>
          <w:bCs/>
          <w:sz w:val="28"/>
          <w:szCs w:val="28"/>
        </w:rPr>
        <w:t>]</w:t>
      </w:r>
      <w:r w:rsidRPr="000D117F">
        <w:rPr>
          <w:sz w:val="28"/>
          <w:szCs w:val="28"/>
        </w:rPr>
        <w:t xml:space="preserve"> для разработки</w:t>
      </w:r>
      <w:r w:rsidRPr="000729D6">
        <w:rPr>
          <w:sz w:val="28"/>
          <w:szCs w:val="28"/>
        </w:rPr>
        <w:t xml:space="preserve"> быстрой модели для прогноз</w:t>
      </w:r>
      <w:r w:rsidRPr="000729D6">
        <w:rPr>
          <w:sz w:val="28"/>
          <w:szCs w:val="28"/>
        </w:rPr>
        <w:t>и</w:t>
      </w:r>
      <w:r w:rsidRPr="000729D6">
        <w:rPr>
          <w:sz w:val="28"/>
          <w:szCs w:val="28"/>
        </w:rPr>
        <w:t>рования продуктивности горизонтальных скважин в трещиноватых колле</w:t>
      </w:r>
      <w:r w:rsidRPr="000729D6">
        <w:rPr>
          <w:sz w:val="28"/>
          <w:szCs w:val="28"/>
        </w:rPr>
        <w:t>к</w:t>
      </w:r>
      <w:r w:rsidRPr="000729D6">
        <w:rPr>
          <w:sz w:val="28"/>
          <w:szCs w:val="28"/>
        </w:rPr>
        <w:t>торах.</w:t>
      </w:r>
    </w:p>
    <w:p w:rsidR="00A61AD1" w:rsidRPr="00A91D6E" w:rsidRDefault="00A61AD1" w:rsidP="00A61AD1">
      <w:pPr>
        <w:pStyle w:val="a5"/>
        <w:ind w:firstLine="708"/>
        <w:jc w:val="both"/>
        <w:rPr>
          <w:sz w:val="28"/>
          <w:szCs w:val="28"/>
          <w:highlight w:val="yellow"/>
        </w:rPr>
      </w:pPr>
      <w:r w:rsidRPr="00A61AD1">
        <w:rPr>
          <w:sz w:val="28"/>
          <w:szCs w:val="28"/>
        </w:rPr>
        <w:t>Полуаналитический метод подобен методам граничных эл</w:t>
      </w:r>
      <w:r>
        <w:rPr>
          <w:sz w:val="28"/>
          <w:szCs w:val="28"/>
        </w:rPr>
        <w:t xml:space="preserve">ементов. </w:t>
      </w:r>
      <w:r w:rsidRPr="00A61AD1">
        <w:rPr>
          <w:sz w:val="28"/>
          <w:szCs w:val="28"/>
        </w:rPr>
        <w:t>О</w:t>
      </w:r>
      <w:r w:rsidRPr="00A61AD1">
        <w:rPr>
          <w:sz w:val="28"/>
          <w:szCs w:val="28"/>
        </w:rPr>
        <w:t>д</w:t>
      </w:r>
      <w:r w:rsidRPr="00A61AD1">
        <w:rPr>
          <w:sz w:val="28"/>
          <w:szCs w:val="28"/>
        </w:rPr>
        <w:t>нако есть несколько отличий. В полуаналитическом методе особенности ра</w:t>
      </w:r>
      <w:r w:rsidRPr="00A61AD1">
        <w:rPr>
          <w:sz w:val="28"/>
          <w:szCs w:val="28"/>
        </w:rPr>
        <w:t>с</w:t>
      </w:r>
      <w:r w:rsidRPr="00A61AD1">
        <w:rPr>
          <w:sz w:val="28"/>
          <w:szCs w:val="28"/>
        </w:rPr>
        <w:t>пределяются вне области, а не на границах области. Затем домен разбивается на несколько областей с разными упругими свойствами. Наконец, для а</w:t>
      </w:r>
      <w:r w:rsidRPr="00A61AD1">
        <w:rPr>
          <w:sz w:val="28"/>
          <w:szCs w:val="28"/>
        </w:rPr>
        <w:t>п</w:t>
      </w:r>
      <w:r w:rsidRPr="00A61AD1">
        <w:rPr>
          <w:sz w:val="28"/>
          <w:szCs w:val="28"/>
        </w:rPr>
        <w:t xml:space="preserve">проксимации </w:t>
      </w:r>
      <w:r w:rsidR="00A91D6E" w:rsidRPr="00176C22">
        <w:rPr>
          <w:sz w:val="28"/>
          <w:szCs w:val="28"/>
        </w:rPr>
        <w:t>граничных условий</w:t>
      </w:r>
      <w:r w:rsidR="00176C22">
        <w:rPr>
          <w:sz w:val="28"/>
          <w:szCs w:val="28"/>
        </w:rPr>
        <w:t xml:space="preserve"> для</w:t>
      </w:r>
      <w:r w:rsidR="00A91D6E" w:rsidRPr="00176C22">
        <w:rPr>
          <w:sz w:val="28"/>
          <w:szCs w:val="28"/>
        </w:rPr>
        <w:t xml:space="preserve"> </w:t>
      </w:r>
      <w:r w:rsidR="00176C22">
        <w:rPr>
          <w:sz w:val="28"/>
          <w:szCs w:val="28"/>
        </w:rPr>
        <w:t>ряда</w:t>
      </w:r>
      <w:r w:rsidR="00A91D6E" w:rsidRPr="00176C22">
        <w:rPr>
          <w:sz w:val="28"/>
          <w:szCs w:val="28"/>
        </w:rPr>
        <w:t xml:space="preserve"> точек </w:t>
      </w:r>
      <w:r w:rsidRPr="00176C22">
        <w:rPr>
          <w:sz w:val="28"/>
          <w:szCs w:val="28"/>
        </w:rPr>
        <w:t>используется метод наименьших квадратов.</w:t>
      </w:r>
      <w:r w:rsidR="00A91D6E" w:rsidRPr="00176C22">
        <w:rPr>
          <w:sz w:val="28"/>
          <w:szCs w:val="28"/>
        </w:rPr>
        <w:t xml:space="preserve"> </w:t>
      </w:r>
      <w:r w:rsidRPr="00176C22">
        <w:rPr>
          <w:sz w:val="28"/>
          <w:szCs w:val="28"/>
        </w:rPr>
        <w:t>Модель можно отнести к классу метода фундаме</w:t>
      </w:r>
      <w:r w:rsidRPr="00176C22">
        <w:rPr>
          <w:sz w:val="28"/>
          <w:szCs w:val="28"/>
        </w:rPr>
        <w:t>н</w:t>
      </w:r>
      <w:r w:rsidRPr="00176C22">
        <w:rPr>
          <w:sz w:val="28"/>
          <w:szCs w:val="28"/>
        </w:rPr>
        <w:t>тальных решений (МФР).</w:t>
      </w:r>
    </w:p>
    <w:p w:rsidR="00A61AD1" w:rsidRDefault="00A61AD1" w:rsidP="00A61AD1">
      <w:pPr>
        <w:pStyle w:val="a5"/>
        <w:ind w:firstLine="708"/>
        <w:jc w:val="both"/>
        <w:rPr>
          <w:sz w:val="28"/>
          <w:szCs w:val="28"/>
        </w:rPr>
      </w:pPr>
      <w:r w:rsidRPr="00A61AD1">
        <w:rPr>
          <w:sz w:val="28"/>
          <w:szCs w:val="28"/>
        </w:rPr>
        <w:t>Преимущества приближенного</w:t>
      </w:r>
      <w:r w:rsidR="00176C22">
        <w:rPr>
          <w:sz w:val="28"/>
          <w:szCs w:val="28"/>
        </w:rPr>
        <w:t xml:space="preserve"> м</w:t>
      </w:r>
      <w:r w:rsidRPr="00A61AD1">
        <w:rPr>
          <w:sz w:val="28"/>
          <w:szCs w:val="28"/>
        </w:rPr>
        <w:t>етод</w:t>
      </w:r>
      <w:r w:rsidR="00176C22">
        <w:rPr>
          <w:sz w:val="28"/>
          <w:szCs w:val="28"/>
        </w:rPr>
        <w:t>а</w:t>
      </w:r>
      <w:r w:rsidRPr="00A61AD1">
        <w:rPr>
          <w:sz w:val="28"/>
          <w:szCs w:val="28"/>
        </w:rPr>
        <w:t xml:space="preserve"> решения уравнений упругости заключается в том, что требуется относительно мало граничных точек и ос</w:t>
      </w:r>
      <w:r w:rsidRPr="00A61AD1">
        <w:rPr>
          <w:sz w:val="28"/>
          <w:szCs w:val="28"/>
        </w:rPr>
        <w:t>о</w:t>
      </w:r>
      <w:r w:rsidRPr="00A61AD1">
        <w:rPr>
          <w:sz w:val="28"/>
          <w:szCs w:val="28"/>
        </w:rPr>
        <w:t>бенностей, что он не требует сложной дискретизации границ и что аппро</w:t>
      </w:r>
      <w:r w:rsidRPr="00A61AD1">
        <w:rPr>
          <w:sz w:val="28"/>
          <w:szCs w:val="28"/>
        </w:rPr>
        <w:t>к</w:t>
      </w:r>
      <w:r w:rsidRPr="00A61AD1">
        <w:rPr>
          <w:sz w:val="28"/>
          <w:szCs w:val="28"/>
        </w:rPr>
        <w:t>симация решения и производных может быть оценена непосредственно в любой заданной точке. Реализация метода относительно проста, а время в</w:t>
      </w:r>
      <w:r w:rsidRPr="00A61AD1">
        <w:rPr>
          <w:sz w:val="28"/>
          <w:szCs w:val="28"/>
        </w:rPr>
        <w:t>ы</w:t>
      </w:r>
      <w:r w:rsidRPr="00A61AD1">
        <w:rPr>
          <w:sz w:val="28"/>
          <w:szCs w:val="28"/>
        </w:rPr>
        <w:t>числений остается низким.</w:t>
      </w:r>
    </w:p>
    <w:p w:rsidR="00176C22" w:rsidRPr="00CC0651" w:rsidRDefault="00176C22" w:rsidP="00176C22">
      <w:pPr>
        <w:pStyle w:val="a5"/>
        <w:ind w:firstLine="708"/>
        <w:jc w:val="both"/>
        <w:rPr>
          <w:i/>
          <w:sz w:val="28"/>
          <w:szCs w:val="28"/>
        </w:rPr>
      </w:pPr>
      <w:r w:rsidRPr="00CC0651">
        <w:rPr>
          <w:i/>
          <w:sz w:val="28"/>
          <w:szCs w:val="28"/>
        </w:rPr>
        <w:t>Упругая модель для проседания грунта над центром сжатия.</w:t>
      </w:r>
    </w:p>
    <w:p w:rsidR="00313E97" w:rsidRPr="00D92BB8" w:rsidRDefault="00885719" w:rsidP="00885719">
      <w:pPr>
        <w:pStyle w:val="a5"/>
        <w:ind w:firstLine="708"/>
        <w:jc w:val="both"/>
        <w:rPr>
          <w:sz w:val="28"/>
          <w:szCs w:val="28"/>
        </w:rPr>
      </w:pPr>
      <w:r w:rsidRPr="00885719">
        <w:rPr>
          <w:sz w:val="28"/>
          <w:szCs w:val="28"/>
        </w:rPr>
        <w:t>Решение, полученное с использованием описанного выше метода, дает чашу оседания, возникающую из центра сжатия, что является математич</w:t>
      </w:r>
      <w:r w:rsidRPr="00885719">
        <w:rPr>
          <w:sz w:val="28"/>
          <w:szCs w:val="28"/>
        </w:rPr>
        <w:t>е</w:t>
      </w:r>
      <w:r w:rsidRPr="00885719">
        <w:rPr>
          <w:sz w:val="28"/>
          <w:szCs w:val="28"/>
        </w:rPr>
        <w:t>ским представлением количества уплотнения, сосредоточенного в одной то</w:t>
      </w:r>
      <w:r w:rsidRPr="00885719">
        <w:rPr>
          <w:sz w:val="28"/>
          <w:szCs w:val="28"/>
        </w:rPr>
        <w:t>ч</w:t>
      </w:r>
      <w:r w:rsidRPr="00885719">
        <w:rPr>
          <w:sz w:val="28"/>
          <w:szCs w:val="28"/>
        </w:rPr>
        <w:lastRenderedPageBreak/>
        <w:t xml:space="preserve">ке. Эта чаша оседания осесимметрична. Если </w:t>
      </w:r>
      <w:proofErr w:type="spellStart"/>
      <w:r w:rsidRPr="00885719">
        <w:rPr>
          <w:sz w:val="28"/>
          <w:szCs w:val="28"/>
        </w:rPr>
        <w:t>вязкоупругость</w:t>
      </w:r>
      <w:proofErr w:type="spellEnd"/>
      <w:r w:rsidRPr="00885719">
        <w:rPr>
          <w:sz w:val="28"/>
          <w:szCs w:val="28"/>
        </w:rPr>
        <w:t xml:space="preserve"> присутствует, чаша оседания рассчитывается для ряда временных шагов. Решение впосле</w:t>
      </w:r>
      <w:r w:rsidRPr="00885719">
        <w:rPr>
          <w:sz w:val="28"/>
          <w:szCs w:val="28"/>
        </w:rPr>
        <w:t>д</w:t>
      </w:r>
      <w:r w:rsidRPr="00885719">
        <w:rPr>
          <w:sz w:val="28"/>
          <w:szCs w:val="28"/>
        </w:rPr>
        <w:t>ствии используется в качестве функции влияния или функции Грина в соч</w:t>
      </w:r>
      <w:r w:rsidRPr="00885719">
        <w:rPr>
          <w:sz w:val="28"/>
          <w:szCs w:val="28"/>
        </w:rPr>
        <w:t>е</w:t>
      </w:r>
      <w:r w:rsidRPr="00885719">
        <w:rPr>
          <w:sz w:val="28"/>
          <w:szCs w:val="28"/>
        </w:rPr>
        <w:t>тании с данными резервуара, чтобы получить чашу оседания для всего резе</w:t>
      </w:r>
      <w:r w:rsidRPr="00885719">
        <w:rPr>
          <w:sz w:val="28"/>
          <w:szCs w:val="28"/>
        </w:rPr>
        <w:t>р</w:t>
      </w:r>
      <w:r w:rsidRPr="00885719">
        <w:rPr>
          <w:sz w:val="28"/>
          <w:szCs w:val="28"/>
        </w:rPr>
        <w:t xml:space="preserve">вуара, который уплотняется. </w:t>
      </w:r>
      <w:r w:rsidR="00313E97">
        <w:rPr>
          <w:sz w:val="28"/>
          <w:szCs w:val="28"/>
        </w:rPr>
        <w:t>Обозначая функцию</w:t>
      </w:r>
      <w:r w:rsidRPr="00885719">
        <w:rPr>
          <w:sz w:val="28"/>
          <w:szCs w:val="28"/>
        </w:rPr>
        <w:t xml:space="preserve"> влияния вертикального смещения на</w:t>
      </w:r>
      <w:r w:rsidRPr="00313E97">
        <w:rPr>
          <w:sz w:val="28"/>
          <w:szCs w:val="28"/>
        </w:rPr>
        <w:t xml:space="preserve"> </w:t>
      </w:r>
      <w:r w:rsidR="00313E97">
        <w:rPr>
          <w:sz w:val="28"/>
          <w:szCs w:val="28"/>
        </w:rPr>
        <w:t xml:space="preserve">поверхность </w:t>
      </w:r>
      <w:r w:rsidRPr="00313E97">
        <w:rPr>
          <w:i/>
          <w:sz w:val="28"/>
          <w:szCs w:val="28"/>
        </w:rPr>
        <w:t>g(r),</w:t>
      </w:r>
      <w:r w:rsidR="00313E97">
        <w:rPr>
          <w:sz w:val="28"/>
          <w:szCs w:val="28"/>
        </w:rPr>
        <w:t xml:space="preserve"> высоту коллектора </w:t>
      </w:r>
      <w:r w:rsidRPr="00885719">
        <w:rPr>
          <w:sz w:val="28"/>
          <w:szCs w:val="28"/>
        </w:rPr>
        <w:t xml:space="preserve"> </w:t>
      </w:r>
      <w:r w:rsidRPr="00313E97">
        <w:rPr>
          <w:i/>
          <w:sz w:val="28"/>
          <w:szCs w:val="28"/>
        </w:rPr>
        <w:t>H(x, y),</w:t>
      </w:r>
      <w:r w:rsidRPr="00885719">
        <w:rPr>
          <w:sz w:val="28"/>
          <w:szCs w:val="28"/>
        </w:rPr>
        <w:t xml:space="preserve"> истощение давл</w:t>
      </w:r>
      <w:r w:rsidRPr="00885719">
        <w:rPr>
          <w:sz w:val="28"/>
          <w:szCs w:val="28"/>
        </w:rPr>
        <w:t>е</w:t>
      </w:r>
      <w:r w:rsidR="00313E97">
        <w:rPr>
          <w:sz w:val="28"/>
          <w:szCs w:val="28"/>
        </w:rPr>
        <w:t xml:space="preserve">ния </w:t>
      </w:r>
      <w:proofErr w:type="spellStart"/>
      <w:r w:rsidRPr="00313E97">
        <w:rPr>
          <w:i/>
          <w:sz w:val="28"/>
          <w:szCs w:val="28"/>
        </w:rPr>
        <w:t>δp</w:t>
      </w:r>
      <w:proofErr w:type="spellEnd"/>
      <w:r w:rsidRPr="00885719">
        <w:rPr>
          <w:sz w:val="28"/>
          <w:szCs w:val="28"/>
        </w:rPr>
        <w:t xml:space="preserve"> и к</w:t>
      </w:r>
      <w:r w:rsidR="00313E97">
        <w:rPr>
          <w:sz w:val="28"/>
          <w:szCs w:val="28"/>
        </w:rPr>
        <w:t xml:space="preserve">оэффициент уплотнения </w:t>
      </w:r>
      <w:r w:rsidRPr="00885719">
        <w:rPr>
          <w:sz w:val="28"/>
          <w:szCs w:val="28"/>
        </w:rPr>
        <w:t xml:space="preserve"> </w:t>
      </w:r>
      <w:r w:rsidRPr="00313E97">
        <w:rPr>
          <w:i/>
          <w:sz w:val="28"/>
          <w:szCs w:val="28"/>
        </w:rPr>
        <w:t>с</w:t>
      </w:r>
      <w:proofErr w:type="gramStart"/>
      <w:r w:rsidR="00313E97" w:rsidRPr="00313E97">
        <w:rPr>
          <w:i/>
          <w:sz w:val="28"/>
          <w:szCs w:val="28"/>
          <w:vertAlign w:val="subscript"/>
          <w:lang w:val="en-US"/>
        </w:rPr>
        <w:t>m</w:t>
      </w:r>
      <w:proofErr w:type="gramEnd"/>
      <w:r w:rsidR="00313E97">
        <w:rPr>
          <w:sz w:val="28"/>
          <w:szCs w:val="28"/>
        </w:rPr>
        <w:t>, получено уравнение:</w:t>
      </w:r>
    </w:p>
    <w:p w:rsidR="00000301" w:rsidRPr="00D92BB8" w:rsidRDefault="00000301" w:rsidP="00885719">
      <w:pPr>
        <w:pStyle w:val="a5"/>
        <w:ind w:firstLine="708"/>
        <w:jc w:val="both"/>
        <w:rPr>
          <w:sz w:val="28"/>
          <w:szCs w:val="28"/>
        </w:rPr>
      </w:pPr>
    </w:p>
    <w:p w:rsidR="00313E97" w:rsidRPr="00D92BB8" w:rsidRDefault="009A79A5" w:rsidP="009A79A5">
      <w:pPr>
        <w:pStyle w:val="a5"/>
        <w:jc w:val="both"/>
        <w:rPr>
          <w:i/>
        </w:rPr>
      </w:pPr>
      <w:r>
        <w:t xml:space="preserve">     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u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x,y</m:t>
            </m:r>
          </m:e>
        </m:d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m</m:t>
            </m:r>
          </m:sub>
        </m:sSub>
        <m:nary>
          <m:naryPr>
            <m:limLoc m:val="subSup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res</m:t>
            </m:r>
          </m:sub>
          <m:sup/>
          <m:e>
            <m:r>
              <w:rPr>
                <w:rFonts w:ascii="Cambria Math" w:hAnsi="Cambria Math"/>
              </w:rPr>
              <m:t>H(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'</m:t>
                </m:r>
              </m:sup>
            </m:sSup>
            <m:r>
              <w:rPr>
                <w:rFonts w:ascii="Cambria Math" w:hAnsi="Cambria Math"/>
              </w:rPr>
              <m:t>,</m:t>
            </m:r>
          </m:e>
        </m:nary>
        <m:r>
          <w:rPr>
            <w:rFonts w:ascii="Cambria Math" w:hAnsi="Cambria Math"/>
          </w:rPr>
          <m:t xml:space="preserve">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y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)·δp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'</m:t>
                    </m:r>
                  </m:sup>
                </m:sSup>
                <m:r>
                  <w:rPr>
                    <w:rFonts w:ascii="Cambria Math" w:hAnsi="Cambria Math"/>
                  </w:rPr>
                  <m:t>, y</m:t>
                </m:r>
              </m:e>
              <m:sup>
                <m:r>
                  <w:rPr>
                    <w:rFonts w:ascii="Cambria Math" w:hAnsi="Cambria Math"/>
                  </w:rPr>
                  <m:t>'</m:t>
                </m:r>
              </m:sup>
            </m:sSup>
          </m:e>
        </m:d>
        <m:r>
          <w:rPr>
            <w:rFonts w:ascii="Cambria Math" w:hAnsi="Cambria Math"/>
          </w:rPr>
          <m:t>·</m:t>
        </m:r>
        <m:r>
          <w:rPr>
            <w:rFonts w:ascii="Cambria Math" w:hAnsi="Cambria Math"/>
            <w:lang w:val="en-US"/>
          </w:rPr>
          <m:t>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ad>
              <m:radPr>
                <m:degHide m:val="1"/>
                <m:ctrlPr>
                  <w:rPr>
                    <w:rFonts w:ascii="Cambria Math" w:hAnsi="Cambria Math"/>
                    <w:i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x-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'</m:t>
                            </m:r>
                          </m:sup>
                        </m:sSup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y-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'</m:t>
                            </m:r>
                          </m:sup>
                        </m:sSup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e>
            </m:rad>
          </m:e>
        </m:d>
        <m:r>
          <w:rPr>
            <w:rFonts w:ascii="Cambria Math" w:hAnsi="Cambria Math"/>
          </w:rPr>
          <m:t>d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d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y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.</m:t>
        </m:r>
      </m:oMath>
      <w:r w:rsidR="00BB0023" w:rsidRPr="00D92BB8">
        <w:rPr>
          <w:i/>
        </w:rPr>
        <w:t xml:space="preserve">      </w:t>
      </w:r>
      <w:r>
        <w:rPr>
          <w:i/>
        </w:rPr>
        <w:t xml:space="preserve"> </w:t>
      </w:r>
      <w:r w:rsidR="00BB0023" w:rsidRPr="00D92BB8">
        <w:rPr>
          <w:i/>
        </w:rPr>
        <w:t xml:space="preserve">  </w:t>
      </w:r>
      <w:r w:rsidR="00BB0023" w:rsidRPr="00D92BB8">
        <w:t>(</w:t>
      </w:r>
      <w:r>
        <w:t>2.23</w:t>
      </w:r>
      <w:r w:rsidR="00BB0023" w:rsidRPr="00D92BB8">
        <w:t>)</w:t>
      </w:r>
    </w:p>
    <w:p w:rsidR="00000301" w:rsidRPr="00D92BB8" w:rsidRDefault="00000301" w:rsidP="00000301">
      <w:pPr>
        <w:pStyle w:val="a5"/>
        <w:ind w:firstLine="708"/>
        <w:jc w:val="both"/>
        <w:rPr>
          <w:sz w:val="28"/>
          <w:szCs w:val="28"/>
        </w:rPr>
      </w:pPr>
    </w:p>
    <w:p w:rsidR="00000301" w:rsidRDefault="00000301" w:rsidP="00000301">
      <w:pPr>
        <w:pStyle w:val="a5"/>
        <w:ind w:firstLine="708"/>
        <w:jc w:val="both"/>
        <w:rPr>
          <w:sz w:val="28"/>
          <w:szCs w:val="28"/>
        </w:rPr>
      </w:pPr>
      <w:r w:rsidRPr="00000301">
        <w:rPr>
          <w:sz w:val="28"/>
          <w:szCs w:val="28"/>
        </w:rPr>
        <w:t xml:space="preserve">Для резервуара с большой площадью по сравнению с его высотой </w:t>
      </w:r>
      <w:r w:rsidRPr="00000301">
        <w:rPr>
          <w:sz w:val="28"/>
          <w:szCs w:val="28"/>
          <w:lang w:val="en-US"/>
        </w:rPr>
        <w:t>H</w:t>
      </w:r>
      <w:r w:rsidRPr="00000301">
        <w:rPr>
          <w:sz w:val="28"/>
          <w:szCs w:val="28"/>
        </w:rPr>
        <w:t xml:space="preserve"> уплотнение (которое в этом случае было бы чисто вертикальным) составило бы </w:t>
      </w:r>
      <w:r w:rsidRPr="00000301">
        <w:rPr>
          <w:i/>
          <w:sz w:val="28"/>
          <w:szCs w:val="28"/>
        </w:rPr>
        <w:t>с</w:t>
      </w:r>
      <w:proofErr w:type="gramStart"/>
      <w:r w:rsidRPr="00000301">
        <w:rPr>
          <w:i/>
          <w:sz w:val="28"/>
          <w:szCs w:val="28"/>
          <w:vertAlign w:val="subscript"/>
          <w:lang w:val="en-US"/>
        </w:rPr>
        <w:t>m</w:t>
      </w:r>
      <w:proofErr w:type="gramEnd"/>
      <w:r w:rsidRPr="00000301">
        <w:rPr>
          <w:i/>
          <w:sz w:val="28"/>
          <w:szCs w:val="28"/>
        </w:rPr>
        <w:t>·</w:t>
      </w:r>
      <w:r w:rsidRPr="00000301">
        <w:rPr>
          <w:i/>
          <w:sz w:val="28"/>
          <w:szCs w:val="28"/>
          <w:lang w:val="en-US"/>
        </w:rPr>
        <w:t>H</w:t>
      </w:r>
      <w:r w:rsidRPr="00000301">
        <w:rPr>
          <w:i/>
          <w:sz w:val="28"/>
          <w:szCs w:val="28"/>
        </w:rPr>
        <w:t>·</w:t>
      </w:r>
      <w:proofErr w:type="spellStart"/>
      <w:r w:rsidRPr="00000301">
        <w:rPr>
          <w:i/>
          <w:sz w:val="28"/>
          <w:szCs w:val="28"/>
          <w:lang w:val="en-US"/>
        </w:rPr>
        <w:t>δp</w:t>
      </w:r>
      <w:proofErr w:type="spellEnd"/>
      <w:r w:rsidRPr="00000301">
        <w:rPr>
          <w:sz w:val="28"/>
          <w:szCs w:val="28"/>
        </w:rPr>
        <w:t>. Интегрирование нарушает вращательную симметрию: можно и</w:t>
      </w:r>
      <w:r w:rsidRPr="00000301">
        <w:rPr>
          <w:sz w:val="28"/>
          <w:szCs w:val="28"/>
        </w:rPr>
        <w:t>с</w:t>
      </w:r>
      <w:r w:rsidRPr="00000301">
        <w:rPr>
          <w:sz w:val="28"/>
          <w:szCs w:val="28"/>
        </w:rPr>
        <w:t>пользовать сетку резервуара произвольного контура.</w:t>
      </w:r>
      <w:r w:rsidR="00014544">
        <w:rPr>
          <w:sz w:val="28"/>
          <w:szCs w:val="28"/>
        </w:rPr>
        <w:t xml:space="preserve"> </w:t>
      </w:r>
      <w:r w:rsidRPr="00000301">
        <w:rPr>
          <w:sz w:val="28"/>
          <w:szCs w:val="28"/>
        </w:rPr>
        <w:t>Если пластовые давл</w:t>
      </w:r>
      <w:r w:rsidRPr="00000301">
        <w:rPr>
          <w:sz w:val="28"/>
          <w:szCs w:val="28"/>
        </w:rPr>
        <w:t>е</w:t>
      </w:r>
      <w:r w:rsidRPr="00000301">
        <w:rPr>
          <w:sz w:val="28"/>
          <w:szCs w:val="28"/>
        </w:rPr>
        <w:t xml:space="preserve">ния доступны из моделирования коллектора на дискретных моделях, сначала вычисляется произведение </w:t>
      </w:r>
      <w:proofErr w:type="spellStart"/>
      <w:r w:rsidRPr="00000301">
        <w:rPr>
          <w:i/>
          <w:sz w:val="28"/>
          <w:szCs w:val="28"/>
          <w:lang w:val="en-US"/>
        </w:rPr>
        <w:t>δV</w:t>
      </w:r>
      <w:proofErr w:type="spellEnd"/>
      <w:r w:rsidRPr="00000301">
        <w:rPr>
          <w:i/>
          <w:sz w:val="28"/>
          <w:szCs w:val="28"/>
        </w:rPr>
        <w:t>·</w:t>
      </w:r>
      <w:proofErr w:type="spellStart"/>
      <w:r w:rsidRPr="00000301">
        <w:rPr>
          <w:i/>
          <w:sz w:val="28"/>
          <w:szCs w:val="28"/>
          <w:lang w:val="en-US"/>
        </w:rPr>
        <w:t>δP</w:t>
      </w:r>
      <w:proofErr w:type="spellEnd"/>
      <w:r w:rsidRPr="00000301">
        <w:rPr>
          <w:sz w:val="28"/>
          <w:szCs w:val="28"/>
        </w:rPr>
        <w:t xml:space="preserve"> для силы ядра для </w:t>
      </w:r>
      <w:proofErr w:type="spellStart"/>
      <w:r w:rsidRPr="00000301">
        <w:rPr>
          <w:sz w:val="28"/>
          <w:szCs w:val="28"/>
        </w:rPr>
        <w:t>центроида</w:t>
      </w:r>
      <w:proofErr w:type="spellEnd"/>
      <w:r w:rsidRPr="00000301">
        <w:rPr>
          <w:sz w:val="28"/>
          <w:szCs w:val="28"/>
        </w:rPr>
        <w:t xml:space="preserve"> каждого блока сетки в коллекторе. Тогда интеграл уравнения </w:t>
      </w:r>
      <w:r w:rsidR="009A79A5" w:rsidRPr="009A79A5">
        <w:rPr>
          <w:sz w:val="28"/>
          <w:szCs w:val="28"/>
        </w:rPr>
        <w:t>(2.23</w:t>
      </w:r>
      <w:r w:rsidRPr="009A79A5">
        <w:rPr>
          <w:sz w:val="28"/>
          <w:szCs w:val="28"/>
        </w:rPr>
        <w:t>)</w:t>
      </w:r>
      <w:r w:rsidRPr="00000301">
        <w:rPr>
          <w:sz w:val="28"/>
          <w:szCs w:val="28"/>
        </w:rPr>
        <w:t xml:space="preserve"> заменяется суммиров</w:t>
      </w:r>
      <w:r w:rsidRPr="00000301">
        <w:rPr>
          <w:sz w:val="28"/>
          <w:szCs w:val="28"/>
        </w:rPr>
        <w:t>а</w:t>
      </w:r>
      <w:r w:rsidRPr="00000301">
        <w:rPr>
          <w:sz w:val="28"/>
          <w:szCs w:val="28"/>
        </w:rPr>
        <w:t>нием по всем активным б</w:t>
      </w:r>
      <w:r>
        <w:rPr>
          <w:sz w:val="28"/>
          <w:szCs w:val="28"/>
        </w:rPr>
        <w:t>локам сетки коллектора:</w:t>
      </w:r>
    </w:p>
    <w:p w:rsidR="00000301" w:rsidRDefault="00000301" w:rsidP="00000301">
      <w:pPr>
        <w:pStyle w:val="a5"/>
        <w:ind w:firstLine="708"/>
        <w:jc w:val="both"/>
        <w:rPr>
          <w:sz w:val="28"/>
          <w:szCs w:val="28"/>
        </w:rPr>
      </w:pPr>
    </w:p>
    <w:p w:rsidR="00000301" w:rsidRPr="00D92BB8" w:rsidRDefault="009A79A5" w:rsidP="00000301">
      <w:pPr>
        <w:pStyle w:val="a5"/>
        <w:ind w:firstLine="708"/>
        <w:jc w:val="both"/>
      </w:pPr>
      <w:r>
        <w:t xml:space="preserve">        </w:t>
      </w:r>
      <w:r w:rsidR="007971DC" w:rsidRPr="007971DC">
        <w:t xml:space="preserve"> 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u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x,y</m:t>
            </m:r>
          </m:e>
        </m:d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m</m:t>
            </m:r>
          </m:sub>
        </m:sSub>
        <m:nary>
          <m:naryPr>
            <m:chr m:val="∑"/>
            <m:limLoc m:val="undOvr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i</m:t>
            </m:r>
          </m:sub>
          <m:sup/>
          <m:e>
            <m:r>
              <w:rPr>
                <w:rFonts w:ascii="Cambria Math" w:hAnsi="Cambria Math"/>
              </w:rPr>
              <m:t>δ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r>
              <w:rPr>
                <w:rFonts w:ascii="Cambria Math" w:hAnsi="Cambria Math"/>
              </w:rPr>
              <m:t>·δ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r>
              <w:rPr>
                <w:rFonts w:ascii="Cambria Math" w:hAnsi="Cambria Math"/>
              </w:rPr>
              <m:t>·</m:t>
            </m:r>
          </m:e>
        </m:nary>
        <m:r>
          <w:rPr>
            <w:rFonts w:ascii="Cambria Math" w:hAnsi="Cambria Math"/>
          </w:rPr>
          <m:t>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ad>
              <m:radPr>
                <m:degHide m:val="1"/>
                <m:ctrlPr>
                  <w:rPr>
                    <w:rFonts w:ascii="Cambria Math" w:hAnsi="Cambria Math"/>
                    <w:i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x-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i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y-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y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i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e>
            </m:rad>
          </m:e>
        </m:d>
        <m:r>
          <w:rPr>
            <w:rFonts w:ascii="Cambria Math" w:hAnsi="Cambria Math"/>
          </w:rPr>
          <m:t>.</m:t>
        </m:r>
      </m:oMath>
      <w:r w:rsidR="007971DC" w:rsidRPr="007971DC">
        <w:t xml:space="preserve">                          (</w:t>
      </w:r>
      <w:r>
        <w:t>2.24</w:t>
      </w:r>
      <w:r w:rsidR="007971DC" w:rsidRPr="007971DC">
        <w:t>)</w:t>
      </w:r>
    </w:p>
    <w:p w:rsidR="007971DC" w:rsidRPr="00D92BB8" w:rsidRDefault="007971DC" w:rsidP="00000301">
      <w:pPr>
        <w:pStyle w:val="a5"/>
        <w:ind w:firstLine="708"/>
        <w:jc w:val="both"/>
      </w:pPr>
    </w:p>
    <w:p w:rsidR="007971DC" w:rsidRPr="00CC0651" w:rsidRDefault="00CC0651" w:rsidP="00CC0651">
      <w:pPr>
        <w:pStyle w:val="a5"/>
        <w:ind w:firstLine="708"/>
        <w:jc w:val="both"/>
        <w:rPr>
          <w:sz w:val="28"/>
          <w:szCs w:val="28"/>
        </w:rPr>
      </w:pPr>
      <w:r w:rsidRPr="00CC0651">
        <w:rPr>
          <w:sz w:val="28"/>
          <w:szCs w:val="28"/>
        </w:rPr>
        <w:t>Аппроксимация функции влияния ячейки сетки функцией влияния це</w:t>
      </w:r>
      <w:r w:rsidRPr="00CC0651">
        <w:rPr>
          <w:sz w:val="28"/>
          <w:szCs w:val="28"/>
        </w:rPr>
        <w:t>н</w:t>
      </w:r>
      <w:r w:rsidRPr="00CC0651">
        <w:rPr>
          <w:sz w:val="28"/>
          <w:szCs w:val="28"/>
        </w:rPr>
        <w:t>тра сжатия в ее центре целесообразна, если поверхность земли находится д</w:t>
      </w:r>
      <w:r w:rsidRPr="00CC0651">
        <w:rPr>
          <w:sz w:val="28"/>
          <w:szCs w:val="28"/>
        </w:rPr>
        <w:t>о</w:t>
      </w:r>
      <w:r w:rsidRPr="00CC0651">
        <w:rPr>
          <w:sz w:val="28"/>
          <w:szCs w:val="28"/>
        </w:rPr>
        <w:t>статочно далеко, т. е. глубина более чем в 10 раз превышает типичный ра</w:t>
      </w:r>
      <w:r w:rsidRPr="00CC0651">
        <w:rPr>
          <w:sz w:val="28"/>
          <w:szCs w:val="28"/>
        </w:rPr>
        <w:t>з</w:t>
      </w:r>
      <w:r w:rsidRPr="00CC0651">
        <w:rPr>
          <w:sz w:val="28"/>
          <w:szCs w:val="28"/>
        </w:rPr>
        <w:t xml:space="preserve">мер блока сетки.  В этом случае несоответствие обычно составляет менее 1%. Для неглубоких </w:t>
      </w:r>
      <w:r>
        <w:rPr>
          <w:sz w:val="28"/>
          <w:szCs w:val="28"/>
        </w:rPr>
        <w:t>коллекторов</w:t>
      </w:r>
      <w:r w:rsidRPr="00CC0651">
        <w:rPr>
          <w:sz w:val="28"/>
          <w:szCs w:val="28"/>
        </w:rPr>
        <w:t xml:space="preserve"> подобно истощению водоносных горизонтов, функция влияния в уравнении</w:t>
      </w:r>
      <w:r>
        <w:rPr>
          <w:sz w:val="28"/>
          <w:szCs w:val="28"/>
        </w:rPr>
        <w:t xml:space="preserve"> </w:t>
      </w:r>
      <w:r w:rsidRPr="00CC0651">
        <w:rPr>
          <w:sz w:val="28"/>
          <w:szCs w:val="28"/>
        </w:rPr>
        <w:t xml:space="preserve"> (</w:t>
      </w:r>
      <w:r w:rsidR="009A79A5">
        <w:rPr>
          <w:sz w:val="28"/>
          <w:szCs w:val="28"/>
        </w:rPr>
        <w:t>2.24</w:t>
      </w:r>
      <w:r w:rsidRPr="00CC0651">
        <w:rPr>
          <w:sz w:val="28"/>
          <w:szCs w:val="28"/>
        </w:rPr>
        <w:t>) необходимо заменить интегралом по объему от функции влияния по сеточному блоку.</w:t>
      </w:r>
      <w:r w:rsidR="00014544">
        <w:rPr>
          <w:sz w:val="28"/>
          <w:szCs w:val="28"/>
        </w:rPr>
        <w:t xml:space="preserve"> </w:t>
      </w:r>
      <w:r w:rsidRPr="00CC0651">
        <w:rPr>
          <w:sz w:val="28"/>
          <w:szCs w:val="28"/>
        </w:rPr>
        <w:t>Новый метод применим к линейным теориям, поскольку он основан на принципе суперпозиции реш</w:t>
      </w:r>
      <w:r w:rsidRPr="00CC0651">
        <w:rPr>
          <w:sz w:val="28"/>
          <w:szCs w:val="28"/>
        </w:rPr>
        <w:t>е</w:t>
      </w:r>
      <w:r w:rsidRPr="00CC0651">
        <w:rPr>
          <w:sz w:val="28"/>
          <w:szCs w:val="28"/>
        </w:rPr>
        <w:t xml:space="preserve">ний уравнений упругости. Его можно распространить на другие линейные упругие системы, такие как поперечная изотропия или </w:t>
      </w:r>
      <w:proofErr w:type="spellStart"/>
      <w:r w:rsidRPr="00CC0651">
        <w:rPr>
          <w:sz w:val="28"/>
          <w:szCs w:val="28"/>
        </w:rPr>
        <w:t>ортотропия</w:t>
      </w:r>
      <w:proofErr w:type="spellEnd"/>
      <w:r w:rsidRPr="00CC0651">
        <w:rPr>
          <w:sz w:val="28"/>
          <w:szCs w:val="28"/>
        </w:rPr>
        <w:t>, но не на нелинейные теории, такие как степенная ползучесть с коэффициентом, о</w:t>
      </w:r>
      <w:r w:rsidRPr="00CC0651">
        <w:rPr>
          <w:sz w:val="28"/>
          <w:szCs w:val="28"/>
        </w:rPr>
        <w:t>т</w:t>
      </w:r>
      <w:r w:rsidRPr="00CC0651">
        <w:rPr>
          <w:sz w:val="28"/>
          <w:szCs w:val="28"/>
        </w:rPr>
        <w:t>личным от единицы.</w:t>
      </w:r>
    </w:p>
    <w:p w:rsidR="00440453" w:rsidRDefault="007971DC" w:rsidP="00EC7903">
      <w:pPr>
        <w:pStyle w:val="a5"/>
        <w:ind w:firstLine="708"/>
        <w:jc w:val="both"/>
        <w:rPr>
          <w:noProof/>
        </w:rPr>
      </w:pPr>
      <w:r w:rsidRPr="007971DC">
        <w:rPr>
          <w:noProof/>
        </w:rPr>
        <w:t xml:space="preserve">  </w:t>
      </w:r>
    </w:p>
    <w:p w:rsidR="00834B3B" w:rsidRPr="00834B3B" w:rsidRDefault="00834B3B" w:rsidP="00EC7903">
      <w:pPr>
        <w:pStyle w:val="a5"/>
        <w:ind w:firstLine="708"/>
        <w:jc w:val="both"/>
        <w:rPr>
          <w:b/>
          <w:sz w:val="28"/>
          <w:szCs w:val="28"/>
        </w:rPr>
      </w:pPr>
      <w:r w:rsidRPr="00834B3B">
        <w:rPr>
          <w:b/>
          <w:sz w:val="28"/>
          <w:szCs w:val="28"/>
        </w:rPr>
        <w:t>Выводы к</w:t>
      </w:r>
      <w:r w:rsidR="00C333D9">
        <w:rPr>
          <w:b/>
          <w:sz w:val="28"/>
          <w:szCs w:val="28"/>
        </w:rPr>
        <w:t>о второй главе</w:t>
      </w:r>
    </w:p>
    <w:p w:rsidR="009C66BE" w:rsidRDefault="009C66BE" w:rsidP="00440453">
      <w:pPr>
        <w:pStyle w:val="a5"/>
        <w:ind w:firstLine="708"/>
        <w:jc w:val="both"/>
        <w:rPr>
          <w:sz w:val="28"/>
          <w:szCs w:val="28"/>
        </w:rPr>
      </w:pPr>
      <w:r w:rsidRPr="009C66BE">
        <w:rPr>
          <w:sz w:val="28"/>
          <w:szCs w:val="28"/>
        </w:rPr>
        <w:t>В результате изучения возможностей теоретических методов расчета техногенных ОЗП установлено, что для получения желаемого результата необходимо учитывать типы разрабатываемых коллекторов, изменение их упругих свойств в процессе длительной эксплуатации месторождений, а та</w:t>
      </w:r>
      <w:r w:rsidRPr="009C66BE">
        <w:rPr>
          <w:sz w:val="28"/>
          <w:szCs w:val="28"/>
        </w:rPr>
        <w:t>к</w:t>
      </w:r>
      <w:r w:rsidRPr="009C66BE">
        <w:rPr>
          <w:sz w:val="28"/>
          <w:szCs w:val="28"/>
        </w:rPr>
        <w:t xml:space="preserve">же возможные </w:t>
      </w:r>
      <w:proofErr w:type="gramStart"/>
      <w:r w:rsidRPr="009C66BE">
        <w:rPr>
          <w:sz w:val="28"/>
          <w:szCs w:val="28"/>
        </w:rPr>
        <w:t>деформации</w:t>
      </w:r>
      <w:proofErr w:type="gramEnd"/>
      <w:r w:rsidRPr="009C66BE">
        <w:rPr>
          <w:sz w:val="28"/>
          <w:szCs w:val="28"/>
        </w:rPr>
        <w:t xml:space="preserve"> как пор, так и твердой фазы коллекторов. В этом случае теоретический расчет может быть использован как приближенный м</w:t>
      </w:r>
      <w:r w:rsidRPr="009C66BE">
        <w:rPr>
          <w:sz w:val="28"/>
          <w:szCs w:val="28"/>
        </w:rPr>
        <w:t>е</w:t>
      </w:r>
      <w:r w:rsidRPr="009C66BE">
        <w:rPr>
          <w:sz w:val="28"/>
          <w:szCs w:val="28"/>
        </w:rPr>
        <w:t xml:space="preserve">тод разделения общих величин ВДЗП на отдельные составляющие. </w:t>
      </w:r>
      <w:r w:rsidR="00CC0651">
        <w:rPr>
          <w:sz w:val="28"/>
          <w:szCs w:val="28"/>
        </w:rPr>
        <w:t>Для м</w:t>
      </w:r>
      <w:r w:rsidR="00CC0651">
        <w:rPr>
          <w:sz w:val="28"/>
          <w:szCs w:val="28"/>
        </w:rPr>
        <w:t>о</w:t>
      </w:r>
      <w:r w:rsidR="00CC0651">
        <w:rPr>
          <w:sz w:val="28"/>
          <w:szCs w:val="28"/>
        </w:rPr>
        <w:t>делирования геодинамических процессов на территории углеводородов мо</w:t>
      </w:r>
      <w:r w:rsidR="00CC0651">
        <w:rPr>
          <w:sz w:val="28"/>
          <w:szCs w:val="28"/>
        </w:rPr>
        <w:t>ж</w:t>
      </w:r>
      <w:r w:rsidR="00CC0651">
        <w:rPr>
          <w:sz w:val="28"/>
          <w:szCs w:val="28"/>
        </w:rPr>
        <w:t xml:space="preserve">но использовать разные </w:t>
      </w:r>
      <w:proofErr w:type="spellStart"/>
      <w:r w:rsidR="00CC0651">
        <w:rPr>
          <w:sz w:val="28"/>
          <w:szCs w:val="28"/>
        </w:rPr>
        <w:t>геомеханические</w:t>
      </w:r>
      <w:proofErr w:type="spellEnd"/>
      <w:r w:rsidR="00CC0651">
        <w:rPr>
          <w:sz w:val="28"/>
          <w:szCs w:val="28"/>
        </w:rPr>
        <w:t xml:space="preserve"> модели, но, во всех моделях нео</w:t>
      </w:r>
      <w:r w:rsidR="00CC0651">
        <w:rPr>
          <w:sz w:val="28"/>
          <w:szCs w:val="28"/>
        </w:rPr>
        <w:t>б</w:t>
      </w:r>
      <w:r w:rsidR="00CC0651">
        <w:rPr>
          <w:sz w:val="28"/>
          <w:szCs w:val="28"/>
        </w:rPr>
        <w:lastRenderedPageBreak/>
        <w:t xml:space="preserve">ходимо разбивать </w:t>
      </w:r>
      <w:r w:rsidR="00440453">
        <w:rPr>
          <w:sz w:val="28"/>
          <w:szCs w:val="28"/>
        </w:rPr>
        <w:t>объем резервуара на дискретные элементы или слои, так как, это сложно структурированная динамическая система, которую сложно рассмотреть в виде цельного объемной модели.</w:t>
      </w:r>
    </w:p>
    <w:p w:rsidR="004B0632" w:rsidRPr="009C66BE" w:rsidRDefault="004B0632" w:rsidP="00440453">
      <w:pPr>
        <w:pStyle w:val="a5"/>
        <w:ind w:firstLine="708"/>
        <w:jc w:val="both"/>
        <w:rPr>
          <w:sz w:val="28"/>
          <w:szCs w:val="28"/>
        </w:rPr>
      </w:pPr>
    </w:p>
    <w:p w:rsidR="009C66BE" w:rsidRPr="009C66BE" w:rsidRDefault="009C66BE" w:rsidP="009C66BE">
      <w:pPr>
        <w:pStyle w:val="a5"/>
        <w:jc w:val="both"/>
        <w:rPr>
          <w:sz w:val="28"/>
          <w:szCs w:val="28"/>
        </w:rPr>
      </w:pPr>
    </w:p>
    <w:p w:rsidR="00FD150D" w:rsidRPr="0023291A" w:rsidRDefault="00FD150D" w:rsidP="00FB1DD7">
      <w:pPr>
        <w:spacing w:line="216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  <w:r w:rsidRPr="0023291A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23291A">
        <w:rPr>
          <w:rFonts w:ascii="Times New Roman" w:hAnsi="Times New Roman" w:cs="Times New Roman"/>
          <w:b/>
          <w:sz w:val="28"/>
          <w:szCs w:val="28"/>
        </w:rPr>
        <w:t>В</w:t>
      </w:r>
      <w:r w:rsidR="005E71CF">
        <w:rPr>
          <w:rFonts w:ascii="Times New Roman" w:hAnsi="Times New Roman" w:cs="Times New Roman"/>
          <w:b/>
          <w:sz w:val="28"/>
          <w:szCs w:val="28"/>
        </w:rPr>
        <w:t>ЫПОЛН</w:t>
      </w:r>
      <w:r w:rsidRPr="0023291A">
        <w:rPr>
          <w:rFonts w:ascii="Times New Roman" w:hAnsi="Times New Roman" w:cs="Times New Roman"/>
          <w:b/>
          <w:sz w:val="28"/>
          <w:szCs w:val="28"/>
        </w:rPr>
        <w:t xml:space="preserve">ЕНИЕ </w:t>
      </w:r>
      <w:r w:rsidRPr="0023291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b/>
          <w:sz w:val="28"/>
          <w:szCs w:val="28"/>
        </w:rPr>
        <w:t>ГЕОДИНАМИЧЕСКОГО МОНИТОРИНГА</w:t>
      </w:r>
    </w:p>
    <w:p w:rsidR="00FD150D" w:rsidRPr="0023291A" w:rsidRDefault="00FD150D" w:rsidP="00FD150D">
      <w:pPr>
        <w:pStyle w:val="18"/>
        <w:spacing w:line="216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23291A">
        <w:rPr>
          <w:rFonts w:ascii="Times New Roman" w:hAnsi="Times New Roman"/>
          <w:b/>
          <w:sz w:val="28"/>
          <w:szCs w:val="28"/>
        </w:rPr>
        <w:t xml:space="preserve">НА МЕСТОРОЖДЕНИИ </w:t>
      </w:r>
      <w:proofErr w:type="gramStart"/>
      <w:r w:rsidRPr="0023291A">
        <w:rPr>
          <w:rFonts w:ascii="Times New Roman" w:hAnsi="Times New Roman"/>
          <w:b/>
          <w:sz w:val="28"/>
          <w:szCs w:val="28"/>
        </w:rPr>
        <w:t>СЕВЕРНЫЕ</w:t>
      </w:r>
      <w:proofErr w:type="gramEnd"/>
      <w:r w:rsidRPr="0023291A">
        <w:rPr>
          <w:rFonts w:ascii="Times New Roman" w:hAnsi="Times New Roman"/>
          <w:b/>
          <w:sz w:val="28"/>
          <w:szCs w:val="28"/>
        </w:rPr>
        <w:t xml:space="preserve"> БУЗАЧИ</w:t>
      </w:r>
    </w:p>
    <w:p w:rsidR="00FD150D" w:rsidRPr="00231B0F" w:rsidRDefault="00FD150D" w:rsidP="00FD150D">
      <w:pPr>
        <w:pStyle w:val="18"/>
        <w:spacing w:line="216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231B0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:rsidR="00834B3B" w:rsidRDefault="00ED48E8" w:rsidP="00FB1DD7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FD150D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834B3B" w:rsidRPr="004E163E">
        <w:rPr>
          <w:rFonts w:ascii="Times New Roman" w:hAnsi="Times New Roman" w:cs="Times New Roman"/>
          <w:b/>
          <w:sz w:val="28"/>
          <w:szCs w:val="28"/>
        </w:rPr>
        <w:t xml:space="preserve"> Геодезическая обеспеченность района месторождения</w:t>
      </w:r>
    </w:p>
    <w:p w:rsidR="00834B3B" w:rsidRPr="005F03DC" w:rsidRDefault="00834B3B" w:rsidP="00834B3B">
      <w:pPr>
        <w:pStyle w:val="a5"/>
        <w:ind w:firstLine="708"/>
        <w:jc w:val="both"/>
        <w:rPr>
          <w:sz w:val="28"/>
          <w:szCs w:val="28"/>
        </w:rPr>
      </w:pPr>
      <w:r w:rsidRPr="005F03DC">
        <w:rPr>
          <w:sz w:val="28"/>
          <w:szCs w:val="28"/>
          <w:lang w:val="kk-KZ"/>
        </w:rPr>
        <w:t>Н</w:t>
      </w:r>
      <w:r w:rsidRPr="005F03DC">
        <w:rPr>
          <w:sz w:val="28"/>
          <w:szCs w:val="28"/>
        </w:rPr>
        <w:t xml:space="preserve">а территории месторождения, в целях  геодезического обеспечения разведочных и эксплуатационных работ,  </w:t>
      </w:r>
      <w:r w:rsidR="00E10934">
        <w:rPr>
          <w:sz w:val="28"/>
          <w:szCs w:val="28"/>
        </w:rPr>
        <w:t xml:space="preserve">а также </w:t>
      </w:r>
      <w:r w:rsidRPr="005F03DC">
        <w:rPr>
          <w:sz w:val="28"/>
          <w:szCs w:val="28"/>
        </w:rPr>
        <w:t>топографической съемки территории</w:t>
      </w:r>
      <w:r w:rsidR="00E10934">
        <w:rPr>
          <w:sz w:val="28"/>
          <w:szCs w:val="28"/>
        </w:rPr>
        <w:t xml:space="preserve"> </w:t>
      </w:r>
      <w:r w:rsidRPr="005F03DC">
        <w:rPr>
          <w:sz w:val="28"/>
          <w:szCs w:val="28"/>
        </w:rPr>
        <w:t xml:space="preserve"> </w:t>
      </w:r>
      <w:r w:rsidR="00104BDB">
        <w:rPr>
          <w:sz w:val="28"/>
          <w:szCs w:val="28"/>
        </w:rPr>
        <w:t xml:space="preserve">ранее </w:t>
      </w:r>
      <w:r w:rsidRPr="005F03DC">
        <w:rPr>
          <w:sz w:val="28"/>
          <w:szCs w:val="28"/>
        </w:rPr>
        <w:t>были осуществлены работы по созданию высотных и пл</w:t>
      </w:r>
      <w:r w:rsidRPr="005F03DC">
        <w:rPr>
          <w:sz w:val="28"/>
          <w:szCs w:val="28"/>
        </w:rPr>
        <w:t>а</w:t>
      </w:r>
      <w:r w:rsidRPr="005F03DC">
        <w:rPr>
          <w:sz w:val="28"/>
          <w:szCs w:val="28"/>
        </w:rPr>
        <w:t>новых сетей различных классов.</w:t>
      </w:r>
    </w:p>
    <w:p w:rsidR="00834B3B" w:rsidRPr="005F03DC" w:rsidRDefault="00834B3B" w:rsidP="00834B3B">
      <w:pPr>
        <w:pStyle w:val="a5"/>
        <w:ind w:firstLine="708"/>
        <w:jc w:val="both"/>
        <w:rPr>
          <w:sz w:val="28"/>
          <w:szCs w:val="28"/>
        </w:rPr>
      </w:pPr>
      <w:r w:rsidRPr="005F03DC">
        <w:rPr>
          <w:sz w:val="28"/>
          <w:szCs w:val="28"/>
        </w:rPr>
        <w:t xml:space="preserve">В частности, были выполнены следующие </w:t>
      </w:r>
      <w:r w:rsidR="00104BDB">
        <w:rPr>
          <w:sz w:val="28"/>
          <w:szCs w:val="28"/>
        </w:rPr>
        <w:t>виды геодезических</w:t>
      </w:r>
      <w:r w:rsidRPr="005F03DC">
        <w:rPr>
          <w:sz w:val="28"/>
          <w:szCs w:val="28"/>
        </w:rPr>
        <w:t xml:space="preserve"> работ:</w:t>
      </w:r>
    </w:p>
    <w:p w:rsidR="00834B3B" w:rsidRPr="005F03DC" w:rsidRDefault="00834B3B" w:rsidP="00834B3B">
      <w:pPr>
        <w:pStyle w:val="a5"/>
        <w:numPr>
          <w:ilvl w:val="0"/>
          <w:numId w:val="15"/>
        </w:numPr>
        <w:ind w:left="0" w:firstLine="360"/>
        <w:jc w:val="both"/>
        <w:rPr>
          <w:sz w:val="28"/>
          <w:szCs w:val="28"/>
        </w:rPr>
      </w:pPr>
      <w:r w:rsidRPr="005F03DC">
        <w:rPr>
          <w:sz w:val="28"/>
          <w:szCs w:val="28"/>
        </w:rPr>
        <w:t>Полигонометрия 1 разряда н</w:t>
      </w:r>
      <w:r w:rsidR="00104BDB">
        <w:rPr>
          <w:sz w:val="28"/>
          <w:szCs w:val="28"/>
        </w:rPr>
        <w:t>а объекте «</w:t>
      </w:r>
      <w:proofErr w:type="gramStart"/>
      <w:r w:rsidR="00104BDB">
        <w:rPr>
          <w:sz w:val="28"/>
          <w:szCs w:val="28"/>
        </w:rPr>
        <w:t>Северные</w:t>
      </w:r>
      <w:proofErr w:type="gramEnd"/>
      <w:r w:rsidR="00104BDB">
        <w:rPr>
          <w:sz w:val="28"/>
          <w:szCs w:val="28"/>
        </w:rPr>
        <w:t xml:space="preserve"> </w:t>
      </w:r>
      <w:proofErr w:type="spellStart"/>
      <w:r w:rsidR="00104BDB">
        <w:rPr>
          <w:sz w:val="28"/>
          <w:szCs w:val="28"/>
        </w:rPr>
        <w:t>Бузачи</w:t>
      </w:r>
      <w:proofErr w:type="spellEnd"/>
      <w:r w:rsidR="00104BDB">
        <w:rPr>
          <w:sz w:val="28"/>
          <w:szCs w:val="28"/>
        </w:rPr>
        <w:t>» (Предпри</w:t>
      </w:r>
      <w:r w:rsidR="00104BDB">
        <w:rPr>
          <w:sz w:val="28"/>
          <w:szCs w:val="28"/>
        </w:rPr>
        <w:t>я</w:t>
      </w:r>
      <w:r w:rsidR="00104BDB">
        <w:rPr>
          <w:sz w:val="28"/>
          <w:szCs w:val="28"/>
        </w:rPr>
        <w:t>тие № 11 ГУГК</w:t>
      </w:r>
      <w:r w:rsidRPr="005F03DC">
        <w:rPr>
          <w:sz w:val="28"/>
          <w:szCs w:val="28"/>
        </w:rPr>
        <w:t>, 1998-1991гг.</w:t>
      </w:r>
      <w:r w:rsidR="00104BDB">
        <w:rPr>
          <w:sz w:val="28"/>
          <w:szCs w:val="28"/>
        </w:rPr>
        <w:t>)</w:t>
      </w:r>
      <w:r w:rsidRPr="005F03DC">
        <w:rPr>
          <w:sz w:val="28"/>
          <w:szCs w:val="28"/>
        </w:rPr>
        <w:t>;</w:t>
      </w:r>
    </w:p>
    <w:p w:rsidR="00834B3B" w:rsidRPr="005F03DC" w:rsidRDefault="00834B3B" w:rsidP="00834B3B">
      <w:pPr>
        <w:pStyle w:val="a5"/>
        <w:numPr>
          <w:ilvl w:val="0"/>
          <w:numId w:val="15"/>
        </w:numPr>
        <w:ind w:left="0" w:firstLine="284"/>
        <w:jc w:val="both"/>
        <w:rPr>
          <w:sz w:val="28"/>
          <w:szCs w:val="28"/>
        </w:rPr>
      </w:pPr>
      <w:r w:rsidRPr="005F03DC">
        <w:rPr>
          <w:sz w:val="28"/>
          <w:szCs w:val="28"/>
        </w:rPr>
        <w:t>Нивелирование IV класса на объекте «</w:t>
      </w:r>
      <w:proofErr w:type="gramStart"/>
      <w:r w:rsidRPr="005F03DC">
        <w:rPr>
          <w:sz w:val="28"/>
          <w:szCs w:val="28"/>
        </w:rPr>
        <w:t>Северные</w:t>
      </w:r>
      <w:proofErr w:type="gramEnd"/>
      <w:r w:rsidRPr="005F03DC">
        <w:rPr>
          <w:sz w:val="28"/>
          <w:szCs w:val="28"/>
        </w:rPr>
        <w:t xml:space="preserve"> </w:t>
      </w:r>
      <w:proofErr w:type="spellStart"/>
      <w:r w:rsidRPr="005F03DC">
        <w:rPr>
          <w:sz w:val="28"/>
          <w:szCs w:val="28"/>
        </w:rPr>
        <w:t>Бузачи</w:t>
      </w:r>
      <w:proofErr w:type="spellEnd"/>
      <w:r w:rsidRPr="005F03DC">
        <w:rPr>
          <w:sz w:val="28"/>
          <w:szCs w:val="28"/>
        </w:rPr>
        <w:t>», (Предпр</w:t>
      </w:r>
      <w:r w:rsidR="00104BDB">
        <w:rPr>
          <w:sz w:val="28"/>
          <w:szCs w:val="28"/>
        </w:rPr>
        <w:t>иятие  №18 ГУГК</w:t>
      </w:r>
      <w:r w:rsidRPr="005F03DC">
        <w:rPr>
          <w:sz w:val="28"/>
          <w:szCs w:val="28"/>
        </w:rPr>
        <w:t>,  1987-1988 гг.);</w:t>
      </w:r>
    </w:p>
    <w:p w:rsidR="00834B3B" w:rsidRPr="005F03DC" w:rsidRDefault="00834B3B" w:rsidP="00834B3B">
      <w:pPr>
        <w:pStyle w:val="a5"/>
        <w:numPr>
          <w:ilvl w:val="0"/>
          <w:numId w:val="15"/>
        </w:numPr>
        <w:ind w:left="0" w:firstLine="360"/>
        <w:jc w:val="both"/>
        <w:rPr>
          <w:sz w:val="28"/>
          <w:szCs w:val="28"/>
        </w:rPr>
      </w:pPr>
      <w:r w:rsidRPr="005F03DC">
        <w:rPr>
          <w:sz w:val="28"/>
          <w:szCs w:val="28"/>
        </w:rPr>
        <w:t xml:space="preserve">Триангуляция 4 класса и полигонометрия 3, 4 классов на объекте (Предприятие №18 </w:t>
      </w:r>
      <w:proofErr w:type="spellStart"/>
      <w:r w:rsidRPr="005F03DC">
        <w:rPr>
          <w:sz w:val="28"/>
          <w:szCs w:val="28"/>
        </w:rPr>
        <w:t>ГУГКа</w:t>
      </w:r>
      <w:proofErr w:type="spellEnd"/>
      <w:r w:rsidRPr="005F03DC">
        <w:rPr>
          <w:sz w:val="28"/>
          <w:szCs w:val="28"/>
        </w:rPr>
        <w:t>,  1986-1988 гг.);</w:t>
      </w:r>
    </w:p>
    <w:p w:rsidR="00834B3B" w:rsidRPr="005F03DC" w:rsidRDefault="00834B3B" w:rsidP="00834B3B">
      <w:pPr>
        <w:pStyle w:val="a5"/>
        <w:numPr>
          <w:ilvl w:val="0"/>
          <w:numId w:val="15"/>
        </w:numPr>
        <w:ind w:left="0" w:firstLine="360"/>
        <w:jc w:val="both"/>
        <w:rPr>
          <w:sz w:val="28"/>
          <w:szCs w:val="28"/>
        </w:rPr>
      </w:pPr>
      <w:r w:rsidRPr="005F03DC">
        <w:rPr>
          <w:sz w:val="28"/>
          <w:szCs w:val="28"/>
        </w:rPr>
        <w:t>Нивелирование работы на объекте украинским «</w:t>
      </w:r>
      <w:proofErr w:type="spellStart"/>
      <w:r w:rsidRPr="005F03DC">
        <w:rPr>
          <w:sz w:val="28"/>
          <w:szCs w:val="28"/>
        </w:rPr>
        <w:t>ГипроНИИнефть</w:t>
      </w:r>
      <w:proofErr w:type="spellEnd"/>
      <w:r w:rsidRPr="005F03DC">
        <w:rPr>
          <w:sz w:val="28"/>
          <w:szCs w:val="28"/>
        </w:rPr>
        <w:t>» совмес</w:t>
      </w:r>
      <w:r w:rsidR="00104BDB">
        <w:rPr>
          <w:sz w:val="28"/>
          <w:szCs w:val="28"/>
        </w:rPr>
        <w:t>тно с 105 экспедицией ГУК</w:t>
      </w:r>
      <w:r w:rsidRPr="005F03DC">
        <w:rPr>
          <w:sz w:val="28"/>
          <w:szCs w:val="28"/>
        </w:rPr>
        <w:t xml:space="preserve"> Казахстана,  1990-1991 гг.</w:t>
      </w:r>
    </w:p>
    <w:p w:rsidR="00834B3B" w:rsidRPr="005F03DC" w:rsidRDefault="00834B3B" w:rsidP="00834B3B">
      <w:pPr>
        <w:pStyle w:val="a5"/>
        <w:ind w:firstLine="708"/>
        <w:jc w:val="both"/>
        <w:rPr>
          <w:sz w:val="28"/>
          <w:szCs w:val="28"/>
        </w:rPr>
      </w:pPr>
      <w:r w:rsidRPr="005F03DC">
        <w:rPr>
          <w:sz w:val="28"/>
          <w:szCs w:val="28"/>
        </w:rPr>
        <w:t>Выполненное в это время нивелирования первого разряда включало 48 геодезических знаков. Измерения были проведены по отдельным профилям, пересекающим антиклинальные зоны.</w:t>
      </w:r>
    </w:p>
    <w:p w:rsidR="00834B3B" w:rsidRPr="005F03DC" w:rsidRDefault="00834B3B" w:rsidP="00834B3B">
      <w:pPr>
        <w:pStyle w:val="a5"/>
        <w:ind w:firstLine="708"/>
        <w:jc w:val="both"/>
        <w:rPr>
          <w:sz w:val="28"/>
          <w:szCs w:val="28"/>
        </w:rPr>
      </w:pPr>
      <w:r w:rsidRPr="005F03DC">
        <w:rPr>
          <w:sz w:val="28"/>
          <w:szCs w:val="28"/>
        </w:rPr>
        <w:t>В 1992 году геодезическая сеть была расширена и проведено повторное нивелирование. Проведённые в разное время нивелирные работы по степени точности имеют следующ</w:t>
      </w:r>
      <w:r>
        <w:rPr>
          <w:sz w:val="28"/>
          <w:szCs w:val="28"/>
        </w:rPr>
        <w:t>ие численные значения (таблица 3</w:t>
      </w:r>
      <w:r w:rsidRPr="005F03DC">
        <w:rPr>
          <w:sz w:val="28"/>
          <w:szCs w:val="28"/>
        </w:rPr>
        <w:t>.</w:t>
      </w:r>
      <w:r>
        <w:rPr>
          <w:sz w:val="28"/>
          <w:szCs w:val="28"/>
        </w:rPr>
        <w:t>1</w:t>
      </w:r>
      <w:r w:rsidRPr="005F03DC">
        <w:rPr>
          <w:sz w:val="28"/>
          <w:szCs w:val="28"/>
        </w:rPr>
        <w:t>) мм/км.</w:t>
      </w:r>
    </w:p>
    <w:p w:rsidR="00834B3B" w:rsidRPr="005F03DC" w:rsidRDefault="00834B3B" w:rsidP="00834B3B">
      <w:pPr>
        <w:pStyle w:val="a5"/>
        <w:jc w:val="both"/>
        <w:rPr>
          <w:sz w:val="28"/>
          <w:szCs w:val="28"/>
        </w:rPr>
      </w:pPr>
    </w:p>
    <w:p w:rsidR="00834B3B" w:rsidRPr="005F03DC" w:rsidRDefault="00834B3B" w:rsidP="00834B3B">
      <w:pPr>
        <w:pStyle w:val="a5"/>
        <w:ind w:firstLine="708"/>
        <w:jc w:val="both"/>
        <w:rPr>
          <w:sz w:val="28"/>
          <w:szCs w:val="28"/>
        </w:rPr>
      </w:pPr>
      <w:r w:rsidRPr="005F03DC"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>3</w:t>
      </w:r>
      <w:r w:rsidRPr="005F03DC">
        <w:rPr>
          <w:sz w:val="28"/>
          <w:szCs w:val="28"/>
        </w:rPr>
        <w:t>.</w:t>
      </w:r>
      <w:r>
        <w:rPr>
          <w:sz w:val="28"/>
          <w:szCs w:val="28"/>
        </w:rPr>
        <w:t>1</w:t>
      </w:r>
      <w:r w:rsidRPr="005F03DC">
        <w:rPr>
          <w:sz w:val="28"/>
          <w:szCs w:val="28"/>
        </w:rPr>
        <w:t xml:space="preserve"> - Точность нивелирных работ</w:t>
      </w:r>
    </w:p>
    <w:tbl>
      <w:tblPr>
        <w:tblW w:w="88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83"/>
        <w:gridCol w:w="886"/>
        <w:gridCol w:w="940"/>
        <w:gridCol w:w="895"/>
        <w:gridCol w:w="944"/>
        <w:gridCol w:w="850"/>
        <w:gridCol w:w="1039"/>
      </w:tblGrid>
      <w:tr w:rsidR="00834B3B" w:rsidRPr="005F03DC" w:rsidTr="009D0223">
        <w:trPr>
          <w:jc w:val="center"/>
        </w:trPr>
        <w:tc>
          <w:tcPr>
            <w:tcW w:w="3283" w:type="dxa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Годы</w:t>
            </w:r>
          </w:p>
        </w:tc>
        <w:tc>
          <w:tcPr>
            <w:tcW w:w="886" w:type="dxa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1990</w:t>
            </w:r>
          </w:p>
        </w:tc>
        <w:tc>
          <w:tcPr>
            <w:tcW w:w="940" w:type="dxa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1991</w:t>
            </w:r>
          </w:p>
        </w:tc>
        <w:tc>
          <w:tcPr>
            <w:tcW w:w="895" w:type="dxa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1992</w:t>
            </w:r>
          </w:p>
        </w:tc>
        <w:tc>
          <w:tcPr>
            <w:tcW w:w="944" w:type="dxa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1993</w:t>
            </w:r>
          </w:p>
        </w:tc>
        <w:tc>
          <w:tcPr>
            <w:tcW w:w="850" w:type="dxa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1994</w:t>
            </w:r>
          </w:p>
        </w:tc>
        <w:tc>
          <w:tcPr>
            <w:tcW w:w="1039" w:type="dxa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1995</w:t>
            </w:r>
          </w:p>
        </w:tc>
      </w:tr>
      <w:tr w:rsidR="00834B3B" w:rsidRPr="005F03DC" w:rsidTr="009D0223">
        <w:trPr>
          <w:trHeight w:val="299"/>
          <w:jc w:val="center"/>
        </w:trPr>
        <w:tc>
          <w:tcPr>
            <w:tcW w:w="3283" w:type="dxa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Ср. кв. ошибка</w:t>
            </w:r>
          </w:p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proofErr w:type="spellStart"/>
            <w:r w:rsidRPr="005F03DC">
              <w:rPr>
                <w:sz w:val="28"/>
                <w:szCs w:val="28"/>
                <w:lang w:val="en-US"/>
              </w:rPr>
              <w:t>m</w:t>
            </w:r>
            <w:r w:rsidRPr="005F03DC">
              <w:rPr>
                <w:sz w:val="28"/>
                <w:szCs w:val="28"/>
                <w:vertAlign w:val="subscript"/>
                <w:lang w:val="en-US"/>
              </w:rPr>
              <w:t>h</w:t>
            </w:r>
            <w:proofErr w:type="spellEnd"/>
            <w:r w:rsidRPr="005F03DC">
              <w:rPr>
                <w:sz w:val="28"/>
                <w:szCs w:val="28"/>
              </w:rPr>
              <w:t>, мм/км</w:t>
            </w:r>
          </w:p>
        </w:tc>
        <w:tc>
          <w:tcPr>
            <w:tcW w:w="886" w:type="dxa"/>
            <w:vAlign w:val="center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0,85</w:t>
            </w:r>
          </w:p>
        </w:tc>
        <w:tc>
          <w:tcPr>
            <w:tcW w:w="940" w:type="dxa"/>
            <w:vAlign w:val="center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0,87</w:t>
            </w:r>
          </w:p>
        </w:tc>
        <w:tc>
          <w:tcPr>
            <w:tcW w:w="895" w:type="dxa"/>
            <w:vAlign w:val="center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0,68</w:t>
            </w:r>
          </w:p>
        </w:tc>
        <w:tc>
          <w:tcPr>
            <w:tcW w:w="944" w:type="dxa"/>
            <w:vAlign w:val="center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0,62</w:t>
            </w:r>
          </w:p>
        </w:tc>
        <w:tc>
          <w:tcPr>
            <w:tcW w:w="850" w:type="dxa"/>
            <w:vAlign w:val="center"/>
          </w:tcPr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0,65</w:t>
            </w:r>
          </w:p>
        </w:tc>
        <w:tc>
          <w:tcPr>
            <w:tcW w:w="1039" w:type="dxa"/>
            <w:vAlign w:val="center"/>
          </w:tcPr>
          <w:p w:rsidR="00834B3B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</w:p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  <w:r w:rsidRPr="005F03DC">
              <w:rPr>
                <w:sz w:val="28"/>
                <w:szCs w:val="28"/>
              </w:rPr>
              <w:t>0,60</w:t>
            </w:r>
          </w:p>
          <w:p w:rsidR="00834B3B" w:rsidRPr="005F03DC" w:rsidRDefault="00834B3B" w:rsidP="000A6228">
            <w:pPr>
              <w:pStyle w:val="a5"/>
              <w:jc w:val="both"/>
              <w:rPr>
                <w:sz w:val="28"/>
                <w:szCs w:val="28"/>
              </w:rPr>
            </w:pPr>
          </w:p>
        </w:tc>
      </w:tr>
    </w:tbl>
    <w:p w:rsidR="00834B3B" w:rsidRDefault="00834B3B" w:rsidP="00834B3B">
      <w:pPr>
        <w:pStyle w:val="a5"/>
        <w:jc w:val="both"/>
        <w:rPr>
          <w:sz w:val="28"/>
          <w:szCs w:val="28"/>
        </w:rPr>
      </w:pPr>
    </w:p>
    <w:p w:rsidR="00834B3B" w:rsidRDefault="00834B3B" w:rsidP="00834B3B">
      <w:pPr>
        <w:pStyle w:val="a5"/>
        <w:ind w:firstLine="708"/>
        <w:jc w:val="both"/>
        <w:rPr>
          <w:sz w:val="28"/>
          <w:szCs w:val="28"/>
        </w:rPr>
      </w:pPr>
      <w:r w:rsidRPr="005F03DC">
        <w:rPr>
          <w:sz w:val="28"/>
          <w:szCs w:val="28"/>
        </w:rPr>
        <w:t>Таким образом, точность геодезических работ, выполненных на терр</w:t>
      </w:r>
      <w:r w:rsidRPr="005F03DC">
        <w:rPr>
          <w:sz w:val="28"/>
          <w:szCs w:val="28"/>
        </w:rPr>
        <w:t>и</w:t>
      </w:r>
      <w:r w:rsidRPr="005F03DC">
        <w:rPr>
          <w:sz w:val="28"/>
          <w:szCs w:val="28"/>
        </w:rPr>
        <w:t xml:space="preserve">тории месторождения Северные </w:t>
      </w:r>
      <w:proofErr w:type="spellStart"/>
      <w:r w:rsidRPr="005F03DC">
        <w:rPr>
          <w:sz w:val="28"/>
          <w:szCs w:val="28"/>
        </w:rPr>
        <w:t>Бузачи</w:t>
      </w:r>
      <w:proofErr w:type="spellEnd"/>
      <w:r w:rsidRPr="005F03DC">
        <w:rPr>
          <w:sz w:val="28"/>
          <w:szCs w:val="28"/>
        </w:rPr>
        <w:t>, позволяет использовать их для из</w:t>
      </w:r>
      <w:r w:rsidRPr="005F03DC">
        <w:rPr>
          <w:sz w:val="28"/>
          <w:szCs w:val="28"/>
        </w:rPr>
        <w:t>у</w:t>
      </w:r>
      <w:r w:rsidRPr="005F03DC">
        <w:rPr>
          <w:sz w:val="28"/>
          <w:szCs w:val="28"/>
        </w:rPr>
        <w:t xml:space="preserve">чения зависимостей между ВДЗП и параметрами разработки месторождения. </w:t>
      </w:r>
    </w:p>
    <w:p w:rsidR="00834B3B" w:rsidRDefault="009B5A7B" w:rsidP="00834B3B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834B3B" w:rsidRPr="005F03DC">
        <w:rPr>
          <w:sz w:val="28"/>
          <w:szCs w:val="28"/>
        </w:rPr>
        <w:t>а территории месторождени</w:t>
      </w:r>
      <w:r>
        <w:rPr>
          <w:sz w:val="28"/>
          <w:szCs w:val="28"/>
        </w:rPr>
        <w:t xml:space="preserve">я Северные </w:t>
      </w:r>
      <w:proofErr w:type="spellStart"/>
      <w:r>
        <w:rPr>
          <w:sz w:val="28"/>
          <w:szCs w:val="28"/>
        </w:rPr>
        <w:t>Бузачи</w:t>
      </w:r>
      <w:proofErr w:type="spellEnd"/>
      <w:r>
        <w:rPr>
          <w:sz w:val="28"/>
          <w:szCs w:val="28"/>
        </w:rPr>
        <w:t>, геодезический</w:t>
      </w:r>
      <w:r w:rsidR="00834B3B" w:rsidRPr="005F03DC">
        <w:rPr>
          <w:sz w:val="28"/>
          <w:szCs w:val="28"/>
        </w:rPr>
        <w:t xml:space="preserve"> </w:t>
      </w:r>
      <w:r>
        <w:rPr>
          <w:sz w:val="28"/>
          <w:szCs w:val="28"/>
        </w:rPr>
        <w:t>мон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торинг </w:t>
      </w:r>
      <w:r w:rsidR="00834B3B" w:rsidRPr="005F03DC">
        <w:rPr>
          <w:sz w:val="28"/>
          <w:szCs w:val="28"/>
        </w:rPr>
        <w:t xml:space="preserve">и </w:t>
      </w:r>
      <w:r>
        <w:rPr>
          <w:sz w:val="28"/>
          <w:szCs w:val="28"/>
        </w:rPr>
        <w:t>анализ</w:t>
      </w:r>
      <w:r w:rsidR="00834B3B" w:rsidRPr="005F03DC">
        <w:rPr>
          <w:sz w:val="28"/>
          <w:szCs w:val="28"/>
        </w:rPr>
        <w:t xml:space="preserve"> процесса сдвижения земной поверхности  носили  эпизод</w:t>
      </w:r>
      <w:r w:rsidR="00834B3B" w:rsidRPr="005F03DC">
        <w:rPr>
          <w:sz w:val="28"/>
          <w:szCs w:val="28"/>
        </w:rPr>
        <w:t>и</w:t>
      </w:r>
      <w:r w:rsidR="00834B3B" w:rsidRPr="005F03DC">
        <w:rPr>
          <w:sz w:val="28"/>
          <w:szCs w:val="28"/>
        </w:rPr>
        <w:t>ческий характер</w:t>
      </w:r>
      <w:r>
        <w:rPr>
          <w:sz w:val="28"/>
          <w:szCs w:val="28"/>
        </w:rPr>
        <w:t xml:space="preserve">. Однако, </w:t>
      </w:r>
      <w:r w:rsidR="00104BDB">
        <w:rPr>
          <w:sz w:val="28"/>
          <w:szCs w:val="28"/>
        </w:rPr>
        <w:t xml:space="preserve">с 2000 г. начались </w:t>
      </w:r>
      <w:r>
        <w:rPr>
          <w:sz w:val="28"/>
          <w:szCs w:val="28"/>
        </w:rPr>
        <w:t>с</w:t>
      </w:r>
      <w:r w:rsidR="00E10934">
        <w:rPr>
          <w:sz w:val="28"/>
          <w:szCs w:val="28"/>
        </w:rPr>
        <w:t>истематические</w:t>
      </w:r>
      <w:r w:rsidR="00104BDB">
        <w:rPr>
          <w:sz w:val="28"/>
          <w:szCs w:val="28"/>
        </w:rPr>
        <w:t xml:space="preserve"> наблюдения за ОЗП</w:t>
      </w:r>
      <w:r w:rsidR="00834B3B" w:rsidRPr="005F03DC">
        <w:rPr>
          <w:sz w:val="28"/>
          <w:szCs w:val="28"/>
        </w:rPr>
        <w:t>.</w:t>
      </w:r>
      <w:r w:rsidR="00E10934">
        <w:rPr>
          <w:sz w:val="28"/>
          <w:szCs w:val="28"/>
        </w:rPr>
        <w:t xml:space="preserve"> При это</w:t>
      </w:r>
      <w:r>
        <w:rPr>
          <w:sz w:val="28"/>
          <w:szCs w:val="28"/>
        </w:rPr>
        <w:t>м</w:t>
      </w:r>
      <w:proofErr w:type="gramStart"/>
      <w:r w:rsidR="00E10934">
        <w:rPr>
          <w:sz w:val="28"/>
          <w:szCs w:val="28"/>
        </w:rPr>
        <w:t>,</w:t>
      </w:r>
      <w:proofErr w:type="gramEnd"/>
      <w:r w:rsidR="00E10934">
        <w:rPr>
          <w:sz w:val="28"/>
          <w:szCs w:val="28"/>
        </w:rPr>
        <w:t xml:space="preserve"> </w:t>
      </w:r>
      <w:r w:rsidR="00834B3B" w:rsidRPr="00A96F7D">
        <w:rPr>
          <w:sz w:val="28"/>
          <w:szCs w:val="28"/>
        </w:rPr>
        <w:t>выполня</w:t>
      </w:r>
      <w:r>
        <w:rPr>
          <w:sz w:val="28"/>
          <w:szCs w:val="28"/>
        </w:rPr>
        <w:t xml:space="preserve">емый </w:t>
      </w:r>
      <w:r w:rsidR="00834B3B" w:rsidRPr="00A96F7D">
        <w:rPr>
          <w:sz w:val="28"/>
          <w:szCs w:val="28"/>
        </w:rPr>
        <w:t>комплексный мониторинг за сдвижением зе</w:t>
      </w:r>
      <w:r w:rsidR="00834B3B" w:rsidRPr="00A96F7D">
        <w:rPr>
          <w:sz w:val="28"/>
          <w:szCs w:val="28"/>
        </w:rPr>
        <w:t>м</w:t>
      </w:r>
      <w:r w:rsidR="00834B3B" w:rsidRPr="00A96F7D">
        <w:rPr>
          <w:sz w:val="28"/>
          <w:szCs w:val="28"/>
        </w:rPr>
        <w:t>ной поверхности, вклю</w:t>
      </w:r>
      <w:r w:rsidR="00104BDB">
        <w:rPr>
          <w:sz w:val="28"/>
          <w:szCs w:val="28"/>
        </w:rPr>
        <w:t>чал</w:t>
      </w:r>
      <w:r w:rsidR="00834B3B" w:rsidRPr="00A96F7D">
        <w:rPr>
          <w:sz w:val="28"/>
          <w:szCs w:val="28"/>
        </w:rPr>
        <w:t xml:space="preserve"> наземные, спутниковые и космические наблюд</w:t>
      </w:r>
      <w:r w:rsidR="00834B3B" w:rsidRPr="00A96F7D">
        <w:rPr>
          <w:sz w:val="28"/>
          <w:szCs w:val="28"/>
        </w:rPr>
        <w:t>е</w:t>
      </w:r>
      <w:r w:rsidR="00834B3B" w:rsidRPr="00A96F7D">
        <w:rPr>
          <w:sz w:val="28"/>
          <w:szCs w:val="28"/>
        </w:rPr>
        <w:t>ния.</w:t>
      </w:r>
      <w:r w:rsidR="00834B3B" w:rsidRPr="00723205">
        <w:rPr>
          <w:sz w:val="28"/>
          <w:szCs w:val="28"/>
        </w:rPr>
        <w:t xml:space="preserve">  </w:t>
      </w:r>
    </w:p>
    <w:p w:rsidR="00834B3B" w:rsidRDefault="00834B3B" w:rsidP="00834B3B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66AEE">
        <w:rPr>
          <w:rFonts w:ascii="Times New Roman" w:hAnsi="Times New Roman" w:cs="Times New Roman"/>
          <w:color w:val="000000"/>
          <w:sz w:val="28"/>
          <w:szCs w:val="28"/>
        </w:rPr>
        <w:lastRenderedPageBreak/>
        <w:t>Комплексные наблюдения за сдвижением земной поверхности, выпо</w:t>
      </w:r>
      <w:r w:rsidRPr="00666AEE">
        <w:rPr>
          <w:rFonts w:ascii="Times New Roman" w:hAnsi="Times New Roman" w:cs="Times New Roman"/>
          <w:color w:val="000000"/>
          <w:sz w:val="28"/>
          <w:szCs w:val="28"/>
        </w:rPr>
        <w:t>л</w:t>
      </w:r>
      <w:r w:rsidRPr="00666AEE">
        <w:rPr>
          <w:rFonts w:ascii="Times New Roman" w:hAnsi="Times New Roman" w:cs="Times New Roman"/>
          <w:color w:val="000000"/>
          <w:sz w:val="28"/>
          <w:szCs w:val="28"/>
        </w:rPr>
        <w:t>нены НПЦ «ГЕОКЕН» в период с 2007 по 2010 гг. [</w:t>
      </w:r>
      <w:r w:rsidR="00E2012B">
        <w:rPr>
          <w:rFonts w:ascii="Times New Roman" w:hAnsi="Times New Roman" w:cs="Times New Roman"/>
          <w:color w:val="000000"/>
          <w:sz w:val="28"/>
          <w:szCs w:val="28"/>
        </w:rPr>
        <w:t>30</w:t>
      </w:r>
      <w:r w:rsidRPr="00666AEE">
        <w:rPr>
          <w:rFonts w:ascii="Times New Roman" w:hAnsi="Times New Roman" w:cs="Times New Roman"/>
          <w:color w:val="000000"/>
          <w:sz w:val="28"/>
          <w:szCs w:val="28"/>
        </w:rPr>
        <w:t>]. Анализ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 xml:space="preserve"> результатов мониторинга подтверждают  наличие  горизонтальных и вертикальных дв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>жений дневной поверхности на рассматриваемой территории, и их изменения во времени [</w:t>
      </w:r>
      <w:r w:rsidR="00E2012B">
        <w:rPr>
          <w:rFonts w:ascii="Times New Roman" w:hAnsi="Times New Roman" w:cs="Times New Roman"/>
          <w:color w:val="000000"/>
          <w:sz w:val="28"/>
          <w:szCs w:val="28"/>
        </w:rPr>
        <w:t>27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 xml:space="preserve">].  На рисунке </w:t>
      </w:r>
      <w:r w:rsidR="00BA4E72">
        <w:rPr>
          <w:rFonts w:ascii="Times New Roman" w:hAnsi="Times New Roman" w:cs="Times New Roman"/>
          <w:color w:val="000000"/>
          <w:sz w:val="28"/>
          <w:szCs w:val="28"/>
        </w:rPr>
        <w:t>3.</w:t>
      </w:r>
      <w:r w:rsidR="009D0223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 xml:space="preserve"> розовым цветом показаны участки совр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>менных поднятий, а голубым – опусканий, стрелками – вектора горизонтал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>ь</w:t>
      </w:r>
      <w:r w:rsidRPr="005D14FE">
        <w:rPr>
          <w:rFonts w:ascii="Times New Roman" w:hAnsi="Times New Roman" w:cs="Times New Roman"/>
          <w:color w:val="000000"/>
          <w:sz w:val="28"/>
          <w:szCs w:val="28"/>
        </w:rPr>
        <w:t>ных смещений.</w:t>
      </w:r>
    </w:p>
    <w:p w:rsidR="00834B3B" w:rsidRPr="00BA40E9" w:rsidRDefault="00834B3B" w:rsidP="00834B3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BA40E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BFF4C1B" wp14:editId="4C177176">
            <wp:extent cx="5284381" cy="1697099"/>
            <wp:effectExtent l="19050" t="19050" r="12065" b="177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361" b="-10893"/>
                    <a:stretch/>
                  </pic:blipFill>
                  <pic:spPr bwMode="auto">
                    <a:xfrm>
                      <a:off x="0" y="0"/>
                      <a:ext cx="5283652" cy="1696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5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4B3B" w:rsidRPr="00BA40E9" w:rsidRDefault="00834B3B" w:rsidP="00ED48E8">
      <w:pPr>
        <w:pStyle w:val="a5"/>
        <w:jc w:val="center"/>
      </w:pPr>
      <w:r w:rsidRPr="00BA40E9">
        <w:t>А – 7 (май - июнь 2010 г.) и 5 (май 2009 г.); Б – 8 (октябрь 2010 г.) и 6</w:t>
      </w:r>
      <w:r w:rsidR="00E2012B">
        <w:t>(октябрь 2009 г.)</w:t>
      </w:r>
      <w:r w:rsidRPr="007A61F0">
        <w:t>[</w:t>
      </w:r>
      <w:r w:rsidR="00E2012B">
        <w:t>27</w:t>
      </w:r>
      <w:r w:rsidRPr="007A61F0">
        <w:t>]</w:t>
      </w:r>
    </w:p>
    <w:p w:rsidR="00834B3B" w:rsidRPr="009D0223" w:rsidRDefault="00834B3B" w:rsidP="00ED48E8">
      <w:pPr>
        <w:pStyle w:val="a5"/>
        <w:jc w:val="center"/>
        <w:rPr>
          <w:sz w:val="28"/>
          <w:szCs w:val="28"/>
        </w:rPr>
      </w:pPr>
      <w:r w:rsidRPr="009D0223">
        <w:rPr>
          <w:sz w:val="28"/>
          <w:szCs w:val="28"/>
        </w:rPr>
        <w:t>Рис</w:t>
      </w:r>
      <w:r w:rsidR="009D0223" w:rsidRPr="009D0223">
        <w:rPr>
          <w:sz w:val="28"/>
          <w:szCs w:val="28"/>
        </w:rPr>
        <w:t>.</w:t>
      </w:r>
      <w:r w:rsidR="00BA4E72" w:rsidRPr="009D0223">
        <w:rPr>
          <w:sz w:val="28"/>
          <w:szCs w:val="28"/>
        </w:rPr>
        <w:t>3.</w:t>
      </w:r>
      <w:r w:rsidR="009D0223" w:rsidRPr="009D0223">
        <w:rPr>
          <w:sz w:val="28"/>
          <w:szCs w:val="28"/>
        </w:rPr>
        <w:t>2 -</w:t>
      </w:r>
      <w:r w:rsidR="00BA4E72" w:rsidRPr="009D0223">
        <w:rPr>
          <w:sz w:val="28"/>
          <w:szCs w:val="28"/>
        </w:rPr>
        <w:t xml:space="preserve"> </w:t>
      </w:r>
      <w:r w:rsidRPr="009D0223">
        <w:rPr>
          <w:sz w:val="28"/>
          <w:szCs w:val="28"/>
        </w:rPr>
        <w:t>Схемы площадного распределения вертикальной и горизонтальной компоненты движений GPS пунктов за периоды между циклами</w:t>
      </w:r>
    </w:p>
    <w:p w:rsidR="00ED48E8" w:rsidRPr="00BA40E9" w:rsidRDefault="00ED48E8" w:rsidP="00ED48E8">
      <w:pPr>
        <w:pStyle w:val="a5"/>
      </w:pPr>
    </w:p>
    <w:p w:rsidR="00834B3B" w:rsidRPr="00ED48E8" w:rsidRDefault="00834B3B" w:rsidP="00ED48E8">
      <w:pPr>
        <w:pStyle w:val="a5"/>
        <w:ind w:firstLine="708"/>
        <w:jc w:val="both"/>
        <w:rPr>
          <w:color w:val="000000"/>
          <w:sz w:val="28"/>
          <w:szCs w:val="28"/>
        </w:rPr>
      </w:pPr>
      <w:r w:rsidRPr="00ED48E8">
        <w:rPr>
          <w:color w:val="000000"/>
          <w:sz w:val="28"/>
          <w:szCs w:val="28"/>
        </w:rPr>
        <w:t xml:space="preserve">Как видно </w:t>
      </w:r>
      <w:r w:rsidRPr="00ED48E8">
        <w:rPr>
          <w:sz w:val="28"/>
          <w:szCs w:val="28"/>
        </w:rPr>
        <w:t>из данного рисунка направление векторов горизонтальных смещений земной поверхности в разные периоды времени на ряде локальных участках имеют разную направленность.</w:t>
      </w:r>
      <w:r w:rsidR="00ED48E8">
        <w:rPr>
          <w:sz w:val="28"/>
          <w:szCs w:val="28"/>
        </w:rPr>
        <w:t xml:space="preserve"> </w:t>
      </w:r>
      <w:r w:rsidRPr="00ED48E8">
        <w:rPr>
          <w:color w:val="000000"/>
          <w:sz w:val="28"/>
          <w:szCs w:val="28"/>
        </w:rPr>
        <w:t>В целом топографическая повер</w:t>
      </w:r>
      <w:r w:rsidRPr="00ED48E8">
        <w:rPr>
          <w:color w:val="000000"/>
          <w:sz w:val="28"/>
          <w:szCs w:val="28"/>
        </w:rPr>
        <w:t>х</w:t>
      </w:r>
      <w:r w:rsidRPr="00ED48E8">
        <w:rPr>
          <w:color w:val="000000"/>
          <w:sz w:val="28"/>
          <w:szCs w:val="28"/>
        </w:rPr>
        <w:t>ность в районе месторождения плоская рав</w:t>
      </w:r>
      <w:r w:rsidR="00ED48E8">
        <w:rPr>
          <w:color w:val="000000"/>
          <w:sz w:val="28"/>
          <w:szCs w:val="28"/>
        </w:rPr>
        <w:t>нинная, о</w:t>
      </w:r>
      <w:r w:rsidRPr="00ED48E8">
        <w:rPr>
          <w:color w:val="000000"/>
          <w:sz w:val="28"/>
          <w:szCs w:val="28"/>
        </w:rPr>
        <w:t>днако, в результате те</w:t>
      </w:r>
      <w:r w:rsidRPr="00ED48E8">
        <w:rPr>
          <w:color w:val="000000"/>
          <w:sz w:val="28"/>
          <w:szCs w:val="28"/>
        </w:rPr>
        <w:t>х</w:t>
      </w:r>
      <w:r w:rsidRPr="00ED48E8">
        <w:rPr>
          <w:color w:val="000000"/>
          <w:sz w:val="28"/>
          <w:szCs w:val="28"/>
        </w:rPr>
        <w:t>ногенных воздействий наблюдаются локальные поднятия и опускания зе</w:t>
      </w:r>
      <w:r w:rsidRPr="00ED48E8">
        <w:rPr>
          <w:color w:val="000000"/>
          <w:sz w:val="28"/>
          <w:szCs w:val="28"/>
        </w:rPr>
        <w:t>м</w:t>
      </w:r>
      <w:r w:rsidRPr="00ED48E8">
        <w:rPr>
          <w:color w:val="000000"/>
          <w:sz w:val="28"/>
          <w:szCs w:val="28"/>
        </w:rPr>
        <w:t>ной поверхности, местами даже провалы земли.</w:t>
      </w:r>
    </w:p>
    <w:p w:rsidR="00834B3B" w:rsidRPr="00ED48E8" w:rsidRDefault="00834B3B" w:rsidP="001B30A5">
      <w:pPr>
        <w:pStyle w:val="a5"/>
        <w:ind w:firstLine="708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ED48E8">
        <w:rPr>
          <w:sz w:val="28"/>
          <w:szCs w:val="28"/>
        </w:rPr>
        <w:t xml:space="preserve">В </w:t>
      </w:r>
      <w:r w:rsidRPr="007A61F0">
        <w:rPr>
          <w:sz w:val="28"/>
          <w:szCs w:val="28"/>
        </w:rPr>
        <w:t>работе [</w:t>
      </w:r>
      <w:r w:rsidR="005E185F">
        <w:rPr>
          <w:sz w:val="28"/>
          <w:szCs w:val="28"/>
        </w:rPr>
        <w:t>27</w:t>
      </w:r>
      <w:r w:rsidRPr="007A61F0">
        <w:rPr>
          <w:sz w:val="28"/>
          <w:szCs w:val="28"/>
        </w:rPr>
        <w:t>]</w:t>
      </w:r>
      <w:r w:rsidRPr="00ED48E8">
        <w:rPr>
          <w:sz w:val="28"/>
          <w:szCs w:val="28"/>
        </w:rPr>
        <w:t xml:space="preserve"> на основе </w:t>
      </w:r>
      <w:r w:rsidR="00104BDB">
        <w:rPr>
          <w:sz w:val="28"/>
          <w:szCs w:val="28"/>
        </w:rPr>
        <w:t xml:space="preserve">космической </w:t>
      </w:r>
      <w:r w:rsidRPr="00ED48E8">
        <w:rPr>
          <w:sz w:val="28"/>
          <w:szCs w:val="28"/>
        </w:rPr>
        <w:t xml:space="preserve">радарной интерферометрии были получены результаты, представленные на рисунке </w:t>
      </w:r>
      <w:r w:rsidR="00F23224">
        <w:rPr>
          <w:sz w:val="28"/>
          <w:szCs w:val="28"/>
        </w:rPr>
        <w:t>3.3</w:t>
      </w:r>
      <w:r w:rsidRPr="00ED48E8">
        <w:rPr>
          <w:sz w:val="28"/>
          <w:szCs w:val="28"/>
        </w:rPr>
        <w:t xml:space="preserve">. </w:t>
      </w:r>
      <w:r w:rsidRPr="00ED48E8">
        <w:rPr>
          <w:rFonts w:eastAsiaTheme="minorHAnsi"/>
          <w:color w:val="000000"/>
          <w:sz w:val="28"/>
          <w:szCs w:val="28"/>
          <w:lang w:eastAsia="en-US"/>
        </w:rPr>
        <w:t>Как видно из карты накоплен</w:t>
      </w:r>
      <w:r w:rsidR="00104BDB">
        <w:rPr>
          <w:rFonts w:eastAsiaTheme="minorHAnsi"/>
          <w:color w:val="000000"/>
          <w:sz w:val="28"/>
          <w:szCs w:val="28"/>
          <w:lang w:eastAsia="en-US"/>
        </w:rPr>
        <w:t>ных оседаний</w:t>
      </w:r>
      <w:r w:rsidRPr="00ED48E8">
        <w:rPr>
          <w:rFonts w:eastAsiaTheme="minorHAnsi"/>
          <w:color w:val="000000"/>
          <w:sz w:val="28"/>
          <w:szCs w:val="28"/>
          <w:lang w:eastAsia="en-US"/>
        </w:rPr>
        <w:t xml:space="preserve">, за три года произошли </w:t>
      </w:r>
      <w:r w:rsidR="00104BDB">
        <w:rPr>
          <w:rFonts w:eastAsiaTheme="minorHAnsi"/>
          <w:color w:val="000000"/>
          <w:sz w:val="28"/>
          <w:szCs w:val="28"/>
          <w:lang w:eastAsia="en-US"/>
        </w:rPr>
        <w:t>пр</w:t>
      </w:r>
      <w:r w:rsidRPr="00ED48E8">
        <w:rPr>
          <w:rFonts w:eastAsiaTheme="minorHAnsi"/>
          <w:color w:val="000000"/>
          <w:sz w:val="28"/>
          <w:szCs w:val="28"/>
          <w:lang w:eastAsia="en-US"/>
        </w:rPr>
        <w:t xml:space="preserve">оседания </w:t>
      </w:r>
      <w:r w:rsidR="00104BDB">
        <w:rPr>
          <w:rFonts w:eastAsiaTheme="minorHAnsi"/>
          <w:color w:val="000000"/>
          <w:sz w:val="28"/>
          <w:szCs w:val="28"/>
          <w:lang w:eastAsia="en-US"/>
        </w:rPr>
        <w:t>грунта</w:t>
      </w:r>
      <w:r w:rsidRPr="00ED48E8">
        <w:rPr>
          <w:rFonts w:eastAsiaTheme="minorHAnsi"/>
          <w:color w:val="000000"/>
          <w:sz w:val="28"/>
          <w:szCs w:val="28"/>
          <w:lang w:eastAsia="en-US"/>
        </w:rPr>
        <w:t xml:space="preserve"> с велич</w:t>
      </w:r>
      <w:r w:rsidRPr="00ED48E8">
        <w:rPr>
          <w:rFonts w:eastAsiaTheme="minorHAnsi"/>
          <w:color w:val="000000"/>
          <w:sz w:val="28"/>
          <w:szCs w:val="28"/>
          <w:lang w:eastAsia="en-US"/>
        </w:rPr>
        <w:t>и</w:t>
      </w:r>
      <w:r w:rsidRPr="00ED48E8">
        <w:rPr>
          <w:rFonts w:eastAsiaTheme="minorHAnsi"/>
          <w:color w:val="000000"/>
          <w:sz w:val="28"/>
          <w:szCs w:val="28"/>
          <w:lang w:eastAsia="en-US"/>
        </w:rPr>
        <w:t>ной до 45 мм.</w:t>
      </w:r>
    </w:p>
    <w:p w:rsidR="00834B3B" w:rsidRPr="00723205" w:rsidRDefault="00834B3B" w:rsidP="00834B3B">
      <w:pPr>
        <w:pStyle w:val="18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34B3B" w:rsidRPr="00723205" w:rsidRDefault="00834B3B" w:rsidP="00834B3B">
      <w:pPr>
        <w:pStyle w:val="18"/>
        <w:jc w:val="center"/>
        <w:rPr>
          <w:rFonts w:ascii="Times New Roman" w:hAnsi="Times New Roman"/>
          <w:color w:val="000000"/>
          <w:sz w:val="28"/>
          <w:szCs w:val="28"/>
        </w:rPr>
      </w:pPr>
      <w:r w:rsidRPr="00723205"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 wp14:anchorId="3A68AAE9" wp14:editId="5C718DD3">
            <wp:extent cx="5614504" cy="2073349"/>
            <wp:effectExtent l="19050" t="19050" r="24765" b="22225"/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755" cy="20775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834B3B" w:rsidRPr="00723205" w:rsidRDefault="00BA4E72" w:rsidP="00834B3B">
      <w:pPr>
        <w:pStyle w:val="1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3.</w:t>
      </w:r>
      <w:r w:rsidR="009D0223">
        <w:rPr>
          <w:rFonts w:ascii="Times New Roman" w:hAnsi="Times New Roman"/>
          <w:sz w:val="28"/>
          <w:szCs w:val="28"/>
        </w:rPr>
        <w:t>3 -</w:t>
      </w:r>
      <w:r w:rsidR="00834B3B" w:rsidRPr="00723205">
        <w:rPr>
          <w:rFonts w:ascii="Times New Roman" w:hAnsi="Times New Roman"/>
          <w:sz w:val="28"/>
          <w:szCs w:val="28"/>
        </w:rPr>
        <w:t xml:space="preserve"> Карта накопленных оседаний за 3 года на основе интервала иссл</w:t>
      </w:r>
      <w:r w:rsidR="00834B3B" w:rsidRPr="00723205">
        <w:rPr>
          <w:rFonts w:ascii="Times New Roman" w:hAnsi="Times New Roman"/>
          <w:sz w:val="28"/>
          <w:szCs w:val="28"/>
        </w:rPr>
        <w:t>е</w:t>
      </w:r>
      <w:r w:rsidR="00834B3B" w:rsidRPr="00723205">
        <w:rPr>
          <w:rFonts w:ascii="Times New Roman" w:hAnsi="Times New Roman"/>
          <w:sz w:val="28"/>
          <w:szCs w:val="28"/>
        </w:rPr>
        <w:t xml:space="preserve">дований с марта 2007 по февраль 2009 гг. </w:t>
      </w:r>
    </w:p>
    <w:p w:rsidR="00834B3B" w:rsidRPr="00723205" w:rsidRDefault="00834B3B" w:rsidP="00834B3B">
      <w:pPr>
        <w:pStyle w:val="18"/>
        <w:jc w:val="center"/>
        <w:rPr>
          <w:rFonts w:ascii="Times New Roman" w:hAnsi="Times New Roman"/>
          <w:sz w:val="28"/>
          <w:szCs w:val="28"/>
        </w:rPr>
      </w:pPr>
    </w:p>
    <w:p w:rsidR="00834B3B" w:rsidRDefault="00834B3B" w:rsidP="00834B3B">
      <w:pPr>
        <w:pStyle w:val="a5"/>
        <w:ind w:firstLine="708"/>
        <w:jc w:val="both"/>
        <w:rPr>
          <w:sz w:val="28"/>
          <w:szCs w:val="28"/>
        </w:rPr>
      </w:pPr>
      <w:r w:rsidRPr="008372C1">
        <w:rPr>
          <w:sz w:val="28"/>
          <w:szCs w:val="28"/>
        </w:rPr>
        <w:t>Максимальные оседания локализованы в центральной части месторо</w:t>
      </w:r>
      <w:r w:rsidRPr="008372C1">
        <w:rPr>
          <w:sz w:val="28"/>
          <w:szCs w:val="28"/>
        </w:rPr>
        <w:t>ж</w:t>
      </w:r>
      <w:r w:rsidRPr="008372C1">
        <w:rPr>
          <w:sz w:val="28"/>
          <w:szCs w:val="28"/>
        </w:rPr>
        <w:t>дения в зонах пониженного пластового давления. У правой чаши в центре скорость оседания составляет 15,0  мм/год, у левой  чаши 11,6 мм/год. Да</w:t>
      </w:r>
      <w:r w:rsidRPr="008372C1">
        <w:rPr>
          <w:sz w:val="28"/>
          <w:szCs w:val="28"/>
        </w:rPr>
        <w:t>н</w:t>
      </w:r>
      <w:r w:rsidRPr="008372C1">
        <w:rPr>
          <w:sz w:val="28"/>
          <w:szCs w:val="28"/>
        </w:rPr>
        <w:t xml:space="preserve">ные космического мониторинга хорошо коррелируют с данными наземного геометрического и </w:t>
      </w:r>
      <w:r w:rsidRPr="008372C1">
        <w:rPr>
          <w:sz w:val="28"/>
          <w:szCs w:val="28"/>
          <w:lang w:val="en-US"/>
        </w:rPr>
        <w:t>GPS</w:t>
      </w:r>
      <w:r w:rsidRPr="008372C1">
        <w:rPr>
          <w:sz w:val="28"/>
          <w:szCs w:val="28"/>
        </w:rPr>
        <w:t>-измерений.</w:t>
      </w:r>
    </w:p>
    <w:p w:rsidR="00CB2956" w:rsidRDefault="00CB2956" w:rsidP="00834B3B">
      <w:pPr>
        <w:pStyle w:val="a5"/>
        <w:ind w:firstLine="708"/>
        <w:jc w:val="both"/>
        <w:rPr>
          <w:sz w:val="28"/>
          <w:szCs w:val="28"/>
        </w:rPr>
      </w:pPr>
    </w:p>
    <w:p w:rsidR="00FD150D" w:rsidRPr="00666AEE" w:rsidRDefault="00FD150D" w:rsidP="00FD150D">
      <w:pPr>
        <w:pStyle w:val="18"/>
        <w:spacing w:line="216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231B0F">
        <w:rPr>
          <w:rFonts w:ascii="Times New Roman" w:hAnsi="Times New Roman"/>
          <w:b/>
          <w:color w:val="000000"/>
          <w:sz w:val="28"/>
          <w:szCs w:val="28"/>
        </w:rPr>
        <w:t xml:space="preserve">      </w:t>
      </w:r>
      <w:r w:rsidRPr="00666AEE">
        <w:rPr>
          <w:rFonts w:ascii="Times New Roman" w:hAnsi="Times New Roman"/>
          <w:b/>
          <w:color w:val="000000"/>
          <w:sz w:val="28"/>
          <w:szCs w:val="28"/>
        </w:rPr>
        <w:t>3.</w:t>
      </w:r>
      <w:r w:rsidR="0023291A" w:rsidRPr="00666AEE">
        <w:rPr>
          <w:rFonts w:ascii="Times New Roman" w:hAnsi="Times New Roman"/>
          <w:b/>
          <w:color w:val="000000"/>
          <w:sz w:val="28"/>
          <w:szCs w:val="28"/>
        </w:rPr>
        <w:t>2</w:t>
      </w:r>
      <w:r w:rsidRPr="00666AEE">
        <w:rPr>
          <w:rFonts w:ascii="Times New Roman" w:hAnsi="Times New Roman"/>
          <w:b/>
          <w:color w:val="000000"/>
          <w:sz w:val="28"/>
          <w:szCs w:val="28"/>
        </w:rPr>
        <w:t xml:space="preserve"> Создание   геодинамического полигона </w:t>
      </w:r>
    </w:p>
    <w:p w:rsidR="00FD150D" w:rsidRPr="00666AEE" w:rsidRDefault="00FD150D" w:rsidP="00FD150D">
      <w:pPr>
        <w:pStyle w:val="18"/>
        <w:spacing w:line="216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FD150D" w:rsidRPr="009D0223" w:rsidRDefault="00FD150D" w:rsidP="00104BDB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0223">
        <w:rPr>
          <w:rFonts w:ascii="Times New Roman" w:hAnsi="Times New Roman" w:cs="Times New Roman"/>
          <w:sz w:val="28"/>
          <w:szCs w:val="28"/>
        </w:rPr>
        <w:t>На рис. 3.</w:t>
      </w:r>
      <w:r w:rsidR="00F23224">
        <w:rPr>
          <w:rFonts w:ascii="Times New Roman" w:hAnsi="Times New Roman" w:cs="Times New Roman"/>
          <w:sz w:val="28"/>
          <w:szCs w:val="28"/>
        </w:rPr>
        <w:t>4</w:t>
      </w:r>
      <w:r w:rsidRPr="009D0223">
        <w:rPr>
          <w:rFonts w:ascii="Times New Roman" w:hAnsi="Times New Roman" w:cs="Times New Roman"/>
          <w:sz w:val="28"/>
          <w:szCs w:val="28"/>
        </w:rPr>
        <w:t xml:space="preserve"> приведена проектная схема расположения нивелирных пун</w:t>
      </w:r>
      <w:r w:rsidRPr="009D0223">
        <w:rPr>
          <w:rFonts w:ascii="Times New Roman" w:hAnsi="Times New Roman" w:cs="Times New Roman"/>
          <w:sz w:val="28"/>
          <w:szCs w:val="28"/>
        </w:rPr>
        <w:t>к</w:t>
      </w:r>
      <w:r w:rsidRPr="009D0223">
        <w:rPr>
          <w:rFonts w:ascii="Times New Roman" w:hAnsi="Times New Roman" w:cs="Times New Roman"/>
          <w:sz w:val="28"/>
          <w:szCs w:val="28"/>
        </w:rPr>
        <w:t xml:space="preserve">тов на территории месторождения. Профиль 1-1 проходит  по простиранию месторождения. Вдоль профиля </w:t>
      </w:r>
      <w:proofErr w:type="gramStart"/>
      <w:r w:rsidRPr="009D022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BE4D24">
        <w:rPr>
          <w:rFonts w:ascii="Times New Roman" w:hAnsi="Times New Roman" w:cs="Times New Roman"/>
          <w:sz w:val="28"/>
          <w:szCs w:val="28"/>
        </w:rPr>
        <w:t xml:space="preserve"> </w:t>
      </w:r>
      <w:r w:rsidR="004B3A45">
        <w:rPr>
          <w:rFonts w:ascii="Times New Roman" w:hAnsi="Times New Roman" w:cs="Times New Roman"/>
          <w:sz w:val="28"/>
          <w:szCs w:val="28"/>
        </w:rPr>
        <w:t>ранее</w:t>
      </w:r>
      <w:r w:rsidR="00BE4D24">
        <w:rPr>
          <w:rFonts w:ascii="Times New Roman" w:hAnsi="Times New Roman" w:cs="Times New Roman"/>
          <w:sz w:val="28"/>
          <w:szCs w:val="28"/>
        </w:rPr>
        <w:t xml:space="preserve"> были  заложены 12 основных и 7 д</w:t>
      </w:r>
      <w:r w:rsidR="00BE4D24">
        <w:rPr>
          <w:rFonts w:ascii="Times New Roman" w:hAnsi="Times New Roman" w:cs="Times New Roman"/>
          <w:sz w:val="28"/>
          <w:szCs w:val="28"/>
        </w:rPr>
        <w:t>о</w:t>
      </w:r>
      <w:r w:rsidR="00BE4D24">
        <w:rPr>
          <w:rFonts w:ascii="Times New Roman" w:hAnsi="Times New Roman" w:cs="Times New Roman"/>
          <w:sz w:val="28"/>
          <w:szCs w:val="28"/>
        </w:rPr>
        <w:t xml:space="preserve">полнительных </w:t>
      </w:r>
      <w:r w:rsidRPr="009D0223">
        <w:rPr>
          <w:rFonts w:ascii="Times New Roman" w:hAnsi="Times New Roman" w:cs="Times New Roman"/>
          <w:sz w:val="28"/>
          <w:szCs w:val="28"/>
        </w:rPr>
        <w:t>нивелирных пунктов.</w:t>
      </w:r>
      <w:r w:rsidR="004B3A45">
        <w:rPr>
          <w:rFonts w:ascii="Times New Roman" w:hAnsi="Times New Roman" w:cs="Times New Roman"/>
          <w:sz w:val="28"/>
          <w:szCs w:val="28"/>
        </w:rPr>
        <w:t xml:space="preserve"> Кроме этого,  в ход</w:t>
      </w:r>
      <w:r w:rsidRPr="009D0223">
        <w:rPr>
          <w:rFonts w:ascii="Times New Roman" w:hAnsi="Times New Roman" w:cs="Times New Roman"/>
          <w:sz w:val="28"/>
          <w:szCs w:val="28"/>
        </w:rPr>
        <w:t xml:space="preserve"> </w:t>
      </w:r>
      <w:r w:rsidR="004B3A45">
        <w:rPr>
          <w:rFonts w:ascii="Times New Roman" w:hAnsi="Times New Roman" w:cs="Times New Roman"/>
          <w:sz w:val="28"/>
          <w:szCs w:val="28"/>
        </w:rPr>
        <w:t xml:space="preserve">нивелирования </w:t>
      </w:r>
      <w:r w:rsidRPr="009D0223">
        <w:rPr>
          <w:rFonts w:ascii="Times New Roman" w:hAnsi="Times New Roman" w:cs="Times New Roman"/>
          <w:sz w:val="28"/>
          <w:szCs w:val="28"/>
        </w:rPr>
        <w:t>был</w:t>
      </w:r>
      <w:r w:rsidR="00BE4D24">
        <w:rPr>
          <w:rFonts w:ascii="Times New Roman" w:hAnsi="Times New Roman" w:cs="Times New Roman"/>
          <w:sz w:val="28"/>
          <w:szCs w:val="28"/>
        </w:rPr>
        <w:t>и</w:t>
      </w:r>
      <w:r w:rsidRPr="009D0223">
        <w:rPr>
          <w:rFonts w:ascii="Times New Roman" w:hAnsi="Times New Roman" w:cs="Times New Roman"/>
          <w:sz w:val="28"/>
          <w:szCs w:val="28"/>
        </w:rPr>
        <w:t xml:space="preserve"> </w:t>
      </w:r>
      <w:r w:rsidR="004B3A45">
        <w:rPr>
          <w:rFonts w:ascii="Times New Roman" w:hAnsi="Times New Roman" w:cs="Times New Roman"/>
          <w:sz w:val="28"/>
          <w:szCs w:val="28"/>
        </w:rPr>
        <w:t xml:space="preserve">включены </w:t>
      </w:r>
      <w:r w:rsidR="00BE4D24" w:rsidRPr="00A73340">
        <w:rPr>
          <w:rFonts w:ascii="Times New Roman" w:hAnsi="Times New Roman" w:cs="Times New Roman"/>
          <w:sz w:val="28"/>
          <w:szCs w:val="28"/>
        </w:rPr>
        <w:t>4</w:t>
      </w:r>
      <w:r w:rsidRPr="009D0223">
        <w:rPr>
          <w:rFonts w:ascii="Times New Roman" w:hAnsi="Times New Roman" w:cs="Times New Roman"/>
          <w:sz w:val="28"/>
          <w:szCs w:val="28"/>
        </w:rPr>
        <w:t xml:space="preserve"> </w:t>
      </w:r>
      <w:r w:rsidRPr="009D0223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Pr="009D0223">
        <w:rPr>
          <w:rFonts w:ascii="Times New Roman" w:hAnsi="Times New Roman" w:cs="Times New Roman"/>
          <w:sz w:val="28"/>
          <w:szCs w:val="28"/>
        </w:rPr>
        <w:t>-пункт</w:t>
      </w:r>
      <w:r w:rsidR="00BE4D24">
        <w:rPr>
          <w:rFonts w:ascii="Times New Roman" w:hAnsi="Times New Roman" w:cs="Times New Roman"/>
          <w:sz w:val="28"/>
          <w:szCs w:val="28"/>
        </w:rPr>
        <w:t>ов</w:t>
      </w:r>
      <w:r w:rsidRPr="009D0223">
        <w:rPr>
          <w:rFonts w:ascii="Times New Roman" w:hAnsi="Times New Roman" w:cs="Times New Roman"/>
          <w:sz w:val="28"/>
          <w:szCs w:val="28"/>
        </w:rPr>
        <w:t xml:space="preserve">.  </w:t>
      </w:r>
      <w:r w:rsidR="00E30CD0">
        <w:rPr>
          <w:rFonts w:ascii="Times New Roman" w:hAnsi="Times New Roman" w:cs="Times New Roman"/>
          <w:sz w:val="28"/>
          <w:szCs w:val="28"/>
        </w:rPr>
        <w:t>Количество</w:t>
      </w:r>
      <w:r w:rsidR="004B3A45">
        <w:rPr>
          <w:rFonts w:ascii="Times New Roman" w:hAnsi="Times New Roman" w:cs="Times New Roman"/>
          <w:sz w:val="28"/>
          <w:szCs w:val="28"/>
        </w:rPr>
        <w:t xml:space="preserve"> всех пунктов </w:t>
      </w:r>
      <w:r w:rsidRPr="009D0223">
        <w:rPr>
          <w:rFonts w:ascii="Times New Roman" w:hAnsi="Times New Roman" w:cs="Times New Roman"/>
          <w:sz w:val="28"/>
          <w:szCs w:val="28"/>
        </w:rPr>
        <w:t xml:space="preserve"> профиля 1-1 </w:t>
      </w:r>
      <w:r w:rsidR="004B3A45">
        <w:rPr>
          <w:rFonts w:ascii="Times New Roman" w:hAnsi="Times New Roman" w:cs="Times New Roman"/>
          <w:sz w:val="28"/>
          <w:szCs w:val="28"/>
        </w:rPr>
        <w:t>составило</w:t>
      </w:r>
      <w:r w:rsidRPr="009D0223">
        <w:rPr>
          <w:rFonts w:ascii="Times New Roman" w:hAnsi="Times New Roman" w:cs="Times New Roman"/>
          <w:sz w:val="28"/>
          <w:szCs w:val="28"/>
        </w:rPr>
        <w:t xml:space="preserve"> </w:t>
      </w:r>
      <w:r w:rsidR="00A73340">
        <w:rPr>
          <w:rFonts w:ascii="Times New Roman" w:hAnsi="Times New Roman" w:cs="Times New Roman"/>
          <w:sz w:val="28"/>
          <w:szCs w:val="28"/>
        </w:rPr>
        <w:t>16</w:t>
      </w:r>
      <w:r w:rsidRPr="009D0223">
        <w:rPr>
          <w:rFonts w:ascii="Times New Roman" w:hAnsi="Times New Roman" w:cs="Times New Roman"/>
          <w:sz w:val="28"/>
          <w:szCs w:val="28"/>
        </w:rPr>
        <w:t xml:space="preserve"> пунк</w:t>
      </w:r>
      <w:r w:rsidR="004B3A45">
        <w:rPr>
          <w:rFonts w:ascii="Times New Roman" w:hAnsi="Times New Roman" w:cs="Times New Roman"/>
          <w:sz w:val="28"/>
          <w:szCs w:val="28"/>
        </w:rPr>
        <w:t>та</w:t>
      </w:r>
      <w:r w:rsidR="00E22021">
        <w:rPr>
          <w:rFonts w:ascii="Times New Roman" w:hAnsi="Times New Roman" w:cs="Times New Roman"/>
          <w:sz w:val="28"/>
          <w:szCs w:val="28"/>
        </w:rPr>
        <w:t xml:space="preserve"> (табл.3.2</w:t>
      </w:r>
      <w:r w:rsidRPr="009D0223">
        <w:rPr>
          <w:rFonts w:ascii="Times New Roman" w:hAnsi="Times New Roman" w:cs="Times New Roman"/>
          <w:sz w:val="28"/>
          <w:szCs w:val="28"/>
        </w:rPr>
        <w:t>).</w:t>
      </w:r>
    </w:p>
    <w:p w:rsidR="00D640E5" w:rsidRDefault="00D640E5" w:rsidP="00E22021">
      <w:pPr>
        <w:widowControl w:val="0"/>
        <w:spacing w:line="21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FD150D" w:rsidRPr="009D0223" w:rsidRDefault="00E22021" w:rsidP="00E22021">
      <w:pPr>
        <w:widowControl w:val="0"/>
        <w:spacing w:line="21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3.</w:t>
      </w:r>
      <w:r w:rsidR="00154C41">
        <w:rPr>
          <w:rFonts w:ascii="Times New Roman" w:hAnsi="Times New Roman" w:cs="Times New Roman"/>
          <w:sz w:val="28"/>
          <w:szCs w:val="28"/>
        </w:rPr>
        <w:t>2</w:t>
      </w:r>
      <w:r w:rsidR="00FD150D" w:rsidRPr="009D0223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>Характеристики нивелирного профиля</w:t>
      </w:r>
      <w:r w:rsidR="00FD150D" w:rsidRPr="009D02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1-1</w:t>
      </w:r>
      <w:r w:rsidR="00FD150D" w:rsidRPr="009D0223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7"/>
        <w:gridCol w:w="1299"/>
        <w:gridCol w:w="1618"/>
        <w:gridCol w:w="2640"/>
        <w:gridCol w:w="2552"/>
      </w:tblGrid>
      <w:tr w:rsidR="00FD150D" w:rsidRPr="009D0223" w:rsidTr="009D0223">
        <w:tc>
          <w:tcPr>
            <w:tcW w:w="1247" w:type="dxa"/>
          </w:tcPr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№№</w:t>
            </w:r>
          </w:p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профиля</w:t>
            </w:r>
          </w:p>
        </w:tc>
        <w:tc>
          <w:tcPr>
            <w:tcW w:w="1299" w:type="dxa"/>
          </w:tcPr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Длина</w:t>
            </w:r>
          </w:p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Профиля (</w:t>
            </w:r>
            <w:proofErr w:type="gramStart"/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18" w:type="dxa"/>
          </w:tcPr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пунктов</w:t>
            </w:r>
          </w:p>
        </w:tc>
        <w:tc>
          <w:tcPr>
            <w:tcW w:w="2640" w:type="dxa"/>
          </w:tcPr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циклов</w:t>
            </w:r>
          </w:p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нивелирования</w:t>
            </w:r>
          </w:p>
        </w:tc>
        <w:tc>
          <w:tcPr>
            <w:tcW w:w="2552" w:type="dxa"/>
          </w:tcPr>
          <w:p w:rsidR="00FD150D" w:rsidRPr="009D0223" w:rsidRDefault="00FD150D" w:rsidP="009D0223">
            <w:pPr>
              <w:widowControl w:val="0"/>
              <w:spacing w:after="0" w:line="21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 xml:space="preserve">Среднее расстояние между пунктами, </w:t>
            </w:r>
            <w:proofErr w:type="gramStart"/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D150D" w:rsidRPr="009D0223" w:rsidTr="009D0223">
        <w:tc>
          <w:tcPr>
            <w:tcW w:w="1247" w:type="dxa"/>
          </w:tcPr>
          <w:p w:rsidR="00FD150D" w:rsidRPr="009D0223" w:rsidRDefault="00FD150D" w:rsidP="009D0223">
            <w:pPr>
              <w:widowControl w:val="0"/>
              <w:spacing w:line="216" w:lineRule="auto"/>
              <w:ind w:right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1-1</w:t>
            </w:r>
          </w:p>
        </w:tc>
        <w:tc>
          <w:tcPr>
            <w:tcW w:w="1299" w:type="dxa"/>
          </w:tcPr>
          <w:p w:rsidR="00FD150D" w:rsidRPr="009D0223" w:rsidRDefault="00FD150D" w:rsidP="009D0223">
            <w:pPr>
              <w:widowControl w:val="0"/>
              <w:spacing w:line="216" w:lineRule="auto"/>
              <w:ind w:right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11,1</w:t>
            </w:r>
          </w:p>
        </w:tc>
        <w:tc>
          <w:tcPr>
            <w:tcW w:w="1618" w:type="dxa"/>
          </w:tcPr>
          <w:p w:rsidR="00FD150D" w:rsidRPr="009D0223" w:rsidRDefault="00A73340" w:rsidP="009D0223">
            <w:pPr>
              <w:widowControl w:val="0"/>
              <w:spacing w:line="216" w:lineRule="auto"/>
              <w:ind w:right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640" w:type="dxa"/>
          </w:tcPr>
          <w:p w:rsidR="00FD150D" w:rsidRPr="009D0223" w:rsidRDefault="00154C41" w:rsidP="009D0223">
            <w:pPr>
              <w:widowControl w:val="0"/>
              <w:spacing w:line="216" w:lineRule="auto"/>
              <w:ind w:right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FD150D" w:rsidRPr="009D0223" w:rsidRDefault="00FD150D" w:rsidP="009D0223">
            <w:pPr>
              <w:widowControl w:val="0"/>
              <w:spacing w:line="216" w:lineRule="auto"/>
              <w:ind w:right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0223">
              <w:rPr>
                <w:rFonts w:ascii="Times New Roman" w:hAnsi="Times New Roman" w:cs="Times New Roman"/>
                <w:sz w:val="24"/>
                <w:szCs w:val="24"/>
              </w:rPr>
              <w:t>690</w:t>
            </w:r>
          </w:p>
        </w:tc>
      </w:tr>
    </w:tbl>
    <w:p w:rsidR="009D0223" w:rsidRDefault="009D0223" w:rsidP="009D0223">
      <w:pPr>
        <w:pStyle w:val="18"/>
        <w:spacing w:line="216" w:lineRule="auto"/>
        <w:ind w:right="1" w:firstLine="709"/>
        <w:jc w:val="both"/>
        <w:rPr>
          <w:rFonts w:ascii="Times New Roman" w:hAnsi="Times New Roman"/>
          <w:sz w:val="28"/>
          <w:szCs w:val="28"/>
        </w:rPr>
      </w:pPr>
    </w:p>
    <w:p w:rsidR="00872F4F" w:rsidRDefault="000A197A" w:rsidP="000A197A">
      <w:pPr>
        <w:pStyle w:val="1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B5AC80C" wp14:editId="34B93985">
            <wp:extent cx="5826642" cy="230726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13248" t="33439" r="12987" b="16561"/>
                    <a:stretch/>
                  </pic:blipFill>
                  <pic:spPr bwMode="auto">
                    <a:xfrm>
                      <a:off x="0" y="0"/>
                      <a:ext cx="5832620" cy="2309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4E5" w:rsidRDefault="000804E5" w:rsidP="00D640E5">
      <w:pPr>
        <w:pStyle w:val="Normal1"/>
        <w:spacing w:line="216" w:lineRule="auto"/>
        <w:ind w:right="1"/>
        <w:jc w:val="center"/>
        <w:rPr>
          <w:i/>
          <w:sz w:val="28"/>
          <w:szCs w:val="28"/>
        </w:rPr>
      </w:pPr>
      <w:r w:rsidRPr="00D640E5">
        <w:rPr>
          <w:i/>
          <w:noProof/>
          <w:snapToGrid/>
          <w:color w:val="FFFFFF" w:themeColor="background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0E06FE5" wp14:editId="7D317017">
                <wp:simplePos x="0" y="0"/>
                <wp:positionH relativeFrom="column">
                  <wp:posOffset>181448</wp:posOffset>
                </wp:positionH>
                <wp:positionV relativeFrom="paragraph">
                  <wp:posOffset>29845</wp:posOffset>
                </wp:positionV>
                <wp:extent cx="74295" cy="95250"/>
                <wp:effectExtent l="19050" t="19050" r="20955" b="19050"/>
                <wp:wrapNone/>
                <wp:docPr id="11271" name="Овал 11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" cy="95250"/>
                        </a:xfrm>
                        <a:prstGeom prst="ellipse">
                          <a:avLst/>
                        </a:prstGeom>
                        <a:solidFill>
                          <a:srgbClr val="56D0E0"/>
                        </a:solidFill>
                        <a:ln w="28575">
                          <a:solidFill>
                            <a:srgbClr val="56D0E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71" o:spid="_x0000_s1026" style="position:absolute;margin-left:14.3pt;margin-top:2.35pt;width:5.85pt;height:7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" fillcolor="#56d0e0" strokecolor="#56d0e0" strokeweight="2.25pt">
                <v:stroke joinstyle="miter"/>
              </v:oval>
            </w:pict>
          </mc:Fallback>
        </mc:AlternateContent>
      </w:r>
      <w:r w:rsidR="00D640E5" w:rsidRPr="00D640E5">
        <w:rPr>
          <w:i/>
          <w:color w:val="FFFFFF" w:themeColor="background1"/>
          <w:sz w:val="28"/>
          <w:szCs w:val="28"/>
        </w:rPr>
        <w:t>…..</w:t>
      </w:r>
      <w:r w:rsidR="00872F4F" w:rsidRPr="009D0223">
        <w:rPr>
          <w:i/>
          <w:sz w:val="28"/>
          <w:szCs w:val="28"/>
        </w:rPr>
        <w:t>– нивелирные пункты, совмещенные с гравиметрическими пунктами.</w:t>
      </w:r>
    </w:p>
    <w:p w:rsidR="00872F4F" w:rsidRPr="009D0223" w:rsidRDefault="00D640E5" w:rsidP="00D640E5">
      <w:pPr>
        <w:pStyle w:val="Normal1"/>
        <w:spacing w:line="216" w:lineRule="auto"/>
        <w:ind w:right="1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CA622A1" wp14:editId="3C8B797E">
                <wp:simplePos x="0" y="0"/>
                <wp:positionH relativeFrom="column">
                  <wp:posOffset>3175000</wp:posOffset>
                </wp:positionH>
                <wp:positionV relativeFrom="paragraph">
                  <wp:posOffset>10160</wp:posOffset>
                </wp:positionV>
                <wp:extent cx="116840" cy="127000"/>
                <wp:effectExtent l="19050" t="38100" r="35560" b="44450"/>
                <wp:wrapNone/>
                <wp:docPr id="11273" name="5-конечная звезда 11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840" cy="127000"/>
                        </a:xfrm>
                        <a:prstGeom prst="star5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-конечная звезда 11273" o:spid="_x0000_s1026" style="position:absolute;margin-left:250pt;margin-top:.8pt;width:9.2pt;height:10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6840,127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" path="m,48510r44629,l58420,,72211,48510r44629,l80734,78490r13791,48510l58420,97019,22315,127000,36106,78490,,48510xe" fillcolor="#ffd966 [1943]" strokecolor="#ffc000 [3207]" strokeweight="1.5pt">
                <v:stroke joinstyle="miter"/>
                <v:path arrowok="t" o:connecttype="custom" o:connectlocs="0,48510;44629,48510;58420,0;72211,48510;116840,48510;80734,78490;94525,127000;58420,97019;22315,127000;36106,78490;0,48510" o:connectangles="0,0,0,0,0,0,0,0,0,0,0"/>
              </v:shape>
            </w:pict>
          </mc:Fallback>
        </mc:AlternateContent>
      </w:r>
      <w:r>
        <w:rPr>
          <w:i/>
          <w:noProof/>
          <w:snapToGrid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DC0AC1E" wp14:editId="7397D077">
                <wp:simplePos x="0" y="0"/>
                <wp:positionH relativeFrom="column">
                  <wp:posOffset>1812128</wp:posOffset>
                </wp:positionH>
                <wp:positionV relativeFrom="paragraph">
                  <wp:posOffset>38735</wp:posOffset>
                </wp:positionV>
                <wp:extent cx="74295" cy="95250"/>
                <wp:effectExtent l="19050" t="19050" r="20955" b="19050"/>
                <wp:wrapNone/>
                <wp:docPr id="11272" name="Овал 11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" cy="9525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72" o:spid="_x0000_s1026" style="position:absolute;margin-left:142.7pt;margin-top:3.05pt;width:5.85pt;height:7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" fillcolor="#ed7d31 [3205]" strokecolor="red" strokeweight="2.25pt">
                <v:stroke joinstyle="miter"/>
              </v:oval>
            </w:pict>
          </mc:Fallback>
        </mc:AlternateContent>
      </w:r>
      <w:r w:rsidRPr="00D640E5">
        <w:rPr>
          <w:i/>
          <w:color w:val="FFFFFF" w:themeColor="background1"/>
          <w:sz w:val="28"/>
          <w:szCs w:val="28"/>
        </w:rPr>
        <w:t>……</w:t>
      </w:r>
      <w:r>
        <w:rPr>
          <w:i/>
          <w:sz w:val="28"/>
          <w:szCs w:val="28"/>
        </w:rPr>
        <w:t xml:space="preserve"> </w:t>
      </w:r>
      <w:r w:rsidRPr="009D0223">
        <w:rPr>
          <w:i/>
          <w:sz w:val="28"/>
          <w:szCs w:val="28"/>
        </w:rPr>
        <w:t>–</w:t>
      </w:r>
      <w:r w:rsidR="00872F4F" w:rsidRPr="009D0223">
        <w:rPr>
          <w:i/>
          <w:sz w:val="28"/>
          <w:szCs w:val="28"/>
        </w:rPr>
        <w:t xml:space="preserve"> </w:t>
      </w:r>
      <w:r w:rsidR="00872F4F" w:rsidRPr="009D0223">
        <w:rPr>
          <w:i/>
          <w:sz w:val="28"/>
          <w:szCs w:val="28"/>
          <w:lang w:val="en-US"/>
        </w:rPr>
        <w:t>GPS</w:t>
      </w:r>
      <w:r w:rsidR="000804E5">
        <w:rPr>
          <w:i/>
          <w:sz w:val="28"/>
          <w:szCs w:val="28"/>
        </w:rPr>
        <w:t xml:space="preserve">-пункт; </w:t>
      </w:r>
      <w:r w:rsidRPr="00D640E5">
        <w:rPr>
          <w:i/>
          <w:color w:val="FFFFFF" w:themeColor="background1"/>
          <w:sz w:val="28"/>
          <w:szCs w:val="28"/>
        </w:rPr>
        <w:t>…</w:t>
      </w:r>
      <w:r>
        <w:rPr>
          <w:i/>
          <w:color w:val="FFFFFF" w:themeColor="background1"/>
          <w:sz w:val="28"/>
          <w:szCs w:val="28"/>
        </w:rPr>
        <w:t>...</w:t>
      </w:r>
      <w:r w:rsidRPr="009D0223">
        <w:rPr>
          <w:i/>
          <w:sz w:val="28"/>
          <w:szCs w:val="28"/>
        </w:rPr>
        <w:t xml:space="preserve">– </w:t>
      </w:r>
      <w:r>
        <w:rPr>
          <w:i/>
          <w:sz w:val="28"/>
          <w:szCs w:val="28"/>
        </w:rPr>
        <w:t>скважина.</w:t>
      </w:r>
    </w:p>
    <w:p w:rsidR="00872F4F" w:rsidRPr="009D0223" w:rsidRDefault="00F23224" w:rsidP="000A1ECB">
      <w:pPr>
        <w:pStyle w:val="Normal1"/>
        <w:spacing w:line="216" w:lineRule="auto"/>
        <w:ind w:right="1"/>
        <w:jc w:val="center"/>
        <w:rPr>
          <w:sz w:val="28"/>
          <w:szCs w:val="28"/>
        </w:rPr>
      </w:pPr>
      <w:r>
        <w:rPr>
          <w:sz w:val="28"/>
          <w:szCs w:val="28"/>
        </w:rPr>
        <w:t>Рис. 3</w:t>
      </w:r>
      <w:r w:rsidR="004B3A45">
        <w:rPr>
          <w:sz w:val="28"/>
          <w:szCs w:val="28"/>
        </w:rPr>
        <w:t>.</w:t>
      </w:r>
      <w:r>
        <w:rPr>
          <w:sz w:val="28"/>
          <w:szCs w:val="28"/>
        </w:rPr>
        <w:t xml:space="preserve">4 </w:t>
      </w:r>
      <w:r w:rsidR="00872F4F" w:rsidRPr="009D0223">
        <w:rPr>
          <w:sz w:val="28"/>
          <w:szCs w:val="28"/>
        </w:rPr>
        <w:t xml:space="preserve"> Схема проектного  расположения   пунктов на  территории мест</w:t>
      </w:r>
      <w:r w:rsidR="00872F4F" w:rsidRPr="009D0223">
        <w:rPr>
          <w:sz w:val="28"/>
          <w:szCs w:val="28"/>
        </w:rPr>
        <w:t>о</w:t>
      </w:r>
      <w:r w:rsidR="00872F4F" w:rsidRPr="009D0223">
        <w:rPr>
          <w:sz w:val="28"/>
          <w:szCs w:val="28"/>
        </w:rPr>
        <w:t xml:space="preserve">рождения Северные </w:t>
      </w:r>
      <w:proofErr w:type="spellStart"/>
      <w:r w:rsidR="00872F4F" w:rsidRPr="009D0223">
        <w:rPr>
          <w:sz w:val="28"/>
          <w:szCs w:val="28"/>
        </w:rPr>
        <w:t>Бузачи</w:t>
      </w:r>
      <w:proofErr w:type="spellEnd"/>
    </w:p>
    <w:p w:rsidR="00872F4F" w:rsidRDefault="00872F4F" w:rsidP="00872F4F">
      <w:pPr>
        <w:pStyle w:val="Normal1"/>
        <w:spacing w:line="216" w:lineRule="auto"/>
        <w:ind w:right="1" w:firstLine="709"/>
        <w:jc w:val="both"/>
        <w:rPr>
          <w:i/>
          <w:sz w:val="28"/>
          <w:szCs w:val="28"/>
        </w:rPr>
      </w:pPr>
    </w:p>
    <w:p w:rsidR="00F275C3" w:rsidRPr="009D0223" w:rsidRDefault="00F275C3" w:rsidP="00F275C3">
      <w:pPr>
        <w:pStyle w:val="afb"/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D0223">
        <w:rPr>
          <w:rFonts w:ascii="Times New Roman" w:hAnsi="Times New Roman" w:cs="Times New Roman"/>
          <w:color w:val="000000"/>
          <w:sz w:val="28"/>
          <w:szCs w:val="28"/>
        </w:rPr>
        <w:t>Для изучения региональных фоновых геодинамических процессов с ц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>лью оценки их влияния на возникновение природно-техногенных процессов в пределах разрабатываемого месторождения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построены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 xml:space="preserve">  региональные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л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нии повторного нивелирования. </w:t>
      </w:r>
    </w:p>
    <w:p w:rsidR="00F275C3" w:rsidRPr="009D0223" w:rsidRDefault="00F275C3" w:rsidP="00F275C3">
      <w:pPr>
        <w:pStyle w:val="afb"/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9D0223">
        <w:rPr>
          <w:rFonts w:ascii="Times New Roman" w:hAnsi="Times New Roman" w:cs="Times New Roman"/>
          <w:color w:val="000000"/>
          <w:sz w:val="28"/>
          <w:szCs w:val="28"/>
        </w:rPr>
        <w:t>Региональный фон современных вертикальных  движений земной п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>верх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ности СВДЗП) 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 xml:space="preserve"> достаточно высок (+3-5 мм/год) и может существенно 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lastRenderedPageBreak/>
        <w:t>повлиять на динамику СВДЗП на территории месторожде</w:t>
      </w:r>
      <w:r>
        <w:rPr>
          <w:rFonts w:ascii="Times New Roman" w:hAnsi="Times New Roman" w:cs="Times New Roman"/>
          <w:color w:val="000000"/>
          <w:sz w:val="28"/>
          <w:szCs w:val="28"/>
        </w:rPr>
        <w:t>ния.</w:t>
      </w:r>
      <w:proofErr w:type="gramEnd"/>
      <w:r w:rsidRPr="009D0223">
        <w:rPr>
          <w:rFonts w:ascii="Times New Roman" w:hAnsi="Times New Roman" w:cs="Times New Roman"/>
          <w:color w:val="000000"/>
          <w:sz w:val="28"/>
          <w:szCs w:val="28"/>
        </w:rPr>
        <w:t xml:space="preserve"> Объективные знания о СВДЗП послужат основой для построения адекватной геодинамич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>ского модели   региона и, в частности, позволят обеспечить безопасной р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9D0223">
        <w:rPr>
          <w:rFonts w:ascii="Times New Roman" w:hAnsi="Times New Roman" w:cs="Times New Roman"/>
          <w:color w:val="000000"/>
          <w:sz w:val="28"/>
          <w:szCs w:val="28"/>
        </w:rPr>
        <w:t>жим разработки месторождения и охраны окружающей среды.</w:t>
      </w:r>
    </w:p>
    <w:p w:rsidR="00F275C3" w:rsidRPr="006073AE" w:rsidRDefault="00F275C3" w:rsidP="006073A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73AE">
        <w:rPr>
          <w:rFonts w:ascii="Times New Roman" w:hAnsi="Times New Roman" w:cs="Times New Roman"/>
          <w:sz w:val="28"/>
          <w:szCs w:val="28"/>
        </w:rPr>
        <w:t>Основные требования к конструкции нивелирных пунктов и технол</w:t>
      </w:r>
      <w:r w:rsidRPr="006073AE">
        <w:rPr>
          <w:rFonts w:ascii="Times New Roman" w:hAnsi="Times New Roman" w:cs="Times New Roman"/>
          <w:sz w:val="28"/>
          <w:szCs w:val="28"/>
        </w:rPr>
        <w:t>о</w:t>
      </w:r>
      <w:r w:rsidRPr="006073AE">
        <w:rPr>
          <w:rFonts w:ascii="Times New Roman" w:hAnsi="Times New Roman" w:cs="Times New Roman"/>
          <w:sz w:val="28"/>
          <w:szCs w:val="28"/>
        </w:rPr>
        <w:t xml:space="preserve">гии их закладке соответствовали Инструкции по нивелированию </w:t>
      </w:r>
      <w:r w:rsidRPr="006073A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073AE">
        <w:rPr>
          <w:rFonts w:ascii="Times New Roman" w:hAnsi="Times New Roman" w:cs="Times New Roman"/>
          <w:sz w:val="28"/>
          <w:szCs w:val="28"/>
        </w:rPr>
        <w:t xml:space="preserve">,  </w:t>
      </w:r>
      <w:r w:rsidRPr="006073A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6073AE">
        <w:rPr>
          <w:rFonts w:ascii="Times New Roman" w:hAnsi="Times New Roman" w:cs="Times New Roman"/>
          <w:sz w:val="28"/>
          <w:szCs w:val="28"/>
        </w:rPr>
        <w:t xml:space="preserve">  </w:t>
      </w:r>
      <w:r w:rsidRPr="006073A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6073AE">
        <w:rPr>
          <w:rFonts w:ascii="Times New Roman" w:hAnsi="Times New Roman" w:cs="Times New Roman"/>
          <w:sz w:val="28"/>
          <w:szCs w:val="28"/>
        </w:rPr>
        <w:t xml:space="preserve"> и  </w:t>
      </w:r>
      <w:r w:rsidRPr="006073A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6073AE">
        <w:rPr>
          <w:rFonts w:ascii="Times New Roman" w:hAnsi="Times New Roman" w:cs="Times New Roman"/>
          <w:sz w:val="28"/>
          <w:szCs w:val="28"/>
        </w:rPr>
        <w:t xml:space="preserve"> классов. </w:t>
      </w:r>
      <w:r w:rsidRPr="006073AE">
        <w:rPr>
          <w:rFonts w:ascii="Times New Roman" w:hAnsi="Times New Roman" w:cs="Times New Roman"/>
          <w:color w:val="000000"/>
          <w:sz w:val="28"/>
          <w:szCs w:val="28"/>
        </w:rPr>
        <w:t>Для закрепления нивелирных линий были  использованы сущ</w:t>
      </w:r>
      <w:r w:rsidRPr="006073AE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6073AE">
        <w:rPr>
          <w:rFonts w:ascii="Times New Roman" w:hAnsi="Times New Roman" w:cs="Times New Roman"/>
          <w:color w:val="000000"/>
          <w:sz w:val="28"/>
          <w:szCs w:val="28"/>
        </w:rPr>
        <w:t>ствующие центры геодезических пунктов, нивелирные реперы и скважины, исключенные из технологического процесса, с расположением примерно ч</w:t>
      </w:r>
      <w:r w:rsidRPr="006073AE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6073AE">
        <w:rPr>
          <w:rFonts w:ascii="Times New Roman" w:hAnsi="Times New Roman" w:cs="Times New Roman"/>
          <w:color w:val="000000"/>
          <w:sz w:val="28"/>
          <w:szCs w:val="28"/>
        </w:rPr>
        <w:t>рез 500-</w:t>
      </w:r>
      <w:smartTag w:uri="urn:schemas-microsoft-com:office:smarttags" w:element="metricconverter">
        <w:smartTagPr>
          <w:attr w:name="ProductID" w:val="900 м"/>
        </w:smartTagPr>
        <w:r w:rsidRPr="006073AE">
          <w:rPr>
            <w:rFonts w:ascii="Times New Roman" w:hAnsi="Times New Roman" w:cs="Times New Roman"/>
            <w:color w:val="000000"/>
            <w:sz w:val="28"/>
            <w:szCs w:val="28"/>
          </w:rPr>
          <w:t>900 м</w:t>
        </w:r>
      </w:smartTag>
      <w:r w:rsidRPr="006073AE">
        <w:rPr>
          <w:rFonts w:ascii="Times New Roman" w:hAnsi="Times New Roman" w:cs="Times New Roman"/>
          <w:color w:val="000000"/>
          <w:sz w:val="28"/>
          <w:szCs w:val="28"/>
        </w:rPr>
        <w:t xml:space="preserve"> на территории месторождения, и вне его зоны - через 2-</w:t>
      </w:r>
      <w:smartTag w:uri="urn:schemas-microsoft-com:office:smarttags" w:element="metricconverter">
        <w:smartTagPr>
          <w:attr w:name="ProductID" w:val="5 км"/>
        </w:smartTagPr>
        <w:r w:rsidRPr="006073AE">
          <w:rPr>
            <w:rFonts w:ascii="Times New Roman" w:hAnsi="Times New Roman" w:cs="Times New Roman"/>
            <w:color w:val="000000"/>
            <w:sz w:val="28"/>
            <w:szCs w:val="28"/>
          </w:rPr>
          <w:t>5 км</w:t>
        </w:r>
      </w:smartTag>
      <w:r w:rsidRPr="006073A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proofErr w:type="gramStart"/>
      <w:r w:rsidR="006073AE" w:rsidRPr="006073AE">
        <w:rPr>
          <w:rFonts w:ascii="Times New Roman" w:hAnsi="Times New Roman" w:cs="Times New Roman"/>
          <w:sz w:val="28"/>
          <w:szCs w:val="28"/>
        </w:rPr>
        <w:t>Закр</w:t>
      </w:r>
      <w:r w:rsidRPr="006073AE">
        <w:rPr>
          <w:rFonts w:ascii="Times New Roman" w:hAnsi="Times New Roman" w:cs="Times New Roman"/>
          <w:sz w:val="28"/>
          <w:szCs w:val="28"/>
        </w:rPr>
        <w:t>пление</w:t>
      </w:r>
      <w:proofErr w:type="spellEnd"/>
      <w:r w:rsidRPr="006073AE">
        <w:rPr>
          <w:rFonts w:ascii="Times New Roman" w:hAnsi="Times New Roman" w:cs="Times New Roman"/>
          <w:sz w:val="28"/>
          <w:szCs w:val="28"/>
        </w:rPr>
        <w:t xml:space="preserve"> точек осуществлялось стандартными грунтовыми репера</w:t>
      </w:r>
      <w:r w:rsidR="00E30CD0">
        <w:rPr>
          <w:rFonts w:ascii="Times New Roman" w:hAnsi="Times New Roman" w:cs="Times New Roman"/>
          <w:sz w:val="28"/>
          <w:szCs w:val="28"/>
        </w:rPr>
        <w:t>ми (рис. 3.5</w:t>
      </w:r>
      <w:r w:rsidRPr="006073AE">
        <w:rPr>
          <w:rFonts w:ascii="Times New Roman" w:hAnsi="Times New Roman" w:cs="Times New Roman"/>
          <w:sz w:val="28"/>
          <w:szCs w:val="28"/>
        </w:rPr>
        <w:t>, заглубленными на 1,9 м.  В качестве пилона в таком репере использов</w:t>
      </w:r>
      <w:r w:rsidRPr="006073AE">
        <w:rPr>
          <w:rFonts w:ascii="Times New Roman" w:hAnsi="Times New Roman" w:cs="Times New Roman"/>
          <w:sz w:val="28"/>
          <w:szCs w:val="28"/>
        </w:rPr>
        <w:t>а</w:t>
      </w:r>
      <w:r w:rsidRPr="006073AE">
        <w:rPr>
          <w:rFonts w:ascii="Times New Roman" w:hAnsi="Times New Roman" w:cs="Times New Roman"/>
          <w:sz w:val="28"/>
          <w:szCs w:val="28"/>
        </w:rPr>
        <w:t>ны металлические трубы диаметром 86 мм, снизу закрепленные небольшим бетонным якорем 20х20х50 см и в верхней части обрамленные бетонной площадкой размером 20х20 см, на которой выдавлен номер репера.</w:t>
      </w:r>
      <w:proofErr w:type="gramEnd"/>
    </w:p>
    <w:p w:rsidR="006731E1" w:rsidRDefault="006731E1" w:rsidP="00872F4F">
      <w:pPr>
        <w:pStyle w:val="Normal1"/>
        <w:spacing w:line="216" w:lineRule="auto"/>
        <w:ind w:right="1" w:firstLine="709"/>
        <w:jc w:val="both"/>
        <w:rPr>
          <w:i/>
          <w:sz w:val="28"/>
          <w:szCs w:val="28"/>
        </w:rPr>
      </w:pPr>
    </w:p>
    <w:p w:rsidR="00E10934" w:rsidRPr="006073AE" w:rsidRDefault="00E10934" w:rsidP="00E10934">
      <w:pPr>
        <w:pStyle w:val="a5"/>
        <w:jc w:val="center"/>
        <w:rPr>
          <w:sz w:val="28"/>
          <w:szCs w:val="28"/>
        </w:rPr>
      </w:pPr>
      <w:r w:rsidRPr="006073AE">
        <w:rPr>
          <w:noProof/>
          <w:sz w:val="28"/>
          <w:szCs w:val="28"/>
        </w:rPr>
        <w:drawing>
          <wp:inline distT="0" distB="0" distL="0" distR="0" wp14:anchorId="22254FB5" wp14:editId="0C6F8A94">
            <wp:extent cx="3608820" cy="2933700"/>
            <wp:effectExtent l="19050" t="19050" r="10795" b="19050"/>
            <wp:docPr id="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820" cy="2933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934" w:rsidRPr="006073AE" w:rsidRDefault="00E10934" w:rsidP="00E10934">
      <w:pPr>
        <w:pStyle w:val="a5"/>
        <w:jc w:val="center"/>
        <w:rPr>
          <w:sz w:val="28"/>
          <w:szCs w:val="28"/>
        </w:rPr>
      </w:pPr>
      <w:r w:rsidRPr="006073AE">
        <w:rPr>
          <w:sz w:val="28"/>
          <w:szCs w:val="28"/>
        </w:rPr>
        <w:t>Рис.3.1-  Стандартный грунтовый репер с примером оформления</w:t>
      </w:r>
    </w:p>
    <w:p w:rsidR="00E10934" w:rsidRPr="006731E1" w:rsidRDefault="00E10934" w:rsidP="00E10934">
      <w:pPr>
        <w:pStyle w:val="a5"/>
        <w:jc w:val="both"/>
        <w:rPr>
          <w:sz w:val="28"/>
          <w:szCs w:val="28"/>
          <w:highlight w:val="yellow"/>
        </w:rPr>
      </w:pPr>
    </w:p>
    <w:p w:rsidR="006073AE" w:rsidRDefault="006073AE" w:rsidP="006073AE">
      <w:pPr>
        <w:pStyle w:val="18"/>
        <w:ind w:firstLine="709"/>
        <w:jc w:val="both"/>
        <w:rPr>
          <w:rFonts w:ascii="Times New Roman" w:hAnsi="Times New Roman"/>
          <w:sz w:val="28"/>
          <w:szCs w:val="28"/>
        </w:rPr>
      </w:pPr>
      <w:r w:rsidRPr="000804E5">
        <w:rPr>
          <w:rFonts w:ascii="Times New Roman" w:hAnsi="Times New Roman"/>
          <w:sz w:val="28"/>
          <w:szCs w:val="28"/>
        </w:rPr>
        <w:t>Результаты наблюдений высокоточного  геометрического нивелиров</w:t>
      </w:r>
      <w:r w:rsidRPr="000804E5">
        <w:rPr>
          <w:rFonts w:ascii="Times New Roman" w:hAnsi="Times New Roman"/>
          <w:sz w:val="28"/>
          <w:szCs w:val="28"/>
        </w:rPr>
        <w:t>а</w:t>
      </w:r>
      <w:r w:rsidRPr="000804E5">
        <w:rPr>
          <w:rFonts w:ascii="Times New Roman" w:hAnsi="Times New Roman"/>
          <w:sz w:val="28"/>
          <w:szCs w:val="28"/>
        </w:rPr>
        <w:t xml:space="preserve">ния в совокупности с уже имеющейся информацией о скоростях движения дневной поверхности, полученной за прежние годы,  </w:t>
      </w:r>
      <w:r w:rsidR="000804E5" w:rsidRPr="000804E5">
        <w:rPr>
          <w:rFonts w:ascii="Times New Roman" w:hAnsi="Times New Roman"/>
          <w:sz w:val="28"/>
          <w:szCs w:val="28"/>
        </w:rPr>
        <w:t>составили</w:t>
      </w:r>
      <w:r w:rsidRPr="000804E5">
        <w:rPr>
          <w:rFonts w:ascii="Times New Roman" w:hAnsi="Times New Roman"/>
          <w:sz w:val="28"/>
          <w:szCs w:val="28"/>
        </w:rPr>
        <w:t xml:space="preserve"> достаточный объем информации для исследования свойств и пространственно-временных закономерностей  проявления деформационных  процессов на территории  месторождения Северные </w:t>
      </w:r>
      <w:proofErr w:type="spellStart"/>
      <w:r w:rsidRPr="000804E5">
        <w:rPr>
          <w:rFonts w:ascii="Times New Roman" w:hAnsi="Times New Roman"/>
          <w:sz w:val="28"/>
          <w:szCs w:val="28"/>
        </w:rPr>
        <w:t>Бузачи</w:t>
      </w:r>
      <w:proofErr w:type="spellEnd"/>
      <w:r w:rsidRPr="000804E5">
        <w:rPr>
          <w:rFonts w:ascii="Times New Roman" w:hAnsi="Times New Roman"/>
          <w:sz w:val="28"/>
          <w:szCs w:val="28"/>
        </w:rPr>
        <w:t>.</w:t>
      </w:r>
      <w:r w:rsidRPr="009D022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E1E75" w:rsidRDefault="009E1E75" w:rsidP="00C76FF5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14544" w:rsidRDefault="00014544" w:rsidP="007F4FA4">
      <w:pPr>
        <w:spacing w:after="0" w:line="240" w:lineRule="auto"/>
        <w:ind w:right="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5695F" w:rsidRDefault="00AE6931" w:rsidP="00014544">
      <w:pPr>
        <w:spacing w:after="0" w:line="240" w:lineRule="auto"/>
        <w:ind w:right="1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D150D" w:rsidRPr="0023291A">
        <w:rPr>
          <w:rFonts w:ascii="Times New Roman" w:hAnsi="Times New Roman" w:cs="Times New Roman"/>
          <w:b/>
          <w:sz w:val="28"/>
          <w:szCs w:val="28"/>
        </w:rPr>
        <w:t>3.</w:t>
      </w:r>
      <w:r w:rsidR="007F4F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62A7">
        <w:rPr>
          <w:rFonts w:ascii="Times New Roman" w:hAnsi="Times New Roman" w:cs="Times New Roman"/>
          <w:b/>
          <w:sz w:val="28"/>
          <w:szCs w:val="28"/>
        </w:rPr>
        <w:t>3</w:t>
      </w:r>
      <w:r w:rsidR="007F4FA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FD150D" w:rsidRPr="002329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7F4FA4" w:rsidRPr="007F4FA4">
        <w:rPr>
          <w:rFonts w:ascii="Times New Roman" w:hAnsi="Times New Roman" w:cs="Times New Roman"/>
          <w:b/>
          <w:color w:val="000000"/>
          <w:sz w:val="28"/>
          <w:szCs w:val="28"/>
        </w:rPr>
        <w:t>Повторное высокоточное нивелирование и обработка данных</w:t>
      </w:r>
    </w:p>
    <w:p w:rsidR="007F4FA4" w:rsidRPr="0023291A" w:rsidRDefault="007F4FA4" w:rsidP="007F4FA4">
      <w:pPr>
        <w:spacing w:after="0" w:line="240" w:lineRule="auto"/>
        <w:ind w:right="1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D150D" w:rsidRDefault="00FD150D" w:rsidP="0023291A">
      <w:pPr>
        <w:spacing w:after="0" w:line="240" w:lineRule="auto"/>
        <w:ind w:right="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В соответствие с Программой работ по проведению геодинамического мониторинга на территории месторождения Северные </w:t>
      </w:r>
      <w:proofErr w:type="spellStart"/>
      <w:r w:rsidRPr="0023291A">
        <w:rPr>
          <w:rFonts w:ascii="Times New Roman" w:hAnsi="Times New Roman" w:cs="Times New Roman"/>
          <w:color w:val="000000"/>
          <w:sz w:val="28"/>
          <w:szCs w:val="28"/>
        </w:rPr>
        <w:t>Бузачи</w:t>
      </w:r>
      <w:proofErr w:type="spellEnd"/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  был</w:t>
      </w:r>
      <w:r w:rsidR="00D640E5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 выпо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л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lastRenderedPageBreak/>
        <w:t>нен</w:t>
      </w:r>
      <w:r w:rsidR="00D640E5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40E5">
        <w:rPr>
          <w:rFonts w:ascii="Times New Roman" w:hAnsi="Times New Roman" w:cs="Times New Roman"/>
          <w:color w:val="000000"/>
          <w:sz w:val="28"/>
          <w:szCs w:val="28"/>
        </w:rPr>
        <w:t xml:space="preserve">несколько 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цикл</w:t>
      </w:r>
      <w:r w:rsidR="00D640E5">
        <w:rPr>
          <w:rFonts w:ascii="Times New Roman" w:hAnsi="Times New Roman" w:cs="Times New Roman"/>
          <w:color w:val="000000"/>
          <w:sz w:val="28"/>
          <w:szCs w:val="28"/>
        </w:rPr>
        <w:t>ов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 нивелирования </w:t>
      </w:r>
      <w:r w:rsidRPr="0023291A">
        <w:rPr>
          <w:rFonts w:ascii="Times New Roman" w:hAnsi="Times New Roman" w:cs="Times New Roman"/>
          <w:color w:val="000000"/>
          <w:sz w:val="28"/>
          <w:szCs w:val="28"/>
          <w:lang w:val="en-US"/>
        </w:rPr>
        <w:t>II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 класса повышенной точности</w:t>
      </w:r>
      <w:r w:rsidR="00D92BB8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640E5">
        <w:rPr>
          <w:rFonts w:ascii="Times New Roman" w:hAnsi="Times New Roman" w:cs="Times New Roman"/>
          <w:color w:val="000000"/>
          <w:sz w:val="28"/>
          <w:szCs w:val="28"/>
        </w:rPr>
        <w:t xml:space="preserve">Предварительно была </w:t>
      </w:r>
      <w:r w:rsidR="004B3A45">
        <w:rPr>
          <w:rFonts w:ascii="Times New Roman" w:hAnsi="Times New Roman" w:cs="Times New Roman"/>
          <w:color w:val="000000"/>
          <w:sz w:val="28"/>
          <w:szCs w:val="28"/>
        </w:rPr>
        <w:t xml:space="preserve">произведена </w:t>
      </w:r>
      <w:r w:rsidRPr="0023291A">
        <w:rPr>
          <w:rFonts w:ascii="Times New Roman" w:eastAsia="Calibri" w:hAnsi="Times New Roman" w:cs="Times New Roman"/>
          <w:sz w:val="28"/>
          <w:szCs w:val="28"/>
        </w:rPr>
        <w:t>рекогносцировка</w:t>
      </w:r>
      <w:r w:rsidR="004B3A45">
        <w:rPr>
          <w:rFonts w:ascii="Times New Roman" w:eastAsia="Calibri" w:hAnsi="Times New Roman" w:cs="Times New Roman"/>
          <w:sz w:val="28"/>
          <w:szCs w:val="28"/>
        </w:rPr>
        <w:t xml:space="preserve"> местности и</w:t>
      </w:r>
      <w:r w:rsidRPr="0023291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3A45">
        <w:rPr>
          <w:rFonts w:ascii="Times New Roman" w:eastAsia="Calibri" w:hAnsi="Times New Roman" w:cs="Times New Roman"/>
          <w:sz w:val="28"/>
          <w:szCs w:val="28"/>
        </w:rPr>
        <w:t>обследов</w:t>
      </w:r>
      <w:r w:rsidR="004B3A45">
        <w:rPr>
          <w:rFonts w:ascii="Times New Roman" w:eastAsia="Calibri" w:hAnsi="Times New Roman" w:cs="Times New Roman"/>
          <w:sz w:val="28"/>
          <w:szCs w:val="28"/>
        </w:rPr>
        <w:t>а</w:t>
      </w:r>
      <w:r w:rsidR="004B3A45">
        <w:rPr>
          <w:rFonts w:ascii="Times New Roman" w:eastAsia="Calibri" w:hAnsi="Times New Roman" w:cs="Times New Roman"/>
          <w:sz w:val="28"/>
          <w:szCs w:val="28"/>
        </w:rPr>
        <w:t>ние ранее заложенных геодезических пунктов на</w:t>
      </w:r>
      <w:r w:rsidRPr="0023291A">
        <w:rPr>
          <w:rFonts w:ascii="Times New Roman" w:hAnsi="Times New Roman" w:cs="Times New Roman"/>
          <w:sz w:val="28"/>
          <w:szCs w:val="28"/>
        </w:rPr>
        <w:t xml:space="preserve"> </w:t>
      </w:r>
      <w:r w:rsidRPr="0023291A">
        <w:rPr>
          <w:rFonts w:ascii="Times New Roman" w:eastAsia="Calibri" w:hAnsi="Times New Roman" w:cs="Times New Roman"/>
          <w:sz w:val="28"/>
          <w:szCs w:val="28"/>
        </w:rPr>
        <w:t>территории месторожде</w:t>
      </w:r>
      <w:r w:rsidR="004B3A45">
        <w:rPr>
          <w:rFonts w:ascii="Times New Roman" w:eastAsia="Calibri" w:hAnsi="Times New Roman" w:cs="Times New Roman"/>
          <w:sz w:val="28"/>
          <w:szCs w:val="28"/>
        </w:rPr>
        <w:t xml:space="preserve">ния. 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Точное нивелирование </w:t>
      </w:r>
      <w:r w:rsidR="00D92BB8" w:rsidRPr="0023291A">
        <w:rPr>
          <w:rFonts w:ascii="Times New Roman" w:hAnsi="Times New Roman" w:cs="Times New Roman"/>
          <w:color w:val="000000"/>
          <w:sz w:val="28"/>
          <w:szCs w:val="28"/>
          <w:lang w:val="en-US"/>
        </w:rPr>
        <w:t>II</w:t>
      </w:r>
      <w:r w:rsidR="00D92BB8">
        <w:rPr>
          <w:rFonts w:ascii="Times New Roman" w:hAnsi="Times New Roman" w:cs="Times New Roman"/>
          <w:color w:val="000000"/>
          <w:sz w:val="28"/>
          <w:szCs w:val="28"/>
        </w:rPr>
        <w:t xml:space="preserve"> класса</w:t>
      </w:r>
      <w:r w:rsidR="00D92BB8"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 xml:space="preserve">было выполнено </w:t>
      </w:r>
      <w:r w:rsidR="00D92BB8">
        <w:rPr>
          <w:rFonts w:ascii="Times New Roman" w:hAnsi="Times New Roman" w:cs="Times New Roman"/>
          <w:color w:val="000000"/>
          <w:sz w:val="28"/>
          <w:szCs w:val="28"/>
        </w:rPr>
        <w:t>по</w:t>
      </w:r>
      <w:r w:rsidR="00356426" w:rsidRPr="0035642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профилю, положен</w:t>
      </w:r>
      <w:r w:rsidR="00E22021">
        <w:rPr>
          <w:rFonts w:ascii="Times New Roman" w:hAnsi="Times New Roman" w:cs="Times New Roman"/>
          <w:color w:val="000000"/>
          <w:sz w:val="28"/>
          <w:szCs w:val="28"/>
        </w:rPr>
        <w:t>ие которого приведено на рис.3.3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356426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В таблице 3.2 приведена основная информ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ция о качестве и точности выполненного нивелир</w:t>
      </w:r>
      <w:r w:rsidR="00356426">
        <w:rPr>
          <w:rFonts w:ascii="Times New Roman" w:hAnsi="Times New Roman" w:cs="Times New Roman"/>
          <w:color w:val="000000"/>
          <w:sz w:val="28"/>
          <w:szCs w:val="28"/>
        </w:rPr>
        <w:t xml:space="preserve">ования вдоль профиля 1-1 </w:t>
      </w:r>
      <w:r w:rsidR="00441309">
        <w:rPr>
          <w:rFonts w:ascii="Times New Roman" w:hAnsi="Times New Roman" w:cs="Times New Roman"/>
          <w:color w:val="000000"/>
          <w:sz w:val="28"/>
          <w:szCs w:val="28"/>
        </w:rPr>
        <w:t>за три цикла наблюдений.</w:t>
      </w:r>
    </w:p>
    <w:p w:rsidR="000804E5" w:rsidRPr="0023291A" w:rsidRDefault="000804E5" w:rsidP="0023291A">
      <w:pPr>
        <w:spacing w:after="0" w:line="240" w:lineRule="auto"/>
        <w:ind w:right="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D150D" w:rsidRPr="0023291A" w:rsidRDefault="00FD150D" w:rsidP="0023291A">
      <w:pPr>
        <w:widowControl w:val="0"/>
        <w:spacing w:after="0" w:line="240" w:lineRule="auto"/>
        <w:ind w:right="1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3291A">
        <w:rPr>
          <w:rFonts w:ascii="Times New Roman" w:hAnsi="Times New Roman" w:cs="Times New Roman"/>
          <w:sz w:val="28"/>
          <w:szCs w:val="28"/>
        </w:rPr>
        <w:t>Таблица 3.</w:t>
      </w:r>
      <w:r w:rsidR="00E22021">
        <w:rPr>
          <w:rFonts w:ascii="Times New Roman" w:hAnsi="Times New Roman" w:cs="Times New Roman"/>
          <w:sz w:val="28"/>
          <w:szCs w:val="28"/>
        </w:rPr>
        <w:t>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4"/>
        <w:gridCol w:w="1843"/>
        <w:gridCol w:w="16"/>
        <w:gridCol w:w="1401"/>
        <w:gridCol w:w="2693"/>
        <w:gridCol w:w="2558"/>
      </w:tblGrid>
      <w:tr w:rsidR="00FD150D" w:rsidRPr="0023291A" w:rsidTr="0035695F">
        <w:tc>
          <w:tcPr>
            <w:tcW w:w="854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№№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филя</w:t>
            </w:r>
          </w:p>
        </w:tc>
        <w:tc>
          <w:tcPr>
            <w:tcW w:w="1843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Длина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профиля,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7" w:type="dxa"/>
            <w:gridSpan w:val="2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Среднее расстояние </w:t>
            </w:r>
            <w:proofErr w:type="gramStart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между</w:t>
            </w:r>
            <w:proofErr w:type="gramEnd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пунктами, 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(м) </w:t>
            </w:r>
          </w:p>
        </w:tc>
        <w:tc>
          <w:tcPr>
            <w:tcW w:w="2693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Допустимые и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фактические 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невязки </w:t>
            </w:r>
            <w:proofErr w:type="gramStart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профилям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proofErr w:type="gramEnd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</w:tc>
        <w:tc>
          <w:tcPr>
            <w:tcW w:w="2555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Средне-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Квадратич</w:t>
            </w:r>
            <w:proofErr w:type="spellEnd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случайные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ошибки – η </w:t>
            </w:r>
          </w:p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proofErr w:type="gramEnd"/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FD150D" w:rsidRPr="0023291A" w:rsidTr="0035695F">
        <w:tc>
          <w:tcPr>
            <w:tcW w:w="6807" w:type="dxa"/>
            <w:gridSpan w:val="5"/>
          </w:tcPr>
          <w:p w:rsidR="00FD150D" w:rsidRPr="0035695F" w:rsidRDefault="00FD150D" w:rsidP="00D92BB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 w:rsidR="0035695F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2BB8">
              <w:rPr>
                <w:rFonts w:ascii="Times New Roman" w:hAnsi="Times New Roman" w:cs="Times New Roman"/>
                <w:b/>
                <w:sz w:val="24"/>
                <w:szCs w:val="24"/>
              </w:rPr>
              <w:t>Первый цикл</w:t>
            </w:r>
          </w:p>
        </w:tc>
        <w:tc>
          <w:tcPr>
            <w:tcW w:w="2555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150D" w:rsidRPr="0023291A" w:rsidTr="0035695F">
        <w:tc>
          <w:tcPr>
            <w:tcW w:w="854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1-1</w:t>
            </w:r>
          </w:p>
        </w:tc>
        <w:tc>
          <w:tcPr>
            <w:tcW w:w="1843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11,10</w:t>
            </w:r>
          </w:p>
        </w:tc>
        <w:tc>
          <w:tcPr>
            <w:tcW w:w="1417" w:type="dxa"/>
            <w:gridSpan w:val="2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0,690</w:t>
            </w:r>
          </w:p>
        </w:tc>
        <w:tc>
          <w:tcPr>
            <w:tcW w:w="2693" w:type="dxa"/>
          </w:tcPr>
          <w:p w:rsidR="00FD150D" w:rsidRPr="0023291A" w:rsidRDefault="00FD150D" w:rsidP="00356426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>10,0;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+5,0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555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>0,58</w:t>
            </w:r>
          </w:p>
        </w:tc>
      </w:tr>
      <w:tr w:rsidR="00FD150D" w:rsidRPr="0023291A" w:rsidTr="0035695F">
        <w:tc>
          <w:tcPr>
            <w:tcW w:w="9362" w:type="dxa"/>
            <w:gridSpan w:val="6"/>
          </w:tcPr>
          <w:p w:rsidR="00FD150D" w:rsidRPr="0035695F" w:rsidRDefault="00D92BB8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Второй цикл</w:t>
            </w:r>
          </w:p>
        </w:tc>
      </w:tr>
      <w:tr w:rsidR="00FD150D" w:rsidRPr="0023291A" w:rsidTr="0035695F">
        <w:tc>
          <w:tcPr>
            <w:tcW w:w="854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1-1</w:t>
            </w:r>
          </w:p>
        </w:tc>
        <w:tc>
          <w:tcPr>
            <w:tcW w:w="1843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11,08</w:t>
            </w:r>
          </w:p>
        </w:tc>
        <w:tc>
          <w:tcPr>
            <w:tcW w:w="1417" w:type="dxa"/>
            <w:gridSpan w:val="2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0,690</w:t>
            </w:r>
          </w:p>
        </w:tc>
        <w:tc>
          <w:tcPr>
            <w:tcW w:w="2693" w:type="dxa"/>
          </w:tcPr>
          <w:p w:rsidR="00FD150D" w:rsidRPr="0023291A" w:rsidRDefault="00FD150D" w:rsidP="00356426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 xml:space="preserve">10,9;     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+1,1 </w:t>
            </w:r>
          </w:p>
        </w:tc>
        <w:tc>
          <w:tcPr>
            <w:tcW w:w="2555" w:type="dxa"/>
          </w:tcPr>
          <w:p w:rsidR="00FD150D" w:rsidRPr="0023291A" w:rsidRDefault="00FD150D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0,32</w:t>
            </w:r>
          </w:p>
        </w:tc>
      </w:tr>
      <w:tr w:rsidR="00FD150D" w:rsidRPr="0023291A" w:rsidTr="0035695F">
        <w:trPr>
          <w:trHeight w:val="258"/>
        </w:trPr>
        <w:tc>
          <w:tcPr>
            <w:tcW w:w="9362" w:type="dxa"/>
            <w:gridSpan w:val="6"/>
            <w:tcBorders>
              <w:bottom w:val="single" w:sz="4" w:space="0" w:color="auto"/>
            </w:tcBorders>
          </w:tcPr>
          <w:p w:rsidR="00FD150D" w:rsidRPr="0035695F" w:rsidRDefault="00D92BB8" w:rsidP="0023291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Третий цикл</w:t>
            </w:r>
            <w:r w:rsidR="00FD150D" w:rsidRPr="0035695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</w:t>
            </w:r>
          </w:p>
        </w:tc>
      </w:tr>
      <w:tr w:rsidR="0035695F" w:rsidRPr="0023291A" w:rsidTr="0035695F">
        <w:trPr>
          <w:trHeight w:val="246"/>
        </w:trPr>
        <w:tc>
          <w:tcPr>
            <w:tcW w:w="854" w:type="dxa"/>
          </w:tcPr>
          <w:p w:rsidR="0035695F" w:rsidRPr="0023291A" w:rsidRDefault="0035695F" w:rsidP="0023291A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Pr="002329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329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859" w:type="dxa"/>
            <w:gridSpan w:val="2"/>
          </w:tcPr>
          <w:p w:rsidR="0035695F" w:rsidRPr="0023291A" w:rsidRDefault="00356426" w:rsidP="00356426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="0035695F" w:rsidRPr="0023291A">
              <w:rPr>
                <w:rFonts w:ascii="Times New Roman" w:hAnsi="Times New Roman" w:cs="Times New Roman"/>
                <w:sz w:val="24"/>
                <w:szCs w:val="24"/>
              </w:rPr>
              <w:t>11,</w:t>
            </w:r>
            <w:r w:rsidR="0035695F" w:rsidRPr="002329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08</w:t>
            </w:r>
          </w:p>
        </w:tc>
        <w:tc>
          <w:tcPr>
            <w:tcW w:w="1401" w:type="dxa"/>
          </w:tcPr>
          <w:p w:rsidR="0035695F" w:rsidRPr="0023291A" w:rsidRDefault="0035695F" w:rsidP="0035695F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0,690</w:t>
            </w:r>
          </w:p>
        </w:tc>
        <w:tc>
          <w:tcPr>
            <w:tcW w:w="2690" w:type="dxa"/>
          </w:tcPr>
          <w:p w:rsidR="0035695F" w:rsidRPr="0023291A" w:rsidRDefault="0035695F" w:rsidP="00356426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>10,9;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3564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  +1,0 </w:t>
            </w:r>
          </w:p>
        </w:tc>
        <w:tc>
          <w:tcPr>
            <w:tcW w:w="2558" w:type="dxa"/>
          </w:tcPr>
          <w:p w:rsidR="0035695F" w:rsidRPr="0023291A" w:rsidRDefault="0035695F" w:rsidP="0035695F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23291A">
              <w:rPr>
                <w:rFonts w:ascii="Times New Roman" w:hAnsi="Times New Roman" w:cs="Times New Roman"/>
                <w:sz w:val="24"/>
                <w:szCs w:val="24"/>
              </w:rPr>
              <w:t xml:space="preserve">±0,14              </w:t>
            </w:r>
          </w:p>
        </w:tc>
      </w:tr>
    </w:tbl>
    <w:p w:rsidR="00FD150D" w:rsidRPr="0023291A" w:rsidRDefault="00FD150D" w:rsidP="0023291A">
      <w:pPr>
        <w:spacing w:after="0" w:line="240" w:lineRule="auto"/>
        <w:ind w:right="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D150D" w:rsidRPr="0023291A" w:rsidRDefault="00FD150D" w:rsidP="0023291A">
      <w:pPr>
        <w:spacing w:after="0" w:line="240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3291A">
        <w:rPr>
          <w:rFonts w:ascii="Times New Roman" w:hAnsi="Times New Roman" w:cs="Times New Roman"/>
          <w:color w:val="000000"/>
          <w:sz w:val="28"/>
          <w:szCs w:val="28"/>
        </w:rPr>
        <w:t>Эти данные включают длину  профиля,  допустимые и фактически п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лученные  невязки  по разностям измеренных превышений в прямом и о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б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ратном ходах между пунктами вдоль профиля 1-1, а также среднеквадратич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ск</w:t>
      </w:r>
      <w:r w:rsidR="00FB2F89">
        <w:rPr>
          <w:rFonts w:ascii="Times New Roman" w:hAnsi="Times New Roman" w:cs="Times New Roman"/>
          <w:color w:val="000000"/>
          <w:sz w:val="28"/>
          <w:szCs w:val="28"/>
        </w:rPr>
        <w:t xml:space="preserve">ие случайные ошибки измерений по ходу </w:t>
      </w:r>
      <w:proofErr w:type="spellStart"/>
      <w:r w:rsidR="00FB2F89">
        <w:rPr>
          <w:rFonts w:ascii="Times New Roman" w:hAnsi="Times New Roman" w:cs="Times New Roman"/>
          <w:color w:val="000000"/>
          <w:sz w:val="28"/>
          <w:szCs w:val="28"/>
        </w:rPr>
        <w:t>нивелироваия</w:t>
      </w:r>
      <w:proofErr w:type="spellEnd"/>
      <w:r w:rsidR="00FB2F89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 w:rsidR="009F7F3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23291A">
        <w:rPr>
          <w:rFonts w:ascii="Times New Roman" w:hAnsi="Times New Roman" w:cs="Times New Roman"/>
          <w:color w:val="000000"/>
          <w:sz w:val="28"/>
          <w:szCs w:val="28"/>
        </w:rPr>
        <w:t>Технические тр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бования,  предусмотренные</w:t>
      </w:r>
      <w:r w:rsidRPr="002329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в контракте</w:t>
      </w:r>
      <w:r w:rsidRPr="002329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color w:val="000000"/>
          <w:sz w:val="28"/>
          <w:szCs w:val="28"/>
        </w:rPr>
        <w:t>предусматривают</w:t>
      </w:r>
      <w:proofErr w:type="gramEnd"/>
      <w:r w:rsidRPr="002329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sz w:val="28"/>
          <w:szCs w:val="28"/>
        </w:rPr>
        <w:t>получение средн</w:t>
      </w:r>
      <w:r w:rsidRPr="0023291A">
        <w:rPr>
          <w:rFonts w:ascii="Times New Roman" w:hAnsi="Times New Roman" w:cs="Times New Roman"/>
          <w:sz w:val="28"/>
          <w:szCs w:val="28"/>
        </w:rPr>
        <w:t>е</w:t>
      </w:r>
      <w:r w:rsidRPr="0023291A">
        <w:rPr>
          <w:rFonts w:ascii="Times New Roman" w:hAnsi="Times New Roman" w:cs="Times New Roman"/>
          <w:sz w:val="28"/>
          <w:szCs w:val="28"/>
        </w:rPr>
        <w:t xml:space="preserve">квадратической случайной ошибки  не более </w:t>
      </w:r>
      <w:r w:rsidRPr="0023291A">
        <w:rPr>
          <w:rFonts w:ascii="Times New Roman" w:hAnsi="Times New Roman" w:cs="Times New Roman"/>
          <w:sz w:val="28"/>
          <w:szCs w:val="28"/>
          <w:u w:val="single"/>
        </w:rPr>
        <w:t>+</w:t>
      </w:r>
      <w:r w:rsidRPr="0023291A">
        <w:rPr>
          <w:rFonts w:ascii="Times New Roman" w:hAnsi="Times New Roman" w:cs="Times New Roman"/>
          <w:sz w:val="28"/>
          <w:szCs w:val="28"/>
        </w:rPr>
        <w:t xml:space="preserve"> 1,0-1,2 мм/км.</w:t>
      </w:r>
      <w:r w:rsidR="00FB2F89">
        <w:rPr>
          <w:rFonts w:ascii="Times New Roman" w:hAnsi="Times New Roman" w:cs="Times New Roman"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sz w:val="28"/>
          <w:szCs w:val="28"/>
        </w:rPr>
        <w:t>Из таблицы следует, что, цикл</w:t>
      </w:r>
      <w:r w:rsidR="00FB2F89">
        <w:rPr>
          <w:rFonts w:ascii="Times New Roman" w:hAnsi="Times New Roman" w:cs="Times New Roman"/>
          <w:sz w:val="28"/>
          <w:szCs w:val="28"/>
        </w:rPr>
        <w:t>ы</w:t>
      </w:r>
      <w:r w:rsidRPr="0023291A">
        <w:rPr>
          <w:rFonts w:ascii="Times New Roman" w:hAnsi="Times New Roman" w:cs="Times New Roman"/>
          <w:sz w:val="28"/>
          <w:szCs w:val="28"/>
        </w:rPr>
        <w:t xml:space="preserve"> точного нивелирования на территории месторождения Северные </w:t>
      </w:r>
      <w:proofErr w:type="spellStart"/>
      <w:r w:rsidRPr="0023291A">
        <w:rPr>
          <w:rFonts w:ascii="Times New Roman" w:hAnsi="Times New Roman" w:cs="Times New Roman"/>
          <w:sz w:val="28"/>
          <w:szCs w:val="28"/>
        </w:rPr>
        <w:t>Бузачи</w:t>
      </w:r>
      <w:proofErr w:type="spellEnd"/>
      <w:r w:rsidRPr="0023291A">
        <w:rPr>
          <w:rFonts w:ascii="Times New Roman" w:hAnsi="Times New Roman" w:cs="Times New Roman"/>
          <w:sz w:val="28"/>
          <w:szCs w:val="28"/>
        </w:rPr>
        <w:t xml:space="preserve">  выполнен</w:t>
      </w:r>
      <w:r w:rsidR="00FB2F89">
        <w:rPr>
          <w:rFonts w:ascii="Times New Roman" w:hAnsi="Times New Roman" w:cs="Times New Roman"/>
          <w:sz w:val="28"/>
          <w:szCs w:val="28"/>
        </w:rPr>
        <w:t>ы</w:t>
      </w:r>
      <w:r w:rsidRPr="0023291A">
        <w:rPr>
          <w:rFonts w:ascii="Times New Roman" w:hAnsi="Times New Roman" w:cs="Times New Roman"/>
          <w:sz w:val="28"/>
          <w:szCs w:val="28"/>
        </w:rPr>
        <w:t xml:space="preserve"> качественно и с высокой точностью.</w:t>
      </w:r>
    </w:p>
    <w:p w:rsidR="00FD150D" w:rsidRPr="0023291A" w:rsidRDefault="00FD150D" w:rsidP="0023291A">
      <w:pPr>
        <w:spacing w:after="0" w:line="240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291A">
        <w:rPr>
          <w:rFonts w:ascii="Times New Roman" w:hAnsi="Times New Roman" w:cs="Times New Roman"/>
          <w:sz w:val="28"/>
          <w:szCs w:val="28"/>
        </w:rPr>
        <w:t xml:space="preserve">Прямой и </w:t>
      </w:r>
      <w:proofErr w:type="gramStart"/>
      <w:r w:rsidRPr="0023291A">
        <w:rPr>
          <w:rFonts w:ascii="Times New Roman" w:hAnsi="Times New Roman" w:cs="Times New Roman"/>
          <w:sz w:val="28"/>
          <w:szCs w:val="28"/>
        </w:rPr>
        <w:t>обратный</w:t>
      </w:r>
      <w:proofErr w:type="gramEnd"/>
      <w:r w:rsidRPr="0023291A">
        <w:rPr>
          <w:rFonts w:ascii="Times New Roman" w:hAnsi="Times New Roman" w:cs="Times New Roman"/>
          <w:sz w:val="28"/>
          <w:szCs w:val="28"/>
        </w:rPr>
        <w:t xml:space="preserve"> ходы нивелирования определенного участка в</w:t>
      </w:r>
      <w:r w:rsidRPr="0023291A">
        <w:rPr>
          <w:rFonts w:ascii="Times New Roman" w:hAnsi="Times New Roman" w:cs="Times New Roman"/>
          <w:sz w:val="28"/>
          <w:szCs w:val="28"/>
        </w:rPr>
        <w:t>ы</w:t>
      </w:r>
      <w:r w:rsidRPr="0023291A">
        <w:rPr>
          <w:rFonts w:ascii="Times New Roman" w:hAnsi="Times New Roman" w:cs="Times New Roman"/>
          <w:sz w:val="28"/>
          <w:szCs w:val="28"/>
        </w:rPr>
        <w:t>полнялись в разные дни.  Если прямой ход начинался утром текущего дня,  то обратный ход выполнялся утром следующего дня  для максимального снижения влияния возможных ошибок и в соответствие с действующими и</w:t>
      </w:r>
      <w:r w:rsidRPr="0023291A">
        <w:rPr>
          <w:rFonts w:ascii="Times New Roman" w:hAnsi="Times New Roman" w:cs="Times New Roman"/>
          <w:sz w:val="28"/>
          <w:szCs w:val="28"/>
        </w:rPr>
        <w:t>н</w:t>
      </w:r>
      <w:r w:rsidRPr="0023291A">
        <w:rPr>
          <w:rFonts w:ascii="Times New Roman" w:hAnsi="Times New Roman" w:cs="Times New Roman"/>
          <w:sz w:val="28"/>
          <w:szCs w:val="28"/>
        </w:rPr>
        <w:t>струкциями[47, 48].</w:t>
      </w:r>
    </w:p>
    <w:p w:rsidR="00FD150D" w:rsidRDefault="00FD150D" w:rsidP="000167B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291A">
        <w:rPr>
          <w:rFonts w:ascii="Times New Roman" w:hAnsi="Times New Roman" w:cs="Times New Roman"/>
          <w:sz w:val="28"/>
          <w:szCs w:val="28"/>
        </w:rPr>
        <w:t>Процедура нивелирования на каждой точке измерений  регламентируе</w:t>
      </w:r>
      <w:r w:rsidRPr="0023291A">
        <w:rPr>
          <w:rFonts w:ascii="Times New Roman" w:hAnsi="Times New Roman" w:cs="Times New Roman"/>
          <w:sz w:val="28"/>
          <w:szCs w:val="28"/>
        </w:rPr>
        <w:t>т</w:t>
      </w:r>
      <w:r w:rsidRPr="0023291A">
        <w:rPr>
          <w:rFonts w:ascii="Times New Roman" w:hAnsi="Times New Roman" w:cs="Times New Roman"/>
          <w:sz w:val="28"/>
          <w:szCs w:val="28"/>
        </w:rPr>
        <w:t xml:space="preserve">ся Инструкцией по нивелированию </w:t>
      </w:r>
      <w:r w:rsidRPr="0023291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3291A">
        <w:rPr>
          <w:rFonts w:ascii="Times New Roman" w:hAnsi="Times New Roman" w:cs="Times New Roman"/>
          <w:sz w:val="28"/>
          <w:szCs w:val="28"/>
        </w:rPr>
        <w:t xml:space="preserve">, </w:t>
      </w:r>
      <w:r w:rsidRPr="0023291A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23291A">
        <w:rPr>
          <w:rFonts w:ascii="Times New Roman" w:hAnsi="Times New Roman" w:cs="Times New Roman"/>
          <w:sz w:val="28"/>
          <w:szCs w:val="28"/>
        </w:rPr>
        <w:t xml:space="preserve">, </w:t>
      </w:r>
      <w:r w:rsidRPr="0023291A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23291A">
        <w:rPr>
          <w:rFonts w:ascii="Times New Roman" w:hAnsi="Times New Roman" w:cs="Times New Roman"/>
          <w:sz w:val="28"/>
          <w:szCs w:val="28"/>
        </w:rPr>
        <w:t xml:space="preserve"> и </w:t>
      </w:r>
      <w:r w:rsidRPr="0023291A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23291A">
        <w:rPr>
          <w:rFonts w:ascii="Times New Roman" w:hAnsi="Times New Roman" w:cs="Times New Roman"/>
          <w:sz w:val="28"/>
          <w:szCs w:val="28"/>
        </w:rPr>
        <w:t xml:space="preserve"> классов, издания 2003 года.  Качество и точность выполненного нивелирования по  каждой  линии оцен</w:t>
      </w:r>
      <w:r w:rsidRPr="0023291A">
        <w:rPr>
          <w:rFonts w:ascii="Times New Roman" w:hAnsi="Times New Roman" w:cs="Times New Roman"/>
          <w:sz w:val="28"/>
          <w:szCs w:val="28"/>
        </w:rPr>
        <w:t>и</w:t>
      </w:r>
      <w:r w:rsidRPr="0023291A">
        <w:rPr>
          <w:rFonts w:ascii="Times New Roman" w:hAnsi="Times New Roman" w:cs="Times New Roman"/>
          <w:sz w:val="28"/>
          <w:szCs w:val="28"/>
        </w:rPr>
        <w:t>вались на месте проведения полевых работ.</w:t>
      </w:r>
    </w:p>
    <w:p w:rsidR="009F7F3F" w:rsidRDefault="009F7F3F" w:rsidP="009F7F3F">
      <w:pPr>
        <w:spacing w:line="216" w:lineRule="auto"/>
        <w:ind w:right="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таблицах 3.4-3.6 приведены  ведомости</w:t>
      </w:r>
      <w:r w:rsidRPr="0023291A">
        <w:rPr>
          <w:rFonts w:ascii="Times New Roman" w:hAnsi="Times New Roman" w:cs="Times New Roman"/>
          <w:sz w:val="28"/>
          <w:szCs w:val="28"/>
        </w:rPr>
        <w:t xml:space="preserve"> превышений между пунктами нивелирования вдоль профиля 1-1 </w:t>
      </w:r>
      <w:r>
        <w:rPr>
          <w:rFonts w:ascii="Times New Roman" w:hAnsi="Times New Roman" w:cs="Times New Roman"/>
          <w:sz w:val="28"/>
          <w:szCs w:val="28"/>
        </w:rPr>
        <w:t>на месторождении</w:t>
      </w:r>
      <w:r w:rsidRPr="0023291A">
        <w:rPr>
          <w:rFonts w:ascii="Times New Roman" w:hAnsi="Times New Roman" w:cs="Times New Roman"/>
          <w:sz w:val="28"/>
          <w:szCs w:val="28"/>
        </w:rPr>
        <w:t xml:space="preserve">  Северные </w:t>
      </w:r>
      <w:proofErr w:type="spellStart"/>
      <w:r w:rsidRPr="0023291A">
        <w:rPr>
          <w:rFonts w:ascii="Times New Roman" w:hAnsi="Times New Roman" w:cs="Times New Roman"/>
          <w:sz w:val="28"/>
          <w:szCs w:val="28"/>
        </w:rPr>
        <w:t>Бузачи</w:t>
      </w:r>
      <w:proofErr w:type="spellEnd"/>
      <w:r w:rsidRPr="0023291A">
        <w:rPr>
          <w:rFonts w:ascii="Times New Roman" w:hAnsi="Times New Roman" w:cs="Times New Roman"/>
          <w:sz w:val="28"/>
          <w:szCs w:val="28"/>
        </w:rPr>
        <w:t xml:space="preserve">, </w:t>
      </w:r>
      <w:r w:rsidR="00441309">
        <w:rPr>
          <w:rFonts w:ascii="Times New Roman" w:hAnsi="Times New Roman" w:cs="Times New Roman"/>
          <w:sz w:val="28"/>
          <w:szCs w:val="28"/>
        </w:rPr>
        <w:t xml:space="preserve">три </w:t>
      </w:r>
      <w:r>
        <w:rPr>
          <w:rFonts w:ascii="Times New Roman" w:hAnsi="Times New Roman" w:cs="Times New Roman"/>
          <w:sz w:val="28"/>
          <w:szCs w:val="28"/>
        </w:rPr>
        <w:t>цикл</w:t>
      </w:r>
      <w:r w:rsidR="0044130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sz w:val="28"/>
          <w:szCs w:val="28"/>
        </w:rPr>
        <w:t>наблюдени</w:t>
      </w:r>
      <w:r w:rsidR="00441309">
        <w:rPr>
          <w:rFonts w:ascii="Times New Roman" w:hAnsi="Times New Roman" w:cs="Times New Roman"/>
          <w:sz w:val="28"/>
          <w:szCs w:val="28"/>
        </w:rPr>
        <w:t>й</w:t>
      </w:r>
      <w:r w:rsidRPr="00EE323F">
        <w:rPr>
          <w:rFonts w:ascii="Times New Roman" w:hAnsi="Times New Roman" w:cs="Times New Roman"/>
          <w:sz w:val="28"/>
          <w:szCs w:val="28"/>
        </w:rPr>
        <w:t>.</w:t>
      </w:r>
      <w:r w:rsidR="00DA157E">
        <w:rPr>
          <w:rFonts w:ascii="Times New Roman" w:hAnsi="Times New Roman" w:cs="Times New Roman"/>
          <w:sz w:val="28"/>
          <w:szCs w:val="28"/>
        </w:rPr>
        <w:t xml:space="preserve"> В таблице 3.7 приведены значения </w:t>
      </w:r>
      <w:r w:rsidR="00DA157E" w:rsidRPr="00441309">
        <w:rPr>
          <w:rFonts w:ascii="Times New Roman" w:hAnsi="Times New Roman" w:cs="Times New Roman"/>
          <w:noProof/>
          <w:sz w:val="28"/>
          <w:szCs w:val="28"/>
        </w:rPr>
        <w:t>накопленных  разностей превышений в доль профиля 1-1</w:t>
      </w:r>
      <w:r w:rsidR="00441309" w:rsidRPr="00441309">
        <w:rPr>
          <w:rFonts w:ascii="Times New Roman" w:hAnsi="Times New Roman" w:cs="Times New Roman"/>
          <w:noProof/>
          <w:sz w:val="28"/>
          <w:szCs w:val="28"/>
        </w:rPr>
        <w:t>.</w:t>
      </w:r>
      <w:r w:rsidR="00DA157E" w:rsidRPr="00441309">
        <w:rPr>
          <w:rFonts w:ascii="Times New Roman" w:hAnsi="Times New Roman" w:cs="Times New Roman"/>
          <w:noProof/>
          <w:sz w:val="28"/>
          <w:szCs w:val="28"/>
        </w:rPr>
        <w:t xml:space="preserve"> за </w:t>
      </w:r>
      <w:r w:rsidR="00441309" w:rsidRPr="00441309">
        <w:rPr>
          <w:rFonts w:ascii="Times New Roman" w:hAnsi="Times New Roman" w:cs="Times New Roman"/>
          <w:noProof/>
          <w:sz w:val="28"/>
          <w:szCs w:val="28"/>
        </w:rPr>
        <w:t xml:space="preserve">двухгодичный </w:t>
      </w:r>
      <w:r w:rsidR="00DA157E" w:rsidRPr="00441309">
        <w:rPr>
          <w:rFonts w:ascii="Times New Roman" w:hAnsi="Times New Roman" w:cs="Times New Roman"/>
          <w:noProof/>
          <w:sz w:val="28"/>
          <w:szCs w:val="28"/>
        </w:rPr>
        <w:t>период</w:t>
      </w:r>
      <w:r w:rsidR="00441309" w:rsidRPr="00441309">
        <w:rPr>
          <w:rFonts w:ascii="Times New Roman" w:hAnsi="Times New Roman" w:cs="Times New Roman"/>
          <w:noProof/>
          <w:sz w:val="28"/>
          <w:szCs w:val="28"/>
        </w:rPr>
        <w:t>.</w:t>
      </w:r>
      <w:r w:rsidR="00DA157E" w:rsidRPr="00441309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5E185F" w:rsidRDefault="005E185F" w:rsidP="009F7F3F">
      <w:pPr>
        <w:spacing w:line="216" w:lineRule="auto"/>
        <w:ind w:right="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E185F" w:rsidRDefault="005E185F" w:rsidP="009F7F3F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11935" w:rsidRPr="00441309" w:rsidRDefault="00F11935" w:rsidP="009F7F3F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150D" w:rsidRPr="0023291A" w:rsidRDefault="00E22021" w:rsidP="00666AEE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Табл.3.4</w:t>
      </w:r>
      <w:r w:rsidR="00666AEE">
        <w:rPr>
          <w:rFonts w:ascii="Times New Roman" w:hAnsi="Times New Roman" w:cs="Times New Roman"/>
          <w:sz w:val="28"/>
          <w:szCs w:val="28"/>
        </w:rPr>
        <w:t xml:space="preserve"> </w:t>
      </w:r>
      <w:r w:rsidR="00666AEE" w:rsidRPr="0023291A">
        <w:rPr>
          <w:rFonts w:ascii="Times New Roman" w:hAnsi="Times New Roman" w:cs="Times New Roman"/>
          <w:sz w:val="28"/>
          <w:szCs w:val="28"/>
        </w:rPr>
        <w:t xml:space="preserve">Ведомость </w:t>
      </w:r>
      <w:r w:rsidR="00FD150D" w:rsidRPr="0023291A">
        <w:rPr>
          <w:rFonts w:ascii="Times New Roman" w:hAnsi="Times New Roman" w:cs="Times New Roman"/>
          <w:sz w:val="28"/>
          <w:szCs w:val="28"/>
        </w:rPr>
        <w:t>превышений между пунктами нивелирования вдоль профиля 1-1 по данным точного нивелирования</w:t>
      </w:r>
      <w:r w:rsidR="00052261">
        <w:rPr>
          <w:rFonts w:ascii="Times New Roman" w:hAnsi="Times New Roman" w:cs="Times New Roman"/>
          <w:sz w:val="28"/>
          <w:szCs w:val="28"/>
        </w:rPr>
        <w:t xml:space="preserve"> </w:t>
      </w:r>
      <w:r w:rsidR="00EE323F">
        <w:rPr>
          <w:rFonts w:ascii="Times New Roman" w:hAnsi="Times New Roman" w:cs="Times New Roman"/>
          <w:sz w:val="28"/>
          <w:szCs w:val="28"/>
        </w:rPr>
        <w:t>месторождения</w:t>
      </w:r>
      <w:r w:rsidR="00FD150D" w:rsidRPr="0023291A">
        <w:rPr>
          <w:rFonts w:ascii="Times New Roman" w:hAnsi="Times New Roman" w:cs="Times New Roman"/>
          <w:sz w:val="28"/>
          <w:szCs w:val="28"/>
        </w:rPr>
        <w:t xml:space="preserve">  С</w:t>
      </w:r>
      <w:r w:rsidR="00FD150D" w:rsidRPr="0023291A">
        <w:rPr>
          <w:rFonts w:ascii="Times New Roman" w:hAnsi="Times New Roman" w:cs="Times New Roman"/>
          <w:sz w:val="28"/>
          <w:szCs w:val="28"/>
        </w:rPr>
        <w:t>е</w:t>
      </w:r>
      <w:r w:rsidR="00A73340">
        <w:rPr>
          <w:rFonts w:ascii="Times New Roman" w:hAnsi="Times New Roman" w:cs="Times New Roman"/>
          <w:sz w:val="28"/>
          <w:szCs w:val="28"/>
        </w:rPr>
        <w:t xml:space="preserve">верные </w:t>
      </w:r>
      <w:proofErr w:type="spellStart"/>
      <w:r w:rsidR="00A73340">
        <w:rPr>
          <w:rFonts w:ascii="Times New Roman" w:hAnsi="Times New Roman" w:cs="Times New Roman"/>
          <w:sz w:val="28"/>
          <w:szCs w:val="28"/>
        </w:rPr>
        <w:t>Бузачи</w:t>
      </w:r>
      <w:proofErr w:type="spellEnd"/>
      <w:r w:rsidR="00A73340">
        <w:rPr>
          <w:rFonts w:ascii="Times New Roman" w:hAnsi="Times New Roman" w:cs="Times New Roman"/>
          <w:sz w:val="28"/>
          <w:szCs w:val="28"/>
        </w:rPr>
        <w:t xml:space="preserve">, </w:t>
      </w:r>
      <w:r w:rsidR="00441309">
        <w:rPr>
          <w:rFonts w:ascii="Times New Roman" w:hAnsi="Times New Roman" w:cs="Times New Roman"/>
          <w:sz w:val="28"/>
          <w:szCs w:val="28"/>
        </w:rPr>
        <w:t>первый цикл наблюдений.</w:t>
      </w:r>
    </w:p>
    <w:tbl>
      <w:tblPr>
        <w:tblW w:w="12550" w:type="dxa"/>
        <w:tblInd w:w="-1701" w:type="dxa"/>
        <w:tblLook w:val="04A0" w:firstRow="1" w:lastRow="0" w:firstColumn="1" w:lastColumn="0" w:noHBand="0" w:noVBand="1"/>
      </w:tblPr>
      <w:tblGrid>
        <w:gridCol w:w="1640"/>
        <w:gridCol w:w="1064"/>
        <w:gridCol w:w="1660"/>
        <w:gridCol w:w="1667"/>
        <w:gridCol w:w="1417"/>
        <w:gridCol w:w="1169"/>
        <w:gridCol w:w="1414"/>
        <w:gridCol w:w="850"/>
        <w:gridCol w:w="709"/>
        <w:gridCol w:w="960"/>
      </w:tblGrid>
      <w:tr w:rsidR="009E1E75" w:rsidRPr="000B39BC" w:rsidTr="00D53FC9">
        <w:trPr>
          <w:trHeight w:val="48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double" w:sz="6" w:space="0" w:color="auto"/>
              <w:left w:val="double" w:sz="6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№№</w:t>
            </w:r>
          </w:p>
        </w:tc>
        <w:tc>
          <w:tcPr>
            <w:tcW w:w="1660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Расстояние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 xml:space="preserve">                               </w:t>
            </w:r>
            <w:r w:rsidRPr="00D53FC9">
              <w:rPr>
                <w:sz w:val="22"/>
                <w:szCs w:val="22"/>
              </w:rPr>
              <w:t xml:space="preserve">                 Превышения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414" w:type="dxa"/>
            <w:vMerge w:val="restart"/>
            <w:tcBorders>
              <w:top w:val="single" w:sz="4" w:space="0" w:color="auto"/>
              <w:left w:val="nil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9E1E75" w:rsidRPr="00D53FC9" w:rsidRDefault="009E1E75" w:rsidP="00D25B74">
            <w:pPr>
              <w:pStyle w:val="a5"/>
              <w:rPr>
                <w:bCs/>
                <w:sz w:val="22"/>
                <w:szCs w:val="22"/>
              </w:rPr>
            </w:pPr>
            <w:r w:rsidRPr="00D53FC9">
              <w:rPr>
                <w:bCs/>
                <w:sz w:val="22"/>
                <w:szCs w:val="22"/>
              </w:rPr>
              <w:t>Разность превышений прямого и обратного хода</w:t>
            </w:r>
            <w:r w:rsidR="00E06AD6">
              <w:rPr>
                <w:bCs/>
                <w:sz w:val="22"/>
                <w:szCs w:val="22"/>
              </w:rPr>
              <w:t xml:space="preserve">, </w:t>
            </w:r>
            <w:proofErr w:type="gramStart"/>
            <w:r w:rsidR="00E06AD6">
              <w:rPr>
                <w:bCs/>
                <w:sz w:val="22"/>
                <w:szCs w:val="22"/>
              </w:rPr>
              <w:t>м</w:t>
            </w:r>
            <w:proofErr w:type="gramEnd"/>
          </w:p>
          <w:p w:rsidR="009E1E75" w:rsidRPr="00D53FC9" w:rsidRDefault="009E1E75" w:rsidP="00D25B74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E1E75" w:rsidRPr="00D53FC9" w:rsidRDefault="009E1E75" w:rsidP="00D25B74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 w:rsidR="00E06AD6">
              <w:rPr>
                <w:rFonts w:ascii="Arial" w:hAnsi="Arial" w:cs="Arial"/>
                <w:sz w:val="22"/>
                <w:szCs w:val="22"/>
              </w:rPr>
              <w:t>,мм</w:t>
            </w:r>
            <w:proofErr w:type="spellEnd"/>
          </w:p>
          <w:p w:rsidR="009E1E75" w:rsidRPr="00D53FC9" w:rsidRDefault="009E1E75" w:rsidP="00D25B74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E1E75" w:rsidRPr="00D53FC9" w:rsidRDefault="009E1E75" w:rsidP="00D25B74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 w:rsidRPr="00D53FC9">
              <w:rPr>
                <w:rFonts w:cs="Arial"/>
                <w:sz w:val="22"/>
                <w:szCs w:val="22"/>
              </w:rPr>
              <w:t>²</w:t>
            </w:r>
          </w:p>
          <w:p w:rsidR="009E1E75" w:rsidRPr="00D53FC9" w:rsidRDefault="009E1E75" w:rsidP="00D25B74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9E1E75" w:rsidRPr="000B39BC" w:rsidTr="00D53FC9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1D6E48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реперов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1D6E48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М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ежду</w:t>
            </w:r>
          </w:p>
          <w:p w:rsidR="009E1E75" w:rsidRPr="00D53FC9" w:rsidRDefault="009E1E75" w:rsidP="001D6E48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реперами (м) 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1D6E48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прямом х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о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де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1D6E48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обратном ходе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1D6E48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С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реднее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414" w:type="dxa"/>
            <w:vMerge/>
            <w:tcBorders>
              <w:left w:val="nil"/>
              <w:right w:val="double" w:sz="6" w:space="0" w:color="auto"/>
            </w:tcBorders>
            <w:vAlign w:val="center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b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9E1E75" w:rsidRPr="000B39BC" w:rsidRDefault="009E1E75" w:rsidP="001D6E48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9E1E75" w:rsidRPr="000B39BC" w:rsidRDefault="009E1E75" w:rsidP="001D6E48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134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6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4" w:type="dxa"/>
            <w:vMerge/>
            <w:tcBorders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86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103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31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584,41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E1E75" w:rsidRPr="00D53FC9" w:rsidRDefault="009E1E75" w:rsidP="00D25B74">
            <w:pPr>
              <w:pStyle w:val="a5"/>
              <w:rPr>
                <w:color w:val="000000"/>
                <w:sz w:val="22"/>
                <w:szCs w:val="22"/>
              </w:rPr>
            </w:pPr>
            <w:r w:rsidRPr="00D53FC9">
              <w:rPr>
                <w:color w:val="000000"/>
                <w:sz w:val="22"/>
                <w:szCs w:val="22"/>
              </w:rPr>
              <w:t>-1,2940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1,2943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-1,2942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31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101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448,24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0,5529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-0,5530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0,5530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3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962,48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-1,5642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1,5645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-1,5644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GPS44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365,41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0,7089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-0,7088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0,7089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628,46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0,9363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-0,9364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0,9364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7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683,81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3,5030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-3,5029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3,5030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30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790,12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2,3011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-2,3013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2,3012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7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98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12,38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0,7895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-0,7895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0,7895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Rp34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1272,14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1,3194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-1,3192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1,3193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GPS18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800,55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0,0632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-0,0633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0,0633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GPS44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681,49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-0,1643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0,1644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-0,1644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 </w:t>
            </w:r>
            <w:r w:rsidRPr="00D53FC9">
              <w:rPr>
                <w:sz w:val="22"/>
                <w:szCs w:val="22"/>
                <w:lang w:val="en-US"/>
              </w:rPr>
              <w:t>85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601,42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-2,1840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2,1839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-2,1840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  <w:lang w:val="en-US"/>
              </w:rPr>
              <w:t xml:space="preserve"> 96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1252,63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-1,5905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1,5901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-1,5903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Rp93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0,6228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-0,6223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0,6226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GPS32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1038,07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-0,4736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0,4741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-0,4739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GPS31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11083,75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3,5265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-3,5254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3,5260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0,0011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8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Общая длина хода = 11083,75 м</w:t>
            </w:r>
          </w:p>
        </w:tc>
        <w:tc>
          <w:tcPr>
            <w:tcW w:w="4000" w:type="dxa"/>
            <w:gridSpan w:val="3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 xml:space="preserve">Допустимая невязка = </w:t>
            </w:r>
            <w:r w:rsidRPr="00D53FC9">
              <w:rPr>
                <w:rFonts w:ascii="Calibri" w:hAnsi="Calibri" w:cs="Calibri"/>
                <w:sz w:val="22"/>
                <w:szCs w:val="22"/>
              </w:rPr>
              <w:t>±</w:t>
            </w:r>
            <w:r w:rsidRPr="00D53FC9">
              <w:rPr>
                <w:rFonts w:ascii="Arial CYR" w:hAnsi="Arial CYR"/>
                <w:sz w:val="22"/>
                <w:szCs w:val="22"/>
              </w:rPr>
              <w:t>0,0099 м</w:t>
            </w:r>
          </w:p>
        </w:tc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n=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Превышение по ходу прямо = +3,5286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Полученная невязка = +0,0010 м</w:t>
            </w:r>
          </w:p>
        </w:tc>
        <w:tc>
          <w:tcPr>
            <w:tcW w:w="1559" w:type="dxa"/>
            <w:gridSpan w:val="2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shd w:val="clear" w:color="auto" w:fill="auto"/>
            <w:noWrap/>
            <w:vAlign w:val="center"/>
            <w:hideMark/>
          </w:tcPr>
          <w:p w:rsidR="009E1E75" w:rsidRPr="00D53FC9" w:rsidRDefault="009E1E75" w:rsidP="00D25B7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0,018033104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9E1E75" w:rsidRPr="000B39BC" w:rsidTr="00D53FC9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Превышение по ходу обратно = -3,5276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Среднее превышение = +3,5281 м</w:t>
            </w:r>
          </w:p>
        </w:tc>
        <w:tc>
          <w:tcPr>
            <w:tcW w:w="1559" w:type="dxa"/>
            <w:gridSpan w:val="2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vAlign w:val="center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E1E75" w:rsidRPr="000B39BC" w:rsidRDefault="009E1E75" w:rsidP="001D6E48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</w:tbl>
    <w:p w:rsidR="0022665F" w:rsidRDefault="0022665F" w:rsidP="00992594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665F" w:rsidRDefault="0022665F" w:rsidP="00992594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6341B" w:rsidRDefault="0096341B" w:rsidP="00992594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6341B" w:rsidRDefault="0096341B" w:rsidP="00992594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92594" w:rsidRPr="0023291A" w:rsidRDefault="00992594" w:rsidP="00992594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Табл.3.5 </w:t>
      </w:r>
      <w:r w:rsidRPr="0023291A">
        <w:rPr>
          <w:rFonts w:ascii="Times New Roman" w:hAnsi="Times New Roman" w:cs="Times New Roman"/>
          <w:sz w:val="28"/>
          <w:szCs w:val="28"/>
        </w:rPr>
        <w:t>Ведомость превышений между пунктами нивелирования вдоль профиля 1-1 по данным точного нивелирования</w:t>
      </w:r>
      <w:r>
        <w:rPr>
          <w:rFonts w:ascii="Times New Roman" w:hAnsi="Times New Roman" w:cs="Times New Roman"/>
          <w:sz w:val="28"/>
          <w:szCs w:val="28"/>
        </w:rPr>
        <w:t xml:space="preserve"> месторождения</w:t>
      </w:r>
      <w:r w:rsidRPr="0023291A">
        <w:rPr>
          <w:rFonts w:ascii="Times New Roman" w:hAnsi="Times New Roman" w:cs="Times New Roman"/>
          <w:sz w:val="28"/>
          <w:szCs w:val="28"/>
        </w:rPr>
        <w:t xml:space="preserve">  С</w:t>
      </w:r>
      <w:r w:rsidRPr="0023291A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верные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Бузачи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441309">
        <w:rPr>
          <w:rFonts w:ascii="Times New Roman" w:hAnsi="Times New Roman" w:cs="Times New Roman"/>
          <w:sz w:val="28"/>
          <w:szCs w:val="28"/>
        </w:rPr>
        <w:t xml:space="preserve">второй </w:t>
      </w:r>
      <w:r w:rsidR="00D92BB8">
        <w:rPr>
          <w:rFonts w:ascii="Times New Roman" w:hAnsi="Times New Roman" w:cs="Times New Roman"/>
          <w:sz w:val="28"/>
          <w:szCs w:val="28"/>
        </w:rPr>
        <w:t>цикл наблюдений.</w:t>
      </w:r>
    </w:p>
    <w:tbl>
      <w:tblPr>
        <w:tblW w:w="12550" w:type="dxa"/>
        <w:tblInd w:w="-1701" w:type="dxa"/>
        <w:tblLook w:val="04A0" w:firstRow="1" w:lastRow="0" w:firstColumn="1" w:lastColumn="0" w:noHBand="0" w:noVBand="1"/>
      </w:tblPr>
      <w:tblGrid>
        <w:gridCol w:w="1640"/>
        <w:gridCol w:w="1064"/>
        <w:gridCol w:w="1660"/>
        <w:gridCol w:w="1667"/>
        <w:gridCol w:w="1417"/>
        <w:gridCol w:w="1169"/>
        <w:gridCol w:w="1414"/>
        <w:gridCol w:w="850"/>
        <w:gridCol w:w="709"/>
        <w:gridCol w:w="960"/>
      </w:tblGrid>
      <w:tr w:rsidR="00992594" w:rsidRPr="000B39BC" w:rsidTr="00413AF5">
        <w:trPr>
          <w:trHeight w:val="48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double" w:sz="6" w:space="0" w:color="auto"/>
              <w:left w:val="double" w:sz="6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№№</w:t>
            </w:r>
          </w:p>
        </w:tc>
        <w:tc>
          <w:tcPr>
            <w:tcW w:w="1660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Расстояние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 xml:space="preserve">                               </w:t>
            </w:r>
            <w:r w:rsidRPr="00D53FC9">
              <w:rPr>
                <w:sz w:val="22"/>
                <w:szCs w:val="22"/>
              </w:rPr>
              <w:t xml:space="preserve">                 Превышения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414" w:type="dxa"/>
            <w:vMerge w:val="restart"/>
            <w:tcBorders>
              <w:top w:val="single" w:sz="4" w:space="0" w:color="auto"/>
              <w:left w:val="nil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bCs/>
                <w:sz w:val="22"/>
                <w:szCs w:val="22"/>
              </w:rPr>
            </w:pPr>
            <w:r w:rsidRPr="00D53FC9">
              <w:rPr>
                <w:bCs/>
                <w:sz w:val="22"/>
                <w:szCs w:val="22"/>
              </w:rPr>
              <w:t>Разность превышений прямого и обратного хода</w:t>
            </w:r>
            <w:r>
              <w:rPr>
                <w:bCs/>
                <w:sz w:val="22"/>
                <w:szCs w:val="22"/>
              </w:rPr>
              <w:t xml:space="preserve">, </w:t>
            </w:r>
            <w:proofErr w:type="gramStart"/>
            <w:r>
              <w:rPr>
                <w:bCs/>
                <w:sz w:val="22"/>
                <w:szCs w:val="22"/>
              </w:rPr>
              <w:t>м</w:t>
            </w:r>
            <w:proofErr w:type="gramEnd"/>
          </w:p>
          <w:p w:rsidR="00992594" w:rsidRPr="00D53FC9" w:rsidRDefault="00992594" w:rsidP="00413AF5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</w:rPr>
              <w:t>,мм</w:t>
            </w:r>
            <w:proofErr w:type="spellEnd"/>
          </w:p>
          <w:p w:rsidR="00992594" w:rsidRPr="00D53FC9" w:rsidRDefault="00992594" w:rsidP="00413AF5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 w:rsidRPr="00D53FC9">
              <w:rPr>
                <w:rFonts w:cs="Arial"/>
                <w:sz w:val="22"/>
                <w:szCs w:val="22"/>
              </w:rPr>
              <w:t>²</w:t>
            </w:r>
          </w:p>
          <w:p w:rsidR="00992594" w:rsidRPr="00D53FC9" w:rsidRDefault="00992594" w:rsidP="00413AF5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992594" w:rsidRPr="000B39BC" w:rsidTr="00413AF5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реперов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М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ежду</w:t>
            </w:r>
          </w:p>
          <w:p w:rsidR="00992594" w:rsidRPr="00D53FC9" w:rsidRDefault="00992594" w:rsidP="00413AF5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реперами (м) 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прямом х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о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де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обратном ходе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С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реднее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414" w:type="dxa"/>
            <w:vMerge/>
            <w:tcBorders>
              <w:left w:val="nil"/>
              <w:right w:val="double" w:sz="6" w:space="0" w:color="auto"/>
            </w:tcBorders>
            <w:vAlign w:val="center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b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134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6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4" w:type="dxa"/>
            <w:vMerge/>
            <w:tcBorders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86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103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31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584,41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275776">
            <w:pPr>
              <w:pStyle w:val="a5"/>
              <w:rPr>
                <w:color w:val="000000"/>
                <w:sz w:val="22"/>
                <w:szCs w:val="22"/>
              </w:rPr>
            </w:pPr>
            <w:r w:rsidRPr="00D53FC9">
              <w:rPr>
                <w:color w:val="000000"/>
                <w:sz w:val="22"/>
                <w:szCs w:val="22"/>
              </w:rPr>
              <w:t>-1,29</w:t>
            </w:r>
            <w:r w:rsidR="00275776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275776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1,2941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275776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-1,29</w:t>
            </w:r>
            <w:r w:rsidR="00275776">
              <w:rPr>
                <w:rFonts w:ascii="Arial CYR" w:hAnsi="Arial CYR"/>
                <w:sz w:val="22"/>
                <w:szCs w:val="22"/>
              </w:rPr>
              <w:t>40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31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101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448,24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1102C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0,5525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275776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-0,55</w:t>
            </w:r>
            <w:r w:rsidR="001102C4">
              <w:rPr>
                <w:rFonts w:ascii="Arial CYR" w:hAnsi="Arial CYR"/>
                <w:sz w:val="22"/>
                <w:szCs w:val="22"/>
              </w:rPr>
              <w:t>27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1102C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0,5526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3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962,48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1102C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-1,5639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1102C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1,5642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1102C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-1,5640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GPS44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365,41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1102C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0,708</w:t>
            </w:r>
            <w:r w:rsidR="00C60ABF">
              <w:rPr>
                <w:rFonts w:ascii="Arial CYR" w:hAnsi="Arial CYR"/>
                <w:sz w:val="22"/>
                <w:szCs w:val="22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275776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-0,708</w:t>
            </w:r>
            <w:r w:rsidR="00C60ABF">
              <w:rPr>
                <w:rFonts w:ascii="Arial CYR" w:hAnsi="Arial CYR"/>
                <w:sz w:val="22"/>
                <w:szCs w:val="22"/>
              </w:rPr>
              <w:t>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1102C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0,708</w:t>
            </w:r>
            <w:r w:rsidR="00C60ABF">
              <w:rPr>
                <w:rFonts w:ascii="Arial CYR" w:hAnsi="Arial CYR"/>
                <w:sz w:val="22"/>
                <w:szCs w:val="22"/>
              </w:rPr>
              <w:t>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275776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628,46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0,9357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-0,9356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0,9355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7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683,81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3,5018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-3,501</w:t>
            </w:r>
            <w:r w:rsidR="006F74E9">
              <w:rPr>
                <w:rFonts w:ascii="Arial CYR" w:hAnsi="Arial CYR"/>
                <w:sz w:val="22"/>
                <w:szCs w:val="22"/>
              </w:rPr>
              <w:t>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3,501</w:t>
            </w:r>
            <w:r w:rsidR="006F74E9">
              <w:rPr>
                <w:rFonts w:ascii="Arial CYR" w:hAnsi="Arial CYR"/>
                <w:sz w:val="22"/>
                <w:szCs w:val="22"/>
              </w:rPr>
              <w:t>7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30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790,12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2,3003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-2,3005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2,304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7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98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12,38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0,7886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-0,7886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0,7886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Rp34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1272,14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1,317</w:t>
            </w:r>
            <w:r w:rsidR="006F74E9">
              <w:rPr>
                <w:rFonts w:ascii="Arial CYR" w:hAnsi="Arial CYR"/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-1,317</w:t>
            </w:r>
            <w:r w:rsidR="006F74E9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6F74E9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</w:t>
            </w:r>
            <w:r w:rsidR="00C60ABF">
              <w:rPr>
                <w:rFonts w:ascii="Arial CYR" w:hAnsi="Arial CYR"/>
                <w:sz w:val="22"/>
                <w:szCs w:val="22"/>
              </w:rPr>
              <w:t>,317</w:t>
            </w:r>
            <w:r>
              <w:rPr>
                <w:rFonts w:ascii="Arial CYR" w:hAnsi="Arial CYR"/>
                <w:sz w:val="22"/>
                <w:szCs w:val="22"/>
              </w:rPr>
              <w:t>1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GPS18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800,55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0,0611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-0,061</w:t>
            </w:r>
            <w:r w:rsidR="006F74E9">
              <w:rPr>
                <w:rFonts w:ascii="Arial CYR" w:hAnsi="Arial CYR"/>
                <w:sz w:val="22"/>
                <w:szCs w:val="22"/>
              </w:rPr>
              <w:t>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0,061</w:t>
            </w:r>
            <w:r w:rsidR="006F74E9">
              <w:rPr>
                <w:rFonts w:ascii="Arial CYR" w:hAnsi="Arial CYR"/>
                <w:sz w:val="22"/>
                <w:szCs w:val="22"/>
              </w:rPr>
              <w:t>3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GPS44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681,49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-0,1620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0,1621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-0,1620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 </w:t>
            </w:r>
            <w:r w:rsidRPr="00D53FC9">
              <w:rPr>
                <w:sz w:val="22"/>
                <w:szCs w:val="22"/>
                <w:lang w:val="en-US"/>
              </w:rPr>
              <w:t>85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601,42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-2,186</w:t>
            </w:r>
            <w:r w:rsidR="006F74E9">
              <w:rPr>
                <w:rFonts w:ascii="Arial CYR" w:hAnsi="Arial CYR"/>
                <w:sz w:val="22"/>
                <w:szCs w:val="22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6F74E9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2,1859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-2,1860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6F74E9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  <w:lang w:val="en-US"/>
              </w:rPr>
              <w:t xml:space="preserve"> 96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1252,63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-1,5855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1,58551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-1,5855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Rp93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0,6234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-0,6230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0,6225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GPS32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1038,07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-0,4743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C60ABF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0,4747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6F74E9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-0,47</w:t>
            </w:r>
            <w:r w:rsidR="00C60ABF">
              <w:rPr>
                <w:rFonts w:ascii="Arial CYR" w:hAnsi="Arial CYR"/>
                <w:sz w:val="22"/>
                <w:szCs w:val="22"/>
              </w:rPr>
              <w:t>45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6F74E9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GPS31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11083,75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6F74E9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>
              <w:rPr>
                <w:rFonts w:ascii="Arial CYR" w:hAnsi="Arial CYR"/>
                <w:i/>
                <w:iCs/>
                <w:sz w:val="22"/>
                <w:szCs w:val="22"/>
              </w:rPr>
              <w:t>3,5268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-3,5</w:t>
            </w:r>
            <w:r w:rsidR="006F74E9">
              <w:rPr>
                <w:rFonts w:ascii="Arial CYR" w:hAnsi="Arial CYR"/>
                <w:i/>
                <w:iCs/>
                <w:sz w:val="22"/>
                <w:szCs w:val="22"/>
              </w:rPr>
              <w:t>253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6F74E9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>
              <w:rPr>
                <w:rFonts w:ascii="Arial CYR" w:hAnsi="Arial CYR"/>
                <w:i/>
                <w:iCs/>
                <w:sz w:val="22"/>
                <w:szCs w:val="22"/>
              </w:rPr>
              <w:t>3,5257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0,0011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8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Общая длина хода = 11083,75 м</w:t>
            </w:r>
          </w:p>
        </w:tc>
        <w:tc>
          <w:tcPr>
            <w:tcW w:w="4000" w:type="dxa"/>
            <w:gridSpan w:val="3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 xml:space="preserve">Допустимая невязка = </w:t>
            </w:r>
            <w:r w:rsidRPr="00D53FC9">
              <w:rPr>
                <w:rFonts w:ascii="Calibri" w:hAnsi="Calibri" w:cs="Calibri"/>
                <w:sz w:val="22"/>
                <w:szCs w:val="22"/>
              </w:rPr>
              <w:t>±</w:t>
            </w:r>
            <w:r w:rsidRPr="00D53FC9">
              <w:rPr>
                <w:rFonts w:ascii="Arial CYR" w:hAnsi="Arial CYR"/>
                <w:sz w:val="22"/>
                <w:szCs w:val="22"/>
              </w:rPr>
              <w:t>0,0099 м</w:t>
            </w:r>
          </w:p>
        </w:tc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n=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Превышение по ходу прямо = +3,5286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Полученная невязка = +0,0010 м</w:t>
            </w:r>
          </w:p>
        </w:tc>
        <w:tc>
          <w:tcPr>
            <w:tcW w:w="1559" w:type="dxa"/>
            <w:gridSpan w:val="2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087BA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</w:t>
            </w:r>
            <w:r w:rsidR="00087BAA">
              <w:rPr>
                <w:rFonts w:ascii="Arial CYR" w:hAnsi="Arial CYR"/>
                <w:sz w:val="22"/>
                <w:szCs w:val="22"/>
              </w:rPr>
              <w:t>23</w:t>
            </w:r>
            <w:r w:rsidRPr="00D53FC9">
              <w:rPr>
                <w:rFonts w:ascii="Arial CYR" w:hAnsi="Arial CYR"/>
                <w:sz w:val="22"/>
                <w:szCs w:val="22"/>
              </w:rPr>
              <w:t>033</w:t>
            </w:r>
            <w:r w:rsidR="00087BAA">
              <w:rPr>
                <w:rFonts w:ascii="Arial CYR" w:hAnsi="Arial CYR"/>
                <w:sz w:val="22"/>
                <w:szCs w:val="22"/>
              </w:rPr>
              <w:t>845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Превышение по ходу обратно = -3,5276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Среднее превышение = +3,5281 м</w:t>
            </w:r>
          </w:p>
        </w:tc>
        <w:tc>
          <w:tcPr>
            <w:tcW w:w="1559" w:type="dxa"/>
            <w:gridSpan w:val="2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vAlign w:val="center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</w:tbl>
    <w:p w:rsidR="00992594" w:rsidRDefault="00992594" w:rsidP="00992594">
      <w:pPr>
        <w:spacing w:line="216" w:lineRule="auto"/>
        <w:ind w:right="1"/>
        <w:rPr>
          <w:rFonts w:ascii="Times New Roman" w:hAnsi="Times New Roman" w:cs="Times New Roman"/>
          <w:noProof/>
          <w:sz w:val="28"/>
          <w:szCs w:val="28"/>
        </w:rPr>
      </w:pPr>
    </w:p>
    <w:p w:rsidR="00992594" w:rsidRDefault="00992594" w:rsidP="00992594">
      <w:pPr>
        <w:spacing w:line="216" w:lineRule="auto"/>
        <w:ind w:right="1"/>
        <w:rPr>
          <w:rFonts w:ascii="Times New Roman" w:hAnsi="Times New Roman" w:cs="Times New Roman"/>
          <w:noProof/>
          <w:sz w:val="28"/>
          <w:szCs w:val="28"/>
        </w:rPr>
      </w:pPr>
    </w:p>
    <w:p w:rsidR="00992594" w:rsidRDefault="00992594" w:rsidP="00992594">
      <w:pPr>
        <w:spacing w:line="216" w:lineRule="auto"/>
        <w:ind w:right="1"/>
        <w:rPr>
          <w:rFonts w:ascii="Times New Roman" w:hAnsi="Times New Roman" w:cs="Times New Roman"/>
          <w:noProof/>
          <w:sz w:val="28"/>
          <w:szCs w:val="28"/>
        </w:rPr>
      </w:pPr>
    </w:p>
    <w:p w:rsidR="00992594" w:rsidRDefault="00992594" w:rsidP="00D53FC9">
      <w:pPr>
        <w:pStyle w:val="a5"/>
        <w:jc w:val="both"/>
        <w:rPr>
          <w:noProof/>
          <w:sz w:val="28"/>
          <w:szCs w:val="28"/>
        </w:rPr>
      </w:pPr>
    </w:p>
    <w:p w:rsidR="0096341B" w:rsidRDefault="0096341B" w:rsidP="00D53FC9">
      <w:pPr>
        <w:pStyle w:val="a5"/>
        <w:jc w:val="both"/>
        <w:rPr>
          <w:noProof/>
          <w:sz w:val="28"/>
          <w:szCs w:val="28"/>
        </w:rPr>
      </w:pPr>
    </w:p>
    <w:p w:rsidR="00992594" w:rsidRPr="0023291A" w:rsidRDefault="00992594" w:rsidP="00992594">
      <w:pPr>
        <w:spacing w:line="216" w:lineRule="auto"/>
        <w:ind w:right="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Табл.3.6 </w:t>
      </w:r>
      <w:r w:rsidRPr="0023291A">
        <w:rPr>
          <w:rFonts w:ascii="Times New Roman" w:hAnsi="Times New Roman" w:cs="Times New Roman"/>
          <w:sz w:val="28"/>
          <w:szCs w:val="28"/>
        </w:rPr>
        <w:t>Ведомость превышений между пунктами нивелирования вдоль профиля 1-1 по данным точного нивелирования</w:t>
      </w:r>
      <w:r>
        <w:rPr>
          <w:rFonts w:ascii="Times New Roman" w:hAnsi="Times New Roman" w:cs="Times New Roman"/>
          <w:sz w:val="28"/>
          <w:szCs w:val="28"/>
        </w:rPr>
        <w:t xml:space="preserve"> месторождения</w:t>
      </w:r>
      <w:r w:rsidRPr="0023291A">
        <w:rPr>
          <w:rFonts w:ascii="Times New Roman" w:hAnsi="Times New Roman" w:cs="Times New Roman"/>
          <w:sz w:val="28"/>
          <w:szCs w:val="28"/>
        </w:rPr>
        <w:t xml:space="preserve">  С</w:t>
      </w:r>
      <w:r w:rsidRPr="0023291A">
        <w:rPr>
          <w:rFonts w:ascii="Times New Roman" w:hAnsi="Times New Roman" w:cs="Times New Roman"/>
          <w:sz w:val="28"/>
          <w:szCs w:val="28"/>
        </w:rPr>
        <w:t>е</w:t>
      </w:r>
      <w:r w:rsidR="00D92BB8">
        <w:rPr>
          <w:rFonts w:ascii="Times New Roman" w:hAnsi="Times New Roman" w:cs="Times New Roman"/>
          <w:sz w:val="28"/>
          <w:szCs w:val="28"/>
        </w:rPr>
        <w:t xml:space="preserve">верные </w:t>
      </w:r>
      <w:proofErr w:type="spellStart"/>
      <w:r w:rsidR="00D92BB8">
        <w:rPr>
          <w:rFonts w:ascii="Times New Roman" w:hAnsi="Times New Roman" w:cs="Times New Roman"/>
          <w:sz w:val="28"/>
          <w:szCs w:val="28"/>
        </w:rPr>
        <w:t>Бузачи</w:t>
      </w:r>
      <w:proofErr w:type="spellEnd"/>
      <w:r w:rsidR="00D92BB8">
        <w:rPr>
          <w:rFonts w:ascii="Times New Roman" w:hAnsi="Times New Roman" w:cs="Times New Roman"/>
          <w:sz w:val="28"/>
          <w:szCs w:val="28"/>
        </w:rPr>
        <w:t xml:space="preserve">, </w:t>
      </w:r>
      <w:r w:rsidR="00441309">
        <w:rPr>
          <w:rFonts w:ascii="Times New Roman" w:hAnsi="Times New Roman" w:cs="Times New Roman"/>
          <w:sz w:val="28"/>
          <w:szCs w:val="28"/>
        </w:rPr>
        <w:t>третий</w:t>
      </w:r>
      <w:r w:rsidR="00D92BB8">
        <w:rPr>
          <w:rFonts w:ascii="Times New Roman" w:hAnsi="Times New Roman" w:cs="Times New Roman"/>
          <w:sz w:val="28"/>
          <w:szCs w:val="28"/>
        </w:rPr>
        <w:t xml:space="preserve"> цикл наблюдений.</w:t>
      </w:r>
    </w:p>
    <w:tbl>
      <w:tblPr>
        <w:tblW w:w="12550" w:type="dxa"/>
        <w:tblInd w:w="-1701" w:type="dxa"/>
        <w:tblLook w:val="04A0" w:firstRow="1" w:lastRow="0" w:firstColumn="1" w:lastColumn="0" w:noHBand="0" w:noVBand="1"/>
      </w:tblPr>
      <w:tblGrid>
        <w:gridCol w:w="1640"/>
        <w:gridCol w:w="1064"/>
        <w:gridCol w:w="1660"/>
        <w:gridCol w:w="1667"/>
        <w:gridCol w:w="1417"/>
        <w:gridCol w:w="1169"/>
        <w:gridCol w:w="1414"/>
        <w:gridCol w:w="850"/>
        <w:gridCol w:w="709"/>
        <w:gridCol w:w="960"/>
      </w:tblGrid>
      <w:tr w:rsidR="00992594" w:rsidRPr="000B39BC" w:rsidTr="00413AF5">
        <w:trPr>
          <w:trHeight w:val="48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double" w:sz="6" w:space="0" w:color="auto"/>
              <w:left w:val="double" w:sz="6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№№</w:t>
            </w:r>
          </w:p>
        </w:tc>
        <w:tc>
          <w:tcPr>
            <w:tcW w:w="1660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Расстояние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 xml:space="preserve">                               </w:t>
            </w:r>
            <w:r w:rsidRPr="00D53FC9">
              <w:rPr>
                <w:sz w:val="22"/>
                <w:szCs w:val="22"/>
              </w:rPr>
              <w:t xml:space="preserve">                 Превышения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414" w:type="dxa"/>
            <w:vMerge w:val="restart"/>
            <w:tcBorders>
              <w:top w:val="single" w:sz="4" w:space="0" w:color="auto"/>
              <w:left w:val="nil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bCs/>
                <w:sz w:val="22"/>
                <w:szCs w:val="22"/>
              </w:rPr>
            </w:pPr>
            <w:r w:rsidRPr="00D53FC9">
              <w:rPr>
                <w:bCs/>
                <w:sz w:val="22"/>
                <w:szCs w:val="22"/>
              </w:rPr>
              <w:t>Разность превышений прямого и обратного хода</w:t>
            </w:r>
            <w:r>
              <w:rPr>
                <w:bCs/>
                <w:sz w:val="22"/>
                <w:szCs w:val="22"/>
              </w:rPr>
              <w:t xml:space="preserve">, </w:t>
            </w:r>
            <w:proofErr w:type="gramStart"/>
            <w:r>
              <w:rPr>
                <w:bCs/>
                <w:sz w:val="22"/>
                <w:szCs w:val="22"/>
              </w:rPr>
              <w:t>м</w:t>
            </w:r>
            <w:proofErr w:type="gramEnd"/>
          </w:p>
          <w:p w:rsidR="00992594" w:rsidRPr="00D53FC9" w:rsidRDefault="00992594" w:rsidP="00413AF5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</w:rPr>
              <w:t>,мм</w:t>
            </w:r>
            <w:proofErr w:type="spellEnd"/>
          </w:p>
          <w:p w:rsidR="00992594" w:rsidRPr="00D53FC9" w:rsidRDefault="00992594" w:rsidP="00413AF5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 w:rsidRPr="00D53FC9">
              <w:rPr>
                <w:rFonts w:cs="Arial"/>
                <w:sz w:val="22"/>
                <w:szCs w:val="22"/>
              </w:rPr>
              <w:t>²</w:t>
            </w:r>
          </w:p>
          <w:p w:rsidR="00992594" w:rsidRPr="00D53FC9" w:rsidRDefault="00992594" w:rsidP="00413AF5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992594" w:rsidRPr="000B39BC" w:rsidTr="00413AF5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реперов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М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ежду</w:t>
            </w:r>
          </w:p>
          <w:p w:rsidR="00992594" w:rsidRPr="00D53FC9" w:rsidRDefault="00992594" w:rsidP="00413AF5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реперами (м) 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прямом х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о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де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обратном ходе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С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реднее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414" w:type="dxa"/>
            <w:vMerge/>
            <w:tcBorders>
              <w:left w:val="nil"/>
              <w:right w:val="double" w:sz="6" w:space="0" w:color="auto"/>
            </w:tcBorders>
            <w:vAlign w:val="center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b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134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6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4" w:type="dxa"/>
            <w:vMerge/>
            <w:tcBorders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86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103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C4F77">
        <w:trPr>
          <w:trHeight w:val="31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584,41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-1,2943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1,2942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-1,29</w:t>
            </w:r>
            <w:r w:rsidR="00374CC2">
              <w:rPr>
                <w:rFonts w:ascii="Arial CYR" w:hAnsi="Arial CYR"/>
                <w:sz w:val="22"/>
                <w:szCs w:val="22"/>
              </w:rPr>
              <w:t>42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31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101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448,24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0,5491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-0,5492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374CC2" w:rsidP="00374CC2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0,5492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3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962,48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-1,5654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1,5657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-1,5656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GPS44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365,41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0,7065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-0,7063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0,7064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0,2</w:t>
            </w:r>
            <w:r w:rsidRPr="001102C4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628,46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0,9367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-0,9368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0,9368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1102C4">
            <w:pPr>
              <w:pStyle w:val="a5"/>
            </w:pPr>
            <w:proofErr w:type="spellStart"/>
            <w:r w:rsidRPr="001102C4">
              <w:t>Rp</w:t>
            </w:r>
            <w:proofErr w:type="spellEnd"/>
            <w:r w:rsidRPr="001102C4">
              <w:t xml:space="preserve"> 7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1102C4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683,81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3,5043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BF571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-3,5042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3,5042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30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790,12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2,2986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-2,2988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2,2987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7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98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12,38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0,7908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-0,7908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0,7908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Rp34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126</w:t>
            </w:r>
            <w:r w:rsidRPr="00D53FC9">
              <w:rPr>
                <w:rFonts w:ascii="Arial CYR" w:hAnsi="Arial CYR"/>
                <w:sz w:val="22"/>
                <w:szCs w:val="22"/>
              </w:rPr>
              <w:t>2,14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1,3183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-1,3185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8F72A9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1,3184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GPS18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800,55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0,0556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-0,0559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D327FE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0,0558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-0,3</w:t>
            </w:r>
            <w:r w:rsidRPr="00D53FC9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GPS44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681,49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-0,1715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0,1716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D327FE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-0,1716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 </w:t>
            </w:r>
            <w:r w:rsidRPr="00D53FC9">
              <w:rPr>
                <w:sz w:val="22"/>
                <w:szCs w:val="22"/>
                <w:lang w:val="en-US"/>
              </w:rPr>
              <w:t>85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601,42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-2,1842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2,1841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D327FE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-2,1841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  <w:lang w:val="en-US"/>
              </w:rPr>
              <w:t xml:space="preserve"> 96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1252,63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-1,5913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1,5909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D327FE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-1,5911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Rp93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0,6210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-0,6206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9C71A8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0,6208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0,4</w:t>
            </w:r>
            <w:r w:rsidRPr="00D53FC9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GPS32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2D7A40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1038,07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2D7A40" w:rsidP="004C4F77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-0,4762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A75E33" w:rsidRDefault="00374CC2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0,4766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A36A2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-0,47</w:t>
            </w:r>
            <w:r w:rsidR="009C71A8">
              <w:rPr>
                <w:rFonts w:ascii="Arial CYR" w:hAnsi="Arial CYR"/>
                <w:sz w:val="22"/>
                <w:szCs w:val="22"/>
              </w:rPr>
              <w:t>64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</w:t>
            </w:r>
            <w:r>
              <w:rPr>
                <w:rFonts w:ascii="Arial CYR" w:hAnsi="Arial CYR"/>
                <w:sz w:val="22"/>
                <w:szCs w:val="22"/>
              </w:rPr>
              <w:t>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7F48A2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</w:t>
            </w:r>
            <w:r>
              <w:rPr>
                <w:rFonts w:ascii="Arial CYR" w:hAnsi="Arial CYR"/>
                <w:sz w:val="22"/>
                <w:szCs w:val="22"/>
              </w:rPr>
              <w:t>4</w:t>
            </w:r>
            <w:r w:rsidRPr="00D53FC9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7A40" w:rsidRPr="00D53FC9" w:rsidRDefault="002D7A40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7A40" w:rsidRPr="000B39BC" w:rsidRDefault="002D7A40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GPS31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11083,75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3,5265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-3,5254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3,5260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0,0011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8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Общая длина хода = 11083,75 м</w:t>
            </w:r>
          </w:p>
        </w:tc>
        <w:tc>
          <w:tcPr>
            <w:tcW w:w="4000" w:type="dxa"/>
            <w:gridSpan w:val="3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 xml:space="preserve">Допустимая невязка = </w:t>
            </w:r>
            <w:r w:rsidRPr="00D53FC9">
              <w:rPr>
                <w:rFonts w:ascii="Calibri" w:hAnsi="Calibri" w:cs="Calibri"/>
                <w:sz w:val="22"/>
                <w:szCs w:val="22"/>
              </w:rPr>
              <w:t>±</w:t>
            </w:r>
            <w:r w:rsidRPr="00D53FC9">
              <w:rPr>
                <w:rFonts w:ascii="Arial CYR" w:hAnsi="Arial CYR"/>
                <w:sz w:val="22"/>
                <w:szCs w:val="22"/>
              </w:rPr>
              <w:t>0,0099 м</w:t>
            </w:r>
          </w:p>
        </w:tc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n=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Превышение по ходу прямо = +3,5286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D53FC9" w:rsidRDefault="00992594" w:rsidP="00413AF5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Полученная невязка = +0,0010 м</w:t>
            </w:r>
          </w:p>
        </w:tc>
        <w:tc>
          <w:tcPr>
            <w:tcW w:w="1559" w:type="dxa"/>
            <w:gridSpan w:val="2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shd w:val="clear" w:color="auto" w:fill="auto"/>
            <w:noWrap/>
            <w:vAlign w:val="center"/>
            <w:hideMark/>
          </w:tcPr>
          <w:p w:rsidR="00992594" w:rsidRPr="00D53FC9" w:rsidRDefault="00087BAA" w:rsidP="00087BAA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0,025026311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992594" w:rsidRPr="000B39BC" w:rsidTr="00413AF5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Превышение по ходу обратно = -3,5276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Среднее превышение = +3,5281 м</w:t>
            </w:r>
          </w:p>
        </w:tc>
        <w:tc>
          <w:tcPr>
            <w:tcW w:w="1559" w:type="dxa"/>
            <w:gridSpan w:val="2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vAlign w:val="center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92594" w:rsidRPr="000B39BC" w:rsidRDefault="00992594" w:rsidP="00413AF5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</w:tbl>
    <w:p w:rsidR="00992594" w:rsidRDefault="00992594" w:rsidP="00992594">
      <w:pPr>
        <w:spacing w:line="216" w:lineRule="auto"/>
        <w:ind w:right="1"/>
        <w:rPr>
          <w:rFonts w:ascii="Times New Roman" w:hAnsi="Times New Roman" w:cs="Times New Roman"/>
          <w:noProof/>
          <w:sz w:val="28"/>
          <w:szCs w:val="28"/>
        </w:rPr>
      </w:pPr>
    </w:p>
    <w:p w:rsidR="00992594" w:rsidRDefault="00992594" w:rsidP="00992594">
      <w:pPr>
        <w:spacing w:line="216" w:lineRule="auto"/>
        <w:ind w:right="1"/>
        <w:rPr>
          <w:rFonts w:ascii="Times New Roman" w:hAnsi="Times New Roman" w:cs="Times New Roman"/>
          <w:noProof/>
          <w:sz w:val="28"/>
          <w:szCs w:val="28"/>
        </w:rPr>
      </w:pPr>
    </w:p>
    <w:p w:rsidR="00992594" w:rsidRDefault="00992594" w:rsidP="00992594">
      <w:pPr>
        <w:spacing w:line="216" w:lineRule="auto"/>
        <w:ind w:right="1"/>
        <w:rPr>
          <w:rFonts w:ascii="Times New Roman" w:hAnsi="Times New Roman" w:cs="Times New Roman"/>
          <w:noProof/>
          <w:sz w:val="28"/>
          <w:szCs w:val="28"/>
        </w:rPr>
      </w:pPr>
    </w:p>
    <w:p w:rsidR="00992594" w:rsidRDefault="00992594" w:rsidP="00D53FC9">
      <w:pPr>
        <w:pStyle w:val="a5"/>
        <w:jc w:val="both"/>
        <w:rPr>
          <w:noProof/>
          <w:sz w:val="28"/>
          <w:szCs w:val="28"/>
        </w:rPr>
      </w:pPr>
    </w:p>
    <w:p w:rsidR="00FD150D" w:rsidRDefault="00FD150D" w:rsidP="00D53FC9">
      <w:pPr>
        <w:pStyle w:val="a5"/>
        <w:jc w:val="both"/>
        <w:rPr>
          <w:noProof/>
          <w:sz w:val="28"/>
          <w:szCs w:val="28"/>
        </w:rPr>
      </w:pPr>
      <w:r w:rsidRPr="00D53FC9">
        <w:rPr>
          <w:noProof/>
          <w:sz w:val="28"/>
          <w:szCs w:val="28"/>
        </w:rPr>
        <w:t>Таблица  3.</w:t>
      </w:r>
      <w:r w:rsidR="00992594">
        <w:rPr>
          <w:noProof/>
          <w:sz w:val="28"/>
          <w:szCs w:val="28"/>
        </w:rPr>
        <w:t>7</w:t>
      </w:r>
      <w:r w:rsidR="00D53FC9" w:rsidRPr="00D53FC9">
        <w:rPr>
          <w:noProof/>
          <w:sz w:val="28"/>
          <w:szCs w:val="28"/>
        </w:rPr>
        <w:t xml:space="preserve">. Ведомость превышений, </w:t>
      </w:r>
      <w:r w:rsidRPr="00D53FC9">
        <w:rPr>
          <w:noProof/>
          <w:sz w:val="28"/>
          <w:szCs w:val="28"/>
        </w:rPr>
        <w:t xml:space="preserve"> разностей превышений и накоплен</w:t>
      </w:r>
      <w:r w:rsidR="00D53FC9" w:rsidRPr="00D53FC9">
        <w:rPr>
          <w:noProof/>
          <w:sz w:val="28"/>
          <w:szCs w:val="28"/>
        </w:rPr>
        <w:t xml:space="preserve">ных </w:t>
      </w:r>
      <w:r w:rsidRPr="00D53FC9">
        <w:rPr>
          <w:noProof/>
          <w:sz w:val="28"/>
          <w:szCs w:val="28"/>
        </w:rPr>
        <w:t xml:space="preserve"> разностей превышений</w:t>
      </w:r>
      <w:r w:rsidRPr="00D53FC9">
        <w:rPr>
          <w:noProof/>
          <w:sz w:val="28"/>
          <w:szCs w:val="28"/>
        </w:rPr>
        <w:tab/>
        <w:t xml:space="preserve">в доль профиля 1-1 </w:t>
      </w:r>
      <w:r w:rsidR="0047256D">
        <w:rPr>
          <w:noProof/>
          <w:sz w:val="28"/>
          <w:szCs w:val="28"/>
        </w:rPr>
        <w:t xml:space="preserve">(1 и </w:t>
      </w:r>
      <w:r w:rsidRPr="00D53FC9">
        <w:rPr>
          <w:noProof/>
          <w:sz w:val="28"/>
          <w:szCs w:val="28"/>
        </w:rPr>
        <w:t>3</w:t>
      </w:r>
      <w:r w:rsidR="0047256D">
        <w:rPr>
          <w:noProof/>
          <w:sz w:val="28"/>
          <w:szCs w:val="28"/>
        </w:rPr>
        <w:t xml:space="preserve"> цикл  наблюдений</w:t>
      </w:r>
      <w:r w:rsidRPr="00D53FC9">
        <w:rPr>
          <w:noProof/>
          <w:sz w:val="28"/>
          <w:szCs w:val="28"/>
        </w:rPr>
        <w:t>)</w:t>
      </w:r>
    </w:p>
    <w:p w:rsidR="00953C73" w:rsidRDefault="00953C73" w:rsidP="00D53FC9">
      <w:pPr>
        <w:pStyle w:val="a5"/>
        <w:jc w:val="both"/>
        <w:rPr>
          <w:noProof/>
          <w:sz w:val="28"/>
          <w:szCs w:val="28"/>
        </w:rPr>
      </w:pPr>
    </w:p>
    <w:tbl>
      <w:tblPr>
        <w:tblW w:w="10825" w:type="dxa"/>
        <w:tblLook w:val="04A0" w:firstRow="1" w:lastRow="0" w:firstColumn="1" w:lastColumn="0" w:noHBand="0" w:noVBand="1"/>
      </w:tblPr>
      <w:tblGrid>
        <w:gridCol w:w="222"/>
        <w:gridCol w:w="1622"/>
        <w:gridCol w:w="1987"/>
        <w:gridCol w:w="1494"/>
        <w:gridCol w:w="1494"/>
        <w:gridCol w:w="1523"/>
        <w:gridCol w:w="1523"/>
        <w:gridCol w:w="960"/>
      </w:tblGrid>
      <w:tr w:rsidR="00953C73" w:rsidRPr="00953C73" w:rsidTr="00953C73">
        <w:trPr>
          <w:trHeight w:val="315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double" w:sz="6" w:space="0" w:color="auto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proofErr w:type="spellStart"/>
            <w:r w:rsidRPr="00953C73">
              <w:rPr>
                <w:sz w:val="20"/>
                <w:szCs w:val="20"/>
              </w:rPr>
              <w:t>Расст</w:t>
            </w:r>
            <w:proofErr w:type="spellEnd"/>
            <w:r w:rsidRPr="00953C73">
              <w:rPr>
                <w:sz w:val="20"/>
                <w:szCs w:val="20"/>
              </w:rPr>
              <w:t>.</w:t>
            </w:r>
          </w:p>
        </w:tc>
        <w:tc>
          <w:tcPr>
            <w:tcW w:w="2988" w:type="dxa"/>
            <w:gridSpan w:val="2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 xml:space="preserve">                    Превышения</w:t>
            </w:r>
          </w:p>
        </w:tc>
        <w:tc>
          <w:tcPr>
            <w:tcW w:w="3046" w:type="dxa"/>
            <w:gridSpan w:val="2"/>
            <w:tcBorders>
              <w:top w:val="double" w:sz="6" w:space="0" w:color="auto"/>
              <w:left w:val="single" w:sz="4" w:space="0" w:color="auto"/>
              <w:bottom w:val="nil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Разности превышений (∆</w:t>
            </w:r>
            <w:proofErr w:type="spellStart"/>
            <w:r w:rsidRPr="00953C73">
              <w:rPr>
                <w:sz w:val="20"/>
                <w:szCs w:val="20"/>
              </w:rPr>
              <w:t>h,м</w:t>
            </w:r>
            <w:proofErr w:type="spellEnd"/>
            <w:r w:rsidRPr="00953C73">
              <w:rPr>
                <w:sz w:val="20"/>
                <w:szCs w:val="20"/>
              </w:rPr>
              <w:t xml:space="preserve">)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№№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между</w:t>
            </w:r>
          </w:p>
        </w:tc>
        <w:tc>
          <w:tcPr>
            <w:tcW w:w="2988" w:type="dxa"/>
            <w:gridSpan w:val="2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 xml:space="preserve">                между пунктами</w:t>
            </w:r>
          </w:p>
        </w:tc>
        <w:tc>
          <w:tcPr>
            <w:tcW w:w="3046" w:type="dxa"/>
            <w:gridSpan w:val="2"/>
            <w:tcBorders>
              <w:top w:val="nil"/>
              <w:left w:val="single" w:sz="4" w:space="0" w:color="auto"/>
              <w:bottom w:val="nil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между циклами и накопление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нив.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нив.</w:t>
            </w:r>
          </w:p>
        </w:tc>
        <w:tc>
          <w:tcPr>
            <w:tcW w:w="1494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цикл 1</w:t>
            </w: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Цикл 3</w:t>
            </w:r>
          </w:p>
        </w:tc>
        <w:tc>
          <w:tcPr>
            <w:tcW w:w="3046" w:type="dxa"/>
            <w:gridSpan w:val="2"/>
            <w:tcBorders>
              <w:top w:val="nil"/>
              <w:left w:val="single" w:sz="4" w:space="0" w:color="auto"/>
              <w:bottom w:val="nil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разностей превышений (∑∆h, м)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15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A7334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494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∆h (м)</w:t>
            </w:r>
          </w:p>
        </w:tc>
        <w:tc>
          <w:tcPr>
            <w:tcW w:w="1523" w:type="dxa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∑∆h (м)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B236FE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>103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953C7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2D0264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584,41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D0264" w:rsidRPr="004C4F77" w:rsidRDefault="002D0264" w:rsidP="002D0264">
            <w:pPr>
              <w:pStyle w:val="a5"/>
              <w:rPr>
                <w:color w:val="000000"/>
                <w:sz w:val="22"/>
                <w:szCs w:val="22"/>
              </w:rPr>
            </w:pPr>
            <w:r w:rsidRPr="004C4F77">
              <w:rPr>
                <w:color w:val="000000"/>
                <w:sz w:val="22"/>
                <w:szCs w:val="22"/>
              </w:rPr>
              <w:t>-1,2940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-1,2943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6E003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-0,0030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101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B618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-0,0030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448,24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0,5529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0,5491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-0,0038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3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B618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-0,0068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962,48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-1,5642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-1,5654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-0,0012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GPS44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2B618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-0,00</w:t>
            </w:r>
            <w:r w:rsidR="002B6183">
              <w:rPr>
                <w:rFonts w:ascii="Arial" w:hAnsi="Arial" w:cs="Arial"/>
                <w:sz w:val="20"/>
                <w:szCs w:val="20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365,41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0,7089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0,7065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-0,0024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11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B618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628,46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0,9363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0,9367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0,0003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7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B618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683,81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3,5030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3,5043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0,0013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</w:t>
            </w:r>
            <w:r w:rsidRPr="00953C73">
              <w:rPr>
                <w:b/>
                <w:sz w:val="22"/>
                <w:szCs w:val="22"/>
                <w:lang w:val="en-US"/>
              </w:rPr>
              <w:t>30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-0,0088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790,12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2,3011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2,2986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-0,0025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</w:t>
            </w:r>
            <w:r w:rsidRPr="00953C73">
              <w:rPr>
                <w:b/>
                <w:sz w:val="22"/>
                <w:szCs w:val="22"/>
                <w:lang w:val="en-US"/>
              </w:rPr>
              <w:t>98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12,38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0,7895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0,7908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0,0013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Rp34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1272,14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1,3194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1,318</w:t>
            </w:r>
            <w:r w:rsidR="002D0264" w:rsidRPr="004C4F77">
              <w:rPr>
                <w:rFonts w:ascii="Arial CYR" w:hAnsi="Arial CYR"/>
                <w:sz w:val="20"/>
                <w:szCs w:val="20"/>
              </w:rPr>
              <w:t>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-0,0011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GPS18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800,55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0,0632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0,0556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-0,0076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GPS44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681,49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-0,1643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-0,1715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0,0071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> </w:t>
            </w:r>
            <w:r w:rsidRPr="00953C73">
              <w:rPr>
                <w:b/>
                <w:sz w:val="22"/>
                <w:szCs w:val="22"/>
                <w:lang w:val="en-US"/>
              </w:rPr>
              <w:t>85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601,42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-2,1840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-2,1842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-0,0002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  <w:lang w:val="en-US"/>
              </w:rPr>
              <w:t xml:space="preserve"> 96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1252,63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-1,5905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-1,591</w:t>
            </w:r>
            <w:r w:rsidR="002D0264" w:rsidRPr="004C4F77">
              <w:rPr>
                <w:rFonts w:ascii="Arial CYR" w:hAnsi="Arial CYR"/>
                <w:sz w:val="20"/>
                <w:szCs w:val="20"/>
              </w:rPr>
              <w:t>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-0,0008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Rp93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962,12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0,6228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0,6210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-0,0018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GPS32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D0264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1038,07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2D0264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-0,4736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ED2CFF" w:rsidP="00953C73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-0,4762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4C4F77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0,0026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264" w:rsidRPr="00953C73" w:rsidRDefault="002D0264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B236FE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GPS31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F66C81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-0,0018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11101,69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15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53C73" w:rsidRPr="00953C73" w:rsidTr="00953C73">
        <w:trPr>
          <w:trHeight w:val="315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53C73" w:rsidRPr="00953C73" w:rsidRDefault="00953C73" w:rsidP="00953C73">
            <w:pPr>
              <w:pStyle w:val="a5"/>
              <w:rPr>
                <w:sz w:val="20"/>
                <w:szCs w:val="20"/>
              </w:rPr>
            </w:pPr>
          </w:p>
        </w:tc>
      </w:tr>
    </w:tbl>
    <w:p w:rsidR="00DF3816" w:rsidRDefault="00DF3816" w:rsidP="00784C86">
      <w:pPr>
        <w:pStyle w:val="a5"/>
        <w:ind w:firstLine="708"/>
        <w:jc w:val="both"/>
        <w:rPr>
          <w:sz w:val="28"/>
          <w:szCs w:val="28"/>
        </w:rPr>
      </w:pPr>
    </w:p>
    <w:p w:rsidR="00A73340" w:rsidRDefault="00A73340" w:rsidP="00784C86">
      <w:pPr>
        <w:pStyle w:val="a5"/>
        <w:ind w:firstLine="708"/>
        <w:jc w:val="both"/>
        <w:rPr>
          <w:sz w:val="28"/>
          <w:szCs w:val="28"/>
        </w:rPr>
      </w:pPr>
    </w:p>
    <w:p w:rsidR="00A73340" w:rsidRDefault="00A73340" w:rsidP="00A7334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3291A">
        <w:rPr>
          <w:rFonts w:ascii="Times New Roman" w:hAnsi="Times New Roman" w:cs="Times New Roman"/>
          <w:sz w:val="28"/>
          <w:szCs w:val="28"/>
        </w:rPr>
        <w:t xml:space="preserve">роцесс </w:t>
      </w:r>
      <w:r>
        <w:rPr>
          <w:rFonts w:ascii="Times New Roman" w:hAnsi="Times New Roman" w:cs="Times New Roman"/>
          <w:sz w:val="28"/>
          <w:szCs w:val="28"/>
        </w:rPr>
        <w:t>обработки полевых измерений</w:t>
      </w:r>
      <w:r w:rsidRPr="0023291A">
        <w:rPr>
          <w:rFonts w:ascii="Times New Roman" w:hAnsi="Times New Roman" w:cs="Times New Roman"/>
          <w:sz w:val="28"/>
          <w:szCs w:val="28"/>
        </w:rPr>
        <w:t xml:space="preserve"> связан  с составлением сводной ведомости превышений между нивелирными пунктами </w:t>
      </w:r>
      <w:r w:rsidR="00DA157E">
        <w:rPr>
          <w:rFonts w:ascii="Times New Roman" w:hAnsi="Times New Roman" w:cs="Times New Roman"/>
          <w:i/>
          <w:sz w:val="28"/>
          <w:szCs w:val="28"/>
        </w:rPr>
        <w:t xml:space="preserve">вдоль </w:t>
      </w:r>
      <w:proofErr w:type="spellStart"/>
      <w:r w:rsidR="00DA157E">
        <w:rPr>
          <w:rFonts w:ascii="Times New Roman" w:hAnsi="Times New Roman" w:cs="Times New Roman"/>
          <w:i/>
          <w:sz w:val="28"/>
          <w:szCs w:val="28"/>
        </w:rPr>
        <w:t>профил</w:t>
      </w:r>
      <w:proofErr w:type="spellEnd"/>
      <w:r w:rsidRPr="0023291A">
        <w:rPr>
          <w:rFonts w:ascii="Times New Roman" w:hAnsi="Times New Roman" w:cs="Times New Roman"/>
          <w:i/>
          <w:sz w:val="28"/>
          <w:szCs w:val="28"/>
        </w:rPr>
        <w:t xml:space="preserve"> 1-1.</w:t>
      </w:r>
      <w:r w:rsidRPr="0023291A">
        <w:rPr>
          <w:rFonts w:ascii="Times New Roman" w:hAnsi="Times New Roman" w:cs="Times New Roman"/>
          <w:sz w:val="28"/>
          <w:szCs w:val="28"/>
        </w:rPr>
        <w:t xml:space="preserve"> Эта ведомость является основным документом, который характеризует точность и качество выполненного нивелирования вдоль выбранной линии. </w:t>
      </w:r>
    </w:p>
    <w:p w:rsidR="00A73340" w:rsidRDefault="00A73340" w:rsidP="00A7334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291A">
        <w:rPr>
          <w:rFonts w:ascii="Times New Roman" w:hAnsi="Times New Roman" w:cs="Times New Roman"/>
          <w:sz w:val="28"/>
          <w:szCs w:val="28"/>
        </w:rPr>
        <w:t>В ведомости приводятся номера нивелирных пунктов вдоль линии нив</w:t>
      </w:r>
      <w:r w:rsidRPr="0023291A">
        <w:rPr>
          <w:rFonts w:ascii="Times New Roman" w:hAnsi="Times New Roman" w:cs="Times New Roman"/>
          <w:sz w:val="28"/>
          <w:szCs w:val="28"/>
        </w:rPr>
        <w:t>е</w:t>
      </w:r>
      <w:r w:rsidRPr="0023291A">
        <w:rPr>
          <w:rFonts w:ascii="Times New Roman" w:hAnsi="Times New Roman" w:cs="Times New Roman"/>
          <w:sz w:val="28"/>
          <w:szCs w:val="28"/>
        </w:rPr>
        <w:t>лирования, расстояние между смежными нивелирными пунктами, превыш</w:t>
      </w:r>
      <w:r w:rsidRPr="0023291A">
        <w:rPr>
          <w:rFonts w:ascii="Times New Roman" w:hAnsi="Times New Roman" w:cs="Times New Roman"/>
          <w:sz w:val="28"/>
          <w:szCs w:val="28"/>
        </w:rPr>
        <w:t>е</w:t>
      </w:r>
      <w:r w:rsidRPr="0023291A">
        <w:rPr>
          <w:rFonts w:ascii="Times New Roman" w:hAnsi="Times New Roman" w:cs="Times New Roman"/>
          <w:sz w:val="28"/>
          <w:szCs w:val="28"/>
        </w:rPr>
        <w:t>ния между нивелирными пунктами в прямом и обратном ходах, среднее пр</w:t>
      </w:r>
      <w:r w:rsidRPr="0023291A">
        <w:rPr>
          <w:rFonts w:ascii="Times New Roman" w:hAnsi="Times New Roman" w:cs="Times New Roman"/>
          <w:sz w:val="28"/>
          <w:szCs w:val="28"/>
        </w:rPr>
        <w:t>е</w:t>
      </w:r>
      <w:r w:rsidRPr="0023291A">
        <w:rPr>
          <w:rFonts w:ascii="Times New Roman" w:hAnsi="Times New Roman" w:cs="Times New Roman"/>
          <w:sz w:val="28"/>
          <w:szCs w:val="28"/>
        </w:rPr>
        <w:t xml:space="preserve">вышение между смежными нивелирными пунктами. </w:t>
      </w:r>
    </w:p>
    <w:p w:rsidR="00A73340" w:rsidRDefault="00A73340" w:rsidP="00A7334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291A">
        <w:rPr>
          <w:rFonts w:ascii="Times New Roman" w:hAnsi="Times New Roman" w:cs="Times New Roman"/>
          <w:sz w:val="28"/>
          <w:szCs w:val="28"/>
        </w:rPr>
        <w:t>Производится вычисление допустимой невязки измерений вдоль проф</w:t>
      </w:r>
      <w:r w:rsidRPr="0023291A">
        <w:rPr>
          <w:rFonts w:ascii="Times New Roman" w:hAnsi="Times New Roman" w:cs="Times New Roman"/>
          <w:sz w:val="28"/>
          <w:szCs w:val="28"/>
        </w:rPr>
        <w:t>и</w:t>
      </w:r>
      <w:r w:rsidRPr="0023291A">
        <w:rPr>
          <w:rFonts w:ascii="Times New Roman" w:hAnsi="Times New Roman" w:cs="Times New Roman"/>
          <w:sz w:val="28"/>
          <w:szCs w:val="28"/>
        </w:rPr>
        <w:t>ля и фактически полученная величина невязки по разностям суммарных пр</w:t>
      </w:r>
      <w:r w:rsidRPr="0023291A">
        <w:rPr>
          <w:rFonts w:ascii="Times New Roman" w:hAnsi="Times New Roman" w:cs="Times New Roman"/>
          <w:sz w:val="28"/>
          <w:szCs w:val="28"/>
        </w:rPr>
        <w:t>е</w:t>
      </w:r>
      <w:r w:rsidRPr="0023291A">
        <w:rPr>
          <w:rFonts w:ascii="Times New Roman" w:hAnsi="Times New Roman" w:cs="Times New Roman"/>
          <w:sz w:val="28"/>
          <w:szCs w:val="28"/>
        </w:rPr>
        <w:t>вышений вдоль всей линии нивелирования.  В этой же ведомости произв</w:t>
      </w:r>
      <w:r w:rsidRPr="0023291A">
        <w:rPr>
          <w:rFonts w:ascii="Times New Roman" w:hAnsi="Times New Roman" w:cs="Times New Roman"/>
          <w:sz w:val="28"/>
          <w:szCs w:val="28"/>
        </w:rPr>
        <w:t>о</w:t>
      </w:r>
      <w:r w:rsidRPr="0023291A">
        <w:rPr>
          <w:rFonts w:ascii="Times New Roman" w:hAnsi="Times New Roman" w:cs="Times New Roman"/>
          <w:sz w:val="28"/>
          <w:szCs w:val="28"/>
        </w:rPr>
        <w:t xml:space="preserve">дится оценка величины средней </w:t>
      </w:r>
      <w:proofErr w:type="spellStart"/>
      <w:r w:rsidRPr="0023291A">
        <w:rPr>
          <w:rFonts w:ascii="Times New Roman" w:hAnsi="Times New Roman" w:cs="Times New Roman"/>
          <w:sz w:val="28"/>
          <w:szCs w:val="28"/>
        </w:rPr>
        <w:t>квадратической</w:t>
      </w:r>
      <w:proofErr w:type="spellEnd"/>
      <w:r w:rsidRPr="0023291A">
        <w:rPr>
          <w:rFonts w:ascii="Times New Roman" w:hAnsi="Times New Roman" w:cs="Times New Roman"/>
          <w:sz w:val="28"/>
          <w:szCs w:val="28"/>
        </w:rPr>
        <w:t xml:space="preserve"> случайной ошибки нивел</w:t>
      </w:r>
      <w:r w:rsidRPr="0023291A">
        <w:rPr>
          <w:rFonts w:ascii="Times New Roman" w:hAnsi="Times New Roman" w:cs="Times New Roman"/>
          <w:sz w:val="28"/>
          <w:szCs w:val="28"/>
        </w:rPr>
        <w:t>и</w:t>
      </w:r>
      <w:r w:rsidRPr="0023291A">
        <w:rPr>
          <w:rFonts w:ascii="Times New Roman" w:hAnsi="Times New Roman" w:cs="Times New Roman"/>
          <w:sz w:val="28"/>
          <w:szCs w:val="28"/>
        </w:rPr>
        <w:t>рования по каждому профилю по формуле:</w:t>
      </w:r>
    </w:p>
    <w:p w:rsidR="00A73340" w:rsidRPr="0023291A" w:rsidRDefault="00A73340" w:rsidP="00A7334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73340" w:rsidRPr="0023291A" w:rsidRDefault="00A73340" w:rsidP="00A73340">
      <w:pPr>
        <w:spacing w:line="216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   </w:t>
      </w:r>
      <m:oMath>
        <m:r>
          <w:rPr>
            <w:rFonts w:ascii="Cambria Math" w:eastAsia="Calibri" w:hAnsi="Cambria Math" w:cs="Times New Roman"/>
            <w:sz w:val="28"/>
            <w:szCs w:val="28"/>
          </w:rPr>
          <m:t xml:space="preserve">                                     </m:t>
        </m:r>
        <m:sSup>
          <m:sSupPr>
            <m:ctrlPr>
              <w:rPr>
                <w:rFonts w:ascii="Cambria Math" w:eastAsia="Calibri" w:hAnsi="Cambria Math" w:cs="Times New Roman"/>
                <w:i/>
                <w:iCs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η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eastAsia="Calibri" w:hAnsi="Cambria Math" w:cs="Times New Roman"/>
                <w:i/>
                <w:iCs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4n</m:t>
            </m:r>
          </m:den>
        </m:f>
        <m:nary>
          <m:naryPr>
            <m:chr m:val="∑"/>
            <m:limLoc m:val="undOvr"/>
            <m:subHide m:val="1"/>
            <m:supHide m:val="1"/>
            <m:ctrlPr>
              <w:rPr>
                <w:rFonts w:ascii="Cambria Math" w:eastAsia="Calibri" w:hAnsi="Cambria Math" w:cs="Times New Roman"/>
                <w:i/>
                <w:iCs/>
                <w:sz w:val="28"/>
                <w:szCs w:val="28"/>
              </w:rPr>
            </m:ctrlPr>
          </m:naryPr>
          <m:sub/>
          <m:sup/>
          <m:e>
            <m:f>
              <m:fPr>
                <m:ctrlPr>
                  <w:rPr>
                    <w:rFonts w:ascii="Cambria Math" w:eastAsia="Calibri" w:hAnsi="Cambria Math" w:cs="Times New Roman"/>
                    <w:i/>
                    <w:iCs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iCs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d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den>
            </m:f>
          </m:e>
        </m:nary>
      </m:oMath>
      <w:r w:rsidRPr="0023291A">
        <w:rPr>
          <w:rFonts w:ascii="Times New Roman" w:hAnsi="Times New Roman" w:cs="Times New Roman"/>
          <w:iCs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iCs/>
          <w:sz w:val="28"/>
          <w:szCs w:val="28"/>
        </w:rPr>
        <w:t xml:space="preserve">                        </w:t>
      </w:r>
      <w:r w:rsidRPr="0023291A">
        <w:rPr>
          <w:rFonts w:ascii="Times New Roman" w:hAnsi="Times New Roman" w:cs="Times New Roman"/>
          <w:iCs/>
          <w:sz w:val="28"/>
          <w:szCs w:val="28"/>
        </w:rPr>
        <w:t xml:space="preserve"> (4.1)</w:t>
      </w:r>
    </w:p>
    <w:p w:rsidR="00DA157E" w:rsidRDefault="00A73340" w:rsidP="00DA157E">
      <w:pPr>
        <w:pStyle w:val="a5"/>
        <w:jc w:val="both"/>
        <w:rPr>
          <w:sz w:val="28"/>
          <w:szCs w:val="28"/>
        </w:rPr>
      </w:pPr>
      <w:r w:rsidRPr="00DA157E">
        <w:rPr>
          <w:sz w:val="28"/>
          <w:szCs w:val="28"/>
        </w:rPr>
        <w:t xml:space="preserve">где </w:t>
      </w:r>
      <w:r w:rsidRPr="00DA157E">
        <w:rPr>
          <w:sz w:val="28"/>
          <w:szCs w:val="28"/>
          <w:lang w:val="en-US"/>
        </w:rPr>
        <w:t>d</w:t>
      </w:r>
      <w:r w:rsidRPr="00DA157E">
        <w:rPr>
          <w:sz w:val="28"/>
          <w:szCs w:val="28"/>
        </w:rPr>
        <w:t xml:space="preserve"> = </w:t>
      </w:r>
      <w:r w:rsidRPr="00DA157E">
        <w:rPr>
          <w:sz w:val="28"/>
          <w:szCs w:val="28"/>
          <w:lang w:val="en-US"/>
        </w:rPr>
        <w:t>h</w:t>
      </w:r>
      <w:proofErr w:type="spellStart"/>
      <w:r w:rsidRPr="00DA157E">
        <w:rPr>
          <w:sz w:val="28"/>
          <w:szCs w:val="28"/>
          <w:vertAlign w:val="subscript"/>
        </w:rPr>
        <w:t>пр</w:t>
      </w:r>
      <w:proofErr w:type="spellEnd"/>
      <w:r w:rsidRPr="00DA157E">
        <w:rPr>
          <w:sz w:val="28"/>
          <w:szCs w:val="28"/>
          <w:vertAlign w:val="subscript"/>
        </w:rPr>
        <w:t xml:space="preserve"> </w:t>
      </w:r>
      <w:r w:rsidRPr="00DA157E">
        <w:rPr>
          <w:sz w:val="28"/>
          <w:szCs w:val="28"/>
        </w:rPr>
        <w:t xml:space="preserve">– </w:t>
      </w:r>
      <w:r w:rsidRPr="00DA157E">
        <w:rPr>
          <w:sz w:val="28"/>
          <w:szCs w:val="28"/>
          <w:lang w:val="en-US"/>
        </w:rPr>
        <w:t>h</w:t>
      </w:r>
      <w:r w:rsidRPr="00DA157E">
        <w:rPr>
          <w:sz w:val="28"/>
          <w:szCs w:val="28"/>
          <w:vertAlign w:val="subscript"/>
        </w:rPr>
        <w:t>обр.</w:t>
      </w:r>
      <w:r w:rsidRPr="00DA157E">
        <w:rPr>
          <w:sz w:val="28"/>
          <w:szCs w:val="28"/>
        </w:rPr>
        <w:t xml:space="preserve">;   </w:t>
      </w:r>
      <w:r w:rsidRPr="00DA157E">
        <w:rPr>
          <w:sz w:val="28"/>
          <w:szCs w:val="28"/>
          <w:lang w:val="en-US"/>
        </w:rPr>
        <w:t>h</w:t>
      </w:r>
      <w:r w:rsidRPr="00DA157E">
        <w:rPr>
          <w:sz w:val="28"/>
          <w:szCs w:val="28"/>
          <w:vertAlign w:val="subscript"/>
        </w:rPr>
        <w:t>пр.</w:t>
      </w:r>
      <w:r w:rsidRPr="00DA157E">
        <w:rPr>
          <w:sz w:val="28"/>
          <w:szCs w:val="28"/>
        </w:rPr>
        <w:t xml:space="preserve"> и   </w:t>
      </w:r>
      <w:r w:rsidRPr="00DA157E">
        <w:rPr>
          <w:sz w:val="28"/>
          <w:szCs w:val="28"/>
          <w:lang w:val="en-US"/>
        </w:rPr>
        <w:t>h</w:t>
      </w:r>
      <w:r w:rsidRPr="00DA157E">
        <w:rPr>
          <w:sz w:val="28"/>
          <w:szCs w:val="28"/>
          <w:vertAlign w:val="subscript"/>
        </w:rPr>
        <w:t>обр.</w:t>
      </w:r>
      <w:r w:rsidRPr="00DA157E">
        <w:rPr>
          <w:sz w:val="28"/>
          <w:szCs w:val="28"/>
        </w:rPr>
        <w:t xml:space="preserve"> – превышения по секциям, полученные соо</w:t>
      </w:r>
      <w:r w:rsidRPr="00DA157E">
        <w:rPr>
          <w:sz w:val="28"/>
          <w:szCs w:val="28"/>
        </w:rPr>
        <w:t>т</w:t>
      </w:r>
      <w:r w:rsidRPr="00DA157E">
        <w:rPr>
          <w:sz w:val="28"/>
          <w:szCs w:val="28"/>
        </w:rPr>
        <w:t xml:space="preserve">ветственно в прямом и обратном </w:t>
      </w:r>
      <w:proofErr w:type="gramStart"/>
      <w:r w:rsidRPr="00DA157E">
        <w:rPr>
          <w:sz w:val="28"/>
          <w:szCs w:val="28"/>
        </w:rPr>
        <w:t>ходах</w:t>
      </w:r>
      <w:proofErr w:type="gramEnd"/>
      <w:r w:rsidRPr="00DA157E">
        <w:rPr>
          <w:sz w:val="28"/>
          <w:szCs w:val="28"/>
        </w:rPr>
        <w:t xml:space="preserve">,  </w:t>
      </w:r>
      <w:r w:rsidRPr="00DA157E">
        <w:rPr>
          <w:sz w:val="28"/>
          <w:szCs w:val="28"/>
          <w:lang w:val="en-US"/>
        </w:rPr>
        <w:t>r</w:t>
      </w:r>
      <w:r w:rsidRPr="00DA157E">
        <w:rPr>
          <w:sz w:val="28"/>
          <w:szCs w:val="28"/>
        </w:rPr>
        <w:t xml:space="preserve"> – длина секции, км;  </w:t>
      </w:r>
      <w:r w:rsidRPr="00DA157E">
        <w:rPr>
          <w:sz w:val="28"/>
          <w:szCs w:val="28"/>
          <w:lang w:val="en-US"/>
        </w:rPr>
        <w:t>n</w:t>
      </w:r>
      <w:r w:rsidRPr="00DA157E">
        <w:rPr>
          <w:sz w:val="28"/>
          <w:szCs w:val="28"/>
        </w:rPr>
        <w:t xml:space="preserve"> – число се</w:t>
      </w:r>
      <w:r w:rsidRPr="00DA157E">
        <w:rPr>
          <w:sz w:val="28"/>
          <w:szCs w:val="28"/>
        </w:rPr>
        <w:t>к</w:t>
      </w:r>
      <w:r w:rsidRPr="00DA157E">
        <w:rPr>
          <w:sz w:val="28"/>
          <w:szCs w:val="28"/>
        </w:rPr>
        <w:t>ций в линии.</w:t>
      </w:r>
      <w:r w:rsidR="00D318A5" w:rsidRPr="00DA157E">
        <w:rPr>
          <w:sz w:val="28"/>
          <w:szCs w:val="28"/>
        </w:rPr>
        <w:t xml:space="preserve"> </w:t>
      </w:r>
    </w:p>
    <w:p w:rsidR="00A73340" w:rsidRPr="00DA157E" w:rsidRDefault="00D318A5" w:rsidP="00DA157E">
      <w:pPr>
        <w:pStyle w:val="a5"/>
        <w:ind w:firstLine="708"/>
        <w:jc w:val="both"/>
        <w:rPr>
          <w:sz w:val="28"/>
          <w:szCs w:val="28"/>
        </w:rPr>
      </w:pPr>
      <w:r w:rsidRPr="00DA157E">
        <w:rPr>
          <w:sz w:val="28"/>
          <w:szCs w:val="28"/>
        </w:rPr>
        <w:t xml:space="preserve">В результате обработки ведомостей превышений, получены  </w:t>
      </w:r>
      <w:r w:rsidR="00397964">
        <w:rPr>
          <w:sz w:val="28"/>
          <w:szCs w:val="28"/>
        </w:rPr>
        <w:t xml:space="preserve">случайные </w:t>
      </w:r>
      <w:r w:rsidRPr="00DA157E">
        <w:rPr>
          <w:sz w:val="28"/>
          <w:szCs w:val="28"/>
        </w:rPr>
        <w:t xml:space="preserve">средние </w:t>
      </w:r>
      <w:proofErr w:type="spellStart"/>
      <w:r w:rsidRPr="00DA157E">
        <w:rPr>
          <w:sz w:val="28"/>
          <w:szCs w:val="28"/>
        </w:rPr>
        <w:t>квадратические</w:t>
      </w:r>
      <w:proofErr w:type="spellEnd"/>
      <w:r w:rsidRPr="00DA157E">
        <w:rPr>
          <w:sz w:val="28"/>
          <w:szCs w:val="28"/>
        </w:rPr>
        <w:t xml:space="preserve"> ошибки нивелирования </w:t>
      </w:r>
      <w:r w:rsidR="00DA157E" w:rsidRPr="00DA157E">
        <w:rPr>
          <w:sz w:val="28"/>
          <w:szCs w:val="28"/>
        </w:rPr>
        <w:t>0.</w:t>
      </w:r>
      <w:r w:rsidR="00087BAA">
        <w:rPr>
          <w:sz w:val="28"/>
          <w:szCs w:val="28"/>
        </w:rPr>
        <w:t>018</w:t>
      </w:r>
      <w:r w:rsidR="00DA157E" w:rsidRPr="00DA157E">
        <w:rPr>
          <w:sz w:val="28"/>
          <w:szCs w:val="28"/>
        </w:rPr>
        <w:t xml:space="preserve"> мм,</w:t>
      </w:r>
      <w:r w:rsidRPr="00DA157E">
        <w:rPr>
          <w:sz w:val="28"/>
          <w:szCs w:val="28"/>
        </w:rPr>
        <w:t xml:space="preserve"> 0,</w:t>
      </w:r>
      <w:r w:rsidR="00087BAA">
        <w:rPr>
          <w:sz w:val="28"/>
          <w:szCs w:val="28"/>
        </w:rPr>
        <w:t>023</w:t>
      </w:r>
      <w:r w:rsidR="00DA157E" w:rsidRPr="00DA157E">
        <w:rPr>
          <w:sz w:val="28"/>
          <w:szCs w:val="28"/>
        </w:rPr>
        <w:t xml:space="preserve"> мм  и 0.</w:t>
      </w:r>
      <w:r w:rsidR="00087BAA">
        <w:rPr>
          <w:sz w:val="28"/>
          <w:szCs w:val="28"/>
        </w:rPr>
        <w:t>025</w:t>
      </w:r>
      <w:r w:rsidRPr="00DA157E">
        <w:rPr>
          <w:sz w:val="28"/>
          <w:szCs w:val="28"/>
        </w:rPr>
        <w:t xml:space="preserve"> мм</w:t>
      </w:r>
      <w:r w:rsidR="00DA157E" w:rsidRPr="00DA157E">
        <w:rPr>
          <w:sz w:val="28"/>
          <w:szCs w:val="28"/>
        </w:rPr>
        <w:t xml:space="preserve"> соответственно по трем годам нивелирования, что соответствует требов</w:t>
      </w:r>
      <w:r w:rsidR="00DA157E" w:rsidRPr="00DA157E">
        <w:rPr>
          <w:sz w:val="28"/>
          <w:szCs w:val="28"/>
        </w:rPr>
        <w:t>а</w:t>
      </w:r>
      <w:r w:rsidR="00DA157E" w:rsidRPr="00DA157E">
        <w:rPr>
          <w:sz w:val="28"/>
          <w:szCs w:val="28"/>
        </w:rPr>
        <w:t>ниям точности наблюдений.</w:t>
      </w:r>
    </w:p>
    <w:p w:rsidR="00A73340" w:rsidRPr="00DA157E" w:rsidRDefault="00D318A5" w:rsidP="00DA157E">
      <w:pPr>
        <w:pStyle w:val="a5"/>
        <w:jc w:val="both"/>
        <w:rPr>
          <w:sz w:val="28"/>
          <w:szCs w:val="28"/>
        </w:rPr>
      </w:pPr>
      <w:r w:rsidRPr="00DA157E">
        <w:rPr>
          <w:sz w:val="28"/>
          <w:szCs w:val="28"/>
        </w:rPr>
        <w:tab/>
      </w:r>
      <w:r w:rsidR="00A73340" w:rsidRPr="00DA157E">
        <w:rPr>
          <w:sz w:val="28"/>
          <w:szCs w:val="28"/>
        </w:rPr>
        <w:t>Результаты повторного точного н</w:t>
      </w:r>
      <w:r w:rsidR="00B67636">
        <w:rPr>
          <w:sz w:val="28"/>
          <w:szCs w:val="28"/>
        </w:rPr>
        <w:t xml:space="preserve">ивелирования, полученные в первом цикле наблюдений </w:t>
      </w:r>
      <w:r w:rsidR="00A73340" w:rsidRPr="00DA157E">
        <w:rPr>
          <w:sz w:val="28"/>
          <w:szCs w:val="28"/>
        </w:rPr>
        <w:t>вдоль  линии точного нивелирования 1-1 на месторожд</w:t>
      </w:r>
      <w:r w:rsidR="00A73340" w:rsidRPr="00DA157E">
        <w:rPr>
          <w:sz w:val="28"/>
          <w:szCs w:val="28"/>
        </w:rPr>
        <w:t>е</w:t>
      </w:r>
      <w:r w:rsidR="00A73340" w:rsidRPr="00DA157E">
        <w:rPr>
          <w:sz w:val="28"/>
          <w:szCs w:val="28"/>
        </w:rPr>
        <w:t xml:space="preserve">нии Северные </w:t>
      </w:r>
      <w:proofErr w:type="spellStart"/>
      <w:r w:rsidR="00A73340" w:rsidRPr="00DA157E">
        <w:rPr>
          <w:sz w:val="28"/>
          <w:szCs w:val="28"/>
        </w:rPr>
        <w:t>Бузачи</w:t>
      </w:r>
      <w:proofErr w:type="spellEnd"/>
      <w:r w:rsidR="00A73340" w:rsidRPr="00DA157E">
        <w:rPr>
          <w:sz w:val="28"/>
          <w:szCs w:val="28"/>
        </w:rPr>
        <w:t xml:space="preserve"> – это основная информация, которая используется при сопоставлениях с результатами нивелирования последующих циклов. Р</w:t>
      </w:r>
      <w:r w:rsidR="00A73340" w:rsidRPr="00DA157E">
        <w:rPr>
          <w:sz w:val="28"/>
          <w:szCs w:val="28"/>
        </w:rPr>
        <w:t>е</w:t>
      </w:r>
      <w:r w:rsidR="00A73340" w:rsidRPr="00DA157E">
        <w:rPr>
          <w:sz w:val="28"/>
          <w:szCs w:val="28"/>
        </w:rPr>
        <w:t>зультаты сопоставления  характеризуют  уровень и масштаб развития во</w:t>
      </w:r>
      <w:r w:rsidR="00A73340" w:rsidRPr="00DA157E">
        <w:rPr>
          <w:sz w:val="28"/>
          <w:szCs w:val="28"/>
        </w:rPr>
        <w:t>з</w:t>
      </w:r>
      <w:r w:rsidR="00A73340" w:rsidRPr="00DA157E">
        <w:rPr>
          <w:sz w:val="28"/>
          <w:szCs w:val="28"/>
        </w:rPr>
        <w:t>можных процессов проседания земной поверхности [</w:t>
      </w:r>
      <w:r w:rsidR="00B67636">
        <w:rPr>
          <w:sz w:val="28"/>
          <w:szCs w:val="28"/>
        </w:rPr>
        <w:t>64</w:t>
      </w:r>
      <w:r w:rsidR="00A73340" w:rsidRPr="00DA157E">
        <w:rPr>
          <w:sz w:val="28"/>
          <w:szCs w:val="28"/>
        </w:rPr>
        <w:t xml:space="preserve">].  </w:t>
      </w:r>
    </w:p>
    <w:p w:rsidR="00FD150D" w:rsidRPr="00DA157E" w:rsidRDefault="00784C86" w:rsidP="00DA157E">
      <w:pPr>
        <w:pStyle w:val="a5"/>
        <w:ind w:firstLine="708"/>
        <w:jc w:val="both"/>
        <w:rPr>
          <w:sz w:val="28"/>
          <w:szCs w:val="28"/>
        </w:rPr>
      </w:pPr>
      <w:r w:rsidRPr="00DA157E">
        <w:rPr>
          <w:sz w:val="28"/>
          <w:szCs w:val="28"/>
        </w:rPr>
        <w:t xml:space="preserve">Измерения </w:t>
      </w:r>
      <w:r w:rsidR="00B67636">
        <w:rPr>
          <w:sz w:val="28"/>
          <w:szCs w:val="28"/>
        </w:rPr>
        <w:t xml:space="preserve">второго и третьего циклов наблюдений </w:t>
      </w:r>
      <w:r w:rsidR="00FD150D" w:rsidRPr="00DA157E">
        <w:rPr>
          <w:sz w:val="28"/>
          <w:szCs w:val="28"/>
        </w:rPr>
        <w:t xml:space="preserve"> вдоль  линии п</w:t>
      </w:r>
      <w:r w:rsidR="00FD150D" w:rsidRPr="00DA157E">
        <w:rPr>
          <w:sz w:val="28"/>
          <w:szCs w:val="28"/>
        </w:rPr>
        <w:t>о</w:t>
      </w:r>
      <w:r w:rsidR="00FD150D" w:rsidRPr="00DA157E">
        <w:rPr>
          <w:sz w:val="28"/>
          <w:szCs w:val="28"/>
        </w:rPr>
        <w:t>вторного нивелирования 1-1, позволили провести сопоставление и предвар</w:t>
      </w:r>
      <w:r w:rsidR="00FD150D" w:rsidRPr="00DA157E">
        <w:rPr>
          <w:sz w:val="28"/>
          <w:szCs w:val="28"/>
        </w:rPr>
        <w:t>и</w:t>
      </w:r>
      <w:r w:rsidR="00FD150D" w:rsidRPr="00DA157E">
        <w:rPr>
          <w:sz w:val="28"/>
          <w:szCs w:val="28"/>
        </w:rPr>
        <w:t xml:space="preserve">тельный анализ с результатами точного нивелирования, полученными в </w:t>
      </w:r>
      <w:r w:rsidR="00B67636">
        <w:rPr>
          <w:sz w:val="28"/>
          <w:szCs w:val="28"/>
        </w:rPr>
        <w:t>пе</w:t>
      </w:r>
      <w:r w:rsidR="00B67636">
        <w:rPr>
          <w:sz w:val="28"/>
          <w:szCs w:val="28"/>
        </w:rPr>
        <w:t>р</w:t>
      </w:r>
      <w:r w:rsidR="00B67636">
        <w:rPr>
          <w:sz w:val="28"/>
          <w:szCs w:val="28"/>
        </w:rPr>
        <w:t xml:space="preserve">вом </w:t>
      </w:r>
      <w:r w:rsidR="00FD150D" w:rsidRPr="00DA157E">
        <w:rPr>
          <w:sz w:val="28"/>
          <w:szCs w:val="28"/>
        </w:rPr>
        <w:t xml:space="preserve"> </w:t>
      </w:r>
      <w:r w:rsidR="00B67636">
        <w:rPr>
          <w:sz w:val="28"/>
          <w:szCs w:val="28"/>
        </w:rPr>
        <w:t>цикле</w:t>
      </w:r>
      <w:r w:rsidR="00FD150D" w:rsidRPr="00DA157E">
        <w:rPr>
          <w:sz w:val="28"/>
          <w:szCs w:val="28"/>
        </w:rPr>
        <w:t xml:space="preserve">  вдоль этой  же линий. По результатам первых двух циклов точн</w:t>
      </w:r>
      <w:r w:rsidR="00FD150D" w:rsidRPr="00DA157E">
        <w:rPr>
          <w:sz w:val="28"/>
          <w:szCs w:val="28"/>
        </w:rPr>
        <w:t>о</w:t>
      </w:r>
      <w:r w:rsidR="00FD150D" w:rsidRPr="00DA157E">
        <w:rPr>
          <w:sz w:val="28"/>
          <w:szCs w:val="28"/>
        </w:rPr>
        <w:t xml:space="preserve">го нивелирования вдоль профиля 1-1, пересекающего </w:t>
      </w:r>
      <w:proofErr w:type="spellStart"/>
      <w:r w:rsidR="00FD150D" w:rsidRPr="00DA157E">
        <w:rPr>
          <w:sz w:val="28"/>
          <w:szCs w:val="28"/>
        </w:rPr>
        <w:t>вкрест</w:t>
      </w:r>
      <w:proofErr w:type="spellEnd"/>
      <w:r w:rsidR="00FD150D" w:rsidRPr="00DA157E">
        <w:rPr>
          <w:sz w:val="28"/>
          <w:szCs w:val="28"/>
        </w:rPr>
        <w:t xml:space="preserve"> простирания месторождение Северные </w:t>
      </w:r>
      <w:proofErr w:type="spellStart"/>
      <w:r w:rsidR="00FD150D" w:rsidRPr="00DA157E">
        <w:rPr>
          <w:sz w:val="28"/>
          <w:szCs w:val="28"/>
        </w:rPr>
        <w:t>Бузачи</w:t>
      </w:r>
      <w:proofErr w:type="spellEnd"/>
      <w:r w:rsidR="00FD150D" w:rsidRPr="00DA157E">
        <w:rPr>
          <w:sz w:val="28"/>
          <w:szCs w:val="28"/>
        </w:rPr>
        <w:t xml:space="preserve"> возникает возможность первых оценок  в</w:t>
      </w:r>
      <w:r w:rsidR="00FD150D" w:rsidRPr="00DA157E">
        <w:rPr>
          <w:sz w:val="28"/>
          <w:szCs w:val="28"/>
        </w:rPr>
        <w:t>е</w:t>
      </w:r>
      <w:r w:rsidR="00FD150D" w:rsidRPr="00DA157E">
        <w:rPr>
          <w:sz w:val="28"/>
          <w:szCs w:val="28"/>
        </w:rPr>
        <w:t>личин современных вертикальных движений земной поверхности вдоль эт</w:t>
      </w:r>
      <w:r w:rsidR="00FD150D" w:rsidRPr="00DA157E">
        <w:rPr>
          <w:sz w:val="28"/>
          <w:szCs w:val="28"/>
        </w:rPr>
        <w:t>о</w:t>
      </w:r>
      <w:r w:rsidR="00FD150D" w:rsidRPr="00DA157E">
        <w:rPr>
          <w:sz w:val="28"/>
          <w:szCs w:val="28"/>
        </w:rPr>
        <w:t>го профиля.</w:t>
      </w:r>
    </w:p>
    <w:p w:rsidR="00DE1B51" w:rsidRPr="00DA157E" w:rsidRDefault="00FD150D" w:rsidP="00DA157E">
      <w:pPr>
        <w:pStyle w:val="a5"/>
        <w:ind w:firstLine="708"/>
        <w:jc w:val="both"/>
        <w:rPr>
          <w:sz w:val="28"/>
          <w:szCs w:val="28"/>
        </w:rPr>
      </w:pPr>
      <w:r w:rsidRPr="00DA157E">
        <w:rPr>
          <w:sz w:val="28"/>
          <w:szCs w:val="28"/>
        </w:rPr>
        <w:t>На рис. 3.</w:t>
      </w:r>
      <w:r w:rsidR="00F23224" w:rsidRPr="00DA157E">
        <w:rPr>
          <w:sz w:val="28"/>
          <w:szCs w:val="28"/>
        </w:rPr>
        <w:t>6</w:t>
      </w:r>
      <w:r w:rsidRPr="00DA157E">
        <w:rPr>
          <w:sz w:val="28"/>
          <w:szCs w:val="28"/>
        </w:rPr>
        <w:t xml:space="preserve">  представлен график современных вертикальных движений земной поверхности.  Значения движений даны в миллиметрах.  Из рассмо</w:t>
      </w:r>
      <w:r w:rsidRPr="00DA157E">
        <w:rPr>
          <w:sz w:val="28"/>
          <w:szCs w:val="28"/>
        </w:rPr>
        <w:t>т</w:t>
      </w:r>
      <w:r w:rsidRPr="00DA157E">
        <w:rPr>
          <w:sz w:val="28"/>
          <w:szCs w:val="28"/>
        </w:rPr>
        <w:t xml:space="preserve">рения графика следует, что основная часть месторождения </w:t>
      </w:r>
      <w:proofErr w:type="spellStart"/>
      <w:r w:rsidRPr="00DA157E">
        <w:rPr>
          <w:sz w:val="28"/>
          <w:szCs w:val="28"/>
        </w:rPr>
        <w:t>Бузачи</w:t>
      </w:r>
      <w:proofErr w:type="spellEnd"/>
      <w:r w:rsidRPr="00DA157E">
        <w:rPr>
          <w:sz w:val="28"/>
          <w:szCs w:val="28"/>
        </w:rPr>
        <w:t xml:space="preserve"> характер</w:t>
      </w:r>
      <w:r w:rsidRPr="00DA157E">
        <w:rPr>
          <w:sz w:val="28"/>
          <w:szCs w:val="28"/>
        </w:rPr>
        <w:t>и</w:t>
      </w:r>
      <w:r w:rsidRPr="00DA157E">
        <w:rPr>
          <w:sz w:val="28"/>
          <w:szCs w:val="28"/>
        </w:rPr>
        <w:t>зуется проседанием земной поверхности.  Максимальные  величины прос</w:t>
      </w:r>
      <w:r w:rsidRPr="00DA157E">
        <w:rPr>
          <w:sz w:val="28"/>
          <w:szCs w:val="28"/>
        </w:rPr>
        <w:t>е</w:t>
      </w:r>
      <w:r w:rsidRPr="00DA157E">
        <w:rPr>
          <w:sz w:val="28"/>
          <w:szCs w:val="28"/>
        </w:rPr>
        <w:t>дания составляют – 12</w:t>
      </w:r>
      <w:r w:rsidR="00184A9B" w:rsidRPr="00DA157E">
        <w:rPr>
          <w:sz w:val="28"/>
          <w:szCs w:val="28"/>
        </w:rPr>
        <w:t>,5</w:t>
      </w:r>
      <w:r w:rsidRPr="00DA157E">
        <w:rPr>
          <w:sz w:val="28"/>
          <w:szCs w:val="28"/>
        </w:rPr>
        <w:t xml:space="preserve"> мм</w:t>
      </w:r>
      <w:r w:rsidR="00184A9B" w:rsidRPr="00DA157E">
        <w:rPr>
          <w:sz w:val="28"/>
          <w:szCs w:val="28"/>
        </w:rPr>
        <w:t xml:space="preserve"> в год</w:t>
      </w:r>
      <w:r w:rsidR="00014810" w:rsidRPr="00DA157E">
        <w:rPr>
          <w:sz w:val="28"/>
          <w:szCs w:val="28"/>
        </w:rPr>
        <w:t xml:space="preserve"> в центре правой чаши оседания</w:t>
      </w:r>
      <w:r w:rsidRPr="00DA157E">
        <w:rPr>
          <w:sz w:val="28"/>
          <w:szCs w:val="28"/>
        </w:rPr>
        <w:t xml:space="preserve">.  Средняя величина проседания земной поверхности составляет около – </w:t>
      </w:r>
      <w:r w:rsidR="00184A9B" w:rsidRPr="00DA157E">
        <w:rPr>
          <w:sz w:val="28"/>
          <w:szCs w:val="28"/>
        </w:rPr>
        <w:t>6,7</w:t>
      </w:r>
      <w:r w:rsidRPr="00DA157E">
        <w:rPr>
          <w:sz w:val="28"/>
          <w:szCs w:val="28"/>
        </w:rPr>
        <w:t xml:space="preserve"> мм</w:t>
      </w:r>
      <w:r w:rsidR="00184A9B" w:rsidRPr="00DA157E">
        <w:rPr>
          <w:sz w:val="28"/>
          <w:szCs w:val="28"/>
        </w:rPr>
        <w:t xml:space="preserve"> в год</w:t>
      </w:r>
      <w:r w:rsidRPr="00DA157E">
        <w:rPr>
          <w:sz w:val="28"/>
          <w:szCs w:val="28"/>
        </w:rPr>
        <w:t xml:space="preserve">. </w:t>
      </w:r>
      <w:r w:rsidR="00014810" w:rsidRPr="00DA157E">
        <w:rPr>
          <w:sz w:val="28"/>
          <w:szCs w:val="28"/>
        </w:rPr>
        <w:lastRenderedPageBreak/>
        <w:t>Скорость оседания земной поверхности в центре левой чаши оседания с</w:t>
      </w:r>
      <w:r w:rsidR="00014810" w:rsidRPr="00DA157E">
        <w:rPr>
          <w:sz w:val="28"/>
          <w:szCs w:val="28"/>
        </w:rPr>
        <w:t>о</w:t>
      </w:r>
      <w:r w:rsidR="00014810" w:rsidRPr="00DA157E">
        <w:rPr>
          <w:sz w:val="28"/>
          <w:szCs w:val="28"/>
        </w:rPr>
        <w:t>ставляет 10,0 мм в год.</w:t>
      </w:r>
    </w:p>
    <w:p w:rsidR="00014810" w:rsidRPr="00DA157E" w:rsidRDefault="00014810" w:rsidP="00DA157E">
      <w:pPr>
        <w:pStyle w:val="a5"/>
        <w:jc w:val="both"/>
        <w:rPr>
          <w:sz w:val="28"/>
          <w:szCs w:val="28"/>
        </w:rPr>
      </w:pPr>
    </w:p>
    <w:p w:rsidR="004C4F77" w:rsidRDefault="004C4F77" w:rsidP="00DE1B51">
      <w:pPr>
        <w:pStyle w:val="a5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1867944" wp14:editId="01F49B9A">
            <wp:extent cx="5939790" cy="2860467"/>
            <wp:effectExtent l="0" t="0" r="22860" b="16510"/>
            <wp:docPr id="11274" name="Диаграмма 112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:rsidR="004C4F77" w:rsidRDefault="004C4F77" w:rsidP="00DE1B51">
      <w:pPr>
        <w:pStyle w:val="a5"/>
        <w:jc w:val="both"/>
        <w:rPr>
          <w:sz w:val="28"/>
          <w:szCs w:val="28"/>
        </w:rPr>
      </w:pPr>
    </w:p>
    <w:p w:rsidR="00184A9B" w:rsidRDefault="00184A9B" w:rsidP="00DE1B51">
      <w:pPr>
        <w:pStyle w:val="a5"/>
        <w:jc w:val="both"/>
        <w:rPr>
          <w:sz w:val="28"/>
          <w:szCs w:val="28"/>
        </w:rPr>
      </w:pPr>
    </w:p>
    <w:p w:rsidR="00FD150D" w:rsidRDefault="00FD150D" w:rsidP="00FD150D">
      <w:pPr>
        <w:spacing w:line="216" w:lineRule="auto"/>
        <w:ind w:right="1"/>
        <w:jc w:val="both"/>
        <w:rPr>
          <w:rFonts w:ascii="Times New Roman" w:hAnsi="Times New Roman" w:cs="Times New Roman"/>
          <w:sz w:val="28"/>
          <w:szCs w:val="28"/>
        </w:rPr>
      </w:pPr>
      <w:r w:rsidRPr="000F2074">
        <w:rPr>
          <w:rFonts w:ascii="Times New Roman" w:hAnsi="Times New Roman" w:cs="Times New Roman"/>
          <w:sz w:val="28"/>
          <w:szCs w:val="28"/>
        </w:rPr>
        <w:t xml:space="preserve">      </w:t>
      </w:r>
      <w:r w:rsidRPr="00184A9B">
        <w:rPr>
          <w:rFonts w:ascii="Times New Roman" w:hAnsi="Times New Roman" w:cs="Times New Roman"/>
          <w:sz w:val="28"/>
          <w:szCs w:val="28"/>
        </w:rPr>
        <w:t>Рис. 3.</w:t>
      </w:r>
      <w:r w:rsidR="00F23224" w:rsidRPr="00184A9B">
        <w:rPr>
          <w:rFonts w:ascii="Times New Roman" w:hAnsi="Times New Roman" w:cs="Times New Roman"/>
          <w:sz w:val="28"/>
          <w:szCs w:val="28"/>
        </w:rPr>
        <w:t>6</w:t>
      </w:r>
      <w:r w:rsidRPr="00184A9B">
        <w:rPr>
          <w:rFonts w:ascii="Times New Roman" w:hAnsi="Times New Roman" w:cs="Times New Roman"/>
          <w:sz w:val="28"/>
          <w:szCs w:val="28"/>
        </w:rPr>
        <w:t xml:space="preserve"> - График современных вертикальных движений земной повер</w:t>
      </w:r>
      <w:r w:rsidRPr="00184A9B">
        <w:rPr>
          <w:rFonts w:ascii="Times New Roman" w:hAnsi="Times New Roman" w:cs="Times New Roman"/>
          <w:sz w:val="28"/>
          <w:szCs w:val="28"/>
        </w:rPr>
        <w:t>х</w:t>
      </w:r>
      <w:r w:rsidRPr="00184A9B">
        <w:rPr>
          <w:rFonts w:ascii="Times New Roman" w:hAnsi="Times New Roman" w:cs="Times New Roman"/>
          <w:sz w:val="28"/>
          <w:szCs w:val="28"/>
        </w:rPr>
        <w:t>ности   вдоль профиля 1-1</w:t>
      </w:r>
      <w:r w:rsidRPr="000F20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150D" w:rsidRPr="000F2074" w:rsidRDefault="00FD150D" w:rsidP="00014810">
      <w:pPr>
        <w:spacing w:line="216" w:lineRule="auto"/>
        <w:ind w:right="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2074">
        <w:rPr>
          <w:rFonts w:ascii="Times New Roman" w:hAnsi="Times New Roman" w:cs="Times New Roman"/>
          <w:sz w:val="28"/>
          <w:szCs w:val="28"/>
        </w:rPr>
        <w:t xml:space="preserve">Опыт исследования </w:t>
      </w:r>
      <w:proofErr w:type="spellStart"/>
      <w:r w:rsidRPr="000F2074">
        <w:rPr>
          <w:rFonts w:ascii="Times New Roman" w:hAnsi="Times New Roman" w:cs="Times New Roman"/>
          <w:sz w:val="28"/>
          <w:szCs w:val="28"/>
        </w:rPr>
        <w:t>просадочных</w:t>
      </w:r>
      <w:proofErr w:type="spellEnd"/>
      <w:r w:rsidRPr="000F2074">
        <w:rPr>
          <w:rFonts w:ascii="Times New Roman" w:hAnsi="Times New Roman" w:cs="Times New Roman"/>
          <w:sz w:val="28"/>
          <w:szCs w:val="28"/>
        </w:rPr>
        <w:t xml:space="preserve">  процессов на разрабатываемых м</w:t>
      </w:r>
      <w:r w:rsidRPr="000F2074">
        <w:rPr>
          <w:rFonts w:ascii="Times New Roman" w:hAnsi="Times New Roman" w:cs="Times New Roman"/>
          <w:sz w:val="28"/>
          <w:szCs w:val="28"/>
        </w:rPr>
        <w:t>е</w:t>
      </w:r>
      <w:r w:rsidRPr="000F2074">
        <w:rPr>
          <w:rFonts w:ascii="Times New Roman" w:hAnsi="Times New Roman" w:cs="Times New Roman"/>
          <w:sz w:val="28"/>
          <w:szCs w:val="28"/>
        </w:rPr>
        <w:t>сторождениях Республики Казахстан показывает, что наиболее типичное г</w:t>
      </w:r>
      <w:r w:rsidRPr="000F2074">
        <w:rPr>
          <w:rFonts w:ascii="Times New Roman" w:hAnsi="Times New Roman" w:cs="Times New Roman"/>
          <w:sz w:val="28"/>
          <w:szCs w:val="28"/>
        </w:rPr>
        <w:t>о</w:t>
      </w:r>
      <w:r w:rsidRPr="000F2074">
        <w:rPr>
          <w:rFonts w:ascii="Times New Roman" w:hAnsi="Times New Roman" w:cs="Times New Roman"/>
          <w:sz w:val="28"/>
          <w:szCs w:val="28"/>
        </w:rPr>
        <w:t>довое проседание земной поверхности, связанное с добычей углеводородного сырья  составляет величины около 10 мм</w:t>
      </w:r>
      <w:r w:rsidR="004A382B" w:rsidRPr="007A61F0">
        <w:rPr>
          <w:rFonts w:ascii="Times New Roman" w:hAnsi="Times New Roman" w:cs="Times New Roman"/>
          <w:sz w:val="28"/>
          <w:szCs w:val="28"/>
        </w:rPr>
        <w:t xml:space="preserve"> </w:t>
      </w:r>
      <w:r w:rsidR="00FA288E">
        <w:rPr>
          <w:rFonts w:ascii="Times New Roman" w:hAnsi="Times New Roman" w:cs="Times New Roman"/>
          <w:sz w:val="28"/>
          <w:szCs w:val="28"/>
        </w:rPr>
        <w:t>[47</w:t>
      </w:r>
      <w:r w:rsidRPr="007A61F0">
        <w:rPr>
          <w:rFonts w:ascii="Times New Roman" w:hAnsi="Times New Roman" w:cs="Times New Roman"/>
          <w:sz w:val="28"/>
          <w:szCs w:val="28"/>
        </w:rPr>
        <w:t>].</w:t>
      </w:r>
    </w:p>
    <w:p w:rsidR="00E14DF2" w:rsidRPr="004A382B" w:rsidRDefault="007F4FA4" w:rsidP="00FB1DD7">
      <w:pPr>
        <w:pStyle w:val="a5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Выводы по третьей главе</w:t>
      </w:r>
      <w:r w:rsidR="00834B3B" w:rsidRPr="004A382B">
        <w:rPr>
          <w:b/>
          <w:sz w:val="28"/>
          <w:szCs w:val="28"/>
        </w:rPr>
        <w:t xml:space="preserve"> </w:t>
      </w:r>
    </w:p>
    <w:p w:rsidR="00784C86" w:rsidRDefault="00834B3B" w:rsidP="000804E5">
      <w:pPr>
        <w:pStyle w:val="a5"/>
        <w:ind w:firstLine="708"/>
        <w:jc w:val="both"/>
        <w:rPr>
          <w:sz w:val="28"/>
          <w:szCs w:val="28"/>
        </w:rPr>
      </w:pPr>
      <w:r w:rsidRPr="004A382B">
        <w:rPr>
          <w:sz w:val="28"/>
          <w:szCs w:val="28"/>
        </w:rPr>
        <w:t>На месторождении наблюдаются активные оседания дневной повер</w:t>
      </w:r>
      <w:r w:rsidRPr="004A382B">
        <w:rPr>
          <w:sz w:val="28"/>
          <w:szCs w:val="28"/>
        </w:rPr>
        <w:t>х</w:t>
      </w:r>
      <w:r w:rsidRPr="004A382B">
        <w:rPr>
          <w:sz w:val="28"/>
          <w:szCs w:val="28"/>
        </w:rPr>
        <w:t>ности, особенно в центральной части территории. Выявлены две мульды,  расположенные примерно в середине участка. Правая чаша имеет форму близкую к эллипсу, большая полуось приблизительно 840м, а малая полуось около 420 м,  левая чаша в форме круга, имеет средний радиус около 650 м. Скорость вертикальных движений имеет тенденцию роста со временем. В центре правой мульды скорость оседания составляет 1</w:t>
      </w:r>
      <w:r w:rsidR="00014810">
        <w:rPr>
          <w:sz w:val="28"/>
          <w:szCs w:val="28"/>
        </w:rPr>
        <w:t xml:space="preserve">2,5 </w:t>
      </w:r>
      <w:r w:rsidRPr="004A382B">
        <w:rPr>
          <w:sz w:val="28"/>
          <w:szCs w:val="28"/>
        </w:rPr>
        <w:t>мм/год, в центре левой мульды оседание 10мм/год.  Есть не значительные локальные поднятия земной поверхности в восточной части территории месторождения. Необх</w:t>
      </w:r>
      <w:r w:rsidRPr="004A382B">
        <w:rPr>
          <w:sz w:val="28"/>
          <w:szCs w:val="28"/>
        </w:rPr>
        <w:t>о</w:t>
      </w:r>
      <w:r w:rsidRPr="004A382B">
        <w:rPr>
          <w:sz w:val="28"/>
          <w:szCs w:val="28"/>
        </w:rPr>
        <w:t>димо выполнять систематические комплексные наблюдения за геодинамич</w:t>
      </w:r>
      <w:r w:rsidRPr="004A382B">
        <w:rPr>
          <w:sz w:val="28"/>
          <w:szCs w:val="28"/>
        </w:rPr>
        <w:t>е</w:t>
      </w:r>
      <w:r w:rsidRPr="004A382B">
        <w:rPr>
          <w:sz w:val="28"/>
          <w:szCs w:val="28"/>
        </w:rPr>
        <w:t>скими процессами, чтобы своевременно выявить резкие изменения в уже с</w:t>
      </w:r>
      <w:r w:rsidRPr="004A382B">
        <w:rPr>
          <w:sz w:val="28"/>
          <w:szCs w:val="28"/>
        </w:rPr>
        <w:t>у</w:t>
      </w:r>
      <w:r w:rsidRPr="004A382B">
        <w:rPr>
          <w:sz w:val="28"/>
          <w:szCs w:val="28"/>
        </w:rPr>
        <w:t>ществующем тренде оседания.</w:t>
      </w:r>
    </w:p>
    <w:p w:rsidR="00BA62A7" w:rsidRDefault="00BA62A7" w:rsidP="004A382B">
      <w:pPr>
        <w:pStyle w:val="a5"/>
        <w:jc w:val="both"/>
        <w:rPr>
          <w:sz w:val="28"/>
          <w:szCs w:val="28"/>
        </w:rPr>
      </w:pPr>
    </w:p>
    <w:p w:rsidR="00BA62A7" w:rsidRDefault="00BA62A7" w:rsidP="004A382B">
      <w:pPr>
        <w:pStyle w:val="a5"/>
        <w:jc w:val="both"/>
        <w:rPr>
          <w:sz w:val="28"/>
          <w:szCs w:val="28"/>
        </w:rPr>
      </w:pPr>
    </w:p>
    <w:p w:rsidR="00BA62A7" w:rsidRDefault="00BA62A7" w:rsidP="004A382B">
      <w:pPr>
        <w:pStyle w:val="a5"/>
        <w:jc w:val="both"/>
        <w:rPr>
          <w:sz w:val="28"/>
          <w:szCs w:val="28"/>
        </w:rPr>
      </w:pPr>
    </w:p>
    <w:p w:rsidR="00561F20" w:rsidRDefault="00561F20" w:rsidP="004A382B">
      <w:pPr>
        <w:pStyle w:val="a5"/>
        <w:jc w:val="both"/>
        <w:rPr>
          <w:sz w:val="28"/>
          <w:szCs w:val="28"/>
        </w:rPr>
      </w:pPr>
    </w:p>
    <w:p w:rsidR="00561F20" w:rsidRDefault="00561F20" w:rsidP="004A382B">
      <w:pPr>
        <w:pStyle w:val="a5"/>
        <w:jc w:val="both"/>
        <w:rPr>
          <w:sz w:val="28"/>
          <w:szCs w:val="28"/>
        </w:rPr>
      </w:pPr>
    </w:p>
    <w:p w:rsidR="00561F20" w:rsidRDefault="00561F20" w:rsidP="004A382B">
      <w:pPr>
        <w:pStyle w:val="a5"/>
        <w:jc w:val="both"/>
        <w:rPr>
          <w:sz w:val="28"/>
          <w:szCs w:val="28"/>
        </w:rPr>
      </w:pPr>
    </w:p>
    <w:p w:rsidR="00BA62A7" w:rsidRDefault="00BA62A7" w:rsidP="004A382B">
      <w:pPr>
        <w:pStyle w:val="a5"/>
        <w:jc w:val="both"/>
        <w:rPr>
          <w:sz w:val="28"/>
          <w:szCs w:val="28"/>
        </w:rPr>
      </w:pPr>
    </w:p>
    <w:p w:rsidR="00BA62A7" w:rsidRDefault="00BA62A7" w:rsidP="004A382B">
      <w:pPr>
        <w:pStyle w:val="a5"/>
        <w:jc w:val="both"/>
        <w:rPr>
          <w:sz w:val="28"/>
          <w:szCs w:val="28"/>
        </w:rPr>
      </w:pPr>
    </w:p>
    <w:p w:rsidR="000A6228" w:rsidRDefault="00014544" w:rsidP="00431185">
      <w:pPr>
        <w:pStyle w:val="Default"/>
        <w:numPr>
          <w:ilvl w:val="0"/>
          <w:numId w:val="19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М</w:t>
      </w:r>
      <w:r w:rsidRPr="000A6228">
        <w:rPr>
          <w:b/>
          <w:sz w:val="28"/>
          <w:szCs w:val="28"/>
        </w:rPr>
        <w:t>оделирование сдвижения  земной поверхности на   месторо</w:t>
      </w:r>
      <w:r w:rsidRPr="000A6228">
        <w:rPr>
          <w:b/>
          <w:sz w:val="28"/>
          <w:szCs w:val="28"/>
        </w:rPr>
        <w:t>ж</w:t>
      </w:r>
      <w:r w:rsidRPr="000A6228">
        <w:rPr>
          <w:b/>
          <w:sz w:val="28"/>
          <w:szCs w:val="28"/>
        </w:rPr>
        <w:t xml:space="preserve">дении углеводородов </w:t>
      </w:r>
    </w:p>
    <w:p w:rsidR="000A6228" w:rsidRPr="000A6228" w:rsidRDefault="000A6228" w:rsidP="000A6228">
      <w:pPr>
        <w:pStyle w:val="Default"/>
        <w:ind w:firstLine="709"/>
        <w:jc w:val="both"/>
        <w:rPr>
          <w:b/>
          <w:sz w:val="28"/>
          <w:szCs w:val="28"/>
        </w:rPr>
      </w:pPr>
      <w:r w:rsidRPr="000A6228">
        <w:rPr>
          <w:b/>
          <w:sz w:val="28"/>
          <w:szCs w:val="28"/>
        </w:rPr>
        <w:t>4.1 Сравнительный анализ двух методов геодинамического мод</w:t>
      </w:r>
      <w:r w:rsidRPr="000A6228">
        <w:rPr>
          <w:b/>
          <w:sz w:val="28"/>
          <w:szCs w:val="28"/>
        </w:rPr>
        <w:t>е</w:t>
      </w:r>
      <w:r w:rsidRPr="000A6228">
        <w:rPr>
          <w:b/>
          <w:sz w:val="28"/>
          <w:szCs w:val="28"/>
        </w:rPr>
        <w:t>лирования</w:t>
      </w:r>
    </w:p>
    <w:p w:rsidR="000A6228" w:rsidRPr="000A6228" w:rsidRDefault="000A6228" w:rsidP="000A6228">
      <w:pPr>
        <w:pStyle w:val="a5"/>
        <w:ind w:firstLine="709"/>
        <w:jc w:val="both"/>
        <w:rPr>
          <w:color w:val="000000"/>
          <w:sz w:val="28"/>
          <w:szCs w:val="28"/>
        </w:rPr>
      </w:pP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Комплексный мониторинг территорий разрабатываемых месторожд</w:t>
      </w:r>
      <w:r w:rsidRPr="000A6228">
        <w:rPr>
          <w:sz w:val="28"/>
          <w:szCs w:val="28"/>
        </w:rPr>
        <w:t>е</w:t>
      </w:r>
      <w:r w:rsidRPr="000A6228">
        <w:rPr>
          <w:sz w:val="28"/>
          <w:szCs w:val="28"/>
        </w:rPr>
        <w:t>ний, преследует цель – предупреждение об опасной геодинамической ситу</w:t>
      </w:r>
      <w:r w:rsidRPr="000A6228">
        <w:rPr>
          <w:sz w:val="28"/>
          <w:szCs w:val="28"/>
        </w:rPr>
        <w:t>а</w:t>
      </w:r>
      <w:r w:rsidRPr="000A6228">
        <w:rPr>
          <w:sz w:val="28"/>
          <w:szCs w:val="28"/>
        </w:rPr>
        <w:t>ции, сопровождаемой негативными экономическими и экологическими п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>следствиями. При этом</w:t>
      </w:r>
      <w:proofErr w:type="gramStart"/>
      <w:r w:rsidRPr="000A6228">
        <w:rPr>
          <w:sz w:val="28"/>
          <w:szCs w:val="28"/>
        </w:rPr>
        <w:t>,</w:t>
      </w:r>
      <w:proofErr w:type="gramEnd"/>
      <w:r w:rsidRPr="000A6228">
        <w:rPr>
          <w:sz w:val="28"/>
          <w:szCs w:val="28"/>
        </w:rPr>
        <w:t xml:space="preserve"> не редко ставится задача прогнозирования будущих </w:t>
      </w:r>
      <w:r w:rsidRPr="000A6228">
        <w:rPr>
          <w:bCs/>
          <w:sz w:val="28"/>
          <w:szCs w:val="28"/>
        </w:rPr>
        <w:t xml:space="preserve">сдвижений и деформаций земной поверхности. Прогнозные геодинамические модели </w:t>
      </w:r>
      <w:r w:rsidRPr="000A6228">
        <w:rPr>
          <w:sz w:val="28"/>
          <w:szCs w:val="28"/>
        </w:rPr>
        <w:t>месторождении углеводородов, должны учитывать, корреляцию между факторами риска и имеющейся геодинамической ситуацией.  Бе</w:t>
      </w:r>
      <w:r w:rsidRPr="000A6228">
        <w:rPr>
          <w:sz w:val="28"/>
          <w:szCs w:val="28"/>
        </w:rPr>
        <w:t>з</w:t>
      </w:r>
      <w:r w:rsidRPr="000A6228">
        <w:rPr>
          <w:sz w:val="28"/>
          <w:szCs w:val="28"/>
        </w:rPr>
        <w:t>условно, это не простая задача, но, тем не менее,  решаемая, с помощью с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 xml:space="preserve">временных подходов к моделированию сложных систем. </w:t>
      </w:r>
    </w:p>
    <w:p w:rsidR="000A6228" w:rsidRPr="007A61F0" w:rsidRDefault="000A6228" w:rsidP="000A6228">
      <w:pPr>
        <w:pStyle w:val="a5"/>
        <w:ind w:firstLine="709"/>
        <w:jc w:val="both"/>
        <w:rPr>
          <w:sz w:val="28"/>
          <w:szCs w:val="28"/>
        </w:rPr>
      </w:pPr>
      <w:proofErr w:type="gramStart"/>
      <w:r w:rsidRPr="000A6228">
        <w:rPr>
          <w:color w:val="000000"/>
          <w:sz w:val="28"/>
          <w:szCs w:val="28"/>
        </w:rPr>
        <w:t xml:space="preserve">В данном </w:t>
      </w:r>
      <w:proofErr w:type="spellStart"/>
      <w:r w:rsidRPr="000A6228">
        <w:rPr>
          <w:color w:val="000000"/>
          <w:sz w:val="28"/>
          <w:szCs w:val="28"/>
        </w:rPr>
        <w:t>подзразделе</w:t>
      </w:r>
      <w:proofErr w:type="spellEnd"/>
      <w:r w:rsidRPr="000A6228">
        <w:rPr>
          <w:color w:val="000000"/>
          <w:sz w:val="28"/>
          <w:szCs w:val="28"/>
        </w:rPr>
        <w:t xml:space="preserve"> рассмотрены две модели оседания земной п</w:t>
      </w:r>
      <w:r w:rsidRPr="000A6228">
        <w:rPr>
          <w:color w:val="000000"/>
          <w:sz w:val="28"/>
          <w:szCs w:val="28"/>
        </w:rPr>
        <w:t>о</w:t>
      </w:r>
      <w:r w:rsidRPr="000A6228">
        <w:rPr>
          <w:color w:val="000000"/>
          <w:sz w:val="28"/>
          <w:szCs w:val="28"/>
        </w:rPr>
        <w:t xml:space="preserve">верхности на месторождении углеводородов: </w:t>
      </w:r>
      <w:r w:rsidRPr="000A6228">
        <w:rPr>
          <w:sz w:val="28"/>
          <w:szCs w:val="28"/>
        </w:rPr>
        <w:t>параметрическая простра</w:t>
      </w:r>
      <w:r w:rsidRPr="000A6228">
        <w:rPr>
          <w:sz w:val="28"/>
          <w:szCs w:val="28"/>
        </w:rPr>
        <w:t>н</w:t>
      </w:r>
      <w:r w:rsidRPr="000A6228">
        <w:rPr>
          <w:sz w:val="28"/>
          <w:szCs w:val="28"/>
        </w:rPr>
        <w:t>ственная модель, развитая в Дельфтском технологическом университете</w:t>
      </w:r>
      <w:r w:rsidR="000604EC">
        <w:rPr>
          <w:sz w:val="28"/>
          <w:szCs w:val="28"/>
        </w:rPr>
        <w:t xml:space="preserve"> </w:t>
      </w:r>
      <w:r w:rsidR="000604EC" w:rsidRPr="007A61F0">
        <w:rPr>
          <w:sz w:val="28"/>
          <w:szCs w:val="28"/>
        </w:rPr>
        <w:t>[</w:t>
      </w:r>
      <w:r w:rsidR="000604EC">
        <w:rPr>
          <w:sz w:val="28"/>
          <w:szCs w:val="28"/>
        </w:rPr>
        <w:t>64</w:t>
      </w:r>
      <w:r w:rsidR="000604EC" w:rsidRPr="007A61F0">
        <w:rPr>
          <w:sz w:val="28"/>
          <w:szCs w:val="28"/>
        </w:rPr>
        <w:t>]</w:t>
      </w:r>
      <w:r w:rsidRPr="000A6228">
        <w:rPr>
          <w:sz w:val="28"/>
          <w:szCs w:val="28"/>
        </w:rPr>
        <w:t xml:space="preserve"> и </w:t>
      </w:r>
      <w:r w:rsidRPr="007A61F0">
        <w:rPr>
          <w:sz w:val="28"/>
          <w:szCs w:val="28"/>
        </w:rPr>
        <w:t xml:space="preserve">модель, основанная на функции влияния </w:t>
      </w:r>
      <w:proofErr w:type="spellStart"/>
      <w:r w:rsidRPr="007A61F0">
        <w:rPr>
          <w:sz w:val="28"/>
          <w:szCs w:val="28"/>
        </w:rPr>
        <w:t>Кнотэ</w:t>
      </w:r>
      <w:proofErr w:type="spellEnd"/>
      <w:r w:rsidRPr="007A61F0">
        <w:rPr>
          <w:sz w:val="28"/>
          <w:szCs w:val="28"/>
        </w:rPr>
        <w:t>, разработанная в Канадском центре геодезической инженерии [</w:t>
      </w:r>
      <w:r w:rsidR="005621BF">
        <w:rPr>
          <w:sz w:val="28"/>
          <w:szCs w:val="28"/>
        </w:rPr>
        <w:t>69</w:t>
      </w:r>
      <w:r w:rsidRPr="007A61F0">
        <w:rPr>
          <w:sz w:val="28"/>
          <w:szCs w:val="28"/>
        </w:rPr>
        <w:t>]</w:t>
      </w:r>
      <w:r w:rsidRPr="007A61F0">
        <w:rPr>
          <w:color w:val="000000"/>
          <w:sz w:val="28"/>
          <w:szCs w:val="28"/>
        </w:rPr>
        <w:t>.</w:t>
      </w:r>
      <w:proofErr w:type="gramEnd"/>
      <w:r w:rsidRPr="007A61F0">
        <w:rPr>
          <w:color w:val="000000"/>
          <w:sz w:val="28"/>
          <w:szCs w:val="28"/>
        </w:rPr>
        <w:t xml:space="preserve"> Первый метод,   более подходит для описания плавного и постепе</w:t>
      </w:r>
      <w:r w:rsidR="00833604">
        <w:rPr>
          <w:color w:val="000000"/>
          <w:sz w:val="28"/>
          <w:szCs w:val="28"/>
        </w:rPr>
        <w:t>нного оседания в глубоких нефте</w:t>
      </w:r>
      <w:r w:rsidRPr="007A61F0">
        <w:rPr>
          <w:color w:val="000000"/>
          <w:sz w:val="28"/>
          <w:szCs w:val="28"/>
        </w:rPr>
        <w:t>газовых ко</w:t>
      </w:r>
      <w:r w:rsidRPr="007A61F0">
        <w:rPr>
          <w:color w:val="000000"/>
          <w:sz w:val="28"/>
          <w:szCs w:val="28"/>
        </w:rPr>
        <w:t>л</w:t>
      </w:r>
      <w:r w:rsidRPr="007A61F0">
        <w:rPr>
          <w:color w:val="000000"/>
          <w:sz w:val="28"/>
          <w:szCs w:val="28"/>
        </w:rPr>
        <w:t>лекторах и позволяет оценить пространственно-временную закономерность движения земной поверхности. Во втором методе, м</w:t>
      </w:r>
      <w:r w:rsidRPr="007A61F0">
        <w:rPr>
          <w:sz w:val="28"/>
          <w:szCs w:val="28"/>
        </w:rPr>
        <w:t>оделирование геодин</w:t>
      </w:r>
      <w:r w:rsidRPr="007A61F0">
        <w:rPr>
          <w:sz w:val="28"/>
          <w:szCs w:val="28"/>
        </w:rPr>
        <w:t>а</w:t>
      </w:r>
      <w:r w:rsidRPr="007A61F0">
        <w:rPr>
          <w:sz w:val="28"/>
          <w:szCs w:val="28"/>
        </w:rPr>
        <w:t>мических процессов осуществляется на основе функциональной взаимосвязи между уплотнением коллектора и оседанием дневной поверхности, с  учетом  расположения нефтяного пласта, физико-механических свойств пород, изм</w:t>
      </w:r>
      <w:r w:rsidRPr="007A61F0">
        <w:rPr>
          <w:sz w:val="28"/>
          <w:szCs w:val="28"/>
        </w:rPr>
        <w:t>е</w:t>
      </w:r>
      <w:r w:rsidRPr="007A61F0">
        <w:rPr>
          <w:sz w:val="28"/>
          <w:szCs w:val="28"/>
        </w:rPr>
        <w:t>нения пластового давления и результатов мониторинга деформации повер</w:t>
      </w:r>
      <w:r w:rsidRPr="007A61F0">
        <w:rPr>
          <w:sz w:val="28"/>
          <w:szCs w:val="28"/>
        </w:rPr>
        <w:t>х</w:t>
      </w:r>
      <w:r w:rsidRPr="007A61F0">
        <w:rPr>
          <w:sz w:val="28"/>
          <w:szCs w:val="28"/>
        </w:rPr>
        <w:t xml:space="preserve">ности и </w:t>
      </w:r>
      <w:proofErr w:type="gramStart"/>
      <w:r w:rsidRPr="007A61F0">
        <w:rPr>
          <w:sz w:val="28"/>
          <w:szCs w:val="28"/>
        </w:rPr>
        <w:t>рекомендован</w:t>
      </w:r>
      <w:proofErr w:type="gramEnd"/>
      <w:r w:rsidRPr="007A61F0">
        <w:rPr>
          <w:sz w:val="28"/>
          <w:szCs w:val="28"/>
        </w:rPr>
        <w:t xml:space="preserve"> для нефтяных месторождений. </w:t>
      </w:r>
    </w:p>
    <w:p w:rsidR="000A6228" w:rsidRPr="007A61F0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7A61F0">
        <w:rPr>
          <w:rStyle w:val="ae"/>
          <w:b w:val="0"/>
          <w:color w:val="000000"/>
          <w:sz w:val="28"/>
          <w:szCs w:val="28"/>
          <w:bdr w:val="none" w:sz="0" w:space="0" w:color="auto" w:frame="1"/>
        </w:rPr>
        <w:t>С</w:t>
      </w:r>
      <w:r w:rsidRPr="007A61F0">
        <w:rPr>
          <w:sz w:val="28"/>
          <w:szCs w:val="28"/>
        </w:rPr>
        <w:t>огласно анализу результатов радарного мониторинга смещений зем</w:t>
      </w:r>
      <w:r w:rsidRPr="007A61F0">
        <w:rPr>
          <w:sz w:val="28"/>
          <w:szCs w:val="28"/>
        </w:rPr>
        <w:softHyphen/>
        <w:t xml:space="preserve">ной поверхности, проведенного </w:t>
      </w:r>
      <w:r w:rsidRPr="007A61F0">
        <w:rPr>
          <w:rStyle w:val="ae"/>
          <w:b w:val="0"/>
          <w:color w:val="000000"/>
          <w:sz w:val="28"/>
          <w:szCs w:val="28"/>
          <w:bdr w:val="none" w:sz="0" w:space="0" w:color="auto" w:frame="1"/>
        </w:rPr>
        <w:t>на нефтяном месторождении Тенгиз</w:t>
      </w:r>
      <w:r w:rsidRPr="007A61F0">
        <w:rPr>
          <w:rStyle w:val="ae"/>
          <w:color w:val="000000"/>
          <w:sz w:val="28"/>
          <w:szCs w:val="28"/>
          <w:bdr w:val="none" w:sz="0" w:space="0" w:color="auto" w:frame="1"/>
        </w:rPr>
        <w:t xml:space="preserve"> </w:t>
      </w:r>
      <w:r w:rsidRPr="007A61F0">
        <w:rPr>
          <w:sz w:val="28"/>
          <w:szCs w:val="28"/>
        </w:rPr>
        <w:t>в пер</w:t>
      </w:r>
      <w:r w:rsidRPr="007A61F0">
        <w:rPr>
          <w:sz w:val="28"/>
          <w:szCs w:val="28"/>
        </w:rPr>
        <w:t>и</w:t>
      </w:r>
      <w:r w:rsidR="005621BF">
        <w:rPr>
          <w:sz w:val="28"/>
          <w:szCs w:val="28"/>
        </w:rPr>
        <w:t>од с 2004 по 2009гг. [</w:t>
      </w:r>
      <w:r w:rsidR="00873AB6">
        <w:rPr>
          <w:sz w:val="28"/>
          <w:szCs w:val="28"/>
        </w:rPr>
        <w:t>75</w:t>
      </w:r>
      <w:r w:rsidRPr="007A61F0">
        <w:rPr>
          <w:sz w:val="28"/>
          <w:szCs w:val="28"/>
        </w:rPr>
        <w:t>],  имеет место, ускоряющаяся во времени просадка грунта,  на участке  активной разработки месторождения. Максимальная ск</w:t>
      </w:r>
      <w:r w:rsidRPr="007A61F0">
        <w:rPr>
          <w:sz w:val="28"/>
          <w:szCs w:val="28"/>
        </w:rPr>
        <w:t>о</w:t>
      </w:r>
      <w:r w:rsidRPr="007A61F0">
        <w:rPr>
          <w:sz w:val="28"/>
          <w:szCs w:val="28"/>
        </w:rPr>
        <w:t xml:space="preserve">рость оседания в центре мульды составляет 30 мм в год. Также обнаружено, появление еще одной чаши оседания грунта, расположенного к северо-востоку от первой. 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7A61F0">
        <w:rPr>
          <w:sz w:val="28"/>
          <w:szCs w:val="28"/>
        </w:rPr>
        <w:t xml:space="preserve">В целом, по данным </w:t>
      </w:r>
      <w:proofErr w:type="gramStart"/>
      <w:r w:rsidRPr="007A61F0">
        <w:rPr>
          <w:sz w:val="28"/>
          <w:szCs w:val="28"/>
        </w:rPr>
        <w:t>выполненных</w:t>
      </w:r>
      <w:proofErr w:type="gramEnd"/>
      <w:r w:rsidRPr="007A61F0">
        <w:rPr>
          <w:sz w:val="28"/>
          <w:szCs w:val="28"/>
        </w:rPr>
        <w:t xml:space="preserve"> разными исследователями, по</w:t>
      </w:r>
      <w:r w:rsidRPr="007A61F0">
        <w:rPr>
          <w:sz w:val="28"/>
          <w:szCs w:val="28"/>
        </w:rPr>
        <w:t>д</w:t>
      </w:r>
      <w:r w:rsidRPr="007A61F0">
        <w:rPr>
          <w:sz w:val="28"/>
          <w:szCs w:val="28"/>
        </w:rPr>
        <w:t>тверждается тренд увеличения скорости оседания грунта. Таким образом, для основной чаши максимальная скорость оседания</w:t>
      </w:r>
      <w:r w:rsidRPr="000A6228">
        <w:rPr>
          <w:sz w:val="28"/>
          <w:szCs w:val="28"/>
        </w:rPr>
        <w:t xml:space="preserve"> на месторождении соста</w:t>
      </w:r>
      <w:r w:rsidRPr="000A6228">
        <w:rPr>
          <w:sz w:val="28"/>
          <w:szCs w:val="28"/>
        </w:rPr>
        <w:t>в</w:t>
      </w:r>
      <w:r w:rsidRPr="000A6228">
        <w:rPr>
          <w:sz w:val="28"/>
          <w:szCs w:val="28"/>
        </w:rPr>
        <w:t>ляла в периоды 1991-2000 гг. – 12 мм/год [5],  2004-2010 гг. – 30 мм/год,  в 2016-2017 мм/год – 60 мм/год [</w:t>
      </w:r>
      <w:r w:rsidR="00873AB6">
        <w:rPr>
          <w:sz w:val="28"/>
          <w:szCs w:val="28"/>
        </w:rPr>
        <w:t>75</w:t>
      </w:r>
      <w:r w:rsidRPr="000A6228">
        <w:rPr>
          <w:sz w:val="28"/>
          <w:szCs w:val="28"/>
        </w:rPr>
        <w:t xml:space="preserve">]. 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Подобные факты имеют место и на других месторождениях Казахстана и свидетельствуют в пользу необходимости своевременной оценки геодин</w:t>
      </w:r>
      <w:r w:rsidRPr="000A6228">
        <w:rPr>
          <w:sz w:val="28"/>
          <w:szCs w:val="28"/>
        </w:rPr>
        <w:t>а</w:t>
      </w:r>
      <w:r w:rsidRPr="000A6228">
        <w:rPr>
          <w:sz w:val="28"/>
          <w:szCs w:val="28"/>
        </w:rPr>
        <w:lastRenderedPageBreak/>
        <w:t>мической ситуации на месторождении, с целью предупреждения опасных техногенных последствий разработки месторождения.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b/>
          <w:i/>
          <w:sz w:val="28"/>
          <w:szCs w:val="28"/>
        </w:rPr>
        <w:t xml:space="preserve"> Методы моделирования оседания земной поверхности на нефтег</w:t>
      </w:r>
      <w:r w:rsidRPr="000A6228">
        <w:rPr>
          <w:b/>
          <w:i/>
          <w:sz w:val="28"/>
          <w:szCs w:val="28"/>
        </w:rPr>
        <w:t>а</w:t>
      </w:r>
      <w:r w:rsidRPr="000A6228">
        <w:rPr>
          <w:b/>
          <w:i/>
          <w:sz w:val="28"/>
          <w:szCs w:val="28"/>
        </w:rPr>
        <w:t xml:space="preserve">зовых месторождениях. </w:t>
      </w:r>
      <w:r w:rsidRPr="000A6228">
        <w:rPr>
          <w:sz w:val="28"/>
          <w:szCs w:val="28"/>
        </w:rPr>
        <w:t>Для создания прогнозных геодинамических мод</w:t>
      </w:r>
      <w:r w:rsidRPr="000A6228">
        <w:rPr>
          <w:sz w:val="28"/>
          <w:szCs w:val="28"/>
        </w:rPr>
        <w:t>е</w:t>
      </w:r>
      <w:r w:rsidRPr="000A6228">
        <w:rPr>
          <w:sz w:val="28"/>
          <w:szCs w:val="28"/>
        </w:rPr>
        <w:t xml:space="preserve">лей на месторождениях углеводородов  используются  различные  подходы и алгоритмы. В частности, применяется стохастическая модель, </w:t>
      </w:r>
      <w:r w:rsidR="00D1585C">
        <w:rPr>
          <w:sz w:val="28"/>
          <w:szCs w:val="28"/>
        </w:rPr>
        <w:t>о</w:t>
      </w:r>
      <w:r w:rsidR="005621BF">
        <w:rPr>
          <w:sz w:val="28"/>
          <w:szCs w:val="28"/>
        </w:rPr>
        <w:t>снованная на функции влияния [71</w:t>
      </w:r>
      <w:r w:rsidRPr="000A6228">
        <w:rPr>
          <w:sz w:val="28"/>
          <w:szCs w:val="28"/>
        </w:rPr>
        <w:t>],  сопряженная гидродинамическая-</w:t>
      </w:r>
      <w:proofErr w:type="spellStart"/>
      <w:r w:rsidRPr="000A6228">
        <w:rPr>
          <w:sz w:val="28"/>
          <w:szCs w:val="28"/>
        </w:rPr>
        <w:t>геомеханическая</w:t>
      </w:r>
      <w:proofErr w:type="spellEnd"/>
      <w:r w:rsidRPr="000A6228">
        <w:rPr>
          <w:sz w:val="28"/>
          <w:szCs w:val="28"/>
        </w:rPr>
        <w:t xml:space="preserve"> модель нефтяного месторождения [</w:t>
      </w:r>
      <w:r w:rsidR="001F0D01">
        <w:rPr>
          <w:sz w:val="28"/>
          <w:szCs w:val="28"/>
        </w:rPr>
        <w:t>72</w:t>
      </w:r>
      <w:r w:rsidRPr="000A6228">
        <w:rPr>
          <w:sz w:val="28"/>
          <w:szCs w:val="28"/>
        </w:rPr>
        <w:t>], а также использование клеточных а</w:t>
      </w:r>
      <w:r w:rsidRPr="000A6228">
        <w:rPr>
          <w:sz w:val="28"/>
          <w:szCs w:val="28"/>
        </w:rPr>
        <w:t>в</w:t>
      </w:r>
      <w:r w:rsidRPr="000A6228">
        <w:rPr>
          <w:sz w:val="28"/>
          <w:szCs w:val="28"/>
        </w:rPr>
        <w:t xml:space="preserve">томатов для моделирования </w:t>
      </w:r>
      <w:r w:rsidRPr="000A6228">
        <w:rPr>
          <w:bCs/>
          <w:sz w:val="28"/>
          <w:szCs w:val="28"/>
        </w:rPr>
        <w:t xml:space="preserve">геодинамической активности </w:t>
      </w:r>
      <w:r w:rsidR="00D1585C">
        <w:rPr>
          <w:sz w:val="28"/>
          <w:szCs w:val="28"/>
        </w:rPr>
        <w:t>[</w:t>
      </w:r>
      <w:r w:rsidR="001F0D01">
        <w:rPr>
          <w:sz w:val="28"/>
          <w:szCs w:val="28"/>
        </w:rPr>
        <w:t>73</w:t>
      </w:r>
      <w:r w:rsidRPr="000A6228">
        <w:rPr>
          <w:sz w:val="28"/>
          <w:szCs w:val="28"/>
        </w:rPr>
        <w:t>].  Все указа</w:t>
      </w:r>
      <w:r w:rsidRPr="000A6228">
        <w:rPr>
          <w:sz w:val="28"/>
          <w:szCs w:val="28"/>
        </w:rPr>
        <w:t>н</w:t>
      </w:r>
      <w:r w:rsidRPr="000A6228">
        <w:rPr>
          <w:sz w:val="28"/>
          <w:szCs w:val="28"/>
        </w:rPr>
        <w:t>ные методы имеют свои преимущества и специфические особенности, кот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>рые должны быть проанализированы на примере конкретного месторожд</w:t>
      </w:r>
      <w:r w:rsidRPr="000A6228">
        <w:rPr>
          <w:sz w:val="28"/>
          <w:szCs w:val="28"/>
        </w:rPr>
        <w:t>е</w:t>
      </w:r>
      <w:r w:rsidRPr="000A6228">
        <w:rPr>
          <w:sz w:val="28"/>
          <w:szCs w:val="28"/>
        </w:rPr>
        <w:t xml:space="preserve">ния, с целью определения наиболее эффективного подхода. В этой связи, на кафедре «Маркшейдерского дела и геодезии», в </w:t>
      </w:r>
      <w:proofErr w:type="spellStart"/>
      <w:r w:rsidRPr="000A6228">
        <w:rPr>
          <w:sz w:val="28"/>
          <w:szCs w:val="28"/>
        </w:rPr>
        <w:t>КазНИТУ</w:t>
      </w:r>
      <w:proofErr w:type="spellEnd"/>
      <w:r w:rsidRPr="000A6228">
        <w:rPr>
          <w:sz w:val="28"/>
          <w:szCs w:val="28"/>
        </w:rPr>
        <w:t xml:space="preserve"> им. Сатпаева ра</w:t>
      </w:r>
      <w:r w:rsidRPr="000A6228">
        <w:rPr>
          <w:sz w:val="28"/>
          <w:szCs w:val="28"/>
        </w:rPr>
        <w:t>с</w:t>
      </w:r>
      <w:r w:rsidRPr="000A6228">
        <w:rPr>
          <w:sz w:val="28"/>
          <w:szCs w:val="28"/>
        </w:rPr>
        <w:t>смотрены и проанализированы два метода моделирования оседания земной поверхности:</w:t>
      </w:r>
    </w:p>
    <w:p w:rsidR="000A6228" w:rsidRPr="000A6228" w:rsidRDefault="000A6228" w:rsidP="000A6228">
      <w:pPr>
        <w:pStyle w:val="Default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- параметрическая пространственно-временная модель тренда, учит</w:t>
      </w:r>
      <w:r w:rsidRPr="000A6228">
        <w:rPr>
          <w:sz w:val="28"/>
          <w:szCs w:val="28"/>
        </w:rPr>
        <w:t>ы</w:t>
      </w:r>
      <w:r w:rsidRPr="000A6228">
        <w:rPr>
          <w:sz w:val="28"/>
          <w:szCs w:val="28"/>
        </w:rPr>
        <w:t>вающая скорость оседания в центре чаши [</w:t>
      </w:r>
      <w:r w:rsidR="00FB71B3">
        <w:rPr>
          <w:sz w:val="28"/>
          <w:szCs w:val="28"/>
        </w:rPr>
        <w:t>64</w:t>
      </w:r>
      <w:r w:rsidRPr="000A6228">
        <w:rPr>
          <w:sz w:val="28"/>
          <w:szCs w:val="28"/>
        </w:rPr>
        <w:t>];</w:t>
      </w:r>
    </w:p>
    <w:p w:rsidR="000A6228" w:rsidRPr="000A6228" w:rsidRDefault="000A6228" w:rsidP="000A6228">
      <w:pPr>
        <w:pStyle w:val="Default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 xml:space="preserve">- модель, основанная на функции влияния </w:t>
      </w:r>
      <w:proofErr w:type="spellStart"/>
      <w:r w:rsidRPr="000A6228">
        <w:rPr>
          <w:sz w:val="28"/>
          <w:szCs w:val="28"/>
        </w:rPr>
        <w:t>Кнотэ</w:t>
      </w:r>
      <w:proofErr w:type="spellEnd"/>
      <w:r w:rsidRPr="000A6228">
        <w:rPr>
          <w:sz w:val="28"/>
          <w:szCs w:val="28"/>
        </w:rPr>
        <w:t>, рассматривающей  связь между оседанием земной поверхн</w:t>
      </w:r>
      <w:r w:rsidR="00FB71B3">
        <w:rPr>
          <w:sz w:val="28"/>
          <w:szCs w:val="28"/>
        </w:rPr>
        <w:t>о</w:t>
      </w:r>
      <w:r w:rsidR="005621BF">
        <w:rPr>
          <w:sz w:val="28"/>
          <w:szCs w:val="28"/>
        </w:rPr>
        <w:t>сти и уплотнением коллектора [69</w:t>
      </w:r>
      <w:r w:rsidRPr="000A6228">
        <w:rPr>
          <w:sz w:val="28"/>
          <w:szCs w:val="28"/>
        </w:rPr>
        <w:t>];</w:t>
      </w:r>
    </w:p>
    <w:p w:rsidR="000A6228" w:rsidRPr="000A6228" w:rsidRDefault="000A6228" w:rsidP="000A6228">
      <w:pPr>
        <w:pStyle w:val="a5"/>
        <w:ind w:firstLine="709"/>
        <w:jc w:val="both"/>
        <w:rPr>
          <w:i/>
          <w:sz w:val="28"/>
          <w:szCs w:val="28"/>
        </w:rPr>
      </w:pPr>
      <w:r w:rsidRPr="000A6228">
        <w:rPr>
          <w:i/>
          <w:sz w:val="28"/>
          <w:szCs w:val="28"/>
        </w:rPr>
        <w:t>Параметрическая пространственно-временная модель тренда.</w:t>
      </w:r>
    </w:p>
    <w:p w:rsid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rFonts w:eastAsiaTheme="minorEastAsia"/>
          <w:sz w:val="28"/>
          <w:szCs w:val="28"/>
        </w:rPr>
        <w:t xml:space="preserve">В работе </w:t>
      </w:r>
      <w:r w:rsidRPr="000A6228">
        <w:rPr>
          <w:sz w:val="28"/>
          <w:szCs w:val="28"/>
        </w:rPr>
        <w:t>[</w:t>
      </w:r>
      <w:r w:rsidR="00FB71B3">
        <w:rPr>
          <w:sz w:val="28"/>
          <w:szCs w:val="28"/>
        </w:rPr>
        <w:t>64</w:t>
      </w:r>
      <w:r w:rsidRPr="000A6228">
        <w:rPr>
          <w:sz w:val="28"/>
          <w:szCs w:val="28"/>
        </w:rPr>
        <w:t>]</w:t>
      </w:r>
      <w:r w:rsidRPr="000A6228">
        <w:rPr>
          <w:rFonts w:eastAsiaTheme="minorEastAsia"/>
          <w:sz w:val="28"/>
          <w:szCs w:val="28"/>
        </w:rPr>
        <w:t xml:space="preserve"> была представлена модель пространственно-временного тренда оседания для описания проседания земли из-за добычи газа. </w:t>
      </w:r>
      <w:r w:rsidRPr="000A6228">
        <w:rPr>
          <w:sz w:val="28"/>
          <w:szCs w:val="28"/>
        </w:rPr>
        <w:t xml:space="preserve">В данном методе высота </w:t>
      </w:r>
      <w:proofErr w:type="spellStart"/>
      <w:r w:rsidRPr="000A6228">
        <w:rPr>
          <w:i/>
          <w:sz w:val="28"/>
          <w:szCs w:val="28"/>
        </w:rPr>
        <w:t>Hi</w:t>
      </w:r>
      <w:proofErr w:type="spellEnd"/>
      <w:r w:rsidRPr="000A6228">
        <w:rPr>
          <w:sz w:val="28"/>
          <w:szCs w:val="28"/>
        </w:rPr>
        <w:t xml:space="preserve"> репера </w:t>
      </w:r>
      <w:r w:rsidRPr="000A6228">
        <w:rPr>
          <w:i/>
          <w:sz w:val="28"/>
          <w:szCs w:val="28"/>
        </w:rPr>
        <w:t>i,</w:t>
      </w:r>
      <w:r w:rsidRPr="000A6228">
        <w:rPr>
          <w:sz w:val="28"/>
          <w:szCs w:val="28"/>
        </w:rPr>
        <w:t xml:space="preserve"> в момент времени </w:t>
      </w:r>
      <w:r w:rsidRPr="000A6228">
        <w:rPr>
          <w:i/>
          <w:sz w:val="28"/>
          <w:szCs w:val="28"/>
        </w:rPr>
        <w:t>t</w:t>
      </w:r>
      <w:r w:rsidRPr="000A6228">
        <w:rPr>
          <w:sz w:val="28"/>
          <w:szCs w:val="28"/>
        </w:rPr>
        <w:t xml:space="preserve"> находится как: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rFonts w:eastAsiaTheme="minorEastAsia"/>
          <w:sz w:val="28"/>
          <w:szCs w:val="28"/>
        </w:rPr>
        <w:t xml:space="preserve">  </w:t>
      </w:r>
      <w:r>
        <w:rPr>
          <w:rFonts w:eastAsiaTheme="minorEastAsia"/>
          <w:sz w:val="28"/>
          <w:szCs w:val="28"/>
        </w:rPr>
        <w:t xml:space="preserve">                     </w:t>
      </w:r>
      <w:r w:rsidRPr="000A6228">
        <w:rPr>
          <w:rFonts w:eastAsiaTheme="minorEastAsia"/>
          <w:sz w:val="28"/>
          <w:szCs w:val="28"/>
        </w:rPr>
        <w:t xml:space="preserve"> 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i,t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i,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sub>
        </m:sSub>
        <m:r>
          <w:rPr>
            <w:rFonts w:ascii="Cambria Math" w:hAnsi="Cambria Math"/>
            <w:sz w:val="28"/>
            <w:szCs w:val="28"/>
          </w:rPr>
          <m:t xml:space="preserve">+ 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i,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t-t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sub>
        </m:sSub>
        <m:r>
          <w:rPr>
            <w:rFonts w:ascii="Cambria Math" w:hAnsi="Cambria Math"/>
            <w:sz w:val="28"/>
            <w:szCs w:val="28"/>
          </w:rPr>
          <m:t xml:space="preserve">+ 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η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i,t</m:t>
            </m:r>
          </m:sub>
        </m:sSub>
      </m:oMath>
      <w:r w:rsidRPr="000A6228">
        <w:rPr>
          <w:rFonts w:eastAsiaTheme="minorEastAsia"/>
          <w:sz w:val="28"/>
          <w:szCs w:val="28"/>
        </w:rPr>
        <w:t xml:space="preserve">,                          </w:t>
      </w:r>
      <w:r>
        <w:rPr>
          <w:rFonts w:eastAsiaTheme="minorEastAsia"/>
          <w:sz w:val="28"/>
          <w:szCs w:val="28"/>
        </w:rPr>
        <w:t xml:space="preserve">          </w:t>
      </w:r>
      <w:r w:rsidRPr="000A6228">
        <w:rPr>
          <w:rFonts w:eastAsiaTheme="minorEastAsia"/>
          <w:sz w:val="28"/>
          <w:szCs w:val="28"/>
        </w:rPr>
        <w:t xml:space="preserve">     </w:t>
      </w:r>
      <w:r w:rsidRPr="000A6228">
        <w:rPr>
          <w:sz w:val="28"/>
          <w:szCs w:val="28"/>
        </w:rPr>
        <w:t>(4.1)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</w:p>
    <w:p w:rsidR="000A6228" w:rsidRPr="000A6228" w:rsidRDefault="000A6228" w:rsidP="000A6228">
      <w:pPr>
        <w:pStyle w:val="a5"/>
        <w:ind w:firstLine="709"/>
        <w:jc w:val="both"/>
        <w:rPr>
          <w:rFonts w:eastAsiaTheme="minorEastAsia"/>
          <w:sz w:val="28"/>
          <w:szCs w:val="28"/>
        </w:rPr>
      </w:pPr>
      <w:r w:rsidRPr="000A6228">
        <w:rPr>
          <w:sz w:val="28"/>
          <w:szCs w:val="28"/>
        </w:rPr>
        <w:t xml:space="preserve">где: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i,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sub>
        </m:sSub>
      </m:oMath>
      <w:r w:rsidRPr="000A6228">
        <w:rPr>
          <w:rFonts w:eastAsiaTheme="minorEastAsia"/>
          <w:sz w:val="28"/>
          <w:szCs w:val="28"/>
        </w:rPr>
        <w:t xml:space="preserve"> – исходная высота репера до начала оседания в момент вр</w:t>
      </w:r>
      <w:r w:rsidRPr="000A6228">
        <w:rPr>
          <w:rFonts w:eastAsiaTheme="minorEastAsia"/>
          <w:sz w:val="28"/>
          <w:szCs w:val="28"/>
        </w:rPr>
        <w:t>е</w:t>
      </w:r>
      <w:r w:rsidRPr="000A6228">
        <w:rPr>
          <w:rFonts w:eastAsiaTheme="minorEastAsia"/>
          <w:sz w:val="28"/>
          <w:szCs w:val="28"/>
        </w:rPr>
        <w:t xml:space="preserve">мени  </w:t>
      </w:r>
      <w:r w:rsidRPr="000A6228">
        <w:rPr>
          <w:rFonts w:eastAsiaTheme="minorEastAsia"/>
          <w:sz w:val="28"/>
          <w:szCs w:val="28"/>
          <w:lang w:val="en-US"/>
        </w:rPr>
        <w:t>t</w:t>
      </w:r>
      <w:r w:rsidRPr="000A6228">
        <w:rPr>
          <w:rFonts w:eastAsiaTheme="minorEastAsia"/>
          <w:sz w:val="28"/>
          <w:szCs w:val="28"/>
          <w:vertAlign w:val="subscript"/>
        </w:rPr>
        <w:t>0</w:t>
      </w:r>
      <w:r w:rsidRPr="000A6228">
        <w:rPr>
          <w:rFonts w:eastAsiaTheme="minorEastAsia"/>
          <w:sz w:val="28"/>
          <w:szCs w:val="28"/>
        </w:rPr>
        <w:t>;</w:t>
      </w:r>
    </w:p>
    <w:p w:rsidR="000A6228" w:rsidRPr="000A6228" w:rsidRDefault="001F0C9E" w:rsidP="000A6228">
      <w:pPr>
        <w:pStyle w:val="a5"/>
        <w:ind w:firstLine="709"/>
        <w:jc w:val="both"/>
        <w:rPr>
          <w:rFonts w:eastAsiaTheme="minorEastAsia"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i,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t-t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sub>
        </m:sSub>
      </m:oMath>
      <w:r w:rsidR="000A6228" w:rsidRPr="000A6228">
        <w:rPr>
          <w:rFonts w:eastAsiaTheme="minorEastAsia"/>
          <w:sz w:val="28"/>
          <w:szCs w:val="28"/>
        </w:rPr>
        <w:t xml:space="preserve"> – вертикальная деформация вследствие добычи газа, аппрокс</w:t>
      </w:r>
      <w:r w:rsidR="000A6228" w:rsidRPr="000A6228">
        <w:rPr>
          <w:rFonts w:eastAsiaTheme="minorEastAsia"/>
          <w:sz w:val="28"/>
          <w:szCs w:val="28"/>
        </w:rPr>
        <w:t>и</w:t>
      </w:r>
      <w:r w:rsidR="000A6228" w:rsidRPr="000A6228">
        <w:rPr>
          <w:rFonts w:eastAsiaTheme="minorEastAsia"/>
          <w:sz w:val="28"/>
          <w:szCs w:val="28"/>
        </w:rPr>
        <w:t>мированная пространственно-временной трендовой моделью;</w:t>
      </w:r>
    </w:p>
    <w:p w:rsidR="000A6228" w:rsidRPr="000A6228" w:rsidRDefault="001F0C9E" w:rsidP="000A6228">
      <w:pPr>
        <w:pStyle w:val="a5"/>
        <w:ind w:firstLine="709"/>
        <w:jc w:val="both"/>
        <w:rPr>
          <w:rFonts w:eastAsiaTheme="minorEastAsia"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η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i,t</m:t>
            </m:r>
          </m:sub>
        </m:sSub>
      </m:oMath>
      <w:r w:rsidR="000A6228" w:rsidRPr="000A6228">
        <w:rPr>
          <w:rFonts w:eastAsiaTheme="minorEastAsia"/>
          <w:sz w:val="28"/>
          <w:szCs w:val="28"/>
        </w:rPr>
        <w:t xml:space="preserve">  - шум, вызванный стохастической неустойчивостью репера. </w:t>
      </w:r>
    </w:p>
    <w:p w:rsidR="000A6228" w:rsidRDefault="000A6228" w:rsidP="000A6228">
      <w:pPr>
        <w:pStyle w:val="a5"/>
        <w:ind w:firstLine="709"/>
        <w:jc w:val="both"/>
        <w:rPr>
          <w:rFonts w:eastAsiaTheme="minorEastAsia"/>
          <w:sz w:val="28"/>
          <w:szCs w:val="28"/>
        </w:rPr>
      </w:pPr>
      <w:r w:rsidRPr="000A6228">
        <w:rPr>
          <w:rFonts w:eastAsiaTheme="minorEastAsia"/>
          <w:sz w:val="28"/>
          <w:szCs w:val="28"/>
        </w:rPr>
        <w:t>Согласно этой трендовой модели просадку можно представить как:</w:t>
      </w:r>
    </w:p>
    <w:p w:rsidR="000A6228" w:rsidRPr="000A6228" w:rsidRDefault="000A6228" w:rsidP="000A6228">
      <w:pPr>
        <w:pStyle w:val="a5"/>
        <w:ind w:firstLine="709"/>
        <w:jc w:val="both"/>
        <w:rPr>
          <w:rFonts w:eastAsiaTheme="minorEastAsia"/>
          <w:sz w:val="28"/>
          <w:szCs w:val="28"/>
        </w:rPr>
      </w:pP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>
        <w:rPr>
          <w:rFonts w:eastAsiaTheme="minorEastAsia"/>
          <w:iCs/>
          <w:sz w:val="28"/>
          <w:szCs w:val="28"/>
        </w:rPr>
        <w:t xml:space="preserve">                      </w:t>
      </w:r>
      <w:r w:rsidRPr="000A6228">
        <w:rPr>
          <w:rFonts w:eastAsiaTheme="minorEastAsia"/>
          <w:iCs/>
          <w:sz w:val="28"/>
          <w:szCs w:val="28"/>
        </w:rPr>
        <w:t xml:space="preserve">   </w:t>
      </w:r>
      <m:oMath>
        <m:sSub>
          <m:sSub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i,t-</m:t>
            </m:r>
            <m:sSub>
              <m:sSubPr>
                <m:ctrlPr>
                  <w:rPr>
                    <w:rFonts w:ascii="Cambria Math" w:hAnsi="Cambria Math"/>
                    <w:iCs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= 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v</m:t>
        </m:r>
        <m:d>
          <m:d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t-</m:t>
            </m:r>
            <m:sSub>
              <m:sSubPr>
                <m:ctrlPr>
                  <w:rPr>
                    <w:rFonts w:ascii="Cambria Math" w:hAnsi="Cambria Math"/>
                    <w:iCs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e>
        </m:d>
        <m:func>
          <m:func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exp</m:t>
            </m:r>
          </m:fName>
          <m:e>
            <m:d>
              <m:dPr>
                <m:ctrlPr>
                  <w:rPr>
                    <w:rFonts w:ascii="Cambria Math" w:hAnsi="Cambria Math"/>
                    <w:iCs/>
                    <w:sz w:val="28"/>
                    <w:szCs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iCs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den>
                </m:f>
                <m:sSubSup>
                  <m:sSubSupPr>
                    <m:ctrlPr>
                      <w:rPr>
                        <w:rFonts w:ascii="Cambria Math" w:hAnsi="Cambria Math"/>
                        <w:iCs/>
                        <w:sz w:val="28"/>
                        <w:szCs w:val="28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</w:rPr>
                      <m:t>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</w:rPr>
                      <m:t>i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bSup>
              </m:e>
            </m:d>
          </m:e>
        </m:func>
        <m:r>
          <m:rPr>
            <m:sty m:val="p"/>
          </m:rPr>
          <w:rPr>
            <w:rFonts w:ascii="Cambria Math" w:hAnsi="Cambria Math"/>
            <w:sz w:val="28"/>
            <w:szCs w:val="28"/>
          </w:rPr>
          <m:t>+</m:t>
        </m:r>
        <m:sSub>
          <m:sSub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ζ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t-</m:t>
            </m:r>
            <m:sSub>
              <m:sSubPr>
                <m:ctrlPr>
                  <w:rPr>
                    <w:rFonts w:ascii="Cambria Math" w:hAnsi="Cambria Math"/>
                    <w:iCs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sub>
        </m:sSub>
      </m:oMath>
      <w:r w:rsidRPr="000A6228">
        <w:rPr>
          <w:rFonts w:eastAsiaTheme="minorEastAsia"/>
          <w:iCs/>
          <w:sz w:val="28"/>
          <w:szCs w:val="28"/>
        </w:rPr>
        <w:t xml:space="preserve">          </w:t>
      </w:r>
      <w:r>
        <w:rPr>
          <w:rFonts w:eastAsiaTheme="minorEastAsia"/>
          <w:iCs/>
          <w:sz w:val="28"/>
          <w:szCs w:val="28"/>
        </w:rPr>
        <w:t xml:space="preserve">    </w:t>
      </w:r>
      <w:r w:rsidRPr="000A6228">
        <w:rPr>
          <w:rFonts w:eastAsiaTheme="minorEastAsia"/>
          <w:iCs/>
          <w:sz w:val="28"/>
          <w:szCs w:val="28"/>
        </w:rPr>
        <w:t xml:space="preserve">           </w:t>
      </w:r>
      <w:r w:rsidRPr="000A6228">
        <w:rPr>
          <w:sz w:val="28"/>
          <w:szCs w:val="28"/>
        </w:rPr>
        <w:t>(4.2)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где:</w:t>
      </w:r>
    </w:p>
    <w:p w:rsidR="000A6228" w:rsidRPr="000A6228" w:rsidRDefault="000A6228" w:rsidP="000A6228">
      <w:pPr>
        <w:pStyle w:val="a5"/>
        <w:ind w:firstLine="709"/>
        <w:jc w:val="both"/>
        <w:rPr>
          <w:rFonts w:eastAsiaTheme="minorEastAsia"/>
          <w:sz w:val="28"/>
          <w:szCs w:val="28"/>
        </w:rPr>
      </w:pPr>
      <w:r w:rsidRPr="000A6228">
        <w:rPr>
          <w:sz w:val="28"/>
          <w:szCs w:val="28"/>
        </w:rPr>
        <w:t>-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 xml:space="preserve">  </m:t>
        </m:r>
        <m:sSub>
          <m:sSub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&lt;t</m:t>
        </m:r>
        <m:sSub>
          <m:sSub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&lt;t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end</m:t>
            </m:r>
          </m:sub>
        </m:sSub>
      </m:oMath>
      <w:r w:rsidRPr="000A6228">
        <w:rPr>
          <w:rFonts w:eastAsiaTheme="minorEastAsia"/>
          <w:iCs/>
          <w:sz w:val="28"/>
          <w:szCs w:val="28"/>
        </w:rPr>
        <w:t>;</w:t>
      </w:r>
      <w:r w:rsidRPr="000A6228">
        <w:rPr>
          <w:sz w:val="28"/>
          <w:szCs w:val="28"/>
        </w:rPr>
        <w:t xml:space="preserve">                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rFonts w:eastAsiaTheme="minorEastAsia"/>
          <w:sz w:val="28"/>
          <w:szCs w:val="28"/>
        </w:rPr>
        <w:t xml:space="preserve">- </w:t>
      </w:r>
      <m:oMath>
        <m:sSub>
          <m:sSub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  <m:sSub>
          <m:sSub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,  t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end</m:t>
            </m:r>
          </m:sub>
        </m:sSub>
      </m:oMath>
      <w:r w:rsidRPr="000A6228">
        <w:rPr>
          <w:sz w:val="28"/>
          <w:szCs w:val="28"/>
        </w:rPr>
        <w:t xml:space="preserve"> - время начала проседания и конец действия модели осед</w:t>
      </w:r>
      <w:r w:rsidRPr="000A6228">
        <w:rPr>
          <w:sz w:val="28"/>
          <w:szCs w:val="28"/>
        </w:rPr>
        <w:t>а</w:t>
      </w:r>
      <w:r w:rsidRPr="000A6228">
        <w:rPr>
          <w:sz w:val="28"/>
          <w:szCs w:val="28"/>
        </w:rPr>
        <w:t>ния;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iCs/>
          <w:sz w:val="28"/>
          <w:szCs w:val="28"/>
        </w:rPr>
        <w:t xml:space="preserve">- </w:t>
      </w:r>
      <w:proofErr w:type="spellStart"/>
      <w:r w:rsidRPr="000A6228">
        <w:rPr>
          <w:iCs/>
          <w:sz w:val="28"/>
          <w:szCs w:val="28"/>
          <w:lang w:val="en-US"/>
        </w:rPr>
        <w:t>r</w:t>
      </w:r>
      <w:r w:rsidRPr="000A6228">
        <w:rPr>
          <w:iCs/>
          <w:sz w:val="28"/>
          <w:szCs w:val="28"/>
          <w:vertAlign w:val="subscript"/>
          <w:lang w:val="en-US"/>
        </w:rPr>
        <w:t>i</w:t>
      </w:r>
      <w:proofErr w:type="spellEnd"/>
      <w:r w:rsidRPr="000A6228">
        <w:rPr>
          <w:iCs/>
          <w:sz w:val="28"/>
          <w:szCs w:val="28"/>
          <w:vertAlign w:val="subscript"/>
        </w:rPr>
        <w:t xml:space="preserve"> </w:t>
      </w:r>
      <w:r w:rsidRPr="000A6228">
        <w:rPr>
          <w:iCs/>
          <w:sz w:val="28"/>
          <w:szCs w:val="28"/>
        </w:rPr>
        <w:t xml:space="preserve">- </w:t>
      </w:r>
      <w:r w:rsidRPr="000A6228">
        <w:rPr>
          <w:sz w:val="28"/>
          <w:szCs w:val="28"/>
        </w:rPr>
        <w:t xml:space="preserve">стандартизированный радиус от центра чаши оседания до точки </w:t>
      </w:r>
      <w:proofErr w:type="spellStart"/>
      <w:r w:rsidRPr="000A6228">
        <w:rPr>
          <w:sz w:val="28"/>
          <w:szCs w:val="28"/>
          <w:lang w:val="en-US"/>
        </w:rPr>
        <w:t>i</w:t>
      </w:r>
      <w:proofErr w:type="spellEnd"/>
      <w:r w:rsidRPr="000A6228">
        <w:rPr>
          <w:sz w:val="28"/>
          <w:szCs w:val="28"/>
        </w:rPr>
        <w:t>;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rFonts w:eastAsiaTheme="minorEastAsia"/>
          <w:iCs/>
          <w:sz w:val="28"/>
          <w:szCs w:val="28"/>
        </w:rPr>
        <w:t xml:space="preserve">- </w:t>
      </w:r>
      <m:oMath>
        <m:sSub>
          <m:sSubPr>
            <m:ctrlPr>
              <w:rPr>
                <w:rFonts w:ascii="Cambria Math" w:hAnsi="Cambria Math"/>
                <w:i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ζ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t-</m:t>
            </m:r>
            <m:sSub>
              <m:sSubPr>
                <m:ctrlPr>
                  <w:rPr>
                    <w:rFonts w:ascii="Cambria Math" w:hAnsi="Cambria Math"/>
                    <w:iCs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b>
            </m:sSub>
          </m:sub>
        </m:sSub>
      </m:oMath>
      <w:r w:rsidRPr="000A6228">
        <w:rPr>
          <w:sz w:val="28"/>
          <w:szCs w:val="28"/>
        </w:rPr>
        <w:t>- коэффициент шума, учитывающий стохастические расхождения между пространственно-временной моделью тренда и фактическим оседан</w:t>
      </w:r>
      <w:r w:rsidRPr="000A6228">
        <w:rPr>
          <w:sz w:val="28"/>
          <w:szCs w:val="28"/>
        </w:rPr>
        <w:t>и</w:t>
      </w:r>
      <w:r w:rsidRPr="000A6228">
        <w:rPr>
          <w:sz w:val="28"/>
          <w:szCs w:val="28"/>
        </w:rPr>
        <w:t>ем из-за добычи газа.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sz w:val="28"/>
          <w:szCs w:val="28"/>
        </w:rPr>
        <w:lastRenderedPageBreak/>
        <w:t>Стандартизированный радиус  определяется из следующего выраж</w:t>
      </w:r>
      <w:r w:rsidRPr="000A6228">
        <w:rPr>
          <w:rFonts w:ascii="Times New Roman" w:hAnsi="Times New Roman" w:cs="Times New Roman"/>
          <w:sz w:val="28"/>
          <w:szCs w:val="28"/>
        </w:rPr>
        <w:t>е</w:t>
      </w:r>
      <w:r w:rsidRPr="000A6228">
        <w:rPr>
          <w:rFonts w:ascii="Times New Roman" w:hAnsi="Times New Roman" w:cs="Times New Roman"/>
          <w:sz w:val="28"/>
          <w:szCs w:val="28"/>
        </w:rPr>
        <w:t>ния: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                       </w:t>
      </w:r>
      <w:r w:rsidRPr="000A6228">
        <w:rPr>
          <w:rFonts w:ascii="Times New Roman" w:hAnsi="Times New Roman" w:cs="Times New Roman"/>
          <w:iCs/>
          <w:sz w:val="28"/>
          <w:szCs w:val="28"/>
        </w:rPr>
        <w:t xml:space="preserve">     </w:t>
      </w:r>
      <m:oMath>
        <m:sSubSup>
          <m:sSubSup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bSup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iCs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 w:cs="Times New Roman"/>
                    <w:i/>
                    <w:iCs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iCs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iCs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Pr="000A6228">
        <w:rPr>
          <w:rFonts w:ascii="Times New Roman" w:hAnsi="Times New Roman" w:cs="Times New Roman"/>
          <w:sz w:val="28"/>
          <w:szCs w:val="28"/>
        </w:rPr>
        <w:t xml:space="preserve">,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A6228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0A6228">
        <w:rPr>
          <w:rFonts w:ascii="Times New Roman" w:hAnsi="Times New Roman" w:cs="Times New Roman"/>
          <w:sz w:val="28"/>
          <w:szCs w:val="28"/>
        </w:rPr>
        <w:t>(4.3)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 xml:space="preserve"> где: 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 xml:space="preserve">-  </w:t>
      </w:r>
      <w:r w:rsidRPr="000A6228">
        <w:rPr>
          <w:i/>
          <w:iCs/>
          <w:sz w:val="28"/>
          <w:szCs w:val="28"/>
          <w:lang w:val="en-US"/>
        </w:rPr>
        <w:t>x</w:t>
      </w:r>
      <w:r w:rsidRPr="000A6228">
        <w:rPr>
          <w:i/>
          <w:iCs/>
          <w:sz w:val="28"/>
          <w:szCs w:val="28"/>
          <w:vertAlign w:val="subscript"/>
          <w:lang w:val="en-US"/>
        </w:rPr>
        <w:t>c</w:t>
      </w:r>
      <w:r w:rsidRPr="000A6228">
        <w:rPr>
          <w:i/>
          <w:iCs/>
          <w:sz w:val="28"/>
          <w:szCs w:val="28"/>
          <w:vertAlign w:val="subscript"/>
        </w:rPr>
        <w:t xml:space="preserve">   </w:t>
      </w:r>
      <w:r w:rsidRPr="000A6228">
        <w:rPr>
          <w:i/>
          <w:iCs/>
          <w:sz w:val="28"/>
          <w:szCs w:val="28"/>
        </w:rPr>
        <w:t xml:space="preserve">и  </w:t>
      </w:r>
      <w:r w:rsidRPr="000A6228">
        <w:rPr>
          <w:i/>
          <w:iCs/>
          <w:sz w:val="28"/>
          <w:szCs w:val="28"/>
          <w:vertAlign w:val="subscript"/>
        </w:rPr>
        <w:t xml:space="preserve"> </w:t>
      </w:r>
      <w:proofErr w:type="spellStart"/>
      <w:r w:rsidRPr="000A6228">
        <w:rPr>
          <w:i/>
          <w:iCs/>
          <w:sz w:val="28"/>
          <w:szCs w:val="28"/>
          <w:lang w:val="en-US"/>
        </w:rPr>
        <w:t>y</w:t>
      </w:r>
      <w:r w:rsidRPr="000A6228">
        <w:rPr>
          <w:i/>
          <w:iCs/>
          <w:sz w:val="28"/>
          <w:szCs w:val="28"/>
          <w:vertAlign w:val="subscript"/>
          <w:lang w:val="en-US"/>
        </w:rPr>
        <w:t>c</w:t>
      </w:r>
      <w:proofErr w:type="spellEnd"/>
      <w:r w:rsidRPr="000A6228">
        <w:rPr>
          <w:sz w:val="28"/>
          <w:szCs w:val="28"/>
          <w:vertAlign w:val="subscript"/>
        </w:rPr>
        <w:t xml:space="preserve">    </w:t>
      </w:r>
      <w:r w:rsidRPr="000A6228">
        <w:rPr>
          <w:sz w:val="28"/>
          <w:szCs w:val="28"/>
        </w:rPr>
        <w:t>- координаты центра чаши оседания;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i/>
          <w:iCs/>
          <w:sz w:val="28"/>
          <w:szCs w:val="28"/>
        </w:rPr>
        <w:t xml:space="preserve">-  </w:t>
      </w:r>
      <w:r w:rsidRPr="000A6228">
        <w:rPr>
          <w:i/>
          <w:iCs/>
          <w:sz w:val="28"/>
          <w:szCs w:val="28"/>
          <w:lang w:val="en-US"/>
        </w:rPr>
        <w:t>r</w:t>
      </w:r>
      <w:r w:rsidRPr="000A6228">
        <w:rPr>
          <w:i/>
          <w:iCs/>
          <w:sz w:val="28"/>
          <w:szCs w:val="28"/>
        </w:rPr>
        <w:t xml:space="preserve"> </w:t>
      </w:r>
      <w:r w:rsidRPr="000A6228">
        <w:rPr>
          <w:sz w:val="28"/>
          <w:szCs w:val="28"/>
        </w:rPr>
        <w:t>-  радиус от центра чаши оседания  до точки перегиба.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i/>
          <w:sz w:val="28"/>
          <w:szCs w:val="28"/>
        </w:rPr>
        <w:t xml:space="preserve">Оседание земной поверхности, как функция уплотнения коллектора. </w:t>
      </w:r>
      <w:r w:rsidRPr="000A6228">
        <w:rPr>
          <w:sz w:val="28"/>
          <w:szCs w:val="28"/>
        </w:rPr>
        <w:t>В процессе освоения нефтегазовых месторождений происходит уплотнение п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>род-коллекторов, из-за объемного сжатия пор и переупаковки отдельных гранул и зерен. В связи с этим, при создании устойчивой модели оседания земной поверхности необходимо в первую очередь учитывать значение уплотнение коллектора. В целом, величина уплотнения зависит от изменения пластового давления, мощности резервуара, физико-механических свойств вмещающих пород-коллекторов.</w:t>
      </w:r>
    </w:p>
    <w:p w:rsidR="000A6228" w:rsidRPr="000A6228" w:rsidRDefault="000A6228" w:rsidP="000A6228">
      <w:pPr>
        <w:pStyle w:val="a5"/>
        <w:ind w:firstLine="708"/>
        <w:jc w:val="both"/>
        <w:rPr>
          <w:b/>
          <w:bCs/>
          <w:sz w:val="28"/>
          <w:szCs w:val="28"/>
        </w:rPr>
      </w:pPr>
      <w:r w:rsidRPr="000A6228">
        <w:rPr>
          <w:sz w:val="28"/>
          <w:szCs w:val="28"/>
        </w:rPr>
        <w:t>Нефтегазовые резервуары, в основном имеют большую протяженность в горизонтальной плоскости, и относительно небольшую толщину по верт</w:t>
      </w:r>
      <w:r w:rsidRPr="000A6228">
        <w:rPr>
          <w:sz w:val="28"/>
          <w:szCs w:val="28"/>
        </w:rPr>
        <w:t>и</w:t>
      </w:r>
      <w:r w:rsidRPr="000A6228">
        <w:rPr>
          <w:sz w:val="28"/>
          <w:szCs w:val="28"/>
        </w:rPr>
        <w:t xml:space="preserve">кали. Поэтому, предполагают,  что коллектор деформируется в одноосном режиме, в вертикальном направлении. В этом случае способность породы к  уплотнению характеризуется коэффициентом одномерного уплотнения </w:t>
      </w:r>
      <w:proofErr w:type="spellStart"/>
      <w:r w:rsidRPr="000A6228">
        <w:rPr>
          <w:bCs/>
          <w:i/>
          <w:sz w:val="28"/>
          <w:szCs w:val="28"/>
        </w:rPr>
        <w:t>С</w:t>
      </w:r>
      <w:proofErr w:type="gramStart"/>
      <w:r w:rsidRPr="000A6228">
        <w:rPr>
          <w:i/>
          <w:sz w:val="28"/>
          <w:szCs w:val="28"/>
        </w:rPr>
        <w:t>m</w:t>
      </w:r>
      <w:proofErr w:type="spellEnd"/>
      <w:proofErr w:type="gramEnd"/>
      <w:r w:rsidRPr="000A6228">
        <w:rPr>
          <w:bCs/>
          <w:i/>
          <w:sz w:val="28"/>
          <w:szCs w:val="28"/>
        </w:rPr>
        <w:t>.</w:t>
      </w:r>
      <w:r w:rsidRPr="000A6228">
        <w:rPr>
          <w:b/>
          <w:bCs/>
          <w:sz w:val="28"/>
          <w:szCs w:val="28"/>
        </w:rPr>
        <w:t xml:space="preserve">  </w:t>
      </w:r>
    </w:p>
    <w:p w:rsidR="000A6228" w:rsidRDefault="000A6228" w:rsidP="000A6228">
      <w:pPr>
        <w:pStyle w:val="a5"/>
        <w:jc w:val="both"/>
        <w:rPr>
          <w:b/>
          <w:bCs/>
          <w:sz w:val="28"/>
          <w:szCs w:val="28"/>
        </w:rPr>
      </w:pPr>
      <w:r w:rsidRPr="000A6228">
        <w:rPr>
          <w:sz w:val="28"/>
          <w:szCs w:val="28"/>
        </w:rPr>
        <w:t>Для упругой изотропной породы коэффициент одномерного уплотнения можно выразить через модуль упругости</w:t>
      </w:r>
      <w:proofErr w:type="gramStart"/>
      <w:r w:rsidRPr="000A6228">
        <w:rPr>
          <w:sz w:val="28"/>
          <w:szCs w:val="28"/>
        </w:rPr>
        <w:t xml:space="preserve"> Е</w:t>
      </w:r>
      <w:proofErr w:type="gramEnd"/>
      <w:r w:rsidRPr="000A6228">
        <w:rPr>
          <w:sz w:val="28"/>
          <w:szCs w:val="28"/>
        </w:rPr>
        <w:t xml:space="preserve"> и коэффициент Пуассона </w:t>
      </w:r>
      <w:r w:rsidRPr="000A6228">
        <w:rPr>
          <w:bCs/>
          <w:i/>
          <w:sz w:val="28"/>
          <w:szCs w:val="28"/>
        </w:rPr>
        <w:t xml:space="preserve">v </w:t>
      </w:r>
      <w:r w:rsidRPr="000A6228">
        <w:rPr>
          <w:sz w:val="28"/>
          <w:szCs w:val="28"/>
        </w:rPr>
        <w:t>[13]</w:t>
      </w:r>
      <w:r w:rsidRPr="000A6228">
        <w:rPr>
          <w:b/>
          <w:bCs/>
          <w:sz w:val="28"/>
          <w:szCs w:val="28"/>
        </w:rPr>
        <w:t>:</w:t>
      </w:r>
    </w:p>
    <w:p w:rsidR="000A6228" w:rsidRPr="000A6228" w:rsidRDefault="000A6228" w:rsidP="000A6228">
      <w:pPr>
        <w:pStyle w:val="a5"/>
        <w:jc w:val="both"/>
        <w:rPr>
          <w:sz w:val="28"/>
          <w:szCs w:val="28"/>
        </w:rPr>
      </w:pP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                        </w:t>
      </w:r>
      <w:r w:rsidRPr="000A6228">
        <w:rPr>
          <w:rFonts w:ascii="Times New Roman" w:hAnsi="Times New Roman" w:cs="Times New Roman"/>
          <w:bCs/>
          <w:i/>
          <w:sz w:val="28"/>
          <w:szCs w:val="28"/>
        </w:rPr>
        <w:t>C</w:t>
      </w:r>
      <w:r w:rsidRPr="000A6228">
        <w:rPr>
          <w:rFonts w:ascii="Times New Roman" w:hAnsi="Times New Roman" w:cs="Times New Roman"/>
          <w:bCs/>
          <w:i/>
          <w:sz w:val="28"/>
          <w:szCs w:val="28"/>
          <w:lang w:val="en-US"/>
        </w:rPr>
        <w:t>m</w:t>
      </w:r>
      <w:r w:rsidRPr="000A6228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0A6228">
        <w:rPr>
          <w:rFonts w:ascii="Times New Roman" w:hAnsi="Times New Roman" w:cs="Times New Roman"/>
          <w:i/>
          <w:sz w:val="28"/>
          <w:szCs w:val="28"/>
        </w:rPr>
        <w:t>= (1+v)(1-2v)/[E(1-v)]</w:t>
      </w:r>
      <w:r w:rsidRPr="000A6228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A6228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6228">
        <w:rPr>
          <w:rFonts w:ascii="Times New Roman" w:hAnsi="Times New Roman" w:cs="Times New Roman"/>
          <w:sz w:val="28"/>
          <w:szCs w:val="28"/>
        </w:rPr>
        <w:t xml:space="preserve">  (4.4)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sz w:val="28"/>
          <w:szCs w:val="28"/>
        </w:rPr>
        <w:t xml:space="preserve">Уплотнение резервуара с учетом изменения пластового давления </w:t>
      </w:r>
      <w:r w:rsidRPr="000A6228">
        <w:rPr>
          <w:rFonts w:ascii="Times New Roman" w:hAnsi="Times New Roman" w:cs="Times New Roman"/>
          <w:i/>
          <w:sz w:val="28"/>
          <w:szCs w:val="28"/>
        </w:rPr>
        <w:t>∆p</w:t>
      </w:r>
      <w:r w:rsidRPr="000A6228">
        <w:rPr>
          <w:rFonts w:ascii="Times New Roman" w:hAnsi="Times New Roman" w:cs="Times New Roman"/>
          <w:sz w:val="28"/>
          <w:szCs w:val="28"/>
        </w:rPr>
        <w:t xml:space="preserve"> и мощности коллектора </w:t>
      </w:r>
      <w:r w:rsidRPr="000A6228">
        <w:rPr>
          <w:rFonts w:ascii="Times New Roman" w:hAnsi="Times New Roman" w:cs="Times New Roman"/>
          <w:i/>
          <w:sz w:val="28"/>
          <w:szCs w:val="28"/>
        </w:rPr>
        <w:t xml:space="preserve">h, </w:t>
      </w:r>
      <w:r w:rsidRPr="000A6228">
        <w:rPr>
          <w:rFonts w:ascii="Times New Roman" w:hAnsi="Times New Roman" w:cs="Times New Roman"/>
          <w:sz w:val="28"/>
          <w:szCs w:val="28"/>
        </w:rPr>
        <w:t xml:space="preserve">можно определить по следующей формуле:                          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i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</w:t>
      </w:r>
      <w:r w:rsidRPr="000A6228">
        <w:rPr>
          <w:rFonts w:ascii="Times New Roman" w:hAnsi="Times New Roman" w:cs="Times New Roman"/>
          <w:i/>
          <w:sz w:val="28"/>
          <w:szCs w:val="28"/>
        </w:rPr>
        <w:t xml:space="preserve">         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C =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∆ph</m:t>
        </m:r>
      </m:oMath>
      <w:r w:rsidRPr="000A6228">
        <w:rPr>
          <w:rFonts w:ascii="Times New Roman" w:hAnsi="Times New Roman" w:cs="Times New Roman"/>
          <w:i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0A6228"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</w:t>
      </w:r>
      <w:r w:rsidRPr="000A6228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A6228">
        <w:rPr>
          <w:rFonts w:ascii="Times New Roman" w:hAnsi="Times New Roman" w:cs="Times New Roman"/>
          <w:sz w:val="28"/>
          <w:szCs w:val="28"/>
        </w:rPr>
        <w:t>(4.5)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sz w:val="28"/>
          <w:szCs w:val="28"/>
        </w:rPr>
        <w:t>Для перехода от сжатия коллектора к оседанию дневной поверхности можно использовать различные выражения, среди которых метод с примен</w:t>
      </w:r>
      <w:r w:rsidRPr="000A6228">
        <w:rPr>
          <w:rFonts w:ascii="Times New Roman" w:hAnsi="Times New Roman" w:cs="Times New Roman"/>
          <w:sz w:val="28"/>
          <w:szCs w:val="28"/>
        </w:rPr>
        <w:t>е</w:t>
      </w:r>
      <w:r w:rsidRPr="000A6228">
        <w:rPr>
          <w:rFonts w:ascii="Times New Roman" w:hAnsi="Times New Roman" w:cs="Times New Roman"/>
          <w:sz w:val="28"/>
          <w:szCs w:val="28"/>
        </w:rPr>
        <w:t xml:space="preserve">нием функции влияния </w:t>
      </w:r>
      <w:proofErr w:type="spellStart"/>
      <w:r w:rsidRPr="000A6228">
        <w:rPr>
          <w:rFonts w:ascii="Times New Roman" w:hAnsi="Times New Roman" w:cs="Times New Roman"/>
          <w:sz w:val="28"/>
          <w:szCs w:val="28"/>
        </w:rPr>
        <w:t>Кнотэ</w:t>
      </w:r>
      <w:proofErr w:type="spellEnd"/>
      <w:r w:rsidRPr="000A6228">
        <w:rPr>
          <w:rFonts w:ascii="Times New Roman" w:hAnsi="Times New Roman" w:cs="Times New Roman"/>
          <w:sz w:val="28"/>
          <w:szCs w:val="28"/>
        </w:rPr>
        <w:t xml:space="preserve"> [14]: </w:t>
      </w:r>
    </w:p>
    <w:p w:rsidR="000A6228" w:rsidRPr="000A6228" w:rsidRDefault="000A6228" w:rsidP="000A6228">
      <w:pPr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0A6228">
        <w:rPr>
          <w:rFonts w:ascii="Times New Roman" w:hAnsi="Times New Roman" w:cs="Times New Roman"/>
          <w:sz w:val="28"/>
          <w:szCs w:val="28"/>
        </w:rPr>
        <w:t xml:space="preserve">     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 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z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e</m:t>
                </m:r>
              </m:e>
              <m:sup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πr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2</m:t>
                            </m:r>
                          </m:sup>
                        </m:sSup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R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d>
              </m:sup>
            </m:sSup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Pr="000A6228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0A6228">
        <w:rPr>
          <w:rFonts w:ascii="Times New Roman" w:eastAsiaTheme="minorEastAsia" w:hAnsi="Times New Roman" w:cs="Times New Roman"/>
          <w:sz w:val="28"/>
          <w:szCs w:val="28"/>
        </w:rPr>
        <w:t xml:space="preserve">     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0A6228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A6228">
        <w:rPr>
          <w:rFonts w:ascii="Times New Roman" w:eastAsiaTheme="minorEastAsia" w:hAnsi="Times New Roman" w:cs="Times New Roman"/>
          <w:sz w:val="28"/>
          <w:szCs w:val="28"/>
        </w:rPr>
        <w:t>(4.6)</w:t>
      </w:r>
    </w:p>
    <w:p w:rsidR="000A6228" w:rsidRPr="000A6228" w:rsidRDefault="000A6228" w:rsidP="000A6228">
      <w:pPr>
        <w:pStyle w:val="a5"/>
        <w:jc w:val="both"/>
        <w:rPr>
          <w:sz w:val="28"/>
          <w:szCs w:val="28"/>
        </w:rPr>
      </w:pPr>
      <w:proofErr w:type="gramStart"/>
      <w:r w:rsidRPr="000A6228">
        <w:rPr>
          <w:sz w:val="28"/>
          <w:szCs w:val="28"/>
        </w:rPr>
        <w:t xml:space="preserve">где:  </w:t>
      </w:r>
      <w:r w:rsidRPr="000A6228">
        <w:rPr>
          <w:sz w:val="28"/>
          <w:szCs w:val="28"/>
          <w:lang w:val="en-US"/>
        </w:rPr>
        <w:t>r</w:t>
      </w:r>
      <w:r w:rsidRPr="000A6228">
        <w:rPr>
          <w:sz w:val="28"/>
          <w:szCs w:val="28"/>
        </w:rPr>
        <w:t xml:space="preserve"> – расстояние по горизонтали между элементом резервуара и точкой поверхности просадки, </w:t>
      </w:r>
      <w:r w:rsidRPr="000A6228">
        <w:rPr>
          <w:sz w:val="28"/>
          <w:szCs w:val="28"/>
          <w:lang w:val="en-US"/>
        </w:rPr>
        <w:t>R</w:t>
      </w:r>
      <w:r w:rsidRPr="000A6228">
        <w:rPr>
          <w:sz w:val="28"/>
          <w:szCs w:val="28"/>
        </w:rPr>
        <w:t xml:space="preserve"> - радиус критической области (минимальная пл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>щадь, которая дает максимальную возможное проседание).</w:t>
      </w:r>
      <w:proofErr w:type="gramEnd"/>
    </w:p>
    <w:p w:rsidR="000A6228" w:rsidRDefault="00D1585C" w:rsidP="000A6228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работе   [70</w:t>
      </w:r>
      <w:r w:rsidR="000A6228" w:rsidRPr="000A6228">
        <w:rPr>
          <w:sz w:val="28"/>
          <w:szCs w:val="28"/>
        </w:rPr>
        <w:t>] представлено выражение для расчета оседания земной п</w:t>
      </w:r>
      <w:r w:rsidR="000A6228" w:rsidRPr="000A6228">
        <w:rPr>
          <w:sz w:val="28"/>
          <w:szCs w:val="28"/>
        </w:rPr>
        <w:t>о</w:t>
      </w:r>
      <w:r w:rsidR="000A6228" w:rsidRPr="000A6228">
        <w:rPr>
          <w:sz w:val="28"/>
          <w:szCs w:val="28"/>
        </w:rPr>
        <w:t xml:space="preserve">верхности с применением функции влияния </w:t>
      </w:r>
      <w:proofErr w:type="spellStart"/>
      <w:r w:rsidR="000A6228" w:rsidRPr="000A6228">
        <w:rPr>
          <w:sz w:val="28"/>
          <w:szCs w:val="28"/>
        </w:rPr>
        <w:t>Кнота</w:t>
      </w:r>
      <w:proofErr w:type="spellEnd"/>
      <w:r w:rsidR="000A6228" w:rsidRPr="000A6228">
        <w:rPr>
          <w:sz w:val="28"/>
          <w:szCs w:val="28"/>
        </w:rPr>
        <w:t>, адаптированное для м</w:t>
      </w:r>
      <w:r w:rsidR="000A6228" w:rsidRPr="000A6228">
        <w:rPr>
          <w:sz w:val="28"/>
          <w:szCs w:val="28"/>
        </w:rPr>
        <w:t>е</w:t>
      </w:r>
      <w:r w:rsidR="000A6228" w:rsidRPr="000A6228">
        <w:rPr>
          <w:sz w:val="28"/>
          <w:szCs w:val="28"/>
        </w:rPr>
        <w:t>сторождений жидких полезных ископаемы</w:t>
      </w:r>
      <w:r w:rsidR="000A6228">
        <w:rPr>
          <w:sz w:val="28"/>
          <w:szCs w:val="28"/>
        </w:rPr>
        <w:t>х</w:t>
      </w:r>
    </w:p>
    <w:p w:rsidR="000A6228" w:rsidRPr="000A6228" w:rsidRDefault="000A6228" w:rsidP="000A6228">
      <w:pPr>
        <w:pStyle w:val="a5"/>
        <w:jc w:val="both"/>
        <w:rPr>
          <w:sz w:val="28"/>
          <w:szCs w:val="28"/>
        </w:rPr>
      </w:pP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eastAsiaTheme="minorEastAsia" w:hAnsi="Times New Roman" w:cs="Times New Roman"/>
          <w:iCs/>
          <w:sz w:val="28"/>
          <w:szCs w:val="28"/>
        </w:rPr>
        <w:t xml:space="preserve">              </w:t>
      </w:r>
      <w:r>
        <w:rPr>
          <w:rFonts w:ascii="Times New Roman" w:eastAsiaTheme="minorEastAsia" w:hAnsi="Times New Roman" w:cs="Times New Roman"/>
          <w:iCs/>
          <w:sz w:val="28"/>
          <w:szCs w:val="28"/>
        </w:rPr>
        <w:t xml:space="preserve">                         </w:t>
      </w:r>
      <w:r w:rsidRPr="000A6228">
        <w:rPr>
          <w:rFonts w:ascii="Times New Roman" w:eastAsiaTheme="minorEastAsia" w:hAnsi="Times New Roman" w:cs="Times New Roman"/>
          <w:iCs/>
          <w:sz w:val="28"/>
          <w:szCs w:val="28"/>
        </w:rPr>
        <w:t xml:space="preserve">     </w:t>
      </w:r>
      <m:oMath>
        <m:r>
          <w:rPr>
            <w:rFonts w:ascii="Cambria Math" w:hAnsi="Cambria Math" w:cs="Times New Roman"/>
            <w:sz w:val="28"/>
            <w:szCs w:val="28"/>
          </w:rPr>
          <m:t>S=-a</m:t>
        </m:r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∫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A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C</m:t>
        </m:r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z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dA</m:t>
        </m:r>
      </m:oMath>
      <w:r w:rsidRPr="000A6228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                                 </w:t>
      </w:r>
      <w:r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      </w:t>
      </w:r>
      <w:r w:rsidRPr="000A6228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 </w:t>
      </w:r>
      <w:r w:rsidRPr="000A6228">
        <w:rPr>
          <w:rFonts w:ascii="Times New Roman" w:hAnsi="Times New Roman" w:cs="Times New Roman"/>
          <w:sz w:val="28"/>
          <w:szCs w:val="28"/>
        </w:rPr>
        <w:t>(4.7)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lastRenderedPageBreak/>
        <w:t xml:space="preserve">где: </w:t>
      </w:r>
      <w:r w:rsidRPr="000A6228">
        <w:rPr>
          <w:i/>
          <w:sz w:val="28"/>
          <w:szCs w:val="28"/>
          <w:lang w:val="en-US"/>
        </w:rPr>
        <w:t>a</w:t>
      </w:r>
      <w:r w:rsidRPr="000A6228">
        <w:rPr>
          <w:sz w:val="28"/>
          <w:szCs w:val="28"/>
        </w:rPr>
        <w:t xml:space="preserve"> - фактор распределения, показывающий соотношение между максимальным уплотнением коллектора и максимальным оседанием дневной поверхности, А – продуктивная площадь, </w:t>
      </w:r>
      <w:proofErr w:type="spellStart"/>
      <w:r w:rsidRPr="000A6228">
        <w:rPr>
          <w:sz w:val="28"/>
          <w:szCs w:val="28"/>
          <w:lang w:val="en-US"/>
        </w:rPr>
        <w:t>dA</w:t>
      </w:r>
      <w:proofErr w:type="spellEnd"/>
      <w:r w:rsidRPr="000A6228">
        <w:rPr>
          <w:sz w:val="28"/>
          <w:szCs w:val="28"/>
        </w:rPr>
        <w:t xml:space="preserve"> – элементарная частица проду</w:t>
      </w:r>
      <w:r w:rsidRPr="000A6228">
        <w:rPr>
          <w:sz w:val="28"/>
          <w:szCs w:val="28"/>
        </w:rPr>
        <w:t>к</w:t>
      </w:r>
      <w:r w:rsidRPr="000A6228">
        <w:rPr>
          <w:sz w:val="28"/>
          <w:szCs w:val="28"/>
        </w:rPr>
        <w:t>тивного слоя.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 xml:space="preserve">Значение параметра </w:t>
      </w:r>
      <w:r w:rsidRPr="000A6228">
        <w:rPr>
          <w:i/>
          <w:sz w:val="28"/>
          <w:szCs w:val="28"/>
          <w:lang w:val="en-US"/>
        </w:rPr>
        <w:t>a</w:t>
      </w:r>
      <w:r w:rsidRPr="000A6228">
        <w:rPr>
          <w:sz w:val="28"/>
          <w:szCs w:val="28"/>
        </w:rPr>
        <w:t xml:space="preserve"> находится в пределах от 0 до 1. Максимальное значение показывает, что уплотнение коллектора почти полностью повтор</w:t>
      </w:r>
      <w:r w:rsidRPr="000A6228">
        <w:rPr>
          <w:sz w:val="28"/>
          <w:szCs w:val="28"/>
        </w:rPr>
        <w:t>я</w:t>
      </w:r>
      <w:r w:rsidRPr="000A6228">
        <w:rPr>
          <w:sz w:val="28"/>
          <w:szCs w:val="28"/>
        </w:rPr>
        <w:t>ется дневной поверхностью, что маловероятно, а минимальное значение ук</w:t>
      </w:r>
      <w:r w:rsidRPr="000A6228">
        <w:rPr>
          <w:sz w:val="28"/>
          <w:szCs w:val="28"/>
        </w:rPr>
        <w:t>а</w:t>
      </w:r>
      <w:r w:rsidRPr="000A6228">
        <w:rPr>
          <w:sz w:val="28"/>
          <w:szCs w:val="28"/>
        </w:rPr>
        <w:t>зывает на то, что деформация коллектора затухает, не достигая земной п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>верхности, что вполне вероятно при значительной толщине покрывающего слоя и массива устойчивого к деформации. Многие исследователи пытались эмпирическим путем определить более точное соотношение между велич</w:t>
      </w:r>
      <w:r w:rsidRPr="000A6228">
        <w:rPr>
          <w:sz w:val="28"/>
          <w:szCs w:val="28"/>
        </w:rPr>
        <w:t>и</w:t>
      </w:r>
      <w:r w:rsidRPr="000A6228">
        <w:rPr>
          <w:sz w:val="28"/>
          <w:szCs w:val="28"/>
        </w:rPr>
        <w:t>ной уплотнения коллектора и оседанием грунта. В результате было выявлено, что для больших резервуаров, расположенных близко к поверхности земли, коэффициент распространения проседания будет максимальным, приблиз</w:t>
      </w:r>
      <w:r w:rsidRPr="000A6228">
        <w:rPr>
          <w:sz w:val="28"/>
          <w:szCs w:val="28"/>
        </w:rPr>
        <w:t>и</w:t>
      </w:r>
      <w:r w:rsidRPr="000A6228">
        <w:rPr>
          <w:sz w:val="28"/>
          <w:szCs w:val="28"/>
        </w:rPr>
        <w:t>тельно a = 1</w:t>
      </w:r>
      <w:r w:rsidR="00BA54C8" w:rsidRPr="00BA54C8">
        <w:rPr>
          <w:sz w:val="28"/>
          <w:szCs w:val="28"/>
        </w:rPr>
        <w:t>.0 [71]</w:t>
      </w:r>
      <w:r w:rsidRPr="000A6228">
        <w:rPr>
          <w:sz w:val="28"/>
          <w:szCs w:val="28"/>
        </w:rPr>
        <w:t xml:space="preserve">. 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Однако, в действительности играют роль не только геометрия и расп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>ложение коллектора, но и упругие свойства породы залежи и покрывающего слоя</w:t>
      </w:r>
      <w:r w:rsidR="00D32797">
        <w:rPr>
          <w:sz w:val="28"/>
          <w:szCs w:val="28"/>
        </w:rPr>
        <w:t xml:space="preserve"> [</w:t>
      </w:r>
      <w:r w:rsidR="00873AB6">
        <w:rPr>
          <w:sz w:val="28"/>
          <w:szCs w:val="28"/>
        </w:rPr>
        <w:t>77</w:t>
      </w:r>
      <w:r w:rsidR="008E3C01" w:rsidRPr="008E3C01">
        <w:rPr>
          <w:sz w:val="28"/>
          <w:szCs w:val="28"/>
        </w:rPr>
        <w:t>]</w:t>
      </w:r>
      <w:r w:rsidRPr="000A6228">
        <w:rPr>
          <w:sz w:val="28"/>
          <w:szCs w:val="28"/>
        </w:rPr>
        <w:t xml:space="preserve">. Российские ученые А.С. </w:t>
      </w:r>
      <w:proofErr w:type="spellStart"/>
      <w:r w:rsidRPr="000A6228">
        <w:rPr>
          <w:sz w:val="28"/>
          <w:szCs w:val="28"/>
        </w:rPr>
        <w:t>Мазницкий</w:t>
      </w:r>
      <w:proofErr w:type="spellEnd"/>
      <w:r w:rsidRPr="000A6228">
        <w:rPr>
          <w:sz w:val="28"/>
          <w:szCs w:val="28"/>
        </w:rPr>
        <w:t xml:space="preserve"> и Л.М. </w:t>
      </w:r>
      <w:proofErr w:type="spellStart"/>
      <w:r w:rsidRPr="000A6228">
        <w:rPr>
          <w:sz w:val="28"/>
          <w:szCs w:val="28"/>
        </w:rPr>
        <w:t>Середницкий</w:t>
      </w:r>
      <w:proofErr w:type="spellEnd"/>
      <w:r w:rsidRPr="000A6228">
        <w:rPr>
          <w:sz w:val="28"/>
          <w:szCs w:val="28"/>
        </w:rPr>
        <w:t xml:space="preserve"> изучали  вопрос влияния физико-механических свойств коллектора на проседание грунта, на основе выражений</w:t>
      </w:r>
      <w:r w:rsidR="00D32797">
        <w:rPr>
          <w:sz w:val="28"/>
          <w:szCs w:val="28"/>
        </w:rPr>
        <w:t xml:space="preserve"> [</w:t>
      </w:r>
      <w:r w:rsidR="00873AB6">
        <w:rPr>
          <w:sz w:val="28"/>
          <w:szCs w:val="28"/>
        </w:rPr>
        <w:t>77-</w:t>
      </w:r>
      <w:r w:rsidR="00D32797" w:rsidRPr="00D32797">
        <w:rPr>
          <w:sz w:val="28"/>
          <w:szCs w:val="28"/>
        </w:rPr>
        <w:t>74</w:t>
      </w:r>
      <w:r w:rsidR="008E3C01" w:rsidRPr="008E3C01">
        <w:rPr>
          <w:sz w:val="28"/>
          <w:szCs w:val="28"/>
        </w:rPr>
        <w:t>]</w:t>
      </w:r>
      <w:r w:rsidRPr="000A6228">
        <w:rPr>
          <w:sz w:val="28"/>
          <w:szCs w:val="28"/>
        </w:rPr>
        <w:t>: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</w:p>
    <w:p w:rsidR="000A6228" w:rsidRPr="000A6228" w:rsidRDefault="000A6228" w:rsidP="000A6228">
      <w:pPr>
        <w:pStyle w:val="a5"/>
        <w:ind w:firstLine="709"/>
        <w:jc w:val="both"/>
        <w:rPr>
          <w:rFonts w:eastAsiaTheme="minorEastAsia"/>
          <w:i/>
          <w:sz w:val="28"/>
          <w:szCs w:val="28"/>
        </w:rPr>
      </w:pPr>
      <w:r w:rsidRPr="000A6228">
        <w:rPr>
          <w:rFonts w:eastAsiaTheme="minorEastAsia"/>
          <w:sz w:val="28"/>
          <w:szCs w:val="28"/>
        </w:rPr>
        <w:t xml:space="preserve">                   </w:t>
      </w:r>
      <w:r>
        <w:rPr>
          <w:rFonts w:eastAsiaTheme="minorEastAsia"/>
          <w:sz w:val="28"/>
          <w:szCs w:val="28"/>
        </w:rPr>
        <w:t xml:space="preserve">               </w:t>
      </w:r>
      <w:r w:rsidRPr="000A6228">
        <w:rPr>
          <w:rFonts w:eastAsiaTheme="minorEastAsia"/>
          <w:sz w:val="28"/>
          <w:szCs w:val="28"/>
        </w:rPr>
        <w:t xml:space="preserve">   </w:t>
      </w:r>
      <m:oMath>
        <m:r>
          <w:rPr>
            <w:rFonts w:ascii="Cambria Math" w:hAnsi="Cambria Math"/>
            <w:sz w:val="28"/>
            <w:szCs w:val="28"/>
          </w:rPr>
          <m:t>∆h=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1</m:t>
            </m:r>
          </m:sub>
        </m:sSub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sub>
        </m:sSub>
        <m:r>
          <w:rPr>
            <w:rFonts w:ascii="Cambria Math" w:hAnsi="Cambria Math"/>
            <w:sz w:val="28"/>
            <w:szCs w:val="28"/>
          </w:rPr>
          <m:t>h</m:t>
        </m:r>
        <m:r>
          <w:rPr>
            <w:rFonts w:ascii="Cambria Math" w:hAnsi="Cambria Math"/>
            <w:sz w:val="28"/>
            <w:szCs w:val="28"/>
            <w:lang w:val="en-US"/>
          </w:rPr>
          <m:t>α</m:t>
        </m:r>
        <m:r>
          <w:rPr>
            <w:rFonts w:ascii="Cambria Math" w:hAnsi="Cambria Math"/>
            <w:sz w:val="28"/>
            <w:szCs w:val="28"/>
          </w:rPr>
          <m:t>∆</m:t>
        </m:r>
        <m:r>
          <w:rPr>
            <w:rFonts w:ascii="Cambria Math" w:hAnsi="Cambria Math"/>
            <w:sz w:val="28"/>
            <w:szCs w:val="28"/>
            <w:lang w:val="en-US"/>
          </w:rPr>
          <m:t>p</m:t>
        </m:r>
        <m:r>
          <w:rPr>
            <w:rFonts w:ascii="Cambria Math" w:hAnsi="Cambria Math"/>
            <w:sz w:val="28"/>
            <w:szCs w:val="28"/>
          </w:rPr>
          <m:t>,</m:t>
        </m:r>
      </m:oMath>
      <w:r w:rsidRPr="000A6228">
        <w:rPr>
          <w:rFonts w:eastAsiaTheme="minorEastAsia"/>
          <w:i/>
          <w:sz w:val="28"/>
          <w:szCs w:val="28"/>
        </w:rPr>
        <w:t xml:space="preserve">                </w:t>
      </w:r>
      <w:r>
        <w:rPr>
          <w:rFonts w:eastAsiaTheme="minorEastAsia"/>
          <w:i/>
          <w:sz w:val="28"/>
          <w:szCs w:val="28"/>
        </w:rPr>
        <w:t xml:space="preserve">   </w:t>
      </w:r>
      <w:r w:rsidRPr="000A6228">
        <w:rPr>
          <w:rFonts w:eastAsiaTheme="minorEastAsia"/>
          <w:i/>
          <w:sz w:val="28"/>
          <w:szCs w:val="28"/>
        </w:rPr>
        <w:t xml:space="preserve">     </w:t>
      </w:r>
      <w:r>
        <w:rPr>
          <w:rFonts w:eastAsiaTheme="minorEastAsia"/>
          <w:i/>
          <w:sz w:val="28"/>
          <w:szCs w:val="28"/>
        </w:rPr>
        <w:t xml:space="preserve">            </w:t>
      </w:r>
      <w:r w:rsidRPr="000A6228">
        <w:rPr>
          <w:rFonts w:eastAsiaTheme="minorEastAsia"/>
          <w:i/>
          <w:sz w:val="28"/>
          <w:szCs w:val="28"/>
        </w:rPr>
        <w:t xml:space="preserve">             </w:t>
      </w:r>
      <w:r w:rsidRPr="000A6228">
        <w:rPr>
          <w:rFonts w:eastAsiaTheme="minorEastAsia"/>
          <w:sz w:val="28"/>
          <w:szCs w:val="28"/>
        </w:rPr>
        <w:t>(4.8)</w:t>
      </w:r>
    </w:p>
    <w:p w:rsidR="000A6228" w:rsidRPr="000A6228" w:rsidRDefault="000A6228" w:rsidP="000A6228">
      <w:pPr>
        <w:pStyle w:val="a5"/>
        <w:ind w:firstLine="709"/>
        <w:jc w:val="both"/>
        <w:rPr>
          <w:rFonts w:eastAsiaTheme="minorEastAsia"/>
          <w:sz w:val="28"/>
          <w:szCs w:val="28"/>
        </w:rPr>
      </w:pPr>
      <w:r w:rsidRPr="000A6228">
        <w:rPr>
          <w:rFonts w:eastAsiaTheme="minorEastAsia"/>
          <w:i/>
          <w:sz w:val="28"/>
          <w:szCs w:val="28"/>
        </w:rPr>
        <w:t xml:space="preserve">     </w:t>
      </w:r>
      <w:r>
        <w:rPr>
          <w:rFonts w:eastAsiaTheme="minorEastAsia"/>
          <w:i/>
          <w:sz w:val="28"/>
          <w:szCs w:val="28"/>
        </w:rPr>
        <w:t xml:space="preserve">                  </w:t>
      </w:r>
      <w:r w:rsidRPr="000A6228">
        <w:rPr>
          <w:rFonts w:eastAsiaTheme="minorEastAsia"/>
          <w:i/>
          <w:sz w:val="28"/>
          <w:szCs w:val="28"/>
        </w:rPr>
        <w:t xml:space="preserve">   </w:t>
      </w:r>
      <m:oMath>
        <m:r>
          <w:rPr>
            <w:rFonts w:ascii="Cambria Math" w:hAnsi="Cambria Math"/>
            <w:sz w:val="28"/>
            <w:szCs w:val="28"/>
            <w:lang w:val="en-US"/>
          </w:rPr>
          <m:t>η</m:t>
        </m:r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∆h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2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1-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</m:sub>
                </m:sSub>
              </m:e>
            </m:d>
          </m:e>
        </m:d>
        <m:d>
          <m:d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1-</m:t>
            </m:r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β</m:t>
                </m:r>
              </m:num>
              <m:den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1+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  <w:lang w:val="en-US"/>
                          </w:rPr>
                          <m:t>β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</m:e>
                </m:rad>
              </m:den>
            </m:f>
          </m:e>
        </m:d>
        <m:r>
          <w:rPr>
            <w:rFonts w:ascii="Cambria Math" w:hAnsi="Cambria Math"/>
            <w:sz w:val="28"/>
            <w:szCs w:val="28"/>
          </w:rPr>
          <m:t>.</m:t>
        </m:r>
      </m:oMath>
      <w:r w:rsidRPr="000A6228">
        <w:rPr>
          <w:rFonts w:eastAsiaTheme="minorEastAsia"/>
          <w:i/>
          <w:sz w:val="28"/>
          <w:szCs w:val="28"/>
        </w:rPr>
        <w:t xml:space="preserve">                    </w:t>
      </w:r>
      <w:r>
        <w:rPr>
          <w:rFonts w:eastAsiaTheme="minorEastAsia"/>
          <w:i/>
          <w:sz w:val="28"/>
          <w:szCs w:val="28"/>
        </w:rPr>
        <w:t xml:space="preserve">           </w:t>
      </w:r>
      <w:r w:rsidRPr="000A6228">
        <w:rPr>
          <w:rFonts w:eastAsiaTheme="minorEastAsia"/>
          <w:i/>
          <w:sz w:val="28"/>
          <w:szCs w:val="28"/>
        </w:rPr>
        <w:t xml:space="preserve"> </w:t>
      </w:r>
      <w:r w:rsidRPr="000A6228">
        <w:rPr>
          <w:rFonts w:eastAsiaTheme="minorEastAsia"/>
          <w:sz w:val="28"/>
          <w:szCs w:val="28"/>
        </w:rPr>
        <w:t>(4.9)</w:t>
      </w:r>
    </w:p>
    <w:p w:rsidR="000A6228" w:rsidRPr="000A6228" w:rsidRDefault="000A6228" w:rsidP="000A6228">
      <w:pPr>
        <w:pStyle w:val="a5"/>
        <w:ind w:firstLine="709"/>
        <w:jc w:val="both"/>
        <w:rPr>
          <w:i/>
          <w:sz w:val="28"/>
          <w:szCs w:val="28"/>
          <w:highlight w:val="yellow"/>
        </w:rPr>
      </w:pPr>
    </w:p>
    <w:p w:rsidR="000A6228" w:rsidRPr="000A6228" w:rsidRDefault="000A6228" w:rsidP="000A6228">
      <w:pPr>
        <w:pStyle w:val="a5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где ∆</w:t>
      </w:r>
      <w:r w:rsidRPr="000A6228">
        <w:rPr>
          <w:sz w:val="28"/>
          <w:szCs w:val="28"/>
          <w:lang w:val="en-US"/>
        </w:rPr>
        <w:t>h</w:t>
      </w:r>
      <w:r w:rsidRPr="000A6228">
        <w:rPr>
          <w:sz w:val="28"/>
          <w:szCs w:val="28"/>
        </w:rPr>
        <w:t xml:space="preserve"> -  одномерное уплотнение коллектора, c</w:t>
      </w:r>
      <w:r w:rsidRPr="000A6228">
        <w:rPr>
          <w:sz w:val="28"/>
          <w:szCs w:val="28"/>
          <w:vertAlign w:val="subscript"/>
        </w:rPr>
        <w:t>1</w:t>
      </w:r>
      <w:r w:rsidRPr="000A6228">
        <w:rPr>
          <w:sz w:val="28"/>
          <w:szCs w:val="28"/>
        </w:rPr>
        <w:t xml:space="preserve">, </w:t>
      </w:r>
      <w:r w:rsidRPr="000A6228">
        <w:rPr>
          <w:sz w:val="28"/>
          <w:szCs w:val="28"/>
          <w:lang w:val="en-US"/>
        </w:rPr>
        <w:t>c</w:t>
      </w:r>
      <w:r w:rsidRPr="000A6228">
        <w:rPr>
          <w:sz w:val="28"/>
          <w:szCs w:val="28"/>
          <w:vertAlign w:val="subscript"/>
        </w:rPr>
        <w:t>2</w:t>
      </w:r>
      <w:r w:rsidRPr="000A6228">
        <w:rPr>
          <w:sz w:val="28"/>
          <w:szCs w:val="28"/>
        </w:rPr>
        <w:t xml:space="preserve"> - коэффициенты, завис</w:t>
      </w:r>
      <w:r w:rsidRPr="000A6228">
        <w:rPr>
          <w:sz w:val="28"/>
          <w:szCs w:val="28"/>
        </w:rPr>
        <w:t>я</w:t>
      </w:r>
      <w:r w:rsidRPr="000A6228">
        <w:rPr>
          <w:sz w:val="28"/>
          <w:szCs w:val="28"/>
        </w:rPr>
        <w:t>щие от упругих свойств покрывающих пород и коллектора, глубины колле</w:t>
      </w:r>
      <w:r w:rsidRPr="000A6228">
        <w:rPr>
          <w:sz w:val="28"/>
          <w:szCs w:val="28"/>
        </w:rPr>
        <w:t>к</w:t>
      </w:r>
      <w:r w:rsidRPr="000A6228">
        <w:rPr>
          <w:sz w:val="28"/>
          <w:szCs w:val="28"/>
        </w:rPr>
        <w:t xml:space="preserve">тора и его размеров, α - Коэффициент </w:t>
      </w:r>
      <w:proofErr w:type="spellStart"/>
      <w:r w:rsidRPr="000A6228">
        <w:rPr>
          <w:sz w:val="28"/>
          <w:szCs w:val="28"/>
        </w:rPr>
        <w:t>Био</w:t>
      </w:r>
      <w:proofErr w:type="spellEnd"/>
      <w:r w:rsidRPr="000A6228">
        <w:rPr>
          <w:sz w:val="28"/>
          <w:szCs w:val="28"/>
        </w:rPr>
        <w:t xml:space="preserve">, </w:t>
      </w:r>
      <w:r w:rsidRPr="000A6228">
        <w:rPr>
          <w:bCs/>
          <w:sz w:val="28"/>
          <w:szCs w:val="28"/>
        </w:rPr>
        <w:t>v</w:t>
      </w:r>
      <w:r w:rsidRPr="000A6228">
        <w:rPr>
          <w:bCs/>
          <w:sz w:val="28"/>
          <w:szCs w:val="28"/>
          <w:vertAlign w:val="subscript"/>
          <w:lang w:val="en-US"/>
        </w:rPr>
        <w:t>c</w:t>
      </w:r>
      <w:r w:rsidRPr="000A6228">
        <w:rPr>
          <w:b/>
          <w:bCs/>
          <w:sz w:val="28"/>
          <w:szCs w:val="28"/>
        </w:rPr>
        <w:t xml:space="preserve"> </w:t>
      </w:r>
      <w:r w:rsidRPr="000A6228">
        <w:rPr>
          <w:sz w:val="28"/>
          <w:szCs w:val="28"/>
        </w:rPr>
        <w:t>- коэффициент Пуассона п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 xml:space="preserve">крывающих пород, ß = H/R – отношение глубины коллектора к его радиусу. </w:t>
      </w:r>
    </w:p>
    <w:p w:rsidR="000A6228" w:rsidRPr="000A6228" w:rsidRDefault="000A6228" w:rsidP="000A6228">
      <w:pPr>
        <w:pStyle w:val="a5"/>
        <w:ind w:firstLine="708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В результате исследования различных видов коллекторов выяснилось, что для песчаного коллектора с мощностью 1600м соотношение между уплотнением и оседанием грунта находится в пределах 0.531 до 0.590. В сл</w:t>
      </w:r>
      <w:r w:rsidRPr="000A6228">
        <w:rPr>
          <w:sz w:val="28"/>
          <w:szCs w:val="28"/>
        </w:rPr>
        <w:t>у</w:t>
      </w:r>
      <w:r w:rsidRPr="000A6228">
        <w:rPr>
          <w:sz w:val="28"/>
          <w:szCs w:val="28"/>
        </w:rPr>
        <w:t>чае карбонатного коллектора значения уплотнения и оседания оказались меньше. Установлено, что максимальные уплотнения соответствуют мин</w:t>
      </w:r>
      <w:r w:rsidRPr="000A6228">
        <w:rPr>
          <w:sz w:val="28"/>
          <w:szCs w:val="28"/>
        </w:rPr>
        <w:t>и</w:t>
      </w:r>
      <w:r w:rsidRPr="000A6228">
        <w:rPr>
          <w:sz w:val="28"/>
          <w:szCs w:val="28"/>
        </w:rPr>
        <w:t>мальным величинам модуля Юнга и коэффициента Пуассона пород колле</w:t>
      </w:r>
      <w:r w:rsidRPr="000A6228">
        <w:rPr>
          <w:sz w:val="28"/>
          <w:szCs w:val="28"/>
        </w:rPr>
        <w:t>к</w:t>
      </w:r>
      <w:r w:rsidRPr="000A6228">
        <w:rPr>
          <w:sz w:val="28"/>
          <w:szCs w:val="28"/>
        </w:rPr>
        <w:t>тора, а также что, проседание земной поверхности уменьшается при увел</w:t>
      </w:r>
      <w:r w:rsidRPr="000A6228">
        <w:rPr>
          <w:sz w:val="28"/>
          <w:szCs w:val="28"/>
        </w:rPr>
        <w:t>и</w:t>
      </w:r>
      <w:r w:rsidRPr="000A6228">
        <w:rPr>
          <w:sz w:val="28"/>
          <w:szCs w:val="28"/>
        </w:rPr>
        <w:t>чении жесткости породы покрывающего слоя, а также при уменьшении пл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 xml:space="preserve">щади резервуара. </w:t>
      </w:r>
    </w:p>
    <w:p w:rsidR="000A6228" w:rsidRPr="000A6228" w:rsidRDefault="000A6228" w:rsidP="000A6228">
      <w:pPr>
        <w:pStyle w:val="a5"/>
        <w:ind w:firstLine="708"/>
        <w:jc w:val="both"/>
        <w:rPr>
          <w:sz w:val="28"/>
          <w:szCs w:val="28"/>
        </w:rPr>
      </w:pPr>
      <w:r w:rsidRPr="000A6228">
        <w:rPr>
          <w:b/>
          <w:sz w:val="28"/>
          <w:szCs w:val="28"/>
        </w:rPr>
        <w:t>Результаты моделирования</w:t>
      </w:r>
      <w:r w:rsidRPr="000A6228">
        <w:rPr>
          <w:sz w:val="28"/>
          <w:szCs w:val="28"/>
        </w:rPr>
        <w:t xml:space="preserve"> </w:t>
      </w:r>
      <w:r w:rsidRPr="000A6228">
        <w:rPr>
          <w:b/>
          <w:sz w:val="28"/>
          <w:szCs w:val="28"/>
        </w:rPr>
        <w:t xml:space="preserve">оседания земной поверхности. </w:t>
      </w:r>
      <w:r w:rsidRPr="000A6228">
        <w:rPr>
          <w:sz w:val="28"/>
          <w:szCs w:val="28"/>
        </w:rPr>
        <w:t>На пе</w:t>
      </w:r>
      <w:r w:rsidRPr="000A6228">
        <w:rPr>
          <w:sz w:val="28"/>
          <w:szCs w:val="28"/>
        </w:rPr>
        <w:t>р</w:t>
      </w:r>
      <w:r w:rsidRPr="000A6228">
        <w:rPr>
          <w:sz w:val="28"/>
          <w:szCs w:val="28"/>
        </w:rPr>
        <w:t>вом этапе был применен параметрический метод, учетом скорость  в центре мульды.</w:t>
      </w:r>
      <w:r w:rsidRPr="000A6228">
        <w:rPr>
          <w:b/>
          <w:sz w:val="28"/>
          <w:szCs w:val="28"/>
        </w:rPr>
        <w:t xml:space="preserve"> </w:t>
      </w:r>
      <w:r w:rsidR="00DF6BE0">
        <w:rPr>
          <w:sz w:val="28"/>
          <w:szCs w:val="28"/>
        </w:rPr>
        <w:t xml:space="preserve">На рисунке 4.1 </w:t>
      </w:r>
      <w:r w:rsidRPr="000A6228">
        <w:rPr>
          <w:sz w:val="28"/>
          <w:szCs w:val="28"/>
        </w:rPr>
        <w:t xml:space="preserve"> показаны результаты анализа данных радарного м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>ниторинга Тенгизского месторождения [</w:t>
      </w:r>
      <w:r w:rsidR="00873AB6">
        <w:rPr>
          <w:sz w:val="28"/>
          <w:szCs w:val="28"/>
        </w:rPr>
        <w:t>79</w:t>
      </w:r>
      <w:r w:rsidRPr="000A6228">
        <w:rPr>
          <w:sz w:val="28"/>
          <w:szCs w:val="28"/>
        </w:rPr>
        <w:t>] за период 2016-2017 гг., согласно которым, максимальная скорость оседания составляет  58 мм. Вдоль  проф</w:t>
      </w:r>
      <w:r w:rsidRPr="000A6228">
        <w:rPr>
          <w:sz w:val="28"/>
          <w:szCs w:val="28"/>
        </w:rPr>
        <w:t>и</w:t>
      </w:r>
      <w:r w:rsidRPr="000A6228">
        <w:rPr>
          <w:sz w:val="28"/>
          <w:szCs w:val="28"/>
        </w:rPr>
        <w:t>лю 1-2 была построена чаша оседания по наблюденным значениям и модел</w:t>
      </w:r>
      <w:r w:rsidRPr="000A6228">
        <w:rPr>
          <w:sz w:val="28"/>
          <w:szCs w:val="28"/>
        </w:rPr>
        <w:t>ь</w:t>
      </w:r>
      <w:r w:rsidRPr="000A6228">
        <w:rPr>
          <w:sz w:val="28"/>
          <w:szCs w:val="28"/>
        </w:rPr>
        <w:lastRenderedPageBreak/>
        <w:t xml:space="preserve">ным </w:t>
      </w:r>
      <w:proofErr w:type="gramStart"/>
      <w:r w:rsidRPr="000A6228">
        <w:rPr>
          <w:sz w:val="28"/>
          <w:szCs w:val="28"/>
        </w:rPr>
        <w:t>значениям</w:t>
      </w:r>
      <w:proofErr w:type="gramEnd"/>
      <w:r w:rsidRPr="000A6228">
        <w:rPr>
          <w:sz w:val="28"/>
          <w:szCs w:val="28"/>
        </w:rPr>
        <w:t xml:space="preserve">  посчитанным в рассматриваемых точках профиля по форм</w:t>
      </w:r>
      <w:r w:rsidRPr="000A6228">
        <w:rPr>
          <w:sz w:val="28"/>
          <w:szCs w:val="28"/>
        </w:rPr>
        <w:t>у</w:t>
      </w:r>
      <w:r w:rsidR="00DF6BE0">
        <w:rPr>
          <w:sz w:val="28"/>
          <w:szCs w:val="28"/>
        </w:rPr>
        <w:t>ле (4.2</w:t>
      </w:r>
      <w:r w:rsidRPr="000A6228">
        <w:rPr>
          <w:sz w:val="28"/>
          <w:szCs w:val="28"/>
        </w:rPr>
        <w:t xml:space="preserve">). </w:t>
      </w:r>
    </w:p>
    <w:p w:rsidR="000A6228" w:rsidRPr="000A6228" w:rsidRDefault="000A6228" w:rsidP="000A6228">
      <w:pPr>
        <w:pStyle w:val="a5"/>
        <w:ind w:firstLine="709"/>
        <w:jc w:val="center"/>
        <w:rPr>
          <w:sz w:val="28"/>
          <w:szCs w:val="28"/>
        </w:rPr>
      </w:pPr>
      <w:r w:rsidRPr="000A6228">
        <w:rPr>
          <w:noProof/>
          <w:sz w:val="28"/>
          <w:szCs w:val="28"/>
        </w:rPr>
        <w:drawing>
          <wp:inline distT="0" distB="0" distL="0" distR="0" wp14:anchorId="5B241E83" wp14:editId="13B36D45">
            <wp:extent cx="3583808" cy="2445489"/>
            <wp:effectExtent l="19050" t="19050" r="17145" b="12065"/>
            <wp:docPr id="130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 rotWithShape="1">
                    <a:blip r:embed="rId101"/>
                    <a:srcRect l="42628" t="26225" r="25160" b="15052"/>
                    <a:stretch/>
                  </pic:blipFill>
                  <pic:spPr bwMode="auto">
                    <a:xfrm>
                      <a:off x="0" y="0"/>
                      <a:ext cx="3613087" cy="2465468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Рис.</w:t>
      </w:r>
      <w:r w:rsidR="00DF6BE0">
        <w:rPr>
          <w:sz w:val="28"/>
          <w:szCs w:val="28"/>
        </w:rPr>
        <w:t>4.1</w:t>
      </w:r>
      <w:r w:rsidRPr="000A6228">
        <w:rPr>
          <w:sz w:val="28"/>
          <w:szCs w:val="28"/>
        </w:rPr>
        <w:t xml:space="preserve"> Чаша оседания на нефтегазовом</w:t>
      </w:r>
      <w:r w:rsidR="00873AB6">
        <w:rPr>
          <w:sz w:val="28"/>
          <w:szCs w:val="28"/>
        </w:rPr>
        <w:t xml:space="preserve"> месторождении Тенгиз [79</w:t>
      </w:r>
      <w:r w:rsidRPr="000A6228">
        <w:rPr>
          <w:sz w:val="28"/>
          <w:szCs w:val="28"/>
        </w:rPr>
        <w:t>].</w:t>
      </w:r>
    </w:p>
    <w:p w:rsidR="000A6228" w:rsidRPr="000A6228" w:rsidRDefault="00DF6BE0" w:rsidP="000A6228">
      <w:pPr>
        <w:pStyle w:val="a5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 рис. 4.2</w:t>
      </w:r>
      <w:r w:rsidR="000A6228" w:rsidRPr="000A6228">
        <w:rPr>
          <w:sz w:val="28"/>
          <w:szCs w:val="28"/>
        </w:rPr>
        <w:t>, модельная кривая более пологая, чем фактич</w:t>
      </w:r>
      <w:r w:rsidR="000A6228" w:rsidRPr="000A6228">
        <w:rPr>
          <w:sz w:val="28"/>
          <w:szCs w:val="28"/>
        </w:rPr>
        <w:t>е</w:t>
      </w:r>
      <w:r w:rsidR="000A6228" w:rsidRPr="000A6228">
        <w:rPr>
          <w:sz w:val="28"/>
          <w:szCs w:val="28"/>
        </w:rPr>
        <w:t xml:space="preserve">ская. По краям чаши оседания имеются большие расхождения в значениях оседаний земной поверхности, чем в центре чаши, где значения более близко коррелируют между собой.  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 wp14:anchorId="6573B633" wp14:editId="23219CF8">
            <wp:simplePos x="0" y="0"/>
            <wp:positionH relativeFrom="column">
              <wp:posOffset>1183640</wp:posOffset>
            </wp:positionH>
            <wp:positionV relativeFrom="paragraph">
              <wp:posOffset>92710</wp:posOffset>
            </wp:positionV>
            <wp:extent cx="3785235" cy="2679065"/>
            <wp:effectExtent l="19050" t="19050" r="24765" b="26035"/>
            <wp:wrapTight wrapText="bothSides">
              <wp:wrapPolygon edited="0">
                <wp:start x="-109" y="-154"/>
                <wp:lineTo x="-109" y="21656"/>
                <wp:lineTo x="21633" y="21656"/>
                <wp:lineTo x="21633" y="-154"/>
                <wp:lineTo x="-109" y="-154"/>
              </wp:wrapPolygon>
            </wp:wrapTight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6" t="14538" r="23558" b="9066"/>
                    <a:stretch/>
                  </pic:blipFill>
                  <pic:spPr bwMode="auto">
                    <a:xfrm>
                      <a:off x="0" y="0"/>
                      <a:ext cx="3785235" cy="2679065"/>
                    </a:xfrm>
                    <a:prstGeom prst="rect">
                      <a:avLst/>
                    </a:prstGeom>
                    <a:ln w="6350">
                      <a:solidFill>
                        <a:schemeClr val="accent5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228" w:rsidRPr="000A6228" w:rsidRDefault="00DF6BE0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Рис.4.2 </w:t>
      </w:r>
      <w:r w:rsidR="000A6228" w:rsidRPr="000A6228">
        <w:rPr>
          <w:rFonts w:ascii="Times New Roman" w:hAnsi="Times New Roman" w:cs="Times New Roman"/>
          <w:sz w:val="28"/>
          <w:szCs w:val="28"/>
        </w:rPr>
        <w:t xml:space="preserve"> Чаши </w:t>
      </w:r>
      <w:proofErr w:type="gramStart"/>
      <w:r w:rsidR="000A6228" w:rsidRPr="000A6228">
        <w:rPr>
          <w:rFonts w:ascii="Times New Roman" w:hAnsi="Times New Roman" w:cs="Times New Roman"/>
          <w:sz w:val="28"/>
          <w:szCs w:val="28"/>
        </w:rPr>
        <w:t>ос</w:t>
      </w:r>
      <w:r w:rsidR="000A6228" w:rsidRPr="000A6228">
        <w:rPr>
          <w:rFonts w:ascii="Times New Roman" w:hAnsi="Times New Roman" w:cs="Times New Roman"/>
          <w:sz w:val="28"/>
          <w:szCs w:val="28"/>
        </w:rPr>
        <w:t>е</w:t>
      </w:r>
      <w:r w:rsidR="000A6228" w:rsidRPr="000A6228">
        <w:rPr>
          <w:rFonts w:ascii="Times New Roman" w:hAnsi="Times New Roman" w:cs="Times New Roman"/>
          <w:sz w:val="28"/>
          <w:szCs w:val="28"/>
        </w:rPr>
        <w:t>дания</w:t>
      </w:r>
      <w:proofErr w:type="gramEnd"/>
      <w:r w:rsidR="000A6228" w:rsidRPr="000A6228">
        <w:rPr>
          <w:rFonts w:ascii="Times New Roman" w:hAnsi="Times New Roman" w:cs="Times New Roman"/>
          <w:sz w:val="28"/>
          <w:szCs w:val="28"/>
        </w:rPr>
        <w:t xml:space="preserve"> полученные из наблюдений и по модели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A6228">
        <w:rPr>
          <w:rFonts w:ascii="Times New Roman" w:hAnsi="Times New Roman" w:cs="Times New Roman"/>
          <w:sz w:val="28"/>
          <w:szCs w:val="28"/>
        </w:rPr>
        <w:t>Однако, возможность пространственного пр</w:t>
      </w:r>
      <w:r w:rsidR="00DF6BE0">
        <w:rPr>
          <w:rFonts w:ascii="Times New Roman" w:hAnsi="Times New Roman" w:cs="Times New Roman"/>
          <w:sz w:val="28"/>
          <w:szCs w:val="28"/>
        </w:rPr>
        <w:t>едставления чаши оседания (рис.4.3</w:t>
      </w:r>
      <w:r w:rsidRPr="000A6228">
        <w:rPr>
          <w:rFonts w:ascii="Times New Roman" w:hAnsi="Times New Roman" w:cs="Times New Roman"/>
          <w:sz w:val="28"/>
          <w:szCs w:val="28"/>
        </w:rPr>
        <w:t>), говорит в пользу применения данного выражения с введением н</w:t>
      </w:r>
      <w:r w:rsidRPr="000A6228">
        <w:rPr>
          <w:rFonts w:ascii="Times New Roman" w:hAnsi="Times New Roman" w:cs="Times New Roman"/>
          <w:sz w:val="28"/>
          <w:szCs w:val="28"/>
        </w:rPr>
        <w:t>е</w:t>
      </w:r>
      <w:r w:rsidRPr="000A6228">
        <w:rPr>
          <w:rFonts w:ascii="Times New Roman" w:hAnsi="Times New Roman" w:cs="Times New Roman"/>
          <w:sz w:val="28"/>
          <w:szCs w:val="28"/>
        </w:rPr>
        <w:t>которого коэффициента, позволяющего ускорить процесс оседания во врем</w:t>
      </w:r>
      <w:r w:rsidRPr="000A6228">
        <w:rPr>
          <w:rFonts w:ascii="Times New Roman" w:hAnsi="Times New Roman" w:cs="Times New Roman"/>
          <w:sz w:val="28"/>
          <w:szCs w:val="28"/>
        </w:rPr>
        <w:t>е</w:t>
      </w:r>
      <w:r w:rsidRPr="000A6228">
        <w:rPr>
          <w:rFonts w:ascii="Times New Roman" w:hAnsi="Times New Roman" w:cs="Times New Roman"/>
          <w:sz w:val="28"/>
          <w:szCs w:val="28"/>
        </w:rPr>
        <w:t>ни и приблизить расчетные значения  к наблюденным значениям деформации земной поверхности.</w:t>
      </w:r>
      <w:r w:rsidRPr="000A6228">
        <w:rPr>
          <w:rFonts w:ascii="Times New Roman" w:hAnsi="Times New Roman" w:cs="Times New Roman"/>
          <w:noProof/>
          <w:sz w:val="28"/>
          <w:szCs w:val="28"/>
        </w:rPr>
        <w:t xml:space="preserve"> Еще одним ограничиваюшим фактором данного метода является, необходимость знания величины скорости оседания в центре мульды. То есть, чтобы использовать данный подход на стадии планирования разработки месторождений, необходимо априорно посчитать веротяную скорость оседания земной поверхности в результате добычи углеводородов.</w:t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228" w:rsidRPr="000A6228" w:rsidRDefault="000A6228" w:rsidP="000A6228">
      <w:pPr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8F92C9" wp14:editId="2DFF07CE">
            <wp:extent cx="3740181" cy="2604977"/>
            <wp:effectExtent l="19050" t="19050" r="12700" b="2413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l="5608" t="16819" r="20833" b="11061"/>
                    <a:stretch/>
                  </pic:blipFill>
                  <pic:spPr bwMode="auto">
                    <a:xfrm>
                      <a:off x="0" y="0"/>
                      <a:ext cx="3781410" cy="263369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228" w:rsidRPr="000A6228" w:rsidRDefault="000A6228" w:rsidP="000A622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sz w:val="28"/>
          <w:szCs w:val="28"/>
        </w:rPr>
        <w:t>Рис.4.</w:t>
      </w:r>
      <w:r w:rsidR="00DF6BE0">
        <w:rPr>
          <w:rFonts w:ascii="Times New Roman" w:hAnsi="Times New Roman" w:cs="Times New Roman"/>
          <w:sz w:val="28"/>
          <w:szCs w:val="28"/>
        </w:rPr>
        <w:t xml:space="preserve">3 </w:t>
      </w:r>
      <w:r w:rsidRPr="000A6228">
        <w:rPr>
          <w:rFonts w:ascii="Times New Roman" w:hAnsi="Times New Roman" w:cs="Times New Roman"/>
          <w:sz w:val="28"/>
          <w:szCs w:val="28"/>
        </w:rPr>
        <w:t xml:space="preserve"> Чаша оседания, полученная по расчетным данным.</w:t>
      </w:r>
    </w:p>
    <w:p w:rsidR="000A6228" w:rsidRPr="000A6228" w:rsidRDefault="000A6228" w:rsidP="000A6228">
      <w:pPr>
        <w:pStyle w:val="a5"/>
        <w:ind w:firstLine="709"/>
        <w:jc w:val="both"/>
        <w:rPr>
          <w:sz w:val="28"/>
          <w:szCs w:val="28"/>
        </w:rPr>
      </w:pPr>
      <w:r w:rsidRPr="000A6228">
        <w:rPr>
          <w:sz w:val="28"/>
          <w:szCs w:val="28"/>
        </w:rPr>
        <w:t>На втором этапе выполнено моделирование оседания земной поверхн</w:t>
      </w:r>
      <w:r w:rsidRPr="000A6228">
        <w:rPr>
          <w:sz w:val="28"/>
          <w:szCs w:val="28"/>
        </w:rPr>
        <w:t>о</w:t>
      </w:r>
      <w:r w:rsidRPr="000A6228">
        <w:rPr>
          <w:sz w:val="28"/>
          <w:szCs w:val="28"/>
        </w:rPr>
        <w:t>сти с учетом уплотнения коллектора.</w:t>
      </w:r>
      <w:r w:rsidRPr="000A6228">
        <w:rPr>
          <w:b/>
          <w:i/>
          <w:sz w:val="28"/>
          <w:szCs w:val="28"/>
        </w:rPr>
        <w:t xml:space="preserve"> </w:t>
      </w:r>
      <w:r w:rsidRPr="000A6228">
        <w:rPr>
          <w:sz w:val="28"/>
          <w:szCs w:val="28"/>
        </w:rPr>
        <w:t>В данном подходе, при вычислениях модельных значений оседания земной поверхности вдоль профиля 1-2, зн</w:t>
      </w:r>
      <w:r w:rsidRPr="000A6228">
        <w:rPr>
          <w:sz w:val="28"/>
          <w:szCs w:val="28"/>
        </w:rPr>
        <w:t>а</w:t>
      </w:r>
      <w:r w:rsidRPr="000A6228">
        <w:rPr>
          <w:sz w:val="28"/>
          <w:szCs w:val="28"/>
        </w:rPr>
        <w:t>чения модуля упругости принимались, как для карбонатного коллектора, в пределах</w:t>
      </w:r>
      <w:proofErr w:type="gramStart"/>
      <w:r w:rsidRPr="000A6228">
        <w:rPr>
          <w:sz w:val="28"/>
          <w:szCs w:val="28"/>
        </w:rPr>
        <w:t xml:space="preserve"> Е</w:t>
      </w:r>
      <w:proofErr w:type="gramEnd"/>
      <w:r w:rsidRPr="000A6228">
        <w:rPr>
          <w:sz w:val="28"/>
          <w:szCs w:val="28"/>
        </w:rPr>
        <w:t>=50000 - 90000 Мпа и значения коэффициента Пуассона в пред</w:t>
      </w:r>
      <w:r w:rsidRPr="000A6228">
        <w:rPr>
          <w:sz w:val="28"/>
          <w:szCs w:val="28"/>
        </w:rPr>
        <w:t>е</w:t>
      </w:r>
      <w:r w:rsidRPr="000A6228">
        <w:rPr>
          <w:sz w:val="28"/>
          <w:szCs w:val="28"/>
        </w:rPr>
        <w:t>лах v= 0,20 - 0,30. При этом, величина фактора распределения, было опред</w:t>
      </w:r>
      <w:r w:rsidRPr="000A6228">
        <w:rPr>
          <w:sz w:val="28"/>
          <w:szCs w:val="28"/>
        </w:rPr>
        <w:t>е</w:t>
      </w:r>
      <w:r w:rsidRPr="000A6228">
        <w:rPr>
          <w:sz w:val="28"/>
          <w:szCs w:val="28"/>
        </w:rPr>
        <w:t xml:space="preserve">лено в точке максимальной просадки как отношение </w:t>
      </w:r>
      <w:r w:rsidRPr="000A6228">
        <w:rPr>
          <w:i/>
          <w:sz w:val="28"/>
          <w:szCs w:val="28"/>
          <w:lang w:val="en-US"/>
        </w:rPr>
        <w:t>a</w:t>
      </w:r>
      <w:r w:rsidRPr="000A6228">
        <w:rPr>
          <w:sz w:val="28"/>
          <w:szCs w:val="28"/>
        </w:rPr>
        <w:t>=</w:t>
      </w:r>
      <w:r w:rsidRPr="000A6228">
        <w:rPr>
          <w:sz w:val="28"/>
          <w:szCs w:val="28"/>
          <w:lang w:val="en-US"/>
        </w:rPr>
        <w:t>S</w:t>
      </w:r>
      <w:r w:rsidRPr="000A6228">
        <w:rPr>
          <w:sz w:val="28"/>
          <w:szCs w:val="28"/>
        </w:rPr>
        <w:t>/</w:t>
      </w:r>
      <w:r w:rsidRPr="000A6228">
        <w:rPr>
          <w:sz w:val="28"/>
          <w:szCs w:val="28"/>
          <w:lang w:val="en-US"/>
        </w:rPr>
        <w:t>C</w:t>
      </w:r>
      <w:r w:rsidRPr="000A6228">
        <w:rPr>
          <w:sz w:val="28"/>
          <w:szCs w:val="28"/>
        </w:rPr>
        <w:t>. И в зависимости от уплотнения коллектора</w:t>
      </w:r>
      <w:proofErr w:type="gramStart"/>
      <w:r w:rsidRPr="000A6228">
        <w:rPr>
          <w:sz w:val="28"/>
          <w:szCs w:val="28"/>
        </w:rPr>
        <w:t xml:space="preserve"> </w:t>
      </w:r>
      <w:r w:rsidRPr="000A6228">
        <w:rPr>
          <w:i/>
          <w:sz w:val="28"/>
          <w:szCs w:val="28"/>
        </w:rPr>
        <w:t>С</w:t>
      </w:r>
      <w:proofErr w:type="gramEnd"/>
      <w:r w:rsidRPr="000A6228">
        <w:rPr>
          <w:sz w:val="28"/>
          <w:szCs w:val="28"/>
        </w:rPr>
        <w:t xml:space="preserve"> принимали значения </w:t>
      </w:r>
      <w:r w:rsidRPr="000A6228">
        <w:rPr>
          <w:i/>
          <w:sz w:val="28"/>
          <w:szCs w:val="28"/>
          <w:lang w:val="en-US"/>
        </w:rPr>
        <w:t>a</w:t>
      </w:r>
      <w:r w:rsidRPr="000A6228">
        <w:rPr>
          <w:sz w:val="28"/>
          <w:szCs w:val="28"/>
        </w:rPr>
        <w:t xml:space="preserve">=0.55,  0.65 и 0.75.  </w:t>
      </w:r>
    </w:p>
    <w:p w:rsidR="000A6228" w:rsidRPr="000A6228" w:rsidRDefault="000A6228" w:rsidP="000A6228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sz w:val="28"/>
          <w:szCs w:val="28"/>
        </w:rPr>
        <w:t xml:space="preserve">Среднеквадратические отклонения (СКО) от наблюденных значений оседания земной поверхности составили соответственно: 75 мм, 48 мм, 62 мм.  Как видно, из рисунка </w:t>
      </w:r>
      <w:r w:rsidR="00DF6BE0">
        <w:rPr>
          <w:rFonts w:ascii="Times New Roman" w:hAnsi="Times New Roman" w:cs="Times New Roman"/>
          <w:sz w:val="28"/>
          <w:szCs w:val="28"/>
        </w:rPr>
        <w:t>4.4</w:t>
      </w:r>
      <w:r w:rsidRPr="000A6228">
        <w:rPr>
          <w:rFonts w:ascii="Times New Roman" w:hAnsi="Times New Roman" w:cs="Times New Roman"/>
          <w:sz w:val="28"/>
          <w:szCs w:val="28"/>
        </w:rPr>
        <w:t xml:space="preserve"> и стандартных отклонений, наиболее близкая имитация получается при значении </w:t>
      </w:r>
      <w:r w:rsidRPr="000A6228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Pr="000A6228">
        <w:rPr>
          <w:rFonts w:ascii="Times New Roman" w:hAnsi="Times New Roman" w:cs="Times New Roman"/>
          <w:sz w:val="28"/>
          <w:szCs w:val="28"/>
        </w:rPr>
        <w:t xml:space="preserve">=0.65. </w:t>
      </w:r>
    </w:p>
    <w:p w:rsidR="000A6228" w:rsidRPr="000A6228" w:rsidRDefault="000A6228" w:rsidP="000A6228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0A62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DB3B0F" wp14:editId="14758465">
            <wp:extent cx="3829050" cy="2514600"/>
            <wp:effectExtent l="19050" t="19050" r="19050" b="1905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l="22202" t="20382" r="22654" b="17198"/>
                    <a:stretch/>
                  </pic:blipFill>
                  <pic:spPr bwMode="auto">
                    <a:xfrm>
                      <a:off x="0" y="0"/>
                      <a:ext cx="3851898" cy="2529605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6228" w:rsidRPr="000A6228" w:rsidRDefault="00DF6BE0" w:rsidP="000A6228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Рис.4.4</w:t>
      </w:r>
      <w:r w:rsidR="000A6228" w:rsidRPr="000A6228">
        <w:rPr>
          <w:rFonts w:ascii="Times New Roman" w:hAnsi="Times New Roman" w:cs="Times New Roman"/>
          <w:sz w:val="28"/>
          <w:szCs w:val="28"/>
        </w:rPr>
        <w:t xml:space="preserve"> Сравнение реальной чаши оседания с </w:t>
      </w:r>
      <w:proofErr w:type="gramStart"/>
      <w:r w:rsidR="000A6228" w:rsidRPr="000A6228">
        <w:rPr>
          <w:rFonts w:ascii="Times New Roman" w:hAnsi="Times New Roman" w:cs="Times New Roman"/>
          <w:sz w:val="28"/>
          <w:szCs w:val="28"/>
        </w:rPr>
        <w:t>модельными</w:t>
      </w:r>
      <w:proofErr w:type="gramEnd"/>
      <w:r w:rsidR="000A6228" w:rsidRPr="000A6228">
        <w:rPr>
          <w:rFonts w:ascii="Times New Roman" w:hAnsi="Times New Roman" w:cs="Times New Roman"/>
          <w:sz w:val="28"/>
          <w:szCs w:val="28"/>
        </w:rPr>
        <w:t>.</w:t>
      </w:r>
    </w:p>
    <w:p w:rsidR="000A6228" w:rsidRPr="00877245" w:rsidRDefault="000A6228" w:rsidP="00877245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lastRenderedPageBreak/>
        <w:t xml:space="preserve">В данном методе, при вычислении </w:t>
      </w:r>
      <w:proofErr w:type="gramStart"/>
      <w:r w:rsidRPr="00877245">
        <w:rPr>
          <w:sz w:val="28"/>
          <w:szCs w:val="28"/>
        </w:rPr>
        <w:t>фактора</w:t>
      </w:r>
      <w:proofErr w:type="gramEnd"/>
      <w:r w:rsidRPr="00877245">
        <w:rPr>
          <w:b/>
          <w:i/>
          <w:sz w:val="28"/>
          <w:szCs w:val="28"/>
        </w:rPr>
        <w:t xml:space="preserve"> а</w:t>
      </w:r>
      <w:r w:rsidRPr="00877245">
        <w:rPr>
          <w:sz w:val="28"/>
          <w:szCs w:val="28"/>
        </w:rPr>
        <w:t xml:space="preserve"> возможно будет более объективным, использовать формулу, учитывающую  толщину покрывающ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 xml:space="preserve">го слоя и </w:t>
      </w:r>
      <w:proofErr w:type="spellStart"/>
      <w:r w:rsidRPr="00877245">
        <w:rPr>
          <w:sz w:val="28"/>
          <w:szCs w:val="28"/>
        </w:rPr>
        <w:t>геомеханические</w:t>
      </w:r>
      <w:proofErr w:type="spellEnd"/>
      <w:r w:rsidRPr="00877245">
        <w:rPr>
          <w:sz w:val="28"/>
          <w:szCs w:val="28"/>
        </w:rPr>
        <w:t xml:space="preserve"> свойства  составляющих пород этого слоя. Так как, на сколько процентов передается уплотнение коллектора на дневную п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>верхность, зависит от указанных факторов. Выражение может быть получено эмпирическим  путем, на основе анализа ряда данных по ряду месторожд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ний. Если определено оседание земной поверхности по наблюдениям, а та</w:t>
      </w:r>
      <w:r w:rsidRPr="00877245">
        <w:rPr>
          <w:sz w:val="28"/>
          <w:szCs w:val="28"/>
        </w:rPr>
        <w:t>к</w:t>
      </w:r>
      <w:r w:rsidRPr="00877245">
        <w:rPr>
          <w:sz w:val="28"/>
          <w:szCs w:val="28"/>
        </w:rPr>
        <w:t>же известно уплотнение коллектора, то решая обратную задачу можно опр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делить процент или степень передачи сжатия коллектора на поверхность. Д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 xml:space="preserve">лее можно определить вид связи между параметром </w:t>
      </w:r>
      <w:r w:rsidRPr="00877245">
        <w:rPr>
          <w:i/>
          <w:sz w:val="28"/>
          <w:szCs w:val="28"/>
        </w:rPr>
        <w:t>а</w:t>
      </w:r>
      <w:r w:rsidRPr="00877245">
        <w:rPr>
          <w:sz w:val="28"/>
          <w:szCs w:val="28"/>
        </w:rPr>
        <w:t xml:space="preserve"> и толщиной покрыв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>ющего слоя Н, при этом, учитывая физико-механические свойства пород данного слоя, в виде некоторого множителя связанного, к примеру, с коэ</w:t>
      </w:r>
      <w:r w:rsidRPr="00877245">
        <w:rPr>
          <w:sz w:val="28"/>
          <w:szCs w:val="28"/>
        </w:rPr>
        <w:t>ф</w:t>
      </w:r>
      <w:r w:rsidRPr="00877245">
        <w:rPr>
          <w:sz w:val="28"/>
          <w:szCs w:val="28"/>
        </w:rPr>
        <w:t>фициентом Пуассона. Только некоторая сложность заключается в том, что необходимо получить достоверные и точные  данные по разным месторо</w:t>
      </w:r>
      <w:r w:rsidRPr="00877245">
        <w:rPr>
          <w:sz w:val="28"/>
          <w:szCs w:val="28"/>
        </w:rPr>
        <w:t>ж</w:t>
      </w:r>
      <w:r w:rsidRPr="00877245">
        <w:rPr>
          <w:sz w:val="28"/>
          <w:szCs w:val="28"/>
        </w:rPr>
        <w:t>дениям, имеющим многолетние наблюдения за деформацией дневной п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 xml:space="preserve">верхности. </w:t>
      </w:r>
    </w:p>
    <w:p w:rsidR="000A6228" w:rsidRPr="00877245" w:rsidRDefault="000A6228" w:rsidP="00877245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b/>
          <w:sz w:val="28"/>
          <w:szCs w:val="28"/>
          <w:lang w:val="kk-KZ"/>
        </w:rPr>
        <w:t>Заключение.</w:t>
      </w:r>
      <w:r w:rsidRPr="00877245">
        <w:rPr>
          <w:sz w:val="28"/>
          <w:szCs w:val="28"/>
          <w:lang w:val="kk-KZ"/>
        </w:rPr>
        <w:t xml:space="preserve"> </w:t>
      </w:r>
      <w:r w:rsidRPr="00877245">
        <w:rPr>
          <w:sz w:val="28"/>
          <w:szCs w:val="28"/>
        </w:rPr>
        <w:t>Для создания устойчивой прогнозной модели нефтегаз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 xml:space="preserve">вого месторождения, возможно </w:t>
      </w:r>
      <w:proofErr w:type="gramStart"/>
      <w:r w:rsidRPr="00877245">
        <w:rPr>
          <w:sz w:val="28"/>
          <w:szCs w:val="28"/>
        </w:rPr>
        <w:t>использование</w:t>
      </w:r>
      <w:proofErr w:type="gramEnd"/>
      <w:r w:rsidRPr="00877245">
        <w:rPr>
          <w:sz w:val="28"/>
          <w:szCs w:val="28"/>
        </w:rPr>
        <w:t xml:space="preserve"> как параметрической пр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>странственно-временной  модели тренда, так и метода с применением фун</w:t>
      </w:r>
      <w:r w:rsidRPr="00877245">
        <w:rPr>
          <w:sz w:val="28"/>
          <w:szCs w:val="28"/>
        </w:rPr>
        <w:t>к</w:t>
      </w:r>
      <w:r w:rsidRPr="00877245">
        <w:rPr>
          <w:sz w:val="28"/>
          <w:szCs w:val="28"/>
        </w:rPr>
        <w:t xml:space="preserve">ции влияния </w:t>
      </w:r>
      <w:proofErr w:type="spellStart"/>
      <w:r w:rsidRPr="00877245">
        <w:rPr>
          <w:sz w:val="28"/>
          <w:szCs w:val="28"/>
        </w:rPr>
        <w:t>Кнотэ</w:t>
      </w:r>
      <w:proofErr w:type="spellEnd"/>
      <w:r w:rsidRPr="00877245">
        <w:rPr>
          <w:sz w:val="28"/>
          <w:szCs w:val="28"/>
        </w:rPr>
        <w:t>. Однако, в первом случае, необходимо ввести коэффиц</w:t>
      </w:r>
      <w:r w:rsidRPr="00877245">
        <w:rPr>
          <w:sz w:val="28"/>
          <w:szCs w:val="28"/>
        </w:rPr>
        <w:t>и</w:t>
      </w:r>
      <w:r w:rsidRPr="00877245">
        <w:rPr>
          <w:sz w:val="28"/>
          <w:szCs w:val="28"/>
        </w:rPr>
        <w:t>ент (множитель) корректирующий форму чашу оседания, чтобы улучшить корреляцию между модельными и наблюденными значениями просадки грунта. Во втором случае, необходимо более точно определить значение п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 xml:space="preserve">раметра </w:t>
      </w:r>
      <w:r w:rsidRPr="00877245">
        <w:rPr>
          <w:b/>
          <w:i/>
          <w:sz w:val="28"/>
          <w:szCs w:val="28"/>
        </w:rPr>
        <w:t xml:space="preserve">а, </w:t>
      </w:r>
      <w:r w:rsidRPr="00877245">
        <w:rPr>
          <w:sz w:val="28"/>
          <w:szCs w:val="28"/>
        </w:rPr>
        <w:t>представляющего процент передачи сжатия коллектора на дне</w:t>
      </w:r>
      <w:r w:rsidRPr="00877245">
        <w:rPr>
          <w:sz w:val="28"/>
          <w:szCs w:val="28"/>
        </w:rPr>
        <w:t>в</w:t>
      </w:r>
      <w:r w:rsidRPr="00877245">
        <w:rPr>
          <w:sz w:val="28"/>
          <w:szCs w:val="28"/>
        </w:rPr>
        <w:t>ную поверхность в виде оседания. При этом, возможно применение вероя</w:t>
      </w:r>
      <w:r w:rsidRPr="00877245">
        <w:rPr>
          <w:sz w:val="28"/>
          <w:szCs w:val="28"/>
        </w:rPr>
        <w:t>т</w:t>
      </w:r>
      <w:r w:rsidRPr="00877245">
        <w:rPr>
          <w:sz w:val="28"/>
          <w:szCs w:val="28"/>
        </w:rPr>
        <w:t>ностного закона распределения учитывающего глубину залегания коллектора и физико-механические свойства покрывающего слоя и породы коллектора.</w:t>
      </w:r>
    </w:p>
    <w:p w:rsidR="000A6228" w:rsidRPr="00877245" w:rsidRDefault="000A6228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Принимая во внимание, факт увеличения скорости оседания дневной повер</w:t>
      </w:r>
      <w:r w:rsidRPr="00877245">
        <w:rPr>
          <w:sz w:val="28"/>
          <w:szCs w:val="28"/>
        </w:rPr>
        <w:t>х</w:t>
      </w:r>
      <w:r w:rsidRPr="00877245">
        <w:rPr>
          <w:sz w:val="28"/>
          <w:szCs w:val="28"/>
        </w:rPr>
        <w:t>ности на месторождениях длительной разработки, необходимо ввести пра</w:t>
      </w:r>
      <w:r w:rsidRPr="00877245">
        <w:rPr>
          <w:sz w:val="28"/>
          <w:szCs w:val="28"/>
        </w:rPr>
        <w:t>к</w:t>
      </w:r>
      <w:r w:rsidRPr="00877245">
        <w:rPr>
          <w:sz w:val="28"/>
          <w:szCs w:val="28"/>
        </w:rPr>
        <w:t>тику предварительной оценки геодинамической активности на этапе план</w:t>
      </w:r>
      <w:r w:rsidRPr="00877245">
        <w:rPr>
          <w:sz w:val="28"/>
          <w:szCs w:val="28"/>
        </w:rPr>
        <w:t>и</w:t>
      </w:r>
      <w:r w:rsidRPr="00877245">
        <w:rPr>
          <w:sz w:val="28"/>
          <w:szCs w:val="28"/>
        </w:rPr>
        <w:t>рования эксплуатации месторождения. Для достижения наиболее объекти</w:t>
      </w:r>
      <w:r w:rsidRPr="00877245">
        <w:rPr>
          <w:sz w:val="28"/>
          <w:szCs w:val="28"/>
        </w:rPr>
        <w:t>в</w:t>
      </w:r>
      <w:r w:rsidRPr="00877245">
        <w:rPr>
          <w:sz w:val="28"/>
          <w:szCs w:val="28"/>
        </w:rPr>
        <w:t xml:space="preserve">ного результата, может быть выполнена комплексная оценка  </w:t>
      </w:r>
      <w:proofErr w:type="spellStart"/>
      <w:r w:rsidRPr="00877245">
        <w:rPr>
          <w:sz w:val="28"/>
          <w:szCs w:val="28"/>
        </w:rPr>
        <w:t>геомеханич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ской</w:t>
      </w:r>
      <w:proofErr w:type="spellEnd"/>
      <w:r w:rsidRPr="00877245">
        <w:rPr>
          <w:sz w:val="28"/>
          <w:szCs w:val="28"/>
        </w:rPr>
        <w:t>, гидродинамической и геодинамической моделей месторождения угл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 xml:space="preserve">водородов.  </w:t>
      </w:r>
    </w:p>
    <w:p w:rsidR="000A6228" w:rsidRDefault="000A6228" w:rsidP="000A6228">
      <w:pPr>
        <w:pStyle w:val="a5"/>
        <w:ind w:firstLine="709"/>
        <w:jc w:val="both"/>
      </w:pPr>
      <w:r w:rsidRPr="004915FF">
        <w:t xml:space="preserve"> </w:t>
      </w:r>
    </w:p>
    <w:p w:rsidR="00816EE9" w:rsidRPr="004915FF" w:rsidRDefault="00816EE9" w:rsidP="000A6228">
      <w:pPr>
        <w:pStyle w:val="a5"/>
        <w:ind w:firstLine="709"/>
        <w:jc w:val="both"/>
      </w:pPr>
    </w:p>
    <w:p w:rsidR="00877245" w:rsidRDefault="00877245" w:rsidP="00877245">
      <w:pPr>
        <w:pStyle w:val="18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877245">
        <w:rPr>
          <w:rFonts w:ascii="Times New Roman" w:hAnsi="Times New Roman"/>
          <w:b/>
          <w:color w:val="000000"/>
          <w:sz w:val="28"/>
          <w:szCs w:val="28"/>
        </w:rPr>
        <w:t xml:space="preserve">4.2 Создание прогнозной </w:t>
      </w:r>
      <w:r w:rsidR="0094405D">
        <w:rPr>
          <w:rFonts w:ascii="Times New Roman" w:hAnsi="Times New Roman"/>
          <w:b/>
          <w:color w:val="000000"/>
          <w:sz w:val="28"/>
          <w:szCs w:val="28"/>
        </w:rPr>
        <w:t xml:space="preserve">геодинамической </w:t>
      </w:r>
      <w:r w:rsidRPr="00877245">
        <w:rPr>
          <w:rFonts w:ascii="Times New Roman" w:hAnsi="Times New Roman"/>
          <w:b/>
          <w:color w:val="000000"/>
          <w:sz w:val="28"/>
          <w:szCs w:val="28"/>
        </w:rPr>
        <w:t xml:space="preserve">модели на территории  месторождении Северные </w:t>
      </w:r>
      <w:proofErr w:type="spellStart"/>
      <w:r w:rsidRPr="00877245">
        <w:rPr>
          <w:rFonts w:ascii="Times New Roman" w:hAnsi="Times New Roman"/>
          <w:b/>
          <w:color w:val="000000"/>
          <w:sz w:val="28"/>
          <w:szCs w:val="28"/>
        </w:rPr>
        <w:t>Бузачи</w:t>
      </w:r>
      <w:proofErr w:type="spellEnd"/>
    </w:p>
    <w:p w:rsidR="00816EE9" w:rsidRPr="00877245" w:rsidRDefault="00816EE9" w:rsidP="00877245">
      <w:pPr>
        <w:pStyle w:val="18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77245" w:rsidRDefault="00877245" w:rsidP="00877245">
      <w:pPr>
        <w:pStyle w:val="18"/>
        <w:jc w:val="both"/>
        <w:rPr>
          <w:rFonts w:ascii="Times New Roman" w:hAnsi="Times New Roman"/>
          <w:color w:val="000000"/>
          <w:sz w:val="22"/>
          <w:szCs w:val="22"/>
        </w:rPr>
      </w:pP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С целью построения геодинамической модели на примере левой чаши осед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 xml:space="preserve">ния, используем выражения  пространственной параметрической модели </w:t>
      </w:r>
      <w:r w:rsidRPr="007A61F0">
        <w:rPr>
          <w:sz w:val="28"/>
          <w:szCs w:val="28"/>
        </w:rPr>
        <w:t>(4.2), (4.3)  приведенные</w:t>
      </w:r>
      <w:r w:rsidRPr="00877245">
        <w:rPr>
          <w:sz w:val="28"/>
          <w:szCs w:val="28"/>
        </w:rPr>
        <w:t xml:space="preserve"> ранее. 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После вычисления оседания, строим имитационную трендовую модель  л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вой чаши на т</w:t>
      </w:r>
      <w:r w:rsidR="00DF6BE0">
        <w:rPr>
          <w:sz w:val="28"/>
          <w:szCs w:val="28"/>
        </w:rPr>
        <w:t>ерритории месторождения (рис.4.5</w:t>
      </w:r>
      <w:r w:rsidRPr="00877245">
        <w:rPr>
          <w:sz w:val="28"/>
          <w:szCs w:val="28"/>
        </w:rPr>
        <w:t>). По рисунку видно, что ч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lastRenderedPageBreak/>
        <w:t xml:space="preserve">ша получается значительно более пологой, чем фактически наблюденные значения проседания дневной поверхности. 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7B64D747" wp14:editId="66A3AEA9">
            <wp:extent cx="3710762" cy="2966484"/>
            <wp:effectExtent l="0" t="0" r="4445" b="5715"/>
            <wp:docPr id="49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/>
                  </pic:nvPicPr>
                  <pic:blipFill rotWithShape="1">
                    <a:blip r:embed="rId105"/>
                    <a:srcRect l="35156" t="19009" r="13891" b="12672"/>
                    <a:stretch/>
                  </pic:blipFill>
                  <pic:spPr bwMode="auto">
                    <a:xfrm>
                      <a:off x="0" y="0"/>
                      <a:ext cx="3726399" cy="297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877245" w:rsidRDefault="00DF6BE0" w:rsidP="00877245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Рис. 4.5</w:t>
      </w:r>
      <w:r w:rsidR="00877245" w:rsidRPr="00877245">
        <w:rPr>
          <w:sz w:val="28"/>
          <w:szCs w:val="28"/>
        </w:rPr>
        <w:t>. Смоделированная левая чаша оседания</w:t>
      </w:r>
    </w:p>
    <w:p w:rsid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Если изменить некоторые параметры, к </w:t>
      </w:r>
      <w:proofErr w:type="gramStart"/>
      <w:r w:rsidRPr="00877245">
        <w:rPr>
          <w:sz w:val="28"/>
          <w:szCs w:val="28"/>
        </w:rPr>
        <w:t>примеру</w:t>
      </w:r>
      <w:proofErr w:type="gramEnd"/>
      <w:r w:rsidRPr="00877245">
        <w:rPr>
          <w:sz w:val="28"/>
          <w:szCs w:val="28"/>
        </w:rPr>
        <w:t xml:space="preserve"> радиус чаши оседания принять 350м или 150м, тогда получаются более близкие к реальности мул</w:t>
      </w:r>
      <w:r w:rsidRPr="00877245">
        <w:rPr>
          <w:sz w:val="28"/>
          <w:szCs w:val="28"/>
        </w:rPr>
        <w:t>ь</w:t>
      </w:r>
      <w:r w:rsidRPr="00877245">
        <w:rPr>
          <w:sz w:val="28"/>
          <w:szCs w:val="28"/>
        </w:rPr>
        <w:t>ды оседания (рис.4.</w:t>
      </w:r>
      <w:r w:rsidR="00DF6BE0">
        <w:rPr>
          <w:sz w:val="28"/>
          <w:szCs w:val="28"/>
        </w:rPr>
        <w:t>6</w:t>
      </w:r>
      <w:r w:rsidRPr="00877245">
        <w:rPr>
          <w:sz w:val="28"/>
          <w:szCs w:val="28"/>
        </w:rPr>
        <w:t>).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30706A94" wp14:editId="63B579CB">
            <wp:extent cx="5809360" cy="2307265"/>
            <wp:effectExtent l="0" t="0" r="1270" b="0"/>
            <wp:docPr id="11279" name="Рисунок 1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l="22266" t="45859" r="22656" b="15230"/>
                    <a:stretch/>
                  </pic:blipFill>
                  <pic:spPr bwMode="auto">
                    <a:xfrm>
                      <a:off x="0" y="0"/>
                      <a:ext cx="5848634" cy="232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877245" w:rsidRDefault="00DF6BE0" w:rsidP="00877245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Рис. 4.6</w:t>
      </w:r>
      <w:r w:rsidR="00877245" w:rsidRPr="00877245">
        <w:rPr>
          <w:sz w:val="28"/>
          <w:szCs w:val="28"/>
        </w:rPr>
        <w:t>. Чаши оседания с радиусами 350 м (слева) и 150м (</w:t>
      </w:r>
      <w:proofErr w:type="gramStart"/>
      <w:r w:rsidR="00877245" w:rsidRPr="00877245">
        <w:rPr>
          <w:sz w:val="28"/>
          <w:szCs w:val="28"/>
        </w:rPr>
        <w:t>с права</w:t>
      </w:r>
      <w:proofErr w:type="gramEnd"/>
      <w:r w:rsidR="00877245" w:rsidRPr="00877245">
        <w:rPr>
          <w:sz w:val="28"/>
          <w:szCs w:val="28"/>
        </w:rPr>
        <w:t>)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Результаты оценки точности параметрической модели показаны на рисунке </w:t>
      </w:r>
      <w:r w:rsidR="00DF6BE0" w:rsidRPr="007F4FA4">
        <w:rPr>
          <w:sz w:val="28"/>
          <w:szCs w:val="28"/>
        </w:rPr>
        <w:t>4.7</w:t>
      </w:r>
      <w:r w:rsidRPr="007F4FA4">
        <w:rPr>
          <w:sz w:val="28"/>
          <w:szCs w:val="28"/>
        </w:rPr>
        <w:t>,</w:t>
      </w:r>
      <w:r w:rsidRPr="00877245">
        <w:rPr>
          <w:sz w:val="28"/>
          <w:szCs w:val="28"/>
        </w:rPr>
        <w:t xml:space="preserve"> где видно, что среднеквадратическая ошибка модели составляет 7,44 мм, а максимальные расхождения между фактическими и модельными достигают 111, 27 мм. 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noProof/>
          <w:sz w:val="28"/>
          <w:szCs w:val="28"/>
        </w:rPr>
        <w:lastRenderedPageBreak/>
        <w:drawing>
          <wp:inline distT="0" distB="0" distL="0" distR="0" wp14:anchorId="440E4C45" wp14:editId="7390BFA4">
            <wp:extent cx="5681630" cy="3381375"/>
            <wp:effectExtent l="19050" t="19050" r="14605" b="9525"/>
            <wp:docPr id="11278" name="Рисунок 1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25586" t="30573" r="26172" b="18357"/>
                    <a:stretch/>
                  </pic:blipFill>
                  <pic:spPr bwMode="auto">
                    <a:xfrm>
                      <a:off x="0" y="0"/>
                      <a:ext cx="5689222" cy="3385893"/>
                    </a:xfrm>
                    <a:prstGeom prst="rect">
                      <a:avLst/>
                    </a:prstGeom>
                    <a:ln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7B4" w:rsidRDefault="000167B4" w:rsidP="00877245">
      <w:pPr>
        <w:pStyle w:val="a5"/>
        <w:jc w:val="center"/>
        <w:rPr>
          <w:sz w:val="28"/>
          <w:szCs w:val="28"/>
        </w:rPr>
      </w:pPr>
    </w:p>
    <w:p w:rsidR="00877245" w:rsidRPr="00877245" w:rsidRDefault="00DF6BE0" w:rsidP="00877245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>Рис.4.7</w:t>
      </w:r>
      <w:r w:rsidR="00877245" w:rsidRPr="00877245">
        <w:rPr>
          <w:sz w:val="28"/>
          <w:szCs w:val="28"/>
        </w:rPr>
        <w:t>. Оценка точности геодинамической модели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В результате анализа точности имитационной модели выявлено, что есть необходимость применения другого подхода, основанного на функции влияния </w:t>
      </w:r>
      <w:proofErr w:type="spellStart"/>
      <w:r w:rsidRPr="00877245">
        <w:rPr>
          <w:sz w:val="28"/>
          <w:szCs w:val="28"/>
        </w:rPr>
        <w:t>Кнотэ</w:t>
      </w:r>
      <w:proofErr w:type="spellEnd"/>
      <w:r w:rsidRPr="00877245">
        <w:rPr>
          <w:sz w:val="28"/>
          <w:szCs w:val="28"/>
        </w:rPr>
        <w:t>, и учитывающего физико-механические свойства коллектора, глубину залегания продуктивного пласта, а также величину падения пласт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 xml:space="preserve">вого давления. </w:t>
      </w:r>
    </w:p>
    <w:p w:rsidR="00877245" w:rsidRPr="007A61F0" w:rsidRDefault="00877245" w:rsidP="00877245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Для построения указанной геодинамической модели,  требуется пре</w:t>
      </w:r>
      <w:r w:rsidRPr="00877245">
        <w:rPr>
          <w:sz w:val="28"/>
          <w:szCs w:val="28"/>
        </w:rPr>
        <w:t>д</w:t>
      </w:r>
      <w:r w:rsidRPr="00877245">
        <w:rPr>
          <w:sz w:val="28"/>
          <w:szCs w:val="28"/>
        </w:rPr>
        <w:t>варительно построить геологическую модель месторождения, чтобы пол</w:t>
      </w:r>
      <w:r w:rsidRPr="00877245">
        <w:rPr>
          <w:sz w:val="28"/>
          <w:szCs w:val="28"/>
        </w:rPr>
        <w:t>у</w:t>
      </w:r>
      <w:r w:rsidRPr="00877245">
        <w:rPr>
          <w:sz w:val="28"/>
          <w:szCs w:val="28"/>
        </w:rPr>
        <w:t xml:space="preserve">чить </w:t>
      </w:r>
      <w:r w:rsidRPr="007A61F0">
        <w:rPr>
          <w:sz w:val="28"/>
          <w:szCs w:val="28"/>
        </w:rPr>
        <w:t>детальную информацию о расположении продуктивных пластов и ге</w:t>
      </w:r>
      <w:r w:rsidRPr="007A61F0">
        <w:rPr>
          <w:sz w:val="28"/>
          <w:szCs w:val="28"/>
        </w:rPr>
        <w:t>о</w:t>
      </w:r>
      <w:r w:rsidRPr="007A61F0">
        <w:rPr>
          <w:sz w:val="28"/>
          <w:szCs w:val="28"/>
        </w:rPr>
        <w:t>логическую структуру месторождения. С этой целью, были изучены нескол</w:t>
      </w:r>
      <w:r w:rsidRPr="007A61F0">
        <w:rPr>
          <w:sz w:val="28"/>
          <w:szCs w:val="28"/>
        </w:rPr>
        <w:t>ь</w:t>
      </w:r>
      <w:r w:rsidRPr="007A61F0">
        <w:rPr>
          <w:sz w:val="28"/>
          <w:szCs w:val="28"/>
        </w:rPr>
        <w:t>ко геологических разрезов, в частности 1 длинный продольный профиль (рис.4.8) месторожд</w:t>
      </w:r>
      <w:r w:rsidR="002A4315">
        <w:rPr>
          <w:sz w:val="28"/>
          <w:szCs w:val="28"/>
        </w:rPr>
        <w:t>ения представленный в работе [26</w:t>
      </w:r>
      <w:r w:rsidRPr="007A61F0">
        <w:rPr>
          <w:sz w:val="28"/>
          <w:szCs w:val="28"/>
        </w:rPr>
        <w:t>] и несколько попере</w:t>
      </w:r>
      <w:r w:rsidRPr="007A61F0">
        <w:rPr>
          <w:sz w:val="28"/>
          <w:szCs w:val="28"/>
        </w:rPr>
        <w:t>ч</w:t>
      </w:r>
      <w:r w:rsidRPr="007A61F0">
        <w:rPr>
          <w:sz w:val="28"/>
          <w:szCs w:val="28"/>
        </w:rPr>
        <w:t>ных профилей (рис.4.9).</w:t>
      </w:r>
    </w:p>
    <w:p w:rsidR="00877245" w:rsidRPr="007A61F0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7A61F0" w:rsidRDefault="00877245" w:rsidP="00877245">
      <w:pPr>
        <w:pStyle w:val="a5"/>
        <w:jc w:val="center"/>
        <w:rPr>
          <w:noProof/>
          <w:sz w:val="28"/>
          <w:szCs w:val="28"/>
        </w:rPr>
      </w:pPr>
      <w:r w:rsidRPr="007A61F0">
        <w:rPr>
          <w:noProof/>
          <w:sz w:val="28"/>
          <w:szCs w:val="28"/>
        </w:rPr>
        <w:drawing>
          <wp:inline distT="0" distB="0" distL="0" distR="0" wp14:anchorId="1314E8D9" wp14:editId="24358076">
            <wp:extent cx="5760818" cy="1914525"/>
            <wp:effectExtent l="0" t="0" r="0" b="0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4" t="32112" r="8517" b="18965"/>
                    <a:stretch/>
                  </pic:blipFill>
                  <pic:spPr bwMode="auto">
                    <a:xfrm>
                      <a:off x="0" y="0"/>
                      <a:ext cx="5761717" cy="191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77245" w:rsidRPr="00877245" w:rsidRDefault="00877245" w:rsidP="00877245">
      <w:pPr>
        <w:pStyle w:val="a5"/>
        <w:jc w:val="center"/>
        <w:rPr>
          <w:bCs/>
          <w:sz w:val="28"/>
          <w:szCs w:val="28"/>
        </w:rPr>
      </w:pPr>
      <w:r w:rsidRPr="007A61F0">
        <w:rPr>
          <w:bCs/>
          <w:sz w:val="28"/>
          <w:szCs w:val="28"/>
        </w:rPr>
        <w:t>Рис.4.8. Геолого-стратиграфический профиль по линии 1-1,</w:t>
      </w:r>
      <w:r w:rsidR="002A4315">
        <w:rPr>
          <w:sz w:val="28"/>
          <w:szCs w:val="28"/>
        </w:rPr>
        <w:t>[26</w:t>
      </w:r>
      <w:r w:rsidRPr="007A61F0">
        <w:rPr>
          <w:sz w:val="28"/>
          <w:szCs w:val="28"/>
        </w:rPr>
        <w:t>]</w:t>
      </w:r>
    </w:p>
    <w:p w:rsidR="00877245" w:rsidRPr="00877245" w:rsidRDefault="00877245" w:rsidP="00877245">
      <w:pPr>
        <w:pStyle w:val="a5"/>
        <w:jc w:val="both"/>
        <w:rPr>
          <w:bCs/>
          <w:sz w:val="28"/>
          <w:szCs w:val="28"/>
        </w:rPr>
      </w:pPr>
    </w:p>
    <w:p w:rsidR="00877245" w:rsidRPr="00877245" w:rsidRDefault="00877245" w:rsidP="00877245">
      <w:pPr>
        <w:pStyle w:val="a5"/>
        <w:jc w:val="center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lastRenderedPageBreak/>
        <w:drawing>
          <wp:inline distT="0" distB="0" distL="0" distR="0" wp14:anchorId="338DE81D" wp14:editId="660E71AE">
            <wp:extent cx="5524500" cy="1810437"/>
            <wp:effectExtent l="0" t="0" r="0" b="0"/>
            <wp:docPr id="11268" name="Рисунок 1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l="16907" t="38711" r="8453" b="17779"/>
                    <a:stretch/>
                  </pic:blipFill>
                  <pic:spPr bwMode="auto">
                    <a:xfrm>
                      <a:off x="0" y="0"/>
                      <a:ext cx="5537831" cy="181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7A61F0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rFonts w:eastAsiaTheme="minorHAnsi"/>
          <w:bCs/>
          <w:sz w:val="28"/>
          <w:szCs w:val="28"/>
          <w:lang w:eastAsia="en-US"/>
        </w:rPr>
        <w:t xml:space="preserve">Рис.4.9 </w:t>
      </w:r>
      <w:proofErr w:type="spellStart"/>
      <w:r w:rsidRPr="00877245">
        <w:rPr>
          <w:rFonts w:eastAsiaTheme="minorHAnsi"/>
          <w:bCs/>
          <w:sz w:val="28"/>
          <w:szCs w:val="28"/>
          <w:lang w:eastAsia="en-US"/>
        </w:rPr>
        <w:t>Геолого</w:t>
      </w:r>
      <w:proofErr w:type="spellEnd"/>
      <w:r w:rsidRPr="00877245">
        <w:rPr>
          <w:rFonts w:eastAsiaTheme="minorHAnsi"/>
          <w:bCs/>
          <w:sz w:val="28"/>
          <w:szCs w:val="28"/>
          <w:lang w:eastAsia="en-US"/>
        </w:rPr>
        <w:t xml:space="preserve"> - литологический профиль по </w:t>
      </w:r>
      <w:r w:rsidRPr="007A61F0">
        <w:rPr>
          <w:rFonts w:eastAsiaTheme="minorHAnsi"/>
          <w:bCs/>
          <w:sz w:val="28"/>
          <w:szCs w:val="28"/>
          <w:lang w:eastAsia="en-US"/>
        </w:rPr>
        <w:t>линии 2-2</w:t>
      </w:r>
      <w:r w:rsidR="002A4315">
        <w:rPr>
          <w:sz w:val="28"/>
          <w:szCs w:val="28"/>
        </w:rPr>
        <w:t>, [26</w:t>
      </w:r>
      <w:r w:rsidRPr="007A61F0">
        <w:rPr>
          <w:sz w:val="28"/>
          <w:szCs w:val="28"/>
        </w:rPr>
        <w:t>]</w:t>
      </w:r>
    </w:p>
    <w:p w:rsidR="00877245" w:rsidRPr="007A61F0" w:rsidRDefault="00877245" w:rsidP="00877245">
      <w:pPr>
        <w:pStyle w:val="a5"/>
        <w:jc w:val="both"/>
        <w:rPr>
          <w:sz w:val="28"/>
          <w:szCs w:val="28"/>
        </w:rPr>
      </w:pPr>
    </w:p>
    <w:p w:rsidR="00877245" w:rsidRDefault="00877245" w:rsidP="00877245">
      <w:pPr>
        <w:pStyle w:val="a5"/>
        <w:jc w:val="both"/>
        <w:rPr>
          <w:sz w:val="28"/>
          <w:szCs w:val="28"/>
        </w:rPr>
      </w:pPr>
      <w:r w:rsidRPr="007A61F0">
        <w:rPr>
          <w:sz w:val="28"/>
          <w:szCs w:val="28"/>
        </w:rPr>
        <w:t xml:space="preserve">В результате набора базы стратиграфических данных в программе </w:t>
      </w:r>
      <w:r w:rsidRPr="007A61F0">
        <w:rPr>
          <w:sz w:val="28"/>
          <w:szCs w:val="28"/>
          <w:lang w:val="en-US"/>
        </w:rPr>
        <w:t>Excel</w:t>
      </w:r>
      <w:r w:rsidRPr="007A61F0">
        <w:rPr>
          <w:sz w:val="28"/>
          <w:szCs w:val="28"/>
        </w:rPr>
        <w:t xml:space="preserve"> по всем имеющимся в наличии скважинам (примерно 450), были определено  расположение продуктивных пластов</w:t>
      </w:r>
      <w:r w:rsidR="00D34467">
        <w:rPr>
          <w:sz w:val="28"/>
          <w:szCs w:val="28"/>
        </w:rPr>
        <w:t xml:space="preserve"> и усыновлено расположение скважин в программном продукте </w:t>
      </w:r>
      <w:proofErr w:type="spellStart"/>
      <w:r w:rsidR="00D34467">
        <w:rPr>
          <w:sz w:val="28"/>
          <w:szCs w:val="28"/>
          <w:lang w:val="en-US"/>
        </w:rPr>
        <w:t>Datamine</w:t>
      </w:r>
      <w:proofErr w:type="spellEnd"/>
      <w:r w:rsidR="00D34467">
        <w:rPr>
          <w:sz w:val="28"/>
          <w:szCs w:val="28"/>
        </w:rPr>
        <w:t xml:space="preserve"> </w:t>
      </w:r>
      <w:r w:rsidR="00D34467" w:rsidRPr="00D34467">
        <w:rPr>
          <w:sz w:val="28"/>
          <w:szCs w:val="28"/>
        </w:rPr>
        <w:t xml:space="preserve"> </w:t>
      </w:r>
      <w:r w:rsidRPr="007A61F0">
        <w:rPr>
          <w:sz w:val="28"/>
          <w:szCs w:val="28"/>
        </w:rPr>
        <w:t xml:space="preserve"> (рис.4.10).</w:t>
      </w:r>
      <w:r w:rsidRPr="00877245">
        <w:rPr>
          <w:sz w:val="28"/>
          <w:szCs w:val="28"/>
        </w:rPr>
        <w:t xml:space="preserve"> 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532C158C" wp14:editId="5D4386EE">
            <wp:extent cx="4686300" cy="2721061"/>
            <wp:effectExtent l="19050" t="19050" r="19050" b="22225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7" t="6903" r="17263" b="13737"/>
                    <a:stretch/>
                  </pic:blipFill>
                  <pic:spPr bwMode="auto">
                    <a:xfrm>
                      <a:off x="0" y="0"/>
                      <a:ext cx="4717022" cy="2738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877245" w:rsidRPr="00877245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029C47F5" wp14:editId="40814045">
            <wp:extent cx="4686300" cy="2738747"/>
            <wp:effectExtent l="19050" t="19050" r="19050" b="2413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7" t="8074" r="15256" b="12728"/>
                    <a:stretch/>
                  </pic:blipFill>
                  <pic:spPr bwMode="auto">
                    <a:xfrm>
                      <a:off x="0" y="0"/>
                      <a:ext cx="4706308" cy="2750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877245" w:rsidRPr="00877245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lastRenderedPageBreak/>
        <w:drawing>
          <wp:inline distT="0" distB="0" distL="0" distR="0" wp14:anchorId="398B6EBC" wp14:editId="352400B5">
            <wp:extent cx="4543425" cy="2090953"/>
            <wp:effectExtent l="19050" t="19050" r="9525" b="2413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2" t="8769" r="1369" b="14008"/>
                    <a:stretch/>
                  </pic:blipFill>
                  <pic:spPr bwMode="auto">
                    <a:xfrm>
                      <a:off x="0" y="0"/>
                      <a:ext cx="4600953" cy="21174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877245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sz w:val="28"/>
          <w:szCs w:val="28"/>
        </w:rPr>
        <w:t>Рис. 4.10 Расположение продуктивных пластов на месторождении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Затем были построены слои геологических периодов: четвертичный, </w:t>
      </w:r>
      <w:proofErr w:type="gramStart"/>
      <w:r w:rsidRPr="00877245">
        <w:rPr>
          <w:sz w:val="28"/>
          <w:szCs w:val="28"/>
        </w:rPr>
        <w:t>верхне-меловой</w:t>
      </w:r>
      <w:proofErr w:type="gramEnd"/>
      <w:r w:rsidRPr="00877245">
        <w:rPr>
          <w:sz w:val="28"/>
          <w:szCs w:val="28"/>
        </w:rPr>
        <w:t>, нижне-меловой, триас и юра.</w:t>
      </w:r>
    </w:p>
    <w:p w:rsidR="00877245" w:rsidRPr="00877245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413BF480" wp14:editId="341F96B0">
            <wp:extent cx="4686300" cy="2213767"/>
            <wp:effectExtent l="19050" t="19050" r="19050" b="1524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" t="7539" r="1499" b="14287"/>
                    <a:stretch/>
                  </pic:blipFill>
                  <pic:spPr bwMode="auto">
                    <a:xfrm>
                      <a:off x="0" y="0"/>
                      <a:ext cx="4702791" cy="22215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877245" w:rsidRPr="00877245" w:rsidRDefault="00877245" w:rsidP="00877245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3AE49CA7" wp14:editId="6F5A8DC7">
            <wp:extent cx="4686300" cy="2252945"/>
            <wp:effectExtent l="19050" t="19050" r="19050" b="14605"/>
            <wp:docPr id="112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1" t="6944" r="1611" b="13889"/>
                    <a:stretch/>
                  </pic:blipFill>
                  <pic:spPr bwMode="auto">
                    <a:xfrm>
                      <a:off x="0" y="0"/>
                      <a:ext cx="4699810" cy="2259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877245" w:rsidRPr="00877245" w:rsidRDefault="00877245" w:rsidP="00DF6BE0">
      <w:pPr>
        <w:pStyle w:val="a5"/>
        <w:jc w:val="center"/>
        <w:rPr>
          <w:sz w:val="28"/>
          <w:szCs w:val="28"/>
        </w:rPr>
      </w:pPr>
      <w:r w:rsidRPr="00877245">
        <w:rPr>
          <w:sz w:val="28"/>
          <w:szCs w:val="28"/>
        </w:rPr>
        <w:t>Рис. 4.1</w:t>
      </w:r>
      <w:r w:rsidR="00DF6BE0">
        <w:rPr>
          <w:sz w:val="28"/>
          <w:szCs w:val="28"/>
        </w:rPr>
        <w:t xml:space="preserve">1 </w:t>
      </w:r>
      <w:r w:rsidRPr="00877245">
        <w:rPr>
          <w:sz w:val="28"/>
          <w:szCs w:val="28"/>
        </w:rPr>
        <w:t xml:space="preserve"> Геологическая модель месторождения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 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Полученная геологическая  модель месторождения позволяет учитывать гл</w:t>
      </w:r>
      <w:r w:rsidRPr="00877245">
        <w:rPr>
          <w:sz w:val="28"/>
          <w:szCs w:val="28"/>
        </w:rPr>
        <w:t>у</w:t>
      </w:r>
      <w:r w:rsidRPr="00877245">
        <w:rPr>
          <w:sz w:val="28"/>
          <w:szCs w:val="28"/>
        </w:rPr>
        <w:t>бину залегания продуктивных пластов и их толщину на разных участках м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сторождения.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На следующем этапе исследований, необходимо принять во внимание корр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 xml:space="preserve">ляцию между изменением пластового давления </w:t>
      </w:r>
      <w:r w:rsidRPr="00877245">
        <w:rPr>
          <w:color w:val="262626" w:themeColor="text1" w:themeTint="D9"/>
          <w:sz w:val="28"/>
          <w:szCs w:val="28"/>
        </w:rPr>
        <w:t>∆</w:t>
      </w:r>
      <w:r w:rsidRPr="00877245">
        <w:rPr>
          <w:color w:val="262626" w:themeColor="text1" w:themeTint="D9"/>
          <w:sz w:val="28"/>
          <w:szCs w:val="28"/>
          <w:lang w:val="en-US"/>
        </w:rPr>
        <w:t>p</w:t>
      </w:r>
      <w:r w:rsidRPr="00877245">
        <w:rPr>
          <w:sz w:val="28"/>
          <w:szCs w:val="28"/>
        </w:rPr>
        <w:t xml:space="preserve">  и оседанием дневной п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 xml:space="preserve">верхности </w:t>
      </w:r>
      <m:oMath>
        <m:r>
          <w:rPr>
            <w:rFonts w:ascii="Cambria Math" w:hAnsi="Cambria Math"/>
            <w:sz w:val="28"/>
            <w:szCs w:val="28"/>
          </w:rPr>
          <m:t>S</m:t>
        </m:r>
      </m:oMath>
      <w:r w:rsidRPr="00877245">
        <w:rPr>
          <w:sz w:val="28"/>
          <w:szCs w:val="28"/>
        </w:rPr>
        <w:t xml:space="preserve"> так как, теперь будем строить модель на основе функции вли</w:t>
      </w:r>
      <w:r w:rsidRPr="00877245">
        <w:rPr>
          <w:sz w:val="28"/>
          <w:szCs w:val="28"/>
        </w:rPr>
        <w:t>я</w:t>
      </w:r>
      <w:r w:rsidRPr="00877245">
        <w:rPr>
          <w:sz w:val="28"/>
          <w:szCs w:val="28"/>
        </w:rPr>
        <w:lastRenderedPageBreak/>
        <w:t xml:space="preserve">ния </w:t>
      </w:r>
      <w:proofErr w:type="spellStart"/>
      <w:r w:rsidRPr="00877245">
        <w:rPr>
          <w:sz w:val="28"/>
          <w:szCs w:val="28"/>
        </w:rPr>
        <w:t>Кнотэ</w:t>
      </w:r>
      <w:proofErr w:type="spellEnd"/>
      <w:r w:rsidRPr="00877245">
        <w:rPr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z</m:t>
            </m:r>
          </m:sub>
        </m:sSub>
      </m:oMath>
      <w:r w:rsidRPr="00877245">
        <w:rPr>
          <w:sz w:val="28"/>
          <w:szCs w:val="28"/>
        </w:rPr>
        <w:t xml:space="preserve"> и с учетом, глубины залегания пластов </w:t>
      </w:r>
      <w:r w:rsidRPr="00877245">
        <w:rPr>
          <w:color w:val="262626" w:themeColor="text1" w:themeTint="D9"/>
          <w:sz w:val="28"/>
          <w:szCs w:val="28"/>
          <w:lang w:val="en-US"/>
        </w:rPr>
        <w:t>h</w:t>
      </w:r>
      <w:r w:rsidRPr="00877245">
        <w:rPr>
          <w:sz w:val="28"/>
          <w:szCs w:val="28"/>
        </w:rPr>
        <w:t>, изменения пластового давления и уплотнение породы коллектора</w:t>
      </w:r>
      <w:proofErr w:type="gramStart"/>
      <w:r w:rsidRPr="00877245">
        <w:rPr>
          <w:sz w:val="28"/>
          <w:szCs w:val="28"/>
        </w:rPr>
        <w:t xml:space="preserve"> С</w:t>
      </w:r>
      <w:proofErr w:type="gramEnd"/>
      <w:r w:rsidRPr="00877245">
        <w:rPr>
          <w:sz w:val="28"/>
          <w:szCs w:val="28"/>
        </w:rPr>
        <w:t xml:space="preserve"> по формуле (4.7) </w:t>
      </w:r>
    </w:p>
    <w:p w:rsid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S=-a</m:t>
          </m:r>
          <m:sSub>
            <m:sSubPr>
              <m:ctrlPr>
                <w:rPr>
                  <w:rFonts w:ascii="Cambria Math" w:hAnsi="Cambria Math"/>
                  <w:i/>
                  <w:iCs/>
                  <w:sz w:val="28"/>
                  <w:szCs w:val="2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  <w:sz w:val="28"/>
                  <w:szCs w:val="28"/>
                </w:rPr>
                <m:t>∫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C</m:t>
          </m:r>
          <m:sSub>
            <m:sSubPr>
              <m:ctrlPr>
                <w:rPr>
                  <w:rFonts w:ascii="Cambria Math" w:hAnsi="Cambria Math"/>
                  <w:i/>
                  <w:iCs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z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dA</m:t>
          </m:r>
        </m:oMath>
      </m:oMathPara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Здесь значение</w:t>
      </w:r>
      <w:proofErr w:type="gramStart"/>
      <w:r w:rsidRPr="00877245">
        <w:rPr>
          <w:sz w:val="28"/>
          <w:szCs w:val="28"/>
        </w:rPr>
        <w:t xml:space="preserve"> С</w:t>
      </w:r>
      <w:proofErr w:type="gramEnd"/>
      <w:r w:rsidRPr="00877245">
        <w:rPr>
          <w:sz w:val="28"/>
          <w:szCs w:val="28"/>
        </w:rPr>
        <w:t xml:space="preserve"> будем находить из выражения:</w:t>
      </w:r>
    </w:p>
    <w:p w:rsidR="00877245" w:rsidRPr="00877245" w:rsidRDefault="00877245" w:rsidP="00877245">
      <w:pPr>
        <w:pStyle w:val="a5"/>
        <w:jc w:val="both"/>
        <w:rPr>
          <w:color w:val="FFC000" w:themeColor="accent4"/>
          <w:sz w:val="28"/>
          <w:szCs w:val="28"/>
        </w:rPr>
      </w:pPr>
      <w:r w:rsidRPr="00877245">
        <w:rPr>
          <w:color w:val="FFC000" w:themeColor="accent4"/>
          <w:sz w:val="28"/>
          <w:szCs w:val="28"/>
        </w:rPr>
        <w:t xml:space="preserve">  </w:t>
      </w:r>
    </w:p>
    <w:p w:rsidR="00877245" w:rsidRPr="00877245" w:rsidRDefault="00877245" w:rsidP="00877245">
      <w:pPr>
        <w:pStyle w:val="a5"/>
        <w:jc w:val="center"/>
        <w:rPr>
          <w:color w:val="262626" w:themeColor="text1" w:themeTint="D9"/>
          <w:sz w:val="28"/>
          <w:szCs w:val="28"/>
        </w:rPr>
      </w:pPr>
      <w:r>
        <w:rPr>
          <w:color w:val="262626" w:themeColor="text1" w:themeTint="D9"/>
          <w:sz w:val="28"/>
          <w:szCs w:val="28"/>
        </w:rPr>
        <w:t xml:space="preserve">                                                   </w:t>
      </w:r>
      <w:r w:rsidRPr="00877245">
        <w:rPr>
          <w:color w:val="262626" w:themeColor="text1" w:themeTint="D9"/>
          <w:sz w:val="28"/>
          <w:szCs w:val="28"/>
        </w:rPr>
        <w:t>С=С</w:t>
      </w:r>
      <w:proofErr w:type="gramStart"/>
      <w:r w:rsidRPr="00877245">
        <w:rPr>
          <w:color w:val="262626" w:themeColor="text1" w:themeTint="D9"/>
          <w:sz w:val="28"/>
          <w:szCs w:val="28"/>
          <w:vertAlign w:val="subscript"/>
          <w:lang w:val="en-US"/>
        </w:rPr>
        <w:t>m</w:t>
      </w:r>
      <w:proofErr w:type="gramEnd"/>
      <w:r w:rsidRPr="00877245">
        <w:rPr>
          <w:color w:val="262626" w:themeColor="text1" w:themeTint="D9"/>
          <w:sz w:val="28"/>
          <w:szCs w:val="28"/>
        </w:rPr>
        <w:t>∆</w:t>
      </w:r>
      <w:proofErr w:type="spellStart"/>
      <w:r w:rsidRPr="00877245">
        <w:rPr>
          <w:color w:val="262626" w:themeColor="text1" w:themeTint="D9"/>
          <w:sz w:val="28"/>
          <w:szCs w:val="28"/>
          <w:lang w:val="en-US"/>
        </w:rPr>
        <w:t>ph</w:t>
      </w:r>
      <w:proofErr w:type="spellEnd"/>
      <w:r w:rsidRPr="00877245">
        <w:rPr>
          <w:color w:val="262626" w:themeColor="text1" w:themeTint="D9"/>
          <w:sz w:val="28"/>
          <w:szCs w:val="28"/>
        </w:rPr>
        <w:t xml:space="preserve">,                                    </w:t>
      </w:r>
      <w:r>
        <w:rPr>
          <w:color w:val="262626" w:themeColor="text1" w:themeTint="D9"/>
          <w:sz w:val="28"/>
          <w:szCs w:val="28"/>
        </w:rPr>
        <w:t xml:space="preserve">             </w:t>
      </w:r>
      <w:r w:rsidR="00DF6BE0">
        <w:rPr>
          <w:color w:val="262626" w:themeColor="text1" w:themeTint="D9"/>
          <w:sz w:val="28"/>
          <w:szCs w:val="28"/>
        </w:rPr>
        <w:t xml:space="preserve">   </w:t>
      </w:r>
      <w:r>
        <w:rPr>
          <w:color w:val="262626" w:themeColor="text1" w:themeTint="D9"/>
          <w:sz w:val="28"/>
          <w:szCs w:val="28"/>
        </w:rPr>
        <w:t xml:space="preserve"> </w:t>
      </w:r>
      <w:r w:rsidRPr="00877245">
        <w:rPr>
          <w:color w:val="262626" w:themeColor="text1" w:themeTint="D9"/>
          <w:sz w:val="28"/>
          <w:szCs w:val="28"/>
        </w:rPr>
        <w:t>(4.1</w:t>
      </w:r>
      <w:r w:rsidR="00DF6BE0">
        <w:rPr>
          <w:color w:val="262626" w:themeColor="text1" w:themeTint="D9"/>
          <w:sz w:val="28"/>
          <w:szCs w:val="28"/>
        </w:rPr>
        <w:t>0</w:t>
      </w:r>
      <w:r w:rsidRPr="00877245">
        <w:rPr>
          <w:color w:val="262626" w:themeColor="text1" w:themeTint="D9"/>
          <w:sz w:val="28"/>
          <w:szCs w:val="28"/>
        </w:rPr>
        <w:t>)</w:t>
      </w:r>
    </w:p>
    <w:p w:rsidR="00877245" w:rsidRPr="00877245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  <w:r w:rsidRPr="00877245">
        <w:rPr>
          <w:color w:val="262626" w:themeColor="text1" w:themeTint="D9"/>
          <w:sz w:val="28"/>
          <w:szCs w:val="28"/>
        </w:rPr>
        <w:t>где С</w:t>
      </w:r>
      <w:proofErr w:type="gramStart"/>
      <w:r w:rsidRPr="00877245">
        <w:rPr>
          <w:color w:val="262626" w:themeColor="text1" w:themeTint="D9"/>
          <w:sz w:val="28"/>
          <w:szCs w:val="28"/>
          <w:vertAlign w:val="subscript"/>
          <w:lang w:val="en-US"/>
        </w:rPr>
        <w:t>m</w:t>
      </w:r>
      <w:proofErr w:type="gramEnd"/>
      <w:r w:rsidRPr="00877245">
        <w:rPr>
          <w:color w:val="262626" w:themeColor="text1" w:themeTint="D9"/>
          <w:sz w:val="28"/>
          <w:szCs w:val="28"/>
          <w:vertAlign w:val="subscript"/>
        </w:rPr>
        <w:t xml:space="preserve"> </w:t>
      </w:r>
      <w:r w:rsidRPr="00877245">
        <w:rPr>
          <w:color w:val="262626" w:themeColor="text1" w:themeTint="D9"/>
          <w:sz w:val="28"/>
          <w:szCs w:val="28"/>
        </w:rPr>
        <w:t xml:space="preserve">- </w:t>
      </w:r>
      <w:proofErr w:type="spellStart"/>
      <w:r w:rsidRPr="00877245">
        <w:rPr>
          <w:color w:val="262626" w:themeColor="text1" w:themeTint="D9"/>
          <w:sz w:val="28"/>
          <w:szCs w:val="28"/>
        </w:rPr>
        <w:t>Cm</w:t>
      </w:r>
      <w:proofErr w:type="spellEnd"/>
      <w:r w:rsidRPr="00877245">
        <w:rPr>
          <w:color w:val="262626" w:themeColor="text1" w:themeTint="D9"/>
          <w:sz w:val="28"/>
          <w:szCs w:val="28"/>
        </w:rPr>
        <w:t>(z) коэффициент одноосного уплотнения в (</w:t>
      </w:r>
      <w:proofErr w:type="spellStart"/>
      <w:r w:rsidRPr="00877245">
        <w:rPr>
          <w:color w:val="262626" w:themeColor="text1" w:themeTint="D9"/>
          <w:sz w:val="28"/>
          <w:szCs w:val="28"/>
        </w:rPr>
        <w:t>кРа</w:t>
      </w:r>
      <w:proofErr w:type="spellEnd"/>
      <w:r w:rsidRPr="00877245">
        <w:rPr>
          <w:color w:val="262626" w:themeColor="text1" w:themeTint="D9"/>
          <w:sz w:val="28"/>
          <w:szCs w:val="28"/>
          <w:vertAlign w:val="superscript"/>
        </w:rPr>
        <w:t>–1</w:t>
      </w:r>
      <w:r w:rsidRPr="00877245">
        <w:rPr>
          <w:color w:val="262626" w:themeColor="text1" w:themeTint="D9"/>
          <w:sz w:val="28"/>
          <w:szCs w:val="28"/>
        </w:rPr>
        <w:t>) и находится по формуле:</w:t>
      </w:r>
    </w:p>
    <w:p w:rsidR="00877245" w:rsidRPr="00877245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  <w:r w:rsidRPr="00877245">
        <w:rPr>
          <w:color w:val="262626" w:themeColor="text1" w:themeTint="D9"/>
          <w:sz w:val="28"/>
          <w:szCs w:val="28"/>
        </w:rPr>
        <w:t xml:space="preserve">                          </w:t>
      </w:r>
      <w:r>
        <w:rPr>
          <w:color w:val="262626" w:themeColor="text1" w:themeTint="D9"/>
          <w:sz w:val="28"/>
          <w:szCs w:val="28"/>
        </w:rPr>
        <w:t xml:space="preserve">                          </w:t>
      </w:r>
      <w:r w:rsidRPr="00877245">
        <w:rPr>
          <w:color w:val="262626" w:themeColor="text1" w:themeTint="D9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  <m:t>m</m:t>
            </m:r>
          </m:sub>
        </m:sSub>
        <m:r>
          <m:rPr>
            <m:sty m:val="p"/>
          </m:rPr>
          <w:rPr>
            <w:rFonts w:ascii="Cambria Math" w:hAnsi="Cambria Math"/>
            <w:color w:val="262626" w:themeColor="text1" w:themeTint="D9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  <m:t>b</m:t>
            </m:r>
          </m:sub>
        </m:sSub>
        <m:f>
          <m:fPr>
            <m:ctrlPr>
              <w:rPr>
                <w:rFonts w:ascii="Cambria Math" w:hAnsi="Cambria Math"/>
                <w:i/>
                <w:color w:val="262626" w:themeColor="text1" w:themeTint="D9"/>
                <w:sz w:val="28"/>
                <w:szCs w:val="28"/>
                <w:vertAlign w:val="subscript"/>
                <w:lang w:val="en-US"/>
              </w:rPr>
            </m:ctrlPr>
          </m:fPr>
          <m:num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  <w:vertAlign w:val="subscript"/>
              </w:rPr>
              <m:t>1+</m:t>
            </m:r>
            <m:r>
              <m:rPr>
                <m:sty m:val="p"/>
              </m:rPr>
              <w:rPr>
                <w:rFonts w:ascii="Cambria Math" w:hAnsi="Cambria Math"/>
                <w:color w:val="262626" w:themeColor="text1" w:themeTint="D9"/>
                <w:sz w:val="28"/>
                <w:szCs w:val="28"/>
              </w:rPr>
              <m:t>ν</m:t>
            </m:r>
          </m:num>
          <m:den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  <w:vertAlign w:val="subscript"/>
              </w:rPr>
              <m:t>3(1-</m:t>
            </m:r>
            <m:r>
              <m:rPr>
                <m:sty m:val="p"/>
              </m:rPr>
              <w:rPr>
                <w:rFonts w:ascii="Cambria Math" w:hAnsi="Cambria Math"/>
                <w:color w:val="262626" w:themeColor="text1" w:themeTint="D9"/>
                <w:sz w:val="28"/>
                <w:szCs w:val="28"/>
              </w:rPr>
              <m:t>ν</m:t>
            </m:r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  <w:vertAlign w:val="subscript"/>
              </w:rPr>
              <m:t>)</m:t>
            </m:r>
          </m:den>
        </m:f>
        <m:r>
          <w:rPr>
            <w:rFonts w:ascii="Cambria Math" w:eastAsiaTheme="minorEastAsia" w:hAnsi="Cambria Math"/>
            <w:color w:val="262626" w:themeColor="text1" w:themeTint="D9"/>
            <w:sz w:val="28"/>
            <w:szCs w:val="28"/>
            <w:vertAlign w:val="subscript"/>
          </w:rPr>
          <m:t xml:space="preserve"> ,</m:t>
        </m:r>
      </m:oMath>
      <w:r w:rsidRPr="00877245">
        <w:rPr>
          <w:rFonts w:eastAsiaTheme="minorEastAsia"/>
          <w:color w:val="262626" w:themeColor="text1" w:themeTint="D9"/>
          <w:sz w:val="28"/>
          <w:szCs w:val="28"/>
          <w:vertAlign w:val="subscript"/>
        </w:rPr>
        <w:t xml:space="preserve">                </w:t>
      </w:r>
      <w:r>
        <w:rPr>
          <w:rFonts w:eastAsiaTheme="minorEastAsia"/>
          <w:color w:val="262626" w:themeColor="text1" w:themeTint="D9"/>
          <w:sz w:val="28"/>
          <w:szCs w:val="28"/>
          <w:vertAlign w:val="subscript"/>
        </w:rPr>
        <w:t xml:space="preserve">                                                   </w:t>
      </w:r>
      <w:r w:rsidRPr="00877245">
        <w:rPr>
          <w:color w:val="262626" w:themeColor="text1" w:themeTint="D9"/>
          <w:sz w:val="28"/>
          <w:szCs w:val="28"/>
        </w:rPr>
        <w:t>(4.</w:t>
      </w:r>
      <w:r w:rsidR="00DF6BE0">
        <w:rPr>
          <w:color w:val="262626" w:themeColor="text1" w:themeTint="D9"/>
          <w:sz w:val="28"/>
          <w:szCs w:val="28"/>
        </w:rPr>
        <w:t>11</w:t>
      </w:r>
      <w:r w:rsidRPr="00877245">
        <w:rPr>
          <w:color w:val="262626" w:themeColor="text1" w:themeTint="D9"/>
          <w:sz w:val="28"/>
          <w:szCs w:val="28"/>
        </w:rPr>
        <w:t>)</w:t>
      </w:r>
    </w:p>
    <w:p w:rsidR="00877245" w:rsidRPr="00877245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rFonts w:eastAsiaTheme="minorEastAsia"/>
          <w:color w:val="262626" w:themeColor="text1" w:themeTint="D9"/>
          <w:sz w:val="28"/>
          <w:szCs w:val="28"/>
        </w:rPr>
      </w:pPr>
      <w:r w:rsidRPr="00877245">
        <w:rPr>
          <w:color w:val="262626" w:themeColor="text1" w:themeTint="D9"/>
          <w:sz w:val="28"/>
          <w:szCs w:val="28"/>
        </w:rPr>
        <w:t xml:space="preserve">где </w:t>
      </w:r>
      <m:oMath>
        <m:r>
          <m:rPr>
            <m:sty m:val="p"/>
          </m:rPr>
          <w:rPr>
            <w:rFonts w:ascii="Cambria Math" w:hAnsi="Cambria Math"/>
            <w:color w:val="262626" w:themeColor="text1" w:themeTint="D9"/>
            <w:sz w:val="28"/>
            <w:szCs w:val="28"/>
          </w:rPr>
          <m:t>ν</m:t>
        </m:r>
      </m:oMath>
      <w:r w:rsidRPr="00877245">
        <w:rPr>
          <w:rFonts w:eastAsiaTheme="minorEastAsia"/>
          <w:color w:val="262626" w:themeColor="text1" w:themeTint="D9"/>
          <w:sz w:val="28"/>
          <w:szCs w:val="28"/>
        </w:rPr>
        <w:t xml:space="preserve">- коэффициент Пуассона, а </w:t>
      </w:r>
      <m:oMath>
        <m:sSub>
          <m:sSubPr>
            <m:ctrlP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  <m:t>b</m:t>
            </m:r>
          </m:sub>
        </m:sSub>
      </m:oMath>
      <w:r w:rsidRPr="00877245">
        <w:rPr>
          <w:rFonts w:eastAsiaTheme="minorEastAsia"/>
          <w:color w:val="262626" w:themeColor="text1" w:themeTint="D9"/>
          <w:sz w:val="28"/>
          <w:szCs w:val="28"/>
        </w:rPr>
        <w:t>- объемная сжимаемость в (кРа</w:t>
      </w:r>
      <w:r w:rsidRPr="00877245">
        <w:rPr>
          <w:rFonts w:eastAsiaTheme="minorEastAsia"/>
          <w:color w:val="262626" w:themeColor="text1" w:themeTint="D9"/>
          <w:sz w:val="28"/>
          <w:szCs w:val="28"/>
          <w:vertAlign w:val="superscript"/>
        </w:rPr>
        <w:t>–1</w:t>
      </w:r>
      <w:r w:rsidRPr="00877245">
        <w:rPr>
          <w:rFonts w:eastAsiaTheme="minorEastAsia"/>
          <w:color w:val="262626" w:themeColor="text1" w:themeTint="D9"/>
          <w:sz w:val="28"/>
          <w:szCs w:val="28"/>
        </w:rPr>
        <w:t>), которая находится из выражения:</w:t>
      </w:r>
    </w:p>
    <w:p w:rsidR="00877245" w:rsidRPr="00877245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  <w:r w:rsidRPr="00877245">
        <w:rPr>
          <w:rFonts w:eastAsiaTheme="minorEastAsia"/>
          <w:color w:val="262626" w:themeColor="text1" w:themeTint="D9"/>
          <w:sz w:val="28"/>
          <w:szCs w:val="28"/>
        </w:rPr>
        <w:t xml:space="preserve">                                   </w:t>
      </w:r>
      <w:r>
        <w:rPr>
          <w:rFonts w:eastAsiaTheme="minorEastAsia"/>
          <w:color w:val="262626" w:themeColor="text1" w:themeTint="D9"/>
          <w:sz w:val="28"/>
          <w:szCs w:val="28"/>
        </w:rPr>
        <w:t xml:space="preserve">                   </w:t>
      </w:r>
      <w:r w:rsidRPr="00877245">
        <w:rPr>
          <w:rFonts w:eastAsiaTheme="minorEastAsia"/>
          <w:color w:val="262626" w:themeColor="text1" w:themeTint="D9"/>
          <w:sz w:val="28"/>
          <w:szCs w:val="28"/>
        </w:rPr>
        <w:t xml:space="preserve">     </w:t>
      </w:r>
      <m:oMath>
        <m:sSub>
          <m:sSubPr>
            <m:ctrlPr>
              <w:rPr>
                <w:rFonts w:ascii="Cambria Math" w:hAnsi="Cambria Math"/>
                <w:i/>
                <w:color w:val="262626" w:themeColor="text1" w:themeTint="D9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  <w:lang w:val="en-US"/>
              </w:rPr>
              <m:t>b</m:t>
            </m:r>
          </m:sub>
        </m:sSub>
        <m:r>
          <w:rPr>
            <w:rFonts w:ascii="Cambria Math" w:hAnsi="Cambria Math"/>
            <w:color w:val="262626" w:themeColor="text1" w:themeTint="D9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color w:val="262626" w:themeColor="text1" w:themeTint="D9"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</w:rPr>
              <m:t>0,001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color w:val="262626" w:themeColor="text1" w:themeTint="D9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color w:val="262626" w:themeColor="text1" w:themeTint="D9"/>
                    <w:sz w:val="28"/>
                    <w:szCs w:val="28"/>
                  </w:rPr>
                  <m:t>P</m:t>
                </m:r>
              </m:e>
              <m:sub>
                <m:r>
                  <w:rPr>
                    <w:rFonts w:ascii="Cambria Math" w:hAnsi="Cambria Math"/>
                    <w:color w:val="262626" w:themeColor="text1" w:themeTint="D9"/>
                    <w:sz w:val="28"/>
                    <w:szCs w:val="28"/>
                  </w:rPr>
                  <m:t>e</m:t>
                </m:r>
              </m:sub>
            </m:sSub>
          </m:den>
        </m:f>
      </m:oMath>
      <w:r w:rsidRPr="00877245">
        <w:rPr>
          <w:rFonts w:eastAsiaTheme="minorEastAsia"/>
          <w:color w:val="262626" w:themeColor="text1" w:themeTint="D9"/>
          <w:sz w:val="28"/>
          <w:szCs w:val="28"/>
        </w:rPr>
        <w:t xml:space="preserve">                 </w:t>
      </w:r>
      <w:r w:rsidR="00DF6BE0">
        <w:rPr>
          <w:rFonts w:eastAsiaTheme="minorEastAsia"/>
          <w:color w:val="262626" w:themeColor="text1" w:themeTint="D9"/>
          <w:sz w:val="28"/>
          <w:szCs w:val="28"/>
        </w:rPr>
        <w:t xml:space="preserve">                             </w:t>
      </w:r>
      <w:r w:rsidRPr="00877245">
        <w:rPr>
          <w:rFonts w:eastAsiaTheme="minorEastAsia"/>
          <w:color w:val="262626" w:themeColor="text1" w:themeTint="D9"/>
          <w:sz w:val="28"/>
          <w:szCs w:val="28"/>
        </w:rPr>
        <w:t xml:space="preserve"> </w:t>
      </w:r>
      <w:r w:rsidRPr="00877245">
        <w:rPr>
          <w:color w:val="262626" w:themeColor="text1" w:themeTint="D9"/>
          <w:sz w:val="28"/>
          <w:szCs w:val="28"/>
        </w:rPr>
        <w:t>(4.</w:t>
      </w:r>
      <w:r w:rsidR="00DF6BE0">
        <w:rPr>
          <w:color w:val="262626" w:themeColor="text1" w:themeTint="D9"/>
          <w:sz w:val="28"/>
          <w:szCs w:val="28"/>
        </w:rPr>
        <w:t>12</w:t>
      </w:r>
      <w:r w:rsidRPr="00877245">
        <w:rPr>
          <w:color w:val="262626" w:themeColor="text1" w:themeTint="D9"/>
          <w:sz w:val="28"/>
          <w:szCs w:val="28"/>
        </w:rPr>
        <w:t>)</w:t>
      </w:r>
    </w:p>
    <w:p w:rsidR="00877245" w:rsidRDefault="00877245" w:rsidP="00877245">
      <w:pPr>
        <w:pStyle w:val="a5"/>
        <w:jc w:val="both"/>
        <w:rPr>
          <w:rFonts w:eastAsiaTheme="minorEastAsia"/>
          <w:color w:val="262626" w:themeColor="text1" w:themeTint="D9"/>
          <w:sz w:val="28"/>
          <w:szCs w:val="28"/>
        </w:rPr>
      </w:pPr>
      <w:r w:rsidRPr="00877245">
        <w:rPr>
          <w:rFonts w:eastAsiaTheme="minorEastAsia"/>
          <w:color w:val="262626" w:themeColor="text1" w:themeTint="D9"/>
          <w:sz w:val="28"/>
          <w:szCs w:val="28"/>
        </w:rPr>
        <w:t>где</w:t>
      </w:r>
      <w:r w:rsidRPr="00877245">
        <w:rPr>
          <w:rFonts w:eastAsiaTheme="minorEastAsia"/>
          <w:color w:val="262626" w:themeColor="text1" w:themeTint="D9"/>
          <w:sz w:val="28"/>
          <w:szCs w:val="28"/>
          <w:vertAlign w:val="subscript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262626" w:themeColor="text1" w:themeTint="D9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</w:rPr>
              <m:t>P</m:t>
            </m:r>
          </m:e>
          <m:sub>
            <m:r>
              <w:rPr>
                <w:rFonts w:ascii="Cambria Math" w:hAnsi="Cambria Math"/>
                <w:color w:val="262626" w:themeColor="text1" w:themeTint="D9"/>
                <w:sz w:val="28"/>
                <w:szCs w:val="28"/>
              </w:rPr>
              <m:t>e</m:t>
            </m:r>
          </m:sub>
        </m:sSub>
      </m:oMath>
      <w:r w:rsidRPr="00877245">
        <w:rPr>
          <w:rFonts w:eastAsiaTheme="minorEastAsia"/>
          <w:color w:val="262626" w:themeColor="text1" w:themeTint="D9"/>
          <w:sz w:val="28"/>
          <w:szCs w:val="28"/>
        </w:rPr>
        <w:t xml:space="preserve">- эффективное давление, </w:t>
      </w:r>
      <w:r w:rsidRPr="00877245">
        <w:rPr>
          <w:sz w:val="28"/>
          <w:szCs w:val="28"/>
        </w:rPr>
        <w:t xml:space="preserve">определяемое как разница между давлением вскрыши </w:t>
      </w:r>
      <w:proofErr w:type="spellStart"/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>P</w:t>
      </w:r>
      <w:r w:rsidRPr="00877245">
        <w:rPr>
          <w:rFonts w:eastAsiaTheme="minorEastAsia"/>
          <w:color w:val="262626" w:themeColor="text1" w:themeTint="D9"/>
          <w:sz w:val="28"/>
          <w:szCs w:val="28"/>
          <w:vertAlign w:val="subscript"/>
          <w:lang w:val="en-US"/>
        </w:rPr>
        <w:t>r</w:t>
      </w:r>
      <w:proofErr w:type="spellEnd"/>
      <w:r w:rsidRPr="00877245">
        <w:rPr>
          <w:sz w:val="28"/>
          <w:szCs w:val="28"/>
        </w:rPr>
        <w:t xml:space="preserve"> и средним давлением флюида в пласте </w:t>
      </w:r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>P</w:t>
      </w:r>
      <w:r w:rsidRPr="00877245">
        <w:rPr>
          <w:rFonts w:eastAsiaTheme="minorEastAsia"/>
          <w:color w:val="262626" w:themeColor="text1" w:themeTint="D9"/>
          <w:sz w:val="28"/>
          <w:szCs w:val="28"/>
          <w:vertAlign w:val="subscript"/>
        </w:rPr>
        <w:t>0</w:t>
      </w:r>
      <w:r w:rsidRPr="00877245">
        <w:rPr>
          <w:sz w:val="28"/>
          <w:szCs w:val="28"/>
        </w:rPr>
        <w:t xml:space="preserve"> (рис. 4.</w:t>
      </w:r>
      <w:r w:rsidR="007C7E2B">
        <w:rPr>
          <w:sz w:val="28"/>
          <w:szCs w:val="28"/>
        </w:rPr>
        <w:t>12</w:t>
      </w:r>
      <w:r w:rsidRPr="00877245">
        <w:rPr>
          <w:sz w:val="28"/>
          <w:szCs w:val="28"/>
        </w:rPr>
        <w:t>)</w:t>
      </w:r>
      <w:r w:rsidRPr="00877245">
        <w:rPr>
          <w:rFonts w:eastAsiaTheme="minorEastAsia"/>
          <w:color w:val="262626" w:themeColor="text1" w:themeTint="D9"/>
          <w:sz w:val="28"/>
          <w:szCs w:val="28"/>
        </w:rPr>
        <w:t>:</w:t>
      </w:r>
    </w:p>
    <w:p w:rsidR="00816EE9" w:rsidRDefault="00816EE9" w:rsidP="00877245">
      <w:pPr>
        <w:pStyle w:val="a5"/>
        <w:jc w:val="both"/>
        <w:rPr>
          <w:rFonts w:eastAsiaTheme="minorEastAsia"/>
          <w:color w:val="262626" w:themeColor="text1" w:themeTint="D9"/>
          <w:sz w:val="28"/>
          <w:szCs w:val="28"/>
        </w:rPr>
      </w:pPr>
    </w:p>
    <w:p w:rsidR="00877245" w:rsidRPr="00B16E06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  <w:lang w:val="en-US"/>
        </w:rPr>
      </w:pPr>
      <w:r w:rsidRPr="00B16E06">
        <w:rPr>
          <w:rFonts w:eastAsiaTheme="minorEastAsia"/>
          <w:color w:val="262626" w:themeColor="text1" w:themeTint="D9"/>
          <w:sz w:val="28"/>
          <w:szCs w:val="28"/>
        </w:rPr>
        <w:t xml:space="preserve">                                                    </w:t>
      </w:r>
      <w:proofErr w:type="spellStart"/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>P</w:t>
      </w:r>
      <w:r w:rsidRPr="00877245">
        <w:rPr>
          <w:rFonts w:eastAsiaTheme="minorEastAsia"/>
          <w:color w:val="262626" w:themeColor="text1" w:themeTint="D9"/>
          <w:sz w:val="28"/>
          <w:szCs w:val="28"/>
          <w:vertAlign w:val="subscript"/>
          <w:lang w:val="en-US"/>
        </w:rPr>
        <w:t>e</w:t>
      </w:r>
      <w:proofErr w:type="spellEnd"/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 xml:space="preserve">= </w:t>
      </w:r>
      <w:proofErr w:type="spellStart"/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>P</w:t>
      </w:r>
      <w:r w:rsidRPr="00877245">
        <w:rPr>
          <w:rFonts w:eastAsiaTheme="minorEastAsia"/>
          <w:color w:val="262626" w:themeColor="text1" w:themeTint="D9"/>
          <w:sz w:val="28"/>
          <w:szCs w:val="28"/>
          <w:vertAlign w:val="subscript"/>
          <w:lang w:val="en-US"/>
        </w:rPr>
        <w:t>r</w:t>
      </w:r>
      <w:proofErr w:type="spellEnd"/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 xml:space="preserve"> – P</w:t>
      </w:r>
      <w:r w:rsidRPr="00877245">
        <w:rPr>
          <w:rFonts w:eastAsiaTheme="minorEastAsia"/>
          <w:color w:val="262626" w:themeColor="text1" w:themeTint="D9"/>
          <w:sz w:val="28"/>
          <w:szCs w:val="28"/>
          <w:vertAlign w:val="subscript"/>
          <w:lang w:val="en-US"/>
        </w:rPr>
        <w:t>0</w:t>
      </w:r>
      <w:proofErr w:type="gramStart"/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 xml:space="preserve">,  </w:t>
      </w:r>
      <w:proofErr w:type="spellStart"/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>P</w:t>
      </w:r>
      <w:r w:rsidRPr="00877245">
        <w:rPr>
          <w:rFonts w:eastAsiaTheme="minorEastAsia"/>
          <w:color w:val="262626" w:themeColor="text1" w:themeTint="D9"/>
          <w:sz w:val="28"/>
          <w:szCs w:val="28"/>
          <w:vertAlign w:val="subscript"/>
          <w:lang w:val="en-US"/>
        </w:rPr>
        <w:t>r</w:t>
      </w:r>
      <w:proofErr w:type="spellEnd"/>
      <w:proofErr w:type="gramEnd"/>
      <w:r w:rsidRPr="00877245">
        <w:rPr>
          <w:rFonts w:eastAsiaTheme="minorEastAsia"/>
          <w:color w:val="262626" w:themeColor="text1" w:themeTint="D9"/>
          <w:sz w:val="28"/>
          <w:szCs w:val="28"/>
          <w:lang w:val="en-US"/>
        </w:rPr>
        <w:t>=</w:t>
      </w:r>
      <w:r w:rsidRPr="00877245">
        <w:rPr>
          <w:color w:val="262626" w:themeColor="text1" w:themeTint="D9"/>
          <w:sz w:val="28"/>
          <w:szCs w:val="28"/>
          <w:lang w:val="en-US"/>
        </w:rPr>
        <w:t xml:space="preserve"> </w:t>
      </w:r>
      <w:r w:rsidRPr="00877245">
        <w:rPr>
          <w:color w:val="262626" w:themeColor="text1" w:themeTint="D9"/>
          <w:sz w:val="28"/>
          <w:szCs w:val="28"/>
        </w:rPr>
        <w:sym w:font="Symbol" w:char="F072"/>
      </w:r>
      <w:proofErr w:type="spellStart"/>
      <w:r w:rsidRPr="00877245">
        <w:rPr>
          <w:color w:val="262626" w:themeColor="text1" w:themeTint="D9"/>
          <w:sz w:val="28"/>
          <w:szCs w:val="28"/>
          <w:vertAlign w:val="subscript"/>
          <w:lang w:val="en-US"/>
        </w:rPr>
        <w:t>r</w:t>
      </w:r>
      <w:r w:rsidRPr="00877245">
        <w:rPr>
          <w:color w:val="262626" w:themeColor="text1" w:themeTint="D9"/>
          <w:sz w:val="28"/>
          <w:szCs w:val="28"/>
          <w:lang w:val="en-US"/>
        </w:rPr>
        <w:t>gH</w:t>
      </w:r>
      <w:proofErr w:type="spellEnd"/>
      <w:r w:rsidRPr="00877245">
        <w:rPr>
          <w:color w:val="262626" w:themeColor="text1" w:themeTint="D9"/>
          <w:sz w:val="28"/>
          <w:szCs w:val="28"/>
          <w:lang w:val="en-US"/>
        </w:rPr>
        <w:t xml:space="preserve">                          </w:t>
      </w:r>
      <w:r w:rsidR="00DF6BE0" w:rsidRPr="00DF6BE0">
        <w:rPr>
          <w:color w:val="262626" w:themeColor="text1" w:themeTint="D9"/>
          <w:sz w:val="28"/>
          <w:szCs w:val="28"/>
          <w:lang w:val="en-US"/>
        </w:rPr>
        <w:t xml:space="preserve">     </w:t>
      </w:r>
      <w:r w:rsidRPr="00877245">
        <w:rPr>
          <w:color w:val="262626" w:themeColor="text1" w:themeTint="D9"/>
          <w:sz w:val="28"/>
          <w:szCs w:val="28"/>
          <w:lang w:val="en-US"/>
        </w:rPr>
        <w:t xml:space="preserve">      (4.</w:t>
      </w:r>
      <w:r w:rsidR="00DF6BE0" w:rsidRPr="00DF6BE0">
        <w:rPr>
          <w:color w:val="262626" w:themeColor="text1" w:themeTint="D9"/>
          <w:sz w:val="28"/>
          <w:szCs w:val="28"/>
          <w:lang w:val="en-US"/>
        </w:rPr>
        <w:t>13</w:t>
      </w:r>
      <w:r w:rsidRPr="00877245">
        <w:rPr>
          <w:color w:val="262626" w:themeColor="text1" w:themeTint="D9"/>
          <w:sz w:val="28"/>
          <w:szCs w:val="28"/>
          <w:lang w:val="en-US"/>
        </w:rPr>
        <w:t>)</w:t>
      </w:r>
    </w:p>
    <w:p w:rsidR="00877245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  <w:r w:rsidRPr="00877245">
        <w:rPr>
          <w:color w:val="262626" w:themeColor="text1" w:themeTint="D9"/>
          <w:sz w:val="28"/>
          <w:szCs w:val="28"/>
        </w:rPr>
        <w:t xml:space="preserve">где  </w:t>
      </w:r>
      <w:r w:rsidRPr="00877245">
        <w:rPr>
          <w:color w:val="262626" w:themeColor="text1" w:themeTint="D9"/>
          <w:sz w:val="28"/>
          <w:szCs w:val="28"/>
        </w:rPr>
        <w:sym w:font="Symbol" w:char="F072"/>
      </w:r>
      <w:r w:rsidRPr="00877245">
        <w:rPr>
          <w:color w:val="262626" w:themeColor="text1" w:themeTint="D9"/>
          <w:sz w:val="28"/>
          <w:szCs w:val="28"/>
          <w:vertAlign w:val="subscript"/>
          <w:lang w:val="en-US"/>
        </w:rPr>
        <w:t>r</w:t>
      </w:r>
      <w:r w:rsidRPr="00877245">
        <w:rPr>
          <w:color w:val="262626" w:themeColor="text1" w:themeTint="D9"/>
          <w:sz w:val="28"/>
          <w:szCs w:val="28"/>
          <w:vertAlign w:val="subscript"/>
        </w:rPr>
        <w:t xml:space="preserve"> </w:t>
      </w:r>
      <w:r w:rsidRPr="00877245">
        <w:rPr>
          <w:color w:val="262626" w:themeColor="text1" w:themeTint="D9"/>
          <w:sz w:val="28"/>
          <w:szCs w:val="28"/>
        </w:rPr>
        <w:t xml:space="preserve">– породы покрывающего массива или вскрыши,  </w:t>
      </w:r>
      <w:r w:rsidRPr="00877245">
        <w:rPr>
          <w:color w:val="262626" w:themeColor="text1" w:themeTint="D9"/>
          <w:sz w:val="28"/>
          <w:szCs w:val="28"/>
          <w:lang w:val="en-US"/>
        </w:rPr>
        <w:t>g</w:t>
      </w:r>
      <w:r w:rsidRPr="00877245">
        <w:rPr>
          <w:color w:val="262626" w:themeColor="text1" w:themeTint="D9"/>
          <w:sz w:val="28"/>
          <w:szCs w:val="28"/>
        </w:rPr>
        <w:t xml:space="preserve"> – ускорение св</w:t>
      </w:r>
      <w:r w:rsidRPr="00877245">
        <w:rPr>
          <w:color w:val="262626" w:themeColor="text1" w:themeTint="D9"/>
          <w:sz w:val="28"/>
          <w:szCs w:val="28"/>
        </w:rPr>
        <w:t>о</w:t>
      </w:r>
      <w:r w:rsidRPr="00877245">
        <w:rPr>
          <w:color w:val="262626" w:themeColor="text1" w:themeTint="D9"/>
          <w:sz w:val="28"/>
          <w:szCs w:val="28"/>
        </w:rPr>
        <w:t>бодного падения, Н – глубина залегания пласта</w:t>
      </w:r>
      <w:r w:rsidR="002A4315">
        <w:rPr>
          <w:color w:val="262626" w:themeColor="text1" w:themeTint="D9"/>
          <w:sz w:val="28"/>
          <w:szCs w:val="28"/>
        </w:rPr>
        <w:t xml:space="preserve"> </w:t>
      </w:r>
      <w:r w:rsidR="002A4315" w:rsidRPr="002A4315">
        <w:rPr>
          <w:color w:val="262626" w:themeColor="text1" w:themeTint="D9"/>
          <w:sz w:val="28"/>
          <w:szCs w:val="28"/>
        </w:rPr>
        <w:t>[</w:t>
      </w:r>
      <w:r w:rsidR="00E6220D">
        <w:rPr>
          <w:color w:val="262626" w:themeColor="text1" w:themeTint="D9"/>
          <w:sz w:val="28"/>
          <w:szCs w:val="28"/>
        </w:rPr>
        <w:t>80</w:t>
      </w:r>
      <w:r w:rsidR="002A4315" w:rsidRPr="002A4315">
        <w:rPr>
          <w:color w:val="262626" w:themeColor="text1" w:themeTint="D9"/>
          <w:sz w:val="28"/>
          <w:szCs w:val="28"/>
        </w:rPr>
        <w:t>]</w:t>
      </w:r>
      <w:r w:rsidRPr="00877245">
        <w:rPr>
          <w:color w:val="262626" w:themeColor="text1" w:themeTint="D9"/>
          <w:sz w:val="28"/>
          <w:szCs w:val="28"/>
        </w:rPr>
        <w:t xml:space="preserve">. </w:t>
      </w:r>
      <w:r w:rsidR="00CC49A6" w:rsidRPr="009A79A5">
        <w:rPr>
          <w:sz w:val="28"/>
          <w:szCs w:val="28"/>
        </w:rPr>
        <w:t>2.172.172.172.17</w:t>
      </w:r>
    </w:p>
    <w:p w:rsidR="005C6C1A" w:rsidRPr="00877245" w:rsidRDefault="005C6C1A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</w:p>
    <w:p w:rsidR="00877245" w:rsidRPr="007A61F0" w:rsidRDefault="00877245" w:rsidP="00877245">
      <w:pPr>
        <w:pStyle w:val="a5"/>
        <w:jc w:val="center"/>
        <w:rPr>
          <w:color w:val="262626" w:themeColor="text1" w:themeTint="D9"/>
          <w:sz w:val="28"/>
          <w:szCs w:val="28"/>
        </w:rPr>
      </w:pPr>
      <w:r w:rsidRPr="007A61F0">
        <w:rPr>
          <w:noProof/>
          <w:sz w:val="28"/>
          <w:szCs w:val="28"/>
        </w:rPr>
        <w:drawing>
          <wp:inline distT="0" distB="0" distL="0" distR="0" wp14:anchorId="7FFE06B2" wp14:editId="4F53E129">
            <wp:extent cx="4371975" cy="2248033"/>
            <wp:effectExtent l="19050" t="19050" r="9525" b="19050"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93" t="29851" r="30516" b="26076"/>
                    <a:stretch/>
                  </pic:blipFill>
                  <pic:spPr bwMode="auto">
                    <a:xfrm>
                      <a:off x="0" y="0"/>
                      <a:ext cx="4382974" cy="22536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877245" w:rsidRDefault="00877245" w:rsidP="00877245">
      <w:pPr>
        <w:pStyle w:val="a5"/>
        <w:jc w:val="center"/>
        <w:rPr>
          <w:bCs/>
          <w:color w:val="262626" w:themeColor="text1" w:themeTint="D9"/>
          <w:sz w:val="28"/>
          <w:szCs w:val="28"/>
        </w:rPr>
      </w:pPr>
      <w:r w:rsidRPr="007A61F0">
        <w:rPr>
          <w:color w:val="262626" w:themeColor="text1" w:themeTint="D9"/>
          <w:sz w:val="28"/>
          <w:szCs w:val="28"/>
        </w:rPr>
        <w:t>Рис.4.</w:t>
      </w:r>
      <w:r w:rsidR="007C7E2B" w:rsidRPr="007A61F0">
        <w:rPr>
          <w:color w:val="262626" w:themeColor="text1" w:themeTint="D9"/>
          <w:sz w:val="28"/>
          <w:szCs w:val="28"/>
        </w:rPr>
        <w:t>12</w:t>
      </w:r>
      <w:r w:rsidRPr="007A61F0">
        <w:rPr>
          <w:color w:val="262626" w:themeColor="text1" w:themeTint="D9"/>
          <w:sz w:val="28"/>
          <w:szCs w:val="28"/>
        </w:rPr>
        <w:t xml:space="preserve"> </w:t>
      </w:r>
      <w:r w:rsidRPr="007A61F0">
        <w:rPr>
          <w:bCs/>
          <w:color w:val="262626" w:themeColor="text1" w:themeTint="D9"/>
          <w:sz w:val="28"/>
          <w:szCs w:val="28"/>
        </w:rPr>
        <w:t>Уплотнение горной породы</w:t>
      </w:r>
    </w:p>
    <w:p w:rsidR="00816EE9" w:rsidRDefault="00816EE9" w:rsidP="00877245">
      <w:pPr>
        <w:pStyle w:val="a5"/>
        <w:jc w:val="center"/>
        <w:rPr>
          <w:bCs/>
          <w:color w:val="262626" w:themeColor="text1" w:themeTint="D9"/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Если принять среднюю глубину  залегания пласта Н=315м, </w:t>
      </w:r>
      <w:r w:rsidRPr="00877245">
        <w:rPr>
          <w:sz w:val="28"/>
          <w:szCs w:val="28"/>
          <w:lang w:val="en-US"/>
        </w:rPr>
        <w:t>g</w:t>
      </w:r>
      <w:r w:rsidRPr="00877245">
        <w:rPr>
          <w:sz w:val="28"/>
          <w:szCs w:val="28"/>
        </w:rPr>
        <w:t>=9,8м/с</w:t>
      </w:r>
      <w:proofErr w:type="gramStart"/>
      <w:r w:rsidRPr="00877245">
        <w:rPr>
          <w:sz w:val="28"/>
          <w:szCs w:val="28"/>
          <w:vertAlign w:val="superscript"/>
        </w:rPr>
        <w:t>2</w:t>
      </w:r>
      <w:proofErr w:type="gramEnd"/>
      <w:r w:rsidRPr="00877245">
        <w:rPr>
          <w:sz w:val="28"/>
          <w:szCs w:val="28"/>
        </w:rPr>
        <w:t xml:space="preserve">, </w:t>
      </w:r>
      <w:proofErr w:type="spellStart"/>
      <w:r w:rsidRPr="00877245">
        <w:rPr>
          <w:sz w:val="28"/>
          <w:szCs w:val="28"/>
          <w:lang w:val="en-US"/>
        </w:rPr>
        <w:t>ρ</w:t>
      </w:r>
      <w:r w:rsidRPr="00877245">
        <w:rPr>
          <w:sz w:val="28"/>
          <w:szCs w:val="28"/>
          <w:vertAlign w:val="subscript"/>
          <w:lang w:val="en-US"/>
        </w:rPr>
        <w:t>r</w:t>
      </w:r>
      <w:proofErr w:type="spellEnd"/>
      <w:r w:rsidRPr="00877245">
        <w:rPr>
          <w:sz w:val="28"/>
          <w:szCs w:val="28"/>
        </w:rPr>
        <w:t>= 1850кг/м</w:t>
      </w:r>
      <w:r w:rsidRPr="00877245">
        <w:rPr>
          <w:sz w:val="28"/>
          <w:szCs w:val="28"/>
          <w:vertAlign w:val="superscript"/>
        </w:rPr>
        <w:t>3</w:t>
      </w:r>
      <w:r w:rsidRPr="00877245">
        <w:rPr>
          <w:sz w:val="28"/>
          <w:szCs w:val="28"/>
        </w:rPr>
        <w:t xml:space="preserve"> (с учетом того, что покрывающая толща пород представлена пе</w:t>
      </w:r>
      <w:r w:rsidRPr="00877245">
        <w:rPr>
          <w:sz w:val="28"/>
          <w:szCs w:val="28"/>
        </w:rPr>
        <w:t>с</w:t>
      </w:r>
      <w:r w:rsidRPr="00877245">
        <w:rPr>
          <w:sz w:val="28"/>
          <w:szCs w:val="28"/>
        </w:rPr>
        <w:t xml:space="preserve">ками, суглинками,  супесями, алевритами и глинами), получим: 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  <w:lang w:val="kk-KZ"/>
        </w:rPr>
        <w:t>σ</w:t>
      </w:r>
      <w:r w:rsidRPr="00877245">
        <w:rPr>
          <w:sz w:val="28"/>
          <w:szCs w:val="28"/>
          <w:vertAlign w:val="subscript"/>
          <w:lang w:val="kk-KZ"/>
        </w:rPr>
        <w:t>г</w:t>
      </w:r>
      <w:r w:rsidRPr="00877245">
        <w:rPr>
          <w:sz w:val="28"/>
          <w:szCs w:val="28"/>
        </w:rPr>
        <w:t>=</w:t>
      </w:r>
      <w:r w:rsidRPr="00877245">
        <w:rPr>
          <w:sz w:val="28"/>
          <w:szCs w:val="28"/>
          <w:lang w:val="en-US"/>
        </w:rPr>
        <w:t>ρ</w:t>
      </w:r>
      <w:r w:rsidRPr="00877245">
        <w:rPr>
          <w:sz w:val="28"/>
          <w:szCs w:val="28"/>
        </w:rPr>
        <w:t>*</w:t>
      </w:r>
      <w:r w:rsidRPr="00877245">
        <w:rPr>
          <w:sz w:val="28"/>
          <w:szCs w:val="28"/>
          <w:lang w:val="en-US"/>
        </w:rPr>
        <w:t>g</w:t>
      </w:r>
      <w:r w:rsidRPr="00877245">
        <w:rPr>
          <w:sz w:val="28"/>
          <w:szCs w:val="28"/>
        </w:rPr>
        <w:t>*</w:t>
      </w:r>
      <w:r w:rsidRPr="00877245">
        <w:rPr>
          <w:sz w:val="28"/>
          <w:szCs w:val="28"/>
          <w:lang w:val="en-US"/>
        </w:rPr>
        <w:t>H</w:t>
      </w:r>
      <w:r w:rsidRPr="00877245">
        <w:rPr>
          <w:sz w:val="28"/>
          <w:szCs w:val="28"/>
        </w:rPr>
        <w:t xml:space="preserve">=1850*315*9.8=5.7Мпа;  </w:t>
      </w:r>
      <w:r w:rsidRPr="00877245">
        <w:rPr>
          <w:sz w:val="28"/>
          <w:szCs w:val="28"/>
          <w:lang w:val="kk-KZ"/>
        </w:rPr>
        <w:t>σ</w:t>
      </w:r>
      <w:r w:rsidRPr="00877245">
        <w:rPr>
          <w:sz w:val="28"/>
          <w:szCs w:val="28"/>
          <w:vertAlign w:val="subscript"/>
        </w:rPr>
        <w:t>0</w:t>
      </w:r>
      <w:r w:rsidRPr="00877245">
        <w:rPr>
          <w:sz w:val="28"/>
          <w:szCs w:val="28"/>
        </w:rPr>
        <w:t xml:space="preserve">=3,6Мпа;  </w:t>
      </w:r>
      <w:r w:rsidRPr="00877245">
        <w:rPr>
          <w:sz w:val="28"/>
          <w:szCs w:val="28"/>
          <w:lang w:val="kk-KZ"/>
        </w:rPr>
        <w:t>σ</w:t>
      </w:r>
      <w:r w:rsidRPr="00877245">
        <w:rPr>
          <w:sz w:val="28"/>
          <w:szCs w:val="28"/>
          <w:vertAlign w:val="subscript"/>
          <w:lang w:val="kk-KZ"/>
        </w:rPr>
        <w:t>эф</w:t>
      </w:r>
      <w:r w:rsidRPr="00877245">
        <w:rPr>
          <w:sz w:val="28"/>
          <w:szCs w:val="28"/>
        </w:rPr>
        <w:t>= 2.1Мпа.</w:t>
      </w:r>
    </w:p>
    <w:p w:rsid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Среднее пластовое давление по участкам приведено в работе [</w:t>
      </w:r>
      <w:r w:rsidR="00614B59">
        <w:rPr>
          <w:sz w:val="28"/>
          <w:szCs w:val="28"/>
        </w:rPr>
        <w:t>27</w:t>
      </w:r>
      <w:r w:rsidRPr="00877245">
        <w:rPr>
          <w:sz w:val="28"/>
          <w:szCs w:val="28"/>
        </w:rPr>
        <w:t>] (рис. 4.1</w:t>
      </w:r>
      <w:r w:rsidR="007C7E2B">
        <w:rPr>
          <w:sz w:val="28"/>
          <w:szCs w:val="28"/>
        </w:rPr>
        <w:t>3</w:t>
      </w:r>
      <w:r w:rsidRPr="00877245">
        <w:rPr>
          <w:sz w:val="28"/>
          <w:szCs w:val="28"/>
        </w:rPr>
        <w:t xml:space="preserve">). </w:t>
      </w:r>
    </w:p>
    <w:p w:rsidR="00816EE9" w:rsidRPr="00877245" w:rsidRDefault="00816EE9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5C6C1A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lastRenderedPageBreak/>
        <w:drawing>
          <wp:inline distT="0" distB="0" distL="0" distR="0" wp14:anchorId="5FF1BD88" wp14:editId="5800E9DD">
            <wp:extent cx="4962525" cy="2602886"/>
            <wp:effectExtent l="19050" t="19050" r="9525" b="26035"/>
            <wp:docPr id="112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1" t="18097" r="8744" b="9180"/>
                    <a:stretch/>
                  </pic:blipFill>
                  <pic:spPr bwMode="auto">
                    <a:xfrm>
                      <a:off x="0" y="0"/>
                      <a:ext cx="4973763" cy="260878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4BACC6">
                          <a:lumMod val="75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7A61F0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  <w:r w:rsidRPr="007A61F0">
        <w:rPr>
          <w:color w:val="262626" w:themeColor="text1" w:themeTint="D9"/>
          <w:sz w:val="28"/>
          <w:szCs w:val="28"/>
        </w:rPr>
        <w:t>Рис.4.1</w:t>
      </w:r>
      <w:r w:rsidR="007C7E2B" w:rsidRPr="007A61F0">
        <w:rPr>
          <w:color w:val="262626" w:themeColor="text1" w:themeTint="D9"/>
          <w:sz w:val="28"/>
          <w:szCs w:val="28"/>
        </w:rPr>
        <w:t>3</w:t>
      </w:r>
      <w:r w:rsidRPr="007A61F0">
        <w:rPr>
          <w:color w:val="262626" w:themeColor="text1" w:themeTint="D9"/>
          <w:sz w:val="28"/>
          <w:szCs w:val="28"/>
        </w:rPr>
        <w:t xml:space="preserve">  </w:t>
      </w:r>
      <w:r w:rsidRPr="007A61F0">
        <w:rPr>
          <w:sz w:val="28"/>
          <w:szCs w:val="28"/>
        </w:rPr>
        <w:t xml:space="preserve">Карта среднего пластового давления   месторождения Северные </w:t>
      </w:r>
      <w:proofErr w:type="spellStart"/>
      <w:r w:rsidRPr="007A61F0">
        <w:rPr>
          <w:sz w:val="28"/>
          <w:szCs w:val="28"/>
        </w:rPr>
        <w:t>Буачи</w:t>
      </w:r>
      <w:proofErr w:type="spellEnd"/>
    </w:p>
    <w:p w:rsidR="00877245" w:rsidRPr="007A61F0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</w:p>
    <w:p w:rsid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7A61F0">
        <w:rPr>
          <w:color w:val="262626" w:themeColor="text1" w:themeTint="D9"/>
          <w:sz w:val="28"/>
          <w:szCs w:val="28"/>
        </w:rPr>
        <w:t>Результаты геодинамического мониторинга многих месторождений у</w:t>
      </w:r>
      <w:r w:rsidRPr="007A61F0">
        <w:rPr>
          <w:color w:val="262626" w:themeColor="text1" w:themeTint="D9"/>
          <w:sz w:val="28"/>
          <w:szCs w:val="28"/>
        </w:rPr>
        <w:t>г</w:t>
      </w:r>
      <w:r w:rsidRPr="007A61F0">
        <w:rPr>
          <w:color w:val="262626" w:themeColor="text1" w:themeTint="D9"/>
          <w:sz w:val="28"/>
          <w:szCs w:val="28"/>
        </w:rPr>
        <w:t>леводородов показывают, что имеется устойчивая корреляция между паден</w:t>
      </w:r>
      <w:r w:rsidRPr="007A61F0">
        <w:rPr>
          <w:color w:val="262626" w:themeColor="text1" w:themeTint="D9"/>
          <w:sz w:val="28"/>
          <w:szCs w:val="28"/>
        </w:rPr>
        <w:t>и</w:t>
      </w:r>
      <w:r w:rsidRPr="007A61F0">
        <w:rPr>
          <w:color w:val="262626" w:themeColor="text1" w:themeTint="D9"/>
          <w:sz w:val="28"/>
          <w:szCs w:val="28"/>
        </w:rPr>
        <w:t>ем пластового давления. На рисунке 4.1</w:t>
      </w:r>
      <w:r w:rsidR="007C7E2B" w:rsidRPr="007A61F0">
        <w:rPr>
          <w:color w:val="262626" w:themeColor="text1" w:themeTint="D9"/>
          <w:sz w:val="28"/>
          <w:szCs w:val="28"/>
        </w:rPr>
        <w:t>4</w:t>
      </w:r>
      <w:r w:rsidR="00614B59">
        <w:rPr>
          <w:color w:val="262626" w:themeColor="text1" w:themeTint="D9"/>
          <w:sz w:val="28"/>
          <w:szCs w:val="28"/>
        </w:rPr>
        <w:t xml:space="preserve"> [27</w:t>
      </w:r>
      <w:r w:rsidRPr="007A61F0">
        <w:rPr>
          <w:color w:val="262626" w:themeColor="text1" w:themeTint="D9"/>
          <w:sz w:val="28"/>
          <w:szCs w:val="28"/>
        </w:rPr>
        <w:t>] четко прослеживается прямая зависимость между падением пластового давления</w:t>
      </w:r>
      <w:r w:rsidRPr="00877245">
        <w:rPr>
          <w:color w:val="262626" w:themeColor="text1" w:themeTint="D9"/>
          <w:sz w:val="28"/>
          <w:szCs w:val="28"/>
        </w:rPr>
        <w:t xml:space="preserve"> и </w:t>
      </w:r>
      <w:proofErr w:type="gramStart"/>
      <w:r w:rsidRPr="00877245">
        <w:rPr>
          <w:color w:val="262626" w:themeColor="text1" w:themeTint="D9"/>
          <w:sz w:val="28"/>
          <w:szCs w:val="28"/>
        </w:rPr>
        <w:t>вертикальными</w:t>
      </w:r>
      <w:proofErr w:type="gramEnd"/>
      <w:r w:rsidRPr="00877245">
        <w:rPr>
          <w:color w:val="262626" w:themeColor="text1" w:themeTint="D9"/>
          <w:sz w:val="28"/>
          <w:szCs w:val="28"/>
        </w:rPr>
        <w:t xml:space="preserve"> </w:t>
      </w:r>
      <w:proofErr w:type="spellStart"/>
      <w:r w:rsidRPr="00877245">
        <w:rPr>
          <w:color w:val="262626" w:themeColor="text1" w:themeTint="D9"/>
          <w:sz w:val="28"/>
          <w:szCs w:val="28"/>
        </w:rPr>
        <w:t>сдвиж</w:t>
      </w:r>
      <w:r w:rsidRPr="00877245">
        <w:rPr>
          <w:color w:val="262626" w:themeColor="text1" w:themeTint="D9"/>
          <w:sz w:val="28"/>
          <w:szCs w:val="28"/>
        </w:rPr>
        <w:t>е</w:t>
      </w:r>
      <w:r w:rsidRPr="00877245">
        <w:rPr>
          <w:color w:val="262626" w:themeColor="text1" w:themeTint="D9"/>
          <w:sz w:val="28"/>
          <w:szCs w:val="28"/>
        </w:rPr>
        <w:t>ниями</w:t>
      </w:r>
      <w:proofErr w:type="spellEnd"/>
      <w:r w:rsidRPr="00877245">
        <w:rPr>
          <w:color w:val="262626" w:themeColor="text1" w:themeTint="D9"/>
          <w:sz w:val="28"/>
          <w:szCs w:val="28"/>
        </w:rPr>
        <w:t xml:space="preserve">, наблюденными, на определенном промежутке времени. </w:t>
      </w:r>
      <w:proofErr w:type="gramStart"/>
      <w:r w:rsidRPr="00877245">
        <w:rPr>
          <w:color w:val="262626" w:themeColor="text1" w:themeTint="D9"/>
          <w:sz w:val="28"/>
          <w:szCs w:val="28"/>
        </w:rPr>
        <w:t>В данном случае, вертикальные сдвижения определены двумя способами: методом геометрического нивелирования и по данным спутниковой радарной инте</w:t>
      </w:r>
      <w:r w:rsidRPr="00877245">
        <w:rPr>
          <w:color w:val="262626" w:themeColor="text1" w:themeTint="D9"/>
          <w:sz w:val="28"/>
          <w:szCs w:val="28"/>
        </w:rPr>
        <w:t>р</w:t>
      </w:r>
      <w:r w:rsidRPr="00877245">
        <w:rPr>
          <w:color w:val="262626" w:themeColor="text1" w:themeTint="D9"/>
          <w:sz w:val="28"/>
          <w:szCs w:val="28"/>
        </w:rPr>
        <w:t>ферометрии.</w:t>
      </w:r>
      <w:proofErr w:type="gramEnd"/>
      <w:r w:rsidRPr="00877245">
        <w:rPr>
          <w:color w:val="262626" w:themeColor="text1" w:themeTint="D9"/>
          <w:sz w:val="28"/>
          <w:szCs w:val="28"/>
        </w:rPr>
        <w:t xml:space="preserve"> Вдоль профиля нивелирования можно </w:t>
      </w:r>
      <w:r w:rsidRPr="00877245">
        <w:rPr>
          <w:sz w:val="28"/>
          <w:szCs w:val="28"/>
        </w:rPr>
        <w:t>увидеть характерные и</w:t>
      </w:r>
      <w:r w:rsidRPr="00877245">
        <w:rPr>
          <w:sz w:val="28"/>
          <w:szCs w:val="28"/>
        </w:rPr>
        <w:t>з</w:t>
      </w:r>
      <w:r w:rsidRPr="00877245">
        <w:rPr>
          <w:sz w:val="28"/>
          <w:szCs w:val="28"/>
        </w:rPr>
        <w:t>ломы, а также области равных оседаний, которые можно интерпретировать как следствие блоковой структуры месторождения.</w:t>
      </w:r>
    </w:p>
    <w:p w:rsidR="00014544" w:rsidRPr="00877245" w:rsidRDefault="00014544" w:rsidP="005C6C1A">
      <w:pPr>
        <w:pStyle w:val="a5"/>
        <w:ind w:firstLine="708"/>
        <w:jc w:val="both"/>
        <w:rPr>
          <w:sz w:val="28"/>
          <w:szCs w:val="28"/>
        </w:rPr>
      </w:pPr>
    </w:p>
    <w:p w:rsidR="00877245" w:rsidRPr="00877245" w:rsidRDefault="00877245" w:rsidP="005C6C1A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3618ACDC" wp14:editId="6BAC4B23">
            <wp:extent cx="4539220" cy="2762250"/>
            <wp:effectExtent l="19050" t="19050" r="13970" b="19050"/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295" cy="27671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Рисунок 4.1</w:t>
      </w:r>
      <w:r w:rsidR="007C7E2B">
        <w:rPr>
          <w:sz w:val="28"/>
          <w:szCs w:val="28"/>
        </w:rPr>
        <w:t>4</w:t>
      </w:r>
      <w:r w:rsidRPr="00877245">
        <w:rPr>
          <w:sz w:val="28"/>
          <w:szCs w:val="28"/>
        </w:rPr>
        <w:t xml:space="preserve">  Совмещенный график оседаний и пластового давления на ю</w:t>
      </w:r>
      <w:r w:rsidRPr="00877245">
        <w:rPr>
          <w:sz w:val="28"/>
          <w:szCs w:val="28"/>
        </w:rPr>
        <w:t>р</w:t>
      </w:r>
      <w:r w:rsidRPr="00877245">
        <w:rPr>
          <w:sz w:val="28"/>
          <w:szCs w:val="28"/>
        </w:rPr>
        <w:t>ском комплексе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  <w:r w:rsidRPr="00877245">
        <w:rPr>
          <w:sz w:val="28"/>
          <w:szCs w:val="28"/>
        </w:rPr>
        <w:lastRenderedPageBreak/>
        <w:t xml:space="preserve">Для вычисления  оседания дневной поверхности используем </w:t>
      </w:r>
      <w:r w:rsidRPr="007A61F0">
        <w:rPr>
          <w:sz w:val="28"/>
          <w:szCs w:val="28"/>
        </w:rPr>
        <w:t>формулу (4.7) и в результате вычислений получае</w:t>
      </w:r>
      <w:r w:rsidR="007C7E2B" w:rsidRPr="007A61F0">
        <w:rPr>
          <w:sz w:val="28"/>
          <w:szCs w:val="28"/>
        </w:rPr>
        <w:t>м модель чаши оседания (рис.4.15</w:t>
      </w:r>
      <w:r w:rsidRPr="007A61F0">
        <w:rPr>
          <w:sz w:val="28"/>
          <w:szCs w:val="28"/>
        </w:rPr>
        <w:t>). Как</w:t>
      </w:r>
      <w:r w:rsidRPr="00877245">
        <w:rPr>
          <w:sz w:val="28"/>
          <w:szCs w:val="28"/>
        </w:rPr>
        <w:t xml:space="preserve"> видно, расчетные и фактические значения оседаний очень далеки друг от друга, потому что функция влияния </w:t>
      </w:r>
      <w:proofErr w:type="spellStart"/>
      <w:r w:rsidRPr="00877245">
        <w:rPr>
          <w:sz w:val="28"/>
          <w:szCs w:val="28"/>
        </w:rPr>
        <w:t>Кнотэ</w:t>
      </w:r>
      <w:proofErr w:type="spellEnd"/>
      <w:r w:rsidRPr="00877245">
        <w:rPr>
          <w:sz w:val="28"/>
          <w:szCs w:val="28"/>
        </w:rPr>
        <w:t>, опред</w:t>
      </w:r>
      <w:r w:rsidR="00816EE9">
        <w:rPr>
          <w:sz w:val="28"/>
          <w:szCs w:val="28"/>
        </w:rPr>
        <w:t>еляемая из выражения (4.6), как</w:t>
      </w:r>
    </w:p>
    <w:p w:rsidR="00877245" w:rsidRDefault="001F0C9E" w:rsidP="005C6C1A">
      <w:pPr>
        <w:pStyle w:val="a5"/>
        <w:jc w:val="center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k</m:t>
            </m:r>
          </m:e>
          <m:sub>
            <m:r>
              <w:rPr>
                <w:rFonts w:ascii="Cambria Math" w:hAnsi="Cambria Math"/>
                <w:sz w:val="28"/>
                <w:szCs w:val="28"/>
                <w:lang w:val="kk-KZ"/>
              </w:rPr>
              <m:t>z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e</m:t>
                </m:r>
              </m:e>
              <m:sup>
                <m:d>
                  <m:d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πr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2</m:t>
                            </m:r>
                          </m:sup>
                        </m:sSup>
                      </m:num>
                      <m:den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R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2</m:t>
                            </m:r>
                          </m:sup>
                        </m:sSup>
                      </m:den>
                    </m:f>
                  </m:e>
                </m:d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den>
        </m:f>
      </m:oMath>
      <w:r w:rsidR="00877245" w:rsidRPr="00877245">
        <w:rPr>
          <w:sz w:val="28"/>
          <w:szCs w:val="28"/>
        </w:rPr>
        <w:t>.</w:t>
      </w:r>
    </w:p>
    <w:p w:rsidR="00014544" w:rsidRPr="00877245" w:rsidRDefault="00014544" w:rsidP="005C6C1A">
      <w:pPr>
        <w:pStyle w:val="a5"/>
        <w:jc w:val="center"/>
        <w:rPr>
          <w:sz w:val="28"/>
          <w:szCs w:val="28"/>
        </w:rPr>
      </w:pPr>
    </w:p>
    <w:p w:rsidR="00877245" w:rsidRPr="00877245" w:rsidRDefault="00816EE9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  <w:r>
        <w:rPr>
          <w:sz w:val="28"/>
          <w:szCs w:val="28"/>
        </w:rPr>
        <w:t>н</w:t>
      </w:r>
      <w:r w:rsidR="00877245" w:rsidRPr="00877245">
        <w:rPr>
          <w:sz w:val="28"/>
          <w:szCs w:val="28"/>
        </w:rPr>
        <w:t>е позволяет получить нужную форму и глубину чаши оседания.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 </w:t>
      </w:r>
      <w:r w:rsidR="005C6C1A">
        <w:rPr>
          <w:sz w:val="28"/>
          <w:szCs w:val="28"/>
        </w:rPr>
        <w:tab/>
      </w:r>
      <w:r w:rsidRPr="00877245">
        <w:rPr>
          <w:sz w:val="28"/>
          <w:szCs w:val="28"/>
        </w:rPr>
        <w:t>С целью исключения этого недостатка, несколько изменим вид фун</w:t>
      </w:r>
      <w:r w:rsidRPr="00877245">
        <w:rPr>
          <w:sz w:val="28"/>
          <w:szCs w:val="28"/>
        </w:rPr>
        <w:t>к</w:t>
      </w:r>
      <w:r w:rsidRPr="00877245">
        <w:rPr>
          <w:sz w:val="28"/>
          <w:szCs w:val="28"/>
        </w:rPr>
        <w:t xml:space="preserve">ции </w:t>
      </w:r>
      <w:proofErr w:type="spellStart"/>
      <w:r w:rsidRPr="00877245">
        <w:rPr>
          <w:sz w:val="28"/>
          <w:szCs w:val="28"/>
        </w:rPr>
        <w:t>Кнотэ</w:t>
      </w:r>
      <w:proofErr w:type="spellEnd"/>
      <w:r w:rsidRPr="00877245">
        <w:rPr>
          <w:sz w:val="28"/>
          <w:szCs w:val="28"/>
        </w:rPr>
        <w:t xml:space="preserve">, удалив в знаменателе -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2</m:t>
            </m:r>
          </m:sup>
        </m:sSup>
      </m:oMath>
      <w:r w:rsidRPr="00877245">
        <w:rPr>
          <w:sz w:val="28"/>
          <w:szCs w:val="28"/>
        </w:rPr>
        <w:t>, а также, удалив π из показателя эксп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 xml:space="preserve">ненты. </w:t>
      </w:r>
      <w:r w:rsidRPr="00877245">
        <w:rPr>
          <w:b/>
          <w:sz w:val="28"/>
          <w:szCs w:val="28"/>
        </w:rPr>
        <w:t xml:space="preserve"> </w:t>
      </w:r>
      <w:r w:rsidRPr="00877245">
        <w:rPr>
          <w:sz w:val="28"/>
          <w:szCs w:val="28"/>
        </w:rPr>
        <w:t>Такие модификации позволят получить более точную имитационную модель оседания дневной поверхности.</w:t>
      </w:r>
    </w:p>
    <w:p w:rsidR="00877245" w:rsidRP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Надо отметить, что новое выражение функции описывающей форму и размеры чаши присутствует и в пространственно-временной параметрич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 xml:space="preserve">ской модели. Но, в той модели </w:t>
      </w:r>
      <w:proofErr w:type="gramStart"/>
      <w:r w:rsidRPr="00877245">
        <w:rPr>
          <w:sz w:val="28"/>
          <w:szCs w:val="28"/>
        </w:rPr>
        <w:t>нету</w:t>
      </w:r>
      <w:proofErr w:type="gramEnd"/>
      <w:r w:rsidRPr="00877245">
        <w:rPr>
          <w:sz w:val="28"/>
          <w:szCs w:val="28"/>
        </w:rPr>
        <w:t xml:space="preserve"> учета физико-механических свойств п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>роды коллектора, глубины залегания пласта и изменения пластового давл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ния, что представляется очень важным, при геодинамическом моделировании территорий месторождения углеводородов.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5C6C1A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4BCB680A" wp14:editId="556317E1">
            <wp:extent cx="5419725" cy="3964014"/>
            <wp:effectExtent l="0" t="0" r="0" b="0"/>
            <wp:docPr id="11277" name="Рисунок 1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26367" t="25708" r="26369" b="12798"/>
                    <a:stretch/>
                  </pic:blipFill>
                  <pic:spPr bwMode="auto">
                    <a:xfrm>
                      <a:off x="0" y="0"/>
                      <a:ext cx="5429401" cy="3971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877245" w:rsidRDefault="007C7E2B" w:rsidP="005C6C1A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Рис.4.15 </w:t>
      </w:r>
      <w:r w:rsidR="00877245" w:rsidRPr="00877245">
        <w:rPr>
          <w:sz w:val="28"/>
          <w:szCs w:val="28"/>
        </w:rPr>
        <w:t xml:space="preserve"> Анализ модели по функции влияния </w:t>
      </w:r>
      <w:proofErr w:type="spellStart"/>
      <w:r w:rsidR="00877245" w:rsidRPr="00877245">
        <w:rPr>
          <w:sz w:val="28"/>
          <w:szCs w:val="28"/>
        </w:rPr>
        <w:t>Кнотэ</w:t>
      </w:r>
      <w:proofErr w:type="spellEnd"/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color w:val="262626" w:themeColor="text1" w:themeTint="D9"/>
          <w:sz w:val="28"/>
          <w:szCs w:val="28"/>
        </w:rPr>
      </w:pPr>
      <w:r w:rsidRPr="00877245">
        <w:rPr>
          <w:sz w:val="28"/>
          <w:szCs w:val="28"/>
        </w:rPr>
        <w:t xml:space="preserve">Таким образом,  </w:t>
      </w:r>
      <w:r w:rsidRPr="00877245">
        <w:rPr>
          <w:color w:val="262626" w:themeColor="text1" w:themeTint="D9"/>
          <w:sz w:val="28"/>
          <w:szCs w:val="28"/>
        </w:rPr>
        <w:t>получаем новую расчетную формулу для построения имит</w:t>
      </w:r>
      <w:r w:rsidRPr="00877245">
        <w:rPr>
          <w:color w:val="262626" w:themeColor="text1" w:themeTint="D9"/>
          <w:sz w:val="28"/>
          <w:szCs w:val="28"/>
        </w:rPr>
        <w:t>а</w:t>
      </w:r>
      <w:r w:rsidRPr="00877245">
        <w:rPr>
          <w:color w:val="262626" w:themeColor="text1" w:themeTint="D9"/>
          <w:sz w:val="28"/>
          <w:szCs w:val="28"/>
        </w:rPr>
        <w:t>ционно-прогнозной модели геодинамики:</w:t>
      </w:r>
    </w:p>
    <w:p w:rsidR="00877245" w:rsidRPr="00877245" w:rsidRDefault="00877245" w:rsidP="00877245">
      <w:pPr>
        <w:pStyle w:val="a5"/>
        <w:jc w:val="both"/>
        <w:rPr>
          <w:color w:val="0D0D0D" w:themeColor="text1" w:themeTint="F2"/>
          <w:sz w:val="28"/>
          <w:szCs w:val="28"/>
        </w:rPr>
      </w:pPr>
      <w:r w:rsidRPr="00877245">
        <w:rPr>
          <w:sz w:val="28"/>
          <w:szCs w:val="28"/>
        </w:rPr>
        <w:lastRenderedPageBreak/>
        <w:t xml:space="preserve">    </w:t>
      </w:r>
      <w:r w:rsidR="005C6C1A">
        <w:rPr>
          <w:sz w:val="28"/>
          <w:szCs w:val="28"/>
        </w:rPr>
        <w:t xml:space="preserve">                                </w:t>
      </w:r>
      <w:r w:rsidRPr="00877245">
        <w:rPr>
          <w:sz w:val="28"/>
          <w:szCs w:val="28"/>
        </w:rPr>
        <w:t xml:space="preserve"> </w:t>
      </w:r>
      <w:r w:rsidR="005C6C1A">
        <w:rPr>
          <w:sz w:val="28"/>
          <w:szCs w:val="28"/>
        </w:rPr>
        <w:t xml:space="preserve">  </w:t>
      </w:r>
      <w:r w:rsidRPr="00877245">
        <w:rPr>
          <w:sz w:val="28"/>
          <w:szCs w:val="28"/>
        </w:rPr>
        <w:t xml:space="preserve">   </w:t>
      </w:r>
      <m:oMath>
        <m:r>
          <w:rPr>
            <w:rFonts w:ascii="Cambria Math" w:hAnsi="Cambria Math"/>
            <w:sz w:val="28"/>
            <w:szCs w:val="28"/>
            <w:lang w:val="en-US"/>
          </w:rPr>
          <m:t>S</m:t>
        </m:r>
        <m:r>
          <w:rPr>
            <w:rFonts w:ascii="Cambria Math" w:hAnsi="Cambria Math"/>
            <w:color w:val="0D0D0D" w:themeColor="text1" w:themeTint="F2"/>
            <w:sz w:val="28"/>
            <w:szCs w:val="28"/>
          </w:rPr>
          <m:t>=-</m:t>
        </m:r>
        <m:r>
          <w:rPr>
            <w:rFonts w:ascii="Cambria Math" w:hAnsi="Cambria Math"/>
            <w:color w:val="0D0D0D" w:themeColor="text1" w:themeTint="F2"/>
            <w:sz w:val="28"/>
            <w:szCs w:val="28"/>
            <w:lang w:val="en-US"/>
          </w:rPr>
          <m:t>a</m:t>
        </m:r>
        <m:sSub>
          <m:sSubPr>
            <m:ctrlPr>
              <w:rPr>
                <w:rFonts w:ascii="Cambria Math" w:hAnsi="Cambria Math"/>
                <w:i/>
                <w:color w:val="0D0D0D" w:themeColor="text1" w:themeTint="F2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color w:val="0D0D0D" w:themeColor="text1" w:themeTint="F2"/>
                <w:sz w:val="28"/>
                <w:szCs w:val="28"/>
              </w:rPr>
              <m:t>ʃ</m:t>
            </m:r>
          </m:e>
          <m:sub>
            <m:r>
              <w:rPr>
                <w:rFonts w:ascii="Cambria Math" w:hAnsi="Cambria Math"/>
                <w:color w:val="0D0D0D" w:themeColor="text1" w:themeTint="F2"/>
                <w:sz w:val="28"/>
                <w:szCs w:val="28"/>
                <w:lang w:val="en-US"/>
              </w:rPr>
              <m:t>A</m:t>
            </m:r>
          </m:sub>
        </m:sSub>
        <m:r>
          <w:rPr>
            <w:rFonts w:ascii="Cambria Math" w:hAnsi="Cambria Math"/>
            <w:color w:val="0D0D0D" w:themeColor="text1" w:themeTint="F2"/>
            <w:sz w:val="28"/>
            <w:szCs w:val="28"/>
            <w:lang w:val="en-US"/>
          </w:rPr>
          <m:t>C</m:t>
        </m:r>
        <m:sSub>
          <m:sSubPr>
            <m:ctrlPr>
              <w:rPr>
                <w:rFonts w:ascii="Cambria Math" w:hAnsi="Cambria Math"/>
                <w:i/>
                <w:color w:val="0D0D0D" w:themeColor="text1" w:themeTint="F2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color w:val="0D0D0D" w:themeColor="text1" w:themeTint="F2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color w:val="0D0D0D" w:themeColor="text1" w:themeTint="F2"/>
                <w:sz w:val="28"/>
                <w:szCs w:val="28"/>
                <w:lang w:val="en-US"/>
              </w:rPr>
              <m:t>z</m:t>
            </m:r>
          </m:sub>
        </m:sSub>
        <m:r>
          <w:rPr>
            <w:rFonts w:ascii="Cambria Math" w:hAnsi="Cambria Math"/>
            <w:color w:val="0D0D0D" w:themeColor="text1" w:themeTint="F2"/>
            <w:sz w:val="28"/>
            <w:szCs w:val="28"/>
            <w:lang w:val="en-US"/>
          </w:rPr>
          <m:t>dA</m:t>
        </m:r>
        <m:r>
          <w:rPr>
            <w:rFonts w:ascii="Cambria Math" w:hAnsi="Cambria Math"/>
            <w:color w:val="0D0D0D" w:themeColor="text1" w:themeTint="F2"/>
            <w:sz w:val="28"/>
            <w:szCs w:val="28"/>
          </w:rPr>
          <m:t xml:space="preserve">; </m:t>
        </m:r>
        <m:sSub>
          <m:sSubPr>
            <m:ctrlPr>
              <w:rPr>
                <w:rFonts w:ascii="Cambria Math" w:eastAsiaTheme="minorEastAsia" w:hAnsi="Cambria Math"/>
                <w:i/>
                <w:color w:val="0D0D0D" w:themeColor="text1" w:themeTint="F2"/>
                <w:sz w:val="28"/>
                <w:szCs w:val="28"/>
                <w:lang w:val="en-US" w:eastAsia="en-US"/>
              </w:rPr>
            </m:ctrlPr>
          </m:sSubPr>
          <m:e>
            <m:r>
              <w:rPr>
                <w:rFonts w:ascii="Cambria Math" w:eastAsiaTheme="minorEastAsia" w:hAnsi="Cambria Math"/>
                <w:color w:val="0D0D0D" w:themeColor="text1" w:themeTint="F2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Theme="minorEastAsia" w:hAnsi="Cambria Math"/>
                <w:color w:val="0D0D0D" w:themeColor="text1" w:themeTint="F2"/>
                <w:sz w:val="28"/>
                <w:szCs w:val="28"/>
                <w:lang w:val="en-US"/>
              </w:rPr>
              <m:t>z</m:t>
            </m:r>
          </m:sub>
        </m:sSub>
        <m:r>
          <w:rPr>
            <w:rFonts w:ascii="Cambria Math" w:eastAsiaTheme="minorEastAsia" w:hAnsi="Cambria Math"/>
            <w:color w:val="0D0D0D" w:themeColor="text1" w:themeTint="F2"/>
            <w:sz w:val="28"/>
            <w:szCs w:val="28"/>
          </w:rPr>
          <m:t>=</m:t>
        </m:r>
        <m:sSup>
          <m:sSupPr>
            <m:ctrlPr>
              <w:rPr>
                <w:rFonts w:ascii="Cambria Math" w:eastAsiaTheme="minorEastAsia" w:hAnsi="Cambria Math"/>
                <w:bCs/>
                <w:i/>
                <w:iCs/>
                <w:color w:val="0D0D0D" w:themeColor="text1" w:themeTint="F2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/>
                <w:color w:val="0D0D0D" w:themeColor="text1" w:themeTint="F2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eastAsiaTheme="minorEastAsia" w:hAnsi="Cambria Math"/>
                <w:color w:val="0D0D0D" w:themeColor="text1" w:themeTint="F2"/>
                <w:sz w:val="28"/>
                <w:szCs w:val="28"/>
              </w:rPr>
              <m:t>-</m:t>
            </m:r>
            <m:f>
              <m:fPr>
                <m:ctrlPr>
                  <w:rPr>
                    <w:rFonts w:ascii="Cambria Math" w:eastAsiaTheme="minorEastAsia" w:hAnsi="Cambria Math"/>
                    <w:bCs/>
                    <w:i/>
                    <w:iCs/>
                    <w:color w:val="0D0D0D" w:themeColor="text1" w:themeTint="F2"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color w:val="0D0D0D" w:themeColor="text1" w:themeTint="F2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  <w:color w:val="0D0D0D" w:themeColor="text1" w:themeTint="F2"/>
                    <w:sz w:val="28"/>
                    <w:szCs w:val="28"/>
                  </w:rPr>
                  <m:t>2</m:t>
                </m:r>
              </m:den>
            </m:f>
            <m:sSubSup>
              <m:sSubSupPr>
                <m:ctrlPr>
                  <w:rPr>
                    <w:rFonts w:ascii="Cambria Math" w:eastAsiaTheme="minorEastAsia" w:hAnsi="Cambria Math"/>
                    <w:bCs/>
                    <w:i/>
                    <w:iCs/>
                    <w:color w:val="0D0D0D" w:themeColor="text1" w:themeTint="F2"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eastAsiaTheme="minorEastAsia" w:hAnsi="Cambria Math"/>
                    <w:color w:val="0D0D0D" w:themeColor="text1" w:themeTint="F2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/>
                    <w:color w:val="0D0D0D" w:themeColor="text1" w:themeTint="F2"/>
                    <w:sz w:val="28"/>
                    <w:szCs w:val="28"/>
                    <w:lang w:val="en-US"/>
                  </w:rPr>
                  <m:t>i</m:t>
                </m:r>
              </m:sub>
              <m:sup>
                <m:r>
                  <w:rPr>
                    <w:rFonts w:ascii="Cambria Math" w:eastAsiaTheme="minorEastAsia" w:hAnsi="Cambria Math"/>
                    <w:color w:val="0D0D0D" w:themeColor="text1" w:themeTint="F2"/>
                    <w:sz w:val="28"/>
                    <w:szCs w:val="28"/>
                  </w:rPr>
                  <m:t>2</m:t>
                </m:r>
              </m:sup>
            </m:sSubSup>
          </m:sup>
        </m:sSup>
        <m:r>
          <w:rPr>
            <w:rFonts w:ascii="Cambria Math" w:eastAsiaTheme="minorEastAsia" w:hAnsi="Cambria Math"/>
            <w:color w:val="0D0D0D" w:themeColor="text1" w:themeTint="F2"/>
            <w:sz w:val="28"/>
            <w:szCs w:val="28"/>
          </w:rPr>
          <m:t>.</m:t>
        </m:r>
      </m:oMath>
      <w:r w:rsidRPr="00877245">
        <w:rPr>
          <w:bCs/>
          <w:iCs/>
          <w:color w:val="0D0D0D" w:themeColor="text1" w:themeTint="F2"/>
          <w:sz w:val="28"/>
          <w:szCs w:val="28"/>
        </w:rPr>
        <w:t xml:space="preserve">             </w:t>
      </w:r>
      <w:r w:rsidR="005C6C1A">
        <w:rPr>
          <w:bCs/>
          <w:iCs/>
          <w:color w:val="0D0D0D" w:themeColor="text1" w:themeTint="F2"/>
          <w:sz w:val="28"/>
          <w:szCs w:val="28"/>
        </w:rPr>
        <w:t xml:space="preserve">                 </w:t>
      </w:r>
      <w:r w:rsidR="00DF6BE0">
        <w:rPr>
          <w:bCs/>
          <w:iCs/>
          <w:color w:val="0D0D0D" w:themeColor="text1" w:themeTint="F2"/>
          <w:sz w:val="28"/>
          <w:szCs w:val="28"/>
        </w:rPr>
        <w:t xml:space="preserve"> (4.14</w:t>
      </w:r>
      <w:r w:rsidRPr="00877245">
        <w:rPr>
          <w:bCs/>
          <w:iCs/>
          <w:color w:val="0D0D0D" w:themeColor="text1" w:themeTint="F2"/>
          <w:sz w:val="28"/>
          <w:szCs w:val="28"/>
        </w:rPr>
        <w:t>)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И выполнив вычисления по новой адаптированной версией модели, видим что, чаша оседания становится более близкой к фактической мульде оседания </w:t>
      </w:r>
      <w:r w:rsidRPr="007A61F0">
        <w:rPr>
          <w:sz w:val="28"/>
          <w:szCs w:val="28"/>
        </w:rPr>
        <w:t>(рис.</w:t>
      </w:r>
      <w:r w:rsidR="007C7E2B" w:rsidRPr="007A61F0">
        <w:rPr>
          <w:sz w:val="28"/>
          <w:szCs w:val="28"/>
        </w:rPr>
        <w:t>4.16</w:t>
      </w:r>
      <w:r w:rsidRPr="007A61F0">
        <w:rPr>
          <w:sz w:val="28"/>
          <w:szCs w:val="28"/>
        </w:rPr>
        <w:t>).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5C6C1A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5598012E" wp14:editId="437237DF">
            <wp:extent cx="4476750" cy="3096568"/>
            <wp:effectExtent l="0" t="0" r="0" b="8890"/>
            <wp:docPr id="11275" name="Рисунок 1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24023" t="23277" r="26562" b="15925"/>
                    <a:stretch/>
                  </pic:blipFill>
                  <pic:spPr bwMode="auto">
                    <a:xfrm>
                      <a:off x="0" y="0"/>
                      <a:ext cx="4494072" cy="3108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877245" w:rsidRDefault="00877245" w:rsidP="005C6C1A">
      <w:pPr>
        <w:pStyle w:val="a5"/>
        <w:jc w:val="center"/>
        <w:rPr>
          <w:sz w:val="28"/>
          <w:szCs w:val="28"/>
        </w:rPr>
      </w:pPr>
      <w:r w:rsidRPr="00877245">
        <w:rPr>
          <w:sz w:val="28"/>
          <w:szCs w:val="28"/>
        </w:rPr>
        <w:t>Рис. 4.1</w:t>
      </w:r>
      <w:r w:rsidR="007C7E2B">
        <w:rPr>
          <w:sz w:val="28"/>
          <w:szCs w:val="28"/>
        </w:rPr>
        <w:t>6</w:t>
      </w:r>
      <w:r w:rsidRPr="00877245">
        <w:rPr>
          <w:sz w:val="28"/>
          <w:szCs w:val="28"/>
        </w:rPr>
        <w:t xml:space="preserve"> Чаша оседания по новой расчетной формуле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Сравнительный анализ модельных оценок сдвижения земной повер</w:t>
      </w:r>
      <w:r w:rsidRPr="00877245">
        <w:rPr>
          <w:sz w:val="28"/>
          <w:szCs w:val="28"/>
        </w:rPr>
        <w:t>х</w:t>
      </w:r>
      <w:r w:rsidRPr="00877245">
        <w:rPr>
          <w:sz w:val="28"/>
          <w:szCs w:val="28"/>
        </w:rPr>
        <w:t xml:space="preserve">ности по новой расчетной формуле и фактически наблюденных оседаний, показан на </w:t>
      </w:r>
      <w:r w:rsidRPr="007A61F0">
        <w:rPr>
          <w:sz w:val="28"/>
          <w:szCs w:val="28"/>
        </w:rPr>
        <w:t>рисунке 4.1</w:t>
      </w:r>
      <w:r w:rsidR="007C7E2B" w:rsidRPr="007A61F0">
        <w:rPr>
          <w:sz w:val="28"/>
          <w:szCs w:val="28"/>
        </w:rPr>
        <w:t>7</w:t>
      </w:r>
      <w:r w:rsidRPr="007A61F0">
        <w:rPr>
          <w:sz w:val="28"/>
          <w:szCs w:val="28"/>
        </w:rPr>
        <w:t>.</w:t>
      </w:r>
    </w:p>
    <w:p w:rsidR="005C6C1A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В этом подходе мы получаем расчётную кривую более близкую к фа</w:t>
      </w:r>
      <w:r w:rsidRPr="00877245">
        <w:rPr>
          <w:sz w:val="28"/>
          <w:szCs w:val="28"/>
        </w:rPr>
        <w:t>к</w:t>
      </w:r>
      <w:r w:rsidRPr="00877245">
        <w:rPr>
          <w:sz w:val="28"/>
          <w:szCs w:val="28"/>
        </w:rPr>
        <w:t xml:space="preserve">тически </w:t>
      </w:r>
      <w:proofErr w:type="gramStart"/>
      <w:r w:rsidRPr="00877245">
        <w:rPr>
          <w:sz w:val="28"/>
          <w:szCs w:val="28"/>
        </w:rPr>
        <w:t>наблюденной</w:t>
      </w:r>
      <w:proofErr w:type="gramEnd"/>
      <w:r w:rsidRPr="00877245">
        <w:rPr>
          <w:sz w:val="28"/>
          <w:szCs w:val="28"/>
        </w:rPr>
        <w:t>. Среднеквадратическая ошибка определения оседания уменьшилась, по сравнению с пространственно-параметрическим способом на 1,1мм и стала 6,34 мм. Хотя, разница в точности не большая, но, предп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>чтение новой расчетной формуле дается, благодаря тому, что она учитывает геологическую структуру месторождения и изменение пластового давления.</w:t>
      </w:r>
    </w:p>
    <w:p w:rsidR="00877245" w:rsidRP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 Такой подход, при дальнейших исследованиях поможет построить прогнозную геодинамическую модель на стадии разработки плана  эксплу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>тации месторождения, еще до начала добычи.</w:t>
      </w:r>
    </w:p>
    <w:p w:rsidR="00877245" w:rsidRP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В этом случае, нам необходимо предсказать не только скорость осед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>ния, но и локализацию будущих чаш оседаний, исходя их схемы располож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ния будущих скважин и планируемых темпов разработки. Здесь также нео</w:t>
      </w:r>
      <w:r w:rsidRPr="00877245">
        <w:rPr>
          <w:sz w:val="28"/>
          <w:szCs w:val="28"/>
        </w:rPr>
        <w:t>б</w:t>
      </w:r>
      <w:r w:rsidRPr="00877245">
        <w:rPr>
          <w:sz w:val="28"/>
          <w:szCs w:val="28"/>
        </w:rPr>
        <w:t xml:space="preserve">ходимо учесть как площадь участка разработки, так и конфигурацию самого месторождения. Имеется достаточное количество данных геодинамического мониторинга месторождений углеводородов, чтобы с хорошей точностью решить данные вопросы.  </w:t>
      </w:r>
    </w:p>
    <w:p w:rsidR="00877245" w:rsidRPr="00877245" w:rsidRDefault="00877245" w:rsidP="005C6C1A">
      <w:pPr>
        <w:pStyle w:val="a5"/>
        <w:jc w:val="center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lastRenderedPageBreak/>
        <w:drawing>
          <wp:inline distT="0" distB="0" distL="0" distR="0" wp14:anchorId="0FD65103" wp14:editId="2BEEA241">
            <wp:extent cx="5186305" cy="2781300"/>
            <wp:effectExtent l="0" t="0" r="0" b="0"/>
            <wp:docPr id="11276" name="Рисунок 1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18749" t="22930" r="19336" b="18010"/>
                    <a:stretch/>
                  </pic:blipFill>
                  <pic:spPr bwMode="auto">
                    <a:xfrm>
                      <a:off x="0" y="0"/>
                      <a:ext cx="5182581" cy="2779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Default="00877245" w:rsidP="005C6C1A">
      <w:pPr>
        <w:pStyle w:val="a5"/>
        <w:jc w:val="center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t>Рис.</w:t>
      </w:r>
      <w:r w:rsidRPr="007A61F0">
        <w:rPr>
          <w:noProof/>
          <w:sz w:val="28"/>
          <w:szCs w:val="28"/>
        </w:rPr>
        <w:t>4.1</w:t>
      </w:r>
      <w:r w:rsidR="007C7E2B" w:rsidRPr="007A61F0">
        <w:rPr>
          <w:noProof/>
          <w:sz w:val="28"/>
          <w:szCs w:val="28"/>
        </w:rPr>
        <w:t>7</w:t>
      </w:r>
      <w:r w:rsidRPr="00877245">
        <w:rPr>
          <w:noProof/>
          <w:sz w:val="28"/>
          <w:szCs w:val="28"/>
        </w:rPr>
        <w:t>.Результаты оценки точности имитационной модели</w:t>
      </w:r>
    </w:p>
    <w:p w:rsidR="005C6C1A" w:rsidRPr="00877245" w:rsidRDefault="005C6C1A" w:rsidP="00877245">
      <w:pPr>
        <w:pStyle w:val="a5"/>
        <w:jc w:val="both"/>
        <w:rPr>
          <w:noProof/>
          <w:sz w:val="28"/>
          <w:szCs w:val="28"/>
        </w:rPr>
      </w:pPr>
    </w:p>
    <w:p w:rsidR="00877245" w:rsidRPr="00877245" w:rsidRDefault="00877245" w:rsidP="005C6C1A">
      <w:pPr>
        <w:pStyle w:val="a5"/>
        <w:ind w:firstLine="708"/>
        <w:jc w:val="both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t>Необходимо отметить, что перепады высоты естественного рельефа, не позволяют увидеть оседания дневной поверхности на мелкомасштабной цифровой модели рельефа с высотой сечения в 1м, так как, значения оседания нет такие значительные по сравнению с изменениями естетвенный рельеф в несколько десятков метров на территории месторождения (рис.4.1</w:t>
      </w:r>
      <w:r w:rsidR="007C7E2B">
        <w:rPr>
          <w:noProof/>
          <w:sz w:val="28"/>
          <w:szCs w:val="28"/>
        </w:rPr>
        <w:t>8</w:t>
      </w:r>
      <w:r w:rsidRPr="00877245">
        <w:rPr>
          <w:noProof/>
          <w:sz w:val="28"/>
          <w:szCs w:val="28"/>
        </w:rPr>
        <w:t>).</w:t>
      </w:r>
    </w:p>
    <w:p w:rsidR="00877245" w:rsidRPr="00877245" w:rsidRDefault="00877245" w:rsidP="00877245">
      <w:pPr>
        <w:pStyle w:val="a5"/>
        <w:jc w:val="both"/>
        <w:rPr>
          <w:noProof/>
          <w:sz w:val="28"/>
          <w:szCs w:val="28"/>
        </w:rPr>
      </w:pPr>
    </w:p>
    <w:p w:rsidR="00877245" w:rsidRPr="00877245" w:rsidRDefault="00877245" w:rsidP="005C6C1A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7CD359FF" wp14:editId="5330894A">
            <wp:extent cx="2667000" cy="2000250"/>
            <wp:effectExtent l="0" t="0" r="0" b="0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 rotWithShape="1">
                    <a:blip r:embed="rId121"/>
                    <a:srcRect l="19513" t="18457" r="13427" b="11846"/>
                    <a:stretch/>
                  </pic:blipFill>
                  <pic:spPr bwMode="auto">
                    <a:xfrm>
                      <a:off x="0" y="0"/>
                      <a:ext cx="2663065" cy="1997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6C1A">
        <w:rPr>
          <w:sz w:val="28"/>
          <w:szCs w:val="28"/>
        </w:rPr>
        <w:t xml:space="preserve">    </w:t>
      </w:r>
      <w:r w:rsidRPr="00877245">
        <w:rPr>
          <w:noProof/>
          <w:sz w:val="28"/>
          <w:szCs w:val="28"/>
        </w:rPr>
        <w:drawing>
          <wp:inline distT="0" distB="0" distL="0" distR="0" wp14:anchorId="080FCD41" wp14:editId="6141E345">
            <wp:extent cx="2400300" cy="2000250"/>
            <wp:effectExtent l="0" t="0" r="0" b="0"/>
            <wp:docPr id="13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 rotWithShape="1">
                    <a:blip r:embed="rId122"/>
                    <a:srcRect l="25089" t="23416" r="28295" b="14600"/>
                    <a:stretch/>
                  </pic:blipFill>
                  <pic:spPr bwMode="auto">
                    <a:xfrm>
                      <a:off x="0" y="0"/>
                      <a:ext cx="2396363" cy="199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Рис</w:t>
      </w:r>
      <w:r w:rsidRPr="007A61F0">
        <w:rPr>
          <w:sz w:val="28"/>
          <w:szCs w:val="28"/>
        </w:rPr>
        <w:t xml:space="preserve">. </w:t>
      </w:r>
      <w:r w:rsidR="007C7E2B" w:rsidRPr="007A61F0">
        <w:rPr>
          <w:sz w:val="28"/>
          <w:szCs w:val="28"/>
        </w:rPr>
        <w:t>4.18</w:t>
      </w:r>
      <w:r w:rsidRPr="00877245">
        <w:rPr>
          <w:sz w:val="28"/>
          <w:szCs w:val="28"/>
        </w:rPr>
        <w:t xml:space="preserve"> Цифровая модель рельефа в районе левой чаши оседания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Можно продемонстрировать взаимное расположение двух чаш оседания в среде программы </w:t>
      </w:r>
      <w:proofErr w:type="spellStart"/>
      <w:r w:rsidRPr="00877245">
        <w:rPr>
          <w:sz w:val="28"/>
          <w:szCs w:val="28"/>
          <w:lang w:val="en-US"/>
        </w:rPr>
        <w:t>Matlab</w:t>
      </w:r>
      <w:proofErr w:type="spellEnd"/>
      <w:r w:rsidRPr="00877245">
        <w:rPr>
          <w:sz w:val="28"/>
          <w:szCs w:val="28"/>
        </w:rPr>
        <w:t xml:space="preserve"> (рис. 4.</w:t>
      </w:r>
      <w:r w:rsidR="007C7E2B">
        <w:rPr>
          <w:sz w:val="28"/>
          <w:szCs w:val="28"/>
        </w:rPr>
        <w:t>19</w:t>
      </w:r>
      <w:r w:rsidRPr="00877245">
        <w:rPr>
          <w:sz w:val="28"/>
          <w:szCs w:val="28"/>
        </w:rPr>
        <w:t xml:space="preserve">).  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5C6C1A">
      <w:pPr>
        <w:pStyle w:val="a5"/>
        <w:jc w:val="center"/>
        <w:rPr>
          <w:sz w:val="28"/>
          <w:szCs w:val="28"/>
        </w:rPr>
      </w:pPr>
      <w:r w:rsidRPr="00877245">
        <w:rPr>
          <w:noProof/>
          <w:sz w:val="28"/>
          <w:szCs w:val="28"/>
        </w:rPr>
        <w:lastRenderedPageBreak/>
        <w:drawing>
          <wp:inline distT="0" distB="0" distL="0" distR="0" wp14:anchorId="37B8B1CC" wp14:editId="4389AFE2">
            <wp:extent cx="3943350" cy="3096973"/>
            <wp:effectExtent l="0" t="0" r="0" b="8255"/>
            <wp:docPr id="11284" name="Рисунок 1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l="29297" t="22930" r="30664" b="21136"/>
                    <a:stretch/>
                  </pic:blipFill>
                  <pic:spPr bwMode="auto">
                    <a:xfrm>
                      <a:off x="0" y="0"/>
                      <a:ext cx="3944898" cy="3098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877245" w:rsidRDefault="00877245" w:rsidP="005C6C1A">
      <w:pPr>
        <w:pStyle w:val="a5"/>
        <w:jc w:val="center"/>
        <w:rPr>
          <w:sz w:val="28"/>
          <w:szCs w:val="28"/>
        </w:rPr>
      </w:pPr>
      <w:r w:rsidRPr="00877245">
        <w:rPr>
          <w:sz w:val="28"/>
          <w:szCs w:val="28"/>
        </w:rPr>
        <w:t>Рис.4.</w:t>
      </w:r>
      <w:r w:rsidR="007C7E2B">
        <w:rPr>
          <w:sz w:val="28"/>
          <w:szCs w:val="28"/>
        </w:rPr>
        <w:t>19</w:t>
      </w:r>
      <w:proofErr w:type="gramStart"/>
      <w:r w:rsidRPr="00877245">
        <w:rPr>
          <w:sz w:val="28"/>
          <w:szCs w:val="28"/>
        </w:rPr>
        <w:t xml:space="preserve"> Д</w:t>
      </w:r>
      <w:proofErr w:type="gramEnd"/>
      <w:r w:rsidRPr="00877245">
        <w:rPr>
          <w:sz w:val="28"/>
          <w:szCs w:val="28"/>
        </w:rPr>
        <w:t>ве чаши оседания на месторождении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877245" w:rsidRPr="00877245" w:rsidRDefault="00877245" w:rsidP="00877245">
      <w:pPr>
        <w:pStyle w:val="a5"/>
        <w:jc w:val="both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t>Так как, чаши расположены недалеко друг от друга и к тому же, оседания происходит интенсивно, можно предположить, что при нынешних темпах разработки месторождения через 8-9 лет, две чаши соединятся и образуют одну большую мульду оседания.</w:t>
      </w:r>
    </w:p>
    <w:p w:rsidR="00877245" w:rsidRPr="00877245" w:rsidRDefault="00877245" w:rsidP="00877245">
      <w:pPr>
        <w:pStyle w:val="a5"/>
        <w:jc w:val="both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tab/>
        <w:t>В целом, интенсивные геодинамические процессы негативно влияют на всю экосистему региона, включая и фауну и флору, нарушая весь естетвенный круговорот жизни природы. По этой причине,рекомендуется предпринять более экологичные способы разработки месторождений, особенно при углублении в мосркую акваторию Каспия, в поисках новых глубоковдных запасов углеводородов.</w:t>
      </w:r>
    </w:p>
    <w:p w:rsidR="00877245" w:rsidRPr="00877245" w:rsidRDefault="00877245" w:rsidP="00877245">
      <w:pPr>
        <w:pStyle w:val="a5"/>
        <w:jc w:val="both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t xml:space="preserve"> </w:t>
      </w:r>
    </w:p>
    <w:p w:rsidR="00877245" w:rsidRPr="00877245" w:rsidRDefault="00877245" w:rsidP="005C6C1A">
      <w:pPr>
        <w:pStyle w:val="a5"/>
        <w:ind w:firstLine="708"/>
        <w:jc w:val="both"/>
        <w:rPr>
          <w:b/>
          <w:sz w:val="28"/>
          <w:szCs w:val="28"/>
        </w:rPr>
      </w:pPr>
      <w:r w:rsidRPr="00877245">
        <w:rPr>
          <w:b/>
          <w:sz w:val="28"/>
          <w:szCs w:val="28"/>
        </w:rPr>
        <w:t xml:space="preserve">4.3 </w:t>
      </w:r>
      <w:r w:rsidR="00A1285C">
        <w:rPr>
          <w:b/>
          <w:sz w:val="28"/>
          <w:szCs w:val="28"/>
        </w:rPr>
        <w:t>Учет глубины залегания нефтяного пласта при создании геод</w:t>
      </w:r>
      <w:r w:rsidR="00A1285C">
        <w:rPr>
          <w:b/>
          <w:sz w:val="28"/>
          <w:szCs w:val="28"/>
        </w:rPr>
        <w:t>и</w:t>
      </w:r>
      <w:r w:rsidR="00A1285C">
        <w:rPr>
          <w:b/>
          <w:sz w:val="28"/>
          <w:szCs w:val="28"/>
        </w:rPr>
        <w:t>намической модели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0E5D59" w:rsidRPr="000E5D59" w:rsidRDefault="000E5D59" w:rsidP="005C6C1A">
      <w:pPr>
        <w:pStyle w:val="a5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создании прогнозной геодинамической модели также необходимо учесть глубину расположения коллектора. В этом случае, влияние мощности покрывающего слоя будет учтено при вычислении коэффициента </w:t>
      </w:r>
      <w:r w:rsidRPr="000E5D59">
        <w:rPr>
          <w:b/>
          <w:i/>
          <w:sz w:val="28"/>
          <w:szCs w:val="28"/>
        </w:rPr>
        <w:t>а</w:t>
      </w:r>
      <w:r>
        <w:rPr>
          <w:b/>
          <w:i/>
          <w:sz w:val="28"/>
          <w:szCs w:val="28"/>
        </w:rPr>
        <w:t xml:space="preserve">, </w:t>
      </w:r>
      <w:r>
        <w:rPr>
          <w:sz w:val="28"/>
          <w:szCs w:val="28"/>
        </w:rPr>
        <w:t>который явля</w:t>
      </w:r>
      <w:r w:rsidRPr="000E5D59">
        <w:rPr>
          <w:sz w:val="28"/>
          <w:szCs w:val="28"/>
        </w:rPr>
        <w:t xml:space="preserve">ется </w:t>
      </w:r>
      <w:r>
        <w:rPr>
          <w:sz w:val="28"/>
          <w:szCs w:val="28"/>
        </w:rPr>
        <w:t xml:space="preserve">коэффициентом формулы </w:t>
      </w:r>
      <w:r w:rsidR="00EA2FE1" w:rsidRPr="00EA2FE1">
        <w:rPr>
          <w:sz w:val="28"/>
          <w:szCs w:val="28"/>
        </w:rPr>
        <w:t>(4.5)</w:t>
      </w:r>
      <w:r w:rsidR="00EA2FE1">
        <w:rPr>
          <w:sz w:val="28"/>
          <w:szCs w:val="28"/>
        </w:rPr>
        <w:t xml:space="preserve"> для </w:t>
      </w:r>
      <w:r>
        <w:rPr>
          <w:sz w:val="28"/>
          <w:szCs w:val="28"/>
        </w:rPr>
        <w:t>вычисления величины оседания дневной поверхности</w:t>
      </w:r>
      <w:r w:rsidR="00EA2FE1">
        <w:rPr>
          <w:sz w:val="28"/>
          <w:szCs w:val="28"/>
        </w:rPr>
        <w:t>.</w:t>
      </w:r>
    </w:p>
    <w:p w:rsidR="00877245" w:rsidRP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Принимая во внимание, глубины расположения и наблюденные осед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>ния на нескольких месторождениях углеводородов, мы выполнили коррел</w:t>
      </w:r>
      <w:r w:rsidRPr="00877245">
        <w:rPr>
          <w:sz w:val="28"/>
          <w:szCs w:val="28"/>
        </w:rPr>
        <w:t>я</w:t>
      </w:r>
      <w:r w:rsidRPr="00877245">
        <w:rPr>
          <w:sz w:val="28"/>
          <w:szCs w:val="28"/>
        </w:rPr>
        <w:t>ционно-регрессионный анализ и подбор аппроксимирующей функции. При этом</w:t>
      </w:r>
      <w:proofErr w:type="gramStart"/>
      <w:r w:rsidRPr="00877245">
        <w:rPr>
          <w:sz w:val="28"/>
          <w:szCs w:val="28"/>
        </w:rPr>
        <w:t>,</w:t>
      </w:r>
      <w:proofErr w:type="gramEnd"/>
      <w:r w:rsidRPr="00877245">
        <w:rPr>
          <w:sz w:val="28"/>
          <w:szCs w:val="28"/>
        </w:rPr>
        <w:t xml:space="preserve"> в качестве аргумента была принята глубина пласта – Н</w:t>
      </w:r>
      <w:r w:rsidRPr="00877245">
        <w:rPr>
          <w:i/>
          <w:sz w:val="28"/>
          <w:szCs w:val="28"/>
        </w:rPr>
        <w:t xml:space="preserve"> </w:t>
      </w:r>
      <w:r w:rsidRPr="00877245">
        <w:rPr>
          <w:sz w:val="28"/>
          <w:szCs w:val="28"/>
        </w:rPr>
        <w:t>(</w:t>
      </w:r>
      <w:r w:rsidRPr="00877245">
        <w:rPr>
          <w:i/>
          <w:sz w:val="28"/>
          <w:szCs w:val="28"/>
        </w:rPr>
        <w:t>х</w:t>
      </w:r>
      <w:r w:rsidRPr="00877245">
        <w:rPr>
          <w:sz w:val="28"/>
          <w:szCs w:val="28"/>
        </w:rPr>
        <w:t xml:space="preserve">), а в качестве функции множитель – </w:t>
      </w:r>
      <w:r w:rsidRPr="00877245">
        <w:rPr>
          <w:i/>
          <w:sz w:val="28"/>
          <w:szCs w:val="28"/>
        </w:rPr>
        <w:t>а (у)</w:t>
      </w:r>
      <w:r w:rsidRPr="00877245">
        <w:rPr>
          <w:sz w:val="28"/>
          <w:szCs w:val="28"/>
        </w:rPr>
        <w:t xml:space="preserve"> связанная с оседанием земной поверхности </w:t>
      </w:r>
      <w:r w:rsidRPr="00EA2FE1">
        <w:rPr>
          <w:sz w:val="28"/>
          <w:szCs w:val="28"/>
        </w:rPr>
        <w:t>в</w:t>
      </w:r>
      <w:r w:rsidRPr="00EA2FE1">
        <w:rPr>
          <w:sz w:val="28"/>
          <w:szCs w:val="28"/>
        </w:rPr>
        <w:t>ы</w:t>
      </w:r>
      <w:r w:rsidRPr="00EA2FE1">
        <w:rPr>
          <w:sz w:val="28"/>
          <w:szCs w:val="28"/>
        </w:rPr>
        <w:t>ражением (4.5):</w:t>
      </w:r>
    </w:p>
    <w:p w:rsidR="00877245" w:rsidRDefault="00877245" w:rsidP="005C6C1A">
      <w:pPr>
        <w:pStyle w:val="a5"/>
        <w:jc w:val="center"/>
        <w:rPr>
          <w:color w:val="0D0D0D" w:themeColor="text1" w:themeTint="F2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S</m:t>
        </m:r>
        <m:r>
          <w:rPr>
            <w:rFonts w:ascii="Cambria Math" w:hAnsi="Cambria Math"/>
            <w:color w:val="0D0D0D" w:themeColor="text1" w:themeTint="F2"/>
            <w:sz w:val="28"/>
            <w:szCs w:val="28"/>
          </w:rPr>
          <m:t>=-</m:t>
        </m:r>
        <m:r>
          <w:rPr>
            <w:rFonts w:ascii="Cambria Math" w:hAnsi="Cambria Math"/>
            <w:color w:val="0D0D0D" w:themeColor="text1" w:themeTint="F2"/>
            <w:sz w:val="28"/>
            <w:szCs w:val="28"/>
            <w:lang w:val="en-US"/>
          </w:rPr>
          <m:t>a</m:t>
        </m:r>
        <m:sSub>
          <m:sSubPr>
            <m:ctrlPr>
              <w:rPr>
                <w:rFonts w:ascii="Cambria Math" w:hAnsi="Cambria Math"/>
                <w:i/>
                <w:color w:val="0D0D0D" w:themeColor="text1" w:themeTint="F2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color w:val="0D0D0D" w:themeColor="text1" w:themeTint="F2"/>
                <w:sz w:val="28"/>
                <w:szCs w:val="28"/>
              </w:rPr>
              <m:t>ʃ</m:t>
            </m:r>
          </m:e>
          <m:sub>
            <m:r>
              <w:rPr>
                <w:rFonts w:ascii="Cambria Math" w:hAnsi="Cambria Math"/>
                <w:color w:val="0D0D0D" w:themeColor="text1" w:themeTint="F2"/>
                <w:sz w:val="28"/>
                <w:szCs w:val="28"/>
                <w:lang w:val="en-US"/>
              </w:rPr>
              <m:t>A</m:t>
            </m:r>
          </m:sub>
        </m:sSub>
        <m:r>
          <w:rPr>
            <w:rFonts w:ascii="Cambria Math" w:hAnsi="Cambria Math"/>
            <w:color w:val="0D0D0D" w:themeColor="text1" w:themeTint="F2"/>
            <w:sz w:val="28"/>
            <w:szCs w:val="28"/>
            <w:lang w:val="en-US"/>
          </w:rPr>
          <m:t>C</m:t>
        </m:r>
        <m:sSub>
          <m:sSubPr>
            <m:ctrlPr>
              <w:rPr>
                <w:rFonts w:ascii="Cambria Math" w:hAnsi="Cambria Math"/>
                <w:i/>
                <w:color w:val="0D0D0D" w:themeColor="text1" w:themeTint="F2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color w:val="0D0D0D" w:themeColor="text1" w:themeTint="F2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color w:val="0D0D0D" w:themeColor="text1" w:themeTint="F2"/>
                <w:sz w:val="28"/>
                <w:szCs w:val="28"/>
                <w:lang w:val="en-US"/>
              </w:rPr>
              <m:t>z</m:t>
            </m:r>
          </m:sub>
        </m:sSub>
        <m:r>
          <w:rPr>
            <w:rFonts w:ascii="Cambria Math" w:hAnsi="Cambria Math"/>
            <w:color w:val="0D0D0D" w:themeColor="text1" w:themeTint="F2"/>
            <w:sz w:val="28"/>
            <w:szCs w:val="28"/>
            <w:lang w:val="en-US"/>
          </w:rPr>
          <m:t>dA</m:t>
        </m:r>
      </m:oMath>
      <w:r w:rsidRPr="00877245">
        <w:rPr>
          <w:color w:val="0D0D0D" w:themeColor="text1" w:themeTint="F2"/>
          <w:sz w:val="28"/>
          <w:szCs w:val="28"/>
        </w:rPr>
        <w:t>.</w:t>
      </w:r>
    </w:p>
    <w:p w:rsidR="005C6C1A" w:rsidRPr="00877245" w:rsidRDefault="005C6C1A" w:rsidP="00877245">
      <w:pPr>
        <w:pStyle w:val="a5"/>
        <w:jc w:val="both"/>
        <w:rPr>
          <w:color w:val="0D0D0D" w:themeColor="text1" w:themeTint="F2"/>
          <w:sz w:val="28"/>
          <w:szCs w:val="28"/>
        </w:rPr>
      </w:pPr>
    </w:p>
    <w:p w:rsidR="00576DED" w:rsidRDefault="00576DED" w:rsidP="00576DED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color w:val="0D0D0D" w:themeColor="text1" w:themeTint="F2"/>
          <w:sz w:val="28"/>
          <w:szCs w:val="28"/>
        </w:rPr>
        <w:lastRenderedPageBreak/>
        <w:t xml:space="preserve">Таким образом, мы устанавливаем корреляцию между оседанием </w:t>
      </w:r>
      <m:oMath>
        <m:r>
          <w:rPr>
            <w:rFonts w:ascii="Cambria Math" w:hAnsi="Cambria Math"/>
            <w:sz w:val="28"/>
            <w:szCs w:val="28"/>
            <w:lang w:val="en-US"/>
          </w:rPr>
          <m:t>S</m:t>
        </m:r>
      </m:oMath>
      <w:r w:rsidRPr="00877245">
        <w:rPr>
          <w:sz w:val="28"/>
          <w:szCs w:val="28"/>
        </w:rPr>
        <w:t xml:space="preserve"> и глубиной залегания пласта Н через множитель  </w:t>
      </w:r>
      <m:oMath>
        <m:r>
          <w:rPr>
            <w:rFonts w:ascii="Cambria Math" w:hAnsi="Cambria Math"/>
            <w:color w:val="0D0D0D" w:themeColor="text1" w:themeTint="F2"/>
            <w:sz w:val="28"/>
            <w:szCs w:val="28"/>
            <w:lang w:val="en-US"/>
          </w:rPr>
          <m:t>a</m:t>
        </m:r>
      </m:oMath>
      <w:r w:rsidRPr="00877245">
        <w:rPr>
          <w:color w:val="0D0D0D" w:themeColor="text1" w:themeTint="F2"/>
          <w:sz w:val="28"/>
          <w:szCs w:val="28"/>
        </w:rPr>
        <w:t xml:space="preserve">, который в свою очередь, в некоторых </w:t>
      </w:r>
      <w:r w:rsidRPr="007A61F0">
        <w:rPr>
          <w:color w:val="0D0D0D" w:themeColor="text1" w:themeTint="F2"/>
          <w:sz w:val="28"/>
          <w:szCs w:val="28"/>
        </w:rPr>
        <w:t>трудах [</w:t>
      </w:r>
      <w:r w:rsidR="005621BF">
        <w:rPr>
          <w:color w:val="0D0D0D" w:themeColor="text1" w:themeTint="F2"/>
          <w:sz w:val="28"/>
          <w:szCs w:val="28"/>
        </w:rPr>
        <w:t>69</w:t>
      </w:r>
      <w:r w:rsidRPr="007A61F0">
        <w:rPr>
          <w:color w:val="0D0D0D" w:themeColor="text1" w:themeTint="F2"/>
          <w:sz w:val="28"/>
          <w:szCs w:val="28"/>
        </w:rPr>
        <w:t>] определяется</w:t>
      </w:r>
      <w:r w:rsidRPr="00877245">
        <w:rPr>
          <w:color w:val="0D0D0D" w:themeColor="text1" w:themeTint="F2"/>
          <w:sz w:val="28"/>
          <w:szCs w:val="28"/>
        </w:rPr>
        <w:t xml:space="preserve"> как: </w:t>
      </w:r>
      <w:r w:rsidRPr="00877245">
        <w:rPr>
          <w:color w:val="0D0D0D" w:themeColor="text1" w:themeTint="F2"/>
          <w:sz w:val="28"/>
          <w:szCs w:val="28"/>
          <w:lang w:val="en-US"/>
        </w:rPr>
        <w:t>a</w:t>
      </w:r>
      <w:r w:rsidRPr="00877245">
        <w:rPr>
          <w:color w:val="0D0D0D" w:themeColor="text1" w:themeTint="F2"/>
          <w:sz w:val="28"/>
          <w:szCs w:val="28"/>
        </w:rPr>
        <w:t>=</w:t>
      </w:r>
      <w:r w:rsidRPr="00877245">
        <w:rPr>
          <w:rFonts w:eastAsiaTheme="minorHAnsi"/>
          <w:sz w:val="28"/>
          <w:szCs w:val="28"/>
          <w:lang w:eastAsia="en-US"/>
        </w:rPr>
        <w:t xml:space="preserve"> S/C, то есть, как </w:t>
      </w:r>
      <w:r w:rsidRPr="00877245">
        <w:rPr>
          <w:sz w:val="28"/>
          <w:szCs w:val="28"/>
        </w:rPr>
        <w:t xml:space="preserve">соотношение между максимальным уплотнением коллектора и максимальным оседанием дневной поверхности. </w:t>
      </w:r>
    </w:p>
    <w:p w:rsidR="00B75DFD" w:rsidRDefault="00576DED" w:rsidP="00576DED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Однако такой подход будет невозможно применить при построении прогнозной геодинамической модели априори, когда еще не </w:t>
      </w:r>
      <w:proofErr w:type="gramStart"/>
      <w:r>
        <w:rPr>
          <w:sz w:val="28"/>
          <w:szCs w:val="28"/>
        </w:rPr>
        <w:t>началась</w:t>
      </w:r>
      <w:r w:rsidRPr="00877245">
        <w:rPr>
          <w:sz w:val="28"/>
          <w:szCs w:val="28"/>
        </w:rPr>
        <w:t xml:space="preserve"> добыч</w:t>
      </w:r>
      <w:r>
        <w:rPr>
          <w:sz w:val="28"/>
          <w:szCs w:val="28"/>
        </w:rPr>
        <w:t>а</w:t>
      </w:r>
      <w:r w:rsidRPr="00877245">
        <w:rPr>
          <w:sz w:val="28"/>
          <w:szCs w:val="28"/>
        </w:rPr>
        <w:t xml:space="preserve"> и не было</w:t>
      </w:r>
      <w:proofErr w:type="gramEnd"/>
      <w:r w:rsidRPr="00877245">
        <w:rPr>
          <w:sz w:val="28"/>
          <w:szCs w:val="28"/>
        </w:rPr>
        <w:t xml:space="preserve"> оседания земли, а есть лишь геологические данные, схема расп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 xml:space="preserve">ложения будущих добывающих скважин и планируемые темпы разработки месторождений. </w:t>
      </w:r>
    </w:p>
    <w:p w:rsidR="00576DED" w:rsidRPr="00877245" w:rsidRDefault="00576DED" w:rsidP="00576DED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Стремясь прийти на следующих этапах исследований, к созданию т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 xml:space="preserve">кой прогнозной геодинамической модели, мы определяем множитель </w:t>
      </w:r>
      <w:r w:rsidRPr="00877245">
        <w:rPr>
          <w:i/>
          <w:sz w:val="28"/>
          <w:szCs w:val="28"/>
        </w:rPr>
        <w:t xml:space="preserve">а, </w:t>
      </w:r>
      <w:r w:rsidRPr="00877245">
        <w:rPr>
          <w:sz w:val="28"/>
          <w:szCs w:val="28"/>
        </w:rPr>
        <w:t xml:space="preserve">как функцию глубины залегания пласта, и тем самым,  связываем оседание </w:t>
      </w:r>
      <m:oMath>
        <m:r>
          <w:rPr>
            <w:rFonts w:ascii="Cambria Math" w:hAnsi="Cambria Math"/>
            <w:sz w:val="28"/>
            <w:szCs w:val="28"/>
            <w:lang w:val="en-US"/>
          </w:rPr>
          <m:t>S</m:t>
        </m:r>
      </m:oMath>
      <w:r w:rsidRPr="00877245">
        <w:rPr>
          <w:sz w:val="28"/>
          <w:szCs w:val="28"/>
        </w:rPr>
        <w:t xml:space="preserve">  с глубиной пласта Н.</w:t>
      </w:r>
    </w:p>
    <w:p w:rsid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Были построены кривые зависимости между </w:t>
      </w:r>
      <w:r w:rsidRPr="00877245">
        <w:rPr>
          <w:i/>
          <w:sz w:val="28"/>
          <w:szCs w:val="28"/>
        </w:rPr>
        <w:t>Н (х)</w:t>
      </w:r>
      <w:r w:rsidRPr="00877245">
        <w:rPr>
          <w:sz w:val="28"/>
          <w:szCs w:val="28"/>
        </w:rPr>
        <w:t xml:space="preserve"> и </w:t>
      </w:r>
      <w:r w:rsidRPr="00877245">
        <w:rPr>
          <w:i/>
          <w:sz w:val="28"/>
          <w:szCs w:val="28"/>
        </w:rPr>
        <w:t>а (у)</w:t>
      </w:r>
      <w:r w:rsidRPr="00877245">
        <w:rPr>
          <w:sz w:val="28"/>
          <w:szCs w:val="28"/>
        </w:rPr>
        <w:t xml:space="preserve"> и  рассмотр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ны несколько видов аппроксимирующих функций, включая линейную, ква</w:t>
      </w:r>
      <w:r w:rsidRPr="00877245">
        <w:rPr>
          <w:sz w:val="28"/>
          <w:szCs w:val="28"/>
        </w:rPr>
        <w:t>д</w:t>
      </w:r>
      <w:r w:rsidRPr="00877245">
        <w:rPr>
          <w:sz w:val="28"/>
          <w:szCs w:val="28"/>
        </w:rPr>
        <w:t>ратичную, кубическую, показательную, логарифмическую и экспоненциал</w:t>
      </w:r>
      <w:r w:rsidRPr="00877245">
        <w:rPr>
          <w:sz w:val="28"/>
          <w:szCs w:val="28"/>
        </w:rPr>
        <w:t>ь</w:t>
      </w:r>
      <w:r w:rsidRPr="00877245">
        <w:rPr>
          <w:sz w:val="28"/>
          <w:szCs w:val="28"/>
        </w:rPr>
        <w:t>ную функции.  Как показал результат вычислений и графических постро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 xml:space="preserve">ний, самым  оптимальным и точным  является </w:t>
      </w:r>
      <w:r w:rsidR="00C562EC" w:rsidRPr="007A61F0">
        <w:rPr>
          <w:sz w:val="28"/>
          <w:szCs w:val="28"/>
        </w:rPr>
        <w:t>логарифмическая</w:t>
      </w:r>
      <w:r w:rsidRPr="00877245">
        <w:rPr>
          <w:sz w:val="28"/>
          <w:szCs w:val="28"/>
        </w:rPr>
        <w:t xml:space="preserve"> </w:t>
      </w:r>
      <w:r w:rsidRPr="007A61F0">
        <w:rPr>
          <w:sz w:val="28"/>
          <w:szCs w:val="28"/>
        </w:rPr>
        <w:t>функция (рис. 4.</w:t>
      </w:r>
      <w:r w:rsidR="007C7E2B" w:rsidRPr="007A61F0">
        <w:rPr>
          <w:sz w:val="28"/>
          <w:szCs w:val="28"/>
        </w:rPr>
        <w:t>20</w:t>
      </w:r>
      <w:r w:rsidRPr="007A61F0">
        <w:rPr>
          <w:sz w:val="28"/>
          <w:szCs w:val="28"/>
        </w:rPr>
        <w:t xml:space="preserve">) и чуть хуже </w:t>
      </w:r>
      <w:r w:rsidR="00C562EC">
        <w:rPr>
          <w:sz w:val="28"/>
          <w:szCs w:val="28"/>
        </w:rPr>
        <w:t>линейная</w:t>
      </w:r>
      <w:r w:rsidRPr="007A61F0">
        <w:rPr>
          <w:sz w:val="28"/>
          <w:szCs w:val="28"/>
        </w:rPr>
        <w:t xml:space="preserve"> функция (</w:t>
      </w:r>
      <w:r w:rsidR="007C7E2B" w:rsidRPr="007A61F0">
        <w:rPr>
          <w:sz w:val="28"/>
          <w:szCs w:val="28"/>
        </w:rPr>
        <w:t>рис. 4.21</w:t>
      </w:r>
      <w:r w:rsidRPr="007A61F0">
        <w:rPr>
          <w:sz w:val="28"/>
          <w:szCs w:val="28"/>
        </w:rPr>
        <w:t>).</w:t>
      </w:r>
    </w:p>
    <w:p w:rsidR="00576DED" w:rsidRDefault="00576DED" w:rsidP="005C6C1A">
      <w:pPr>
        <w:pStyle w:val="a5"/>
        <w:ind w:firstLine="708"/>
        <w:jc w:val="both"/>
        <w:rPr>
          <w:sz w:val="28"/>
          <w:szCs w:val="28"/>
        </w:rPr>
      </w:pPr>
    </w:p>
    <w:p w:rsidR="00CF5588" w:rsidRDefault="00CF5588" w:rsidP="00CF5588">
      <w:pPr>
        <w:pStyle w:val="a5"/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B61DCB7" wp14:editId="245D3AA3">
            <wp:extent cx="4791295" cy="3204842"/>
            <wp:effectExtent l="19050" t="19050" r="9525" b="152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31333" t="21338" r="20488" b="21338"/>
                    <a:stretch/>
                  </pic:blipFill>
                  <pic:spPr bwMode="auto">
                    <a:xfrm>
                      <a:off x="0" y="0"/>
                      <a:ext cx="4846488" cy="324176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5588" w:rsidRDefault="00CF5588" w:rsidP="00CF5588">
      <w:pPr>
        <w:pStyle w:val="a5"/>
        <w:ind w:firstLine="708"/>
        <w:jc w:val="both"/>
        <w:rPr>
          <w:noProof/>
          <w:sz w:val="28"/>
          <w:szCs w:val="28"/>
        </w:rPr>
      </w:pPr>
    </w:p>
    <w:p w:rsidR="00CF5588" w:rsidRPr="00877245" w:rsidRDefault="00CF5588" w:rsidP="00CF5588">
      <w:pPr>
        <w:pStyle w:val="a5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       Рис.4.20</w:t>
      </w:r>
      <w:r w:rsidRPr="00877245">
        <w:rPr>
          <w:noProof/>
          <w:sz w:val="28"/>
          <w:szCs w:val="28"/>
        </w:rPr>
        <w:t xml:space="preserve"> </w:t>
      </w:r>
      <w:r w:rsidRPr="00877245">
        <w:rPr>
          <w:sz w:val="28"/>
          <w:szCs w:val="28"/>
        </w:rPr>
        <w:t>Аппроксимация логарифмической функцией</w:t>
      </w:r>
    </w:p>
    <w:p w:rsidR="00CF5588" w:rsidRDefault="00CF5588" w:rsidP="005C6C1A">
      <w:pPr>
        <w:pStyle w:val="a5"/>
        <w:ind w:firstLine="708"/>
        <w:jc w:val="both"/>
        <w:rPr>
          <w:sz w:val="28"/>
          <w:szCs w:val="28"/>
        </w:rPr>
      </w:pPr>
    </w:p>
    <w:p w:rsidR="00576DED" w:rsidRPr="00877245" w:rsidRDefault="00CF5588" w:rsidP="00576DED">
      <w:pPr>
        <w:pStyle w:val="a5"/>
        <w:ind w:firstLine="708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E18553" wp14:editId="4BC956E6">
            <wp:extent cx="4816549" cy="3037107"/>
            <wp:effectExtent l="19050" t="19050" r="22225" b="11430"/>
            <wp:docPr id="11281" name="Рисунок 1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26319" t="18204" r="17463" b="18741"/>
                    <a:stretch/>
                  </pic:blipFill>
                  <pic:spPr bwMode="auto">
                    <a:xfrm>
                      <a:off x="0" y="0"/>
                      <a:ext cx="4816549" cy="303710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70AD47">
                          <a:lumMod val="60000"/>
                          <a:lumOff val="4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245" w:rsidRPr="00877245" w:rsidRDefault="005C6C1A" w:rsidP="005C6C1A">
      <w:pPr>
        <w:pStyle w:val="a5"/>
        <w:ind w:firstLine="708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</w:t>
      </w:r>
      <w:r w:rsidR="007C7E2B">
        <w:rPr>
          <w:noProof/>
          <w:sz w:val="28"/>
          <w:szCs w:val="28"/>
        </w:rPr>
        <w:t>Рис.4.2</w:t>
      </w:r>
      <w:r w:rsidR="00CF5588">
        <w:rPr>
          <w:noProof/>
          <w:sz w:val="28"/>
          <w:szCs w:val="28"/>
        </w:rPr>
        <w:t>1</w:t>
      </w:r>
      <w:r w:rsidR="00877245" w:rsidRPr="00877245">
        <w:rPr>
          <w:noProof/>
          <w:sz w:val="28"/>
          <w:szCs w:val="28"/>
        </w:rPr>
        <w:t xml:space="preserve"> Аппроксимация линейной функцией</w:t>
      </w:r>
    </w:p>
    <w:p w:rsidR="00877245" w:rsidRPr="00877245" w:rsidRDefault="00877245" w:rsidP="00877245">
      <w:pPr>
        <w:pStyle w:val="a5"/>
        <w:jc w:val="both"/>
        <w:rPr>
          <w:noProof/>
          <w:sz w:val="28"/>
          <w:szCs w:val="28"/>
        </w:rPr>
      </w:pPr>
    </w:p>
    <w:p w:rsidR="00CF5588" w:rsidRDefault="00CF5588" w:rsidP="00CF5588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Установленная </w:t>
      </w:r>
      <w:r w:rsidRPr="00B75DFD">
        <w:rPr>
          <w:i/>
          <w:sz w:val="28"/>
          <w:szCs w:val="28"/>
        </w:rPr>
        <w:t>логарифмическая зависимость</w:t>
      </w:r>
      <w:r w:rsidRPr="00877245">
        <w:rPr>
          <w:sz w:val="28"/>
          <w:szCs w:val="28"/>
        </w:rPr>
        <w:t xml:space="preserve"> между рассматрива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 xml:space="preserve">мыми параметрами </w:t>
      </w:r>
      <w:r w:rsidRPr="00877245">
        <w:rPr>
          <w:i/>
          <w:sz w:val="28"/>
          <w:szCs w:val="28"/>
        </w:rPr>
        <w:t>Н</w:t>
      </w:r>
      <w:r w:rsidRPr="00877245">
        <w:rPr>
          <w:sz w:val="28"/>
          <w:szCs w:val="28"/>
        </w:rPr>
        <w:t xml:space="preserve"> и </w:t>
      </w:r>
      <w:r w:rsidRPr="00877245">
        <w:rPr>
          <w:i/>
          <w:sz w:val="28"/>
          <w:szCs w:val="28"/>
        </w:rPr>
        <w:t>а</w:t>
      </w:r>
      <w:r w:rsidRPr="00877245">
        <w:rPr>
          <w:sz w:val="28"/>
          <w:szCs w:val="28"/>
        </w:rPr>
        <w:t xml:space="preserve"> описывается выражением:</w:t>
      </w:r>
    </w:p>
    <w:p w:rsidR="00CF5588" w:rsidRDefault="00CF5588" w:rsidP="00CF5588">
      <w:pPr>
        <w:pStyle w:val="a5"/>
        <w:jc w:val="center"/>
        <w:rPr>
          <w:iCs/>
          <w:noProof/>
          <w:sz w:val="28"/>
          <w:szCs w:val="28"/>
        </w:rPr>
      </w:pPr>
      <w:r>
        <w:rPr>
          <w:i/>
          <w:iCs/>
          <w:noProof/>
          <w:sz w:val="28"/>
          <w:szCs w:val="28"/>
        </w:rPr>
        <w:t xml:space="preserve">                                   </w:t>
      </w:r>
      <w:r w:rsidRPr="00340907">
        <w:rPr>
          <w:i/>
          <w:iCs/>
          <w:noProof/>
          <w:sz w:val="28"/>
          <w:szCs w:val="28"/>
          <w:lang w:val="en-US"/>
        </w:rPr>
        <w:t>a</w:t>
      </w:r>
      <w:r w:rsidRPr="00340907">
        <w:rPr>
          <w:i/>
          <w:iCs/>
          <w:noProof/>
          <w:sz w:val="28"/>
          <w:szCs w:val="28"/>
        </w:rPr>
        <w:t>=1.1193 - 0.1108∙</w:t>
      </w:r>
      <w:r w:rsidRPr="00340907">
        <w:rPr>
          <w:i/>
          <w:iCs/>
          <w:noProof/>
          <w:sz w:val="28"/>
          <w:szCs w:val="28"/>
          <w:lang w:val="en-US"/>
        </w:rPr>
        <w:t>lnH</w:t>
      </w:r>
      <w:r w:rsidRPr="00340907">
        <w:rPr>
          <w:i/>
          <w:iCs/>
          <w:noProof/>
          <w:sz w:val="28"/>
          <w:szCs w:val="28"/>
        </w:rPr>
        <w:t xml:space="preserve">                                    </w:t>
      </w:r>
      <w:r w:rsidR="00733AED">
        <w:rPr>
          <w:i/>
          <w:iCs/>
          <w:noProof/>
          <w:sz w:val="28"/>
          <w:szCs w:val="28"/>
        </w:rPr>
        <w:t xml:space="preserve">       </w:t>
      </w:r>
      <w:r w:rsidRPr="00340907">
        <w:rPr>
          <w:i/>
          <w:iCs/>
          <w:noProof/>
          <w:sz w:val="28"/>
          <w:szCs w:val="28"/>
        </w:rPr>
        <w:t xml:space="preserve">   </w:t>
      </w:r>
      <w:r w:rsidRPr="00877245">
        <w:rPr>
          <w:iCs/>
          <w:noProof/>
          <w:sz w:val="28"/>
          <w:szCs w:val="28"/>
        </w:rPr>
        <w:t>(4.</w:t>
      </w:r>
      <w:r>
        <w:rPr>
          <w:iCs/>
          <w:noProof/>
          <w:sz w:val="28"/>
          <w:szCs w:val="28"/>
        </w:rPr>
        <w:t>16</w:t>
      </w:r>
      <w:r w:rsidRPr="00877245">
        <w:rPr>
          <w:iCs/>
          <w:noProof/>
          <w:sz w:val="28"/>
          <w:szCs w:val="28"/>
        </w:rPr>
        <w:t>)</w:t>
      </w:r>
    </w:p>
    <w:p w:rsidR="00877245" w:rsidRPr="00877245" w:rsidRDefault="00877245" w:rsidP="00CF5588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Установленная </w:t>
      </w:r>
      <w:r w:rsidRPr="00B75DFD">
        <w:rPr>
          <w:i/>
          <w:sz w:val="28"/>
          <w:szCs w:val="28"/>
        </w:rPr>
        <w:t>линейная зависимость</w:t>
      </w:r>
      <w:r w:rsidRPr="00877245">
        <w:rPr>
          <w:sz w:val="28"/>
          <w:szCs w:val="28"/>
        </w:rPr>
        <w:t xml:space="preserve"> между рассматриваемыми пар</w:t>
      </w:r>
      <w:r w:rsidRPr="00877245">
        <w:rPr>
          <w:sz w:val="28"/>
          <w:szCs w:val="28"/>
        </w:rPr>
        <w:t>а</w:t>
      </w:r>
      <w:r w:rsidRPr="00877245">
        <w:rPr>
          <w:sz w:val="28"/>
          <w:szCs w:val="28"/>
        </w:rPr>
        <w:t xml:space="preserve">метрами </w:t>
      </w:r>
      <w:r w:rsidRPr="00877245">
        <w:rPr>
          <w:i/>
          <w:sz w:val="28"/>
          <w:szCs w:val="28"/>
        </w:rPr>
        <w:t>Н</w:t>
      </w:r>
      <w:r w:rsidRPr="00877245">
        <w:rPr>
          <w:sz w:val="28"/>
          <w:szCs w:val="28"/>
        </w:rPr>
        <w:t xml:space="preserve"> и </w:t>
      </w:r>
      <w:r w:rsidRPr="00877245">
        <w:rPr>
          <w:i/>
          <w:sz w:val="28"/>
          <w:szCs w:val="28"/>
        </w:rPr>
        <w:t>а</w:t>
      </w:r>
      <w:r w:rsidRPr="00877245">
        <w:rPr>
          <w:sz w:val="28"/>
          <w:szCs w:val="28"/>
        </w:rPr>
        <w:t xml:space="preserve"> выглядит как:</w:t>
      </w:r>
    </w:p>
    <w:p w:rsidR="00877245" w:rsidRDefault="00877245" w:rsidP="00877245">
      <w:pPr>
        <w:pStyle w:val="a5"/>
        <w:jc w:val="both"/>
        <w:rPr>
          <w:iCs/>
          <w:noProof/>
          <w:sz w:val="28"/>
          <w:szCs w:val="28"/>
        </w:rPr>
      </w:pPr>
      <w:r w:rsidRPr="00877245">
        <w:rPr>
          <w:i/>
          <w:iCs/>
          <w:noProof/>
          <w:sz w:val="28"/>
          <w:szCs w:val="28"/>
        </w:rPr>
        <w:t xml:space="preserve">                       </w:t>
      </w:r>
      <w:r w:rsidR="005C6C1A">
        <w:rPr>
          <w:i/>
          <w:iCs/>
          <w:noProof/>
          <w:sz w:val="28"/>
          <w:szCs w:val="28"/>
        </w:rPr>
        <w:t xml:space="preserve">              </w:t>
      </w:r>
      <w:r w:rsidRPr="00877245">
        <w:rPr>
          <w:i/>
          <w:iCs/>
          <w:noProof/>
          <w:sz w:val="28"/>
          <w:szCs w:val="28"/>
        </w:rPr>
        <w:t xml:space="preserve">       </w:t>
      </w:r>
      <w:r w:rsidRPr="00877245">
        <w:rPr>
          <w:i/>
          <w:iCs/>
          <w:noProof/>
          <w:sz w:val="28"/>
          <w:szCs w:val="28"/>
          <w:lang w:val="en-US"/>
        </w:rPr>
        <w:t>a</w:t>
      </w:r>
      <w:r w:rsidRPr="00877245">
        <w:rPr>
          <w:i/>
          <w:iCs/>
          <w:noProof/>
          <w:sz w:val="28"/>
          <w:szCs w:val="28"/>
        </w:rPr>
        <w:t>=−0.0001</w:t>
      </w:r>
      <w:r w:rsidRPr="00877245">
        <w:rPr>
          <w:i/>
          <w:iCs/>
          <w:noProof/>
          <w:sz w:val="28"/>
          <w:szCs w:val="28"/>
          <w:lang w:val="en-US"/>
        </w:rPr>
        <w:t>H</w:t>
      </w:r>
      <w:r w:rsidRPr="00877245">
        <w:rPr>
          <w:i/>
          <w:iCs/>
          <w:noProof/>
          <w:sz w:val="28"/>
          <w:szCs w:val="28"/>
        </w:rPr>
        <w:t>+0.</w:t>
      </w:r>
      <w:r w:rsidR="00C562EC">
        <w:rPr>
          <w:i/>
          <w:iCs/>
          <w:noProof/>
          <w:sz w:val="28"/>
          <w:szCs w:val="28"/>
        </w:rPr>
        <w:t>5649</w:t>
      </w:r>
      <w:r w:rsidRPr="00877245">
        <w:rPr>
          <w:i/>
          <w:iCs/>
          <w:noProof/>
          <w:sz w:val="28"/>
          <w:szCs w:val="28"/>
        </w:rPr>
        <w:t xml:space="preserve">              </w:t>
      </w:r>
      <w:r w:rsidR="005C6C1A">
        <w:rPr>
          <w:i/>
          <w:iCs/>
          <w:noProof/>
          <w:sz w:val="28"/>
          <w:szCs w:val="28"/>
        </w:rPr>
        <w:t xml:space="preserve">    </w:t>
      </w:r>
      <w:r w:rsidRPr="00877245">
        <w:rPr>
          <w:i/>
          <w:iCs/>
          <w:noProof/>
          <w:sz w:val="28"/>
          <w:szCs w:val="28"/>
        </w:rPr>
        <w:t xml:space="preserve">   </w:t>
      </w:r>
      <w:r w:rsidR="005C6C1A">
        <w:rPr>
          <w:i/>
          <w:iCs/>
          <w:noProof/>
          <w:sz w:val="28"/>
          <w:szCs w:val="28"/>
        </w:rPr>
        <w:t xml:space="preserve">  </w:t>
      </w:r>
      <w:r w:rsidRPr="00877245">
        <w:rPr>
          <w:i/>
          <w:iCs/>
          <w:noProof/>
          <w:sz w:val="28"/>
          <w:szCs w:val="28"/>
        </w:rPr>
        <w:t xml:space="preserve">      </w:t>
      </w:r>
      <w:r w:rsidR="005C6C1A">
        <w:rPr>
          <w:i/>
          <w:iCs/>
          <w:noProof/>
          <w:sz w:val="28"/>
          <w:szCs w:val="28"/>
        </w:rPr>
        <w:t xml:space="preserve">       </w:t>
      </w:r>
      <w:r w:rsidR="00733AED">
        <w:rPr>
          <w:i/>
          <w:iCs/>
          <w:noProof/>
          <w:sz w:val="28"/>
          <w:szCs w:val="28"/>
        </w:rPr>
        <w:t xml:space="preserve">     </w:t>
      </w:r>
      <w:r w:rsidR="005C6C1A">
        <w:rPr>
          <w:i/>
          <w:iCs/>
          <w:noProof/>
          <w:sz w:val="28"/>
          <w:szCs w:val="28"/>
        </w:rPr>
        <w:t xml:space="preserve">  </w:t>
      </w:r>
      <w:r w:rsidRPr="00877245">
        <w:rPr>
          <w:iCs/>
          <w:noProof/>
          <w:sz w:val="28"/>
          <w:szCs w:val="28"/>
        </w:rPr>
        <w:t>(4.</w:t>
      </w:r>
      <w:r w:rsidR="003E143A">
        <w:rPr>
          <w:iCs/>
          <w:noProof/>
          <w:sz w:val="28"/>
          <w:szCs w:val="28"/>
        </w:rPr>
        <w:t>15</w:t>
      </w:r>
      <w:r w:rsidRPr="00877245">
        <w:rPr>
          <w:iCs/>
          <w:noProof/>
          <w:sz w:val="28"/>
          <w:szCs w:val="28"/>
        </w:rPr>
        <w:t>)</w:t>
      </w:r>
    </w:p>
    <w:p w:rsidR="00877245" w:rsidRPr="00877245" w:rsidRDefault="00733AED" w:rsidP="00CF5588">
      <w:pPr>
        <w:pStyle w:val="a5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При</w:t>
      </w:r>
      <w:r w:rsidR="00877245" w:rsidRPr="00877245">
        <w:rPr>
          <w:noProof/>
          <w:sz w:val="28"/>
          <w:szCs w:val="28"/>
        </w:rPr>
        <w:t xml:space="preserve"> аппроксимации ло</w:t>
      </w:r>
      <w:r>
        <w:rPr>
          <w:noProof/>
          <w:sz w:val="28"/>
          <w:szCs w:val="28"/>
        </w:rPr>
        <w:t>граифмической функцией (табл.4.1</w:t>
      </w:r>
      <w:r w:rsidR="00877245" w:rsidRPr="00877245">
        <w:rPr>
          <w:noProof/>
          <w:sz w:val="28"/>
          <w:szCs w:val="28"/>
        </w:rPr>
        <w:t>),</w:t>
      </w:r>
      <w:r w:rsidR="00877245" w:rsidRPr="00877245">
        <w:rPr>
          <w:rFonts w:eastAsiaTheme="minorEastAsia"/>
          <w:kern w:val="24"/>
          <w:sz w:val="28"/>
          <w:szCs w:val="28"/>
        </w:rPr>
        <w:t xml:space="preserve"> к</w:t>
      </w:r>
      <w:r w:rsidR="00877245" w:rsidRPr="00877245">
        <w:rPr>
          <w:noProof/>
          <w:sz w:val="28"/>
          <w:szCs w:val="28"/>
        </w:rPr>
        <w:t xml:space="preserve">оэффициент корреляции </w:t>
      </w:r>
      <w:r w:rsidR="00877245" w:rsidRPr="00CF5588">
        <w:rPr>
          <w:bCs/>
          <w:noProof/>
          <w:sz w:val="28"/>
          <w:szCs w:val="28"/>
          <w:lang w:val="en-US"/>
        </w:rPr>
        <w:t>R</w:t>
      </w:r>
      <w:r w:rsidR="00877245" w:rsidRPr="00877245">
        <w:rPr>
          <w:b/>
          <w:bCs/>
          <w:noProof/>
          <w:sz w:val="28"/>
          <w:szCs w:val="28"/>
          <w:vertAlign w:val="subscript"/>
        </w:rPr>
        <w:t>xy</w:t>
      </w:r>
      <w:r>
        <w:rPr>
          <w:b/>
          <w:bCs/>
          <w:noProof/>
          <w:sz w:val="28"/>
          <w:szCs w:val="28"/>
        </w:rPr>
        <w:t xml:space="preserve">= </w:t>
      </w:r>
      <w:r w:rsidR="00877245" w:rsidRPr="00877245">
        <w:rPr>
          <w:bCs/>
          <w:noProof/>
          <w:sz w:val="28"/>
          <w:szCs w:val="28"/>
        </w:rPr>
        <w:t>0.9</w:t>
      </w:r>
      <w:r w:rsidR="00B75DFD">
        <w:rPr>
          <w:bCs/>
          <w:noProof/>
          <w:sz w:val="28"/>
          <w:szCs w:val="28"/>
        </w:rPr>
        <w:t>8</w:t>
      </w:r>
      <w:r w:rsidR="00877245" w:rsidRPr="00877245">
        <w:rPr>
          <w:bCs/>
          <w:noProof/>
          <w:sz w:val="28"/>
          <w:szCs w:val="28"/>
        </w:rPr>
        <w:t>,  а с</w:t>
      </w:r>
      <w:r w:rsidR="00877245" w:rsidRPr="00877245">
        <w:rPr>
          <w:noProof/>
          <w:sz w:val="28"/>
          <w:szCs w:val="28"/>
        </w:rPr>
        <w:t xml:space="preserve">редняя ошибка аппроксимации составляет </w:t>
      </w:r>
      <w:r w:rsidR="00877245" w:rsidRPr="00877245">
        <w:rPr>
          <w:bCs/>
          <w:noProof/>
          <w:sz w:val="28"/>
          <w:szCs w:val="28"/>
        </w:rPr>
        <w:t>М=</w:t>
      </w:r>
      <w:r w:rsidR="00B75DFD" w:rsidRPr="00340907">
        <w:rPr>
          <w:iCs/>
          <w:noProof/>
          <w:sz w:val="28"/>
          <w:szCs w:val="28"/>
        </w:rPr>
        <w:t>6.37%.</w:t>
      </w:r>
      <w:r w:rsidR="00B75DFD" w:rsidRPr="00877245">
        <w:rPr>
          <w:iCs/>
          <w:noProof/>
          <w:sz w:val="28"/>
          <w:szCs w:val="28"/>
        </w:rPr>
        <w:t xml:space="preserve"> </w:t>
      </w:r>
      <w:r w:rsidR="00B75DFD">
        <w:rPr>
          <w:iCs/>
          <w:noProof/>
          <w:sz w:val="28"/>
          <w:szCs w:val="28"/>
        </w:rPr>
        <w:t xml:space="preserve"> </w:t>
      </w:r>
    </w:p>
    <w:p w:rsidR="00877245" w:rsidRPr="00877245" w:rsidRDefault="00877245" w:rsidP="00877245">
      <w:pPr>
        <w:pStyle w:val="a5"/>
        <w:jc w:val="both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t xml:space="preserve"> </w:t>
      </w:r>
    </w:p>
    <w:p w:rsidR="00733AED" w:rsidRDefault="00733AED" w:rsidP="00733AED">
      <w:pPr>
        <w:pStyle w:val="a5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  <w:r w:rsidR="005C6C1A">
        <w:rPr>
          <w:noProof/>
          <w:sz w:val="28"/>
          <w:szCs w:val="28"/>
        </w:rPr>
        <w:t>Таблица 4.</w:t>
      </w:r>
      <w:r>
        <w:rPr>
          <w:noProof/>
          <w:sz w:val="28"/>
          <w:szCs w:val="28"/>
        </w:rPr>
        <w:t>1</w:t>
      </w:r>
      <w:r w:rsidR="005C6C1A">
        <w:rPr>
          <w:noProof/>
          <w:sz w:val="28"/>
          <w:szCs w:val="28"/>
        </w:rPr>
        <w:t xml:space="preserve">  </w:t>
      </w:r>
      <w:r w:rsidR="00877245" w:rsidRPr="00877245">
        <w:rPr>
          <w:noProof/>
          <w:sz w:val="28"/>
          <w:szCs w:val="28"/>
        </w:rPr>
        <w:t>Логарифмическаая регрессия</w:t>
      </w:r>
    </w:p>
    <w:p w:rsidR="00877245" w:rsidRPr="00877245" w:rsidRDefault="00B75DFD" w:rsidP="00733AED">
      <w:pPr>
        <w:pStyle w:val="a5"/>
        <w:ind w:firstLine="708"/>
        <w:jc w:val="both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96313C5" wp14:editId="28FA4DFA">
            <wp:extent cx="5218054" cy="2855482"/>
            <wp:effectExtent l="0" t="0" r="190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28288" t="31848" r="16747" b="14650"/>
                    <a:stretch/>
                  </pic:blipFill>
                  <pic:spPr bwMode="auto">
                    <a:xfrm>
                      <a:off x="0" y="0"/>
                      <a:ext cx="5224240" cy="2858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AED" w:rsidRPr="00877245" w:rsidRDefault="00733AED" w:rsidP="00733AED">
      <w:pPr>
        <w:pStyle w:val="a5"/>
        <w:ind w:firstLine="708"/>
        <w:jc w:val="both"/>
        <w:rPr>
          <w:iCs/>
          <w:noProof/>
          <w:sz w:val="28"/>
          <w:szCs w:val="28"/>
        </w:rPr>
      </w:pPr>
      <w:r w:rsidRPr="00877245">
        <w:rPr>
          <w:iCs/>
          <w:noProof/>
          <w:sz w:val="28"/>
          <w:szCs w:val="28"/>
        </w:rPr>
        <w:lastRenderedPageBreak/>
        <w:t>Результат регрессионно</w:t>
      </w:r>
      <w:r>
        <w:rPr>
          <w:iCs/>
          <w:noProof/>
          <w:sz w:val="28"/>
          <w:szCs w:val="28"/>
        </w:rPr>
        <w:t>го анализа при линейной аппроксимации показан в таблице 4.2</w:t>
      </w:r>
      <w:r w:rsidRPr="00877245">
        <w:rPr>
          <w:iCs/>
          <w:noProof/>
          <w:sz w:val="28"/>
          <w:szCs w:val="28"/>
        </w:rPr>
        <w:t xml:space="preserve">. При этом, коэффициент </w:t>
      </w:r>
      <w:r w:rsidRPr="00C562EC">
        <w:rPr>
          <w:i/>
          <w:iCs/>
          <w:noProof/>
          <w:sz w:val="28"/>
          <w:szCs w:val="28"/>
        </w:rPr>
        <w:t>линейной</w:t>
      </w:r>
      <w:r w:rsidRPr="00877245">
        <w:rPr>
          <w:iCs/>
          <w:noProof/>
          <w:sz w:val="28"/>
          <w:szCs w:val="28"/>
        </w:rPr>
        <w:t xml:space="preserve"> парной корреляции</w:t>
      </w:r>
      <w:r>
        <w:rPr>
          <w:iCs/>
          <w:noProof/>
          <w:sz w:val="28"/>
          <w:szCs w:val="28"/>
        </w:rPr>
        <w:t xml:space="preserve"> составляет</w:t>
      </w:r>
      <w:r w:rsidRPr="00877245">
        <w:rPr>
          <w:iCs/>
          <w:noProof/>
          <w:sz w:val="28"/>
          <w:szCs w:val="28"/>
        </w:rPr>
        <w:t xml:space="preserve">  </w:t>
      </w:r>
      <w:r w:rsidRPr="00877245">
        <w:rPr>
          <w:iCs/>
          <w:noProof/>
          <w:sz w:val="28"/>
          <w:szCs w:val="28"/>
          <w:lang w:val="en-US"/>
        </w:rPr>
        <w:t>R</w:t>
      </w:r>
      <w:r w:rsidRPr="00877245">
        <w:rPr>
          <w:iCs/>
          <w:noProof/>
          <w:sz w:val="28"/>
          <w:szCs w:val="28"/>
          <w:vertAlign w:val="subscript"/>
        </w:rPr>
        <w:t>xy</w:t>
      </w:r>
      <w:r w:rsidRPr="00877245">
        <w:rPr>
          <w:iCs/>
          <w:noProof/>
          <w:sz w:val="28"/>
          <w:szCs w:val="28"/>
        </w:rPr>
        <w:t>=</w:t>
      </w:r>
      <w:r>
        <w:rPr>
          <w:iCs/>
          <w:noProof/>
          <w:sz w:val="28"/>
          <w:szCs w:val="28"/>
        </w:rPr>
        <w:t xml:space="preserve"> </w:t>
      </w:r>
      <w:r w:rsidRPr="00877245">
        <w:rPr>
          <w:iCs/>
          <w:noProof/>
          <w:sz w:val="28"/>
          <w:szCs w:val="28"/>
        </w:rPr>
        <w:t>0.</w:t>
      </w:r>
      <w:r>
        <w:rPr>
          <w:iCs/>
          <w:noProof/>
          <w:sz w:val="28"/>
          <w:szCs w:val="28"/>
        </w:rPr>
        <w:t>89</w:t>
      </w:r>
      <w:r w:rsidRPr="00877245">
        <w:rPr>
          <w:iCs/>
          <w:noProof/>
          <w:sz w:val="28"/>
          <w:szCs w:val="28"/>
        </w:rPr>
        <w:t>,  а ср</w:t>
      </w:r>
      <w:r>
        <w:rPr>
          <w:iCs/>
          <w:noProof/>
          <w:sz w:val="28"/>
          <w:szCs w:val="28"/>
        </w:rPr>
        <w:t>едняя ошибка аппроксимации М=9.813</w:t>
      </w:r>
      <w:r w:rsidRPr="00877245">
        <w:rPr>
          <w:iCs/>
          <w:noProof/>
          <w:sz w:val="28"/>
          <w:szCs w:val="28"/>
        </w:rPr>
        <w:t xml:space="preserve">%. </w:t>
      </w:r>
      <w:r>
        <w:rPr>
          <w:iCs/>
          <w:noProof/>
          <w:sz w:val="28"/>
          <w:szCs w:val="28"/>
        </w:rPr>
        <w:t xml:space="preserve"> </w:t>
      </w:r>
    </w:p>
    <w:p w:rsidR="00733AED" w:rsidRDefault="00733AED" w:rsidP="00733AED">
      <w:pPr>
        <w:pStyle w:val="a5"/>
        <w:jc w:val="both"/>
        <w:rPr>
          <w:iCs/>
          <w:noProof/>
          <w:sz w:val="28"/>
          <w:szCs w:val="28"/>
        </w:rPr>
      </w:pPr>
    </w:p>
    <w:p w:rsidR="00733AED" w:rsidRDefault="00733AED" w:rsidP="00733AED">
      <w:pPr>
        <w:pStyle w:val="a5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tab/>
        <w:t>Таблица 4.2</w:t>
      </w:r>
      <w:r w:rsidRPr="00877245">
        <w:rPr>
          <w:noProof/>
          <w:sz w:val="28"/>
          <w:szCs w:val="28"/>
        </w:rPr>
        <w:t xml:space="preserve">    Линейная регрессия</w:t>
      </w:r>
    </w:p>
    <w:p w:rsidR="00733AED" w:rsidRDefault="00733AED" w:rsidP="00733AED">
      <w:pPr>
        <w:pStyle w:val="a5"/>
        <w:jc w:val="center"/>
        <w:rPr>
          <w:noProof/>
          <w:sz w:val="28"/>
          <w:szCs w:val="28"/>
        </w:rPr>
      </w:pPr>
      <w:r w:rsidRPr="00877245">
        <w:rPr>
          <w:noProof/>
          <w:sz w:val="28"/>
          <w:szCs w:val="28"/>
        </w:rPr>
        <w:drawing>
          <wp:inline distT="0" distB="0" distL="0" distR="0" wp14:anchorId="1F11FCF8" wp14:editId="1022666D">
            <wp:extent cx="5505027" cy="2732568"/>
            <wp:effectExtent l="0" t="0" r="635" b="0"/>
            <wp:docPr id="11280" name="Рисунок 1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22266" t="30573" r="23828" b="21831"/>
                    <a:stretch/>
                  </pic:blipFill>
                  <pic:spPr bwMode="auto">
                    <a:xfrm>
                      <a:off x="0" y="0"/>
                      <a:ext cx="5517601" cy="2738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6C1A" w:rsidRPr="005C6C1A" w:rsidRDefault="005C6C1A" w:rsidP="00877245">
      <w:pPr>
        <w:pStyle w:val="a5"/>
        <w:jc w:val="both"/>
        <w:rPr>
          <w:b/>
          <w:sz w:val="28"/>
          <w:szCs w:val="28"/>
        </w:rPr>
      </w:pPr>
    </w:p>
    <w:p w:rsidR="00733AED" w:rsidRDefault="00733AED" w:rsidP="005C6C1A">
      <w:pPr>
        <w:pStyle w:val="a5"/>
        <w:ind w:firstLine="708"/>
        <w:jc w:val="both"/>
        <w:rPr>
          <w:b/>
          <w:sz w:val="28"/>
          <w:szCs w:val="28"/>
        </w:rPr>
      </w:pPr>
    </w:p>
    <w:p w:rsidR="00877245" w:rsidRPr="005C6C1A" w:rsidRDefault="007F4FA4" w:rsidP="005C6C1A">
      <w:pPr>
        <w:pStyle w:val="a5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Выводы по 4 главе</w:t>
      </w:r>
    </w:p>
    <w:p w:rsidR="00877245" w:rsidRP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Построена геологическая модель месторождения Северные </w:t>
      </w:r>
      <w:proofErr w:type="spellStart"/>
      <w:r w:rsidRPr="00877245">
        <w:rPr>
          <w:sz w:val="28"/>
          <w:szCs w:val="28"/>
        </w:rPr>
        <w:t>Бузачи</w:t>
      </w:r>
      <w:proofErr w:type="spellEnd"/>
      <w:r w:rsidRPr="00877245">
        <w:rPr>
          <w:sz w:val="28"/>
          <w:szCs w:val="28"/>
        </w:rPr>
        <w:t xml:space="preserve"> в программе </w:t>
      </w:r>
      <w:proofErr w:type="spellStart"/>
      <w:r w:rsidRPr="00877245">
        <w:rPr>
          <w:sz w:val="28"/>
          <w:szCs w:val="28"/>
          <w:lang w:val="en-US"/>
        </w:rPr>
        <w:t>Datamine</w:t>
      </w:r>
      <w:proofErr w:type="spellEnd"/>
      <w:r w:rsidRPr="00877245">
        <w:rPr>
          <w:sz w:val="28"/>
          <w:szCs w:val="28"/>
        </w:rPr>
        <w:t>, что позволяет учесть глубину залегания пласта и мо</w:t>
      </w:r>
      <w:r w:rsidRPr="00877245">
        <w:rPr>
          <w:sz w:val="28"/>
          <w:szCs w:val="28"/>
        </w:rPr>
        <w:t>щ</w:t>
      </w:r>
      <w:r w:rsidRPr="00877245">
        <w:rPr>
          <w:sz w:val="28"/>
          <w:szCs w:val="28"/>
        </w:rPr>
        <w:t>ность коллектора по всему месторождению.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 </w:t>
      </w:r>
      <w:r w:rsidR="005C6C1A">
        <w:rPr>
          <w:sz w:val="28"/>
          <w:szCs w:val="28"/>
        </w:rPr>
        <w:tab/>
      </w:r>
      <w:r w:rsidRPr="00877245">
        <w:rPr>
          <w:sz w:val="28"/>
          <w:szCs w:val="28"/>
        </w:rPr>
        <w:t xml:space="preserve">В программе  </w:t>
      </w:r>
      <w:proofErr w:type="spellStart"/>
      <w:r w:rsidRPr="00877245">
        <w:rPr>
          <w:sz w:val="28"/>
          <w:szCs w:val="28"/>
          <w:lang w:val="en-US"/>
        </w:rPr>
        <w:t>MatLab</w:t>
      </w:r>
      <w:proofErr w:type="spellEnd"/>
      <w:r w:rsidRPr="00877245">
        <w:rPr>
          <w:sz w:val="28"/>
          <w:szCs w:val="28"/>
        </w:rPr>
        <w:t xml:space="preserve"> построена геодинамическая модель месторожд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 xml:space="preserve">ния с учетом, геологии и темпов разработки данного месторождения. </w:t>
      </w:r>
    </w:p>
    <w:p w:rsidR="00877245" w:rsidRP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Предложена новая расчетная формула для вычисления оседания дне</w:t>
      </w:r>
      <w:r w:rsidRPr="00877245">
        <w:rPr>
          <w:sz w:val="28"/>
          <w:szCs w:val="28"/>
        </w:rPr>
        <w:t>в</w:t>
      </w:r>
      <w:r w:rsidRPr="00877245">
        <w:rPr>
          <w:sz w:val="28"/>
          <w:szCs w:val="28"/>
        </w:rPr>
        <w:t>ной поверхности на месторождениях углеводородов, на основе адаптирова</w:t>
      </w:r>
      <w:r w:rsidRPr="00877245">
        <w:rPr>
          <w:sz w:val="28"/>
          <w:szCs w:val="28"/>
        </w:rPr>
        <w:t>н</w:t>
      </w:r>
      <w:r w:rsidRPr="00877245">
        <w:rPr>
          <w:sz w:val="28"/>
          <w:szCs w:val="28"/>
        </w:rPr>
        <w:t xml:space="preserve">ной функции </w:t>
      </w:r>
      <w:proofErr w:type="spellStart"/>
      <w:r w:rsidRPr="00877245">
        <w:rPr>
          <w:sz w:val="28"/>
          <w:szCs w:val="28"/>
        </w:rPr>
        <w:t>Кнотэ</w:t>
      </w:r>
      <w:proofErr w:type="spellEnd"/>
      <w:r w:rsidRPr="00877245">
        <w:rPr>
          <w:sz w:val="28"/>
          <w:szCs w:val="28"/>
        </w:rPr>
        <w:t>.</w:t>
      </w:r>
      <w:r w:rsidR="005C6C1A">
        <w:rPr>
          <w:sz w:val="28"/>
          <w:szCs w:val="28"/>
        </w:rPr>
        <w:t xml:space="preserve"> </w:t>
      </w:r>
      <w:r w:rsidRPr="00877245">
        <w:rPr>
          <w:sz w:val="28"/>
          <w:szCs w:val="28"/>
        </w:rPr>
        <w:t>Установлена связь между оседанием дневной поверхн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>сти и глубиной залегания нефтяного резервуара.</w:t>
      </w:r>
    </w:p>
    <w:p w:rsidR="005C6C1A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 xml:space="preserve">По геодинамической ситуации месторождения Северные </w:t>
      </w:r>
      <w:proofErr w:type="spellStart"/>
      <w:r w:rsidRPr="00877245">
        <w:rPr>
          <w:sz w:val="28"/>
          <w:szCs w:val="28"/>
        </w:rPr>
        <w:t>Бузачи</w:t>
      </w:r>
      <w:proofErr w:type="spellEnd"/>
      <w:r w:rsidRPr="00877245">
        <w:rPr>
          <w:sz w:val="28"/>
          <w:szCs w:val="28"/>
        </w:rPr>
        <w:t>, сд</w:t>
      </w:r>
      <w:r w:rsidRPr="00877245">
        <w:rPr>
          <w:sz w:val="28"/>
          <w:szCs w:val="28"/>
        </w:rPr>
        <w:t>е</w:t>
      </w:r>
      <w:r w:rsidRPr="00877245">
        <w:rPr>
          <w:sz w:val="28"/>
          <w:szCs w:val="28"/>
        </w:rPr>
        <w:t>лано следующее заключение: на текущий момент на территории месторо</w:t>
      </w:r>
      <w:r w:rsidRPr="00877245">
        <w:rPr>
          <w:sz w:val="28"/>
          <w:szCs w:val="28"/>
        </w:rPr>
        <w:t>ж</w:t>
      </w:r>
      <w:r w:rsidRPr="00877245">
        <w:rPr>
          <w:sz w:val="28"/>
          <w:szCs w:val="28"/>
        </w:rPr>
        <w:t xml:space="preserve">дения наблюдаются 2 чаши оседания близко расположенные друг от  друга, по обеим чашам наблюдаются интенсивные оседания дневной поверхности до 13-15 мм/год соответственно.  </w:t>
      </w:r>
    </w:p>
    <w:p w:rsidR="00877245" w:rsidRPr="00877245" w:rsidRDefault="00877245" w:rsidP="005C6C1A">
      <w:pPr>
        <w:pStyle w:val="a5"/>
        <w:ind w:firstLine="708"/>
        <w:jc w:val="both"/>
        <w:rPr>
          <w:sz w:val="28"/>
          <w:szCs w:val="28"/>
        </w:rPr>
      </w:pPr>
      <w:r w:rsidRPr="00877245">
        <w:rPr>
          <w:sz w:val="28"/>
          <w:szCs w:val="28"/>
        </w:rPr>
        <w:t>Учитывая, что скорость оседания  растет со временем, можно предп</w:t>
      </w:r>
      <w:r w:rsidRPr="00877245">
        <w:rPr>
          <w:sz w:val="28"/>
          <w:szCs w:val="28"/>
        </w:rPr>
        <w:t>о</w:t>
      </w:r>
      <w:r w:rsidRPr="00877245">
        <w:rPr>
          <w:sz w:val="28"/>
          <w:szCs w:val="28"/>
        </w:rPr>
        <w:t>ложить, что  если не предпринять более экологичные  технологии разработки месторождения, в скором времени (примерно через 8-9 лет)  две небольшие чаши превратятся в одну большую и создадут опасную геодинамическую с</w:t>
      </w:r>
      <w:r w:rsidRPr="00877245">
        <w:rPr>
          <w:sz w:val="28"/>
          <w:szCs w:val="28"/>
        </w:rPr>
        <w:t>и</w:t>
      </w:r>
      <w:r w:rsidRPr="00877245">
        <w:rPr>
          <w:sz w:val="28"/>
          <w:szCs w:val="28"/>
        </w:rPr>
        <w:t>туацию  в данной экосистеме.</w:t>
      </w:r>
    </w:p>
    <w:p w:rsidR="00877245" w:rsidRPr="00877245" w:rsidRDefault="00877245" w:rsidP="00877245">
      <w:pPr>
        <w:pStyle w:val="a5"/>
        <w:jc w:val="both"/>
        <w:rPr>
          <w:sz w:val="28"/>
          <w:szCs w:val="28"/>
        </w:rPr>
      </w:pPr>
    </w:p>
    <w:p w:rsidR="000A6228" w:rsidRDefault="000A6228" w:rsidP="00877245">
      <w:pPr>
        <w:pStyle w:val="a5"/>
        <w:jc w:val="both"/>
        <w:rPr>
          <w:b/>
          <w:sz w:val="28"/>
          <w:szCs w:val="28"/>
          <w:lang w:val="kk-KZ"/>
        </w:rPr>
      </w:pPr>
    </w:p>
    <w:p w:rsidR="00733AED" w:rsidRDefault="00733AED" w:rsidP="00877245">
      <w:pPr>
        <w:pStyle w:val="a5"/>
        <w:jc w:val="both"/>
        <w:rPr>
          <w:b/>
          <w:sz w:val="28"/>
          <w:szCs w:val="28"/>
          <w:lang w:val="kk-KZ"/>
        </w:rPr>
      </w:pPr>
    </w:p>
    <w:p w:rsidR="001F0C9E" w:rsidRPr="00877245" w:rsidRDefault="001F0C9E" w:rsidP="00877245">
      <w:pPr>
        <w:pStyle w:val="a5"/>
        <w:jc w:val="both"/>
        <w:rPr>
          <w:b/>
          <w:sz w:val="28"/>
          <w:szCs w:val="28"/>
          <w:lang w:val="kk-KZ"/>
        </w:rPr>
      </w:pPr>
    </w:p>
    <w:p w:rsidR="0032345F" w:rsidRPr="00706A6B" w:rsidRDefault="0032345F" w:rsidP="0043554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2" w:name="bookmark31"/>
      <w:r w:rsidRPr="00706A6B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1448D4" w:rsidRPr="00706A6B" w:rsidRDefault="001448D4" w:rsidP="0043554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E2BE4" w:rsidRDefault="00FE2BE4" w:rsidP="00FE2BE4">
      <w:pPr>
        <w:tabs>
          <w:tab w:val="left" w:pos="623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В диссертационной работе дано решение </w:t>
      </w:r>
      <w:r>
        <w:rPr>
          <w:rFonts w:ascii="Times New Roman" w:hAnsi="Times New Roman" w:cs="Times New Roman"/>
          <w:i/>
          <w:sz w:val="28"/>
          <w:szCs w:val="28"/>
        </w:rPr>
        <w:t>научно-технической задачи</w:t>
      </w:r>
      <w:r>
        <w:rPr>
          <w:rFonts w:ascii="Times New Roman" w:hAnsi="Times New Roman" w:cs="Times New Roman"/>
          <w:sz w:val="28"/>
          <w:szCs w:val="28"/>
        </w:rPr>
        <w:t xml:space="preserve">  по  моделированию оседания земной поверхности на основе данных </w:t>
      </w:r>
      <w:r w:rsidR="00637D14">
        <w:rPr>
          <w:rFonts w:ascii="Times New Roman" w:hAnsi="Times New Roman" w:cs="Times New Roman"/>
          <w:sz w:val="28"/>
          <w:szCs w:val="28"/>
        </w:rPr>
        <w:t>геодезич</w:t>
      </w:r>
      <w:r w:rsidR="00637D14">
        <w:rPr>
          <w:rFonts w:ascii="Times New Roman" w:hAnsi="Times New Roman" w:cs="Times New Roman"/>
          <w:sz w:val="28"/>
          <w:szCs w:val="28"/>
        </w:rPr>
        <w:t>е</w:t>
      </w:r>
      <w:r w:rsidR="00637D14">
        <w:rPr>
          <w:rFonts w:ascii="Times New Roman" w:hAnsi="Times New Roman" w:cs="Times New Roman"/>
          <w:sz w:val="28"/>
          <w:szCs w:val="28"/>
        </w:rPr>
        <w:t>ского</w:t>
      </w:r>
      <w:r>
        <w:rPr>
          <w:rFonts w:ascii="Times New Roman" w:hAnsi="Times New Roman" w:cs="Times New Roman"/>
          <w:sz w:val="28"/>
          <w:szCs w:val="28"/>
        </w:rPr>
        <w:t xml:space="preserve"> мониторинга геодинамических процессов, </w:t>
      </w:r>
      <w:r>
        <w:rPr>
          <w:rFonts w:ascii="Times New Roman" w:hAnsi="Times New Roman" w:cs="Times New Roman"/>
          <w:i/>
          <w:sz w:val="28"/>
          <w:szCs w:val="28"/>
        </w:rPr>
        <w:t xml:space="preserve">обеспечивающей </w:t>
      </w:r>
      <w:r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повыш</w:t>
      </w:r>
      <w:r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ние безопасности и эффективности разработки  месторождений.</w:t>
      </w:r>
    </w:p>
    <w:p w:rsidR="001448D4" w:rsidRPr="00E814BB" w:rsidRDefault="001448D4" w:rsidP="0043554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14BB">
        <w:rPr>
          <w:rFonts w:ascii="Times New Roman" w:eastAsia="Times New Roman" w:hAnsi="Times New Roman" w:cs="Times New Roman"/>
          <w:sz w:val="28"/>
          <w:szCs w:val="28"/>
        </w:rPr>
        <w:t>Основные научные и практические результаты исследований заключ</w:t>
      </w:r>
      <w:r w:rsidRPr="00E814B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14BB">
        <w:rPr>
          <w:rFonts w:ascii="Times New Roman" w:eastAsia="Times New Roman" w:hAnsi="Times New Roman" w:cs="Times New Roman"/>
          <w:sz w:val="28"/>
          <w:szCs w:val="28"/>
        </w:rPr>
        <w:t>ются в следующем:</w:t>
      </w:r>
    </w:p>
    <w:p w:rsidR="007E5C5C" w:rsidRPr="00C82D01" w:rsidRDefault="007E5C5C" w:rsidP="007E5C5C">
      <w:pPr>
        <w:pStyle w:val="a5"/>
        <w:numPr>
          <w:ilvl w:val="0"/>
          <w:numId w:val="41"/>
        </w:numPr>
        <w:ind w:left="0" w:firstLine="360"/>
        <w:jc w:val="both"/>
        <w:rPr>
          <w:sz w:val="28"/>
          <w:szCs w:val="28"/>
        </w:rPr>
      </w:pPr>
      <w:r w:rsidRPr="006C6A56">
        <w:rPr>
          <w:sz w:val="28"/>
          <w:szCs w:val="28"/>
        </w:rPr>
        <w:t>Установлен</w:t>
      </w:r>
      <w:r>
        <w:rPr>
          <w:sz w:val="28"/>
          <w:szCs w:val="28"/>
        </w:rPr>
        <w:t xml:space="preserve">а </w:t>
      </w:r>
      <w:r w:rsidRPr="006C6A56">
        <w:rPr>
          <w:sz w:val="28"/>
          <w:szCs w:val="28"/>
        </w:rPr>
        <w:t xml:space="preserve"> зависимость между оседанием земной поверхности и глубиной залегания пласта</w:t>
      </w:r>
      <w:r>
        <w:rPr>
          <w:sz w:val="28"/>
          <w:szCs w:val="28"/>
        </w:rPr>
        <w:t xml:space="preserve">, которая </w:t>
      </w:r>
      <w:r w:rsidRPr="006C6A56">
        <w:rPr>
          <w:sz w:val="28"/>
          <w:szCs w:val="28"/>
        </w:rPr>
        <w:t xml:space="preserve"> способствует объективной оценке ге</w:t>
      </w:r>
      <w:r w:rsidRPr="006C6A56">
        <w:rPr>
          <w:sz w:val="28"/>
          <w:szCs w:val="28"/>
        </w:rPr>
        <w:t>о</w:t>
      </w:r>
      <w:r w:rsidRPr="006C6A56">
        <w:rPr>
          <w:sz w:val="28"/>
          <w:szCs w:val="28"/>
        </w:rPr>
        <w:t>динамической ситуации</w:t>
      </w:r>
      <w:r w:rsidRPr="00C82D01">
        <w:rPr>
          <w:sz w:val="28"/>
          <w:szCs w:val="28"/>
        </w:rPr>
        <w:t xml:space="preserve"> на месторождении углеводородов.</w:t>
      </w:r>
    </w:p>
    <w:p w:rsidR="00642A3D" w:rsidRPr="00014810" w:rsidRDefault="00642A3D" w:rsidP="00642A3D">
      <w:pPr>
        <w:pStyle w:val="aa"/>
        <w:numPr>
          <w:ilvl w:val="0"/>
          <w:numId w:val="41"/>
        </w:numPr>
        <w:shd w:val="clear" w:color="auto" w:fill="FFFFFF"/>
        <w:tabs>
          <w:tab w:val="left" w:pos="0"/>
        </w:tabs>
        <w:spacing w:line="23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014810">
        <w:rPr>
          <w:rFonts w:ascii="Times New Roman" w:hAnsi="Times New Roman"/>
          <w:iCs/>
          <w:sz w:val="28"/>
          <w:szCs w:val="28"/>
        </w:rPr>
        <w:t>Предложена расчетная формула оседания  дневной поверхности,  по</w:t>
      </w:r>
      <w:r w:rsidR="007E5C5C" w:rsidRPr="00014810">
        <w:rPr>
          <w:rFonts w:ascii="Times New Roman" w:hAnsi="Times New Roman"/>
          <w:iCs/>
          <w:sz w:val="28"/>
          <w:szCs w:val="28"/>
        </w:rPr>
        <w:t>л</w:t>
      </w:r>
      <w:r w:rsidR="007E5C5C" w:rsidRPr="00014810">
        <w:rPr>
          <w:rFonts w:ascii="Times New Roman" w:hAnsi="Times New Roman"/>
          <w:iCs/>
          <w:sz w:val="28"/>
          <w:szCs w:val="28"/>
        </w:rPr>
        <w:t>у</w:t>
      </w:r>
      <w:r w:rsidR="007E5C5C" w:rsidRPr="00014810">
        <w:rPr>
          <w:rFonts w:ascii="Times New Roman" w:hAnsi="Times New Roman"/>
          <w:iCs/>
          <w:sz w:val="28"/>
          <w:szCs w:val="28"/>
        </w:rPr>
        <w:t>че</w:t>
      </w:r>
      <w:r w:rsidRPr="00014810">
        <w:rPr>
          <w:rFonts w:ascii="Times New Roman" w:hAnsi="Times New Roman"/>
          <w:iCs/>
          <w:sz w:val="28"/>
          <w:szCs w:val="28"/>
        </w:rPr>
        <w:t xml:space="preserve">нная на основе адаптированной  функции влияния </w:t>
      </w:r>
      <w:proofErr w:type="spellStart"/>
      <w:r w:rsidRPr="00014810">
        <w:rPr>
          <w:rFonts w:ascii="Times New Roman" w:hAnsi="Times New Roman"/>
          <w:iCs/>
          <w:sz w:val="28"/>
          <w:szCs w:val="28"/>
        </w:rPr>
        <w:t>Кнотэ</w:t>
      </w:r>
      <w:proofErr w:type="spellEnd"/>
      <w:r w:rsidRPr="00014810">
        <w:rPr>
          <w:rFonts w:ascii="Times New Roman" w:hAnsi="Times New Roman"/>
          <w:iCs/>
          <w:sz w:val="28"/>
          <w:szCs w:val="28"/>
        </w:rPr>
        <w:t>, позволяющая м</w:t>
      </w:r>
      <w:r w:rsidRPr="00014810">
        <w:rPr>
          <w:rFonts w:ascii="Times New Roman" w:hAnsi="Times New Roman"/>
          <w:iCs/>
          <w:sz w:val="28"/>
          <w:szCs w:val="28"/>
        </w:rPr>
        <w:t>а</w:t>
      </w:r>
      <w:r w:rsidRPr="00014810">
        <w:rPr>
          <w:rFonts w:ascii="Times New Roman" w:hAnsi="Times New Roman"/>
          <w:iCs/>
          <w:sz w:val="28"/>
          <w:szCs w:val="28"/>
        </w:rPr>
        <w:t>тематической описать существующий тренд сдвижения дневной поверхности на территории нефтегазового месторождения.</w:t>
      </w:r>
    </w:p>
    <w:p w:rsidR="00081E6E" w:rsidRPr="00A94AA0" w:rsidRDefault="00081E6E" w:rsidP="00A94AA0">
      <w:pPr>
        <w:pStyle w:val="a5"/>
        <w:numPr>
          <w:ilvl w:val="0"/>
          <w:numId w:val="41"/>
        </w:numPr>
        <w:shd w:val="clear" w:color="auto" w:fill="FFFFFF"/>
        <w:tabs>
          <w:tab w:val="left" w:pos="0"/>
          <w:tab w:val="left" w:pos="426"/>
        </w:tabs>
        <w:spacing w:line="230" w:lineRule="auto"/>
        <w:ind w:left="0" w:firstLine="426"/>
        <w:jc w:val="both"/>
        <w:rPr>
          <w:sz w:val="28"/>
          <w:szCs w:val="28"/>
        </w:rPr>
      </w:pPr>
      <w:r w:rsidRPr="00A94AA0">
        <w:rPr>
          <w:iCs/>
          <w:sz w:val="28"/>
          <w:szCs w:val="28"/>
        </w:rPr>
        <w:t xml:space="preserve">Построена </w:t>
      </w:r>
      <w:r w:rsidR="00A94AA0" w:rsidRPr="00A94AA0">
        <w:rPr>
          <w:iCs/>
          <w:sz w:val="28"/>
          <w:szCs w:val="28"/>
        </w:rPr>
        <w:t xml:space="preserve">имитационно-прогнозная модель оседания со </w:t>
      </w:r>
      <w:r w:rsidR="00A94AA0" w:rsidRPr="00A94AA0">
        <w:rPr>
          <w:sz w:val="28"/>
          <w:szCs w:val="28"/>
        </w:rPr>
        <w:t>среднеквадр</w:t>
      </w:r>
      <w:r w:rsidR="00A94AA0" w:rsidRPr="00A94AA0">
        <w:rPr>
          <w:sz w:val="28"/>
          <w:szCs w:val="28"/>
        </w:rPr>
        <w:t>а</w:t>
      </w:r>
      <w:r w:rsidR="00A94AA0" w:rsidRPr="00A94AA0">
        <w:rPr>
          <w:sz w:val="28"/>
          <w:szCs w:val="28"/>
        </w:rPr>
        <w:t xml:space="preserve">тической погрешностью 7,44 мм </w:t>
      </w:r>
      <w:r w:rsidR="00A94AA0">
        <w:rPr>
          <w:sz w:val="28"/>
          <w:szCs w:val="28"/>
        </w:rPr>
        <w:t xml:space="preserve">на месторождении </w:t>
      </w:r>
      <w:r w:rsidRPr="00A94AA0">
        <w:rPr>
          <w:iCs/>
          <w:sz w:val="28"/>
          <w:szCs w:val="28"/>
        </w:rPr>
        <w:t xml:space="preserve">Северные </w:t>
      </w:r>
      <w:proofErr w:type="spellStart"/>
      <w:r w:rsidRPr="00A94AA0">
        <w:rPr>
          <w:iCs/>
          <w:sz w:val="28"/>
          <w:szCs w:val="28"/>
        </w:rPr>
        <w:t>Буза</w:t>
      </w:r>
      <w:r w:rsidR="00A94AA0">
        <w:rPr>
          <w:iCs/>
          <w:sz w:val="28"/>
          <w:szCs w:val="28"/>
        </w:rPr>
        <w:t>чи</w:t>
      </w:r>
      <w:proofErr w:type="spellEnd"/>
      <w:r w:rsidR="00A94AA0">
        <w:rPr>
          <w:iCs/>
          <w:sz w:val="28"/>
          <w:szCs w:val="28"/>
        </w:rPr>
        <w:t>.</w:t>
      </w:r>
      <w:r w:rsidRPr="00A94AA0">
        <w:rPr>
          <w:iCs/>
          <w:sz w:val="28"/>
          <w:szCs w:val="28"/>
        </w:rPr>
        <w:t xml:space="preserve">  </w:t>
      </w:r>
    </w:p>
    <w:p w:rsidR="00642A3D" w:rsidRPr="00642A3D" w:rsidRDefault="00642A3D" w:rsidP="00642A3D">
      <w:pPr>
        <w:pStyle w:val="a5"/>
        <w:numPr>
          <w:ilvl w:val="0"/>
          <w:numId w:val="41"/>
        </w:numPr>
        <w:shd w:val="clear" w:color="auto" w:fill="FFFFFF"/>
        <w:tabs>
          <w:tab w:val="left" w:pos="0"/>
          <w:tab w:val="left" w:pos="426"/>
        </w:tabs>
        <w:spacing w:line="230" w:lineRule="auto"/>
        <w:ind w:left="0" w:firstLine="360"/>
        <w:jc w:val="both"/>
        <w:rPr>
          <w:sz w:val="28"/>
          <w:szCs w:val="28"/>
        </w:rPr>
      </w:pPr>
      <w:r w:rsidRPr="00642A3D">
        <w:rPr>
          <w:sz w:val="28"/>
          <w:szCs w:val="28"/>
        </w:rPr>
        <w:t>Результаты диссертационной работы внедрены в производство</w:t>
      </w:r>
      <w:r w:rsidR="00081E6E">
        <w:rPr>
          <w:sz w:val="28"/>
          <w:szCs w:val="28"/>
        </w:rPr>
        <w:t xml:space="preserve"> (ТОО «</w:t>
      </w:r>
      <w:proofErr w:type="spellStart"/>
      <w:r w:rsidR="00081E6E">
        <w:rPr>
          <w:sz w:val="28"/>
          <w:szCs w:val="28"/>
        </w:rPr>
        <w:t>Геосервис</w:t>
      </w:r>
      <w:proofErr w:type="spellEnd"/>
      <w:r w:rsidR="00081E6E">
        <w:rPr>
          <w:sz w:val="28"/>
          <w:szCs w:val="28"/>
        </w:rPr>
        <w:t>-С»)</w:t>
      </w:r>
      <w:r w:rsidRPr="00642A3D">
        <w:rPr>
          <w:sz w:val="28"/>
          <w:szCs w:val="28"/>
        </w:rPr>
        <w:t xml:space="preserve"> и включены в лекционные материалы и практические зан</w:t>
      </w:r>
      <w:r w:rsidRPr="00642A3D">
        <w:rPr>
          <w:sz w:val="28"/>
          <w:szCs w:val="28"/>
        </w:rPr>
        <w:t>я</w:t>
      </w:r>
      <w:r w:rsidRPr="00642A3D">
        <w:rPr>
          <w:sz w:val="28"/>
          <w:szCs w:val="28"/>
        </w:rPr>
        <w:t>тия для магистрантов Международной образовательной корпорации, что подтверждается соответствующим</w:t>
      </w:r>
      <w:r>
        <w:rPr>
          <w:sz w:val="28"/>
          <w:szCs w:val="28"/>
        </w:rPr>
        <w:t>и</w:t>
      </w:r>
      <w:r w:rsidRPr="00642A3D">
        <w:rPr>
          <w:sz w:val="28"/>
          <w:szCs w:val="28"/>
        </w:rPr>
        <w:t xml:space="preserve"> Актами внедрения.</w:t>
      </w:r>
    </w:p>
    <w:p w:rsidR="009C2E99" w:rsidRPr="009C2E99" w:rsidRDefault="00F2300E" w:rsidP="007E7F9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C2E99" w:rsidRPr="009C2E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Оценка полноты решения поставленных задач.</w:t>
      </w:r>
      <w:r w:rsidR="009C2E99" w:rsidRPr="009C2E99">
        <w:rPr>
          <w:rFonts w:ascii="Times New Roman" w:hAnsi="Times New Roman" w:cs="Times New Roman"/>
          <w:sz w:val="28"/>
          <w:szCs w:val="28"/>
        </w:rPr>
        <w:t xml:space="preserve"> В диссертационной работе произведен анализ  отечественного и зарубежного опыта по </w:t>
      </w:r>
      <w:r w:rsidR="00637D14">
        <w:rPr>
          <w:rFonts w:ascii="Times New Roman" w:hAnsi="Times New Roman" w:cs="Times New Roman"/>
          <w:sz w:val="28"/>
          <w:szCs w:val="28"/>
        </w:rPr>
        <w:t>модел</w:t>
      </w:r>
      <w:r w:rsidR="00637D14">
        <w:rPr>
          <w:rFonts w:ascii="Times New Roman" w:hAnsi="Times New Roman" w:cs="Times New Roman"/>
          <w:sz w:val="28"/>
          <w:szCs w:val="28"/>
        </w:rPr>
        <w:t>и</w:t>
      </w:r>
      <w:r w:rsidR="00637D14">
        <w:rPr>
          <w:rFonts w:ascii="Times New Roman" w:hAnsi="Times New Roman" w:cs="Times New Roman"/>
          <w:sz w:val="28"/>
          <w:szCs w:val="28"/>
        </w:rPr>
        <w:t>рованию геодинамических</w:t>
      </w:r>
      <w:r w:rsidR="009C2E99" w:rsidRPr="009C2E99">
        <w:rPr>
          <w:rFonts w:ascii="Times New Roman" w:hAnsi="Times New Roman" w:cs="Times New Roman"/>
          <w:sz w:val="28"/>
          <w:szCs w:val="28"/>
        </w:rPr>
        <w:t xml:space="preserve"> </w:t>
      </w:r>
      <w:r w:rsidR="00637D14">
        <w:rPr>
          <w:rFonts w:ascii="Times New Roman" w:hAnsi="Times New Roman" w:cs="Times New Roman"/>
          <w:sz w:val="28"/>
          <w:szCs w:val="28"/>
        </w:rPr>
        <w:t xml:space="preserve">процессов на территории </w:t>
      </w:r>
      <w:r w:rsidR="00060363">
        <w:rPr>
          <w:rFonts w:ascii="Times New Roman" w:hAnsi="Times New Roman" w:cs="Times New Roman"/>
          <w:sz w:val="28"/>
          <w:szCs w:val="28"/>
        </w:rPr>
        <w:t>месторождений углев</w:t>
      </w:r>
      <w:r w:rsidR="00060363">
        <w:rPr>
          <w:rFonts w:ascii="Times New Roman" w:hAnsi="Times New Roman" w:cs="Times New Roman"/>
          <w:sz w:val="28"/>
          <w:szCs w:val="28"/>
        </w:rPr>
        <w:t>о</w:t>
      </w:r>
      <w:r w:rsidR="00060363">
        <w:rPr>
          <w:rFonts w:ascii="Times New Roman" w:hAnsi="Times New Roman" w:cs="Times New Roman"/>
          <w:sz w:val="28"/>
          <w:szCs w:val="28"/>
        </w:rPr>
        <w:t>дородов</w:t>
      </w:r>
      <w:r w:rsidR="007E7F92">
        <w:rPr>
          <w:rFonts w:ascii="Times New Roman" w:hAnsi="Times New Roman" w:cs="Times New Roman"/>
          <w:sz w:val="28"/>
          <w:szCs w:val="28"/>
        </w:rPr>
        <w:t>,</w:t>
      </w:r>
      <w:r w:rsidR="009C2E99" w:rsidRPr="009C2E99">
        <w:rPr>
          <w:rFonts w:ascii="Times New Roman" w:hAnsi="Times New Roman" w:cs="Times New Roman"/>
          <w:sz w:val="28"/>
          <w:szCs w:val="28"/>
        </w:rPr>
        <w:t xml:space="preserve"> что позволило разработать методику </w:t>
      </w:r>
      <w:r w:rsidR="007E7F92">
        <w:rPr>
          <w:rFonts w:ascii="Times New Roman" w:hAnsi="Times New Roman" w:cs="Times New Roman"/>
          <w:sz w:val="28"/>
          <w:szCs w:val="28"/>
        </w:rPr>
        <w:t>установления тренда оседания</w:t>
      </w:r>
      <w:r w:rsidR="009C2E99" w:rsidRPr="009C2E99">
        <w:rPr>
          <w:rFonts w:ascii="Times New Roman" w:hAnsi="Times New Roman" w:cs="Times New Roman"/>
          <w:sz w:val="28"/>
          <w:szCs w:val="28"/>
        </w:rPr>
        <w:t xml:space="preserve"> </w:t>
      </w:r>
      <w:r w:rsidR="00060363">
        <w:rPr>
          <w:rFonts w:ascii="Times New Roman" w:hAnsi="Times New Roman" w:cs="Times New Roman"/>
          <w:sz w:val="28"/>
          <w:szCs w:val="28"/>
        </w:rPr>
        <w:t xml:space="preserve">земной поверхности, и на </w:t>
      </w:r>
      <w:r w:rsidR="009C2E99" w:rsidRPr="009C2E99">
        <w:rPr>
          <w:rFonts w:ascii="Times New Roman" w:hAnsi="Times New Roman" w:cs="Times New Roman"/>
          <w:sz w:val="28"/>
          <w:szCs w:val="28"/>
        </w:rPr>
        <w:t xml:space="preserve">основе этого прогнозировать </w:t>
      </w:r>
      <w:r w:rsidR="007E7F92">
        <w:rPr>
          <w:rFonts w:ascii="Times New Roman" w:hAnsi="Times New Roman" w:cs="Times New Roman"/>
          <w:sz w:val="28"/>
          <w:szCs w:val="28"/>
        </w:rPr>
        <w:t>проседание грунта</w:t>
      </w:r>
      <w:r w:rsidR="00637D14">
        <w:rPr>
          <w:rFonts w:ascii="Times New Roman" w:hAnsi="Times New Roman" w:cs="Times New Roman"/>
          <w:sz w:val="28"/>
          <w:szCs w:val="28"/>
        </w:rPr>
        <w:t xml:space="preserve"> на территории месторождения углеводородов</w:t>
      </w:r>
      <w:r w:rsidR="009C2E99" w:rsidRPr="009C2E99">
        <w:rPr>
          <w:rFonts w:ascii="Times New Roman" w:hAnsi="Times New Roman" w:cs="Times New Roman"/>
          <w:sz w:val="28"/>
          <w:szCs w:val="28"/>
        </w:rPr>
        <w:t>.</w:t>
      </w:r>
      <w:r w:rsidR="009C2E99">
        <w:rPr>
          <w:rFonts w:ascii="Times New Roman" w:hAnsi="Times New Roman" w:cs="Times New Roman"/>
          <w:sz w:val="28"/>
          <w:szCs w:val="28"/>
        </w:rPr>
        <w:t xml:space="preserve"> </w:t>
      </w:r>
      <w:r w:rsidR="009C2E99" w:rsidRPr="009C2E9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9C2E9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9C2E9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>олученный алгоритм расчета и пос</w:t>
      </w:r>
      <w:r w:rsidR="00060363">
        <w:rPr>
          <w:rFonts w:ascii="Times New Roman" w:eastAsia="Times New Roman" w:hAnsi="Times New Roman" w:cs="Times New Roman"/>
          <w:sz w:val="28"/>
          <w:szCs w:val="28"/>
          <w:lang w:val="kk-KZ"/>
        </w:rPr>
        <w:t>т</w:t>
      </w:r>
      <w:r w:rsidR="009C2E9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роения </w:t>
      </w:r>
      <w:r w:rsidR="00060363">
        <w:rPr>
          <w:rFonts w:ascii="Times New Roman" w:eastAsia="Times New Roman" w:hAnsi="Times New Roman" w:cs="Times New Roman"/>
          <w:sz w:val="28"/>
          <w:szCs w:val="28"/>
          <w:lang w:val="kk-KZ"/>
        </w:rPr>
        <w:t>имитационно-трендовой</w:t>
      </w:r>
      <w:r w:rsidR="009C2E9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модели</w:t>
      </w:r>
      <w:r w:rsidR="00060363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="009C2E9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позволи</w:t>
      </w:r>
      <w:r w:rsidR="009C2E9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9C2E9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выполнить</w:t>
      </w:r>
      <w:r w:rsidR="002514C8" w:rsidRPr="002514C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2514C8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прогнозную оценку геодинамической ситуации на месторождении и  предупредить о вероятных критичных значениях оседания земной поверхности. </w:t>
      </w:r>
      <w:r w:rsidR="009C2E99" w:rsidRPr="00706A6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:rsidR="00CF5588" w:rsidRDefault="00C47893" w:rsidP="002514C8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</w:t>
      </w:r>
      <w:r w:rsidR="002514C8" w:rsidRPr="009C2E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Разработка рекомендаций и исходных данных по конкретному и</w:t>
      </w:r>
      <w:r w:rsidR="002514C8" w:rsidRPr="009C2E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</w:t>
      </w:r>
      <w:r w:rsidR="002514C8" w:rsidRPr="009C2E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пользованию результатов.</w:t>
      </w:r>
      <w:r w:rsidR="002514C8" w:rsidRPr="009C2E99">
        <w:rPr>
          <w:rFonts w:ascii="Times New Roman" w:hAnsi="Times New Roman" w:cs="Times New Roman"/>
          <w:sz w:val="28"/>
          <w:szCs w:val="28"/>
        </w:rPr>
        <w:t xml:space="preserve"> Результаты  исследований оценен</w:t>
      </w:r>
      <w:r w:rsidR="00512C65">
        <w:rPr>
          <w:rFonts w:ascii="Times New Roman" w:hAnsi="Times New Roman" w:cs="Times New Roman"/>
          <w:sz w:val="28"/>
          <w:szCs w:val="28"/>
        </w:rPr>
        <w:t>ы</w:t>
      </w:r>
      <w:r w:rsidR="00D0238A">
        <w:rPr>
          <w:rFonts w:ascii="Times New Roman" w:hAnsi="Times New Roman" w:cs="Times New Roman"/>
          <w:sz w:val="28"/>
          <w:szCs w:val="28"/>
        </w:rPr>
        <w:t xml:space="preserve"> </w:t>
      </w:r>
      <w:r w:rsidR="002514C8" w:rsidRPr="009C2E99">
        <w:rPr>
          <w:rFonts w:ascii="Times New Roman" w:hAnsi="Times New Roman" w:cs="Times New Roman"/>
          <w:sz w:val="28"/>
          <w:szCs w:val="28"/>
        </w:rPr>
        <w:t>и использ</w:t>
      </w:r>
      <w:r w:rsidR="002514C8" w:rsidRPr="009C2E99">
        <w:rPr>
          <w:rFonts w:ascii="Times New Roman" w:hAnsi="Times New Roman" w:cs="Times New Roman"/>
          <w:sz w:val="28"/>
          <w:szCs w:val="28"/>
        </w:rPr>
        <w:t>у</w:t>
      </w:r>
      <w:r w:rsidR="002514C8" w:rsidRPr="009C2E99">
        <w:rPr>
          <w:rFonts w:ascii="Times New Roman" w:hAnsi="Times New Roman" w:cs="Times New Roman"/>
          <w:sz w:val="28"/>
          <w:szCs w:val="28"/>
        </w:rPr>
        <w:t xml:space="preserve">ются ТОО </w:t>
      </w:r>
      <w:r w:rsidR="00D0238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D0238A">
        <w:rPr>
          <w:rFonts w:ascii="Times New Roman" w:hAnsi="Times New Roman" w:cs="Times New Roman"/>
          <w:sz w:val="28"/>
          <w:szCs w:val="28"/>
        </w:rPr>
        <w:t>Геосервис</w:t>
      </w:r>
      <w:proofErr w:type="spellEnd"/>
      <w:proofErr w:type="gramStart"/>
      <w:r w:rsidR="00D0238A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D0238A">
        <w:rPr>
          <w:rFonts w:ascii="Times New Roman" w:hAnsi="Times New Roman" w:cs="Times New Roman"/>
          <w:sz w:val="28"/>
          <w:szCs w:val="28"/>
        </w:rPr>
        <w:t xml:space="preserve">» </w:t>
      </w:r>
      <w:r w:rsidR="00D0238A" w:rsidRPr="009C2E99">
        <w:rPr>
          <w:rFonts w:ascii="Times New Roman" w:hAnsi="Times New Roman" w:cs="Times New Roman"/>
          <w:sz w:val="28"/>
          <w:szCs w:val="28"/>
        </w:rPr>
        <w:t xml:space="preserve"> </w:t>
      </w:r>
      <w:r w:rsidR="002514C8" w:rsidRPr="009C2E99">
        <w:rPr>
          <w:rFonts w:ascii="Times New Roman" w:hAnsi="Times New Roman" w:cs="Times New Roman"/>
          <w:sz w:val="28"/>
          <w:szCs w:val="28"/>
        </w:rPr>
        <w:t xml:space="preserve"> при </w:t>
      </w:r>
      <w:r>
        <w:rPr>
          <w:rFonts w:ascii="Times New Roman" w:hAnsi="Times New Roman" w:cs="Times New Roman"/>
          <w:sz w:val="28"/>
          <w:szCs w:val="28"/>
        </w:rPr>
        <w:t xml:space="preserve">проведении геодинамического мониторинга на нефтегазовых месторождениях и мероприятий по охране окружающей среды. </w:t>
      </w:r>
    </w:p>
    <w:p w:rsidR="002514C8" w:rsidRPr="009C2E99" w:rsidRDefault="00C47893" w:rsidP="002514C8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</w:t>
      </w:r>
      <w:r w:rsidR="002514C8" w:rsidRPr="009C2E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Оценка технико-экономической эффективности внедрения. </w:t>
      </w:r>
      <w:r w:rsidR="002514C8" w:rsidRPr="009C2E99">
        <w:rPr>
          <w:rFonts w:ascii="Times New Roman" w:hAnsi="Times New Roman" w:cs="Times New Roman"/>
          <w:sz w:val="28"/>
          <w:szCs w:val="28"/>
        </w:rPr>
        <w:t>При применении предлагаемых методик мониторинга деформаций земной п</w:t>
      </w:r>
      <w:r w:rsidR="002514C8" w:rsidRPr="009C2E99">
        <w:rPr>
          <w:rFonts w:ascii="Times New Roman" w:hAnsi="Times New Roman" w:cs="Times New Roman"/>
          <w:sz w:val="28"/>
          <w:szCs w:val="28"/>
        </w:rPr>
        <w:t>о</w:t>
      </w:r>
      <w:r w:rsidR="002514C8" w:rsidRPr="009C2E99">
        <w:rPr>
          <w:rFonts w:ascii="Times New Roman" w:hAnsi="Times New Roman" w:cs="Times New Roman"/>
          <w:sz w:val="28"/>
          <w:szCs w:val="28"/>
        </w:rPr>
        <w:t>верхности повысится безопасность и экономическая эффективность разр</w:t>
      </w:r>
      <w:r w:rsidR="002514C8" w:rsidRPr="009C2E99">
        <w:rPr>
          <w:rFonts w:ascii="Times New Roman" w:hAnsi="Times New Roman" w:cs="Times New Roman"/>
          <w:sz w:val="28"/>
          <w:szCs w:val="28"/>
        </w:rPr>
        <w:t>а</w:t>
      </w:r>
      <w:r w:rsidR="002514C8" w:rsidRPr="009C2E99">
        <w:rPr>
          <w:rFonts w:ascii="Times New Roman" w:hAnsi="Times New Roman" w:cs="Times New Roman"/>
          <w:sz w:val="28"/>
          <w:szCs w:val="28"/>
        </w:rPr>
        <w:t>ботки и на нефтегазовых месторождениях.</w:t>
      </w:r>
      <w:r w:rsidR="00D0238A" w:rsidRPr="00D0238A">
        <w:rPr>
          <w:rFonts w:ascii="Times New Roman" w:hAnsi="Times New Roman" w:cs="Times New Roman"/>
          <w:spacing w:val="-4"/>
          <w:w w:val="105"/>
          <w:sz w:val="28"/>
          <w:szCs w:val="28"/>
        </w:rPr>
        <w:t xml:space="preserve"> </w:t>
      </w:r>
      <w:r w:rsidR="00D0238A" w:rsidRPr="00706A6B">
        <w:rPr>
          <w:rFonts w:ascii="Times New Roman" w:hAnsi="Times New Roman" w:cs="Times New Roman"/>
          <w:spacing w:val="-4"/>
          <w:w w:val="105"/>
          <w:sz w:val="28"/>
          <w:szCs w:val="28"/>
        </w:rPr>
        <w:t xml:space="preserve">Полученная методика расчета геодинамической модели используется </w:t>
      </w:r>
      <w:r w:rsidR="00C96E28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для ОП «Геодезия», </w:t>
      </w:r>
      <w:r w:rsidR="00D0238A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на </w:t>
      </w:r>
      <w:r w:rsidR="00720179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факультете </w:t>
      </w:r>
      <w:r w:rsidR="00C96E28">
        <w:rPr>
          <w:rFonts w:ascii="Times New Roman" w:hAnsi="Times New Roman" w:cs="Times New Roman"/>
          <w:spacing w:val="-5"/>
          <w:w w:val="105"/>
          <w:sz w:val="28"/>
          <w:szCs w:val="28"/>
        </w:rPr>
        <w:t>«</w:t>
      </w:r>
      <w:r w:rsidR="00720179">
        <w:rPr>
          <w:rFonts w:ascii="Times New Roman" w:hAnsi="Times New Roman" w:cs="Times New Roman"/>
          <w:spacing w:val="-5"/>
          <w:w w:val="105"/>
          <w:sz w:val="28"/>
          <w:szCs w:val="28"/>
        </w:rPr>
        <w:t>Строительных технологий</w:t>
      </w:r>
      <w:r w:rsidR="00C96E28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, инфраструктуры </w:t>
      </w:r>
      <w:r w:rsidR="00720179">
        <w:rPr>
          <w:rFonts w:ascii="Times New Roman" w:hAnsi="Times New Roman" w:cs="Times New Roman"/>
          <w:spacing w:val="-5"/>
          <w:w w:val="105"/>
          <w:sz w:val="28"/>
          <w:szCs w:val="28"/>
        </w:rPr>
        <w:t>и менедж</w:t>
      </w:r>
      <w:r w:rsidR="00C96E28">
        <w:rPr>
          <w:rFonts w:ascii="Times New Roman" w:hAnsi="Times New Roman" w:cs="Times New Roman"/>
          <w:spacing w:val="-5"/>
          <w:w w:val="105"/>
          <w:sz w:val="28"/>
          <w:szCs w:val="28"/>
        </w:rPr>
        <w:t>м</w:t>
      </w:r>
      <w:r w:rsidR="00720179">
        <w:rPr>
          <w:rFonts w:ascii="Times New Roman" w:hAnsi="Times New Roman" w:cs="Times New Roman"/>
          <w:spacing w:val="-5"/>
          <w:w w:val="105"/>
          <w:sz w:val="28"/>
          <w:szCs w:val="28"/>
        </w:rPr>
        <w:t>ента</w:t>
      </w:r>
      <w:r w:rsidR="00C96E28">
        <w:rPr>
          <w:rFonts w:ascii="Times New Roman" w:hAnsi="Times New Roman" w:cs="Times New Roman"/>
          <w:spacing w:val="-5"/>
          <w:w w:val="105"/>
          <w:sz w:val="28"/>
          <w:szCs w:val="28"/>
        </w:rPr>
        <w:t>»</w:t>
      </w:r>
      <w:r w:rsidR="00720179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, </w:t>
      </w:r>
      <w:r w:rsidR="00D0238A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 Междун</w:t>
      </w:r>
      <w:r w:rsidR="00D0238A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а</w:t>
      </w:r>
      <w:r w:rsidR="00D0238A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lastRenderedPageBreak/>
        <w:t>родной образовательной корпорации</w:t>
      </w:r>
      <w:r w:rsidR="008466AB">
        <w:rPr>
          <w:rFonts w:ascii="Times New Roman" w:hAnsi="Times New Roman" w:cs="Times New Roman"/>
          <w:spacing w:val="-5"/>
          <w:w w:val="105"/>
          <w:sz w:val="28"/>
          <w:szCs w:val="28"/>
        </w:rPr>
        <w:t>,</w:t>
      </w:r>
      <w:r w:rsidR="00C96E28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 </w:t>
      </w:r>
      <w:r w:rsidR="00D0238A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и на кафедре «Маркшейдерского дела и геодезии» </w:t>
      </w:r>
      <w:proofErr w:type="spellStart"/>
      <w:r w:rsidR="00D0238A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КазНИТУ</w:t>
      </w:r>
      <w:proofErr w:type="spellEnd"/>
      <w:r w:rsidR="00D0238A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 xml:space="preserve"> им. </w:t>
      </w:r>
      <w:proofErr w:type="spellStart"/>
      <w:r w:rsidR="00D0238A" w:rsidRPr="00706A6B">
        <w:rPr>
          <w:rFonts w:ascii="Times New Roman" w:hAnsi="Times New Roman" w:cs="Times New Roman"/>
          <w:spacing w:val="-5"/>
          <w:w w:val="105"/>
          <w:sz w:val="28"/>
          <w:szCs w:val="28"/>
        </w:rPr>
        <w:t>К.Сатпаева</w:t>
      </w:r>
      <w:proofErr w:type="spellEnd"/>
    </w:p>
    <w:p w:rsidR="00C75C3C" w:rsidRDefault="002514C8" w:rsidP="002514C8">
      <w:pPr>
        <w:tabs>
          <w:tab w:val="left" w:pos="623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C2E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Оценка научного уровня выполненной работы в сравнении с другими достижениями в этой области.</w:t>
      </w:r>
      <w:r w:rsidRPr="009C2E99">
        <w:rPr>
          <w:rFonts w:ascii="Times New Roman" w:hAnsi="Times New Roman" w:cs="Times New Roman"/>
          <w:sz w:val="28"/>
          <w:szCs w:val="28"/>
        </w:rPr>
        <w:t xml:space="preserve"> Проведенный обзор имеющейся литерат</w:t>
      </w:r>
      <w:r w:rsidRPr="009C2E99">
        <w:rPr>
          <w:rFonts w:ascii="Times New Roman" w:hAnsi="Times New Roman" w:cs="Times New Roman"/>
          <w:sz w:val="28"/>
          <w:szCs w:val="28"/>
        </w:rPr>
        <w:t>у</w:t>
      </w:r>
      <w:r w:rsidRPr="009C2E99">
        <w:rPr>
          <w:rFonts w:ascii="Times New Roman" w:hAnsi="Times New Roman" w:cs="Times New Roman"/>
          <w:sz w:val="28"/>
          <w:szCs w:val="28"/>
        </w:rPr>
        <w:t xml:space="preserve">ры и  акт  о внедрении </w:t>
      </w:r>
      <w:r w:rsidR="008466AB">
        <w:rPr>
          <w:rFonts w:ascii="Times New Roman" w:hAnsi="Times New Roman" w:cs="Times New Roman"/>
          <w:sz w:val="28"/>
          <w:szCs w:val="28"/>
        </w:rPr>
        <w:t xml:space="preserve">результатов </w:t>
      </w:r>
      <w:r w:rsidRPr="009C2E99">
        <w:rPr>
          <w:rFonts w:ascii="Times New Roman" w:hAnsi="Times New Roman" w:cs="Times New Roman"/>
          <w:sz w:val="28"/>
          <w:szCs w:val="28"/>
        </w:rPr>
        <w:t>выполненной работы, позволяют сделать вывод о том, что диссертационная работа соответствует современному нау</w:t>
      </w:r>
      <w:r w:rsidRPr="009C2E99">
        <w:rPr>
          <w:rFonts w:ascii="Times New Roman" w:hAnsi="Times New Roman" w:cs="Times New Roman"/>
          <w:sz w:val="28"/>
          <w:szCs w:val="28"/>
        </w:rPr>
        <w:t>ч</w:t>
      </w:r>
      <w:r w:rsidRPr="009C2E99">
        <w:rPr>
          <w:rFonts w:ascii="Times New Roman" w:hAnsi="Times New Roman" w:cs="Times New Roman"/>
          <w:sz w:val="28"/>
          <w:szCs w:val="28"/>
        </w:rPr>
        <w:t xml:space="preserve">но-техническому уровню. </w:t>
      </w:r>
      <w:proofErr w:type="gramStart"/>
      <w:r w:rsidRPr="009C2E99">
        <w:rPr>
          <w:rFonts w:ascii="Times New Roman" w:hAnsi="Times New Roman" w:cs="Times New Roman"/>
          <w:sz w:val="28"/>
          <w:szCs w:val="28"/>
        </w:rPr>
        <w:t>Подобные работы,</w:t>
      </w:r>
      <w:r w:rsidR="008466AB">
        <w:rPr>
          <w:rFonts w:ascii="Times New Roman" w:hAnsi="Times New Roman" w:cs="Times New Roman"/>
          <w:sz w:val="28"/>
          <w:szCs w:val="28"/>
        </w:rPr>
        <w:t xml:space="preserve"> </w:t>
      </w:r>
      <w:r w:rsidRPr="009C2E99">
        <w:rPr>
          <w:rFonts w:ascii="Times New Roman" w:hAnsi="Times New Roman" w:cs="Times New Roman"/>
          <w:sz w:val="28"/>
          <w:szCs w:val="28"/>
        </w:rPr>
        <w:t xml:space="preserve"> направленные на со</w:t>
      </w:r>
      <w:r>
        <w:rPr>
          <w:rFonts w:ascii="Times New Roman" w:hAnsi="Times New Roman" w:cs="Times New Roman"/>
          <w:sz w:val="28"/>
          <w:szCs w:val="28"/>
        </w:rPr>
        <w:t>здание ге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динамической модели</w:t>
      </w:r>
      <w:r w:rsidRPr="002514C8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706A6B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территории нефтегазового месторождения, с целью установления тренда проседания земной поверхности и прогнозирования бу</w:t>
      </w:r>
      <w:r w:rsidR="00720179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д</w:t>
      </w:r>
      <w:r w:rsidR="00046753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ущих геодинамических процессов не многочисленны </w:t>
      </w:r>
      <w:r w:rsidR="00720179">
        <w:rPr>
          <w:rFonts w:ascii="Times New Roman" w:hAnsi="Times New Roman" w:cs="Times New Roman"/>
          <w:sz w:val="28"/>
          <w:szCs w:val="28"/>
        </w:rPr>
        <w:t>и</w:t>
      </w:r>
      <w:r w:rsidR="00046753">
        <w:rPr>
          <w:rFonts w:ascii="Times New Roman" w:hAnsi="Times New Roman" w:cs="Times New Roman"/>
          <w:sz w:val="28"/>
          <w:szCs w:val="28"/>
        </w:rPr>
        <w:t xml:space="preserve"> в </w:t>
      </w:r>
      <w:r w:rsidR="002366FF">
        <w:rPr>
          <w:rFonts w:ascii="Times New Roman" w:hAnsi="Times New Roman" w:cs="Times New Roman"/>
          <w:sz w:val="28"/>
          <w:szCs w:val="28"/>
        </w:rPr>
        <w:t>основном</w:t>
      </w:r>
      <w:r w:rsidR="00046753">
        <w:rPr>
          <w:rFonts w:ascii="Times New Roman" w:hAnsi="Times New Roman" w:cs="Times New Roman"/>
          <w:sz w:val="28"/>
          <w:szCs w:val="28"/>
        </w:rPr>
        <w:t>,</w:t>
      </w:r>
      <w:r w:rsidR="00720179">
        <w:rPr>
          <w:rFonts w:ascii="Times New Roman" w:hAnsi="Times New Roman" w:cs="Times New Roman"/>
          <w:sz w:val="28"/>
          <w:szCs w:val="28"/>
        </w:rPr>
        <w:t xml:space="preserve"> находятся еще на </w:t>
      </w:r>
      <w:r w:rsidR="00046753">
        <w:rPr>
          <w:rFonts w:ascii="Times New Roman" w:hAnsi="Times New Roman" w:cs="Times New Roman"/>
          <w:sz w:val="28"/>
          <w:szCs w:val="28"/>
        </w:rPr>
        <w:t xml:space="preserve">стадии  </w:t>
      </w:r>
      <w:r w:rsidR="00720179">
        <w:rPr>
          <w:rFonts w:ascii="Times New Roman" w:hAnsi="Times New Roman" w:cs="Times New Roman"/>
          <w:sz w:val="28"/>
          <w:szCs w:val="28"/>
        </w:rPr>
        <w:t>начальной разработки.</w:t>
      </w:r>
      <w:proofErr w:type="gramEnd"/>
      <w:r w:rsidR="00720179">
        <w:rPr>
          <w:rFonts w:ascii="Times New Roman" w:hAnsi="Times New Roman" w:cs="Times New Roman"/>
          <w:sz w:val="28"/>
          <w:szCs w:val="28"/>
        </w:rPr>
        <w:t xml:space="preserve"> </w:t>
      </w:r>
      <w:r w:rsidR="00C75C3C">
        <w:rPr>
          <w:rFonts w:ascii="Times New Roman" w:hAnsi="Times New Roman" w:cs="Times New Roman"/>
          <w:sz w:val="28"/>
          <w:szCs w:val="28"/>
        </w:rPr>
        <w:t>Д</w:t>
      </w:r>
      <w:r w:rsidR="00720179">
        <w:rPr>
          <w:rFonts w:ascii="Times New Roman" w:hAnsi="Times New Roman" w:cs="Times New Roman"/>
          <w:sz w:val="28"/>
          <w:szCs w:val="28"/>
        </w:rPr>
        <w:t xml:space="preserve">анные исследования </w:t>
      </w:r>
      <w:r w:rsidR="00C75C3C">
        <w:rPr>
          <w:rFonts w:ascii="Times New Roman" w:hAnsi="Times New Roman" w:cs="Times New Roman"/>
          <w:sz w:val="28"/>
          <w:szCs w:val="28"/>
        </w:rPr>
        <w:t>явл</w:t>
      </w:r>
      <w:r w:rsidR="00C75C3C">
        <w:rPr>
          <w:rFonts w:ascii="Times New Roman" w:hAnsi="Times New Roman" w:cs="Times New Roman"/>
          <w:sz w:val="28"/>
          <w:szCs w:val="28"/>
        </w:rPr>
        <w:t>я</w:t>
      </w:r>
      <w:r w:rsidR="00C75C3C">
        <w:rPr>
          <w:rFonts w:ascii="Times New Roman" w:hAnsi="Times New Roman" w:cs="Times New Roman"/>
          <w:sz w:val="28"/>
          <w:szCs w:val="28"/>
        </w:rPr>
        <w:t xml:space="preserve">ются логическим продолжением </w:t>
      </w:r>
      <w:r w:rsidR="006A0097">
        <w:rPr>
          <w:rFonts w:ascii="Times New Roman" w:hAnsi="Times New Roman" w:cs="Times New Roman"/>
          <w:sz w:val="28"/>
          <w:szCs w:val="28"/>
        </w:rPr>
        <w:t xml:space="preserve">и </w:t>
      </w:r>
      <w:r w:rsidR="00C75C3C">
        <w:rPr>
          <w:rFonts w:ascii="Times New Roman" w:hAnsi="Times New Roman" w:cs="Times New Roman"/>
          <w:sz w:val="28"/>
          <w:szCs w:val="28"/>
        </w:rPr>
        <w:t>дальнейшим развитием других достиж</w:t>
      </w:r>
      <w:r w:rsidR="00C75C3C">
        <w:rPr>
          <w:rFonts w:ascii="Times New Roman" w:hAnsi="Times New Roman" w:cs="Times New Roman"/>
          <w:sz w:val="28"/>
          <w:szCs w:val="28"/>
        </w:rPr>
        <w:t>е</w:t>
      </w:r>
      <w:r w:rsidR="00C75C3C">
        <w:rPr>
          <w:rFonts w:ascii="Times New Roman" w:hAnsi="Times New Roman" w:cs="Times New Roman"/>
          <w:sz w:val="28"/>
          <w:szCs w:val="28"/>
        </w:rPr>
        <w:t>ний в области геодинамического моделирования.</w:t>
      </w:r>
    </w:p>
    <w:p w:rsidR="002514C8" w:rsidRPr="009C2E99" w:rsidRDefault="002514C8" w:rsidP="002514C8">
      <w:pPr>
        <w:spacing w:line="312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2005E" w:rsidRDefault="00E2005E" w:rsidP="005C6C1A">
      <w:pPr>
        <w:ind w:firstLine="709"/>
        <w:jc w:val="center"/>
        <w:rPr>
          <w:b/>
        </w:rPr>
      </w:pPr>
    </w:p>
    <w:p w:rsidR="00D0238A" w:rsidRDefault="00D0238A" w:rsidP="005C6C1A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238A" w:rsidRDefault="00D0238A" w:rsidP="005C6C1A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238A" w:rsidRDefault="00D0238A" w:rsidP="005C6C1A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0238A" w:rsidRDefault="00D0238A" w:rsidP="005C6C1A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0363" w:rsidRDefault="00060363" w:rsidP="005C6C1A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59B3" w:rsidRDefault="002259B3" w:rsidP="001440F6">
      <w:pPr>
        <w:pStyle w:val="a5"/>
        <w:jc w:val="center"/>
        <w:rPr>
          <w:b/>
        </w:rPr>
      </w:pPr>
    </w:p>
    <w:p w:rsidR="002259B3" w:rsidRDefault="002259B3" w:rsidP="001440F6">
      <w:pPr>
        <w:pStyle w:val="a5"/>
        <w:jc w:val="center"/>
        <w:rPr>
          <w:b/>
        </w:rPr>
      </w:pPr>
    </w:p>
    <w:p w:rsidR="004C4F77" w:rsidRDefault="004C4F77" w:rsidP="001440F6">
      <w:pPr>
        <w:pStyle w:val="a5"/>
        <w:jc w:val="center"/>
        <w:rPr>
          <w:b/>
        </w:rPr>
      </w:pPr>
    </w:p>
    <w:p w:rsidR="004C4F77" w:rsidRDefault="004C4F77" w:rsidP="001440F6">
      <w:pPr>
        <w:pStyle w:val="a5"/>
        <w:jc w:val="center"/>
        <w:rPr>
          <w:b/>
        </w:rPr>
      </w:pPr>
    </w:p>
    <w:p w:rsidR="002259B3" w:rsidRDefault="002259B3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22665F" w:rsidRDefault="0022665F" w:rsidP="001440F6">
      <w:pPr>
        <w:pStyle w:val="a5"/>
        <w:jc w:val="center"/>
        <w:rPr>
          <w:b/>
        </w:rPr>
      </w:pPr>
    </w:p>
    <w:p w:rsidR="0022665F" w:rsidRDefault="0022665F" w:rsidP="001440F6">
      <w:pPr>
        <w:pStyle w:val="a5"/>
        <w:jc w:val="center"/>
        <w:rPr>
          <w:b/>
        </w:rPr>
      </w:pPr>
    </w:p>
    <w:p w:rsidR="0022665F" w:rsidRDefault="0022665F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Pr="00A843D8" w:rsidRDefault="00E855CA" w:rsidP="001440F6">
      <w:pPr>
        <w:pStyle w:val="a5"/>
        <w:jc w:val="center"/>
        <w:rPr>
          <w:b/>
        </w:rPr>
      </w:pPr>
    </w:p>
    <w:p w:rsidR="00273E7F" w:rsidRPr="00A843D8" w:rsidRDefault="00273E7F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E855CA" w:rsidRDefault="00E855CA" w:rsidP="001440F6">
      <w:pPr>
        <w:pStyle w:val="a5"/>
        <w:jc w:val="center"/>
        <w:rPr>
          <w:b/>
        </w:rPr>
      </w:pPr>
    </w:p>
    <w:p w:rsidR="001F0C9E" w:rsidRDefault="001F0C9E" w:rsidP="001440F6">
      <w:pPr>
        <w:pStyle w:val="a5"/>
        <w:jc w:val="center"/>
        <w:rPr>
          <w:b/>
        </w:rPr>
      </w:pPr>
    </w:p>
    <w:p w:rsidR="001F0C9E" w:rsidRDefault="001F0C9E" w:rsidP="001440F6">
      <w:pPr>
        <w:pStyle w:val="a5"/>
        <w:jc w:val="center"/>
        <w:rPr>
          <w:b/>
        </w:rPr>
      </w:pPr>
    </w:p>
    <w:p w:rsidR="0022665F" w:rsidRDefault="0022665F" w:rsidP="001440F6">
      <w:pPr>
        <w:pStyle w:val="a5"/>
        <w:jc w:val="center"/>
        <w:rPr>
          <w:b/>
          <w:sz w:val="28"/>
          <w:szCs w:val="28"/>
        </w:rPr>
      </w:pPr>
    </w:p>
    <w:p w:rsidR="001440F6" w:rsidRPr="00A36A2A" w:rsidRDefault="001440F6" w:rsidP="001440F6">
      <w:pPr>
        <w:pStyle w:val="a5"/>
        <w:jc w:val="center"/>
        <w:rPr>
          <w:b/>
          <w:sz w:val="28"/>
          <w:szCs w:val="28"/>
        </w:rPr>
      </w:pPr>
      <w:r w:rsidRPr="00A36A2A">
        <w:rPr>
          <w:b/>
          <w:sz w:val="28"/>
          <w:szCs w:val="28"/>
        </w:rPr>
        <w:t>ЛИТЕРАТУРА</w:t>
      </w:r>
    </w:p>
    <w:p w:rsidR="001440F6" w:rsidRPr="00E6220D" w:rsidRDefault="001440F6" w:rsidP="001440F6">
      <w:pPr>
        <w:pStyle w:val="a5"/>
        <w:rPr>
          <w:sz w:val="28"/>
          <w:szCs w:val="28"/>
        </w:rPr>
      </w:pPr>
    </w:p>
    <w:p w:rsidR="00E6220D" w:rsidRDefault="00E6220D" w:rsidP="00E6220D">
      <w:pPr>
        <w:pStyle w:val="a5"/>
        <w:numPr>
          <w:ilvl w:val="0"/>
          <w:numId w:val="46"/>
        </w:numPr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Состояние геологоразведочных работ на углеводородное сырье </w:t>
      </w:r>
      <w:proofErr w:type="gramStart"/>
      <w:r w:rsidRPr="00E6220D">
        <w:rPr>
          <w:sz w:val="28"/>
          <w:szCs w:val="28"/>
        </w:rPr>
        <w:t>в</w:t>
      </w:r>
      <w:proofErr w:type="gramEnd"/>
      <w:r w:rsidRPr="00E6220D">
        <w:rPr>
          <w:sz w:val="28"/>
          <w:szCs w:val="28"/>
        </w:rPr>
        <w:t xml:space="preserve">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>Республике Казахстан</w:t>
      </w:r>
      <w:proofErr w:type="gramStart"/>
      <w:r w:rsidRPr="00E6220D">
        <w:rPr>
          <w:sz w:val="28"/>
          <w:szCs w:val="28"/>
        </w:rPr>
        <w:t>.-</w:t>
      </w:r>
      <w:proofErr w:type="gramEnd"/>
      <w:r w:rsidRPr="00E6220D">
        <w:rPr>
          <w:sz w:val="28"/>
          <w:szCs w:val="28"/>
        </w:rPr>
        <w:t>Астана, 2018 г.-15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2. Экологическая и  промышленная безопасность освоения недр (мон</w:t>
      </w:r>
      <w:r w:rsidRPr="00E6220D">
        <w:rPr>
          <w:sz w:val="28"/>
          <w:szCs w:val="28"/>
        </w:rPr>
        <w:t>о</w:t>
      </w:r>
      <w:r w:rsidRPr="00E6220D">
        <w:rPr>
          <w:sz w:val="28"/>
          <w:szCs w:val="28"/>
        </w:rPr>
        <w:t xml:space="preserve">графия под общей ред.  </w:t>
      </w:r>
      <w:proofErr w:type="spellStart"/>
      <w:r w:rsidRPr="00E6220D">
        <w:rPr>
          <w:sz w:val="28"/>
          <w:szCs w:val="28"/>
        </w:rPr>
        <w:t>М.Б.Нурпеисовой</w:t>
      </w:r>
      <w:proofErr w:type="spellEnd"/>
      <w:r w:rsidRPr="00E6220D">
        <w:rPr>
          <w:sz w:val="28"/>
          <w:szCs w:val="28"/>
        </w:rPr>
        <w:t xml:space="preserve">).– Алматы: </w:t>
      </w:r>
      <w:proofErr w:type="spellStart"/>
      <w:r w:rsidRPr="00E6220D">
        <w:rPr>
          <w:sz w:val="28"/>
          <w:szCs w:val="28"/>
        </w:rPr>
        <w:t>КазНИТУ</w:t>
      </w:r>
      <w:proofErr w:type="spellEnd"/>
      <w:r w:rsidRPr="00E6220D">
        <w:rPr>
          <w:sz w:val="28"/>
          <w:szCs w:val="28"/>
        </w:rPr>
        <w:t>, ТОО «П</w:t>
      </w:r>
      <w:r w:rsidRPr="00E6220D">
        <w:rPr>
          <w:sz w:val="28"/>
          <w:szCs w:val="28"/>
        </w:rPr>
        <w:t>е</w:t>
      </w:r>
      <w:r w:rsidRPr="00E6220D">
        <w:rPr>
          <w:sz w:val="28"/>
          <w:szCs w:val="28"/>
        </w:rPr>
        <w:t>чатный дом», 2017.-435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3.Закон Республики Казахстан «О  недрах и недропользовании</w:t>
      </w:r>
      <w:proofErr w:type="gramStart"/>
      <w:r w:rsidRPr="00E6220D">
        <w:rPr>
          <w:sz w:val="28"/>
          <w:szCs w:val="28"/>
        </w:rPr>
        <w:t>»-</w:t>
      </w:r>
      <w:proofErr w:type="gramEnd"/>
      <w:r w:rsidRPr="00E6220D">
        <w:rPr>
          <w:sz w:val="28"/>
          <w:szCs w:val="28"/>
        </w:rPr>
        <w:t>Алматы: Юрист, 2009.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kk-KZ"/>
        </w:rPr>
      </w:pPr>
      <w:r w:rsidRPr="00E6220D">
        <w:rPr>
          <w:sz w:val="28"/>
          <w:szCs w:val="28"/>
        </w:rPr>
        <w:t xml:space="preserve">     4.Земельный Кодекс Республики Казахстан. Алматы: Юрист, 2009.</w:t>
      </w:r>
    </w:p>
    <w:p w:rsidR="00E6220D" w:rsidRPr="00E6220D" w:rsidRDefault="00E6220D" w:rsidP="00E6220D">
      <w:pPr>
        <w:pStyle w:val="a5"/>
        <w:ind w:firstLine="284"/>
        <w:jc w:val="both"/>
        <w:rPr>
          <w:color w:val="000000"/>
          <w:spacing w:val="-17"/>
          <w:sz w:val="28"/>
          <w:szCs w:val="28"/>
        </w:rPr>
      </w:pPr>
      <w:r w:rsidRPr="00E6220D">
        <w:rPr>
          <w:sz w:val="28"/>
          <w:szCs w:val="28"/>
        </w:rPr>
        <w:t>5.</w:t>
      </w:r>
      <w:r w:rsidRPr="00E6220D">
        <w:rPr>
          <w:sz w:val="28"/>
          <w:szCs w:val="28"/>
          <w:lang w:val="kk-KZ"/>
        </w:rPr>
        <w:t xml:space="preserve"> </w:t>
      </w:r>
      <w:r w:rsidRPr="00E6220D">
        <w:rPr>
          <w:sz w:val="28"/>
          <w:szCs w:val="28"/>
        </w:rPr>
        <w:t>Кодекс «О нефти» РК, Алматы: Юрист, 2009.</w:t>
      </w:r>
    </w:p>
    <w:p w:rsidR="00E6220D" w:rsidRPr="00E6220D" w:rsidRDefault="00E6220D" w:rsidP="00E6220D">
      <w:pPr>
        <w:pStyle w:val="a5"/>
        <w:ind w:firstLine="284"/>
        <w:jc w:val="both"/>
        <w:rPr>
          <w:sz w:val="28"/>
          <w:szCs w:val="28"/>
          <w:lang w:val="kk-KZ"/>
        </w:rPr>
      </w:pPr>
      <w:r w:rsidRPr="00E6220D">
        <w:rPr>
          <w:sz w:val="28"/>
          <w:szCs w:val="28"/>
        </w:rPr>
        <w:t>6.</w:t>
      </w:r>
      <w:r w:rsidRPr="00E6220D">
        <w:rPr>
          <w:sz w:val="28"/>
          <w:szCs w:val="28"/>
          <w:lang w:val="kk-KZ"/>
        </w:rPr>
        <w:t xml:space="preserve">  </w:t>
      </w:r>
      <w:r w:rsidRPr="00E6220D">
        <w:rPr>
          <w:sz w:val="28"/>
          <w:szCs w:val="28"/>
        </w:rPr>
        <w:t>Закон РК «Об охране окружающей среды» от 05.07.1997</w:t>
      </w:r>
    </w:p>
    <w:p w:rsidR="00E6220D" w:rsidRPr="00E6220D" w:rsidRDefault="00E6220D" w:rsidP="00E6220D">
      <w:pPr>
        <w:pStyle w:val="a5"/>
        <w:ind w:firstLine="284"/>
        <w:jc w:val="both"/>
        <w:rPr>
          <w:sz w:val="28"/>
          <w:szCs w:val="28"/>
        </w:rPr>
      </w:pPr>
      <w:r w:rsidRPr="00E6220D">
        <w:rPr>
          <w:sz w:val="28"/>
          <w:szCs w:val="28"/>
          <w:lang w:val="kk-KZ"/>
        </w:rPr>
        <w:t>7.</w:t>
      </w:r>
      <w:r w:rsidRPr="00E6220D">
        <w:rPr>
          <w:sz w:val="28"/>
          <w:szCs w:val="28"/>
        </w:rPr>
        <w:t xml:space="preserve"> Экологический кодекс РК</w:t>
      </w:r>
      <w:proofErr w:type="gramStart"/>
      <w:r w:rsidRPr="00E6220D">
        <w:rPr>
          <w:sz w:val="28"/>
          <w:szCs w:val="28"/>
        </w:rPr>
        <w:t>.-</w:t>
      </w:r>
      <w:proofErr w:type="gramEnd"/>
      <w:r w:rsidRPr="00E6220D">
        <w:rPr>
          <w:sz w:val="28"/>
          <w:szCs w:val="28"/>
        </w:rPr>
        <w:t>Астана, 2007.(№212-Ш).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     </w:t>
      </w:r>
      <w:r w:rsidRPr="00E6220D">
        <w:rPr>
          <w:sz w:val="28"/>
          <w:szCs w:val="28"/>
          <w:u w:val="single"/>
        </w:rPr>
        <w:t>8</w:t>
      </w:r>
      <w:r w:rsidRPr="00E6220D">
        <w:rPr>
          <w:sz w:val="28"/>
          <w:szCs w:val="28"/>
          <w:u w:val="single"/>
          <w:lang w:val="kk-KZ"/>
        </w:rPr>
        <w:t>.</w:t>
      </w:r>
      <w:r w:rsidRPr="00E6220D">
        <w:rPr>
          <w:sz w:val="28"/>
          <w:szCs w:val="28"/>
          <w:u w:val="single"/>
        </w:rPr>
        <w:t xml:space="preserve">Сидоров В.А. Аналитический обзор случаев возникновения и развития </w:t>
      </w:r>
      <w:proofErr w:type="spellStart"/>
      <w:r w:rsidRPr="00E6220D">
        <w:rPr>
          <w:sz w:val="28"/>
          <w:szCs w:val="28"/>
          <w:u w:val="single"/>
        </w:rPr>
        <w:t>сейсмодеформационных</w:t>
      </w:r>
      <w:proofErr w:type="spellEnd"/>
      <w:r w:rsidRPr="00E6220D">
        <w:rPr>
          <w:sz w:val="28"/>
          <w:szCs w:val="28"/>
          <w:u w:val="single"/>
        </w:rPr>
        <w:t xml:space="preserve"> и других событий, связанных с разработкой мест</w:t>
      </w:r>
      <w:r w:rsidRPr="00E6220D">
        <w:rPr>
          <w:sz w:val="28"/>
          <w:szCs w:val="28"/>
          <w:u w:val="single"/>
        </w:rPr>
        <w:t>о</w:t>
      </w:r>
      <w:r w:rsidRPr="00E6220D">
        <w:rPr>
          <w:sz w:val="28"/>
          <w:szCs w:val="28"/>
          <w:u w:val="single"/>
        </w:rPr>
        <w:t>рождения нефти и газа //</w:t>
      </w:r>
      <w:proofErr w:type="spellStart"/>
      <w:r w:rsidRPr="00E6220D">
        <w:rPr>
          <w:sz w:val="28"/>
          <w:szCs w:val="28"/>
          <w:u w:val="single"/>
        </w:rPr>
        <w:t>НИЦентр</w:t>
      </w:r>
      <w:proofErr w:type="spellEnd"/>
      <w:r w:rsidRPr="00E6220D">
        <w:rPr>
          <w:sz w:val="28"/>
          <w:szCs w:val="28"/>
          <w:u w:val="single"/>
        </w:rPr>
        <w:t xml:space="preserve"> «Геодинамики и экологии». </w:t>
      </w:r>
      <w:proofErr w:type="gramStart"/>
      <w:r w:rsidRPr="00E6220D">
        <w:rPr>
          <w:sz w:val="28"/>
          <w:szCs w:val="28"/>
          <w:u w:val="single"/>
        </w:rPr>
        <w:t>-М</w:t>
      </w:r>
      <w:proofErr w:type="gramEnd"/>
      <w:r w:rsidRPr="00E6220D">
        <w:rPr>
          <w:sz w:val="28"/>
          <w:szCs w:val="28"/>
          <w:u w:val="single"/>
        </w:rPr>
        <w:t>,2004.-103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u w:val="single"/>
        </w:rPr>
      </w:pPr>
      <w:r w:rsidRPr="00E6220D">
        <w:rPr>
          <w:sz w:val="28"/>
          <w:szCs w:val="28"/>
          <w:u w:val="single"/>
        </w:rPr>
        <w:t xml:space="preserve">      9.Киссин И.Г. Гидродинамические аномалии в водоносных комплексах </w:t>
      </w:r>
      <w:proofErr w:type="gramStart"/>
      <w:r w:rsidRPr="00E6220D">
        <w:rPr>
          <w:sz w:val="28"/>
          <w:szCs w:val="28"/>
          <w:u w:val="single"/>
        </w:rPr>
        <w:t>Восточного</w:t>
      </w:r>
      <w:proofErr w:type="gramEnd"/>
      <w:r w:rsidRPr="00E6220D">
        <w:rPr>
          <w:sz w:val="28"/>
          <w:szCs w:val="28"/>
          <w:u w:val="single"/>
        </w:rPr>
        <w:t xml:space="preserve"> </w:t>
      </w:r>
      <w:proofErr w:type="spellStart"/>
      <w:r w:rsidRPr="00E6220D">
        <w:rPr>
          <w:sz w:val="28"/>
          <w:szCs w:val="28"/>
          <w:u w:val="single"/>
        </w:rPr>
        <w:t>Предкавказья</w:t>
      </w:r>
      <w:proofErr w:type="spellEnd"/>
      <w:r w:rsidRPr="00E6220D">
        <w:rPr>
          <w:sz w:val="28"/>
          <w:szCs w:val="28"/>
          <w:u w:val="single"/>
        </w:rPr>
        <w:t>. Изд. ДАН СССР. Т.157, №5.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10. Республика </w:t>
      </w:r>
      <w:proofErr w:type="spellStart"/>
      <w:r w:rsidRPr="00E6220D">
        <w:rPr>
          <w:sz w:val="28"/>
          <w:szCs w:val="28"/>
        </w:rPr>
        <w:t>Chevron</w:t>
      </w:r>
      <w:proofErr w:type="spellEnd"/>
      <w:r w:rsidRPr="00E6220D">
        <w:rPr>
          <w:sz w:val="28"/>
          <w:szCs w:val="28"/>
        </w:rPr>
        <w:t>—20 лет в Казахстане. Доклад обществ. Организ</w:t>
      </w:r>
      <w:r w:rsidRPr="00E6220D">
        <w:rPr>
          <w:sz w:val="28"/>
          <w:szCs w:val="28"/>
        </w:rPr>
        <w:t>а</w:t>
      </w:r>
      <w:r w:rsidRPr="00E6220D">
        <w:rPr>
          <w:sz w:val="28"/>
          <w:szCs w:val="28"/>
        </w:rPr>
        <w:t>ции «</w:t>
      </w:r>
      <w:r w:rsidRPr="00E6220D">
        <w:rPr>
          <w:sz w:val="28"/>
          <w:szCs w:val="28"/>
          <w:lang w:val="en-US"/>
        </w:rPr>
        <w:t>Crude</w:t>
      </w:r>
      <w:r w:rsidRPr="00E6220D">
        <w:rPr>
          <w:sz w:val="28"/>
          <w:szCs w:val="28"/>
        </w:rPr>
        <w:t xml:space="preserve"> </w:t>
      </w:r>
      <w:r w:rsidRPr="00E6220D">
        <w:rPr>
          <w:sz w:val="28"/>
          <w:szCs w:val="28"/>
          <w:lang w:val="en-US"/>
        </w:rPr>
        <w:t>Accountability</w:t>
      </w:r>
      <w:r w:rsidRPr="00E6220D">
        <w:rPr>
          <w:sz w:val="28"/>
          <w:szCs w:val="28"/>
        </w:rPr>
        <w:t xml:space="preserve">». 2013.-36с. </w:t>
      </w:r>
      <w:hyperlink w:history="1">
        <w:r w:rsidRPr="00E6220D">
          <w:rPr>
            <w:rStyle w:val="aff2"/>
            <w:sz w:val="28"/>
            <w:szCs w:val="28"/>
            <w:lang w:val="en-US"/>
          </w:rPr>
          <w:t>https</w:t>
        </w:r>
        <w:r w:rsidRPr="00E6220D">
          <w:rPr>
            <w:rStyle w:val="aff2"/>
            <w:sz w:val="28"/>
            <w:szCs w:val="28"/>
          </w:rPr>
          <w:t>://</w:t>
        </w:r>
        <w:proofErr w:type="spellStart"/>
        <w:r w:rsidRPr="00E6220D">
          <w:rPr>
            <w:rStyle w:val="aff2"/>
            <w:sz w:val="28"/>
            <w:szCs w:val="28"/>
            <w:lang w:val="en-US"/>
          </w:rPr>
          <w:t>ru</w:t>
        </w:r>
        <w:proofErr w:type="spellEnd"/>
        <w:r w:rsidRPr="00E6220D">
          <w:rPr>
            <w:rStyle w:val="aff2"/>
            <w:sz w:val="28"/>
            <w:szCs w:val="28"/>
          </w:rPr>
          <w:t>.</w:t>
        </w:r>
        <w:proofErr w:type="spellStart"/>
        <w:r w:rsidRPr="00E6220D">
          <w:rPr>
            <w:rStyle w:val="aff2"/>
            <w:sz w:val="28"/>
            <w:szCs w:val="28"/>
            <w:lang w:val="en-US"/>
          </w:rPr>
          <w:t>crudeaccountability</w:t>
        </w:r>
        <w:proofErr w:type="spellEnd"/>
        <w:r w:rsidRPr="00E6220D">
          <w:rPr>
            <w:rStyle w:val="aff2"/>
            <w:sz w:val="28"/>
            <w:szCs w:val="28"/>
          </w:rPr>
          <w:t>.</w:t>
        </w:r>
        <w:r w:rsidRPr="00E6220D">
          <w:rPr>
            <w:rStyle w:val="aff2"/>
            <w:sz w:val="28"/>
            <w:szCs w:val="28"/>
            <w:lang w:val="en-US"/>
          </w:rPr>
          <w:t>org</w:t>
        </w:r>
        <w:r w:rsidRPr="00E6220D">
          <w:rPr>
            <w:rStyle w:val="aff2"/>
            <w:sz w:val="28"/>
            <w:szCs w:val="28"/>
          </w:rPr>
          <w:t xml:space="preserve"> </w:t>
        </w:r>
      </w:hyperlink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kk-KZ"/>
        </w:rPr>
      </w:pPr>
      <w:r w:rsidRPr="00E6220D">
        <w:rPr>
          <w:sz w:val="28"/>
          <w:szCs w:val="28"/>
        </w:rPr>
        <w:t xml:space="preserve">     11.</w:t>
      </w:r>
      <w:r w:rsidRPr="00E6220D">
        <w:rPr>
          <w:sz w:val="28"/>
          <w:szCs w:val="28"/>
          <w:lang w:val="kk-KZ"/>
        </w:rPr>
        <w:t>Кенесбаева А. Моделировнаие геодинамических процессов в  нефтеносных  районах  Западного  Казахстана. Диссер. на соис.степ. магистра т.н. КазНУ им. Аль-Фараби. – Алматы, 2014.- 72с.</w:t>
      </w:r>
    </w:p>
    <w:p w:rsidR="00E6220D" w:rsidRPr="00E6220D" w:rsidRDefault="00E6220D" w:rsidP="00E6220D">
      <w:pPr>
        <w:pStyle w:val="a5"/>
        <w:jc w:val="both"/>
        <w:rPr>
          <w:color w:val="000000"/>
          <w:sz w:val="28"/>
          <w:szCs w:val="28"/>
        </w:rPr>
      </w:pPr>
      <w:r w:rsidRPr="00E6220D">
        <w:rPr>
          <w:sz w:val="28"/>
          <w:szCs w:val="28"/>
          <w:lang w:val="kk-KZ"/>
        </w:rPr>
        <w:t xml:space="preserve">     12.</w:t>
      </w:r>
      <w:proofErr w:type="spellStart"/>
      <w:r w:rsidRPr="00E6220D">
        <w:rPr>
          <w:color w:val="000000"/>
          <w:sz w:val="28"/>
          <w:szCs w:val="28"/>
        </w:rPr>
        <w:t>Аманниязов</w:t>
      </w:r>
      <w:proofErr w:type="spellEnd"/>
      <w:r w:rsidRPr="00E6220D">
        <w:rPr>
          <w:color w:val="000000"/>
          <w:sz w:val="28"/>
          <w:szCs w:val="28"/>
        </w:rPr>
        <w:t xml:space="preserve"> К.Н.,</w:t>
      </w:r>
      <w:r w:rsidRPr="00E6220D">
        <w:rPr>
          <w:rStyle w:val="apple-converted-space"/>
          <w:color w:val="000000"/>
          <w:sz w:val="28"/>
          <w:szCs w:val="28"/>
        </w:rPr>
        <w:t> </w:t>
      </w:r>
      <w:r w:rsidRPr="00E6220D">
        <w:rPr>
          <w:color w:val="000000"/>
          <w:sz w:val="28"/>
          <w:szCs w:val="28"/>
        </w:rPr>
        <w:t>Ахметов А.С.,</w:t>
      </w:r>
      <w:r w:rsidRPr="00E6220D">
        <w:rPr>
          <w:rStyle w:val="apple-converted-space"/>
          <w:color w:val="000000"/>
          <w:sz w:val="28"/>
          <w:szCs w:val="28"/>
        </w:rPr>
        <w:t> </w:t>
      </w:r>
      <w:proofErr w:type="spellStart"/>
      <w:r w:rsidRPr="00E6220D">
        <w:rPr>
          <w:color w:val="000000"/>
          <w:sz w:val="28"/>
          <w:szCs w:val="28"/>
        </w:rPr>
        <w:t>Кожахмет</w:t>
      </w:r>
      <w:proofErr w:type="spellEnd"/>
      <w:r w:rsidRPr="00E6220D">
        <w:rPr>
          <w:color w:val="000000"/>
          <w:sz w:val="28"/>
          <w:szCs w:val="28"/>
        </w:rPr>
        <w:t xml:space="preserve"> </w:t>
      </w:r>
      <w:proofErr w:type="spellStart"/>
      <w:r w:rsidRPr="00E6220D">
        <w:rPr>
          <w:color w:val="000000"/>
          <w:sz w:val="28"/>
          <w:szCs w:val="28"/>
        </w:rPr>
        <w:t>К.А.Нефтяные</w:t>
      </w:r>
      <w:proofErr w:type="spellEnd"/>
      <w:r w:rsidRPr="00E6220D">
        <w:rPr>
          <w:color w:val="000000"/>
          <w:sz w:val="28"/>
          <w:szCs w:val="28"/>
        </w:rPr>
        <w:t xml:space="preserve"> и газовые месторождения Казахстана</w:t>
      </w:r>
      <w:r w:rsidRPr="00E6220D">
        <w:rPr>
          <w:sz w:val="28"/>
          <w:szCs w:val="28"/>
        </w:rPr>
        <w:t xml:space="preserve"> (монография).- </w:t>
      </w:r>
      <w:r w:rsidRPr="00E6220D">
        <w:rPr>
          <w:color w:val="000000"/>
          <w:sz w:val="28"/>
          <w:szCs w:val="28"/>
        </w:rPr>
        <w:t xml:space="preserve">:Алматы: </w:t>
      </w:r>
      <w:proofErr w:type="spellStart"/>
      <w:r w:rsidRPr="00E6220D">
        <w:rPr>
          <w:color w:val="000000"/>
          <w:sz w:val="28"/>
          <w:szCs w:val="28"/>
        </w:rPr>
        <w:t>КазНТУ</w:t>
      </w:r>
      <w:proofErr w:type="spellEnd"/>
      <w:r w:rsidRPr="00E6220D">
        <w:rPr>
          <w:color w:val="000000"/>
          <w:sz w:val="28"/>
          <w:szCs w:val="28"/>
        </w:rPr>
        <w:t xml:space="preserve">, 2003 г., 400 с.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13. Информационный экологический бюллетень Республики Казахстана</w:t>
      </w:r>
      <w:proofErr w:type="gramStart"/>
      <w:r w:rsidRPr="00E6220D">
        <w:rPr>
          <w:sz w:val="28"/>
          <w:szCs w:val="28"/>
        </w:rPr>
        <w:t>.-</w:t>
      </w:r>
      <w:proofErr w:type="gramEnd"/>
      <w:r w:rsidRPr="00E6220D">
        <w:rPr>
          <w:sz w:val="28"/>
          <w:szCs w:val="28"/>
        </w:rPr>
        <w:t>Природные ресурсы и  экология Казахстана на рубеже ХХ1-веке //</w:t>
      </w:r>
      <w:proofErr w:type="spellStart"/>
      <w:r w:rsidRPr="00E6220D">
        <w:rPr>
          <w:sz w:val="28"/>
          <w:szCs w:val="28"/>
        </w:rPr>
        <w:t>Спец.выпуск</w:t>
      </w:r>
      <w:proofErr w:type="spellEnd"/>
      <w:r w:rsidRPr="00E6220D">
        <w:rPr>
          <w:sz w:val="28"/>
          <w:szCs w:val="28"/>
        </w:rPr>
        <w:t>, Алматы. 2016.-13 с.</w:t>
      </w:r>
    </w:p>
    <w:p w:rsidR="00E6220D" w:rsidRPr="00E6220D" w:rsidRDefault="00E6220D" w:rsidP="00E6220D">
      <w:pPr>
        <w:pStyle w:val="a5"/>
        <w:jc w:val="both"/>
        <w:rPr>
          <w:color w:val="000000"/>
          <w:sz w:val="28"/>
          <w:szCs w:val="28"/>
        </w:rPr>
      </w:pPr>
      <w:r w:rsidRPr="00E6220D">
        <w:rPr>
          <w:sz w:val="28"/>
          <w:szCs w:val="28"/>
        </w:rPr>
        <w:t xml:space="preserve">     14. </w:t>
      </w:r>
      <w:r w:rsidRPr="00E6220D">
        <w:rPr>
          <w:color w:val="000000"/>
          <w:sz w:val="28"/>
          <w:szCs w:val="28"/>
          <w:shd w:val="clear" w:color="auto" w:fill="FFFFFF"/>
        </w:rPr>
        <w:t>Михайлова Н.Н., Соколова И.Н., Великанов А.Е., Полешко Н.Н.</w:t>
      </w:r>
      <w:r w:rsidRPr="00E6220D">
        <w:rPr>
          <w:color w:val="000000"/>
          <w:sz w:val="28"/>
          <w:szCs w:val="28"/>
        </w:rPr>
        <w:t xml:space="preserve"> Се</w:t>
      </w:r>
      <w:r w:rsidRPr="00E6220D">
        <w:rPr>
          <w:color w:val="000000"/>
          <w:sz w:val="28"/>
          <w:szCs w:val="28"/>
        </w:rPr>
        <w:t>й</w:t>
      </w:r>
      <w:r w:rsidRPr="00E6220D">
        <w:rPr>
          <w:color w:val="000000"/>
          <w:sz w:val="28"/>
          <w:szCs w:val="28"/>
        </w:rPr>
        <w:t>смичность Западного Казахстана по данным сети НЯЦ РК</w:t>
      </w:r>
      <w:proofErr w:type="gramStart"/>
      <w:r w:rsidRPr="00E6220D">
        <w:rPr>
          <w:color w:val="000000"/>
          <w:sz w:val="28"/>
          <w:szCs w:val="28"/>
        </w:rPr>
        <w:t>.-</w:t>
      </w:r>
      <w:proofErr w:type="gramEnd"/>
      <w:r w:rsidRPr="00E6220D">
        <w:rPr>
          <w:color w:val="000000"/>
          <w:sz w:val="28"/>
          <w:szCs w:val="28"/>
        </w:rPr>
        <w:t>Алматы, 2012. -20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15</w:t>
      </w:r>
      <w:r w:rsidRPr="00E6220D">
        <w:rPr>
          <w:sz w:val="28"/>
          <w:szCs w:val="28"/>
          <w:lang w:val="kk-KZ"/>
        </w:rPr>
        <w:t>.</w:t>
      </w:r>
      <w:r w:rsidRPr="00E6220D">
        <w:rPr>
          <w:color w:val="000000" w:themeColor="text1"/>
          <w:sz w:val="28"/>
          <w:szCs w:val="28"/>
          <w:lang w:val="kk-KZ"/>
        </w:rPr>
        <w:t xml:space="preserve">Кенесбаева А., </w:t>
      </w:r>
      <w:proofErr w:type="spellStart"/>
      <w:r w:rsidRPr="00E6220D">
        <w:rPr>
          <w:sz w:val="28"/>
          <w:szCs w:val="28"/>
        </w:rPr>
        <w:t>Картбаева</w:t>
      </w:r>
      <w:proofErr w:type="spellEnd"/>
      <w:r w:rsidRPr="00E6220D">
        <w:rPr>
          <w:sz w:val="28"/>
          <w:szCs w:val="28"/>
        </w:rPr>
        <w:t xml:space="preserve"> К.Т. Использование клеточных автоматов для моделирования геодинамических процессов. Сб. материалов</w:t>
      </w:r>
      <w:r w:rsidRPr="00E6220D">
        <w:rPr>
          <w:b/>
          <w:sz w:val="28"/>
          <w:szCs w:val="28"/>
        </w:rPr>
        <w:t xml:space="preserve"> </w:t>
      </w:r>
      <w:r w:rsidRPr="00E6220D">
        <w:rPr>
          <w:sz w:val="28"/>
          <w:szCs w:val="28"/>
        </w:rPr>
        <w:t>Международная научно-практическая конференция «Современный проектный процесс и н</w:t>
      </w:r>
      <w:r w:rsidRPr="00E6220D">
        <w:rPr>
          <w:sz w:val="28"/>
          <w:szCs w:val="28"/>
        </w:rPr>
        <w:t>о</w:t>
      </w:r>
      <w:r w:rsidRPr="00E6220D">
        <w:rPr>
          <w:sz w:val="28"/>
          <w:szCs w:val="28"/>
        </w:rPr>
        <w:t xml:space="preserve">вые стандарты жизни». Алматы: </w:t>
      </w:r>
      <w:proofErr w:type="spellStart"/>
      <w:r w:rsidRPr="00E6220D">
        <w:rPr>
          <w:sz w:val="28"/>
          <w:szCs w:val="28"/>
        </w:rPr>
        <w:t>КазГАСА</w:t>
      </w:r>
      <w:proofErr w:type="spellEnd"/>
      <w:r w:rsidRPr="00E6220D">
        <w:rPr>
          <w:sz w:val="28"/>
          <w:szCs w:val="28"/>
        </w:rPr>
        <w:t xml:space="preserve">, 2017. С. 248-253. 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16.Киссин И.Г. Гидродинамические аномалии в водоносных комплексах </w:t>
      </w:r>
      <w:proofErr w:type="gramStart"/>
      <w:r w:rsidRPr="00E6220D">
        <w:rPr>
          <w:sz w:val="28"/>
          <w:szCs w:val="28"/>
        </w:rPr>
        <w:t>Восточного</w:t>
      </w:r>
      <w:proofErr w:type="gramEnd"/>
      <w:r w:rsidRPr="00E6220D">
        <w:rPr>
          <w:sz w:val="28"/>
          <w:szCs w:val="28"/>
        </w:rPr>
        <w:t xml:space="preserve"> </w:t>
      </w:r>
      <w:proofErr w:type="spellStart"/>
      <w:r w:rsidRPr="00E6220D">
        <w:rPr>
          <w:sz w:val="28"/>
          <w:szCs w:val="28"/>
        </w:rPr>
        <w:t>Предкавказья</w:t>
      </w:r>
      <w:proofErr w:type="spellEnd"/>
      <w:r w:rsidRPr="00E6220D">
        <w:rPr>
          <w:sz w:val="28"/>
          <w:szCs w:val="28"/>
        </w:rPr>
        <w:t>. Изд. ДАН СССР. Т.157, №5.</w:t>
      </w:r>
    </w:p>
    <w:p w:rsidR="00E6220D" w:rsidRPr="00E6220D" w:rsidRDefault="00E6220D" w:rsidP="00E6220D">
      <w:pPr>
        <w:pStyle w:val="a5"/>
        <w:jc w:val="both"/>
        <w:rPr>
          <w:iCs/>
          <w:color w:val="000000"/>
          <w:sz w:val="28"/>
          <w:szCs w:val="28"/>
        </w:rPr>
      </w:pPr>
      <w:r w:rsidRPr="00E6220D">
        <w:rPr>
          <w:color w:val="000000"/>
          <w:sz w:val="28"/>
          <w:szCs w:val="28"/>
        </w:rPr>
        <w:t xml:space="preserve">     17. </w:t>
      </w:r>
      <w:proofErr w:type="spellStart"/>
      <w:r w:rsidRPr="00E6220D">
        <w:rPr>
          <w:color w:val="000000"/>
          <w:sz w:val="28"/>
          <w:szCs w:val="28"/>
        </w:rPr>
        <w:t>Леггет</w:t>
      </w:r>
      <w:proofErr w:type="spellEnd"/>
      <w:r w:rsidRPr="00E6220D">
        <w:rPr>
          <w:color w:val="000000"/>
          <w:sz w:val="28"/>
          <w:szCs w:val="28"/>
        </w:rPr>
        <w:t xml:space="preserve"> Р.Ф. </w:t>
      </w:r>
      <w:r w:rsidRPr="00E6220D">
        <w:rPr>
          <w:bCs/>
          <w:color w:val="000000"/>
          <w:sz w:val="28"/>
          <w:szCs w:val="28"/>
        </w:rPr>
        <w:t>Города и геология.</w:t>
      </w:r>
      <w:r w:rsidRPr="00E6220D">
        <w:rPr>
          <w:color w:val="000000"/>
          <w:sz w:val="28"/>
          <w:szCs w:val="28"/>
        </w:rPr>
        <w:t> </w:t>
      </w:r>
      <w:r w:rsidRPr="00E6220D">
        <w:rPr>
          <w:color w:val="000000"/>
          <w:sz w:val="28"/>
          <w:szCs w:val="28"/>
          <w:lang w:val="en-US"/>
        </w:rPr>
        <w:t xml:space="preserve">(Cities and Geology, 1973) </w:t>
      </w:r>
      <w:proofErr w:type="gramStart"/>
      <w:r w:rsidRPr="00E6220D">
        <w:rPr>
          <w:color w:val="000000"/>
          <w:sz w:val="28"/>
          <w:szCs w:val="28"/>
          <w:lang w:val="en-US"/>
        </w:rPr>
        <w:t>[</w:t>
      </w:r>
      <w:hyperlink r:id="rId128" w:history="1">
        <w:r w:rsidRPr="00E6220D">
          <w:rPr>
            <w:rStyle w:val="aff2"/>
            <w:rFonts w:eastAsiaTheme="majorEastAsia"/>
            <w:sz w:val="28"/>
            <w:szCs w:val="28"/>
            <w:lang w:val="en-US"/>
          </w:rPr>
          <w:t>Djv-41.9M</w:t>
        </w:r>
      </w:hyperlink>
      <w:r w:rsidRPr="00E6220D">
        <w:rPr>
          <w:color w:val="000000"/>
          <w:sz w:val="28"/>
          <w:szCs w:val="28"/>
          <w:lang w:val="en-US"/>
        </w:rPr>
        <w:t>] [</w:t>
      </w:r>
      <w:hyperlink r:id="rId129" w:history="1">
        <w:r w:rsidRPr="00E6220D">
          <w:rPr>
            <w:rStyle w:val="aff2"/>
            <w:rFonts w:eastAsiaTheme="majorEastAsia"/>
            <w:sz w:val="28"/>
            <w:szCs w:val="28"/>
            <w:lang w:val="en-US"/>
          </w:rPr>
          <w:t>Pdf-77.0M</w:t>
        </w:r>
      </w:hyperlink>
      <w:r w:rsidRPr="00E6220D">
        <w:rPr>
          <w:color w:val="000000"/>
          <w:sz w:val="28"/>
          <w:szCs w:val="28"/>
          <w:lang w:val="en-US"/>
        </w:rPr>
        <w:t>] </w:t>
      </w:r>
      <w:r w:rsidRPr="00E6220D">
        <w:rPr>
          <w:iCs/>
          <w:color w:val="000000"/>
          <w:sz w:val="28"/>
          <w:szCs w:val="28"/>
        </w:rPr>
        <w:t>Автор</w:t>
      </w:r>
      <w:r w:rsidRPr="00E6220D">
        <w:rPr>
          <w:iCs/>
          <w:color w:val="000000"/>
          <w:sz w:val="28"/>
          <w:szCs w:val="28"/>
          <w:lang w:val="en-US"/>
        </w:rPr>
        <w:t xml:space="preserve">: </w:t>
      </w:r>
      <w:r w:rsidRPr="00E6220D">
        <w:rPr>
          <w:iCs/>
          <w:color w:val="000000"/>
          <w:sz w:val="28"/>
          <w:szCs w:val="28"/>
        </w:rPr>
        <w:t>Роберт</w:t>
      </w:r>
      <w:r w:rsidRPr="00E6220D">
        <w:rPr>
          <w:iCs/>
          <w:color w:val="000000"/>
          <w:sz w:val="28"/>
          <w:szCs w:val="28"/>
          <w:lang w:val="en-US"/>
        </w:rPr>
        <w:t xml:space="preserve"> </w:t>
      </w:r>
      <w:proofErr w:type="spellStart"/>
      <w:r w:rsidRPr="00E6220D">
        <w:rPr>
          <w:iCs/>
          <w:color w:val="000000"/>
          <w:sz w:val="28"/>
          <w:szCs w:val="28"/>
        </w:rPr>
        <w:t>Фергюсон</w:t>
      </w:r>
      <w:proofErr w:type="spellEnd"/>
      <w:r w:rsidRPr="00E6220D">
        <w:rPr>
          <w:iCs/>
          <w:color w:val="000000"/>
          <w:sz w:val="28"/>
          <w:szCs w:val="28"/>
          <w:lang w:val="en-US"/>
        </w:rPr>
        <w:t xml:space="preserve"> </w:t>
      </w:r>
      <w:proofErr w:type="spellStart"/>
      <w:r w:rsidRPr="00E6220D">
        <w:rPr>
          <w:iCs/>
          <w:color w:val="000000"/>
          <w:sz w:val="28"/>
          <w:szCs w:val="28"/>
        </w:rPr>
        <w:t>Леггет</w:t>
      </w:r>
      <w:proofErr w:type="spellEnd"/>
      <w:r w:rsidRPr="00E6220D">
        <w:rPr>
          <w:iCs/>
          <w:color w:val="000000"/>
          <w:sz w:val="28"/>
          <w:szCs w:val="28"/>
          <w:lang w:val="en-US"/>
        </w:rPr>
        <w:t xml:space="preserve"> (Robert Ferguson </w:t>
      </w:r>
      <w:proofErr w:type="spellStart"/>
      <w:r w:rsidRPr="00E6220D">
        <w:rPr>
          <w:iCs/>
          <w:color w:val="000000"/>
          <w:sz w:val="28"/>
          <w:szCs w:val="28"/>
          <w:lang w:val="en-US"/>
        </w:rPr>
        <w:t>Legget</w:t>
      </w:r>
      <w:proofErr w:type="spellEnd"/>
      <w:r w:rsidRPr="00E6220D">
        <w:rPr>
          <w:iCs/>
          <w:color w:val="000000"/>
          <w:sz w:val="28"/>
          <w:szCs w:val="28"/>
          <w:lang w:val="en-US"/>
        </w:rPr>
        <w:t>).</w:t>
      </w:r>
      <w:proofErr w:type="gramEnd"/>
      <w:r w:rsidRPr="00E6220D">
        <w:rPr>
          <w:iCs/>
          <w:color w:val="000000"/>
          <w:sz w:val="28"/>
          <w:szCs w:val="28"/>
          <w:lang w:val="en-US"/>
        </w:rPr>
        <w:t xml:space="preserve"> </w:t>
      </w:r>
      <w:r w:rsidRPr="00E6220D">
        <w:rPr>
          <w:iCs/>
          <w:color w:val="000000"/>
          <w:sz w:val="28"/>
          <w:szCs w:val="28"/>
        </w:rPr>
        <w:t>Пер</w:t>
      </w:r>
      <w:r w:rsidRPr="00E6220D">
        <w:rPr>
          <w:iCs/>
          <w:color w:val="000000"/>
          <w:sz w:val="28"/>
          <w:szCs w:val="28"/>
        </w:rPr>
        <w:t>е</w:t>
      </w:r>
      <w:r w:rsidRPr="00E6220D">
        <w:rPr>
          <w:iCs/>
          <w:color w:val="000000"/>
          <w:sz w:val="28"/>
          <w:szCs w:val="28"/>
        </w:rPr>
        <w:t xml:space="preserve">вод с английского В.З. </w:t>
      </w:r>
      <w:proofErr w:type="spellStart"/>
      <w:r w:rsidRPr="00E6220D">
        <w:rPr>
          <w:iCs/>
          <w:color w:val="000000"/>
          <w:sz w:val="28"/>
          <w:szCs w:val="28"/>
        </w:rPr>
        <w:t>Махлина</w:t>
      </w:r>
      <w:proofErr w:type="spellEnd"/>
      <w:r w:rsidRPr="00E6220D">
        <w:rPr>
          <w:iCs/>
          <w:color w:val="000000"/>
          <w:sz w:val="28"/>
          <w:szCs w:val="28"/>
        </w:rPr>
        <w:t xml:space="preserve"> под редакцией Д.А. Минеева. Художник В. </w:t>
      </w:r>
      <w:proofErr w:type="spellStart"/>
      <w:r w:rsidRPr="00E6220D">
        <w:rPr>
          <w:iCs/>
          <w:color w:val="000000"/>
          <w:sz w:val="28"/>
          <w:szCs w:val="28"/>
        </w:rPr>
        <w:t>Бисенгалиев</w:t>
      </w:r>
      <w:proofErr w:type="spellEnd"/>
      <w:r w:rsidRPr="00E6220D">
        <w:rPr>
          <w:iCs/>
          <w:color w:val="000000"/>
          <w:sz w:val="28"/>
          <w:szCs w:val="28"/>
        </w:rPr>
        <w:t xml:space="preserve">. </w:t>
      </w:r>
      <w:proofErr w:type="gramStart"/>
      <w:r w:rsidRPr="00E6220D">
        <w:rPr>
          <w:iCs/>
          <w:color w:val="000000"/>
          <w:sz w:val="28"/>
          <w:szCs w:val="28"/>
        </w:rPr>
        <w:t>(Москва:</w:t>
      </w:r>
      <w:proofErr w:type="gramEnd"/>
      <w:r w:rsidRPr="00E6220D">
        <w:rPr>
          <w:iCs/>
          <w:color w:val="000000"/>
          <w:sz w:val="28"/>
          <w:szCs w:val="28"/>
        </w:rPr>
        <w:t xml:space="preserve"> </w:t>
      </w:r>
      <w:proofErr w:type="gramStart"/>
      <w:r w:rsidRPr="00E6220D">
        <w:rPr>
          <w:iCs/>
          <w:color w:val="000000"/>
          <w:sz w:val="28"/>
          <w:szCs w:val="28"/>
        </w:rPr>
        <w:t>Издательство «Мир»: 1976).</w:t>
      </w:r>
      <w:proofErr w:type="gramEnd"/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kk-KZ"/>
        </w:rPr>
      </w:pPr>
      <w:r w:rsidRPr="00E6220D">
        <w:rPr>
          <w:iCs/>
          <w:color w:val="000000"/>
          <w:sz w:val="28"/>
          <w:szCs w:val="28"/>
        </w:rPr>
        <w:lastRenderedPageBreak/>
        <w:t xml:space="preserve">     18.</w:t>
      </w:r>
      <w:r w:rsidRPr="00E6220D">
        <w:rPr>
          <w:sz w:val="28"/>
          <w:szCs w:val="28"/>
          <w:lang w:val="kk-KZ"/>
        </w:rPr>
        <w:t xml:space="preserve"> </w:t>
      </w:r>
      <w:r w:rsidRPr="00E6220D">
        <w:rPr>
          <w:sz w:val="28"/>
          <w:szCs w:val="28"/>
        </w:rPr>
        <w:t>Сидоров  В.А. Прогноз и контроль  геодинамической обстановки в р</w:t>
      </w:r>
      <w:r w:rsidRPr="00E6220D">
        <w:rPr>
          <w:sz w:val="28"/>
          <w:szCs w:val="28"/>
        </w:rPr>
        <w:t>е</w:t>
      </w:r>
      <w:r w:rsidRPr="00E6220D">
        <w:rPr>
          <w:sz w:val="28"/>
          <w:szCs w:val="28"/>
        </w:rPr>
        <w:t xml:space="preserve">гионах Каспийского моря в связи с  развитием нефтегазового  потенциала.- М.: Научный мир,2006.-148 с. </w:t>
      </w:r>
      <w:r w:rsidRPr="00E6220D">
        <w:rPr>
          <w:sz w:val="28"/>
          <w:szCs w:val="28"/>
          <w:lang w:val="kk-KZ"/>
        </w:rPr>
        <w:t xml:space="preserve">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  <w:lang w:val="kk-KZ"/>
        </w:rPr>
        <w:t xml:space="preserve">     19. </w:t>
      </w:r>
      <w:r w:rsidRPr="00E6220D">
        <w:rPr>
          <w:sz w:val="28"/>
          <w:szCs w:val="28"/>
        </w:rPr>
        <w:t>Рихтер В.Г. Методы изучения современной тектоники морского дна // М. Недра, 1965,175с.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20. Гусейн-Заде О.Д. О результатах комплексных геолого-геодезических исследований на </w:t>
      </w:r>
      <w:proofErr w:type="spellStart"/>
      <w:r w:rsidRPr="00E6220D">
        <w:rPr>
          <w:sz w:val="28"/>
          <w:szCs w:val="28"/>
        </w:rPr>
        <w:t>Карачухурском</w:t>
      </w:r>
      <w:proofErr w:type="spellEnd"/>
      <w:r w:rsidRPr="00E6220D">
        <w:rPr>
          <w:sz w:val="28"/>
          <w:szCs w:val="28"/>
        </w:rPr>
        <w:t xml:space="preserve"> </w:t>
      </w:r>
      <w:proofErr w:type="gramStart"/>
      <w:r w:rsidRPr="00E6220D">
        <w:rPr>
          <w:sz w:val="28"/>
          <w:szCs w:val="28"/>
        </w:rPr>
        <w:t>нефтяном</w:t>
      </w:r>
      <w:proofErr w:type="gramEnd"/>
      <w:r w:rsidRPr="00E6220D">
        <w:rPr>
          <w:sz w:val="28"/>
          <w:szCs w:val="28"/>
        </w:rPr>
        <w:t xml:space="preserve"> месторождений Азербайджана. Баку,1981, с, 85-91.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21. </w:t>
      </w:r>
      <w:proofErr w:type="spellStart"/>
      <w:r w:rsidRPr="00E6220D">
        <w:rPr>
          <w:sz w:val="28"/>
          <w:szCs w:val="28"/>
        </w:rPr>
        <w:t>Лилиенберг</w:t>
      </w:r>
      <w:proofErr w:type="spellEnd"/>
      <w:r w:rsidRPr="00E6220D">
        <w:rPr>
          <w:sz w:val="28"/>
          <w:szCs w:val="28"/>
        </w:rPr>
        <w:t xml:space="preserve"> Д.А., Маркос </w:t>
      </w:r>
      <w:proofErr w:type="spellStart"/>
      <w:r w:rsidRPr="00E6220D">
        <w:rPr>
          <w:sz w:val="28"/>
          <w:szCs w:val="28"/>
        </w:rPr>
        <w:t>Таблон</w:t>
      </w:r>
      <w:proofErr w:type="spellEnd"/>
      <w:r w:rsidRPr="00E6220D">
        <w:rPr>
          <w:sz w:val="28"/>
          <w:szCs w:val="28"/>
        </w:rPr>
        <w:t xml:space="preserve"> М. // </w:t>
      </w:r>
      <w:proofErr w:type="spellStart"/>
      <w:r w:rsidRPr="00E6220D">
        <w:rPr>
          <w:sz w:val="28"/>
          <w:szCs w:val="28"/>
        </w:rPr>
        <w:t>Симп</w:t>
      </w:r>
      <w:proofErr w:type="spellEnd"/>
      <w:r w:rsidRPr="00E6220D">
        <w:rPr>
          <w:sz w:val="28"/>
          <w:szCs w:val="28"/>
        </w:rPr>
        <w:t xml:space="preserve">. КАПГ по </w:t>
      </w:r>
      <w:proofErr w:type="spellStart"/>
      <w:r w:rsidRPr="00E6220D">
        <w:rPr>
          <w:sz w:val="28"/>
          <w:szCs w:val="28"/>
        </w:rPr>
        <w:t>изуч</w:t>
      </w:r>
      <w:proofErr w:type="spellEnd"/>
      <w:r w:rsidRPr="00E6220D">
        <w:rPr>
          <w:sz w:val="28"/>
          <w:szCs w:val="28"/>
        </w:rPr>
        <w:t>. Соврем. Движений земной коры. Дагомыс, 1988, Тез</w:t>
      </w:r>
      <w:proofErr w:type="gramStart"/>
      <w:r w:rsidRPr="00E6220D">
        <w:rPr>
          <w:sz w:val="28"/>
          <w:szCs w:val="28"/>
        </w:rPr>
        <w:t>.</w:t>
      </w:r>
      <w:proofErr w:type="gramEnd"/>
      <w:r w:rsidRPr="00E6220D">
        <w:rPr>
          <w:sz w:val="28"/>
          <w:szCs w:val="28"/>
        </w:rPr>
        <w:t xml:space="preserve"> </w:t>
      </w:r>
      <w:proofErr w:type="spellStart"/>
      <w:proofErr w:type="gramStart"/>
      <w:r w:rsidRPr="00E6220D">
        <w:rPr>
          <w:sz w:val="28"/>
          <w:szCs w:val="28"/>
        </w:rPr>
        <w:t>д</w:t>
      </w:r>
      <w:proofErr w:type="gramEnd"/>
      <w:r w:rsidRPr="00E6220D">
        <w:rPr>
          <w:sz w:val="28"/>
          <w:szCs w:val="28"/>
        </w:rPr>
        <w:t>окл</w:t>
      </w:r>
      <w:proofErr w:type="spellEnd"/>
      <w:r w:rsidRPr="00E6220D">
        <w:rPr>
          <w:sz w:val="28"/>
          <w:szCs w:val="28"/>
        </w:rPr>
        <w:t>. Воронеж,1988, С. 179-181.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  <w:lang w:val="kk-KZ"/>
        </w:rPr>
        <w:t xml:space="preserve">      2</w:t>
      </w:r>
      <w:r w:rsidRPr="00E6220D">
        <w:rPr>
          <w:sz w:val="28"/>
          <w:szCs w:val="28"/>
        </w:rPr>
        <w:t>2</w:t>
      </w:r>
      <w:r w:rsidRPr="00E6220D">
        <w:rPr>
          <w:sz w:val="28"/>
          <w:szCs w:val="28"/>
          <w:lang w:val="kk-KZ"/>
        </w:rPr>
        <w:t xml:space="preserve">. </w:t>
      </w:r>
      <w:proofErr w:type="spellStart"/>
      <w:r w:rsidRPr="00E6220D">
        <w:rPr>
          <w:sz w:val="28"/>
          <w:szCs w:val="28"/>
        </w:rPr>
        <w:t>Пискулин</w:t>
      </w:r>
      <w:proofErr w:type="spellEnd"/>
      <w:r w:rsidRPr="00E6220D">
        <w:rPr>
          <w:sz w:val="28"/>
          <w:szCs w:val="28"/>
        </w:rPr>
        <w:t xml:space="preserve"> В.А., </w:t>
      </w:r>
      <w:proofErr w:type="spellStart"/>
      <w:r w:rsidRPr="00E6220D">
        <w:rPr>
          <w:sz w:val="28"/>
          <w:szCs w:val="28"/>
        </w:rPr>
        <w:t>Райзман</w:t>
      </w:r>
      <w:proofErr w:type="spellEnd"/>
      <w:r w:rsidRPr="00E6220D">
        <w:rPr>
          <w:sz w:val="28"/>
          <w:szCs w:val="28"/>
        </w:rPr>
        <w:t xml:space="preserve"> А.П. О деформациях земной поверхности в районе Газли // Геодезия и картография, 1985, С. 53-57.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23. </w:t>
      </w:r>
      <w:proofErr w:type="spellStart"/>
      <w:r w:rsidRPr="00E6220D">
        <w:rPr>
          <w:sz w:val="28"/>
          <w:szCs w:val="28"/>
        </w:rPr>
        <w:t>Мазницкий</w:t>
      </w:r>
      <w:proofErr w:type="spellEnd"/>
      <w:r w:rsidRPr="00E6220D">
        <w:rPr>
          <w:sz w:val="28"/>
          <w:szCs w:val="28"/>
        </w:rPr>
        <w:t xml:space="preserve"> А.С., Шевчук П.М. Совершенствование геологических о</w:t>
      </w:r>
      <w:r w:rsidRPr="00E6220D">
        <w:rPr>
          <w:sz w:val="28"/>
          <w:szCs w:val="28"/>
        </w:rPr>
        <w:t>с</w:t>
      </w:r>
      <w:r w:rsidRPr="00E6220D">
        <w:rPr>
          <w:sz w:val="28"/>
          <w:szCs w:val="28"/>
        </w:rPr>
        <w:t xml:space="preserve">нов прогноза </w:t>
      </w:r>
      <w:proofErr w:type="spellStart"/>
      <w:r w:rsidRPr="00E6220D">
        <w:rPr>
          <w:sz w:val="28"/>
          <w:szCs w:val="28"/>
        </w:rPr>
        <w:t>нефтегазоносности</w:t>
      </w:r>
      <w:proofErr w:type="spellEnd"/>
      <w:r w:rsidRPr="00E6220D">
        <w:rPr>
          <w:sz w:val="28"/>
          <w:szCs w:val="28"/>
        </w:rPr>
        <w:t xml:space="preserve"> недр Украины и </w:t>
      </w:r>
      <w:proofErr w:type="spellStart"/>
      <w:r w:rsidRPr="00E6220D">
        <w:rPr>
          <w:sz w:val="28"/>
          <w:szCs w:val="28"/>
        </w:rPr>
        <w:t>Беларусии</w:t>
      </w:r>
      <w:proofErr w:type="spellEnd"/>
      <w:r w:rsidRPr="00E6220D">
        <w:rPr>
          <w:sz w:val="28"/>
          <w:szCs w:val="28"/>
        </w:rPr>
        <w:t xml:space="preserve"> // О комплексе изучения СДЗК // Киев, </w:t>
      </w:r>
      <w:proofErr w:type="spellStart"/>
      <w:r w:rsidRPr="00E6220D">
        <w:rPr>
          <w:sz w:val="28"/>
          <w:szCs w:val="28"/>
        </w:rPr>
        <w:t>Наумкова</w:t>
      </w:r>
      <w:proofErr w:type="spellEnd"/>
      <w:r w:rsidRPr="00E6220D">
        <w:rPr>
          <w:sz w:val="28"/>
          <w:szCs w:val="28"/>
        </w:rPr>
        <w:t xml:space="preserve"> думка, 1987, С. 101-106.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24. Воронцов Л.Н., </w:t>
      </w:r>
      <w:proofErr w:type="spellStart"/>
      <w:r w:rsidRPr="00E6220D">
        <w:rPr>
          <w:sz w:val="28"/>
          <w:szCs w:val="28"/>
        </w:rPr>
        <w:t>Гамбурцев</w:t>
      </w:r>
      <w:proofErr w:type="spellEnd"/>
      <w:r w:rsidRPr="00E6220D">
        <w:rPr>
          <w:sz w:val="28"/>
          <w:szCs w:val="28"/>
        </w:rPr>
        <w:t xml:space="preserve"> А.Г., Кузмин Ю.О., Пантелеева П.А. </w:t>
      </w:r>
      <w:r w:rsidRPr="00E6220D">
        <w:rPr>
          <w:color w:val="000000"/>
          <w:sz w:val="28"/>
          <w:szCs w:val="28"/>
        </w:rPr>
        <w:t>Физ</w:t>
      </w:r>
      <w:r w:rsidRPr="00E6220D">
        <w:rPr>
          <w:color w:val="000000"/>
          <w:sz w:val="28"/>
          <w:szCs w:val="28"/>
        </w:rPr>
        <w:t>и</w:t>
      </w:r>
      <w:r w:rsidRPr="00E6220D">
        <w:rPr>
          <w:color w:val="000000"/>
          <w:sz w:val="28"/>
          <w:szCs w:val="28"/>
        </w:rPr>
        <w:t xml:space="preserve">ческие основы сейсмических методов, М. 1991, С. 71-77.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25.</w:t>
      </w:r>
      <w:r w:rsidRPr="00E6220D">
        <w:rPr>
          <w:color w:val="000000" w:themeColor="text1"/>
          <w:sz w:val="28"/>
          <w:szCs w:val="28"/>
          <w:lang w:val="kk-KZ"/>
        </w:rPr>
        <w:t xml:space="preserve"> Кенесбаева А., </w:t>
      </w:r>
      <w:r w:rsidRPr="00E6220D">
        <w:rPr>
          <w:sz w:val="28"/>
          <w:szCs w:val="28"/>
          <w:lang w:val="kk-KZ"/>
        </w:rPr>
        <w:t xml:space="preserve">Земцова А.В. </w:t>
      </w:r>
      <w:r w:rsidRPr="00E6220D">
        <w:rPr>
          <w:sz w:val="28"/>
          <w:szCs w:val="28"/>
        </w:rPr>
        <w:t>О геодинамическом мониторинге по да</w:t>
      </w:r>
      <w:r w:rsidRPr="00E6220D">
        <w:rPr>
          <w:sz w:val="28"/>
          <w:szCs w:val="28"/>
        </w:rPr>
        <w:t>н</w:t>
      </w:r>
      <w:r w:rsidRPr="00E6220D">
        <w:rPr>
          <w:sz w:val="28"/>
          <w:szCs w:val="28"/>
        </w:rPr>
        <w:t>ным ДЗЗ. Сборник докладов на международной научно-практической конф</w:t>
      </w:r>
      <w:r w:rsidRPr="00E6220D">
        <w:rPr>
          <w:sz w:val="28"/>
          <w:szCs w:val="28"/>
        </w:rPr>
        <w:t>е</w:t>
      </w:r>
      <w:r w:rsidRPr="00E6220D">
        <w:rPr>
          <w:sz w:val="28"/>
          <w:szCs w:val="28"/>
        </w:rPr>
        <w:t>ренции «</w:t>
      </w:r>
      <w:proofErr w:type="spellStart"/>
      <w:r w:rsidRPr="00E6220D">
        <w:rPr>
          <w:sz w:val="28"/>
          <w:szCs w:val="28"/>
        </w:rPr>
        <w:t>Сатпаевские</w:t>
      </w:r>
      <w:proofErr w:type="spellEnd"/>
      <w:r w:rsidRPr="00E6220D">
        <w:rPr>
          <w:sz w:val="28"/>
          <w:szCs w:val="28"/>
        </w:rPr>
        <w:t xml:space="preserve"> чтения». Алматы, </w:t>
      </w:r>
      <w:proofErr w:type="spellStart"/>
      <w:r w:rsidRPr="00E6220D">
        <w:rPr>
          <w:sz w:val="28"/>
          <w:szCs w:val="28"/>
        </w:rPr>
        <w:t>КазНИТУ</w:t>
      </w:r>
      <w:proofErr w:type="spellEnd"/>
      <w:r w:rsidRPr="00E6220D">
        <w:rPr>
          <w:sz w:val="28"/>
          <w:szCs w:val="28"/>
        </w:rPr>
        <w:t>. -2018.- С.929-932.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26. </w:t>
      </w:r>
      <w:proofErr w:type="spellStart"/>
      <w:r w:rsidRPr="00E6220D">
        <w:rPr>
          <w:bCs/>
          <w:sz w:val="28"/>
          <w:szCs w:val="28"/>
        </w:rPr>
        <w:t>Бакиева</w:t>
      </w:r>
      <w:proofErr w:type="spellEnd"/>
      <w:r w:rsidRPr="00E6220D">
        <w:rPr>
          <w:bCs/>
          <w:sz w:val="28"/>
          <w:szCs w:val="28"/>
        </w:rPr>
        <w:t xml:space="preserve"> А.Б. Уточнение геологического строения среднеюрских о</w:t>
      </w:r>
      <w:r w:rsidRPr="00E6220D">
        <w:rPr>
          <w:bCs/>
          <w:sz w:val="28"/>
          <w:szCs w:val="28"/>
        </w:rPr>
        <w:t>т</w:t>
      </w:r>
      <w:r w:rsidRPr="00E6220D">
        <w:rPr>
          <w:bCs/>
          <w:sz w:val="28"/>
          <w:szCs w:val="28"/>
        </w:rPr>
        <w:t xml:space="preserve">ложений месторождения Северные </w:t>
      </w:r>
      <w:proofErr w:type="spellStart"/>
      <w:r w:rsidRPr="00E6220D">
        <w:rPr>
          <w:bCs/>
          <w:sz w:val="28"/>
          <w:szCs w:val="28"/>
        </w:rPr>
        <w:t>Бузачи</w:t>
      </w:r>
      <w:proofErr w:type="spellEnd"/>
      <w:r w:rsidRPr="00E6220D">
        <w:rPr>
          <w:bCs/>
          <w:sz w:val="28"/>
          <w:szCs w:val="28"/>
        </w:rPr>
        <w:t xml:space="preserve">.  </w:t>
      </w:r>
      <w:r w:rsidRPr="00E6220D">
        <w:rPr>
          <w:sz w:val="28"/>
          <w:szCs w:val="28"/>
        </w:rPr>
        <w:t xml:space="preserve"> </w:t>
      </w:r>
      <w:proofErr w:type="spellStart"/>
      <w:r w:rsidRPr="00E6220D">
        <w:rPr>
          <w:bCs/>
          <w:sz w:val="28"/>
          <w:szCs w:val="28"/>
        </w:rPr>
        <w:t>Диссер</w:t>
      </w:r>
      <w:proofErr w:type="gramStart"/>
      <w:r w:rsidRPr="00E6220D">
        <w:rPr>
          <w:bCs/>
          <w:sz w:val="28"/>
          <w:szCs w:val="28"/>
        </w:rPr>
        <w:t>.н</w:t>
      </w:r>
      <w:proofErr w:type="gramEnd"/>
      <w:r w:rsidRPr="00E6220D">
        <w:rPr>
          <w:bCs/>
          <w:sz w:val="28"/>
          <w:szCs w:val="28"/>
        </w:rPr>
        <w:t>а</w:t>
      </w:r>
      <w:proofErr w:type="spellEnd"/>
      <w:r w:rsidRPr="00E6220D">
        <w:rPr>
          <w:bCs/>
          <w:sz w:val="28"/>
          <w:szCs w:val="28"/>
        </w:rPr>
        <w:t xml:space="preserve"> </w:t>
      </w:r>
      <w:proofErr w:type="spellStart"/>
      <w:r w:rsidRPr="00E6220D">
        <w:rPr>
          <w:bCs/>
          <w:sz w:val="28"/>
          <w:szCs w:val="28"/>
        </w:rPr>
        <w:t>соис</w:t>
      </w:r>
      <w:proofErr w:type="spellEnd"/>
      <w:r w:rsidRPr="00E6220D">
        <w:rPr>
          <w:bCs/>
          <w:sz w:val="28"/>
          <w:szCs w:val="28"/>
        </w:rPr>
        <w:t xml:space="preserve">. уч. степ. </w:t>
      </w:r>
      <w:proofErr w:type="spellStart"/>
      <w:r w:rsidRPr="00E6220D">
        <w:rPr>
          <w:bCs/>
          <w:sz w:val="28"/>
          <w:szCs w:val="28"/>
        </w:rPr>
        <w:t>к.г.м.н</w:t>
      </w:r>
      <w:proofErr w:type="spellEnd"/>
      <w:r w:rsidRPr="00E6220D">
        <w:rPr>
          <w:bCs/>
          <w:sz w:val="28"/>
          <w:szCs w:val="28"/>
        </w:rPr>
        <w:t xml:space="preserve">. </w:t>
      </w:r>
      <w:r w:rsidRPr="00E6220D">
        <w:rPr>
          <w:sz w:val="28"/>
          <w:szCs w:val="28"/>
        </w:rPr>
        <w:t>-М,2004.-89 с.</w:t>
      </w:r>
    </w:p>
    <w:p w:rsidR="00E6220D" w:rsidRPr="00E6220D" w:rsidRDefault="00E6220D" w:rsidP="00E6220D">
      <w:pPr>
        <w:pStyle w:val="a5"/>
        <w:jc w:val="both"/>
        <w:rPr>
          <w:noProof/>
          <w:sz w:val="28"/>
          <w:szCs w:val="28"/>
        </w:rPr>
      </w:pPr>
      <w:r w:rsidRPr="00E6220D">
        <w:rPr>
          <w:sz w:val="28"/>
          <w:szCs w:val="28"/>
        </w:rPr>
        <w:t xml:space="preserve">      27. Соляной П.Н. Оптимизация систем разработки залежей нефти с нео</w:t>
      </w:r>
      <w:r w:rsidRPr="00E6220D">
        <w:rPr>
          <w:sz w:val="28"/>
          <w:szCs w:val="28"/>
        </w:rPr>
        <w:t>д</w:t>
      </w:r>
      <w:r w:rsidRPr="00E6220D">
        <w:rPr>
          <w:sz w:val="28"/>
          <w:szCs w:val="28"/>
        </w:rPr>
        <w:t xml:space="preserve">нородным коллектором сложного строения. </w:t>
      </w:r>
      <w:proofErr w:type="spellStart"/>
      <w:r w:rsidRPr="00E6220D">
        <w:rPr>
          <w:bCs/>
          <w:sz w:val="28"/>
          <w:szCs w:val="28"/>
        </w:rPr>
        <w:t>Диссер</w:t>
      </w:r>
      <w:proofErr w:type="gramStart"/>
      <w:r w:rsidRPr="00E6220D">
        <w:rPr>
          <w:bCs/>
          <w:sz w:val="28"/>
          <w:szCs w:val="28"/>
        </w:rPr>
        <w:t>.н</w:t>
      </w:r>
      <w:proofErr w:type="gramEnd"/>
      <w:r w:rsidRPr="00E6220D">
        <w:rPr>
          <w:bCs/>
          <w:sz w:val="28"/>
          <w:szCs w:val="28"/>
        </w:rPr>
        <w:t>а</w:t>
      </w:r>
      <w:proofErr w:type="spellEnd"/>
      <w:r w:rsidRPr="00E6220D">
        <w:rPr>
          <w:bCs/>
          <w:sz w:val="28"/>
          <w:szCs w:val="28"/>
        </w:rPr>
        <w:t xml:space="preserve"> </w:t>
      </w:r>
      <w:proofErr w:type="spellStart"/>
      <w:r w:rsidRPr="00E6220D">
        <w:rPr>
          <w:bCs/>
          <w:sz w:val="28"/>
          <w:szCs w:val="28"/>
        </w:rPr>
        <w:t>соис</w:t>
      </w:r>
      <w:proofErr w:type="spellEnd"/>
      <w:r w:rsidRPr="00E6220D">
        <w:rPr>
          <w:bCs/>
          <w:sz w:val="28"/>
          <w:szCs w:val="28"/>
        </w:rPr>
        <w:t>. уч. степ. к.т.н.</w:t>
      </w:r>
      <w:r w:rsidRPr="00E6220D">
        <w:rPr>
          <w:sz w:val="28"/>
          <w:szCs w:val="28"/>
        </w:rPr>
        <w:t xml:space="preserve"> </w:t>
      </w:r>
      <w:r w:rsidRPr="00E6220D">
        <w:rPr>
          <w:noProof/>
          <w:sz w:val="28"/>
          <w:szCs w:val="28"/>
        </w:rPr>
        <w:t>Уфа, 2018.- 150с.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noProof/>
          <w:sz w:val="28"/>
          <w:szCs w:val="28"/>
        </w:rPr>
        <w:t xml:space="preserve">      28.</w:t>
      </w:r>
      <w:r w:rsidRPr="00E6220D">
        <w:rPr>
          <w:sz w:val="28"/>
          <w:szCs w:val="28"/>
        </w:rPr>
        <w:t xml:space="preserve"> </w:t>
      </w:r>
      <w:proofErr w:type="spellStart"/>
      <w:r w:rsidRPr="00E6220D">
        <w:rPr>
          <w:sz w:val="28"/>
          <w:szCs w:val="28"/>
        </w:rPr>
        <w:t>Кенесбаева</w:t>
      </w:r>
      <w:proofErr w:type="spellEnd"/>
      <w:proofErr w:type="gramStart"/>
      <w:r w:rsidRPr="00E6220D">
        <w:rPr>
          <w:sz w:val="28"/>
          <w:szCs w:val="28"/>
        </w:rPr>
        <w:t xml:space="preserve"> А</w:t>
      </w:r>
      <w:proofErr w:type="gramEnd"/>
      <w:r w:rsidRPr="00E6220D">
        <w:rPr>
          <w:sz w:val="28"/>
          <w:szCs w:val="28"/>
        </w:rPr>
        <w:t xml:space="preserve">, Нурпеисова М.Б., </w:t>
      </w:r>
      <w:proofErr w:type="spellStart"/>
      <w:r w:rsidRPr="00E6220D">
        <w:rPr>
          <w:sz w:val="28"/>
          <w:szCs w:val="28"/>
        </w:rPr>
        <w:t>Орынбасарова</w:t>
      </w:r>
      <w:proofErr w:type="spellEnd"/>
      <w:r w:rsidRPr="00E6220D">
        <w:rPr>
          <w:sz w:val="28"/>
          <w:szCs w:val="28"/>
        </w:rPr>
        <w:t xml:space="preserve"> Э.О. Комплексный мониторинг на нефтегазовых месторождениях Казахстана. </w:t>
      </w:r>
      <w:proofErr w:type="gramStart"/>
      <w:r w:rsidRPr="00E6220D">
        <w:rPr>
          <w:sz w:val="28"/>
          <w:szCs w:val="28"/>
          <w:lang w:val="en-US"/>
        </w:rPr>
        <w:t>LAP</w:t>
      </w:r>
      <w:r w:rsidRPr="00E6220D">
        <w:rPr>
          <w:sz w:val="28"/>
          <w:szCs w:val="28"/>
        </w:rPr>
        <w:t xml:space="preserve"> </w:t>
      </w:r>
      <w:r w:rsidRPr="00E6220D">
        <w:rPr>
          <w:sz w:val="28"/>
          <w:szCs w:val="28"/>
          <w:lang w:val="en-US"/>
        </w:rPr>
        <w:t>Lambert</w:t>
      </w:r>
      <w:r w:rsidRPr="00E6220D">
        <w:rPr>
          <w:sz w:val="28"/>
          <w:szCs w:val="28"/>
        </w:rPr>
        <w:t xml:space="preserve"> </w:t>
      </w:r>
      <w:r w:rsidRPr="00E6220D">
        <w:rPr>
          <w:sz w:val="28"/>
          <w:szCs w:val="28"/>
          <w:lang w:val="en-US"/>
        </w:rPr>
        <w:t>Ac</w:t>
      </w:r>
      <w:r w:rsidRPr="00E6220D">
        <w:rPr>
          <w:sz w:val="28"/>
          <w:szCs w:val="28"/>
          <w:lang w:val="en-US"/>
        </w:rPr>
        <w:t>a</w:t>
      </w:r>
      <w:r w:rsidRPr="00E6220D">
        <w:rPr>
          <w:sz w:val="28"/>
          <w:szCs w:val="28"/>
          <w:lang w:val="en-US"/>
        </w:rPr>
        <w:t>demic</w:t>
      </w:r>
      <w:r w:rsidRPr="00E6220D">
        <w:rPr>
          <w:sz w:val="28"/>
          <w:szCs w:val="28"/>
        </w:rPr>
        <w:t xml:space="preserve"> </w:t>
      </w:r>
      <w:r w:rsidRPr="00E6220D">
        <w:rPr>
          <w:sz w:val="28"/>
          <w:szCs w:val="28"/>
          <w:lang w:val="en-US"/>
        </w:rPr>
        <w:t>publishing</w:t>
      </w:r>
      <w:r w:rsidRPr="00E6220D">
        <w:rPr>
          <w:sz w:val="28"/>
          <w:szCs w:val="28"/>
        </w:rPr>
        <w:t xml:space="preserve">, </w:t>
      </w:r>
      <w:r w:rsidRPr="00E6220D">
        <w:rPr>
          <w:sz w:val="28"/>
          <w:szCs w:val="28"/>
          <w:lang w:val="en-US"/>
        </w:rPr>
        <w:t>Germany</w:t>
      </w:r>
      <w:r w:rsidRPr="00E6220D">
        <w:rPr>
          <w:sz w:val="28"/>
          <w:szCs w:val="28"/>
        </w:rPr>
        <w:t>, 2020.-121с.</w:t>
      </w:r>
      <w:proofErr w:type="gramEnd"/>
    </w:p>
    <w:p w:rsidR="00E6220D" w:rsidRPr="00E6220D" w:rsidRDefault="00E6220D" w:rsidP="00E6220D">
      <w:pPr>
        <w:pStyle w:val="a5"/>
        <w:jc w:val="both"/>
        <w:rPr>
          <w:color w:val="000000"/>
          <w:sz w:val="28"/>
          <w:szCs w:val="28"/>
        </w:rPr>
      </w:pPr>
      <w:r w:rsidRPr="00E6220D">
        <w:rPr>
          <w:sz w:val="28"/>
          <w:szCs w:val="28"/>
        </w:rPr>
        <w:t xml:space="preserve">      29.</w:t>
      </w:r>
      <w:r w:rsidRPr="00E6220D">
        <w:rPr>
          <w:color w:val="000000"/>
          <w:sz w:val="28"/>
          <w:szCs w:val="28"/>
        </w:rPr>
        <w:t xml:space="preserve">Мурзагалиев, Д.М. </w:t>
      </w:r>
      <w:proofErr w:type="spellStart"/>
      <w:r w:rsidRPr="00E6220D">
        <w:rPr>
          <w:color w:val="000000"/>
          <w:sz w:val="28"/>
          <w:szCs w:val="28"/>
        </w:rPr>
        <w:t>Сейсмо</w:t>
      </w:r>
      <w:proofErr w:type="spellEnd"/>
      <w:r w:rsidRPr="00E6220D">
        <w:rPr>
          <w:color w:val="000000"/>
          <w:sz w:val="28"/>
          <w:szCs w:val="28"/>
        </w:rPr>
        <w:t xml:space="preserve">-геодинамические условия разработки нефтегазовых месторождений на шельфе Северного Каспия / Д.М. </w:t>
      </w:r>
      <w:proofErr w:type="spellStart"/>
      <w:r w:rsidRPr="00E6220D">
        <w:rPr>
          <w:color w:val="000000"/>
          <w:sz w:val="28"/>
          <w:szCs w:val="28"/>
        </w:rPr>
        <w:t>Мурзаг</w:t>
      </w:r>
      <w:r w:rsidRPr="00E6220D">
        <w:rPr>
          <w:color w:val="000000"/>
          <w:sz w:val="28"/>
          <w:szCs w:val="28"/>
        </w:rPr>
        <w:t>а</w:t>
      </w:r>
      <w:r w:rsidRPr="00E6220D">
        <w:rPr>
          <w:color w:val="000000"/>
          <w:sz w:val="28"/>
          <w:szCs w:val="28"/>
        </w:rPr>
        <w:t>лиев</w:t>
      </w:r>
      <w:proofErr w:type="spellEnd"/>
      <w:r w:rsidRPr="00E6220D">
        <w:rPr>
          <w:color w:val="000000"/>
          <w:sz w:val="28"/>
          <w:szCs w:val="28"/>
        </w:rPr>
        <w:t xml:space="preserve"> // Геология, география и глобальная энергия. - 2011. - 4(43). - С. 32 - 38. </w:t>
      </w:r>
    </w:p>
    <w:p w:rsidR="00E6220D" w:rsidRPr="00E6220D" w:rsidRDefault="00E6220D" w:rsidP="00E6220D">
      <w:pPr>
        <w:pStyle w:val="a5"/>
        <w:jc w:val="both"/>
        <w:rPr>
          <w:rFonts w:eastAsiaTheme="minorHAnsi"/>
          <w:bCs/>
          <w:sz w:val="28"/>
          <w:szCs w:val="28"/>
          <w:lang w:eastAsia="en-US"/>
        </w:rPr>
      </w:pPr>
      <w:r w:rsidRPr="00E6220D">
        <w:rPr>
          <w:sz w:val="28"/>
          <w:szCs w:val="28"/>
        </w:rPr>
        <w:t xml:space="preserve">       30. </w:t>
      </w:r>
      <w:proofErr w:type="spellStart"/>
      <w:r w:rsidRPr="00E6220D">
        <w:rPr>
          <w:rFonts w:eastAsiaTheme="minorHAnsi"/>
          <w:bCs/>
          <w:sz w:val="28"/>
          <w:szCs w:val="28"/>
          <w:lang w:eastAsia="en-US"/>
        </w:rPr>
        <w:t>Сапарбекова</w:t>
      </w:r>
      <w:proofErr w:type="spellEnd"/>
      <w:r w:rsidRPr="00E6220D">
        <w:rPr>
          <w:rFonts w:eastAsiaTheme="minorHAnsi"/>
          <w:bCs/>
          <w:sz w:val="28"/>
          <w:szCs w:val="28"/>
          <w:lang w:eastAsia="en-US"/>
        </w:rPr>
        <w:t xml:space="preserve"> М.А., </w:t>
      </w:r>
      <w:proofErr w:type="spellStart"/>
      <w:r w:rsidRPr="00E6220D">
        <w:rPr>
          <w:rFonts w:eastAsiaTheme="minorHAnsi"/>
          <w:bCs/>
          <w:sz w:val="28"/>
          <w:szCs w:val="28"/>
          <w:lang w:eastAsia="en-US"/>
        </w:rPr>
        <w:t>умирова</w:t>
      </w:r>
      <w:proofErr w:type="spellEnd"/>
      <w:r w:rsidRPr="00E6220D">
        <w:rPr>
          <w:rFonts w:eastAsiaTheme="minorHAnsi"/>
          <w:bCs/>
          <w:sz w:val="28"/>
          <w:szCs w:val="28"/>
          <w:lang w:eastAsia="en-US"/>
        </w:rPr>
        <w:t xml:space="preserve"> </w:t>
      </w:r>
      <w:proofErr w:type="spellStart"/>
      <w:r w:rsidRPr="00E6220D">
        <w:rPr>
          <w:rFonts w:eastAsiaTheme="minorHAnsi"/>
          <w:bCs/>
          <w:sz w:val="28"/>
          <w:szCs w:val="28"/>
          <w:lang w:eastAsia="en-US"/>
        </w:rPr>
        <w:t>г.к</w:t>
      </w:r>
      <w:proofErr w:type="spellEnd"/>
      <w:r w:rsidRPr="00E6220D">
        <w:rPr>
          <w:rFonts w:eastAsiaTheme="minorHAnsi"/>
          <w:bCs/>
          <w:sz w:val="28"/>
          <w:szCs w:val="28"/>
          <w:lang w:eastAsia="en-US"/>
        </w:rPr>
        <w:t xml:space="preserve">., </w:t>
      </w:r>
      <w:proofErr w:type="spellStart"/>
      <w:r w:rsidRPr="00E6220D">
        <w:rPr>
          <w:rFonts w:eastAsiaTheme="minorHAnsi"/>
          <w:bCs/>
          <w:sz w:val="28"/>
          <w:szCs w:val="28"/>
          <w:lang w:eastAsia="en-US"/>
        </w:rPr>
        <w:t>ахметов</w:t>
      </w:r>
      <w:proofErr w:type="spellEnd"/>
      <w:r w:rsidRPr="00E6220D">
        <w:rPr>
          <w:rFonts w:eastAsiaTheme="minorHAnsi"/>
          <w:bCs/>
          <w:sz w:val="28"/>
          <w:szCs w:val="28"/>
          <w:lang w:eastAsia="en-US"/>
        </w:rPr>
        <w:t xml:space="preserve"> </w:t>
      </w:r>
      <w:proofErr w:type="spellStart"/>
      <w:r w:rsidRPr="00E6220D">
        <w:rPr>
          <w:rFonts w:eastAsiaTheme="minorHAnsi"/>
          <w:bCs/>
          <w:sz w:val="28"/>
          <w:szCs w:val="28"/>
          <w:lang w:eastAsia="en-US"/>
        </w:rPr>
        <w:t>е.м</w:t>
      </w:r>
      <w:proofErr w:type="spellEnd"/>
      <w:r w:rsidRPr="00E6220D">
        <w:rPr>
          <w:rFonts w:eastAsiaTheme="minorHAnsi"/>
          <w:bCs/>
          <w:sz w:val="28"/>
          <w:szCs w:val="28"/>
          <w:lang w:eastAsia="en-US"/>
        </w:rPr>
        <w:t>. геодинамический мон</w:t>
      </w:r>
      <w:r w:rsidRPr="00E6220D">
        <w:rPr>
          <w:rFonts w:eastAsiaTheme="minorHAnsi"/>
          <w:bCs/>
          <w:sz w:val="28"/>
          <w:szCs w:val="28"/>
          <w:lang w:eastAsia="en-US"/>
        </w:rPr>
        <w:t>и</w:t>
      </w:r>
      <w:r w:rsidRPr="00E6220D">
        <w:rPr>
          <w:rFonts w:eastAsiaTheme="minorHAnsi"/>
          <w:bCs/>
          <w:sz w:val="28"/>
          <w:szCs w:val="28"/>
          <w:lang w:eastAsia="en-US"/>
        </w:rPr>
        <w:t xml:space="preserve">торинг недр на месторождении </w:t>
      </w:r>
      <w:proofErr w:type="gramStart"/>
      <w:r w:rsidRPr="00E6220D">
        <w:rPr>
          <w:rFonts w:eastAsiaTheme="minorHAnsi"/>
          <w:bCs/>
          <w:sz w:val="28"/>
          <w:szCs w:val="28"/>
          <w:lang w:eastAsia="en-US"/>
        </w:rPr>
        <w:t>Северные</w:t>
      </w:r>
      <w:proofErr w:type="gramEnd"/>
      <w:r w:rsidRPr="00E6220D">
        <w:rPr>
          <w:rFonts w:eastAsiaTheme="minorHAnsi"/>
          <w:bCs/>
          <w:sz w:val="28"/>
          <w:szCs w:val="28"/>
          <w:lang w:eastAsia="en-US"/>
        </w:rPr>
        <w:t xml:space="preserve"> </w:t>
      </w:r>
      <w:proofErr w:type="spellStart"/>
      <w:r w:rsidRPr="00E6220D">
        <w:rPr>
          <w:rFonts w:eastAsiaTheme="minorHAnsi"/>
          <w:bCs/>
          <w:sz w:val="28"/>
          <w:szCs w:val="28"/>
          <w:lang w:eastAsia="en-US"/>
        </w:rPr>
        <w:t>Бузачи</w:t>
      </w:r>
      <w:proofErr w:type="spellEnd"/>
      <w:r w:rsidRPr="00E6220D">
        <w:rPr>
          <w:rFonts w:eastAsiaTheme="minorHAnsi"/>
          <w:bCs/>
          <w:sz w:val="28"/>
          <w:szCs w:val="28"/>
          <w:lang w:eastAsia="en-US"/>
        </w:rPr>
        <w:t xml:space="preserve">. Труды межд. </w:t>
      </w:r>
      <w:proofErr w:type="spellStart"/>
      <w:r w:rsidRPr="00E6220D">
        <w:rPr>
          <w:rFonts w:eastAsiaTheme="minorHAnsi"/>
          <w:bCs/>
          <w:sz w:val="28"/>
          <w:szCs w:val="28"/>
          <w:lang w:eastAsia="en-US"/>
        </w:rPr>
        <w:t>Сатпаевских</w:t>
      </w:r>
      <w:proofErr w:type="spellEnd"/>
      <w:r w:rsidRPr="00E6220D">
        <w:rPr>
          <w:rFonts w:eastAsiaTheme="minorHAnsi"/>
          <w:bCs/>
          <w:sz w:val="28"/>
          <w:szCs w:val="28"/>
          <w:lang w:eastAsia="en-US"/>
        </w:rPr>
        <w:t xml:space="preserve"> чтений. -2015.-Том </w:t>
      </w:r>
      <w:r w:rsidRPr="00E6220D">
        <w:rPr>
          <w:rFonts w:eastAsiaTheme="minorHAnsi"/>
          <w:bCs/>
          <w:sz w:val="28"/>
          <w:szCs w:val="28"/>
          <w:lang w:val="en-US" w:eastAsia="en-US"/>
        </w:rPr>
        <w:t>III</w:t>
      </w:r>
      <w:r w:rsidRPr="00E6220D">
        <w:rPr>
          <w:rFonts w:eastAsiaTheme="minorHAnsi"/>
          <w:bCs/>
          <w:sz w:val="28"/>
          <w:szCs w:val="28"/>
          <w:lang w:eastAsia="en-US"/>
        </w:rPr>
        <w:t>, - С.49-54.</w:t>
      </w:r>
    </w:p>
    <w:p w:rsidR="00E6220D" w:rsidRPr="00E6220D" w:rsidRDefault="00E6220D" w:rsidP="00E6220D">
      <w:pPr>
        <w:pStyle w:val="a5"/>
        <w:jc w:val="both"/>
        <w:rPr>
          <w:rFonts w:eastAsiaTheme="minorHAnsi"/>
          <w:bCs/>
          <w:sz w:val="28"/>
          <w:szCs w:val="28"/>
          <w:lang w:eastAsia="en-US"/>
        </w:rPr>
      </w:pPr>
      <w:r w:rsidRPr="00E6220D">
        <w:rPr>
          <w:rFonts w:eastAsiaTheme="minorHAnsi"/>
          <w:bCs/>
          <w:sz w:val="28"/>
          <w:szCs w:val="28"/>
          <w:lang w:eastAsia="en-US"/>
        </w:rPr>
        <w:t xml:space="preserve">     31. </w:t>
      </w:r>
      <w:r w:rsidRPr="00E6220D">
        <w:rPr>
          <w:sz w:val="28"/>
          <w:szCs w:val="28"/>
        </w:rPr>
        <w:t>Положение о геологическом и маркшейдерском обеспечении промы</w:t>
      </w:r>
      <w:r w:rsidRPr="00E6220D">
        <w:rPr>
          <w:sz w:val="28"/>
          <w:szCs w:val="28"/>
        </w:rPr>
        <w:t>ш</w:t>
      </w:r>
      <w:r w:rsidRPr="00E6220D">
        <w:rPr>
          <w:sz w:val="28"/>
          <w:szCs w:val="28"/>
        </w:rPr>
        <w:t>ленной безопасности и охраны недр. Утверждено Постановлением Госго</w:t>
      </w:r>
      <w:r w:rsidRPr="00E6220D">
        <w:rPr>
          <w:sz w:val="28"/>
          <w:szCs w:val="28"/>
        </w:rPr>
        <w:t>р</w:t>
      </w:r>
      <w:r w:rsidRPr="00E6220D">
        <w:rPr>
          <w:sz w:val="28"/>
          <w:szCs w:val="28"/>
        </w:rPr>
        <w:t>технадзора от 22 мая 2001 г. № 18.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rFonts w:eastAsiaTheme="minorHAnsi"/>
          <w:bCs/>
          <w:sz w:val="28"/>
          <w:szCs w:val="28"/>
          <w:lang w:eastAsia="en-US"/>
        </w:rPr>
        <w:t xml:space="preserve">      32. </w:t>
      </w:r>
      <w:r w:rsidRPr="00E6220D">
        <w:rPr>
          <w:sz w:val="28"/>
          <w:szCs w:val="28"/>
        </w:rPr>
        <w:t xml:space="preserve">Инструкция по производству маркшейдерских работ. </w:t>
      </w:r>
      <w:proofErr w:type="spellStart"/>
      <w:r w:rsidRPr="00E6220D">
        <w:rPr>
          <w:sz w:val="28"/>
          <w:szCs w:val="28"/>
        </w:rPr>
        <w:t>Минуглепром</w:t>
      </w:r>
      <w:proofErr w:type="spellEnd"/>
      <w:r w:rsidRPr="00E6220D">
        <w:rPr>
          <w:sz w:val="28"/>
          <w:szCs w:val="28"/>
        </w:rPr>
        <w:t xml:space="preserve"> СССР, ВНИМИ. - М.: Недра, 1987.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33. СП 11-104-97 «Инженерно-геодезические изыскания для строител</w:t>
      </w:r>
      <w:r w:rsidRPr="00E6220D">
        <w:rPr>
          <w:sz w:val="28"/>
          <w:szCs w:val="28"/>
        </w:rPr>
        <w:t>ь</w:t>
      </w:r>
      <w:r w:rsidRPr="00E6220D">
        <w:rPr>
          <w:sz w:val="28"/>
          <w:szCs w:val="28"/>
        </w:rPr>
        <w:t xml:space="preserve">ства». - М.: Недра, 1987.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34. Инструкции по нивелированию I, II, III и IV классов. - М.: Недра, 1987. – 90с.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lastRenderedPageBreak/>
        <w:t xml:space="preserve">     35. Услуги </w:t>
      </w:r>
      <w:proofErr w:type="spellStart"/>
      <w:r w:rsidRPr="00E6220D">
        <w:rPr>
          <w:sz w:val="28"/>
          <w:szCs w:val="28"/>
        </w:rPr>
        <w:t>Геокен</w:t>
      </w:r>
      <w:proofErr w:type="spellEnd"/>
      <w:r w:rsidRPr="00E6220D">
        <w:rPr>
          <w:sz w:val="28"/>
          <w:szCs w:val="28"/>
        </w:rPr>
        <w:t xml:space="preserve">. Мониторинг. Интернет ресурс. </w:t>
      </w:r>
      <w:hyperlink r:id="rId130" w:history="1">
        <w:r w:rsidRPr="00E6220D">
          <w:rPr>
            <w:rStyle w:val="aff2"/>
            <w:sz w:val="28"/>
            <w:szCs w:val="28"/>
          </w:rPr>
          <w:t>https://geoken.com/services-2/</w:t>
        </w:r>
      </w:hyperlink>
    </w:p>
    <w:p w:rsidR="00E6220D" w:rsidRPr="00E6220D" w:rsidRDefault="00E6220D" w:rsidP="00E6220D">
      <w:pPr>
        <w:pStyle w:val="a5"/>
        <w:jc w:val="both"/>
        <w:rPr>
          <w:b/>
          <w:sz w:val="28"/>
          <w:szCs w:val="28"/>
        </w:rPr>
      </w:pPr>
      <w:r w:rsidRPr="00E6220D">
        <w:rPr>
          <w:sz w:val="28"/>
          <w:szCs w:val="28"/>
        </w:rPr>
        <w:t xml:space="preserve">     36. СОВЗОНД. Радарный мониторинг смещений на нефтяном месторо</w:t>
      </w:r>
      <w:r w:rsidRPr="00E6220D">
        <w:rPr>
          <w:sz w:val="28"/>
          <w:szCs w:val="28"/>
        </w:rPr>
        <w:t>ж</w:t>
      </w:r>
      <w:r w:rsidRPr="00E6220D">
        <w:rPr>
          <w:sz w:val="28"/>
          <w:szCs w:val="28"/>
        </w:rPr>
        <w:t xml:space="preserve">дении. Интернет ресурс.  </w:t>
      </w:r>
      <w:hyperlink r:id="rId131" w:history="1">
        <w:r w:rsidRPr="00E6220D">
          <w:rPr>
            <w:rStyle w:val="aff2"/>
            <w:sz w:val="28"/>
            <w:szCs w:val="28"/>
          </w:rPr>
          <w:t>https://sovzond.ru/industry-solutions/oil-gas/radar-monitoring-smeshcheniy/</w:t>
        </w:r>
      </w:hyperlink>
    </w:p>
    <w:p w:rsidR="00E6220D" w:rsidRPr="00E6220D" w:rsidRDefault="00E6220D" w:rsidP="00E6220D">
      <w:pPr>
        <w:pStyle w:val="a5"/>
        <w:jc w:val="both"/>
        <w:rPr>
          <w:bCs/>
          <w:sz w:val="28"/>
          <w:szCs w:val="28"/>
          <w:shd w:val="clear" w:color="auto" w:fill="FFFFFF"/>
        </w:rPr>
      </w:pPr>
      <w:r w:rsidRPr="00E6220D">
        <w:rPr>
          <w:sz w:val="28"/>
          <w:szCs w:val="28"/>
        </w:rPr>
        <w:t xml:space="preserve">       37.Ампилов Ю.П.. </w:t>
      </w:r>
      <w:r w:rsidRPr="00E6220D">
        <w:rPr>
          <w:bCs/>
          <w:iCs/>
          <w:sz w:val="28"/>
          <w:szCs w:val="28"/>
          <w:shd w:val="clear" w:color="auto" w:fill="FFFFFF"/>
        </w:rPr>
        <w:t>Мониторинг в четырех измерениях 4D технологии для освоения углеводородных месторождений шельфа</w:t>
      </w:r>
      <w:r w:rsidRPr="00E6220D">
        <w:rPr>
          <w:bCs/>
          <w:sz w:val="28"/>
          <w:szCs w:val="28"/>
          <w:shd w:val="clear" w:color="auto" w:fill="FFFFFF"/>
        </w:rPr>
        <w:t xml:space="preserve">. Журнал  «Neftegaz.RU» , </w:t>
      </w:r>
      <w:hyperlink r:id="rId132" w:history="1">
        <w:r w:rsidRPr="00E6220D">
          <w:rPr>
            <w:rStyle w:val="aff2"/>
            <w:rFonts w:eastAsiaTheme="majorEastAsia"/>
            <w:bCs/>
            <w:sz w:val="28"/>
            <w:szCs w:val="28"/>
            <w:shd w:val="clear" w:color="auto" w:fill="FFFFFF"/>
          </w:rPr>
          <w:t>№6, 2013</w:t>
        </w:r>
      </w:hyperlink>
      <w:r w:rsidRPr="00E6220D">
        <w:rPr>
          <w:bCs/>
          <w:sz w:val="28"/>
          <w:szCs w:val="28"/>
          <w:shd w:val="clear" w:color="auto" w:fill="FFFFFF"/>
        </w:rPr>
        <w:t>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38. </w:t>
      </w:r>
      <w:proofErr w:type="spellStart"/>
      <w:r w:rsidRPr="00E6220D">
        <w:rPr>
          <w:sz w:val="28"/>
          <w:szCs w:val="28"/>
        </w:rPr>
        <w:t>Атрушкевич</w:t>
      </w:r>
      <w:proofErr w:type="spellEnd"/>
      <w:r w:rsidRPr="00E6220D">
        <w:rPr>
          <w:sz w:val="28"/>
          <w:szCs w:val="28"/>
        </w:rPr>
        <w:t xml:space="preserve"> П.А. </w:t>
      </w:r>
      <w:proofErr w:type="spellStart"/>
      <w:r w:rsidRPr="00E6220D">
        <w:rPr>
          <w:sz w:val="28"/>
          <w:szCs w:val="28"/>
        </w:rPr>
        <w:t>Остропико</w:t>
      </w:r>
      <w:proofErr w:type="spellEnd"/>
      <w:r w:rsidRPr="00E6220D">
        <w:rPr>
          <w:sz w:val="28"/>
          <w:szCs w:val="28"/>
        </w:rPr>
        <w:t xml:space="preserve"> П.А. </w:t>
      </w:r>
      <w:proofErr w:type="spellStart"/>
      <w:r w:rsidRPr="00E6220D">
        <w:rPr>
          <w:sz w:val="28"/>
          <w:szCs w:val="28"/>
        </w:rPr>
        <w:t>Геодинамичесике</w:t>
      </w:r>
      <w:proofErr w:type="spellEnd"/>
      <w:r w:rsidRPr="00E6220D">
        <w:rPr>
          <w:sz w:val="28"/>
          <w:szCs w:val="28"/>
        </w:rPr>
        <w:t xml:space="preserve"> исследования на Алма-Атинском полигоне. М.: </w:t>
      </w:r>
      <w:proofErr w:type="spellStart"/>
      <w:proofErr w:type="gramStart"/>
      <w:r w:rsidRPr="00E6220D">
        <w:rPr>
          <w:sz w:val="28"/>
          <w:szCs w:val="28"/>
        </w:rPr>
        <w:t>Изд</w:t>
      </w:r>
      <w:proofErr w:type="spellEnd"/>
      <w:proofErr w:type="gramEnd"/>
      <w:r w:rsidRPr="00E6220D">
        <w:rPr>
          <w:sz w:val="28"/>
          <w:szCs w:val="28"/>
        </w:rPr>
        <w:t xml:space="preserve"> АНСССР, 1984,172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E6220D">
        <w:rPr>
          <w:sz w:val="28"/>
          <w:szCs w:val="28"/>
        </w:rPr>
        <w:t xml:space="preserve">       39</w:t>
      </w:r>
      <w:r w:rsidRPr="00E6220D">
        <w:rPr>
          <w:b/>
          <w:sz w:val="28"/>
          <w:szCs w:val="28"/>
          <w:lang w:val="kk-KZ"/>
        </w:rPr>
        <w:t xml:space="preserve">. </w:t>
      </w:r>
      <w:r w:rsidRPr="00E6220D">
        <w:rPr>
          <w:rStyle w:val="ae"/>
          <w:rFonts w:eastAsiaTheme="majorEastAsia"/>
          <w:b w:val="0"/>
          <w:sz w:val="28"/>
          <w:szCs w:val="28"/>
          <w:lang w:val="kk-KZ"/>
        </w:rPr>
        <w:t>M.Nurpeisova, </w:t>
      </w:r>
      <w:r w:rsidRPr="00E6220D">
        <w:rPr>
          <w:b/>
          <w:color w:val="000000"/>
          <w:sz w:val="28"/>
          <w:szCs w:val="28"/>
          <w:lang w:val="kk-KZ"/>
        </w:rPr>
        <w:t xml:space="preserve"> </w:t>
      </w:r>
      <w:r w:rsidRPr="00E6220D">
        <w:rPr>
          <w:rStyle w:val="ae"/>
          <w:rFonts w:eastAsiaTheme="majorEastAsia"/>
          <w:b w:val="0"/>
          <w:sz w:val="28"/>
          <w:szCs w:val="28"/>
          <w:lang w:val="kk-KZ"/>
        </w:rPr>
        <w:t>A.Kenesbaeva, K. Kartbaeva.</w:t>
      </w:r>
      <w:r w:rsidRPr="00E6220D">
        <w:rPr>
          <w:rStyle w:val="ae"/>
          <w:rFonts w:eastAsiaTheme="majorEastAsia"/>
          <w:sz w:val="28"/>
          <w:szCs w:val="28"/>
          <w:lang w:val="kk-KZ"/>
        </w:rPr>
        <w:t xml:space="preserve">  </w:t>
      </w:r>
      <w:r w:rsidRPr="00E6220D">
        <w:rPr>
          <w:color w:val="000000"/>
          <w:sz w:val="28"/>
          <w:szCs w:val="28"/>
          <w:lang w:val="en-US"/>
        </w:rPr>
        <w:t>Complex evaluation of g</w:t>
      </w:r>
      <w:r w:rsidRPr="00E6220D">
        <w:rPr>
          <w:color w:val="000000"/>
          <w:sz w:val="28"/>
          <w:szCs w:val="28"/>
          <w:lang w:val="en-US"/>
        </w:rPr>
        <w:t>e</w:t>
      </w:r>
      <w:r w:rsidRPr="00E6220D">
        <w:rPr>
          <w:color w:val="000000"/>
          <w:sz w:val="28"/>
          <w:szCs w:val="28"/>
          <w:lang w:val="en-US"/>
        </w:rPr>
        <w:t>odynamic safety   in the development of hydrocarbon reserves deposits //</w:t>
      </w:r>
      <w:r w:rsidRPr="00E6220D">
        <w:rPr>
          <w:sz w:val="28"/>
          <w:szCs w:val="28"/>
          <w:lang w:val="en-US"/>
        </w:rPr>
        <w:t xml:space="preserve"> News of the National Academy of Sciences of Kazakhstan. </w:t>
      </w:r>
      <w:proofErr w:type="gramStart"/>
      <w:r w:rsidRPr="00E6220D">
        <w:rPr>
          <w:sz w:val="28"/>
          <w:szCs w:val="28"/>
          <w:lang w:val="en-US"/>
        </w:rPr>
        <w:t>A series of geology and tec</w:t>
      </w:r>
      <w:r w:rsidRPr="00E6220D">
        <w:rPr>
          <w:sz w:val="28"/>
          <w:szCs w:val="28"/>
          <w:lang w:val="en-US"/>
        </w:rPr>
        <w:t>h</w:t>
      </w:r>
      <w:r w:rsidRPr="00E6220D">
        <w:rPr>
          <w:sz w:val="28"/>
          <w:szCs w:val="28"/>
          <w:lang w:val="en-US"/>
        </w:rPr>
        <w:t>nical sciences, No.1, 2020.</w:t>
      </w:r>
      <w:proofErr w:type="gramEnd"/>
      <w:r w:rsidRPr="00E6220D">
        <w:rPr>
          <w:sz w:val="28"/>
          <w:szCs w:val="28"/>
          <w:lang w:val="en-US"/>
        </w:rPr>
        <w:t xml:space="preserve"> </w:t>
      </w:r>
      <w:r w:rsidRPr="00E6220D">
        <w:rPr>
          <w:sz w:val="28"/>
          <w:szCs w:val="28"/>
          <w:lang w:val="kk-KZ"/>
        </w:rPr>
        <w:t>-Р</w:t>
      </w:r>
      <w:r w:rsidRPr="00E6220D">
        <w:rPr>
          <w:sz w:val="28"/>
          <w:szCs w:val="28"/>
          <w:lang w:val="en-US"/>
        </w:rPr>
        <w:t xml:space="preserve">.10-15.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E6220D">
        <w:rPr>
          <w:rFonts w:eastAsia="Calibri"/>
          <w:sz w:val="28"/>
          <w:szCs w:val="28"/>
          <w:lang w:val="kk-KZ"/>
        </w:rPr>
        <w:t xml:space="preserve">       40. </w:t>
      </w:r>
      <w:proofErr w:type="spellStart"/>
      <w:r w:rsidRPr="00E6220D">
        <w:rPr>
          <w:rFonts w:eastAsia="Calibri"/>
          <w:sz w:val="28"/>
          <w:szCs w:val="28"/>
        </w:rPr>
        <w:t>Энтин</w:t>
      </w:r>
      <w:proofErr w:type="spellEnd"/>
      <w:r w:rsidRPr="00E6220D">
        <w:rPr>
          <w:rFonts w:eastAsia="Calibri"/>
          <w:sz w:val="28"/>
          <w:szCs w:val="28"/>
          <w:lang w:val="en-US"/>
        </w:rPr>
        <w:t xml:space="preserve"> </w:t>
      </w:r>
      <w:r w:rsidRPr="00E6220D">
        <w:rPr>
          <w:rFonts w:eastAsia="Calibri"/>
          <w:sz w:val="28"/>
          <w:szCs w:val="28"/>
        </w:rPr>
        <w:t>И</w:t>
      </w:r>
      <w:r w:rsidRPr="00E6220D">
        <w:rPr>
          <w:rFonts w:eastAsia="Calibri"/>
          <w:sz w:val="28"/>
          <w:szCs w:val="28"/>
          <w:lang w:val="en-US"/>
        </w:rPr>
        <w:t>.</w:t>
      </w:r>
      <w:r w:rsidRPr="00E6220D">
        <w:rPr>
          <w:rFonts w:eastAsia="Calibri"/>
          <w:sz w:val="28"/>
          <w:szCs w:val="28"/>
        </w:rPr>
        <w:t>И</w:t>
      </w:r>
      <w:r w:rsidRPr="00E6220D">
        <w:rPr>
          <w:rFonts w:eastAsia="Calibri"/>
          <w:sz w:val="28"/>
          <w:szCs w:val="28"/>
          <w:lang w:val="en-US"/>
        </w:rPr>
        <w:t xml:space="preserve">. </w:t>
      </w:r>
      <w:r w:rsidRPr="00E6220D">
        <w:rPr>
          <w:rFonts w:eastAsia="Calibri"/>
          <w:sz w:val="28"/>
          <w:szCs w:val="28"/>
        </w:rPr>
        <w:t>Определение</w:t>
      </w:r>
      <w:r w:rsidRPr="00E6220D">
        <w:rPr>
          <w:rFonts w:eastAsia="Calibri"/>
          <w:sz w:val="28"/>
          <w:szCs w:val="28"/>
          <w:lang w:val="en-US"/>
        </w:rPr>
        <w:t xml:space="preserve"> </w:t>
      </w:r>
      <w:r w:rsidRPr="00E6220D">
        <w:rPr>
          <w:rFonts w:eastAsia="Calibri"/>
          <w:sz w:val="28"/>
          <w:szCs w:val="28"/>
        </w:rPr>
        <w:t>вертикальных</w:t>
      </w:r>
      <w:r w:rsidRPr="00E6220D">
        <w:rPr>
          <w:rFonts w:eastAsia="Calibri"/>
          <w:sz w:val="28"/>
          <w:szCs w:val="28"/>
          <w:lang w:val="en-US"/>
        </w:rPr>
        <w:t xml:space="preserve"> </w:t>
      </w:r>
      <w:r w:rsidRPr="00E6220D">
        <w:rPr>
          <w:rFonts w:eastAsia="Calibri"/>
          <w:sz w:val="28"/>
          <w:szCs w:val="28"/>
        </w:rPr>
        <w:t>смещений</w:t>
      </w:r>
      <w:r w:rsidRPr="00E6220D">
        <w:rPr>
          <w:rFonts w:eastAsia="Calibri"/>
          <w:sz w:val="28"/>
          <w:szCs w:val="28"/>
          <w:lang w:val="en-US"/>
        </w:rPr>
        <w:t xml:space="preserve"> </w:t>
      </w:r>
      <w:r w:rsidRPr="00E6220D">
        <w:rPr>
          <w:rFonts w:eastAsia="Calibri"/>
          <w:sz w:val="28"/>
          <w:szCs w:val="28"/>
        </w:rPr>
        <w:t>земной</w:t>
      </w:r>
      <w:r w:rsidRPr="00E6220D">
        <w:rPr>
          <w:rFonts w:eastAsia="Calibri"/>
          <w:sz w:val="28"/>
          <w:szCs w:val="28"/>
          <w:lang w:val="en-US"/>
        </w:rPr>
        <w:t xml:space="preserve"> </w:t>
      </w:r>
      <w:r w:rsidRPr="00E6220D">
        <w:rPr>
          <w:rFonts w:eastAsia="Calibri"/>
          <w:sz w:val="28"/>
          <w:szCs w:val="28"/>
        </w:rPr>
        <w:t>коры</w:t>
      </w:r>
      <w:r w:rsidRPr="00E6220D">
        <w:rPr>
          <w:rFonts w:eastAsia="Calibri"/>
          <w:sz w:val="28"/>
          <w:szCs w:val="28"/>
          <w:lang w:val="en-US"/>
        </w:rPr>
        <w:t xml:space="preserve"> </w:t>
      </w:r>
      <w:r w:rsidRPr="00E6220D">
        <w:rPr>
          <w:rFonts w:eastAsia="Calibri"/>
          <w:sz w:val="28"/>
          <w:szCs w:val="28"/>
        </w:rPr>
        <w:t>в</w:t>
      </w:r>
      <w:r w:rsidRPr="00E6220D">
        <w:rPr>
          <w:rFonts w:eastAsia="Calibri"/>
          <w:sz w:val="28"/>
          <w:szCs w:val="28"/>
          <w:lang w:val="en-US"/>
        </w:rPr>
        <w:t xml:space="preserve"> </w:t>
      </w:r>
      <w:r w:rsidRPr="00E6220D">
        <w:rPr>
          <w:rFonts w:eastAsia="Calibri"/>
          <w:sz w:val="28"/>
          <w:szCs w:val="28"/>
        </w:rPr>
        <w:t>д</w:t>
      </w:r>
      <w:r w:rsidRPr="00E6220D">
        <w:rPr>
          <w:rFonts w:eastAsia="Calibri"/>
          <w:sz w:val="28"/>
          <w:szCs w:val="28"/>
        </w:rPr>
        <w:t>о</w:t>
      </w:r>
      <w:r w:rsidRPr="00E6220D">
        <w:rPr>
          <w:rFonts w:eastAsia="Calibri"/>
          <w:sz w:val="28"/>
          <w:szCs w:val="28"/>
        </w:rPr>
        <w:t>лине</w:t>
      </w:r>
      <w:r w:rsidRPr="00E6220D">
        <w:rPr>
          <w:rFonts w:eastAsia="Calibri"/>
          <w:sz w:val="28"/>
          <w:szCs w:val="28"/>
          <w:lang w:val="en-US"/>
        </w:rPr>
        <w:t xml:space="preserve"> </w:t>
      </w:r>
      <w:r w:rsidRPr="00E6220D">
        <w:rPr>
          <w:rFonts w:eastAsia="Calibri"/>
          <w:sz w:val="28"/>
          <w:szCs w:val="28"/>
        </w:rPr>
        <w:t>р</w:t>
      </w:r>
      <w:r w:rsidRPr="00E6220D">
        <w:rPr>
          <w:rFonts w:eastAsia="Calibri"/>
          <w:sz w:val="28"/>
          <w:szCs w:val="28"/>
          <w:lang w:val="en-US"/>
        </w:rPr>
        <w:t xml:space="preserve">. </w:t>
      </w:r>
      <w:proofErr w:type="spellStart"/>
      <w:r w:rsidRPr="00E6220D">
        <w:rPr>
          <w:rFonts w:eastAsia="Calibri"/>
          <w:sz w:val="28"/>
          <w:szCs w:val="28"/>
        </w:rPr>
        <w:t>Сухроб</w:t>
      </w:r>
      <w:proofErr w:type="spellEnd"/>
      <w:r w:rsidRPr="00E6220D">
        <w:rPr>
          <w:rFonts w:eastAsia="Calibri"/>
          <w:sz w:val="28"/>
          <w:szCs w:val="28"/>
          <w:lang w:val="en-US"/>
        </w:rPr>
        <w:t xml:space="preserve"> // </w:t>
      </w:r>
      <w:r w:rsidRPr="00E6220D">
        <w:rPr>
          <w:rFonts w:eastAsia="Calibri"/>
          <w:sz w:val="28"/>
          <w:szCs w:val="28"/>
        </w:rPr>
        <w:t>М</w:t>
      </w:r>
      <w:r w:rsidRPr="00E6220D">
        <w:rPr>
          <w:rFonts w:eastAsia="Calibri"/>
          <w:sz w:val="28"/>
          <w:szCs w:val="28"/>
          <w:lang w:val="en-US"/>
        </w:rPr>
        <w:t xml:space="preserve">., </w:t>
      </w:r>
      <w:r w:rsidRPr="00E6220D">
        <w:rPr>
          <w:rFonts w:eastAsia="Calibri"/>
          <w:sz w:val="28"/>
          <w:szCs w:val="28"/>
        </w:rPr>
        <w:t>Труды</w:t>
      </w:r>
      <w:r w:rsidRPr="00E6220D">
        <w:rPr>
          <w:rFonts w:eastAsia="Calibri"/>
          <w:sz w:val="28"/>
          <w:szCs w:val="28"/>
          <w:lang w:val="en-US"/>
        </w:rPr>
        <w:t xml:space="preserve"> </w:t>
      </w:r>
      <w:proofErr w:type="spellStart"/>
      <w:r w:rsidRPr="00E6220D">
        <w:rPr>
          <w:rFonts w:eastAsia="Calibri"/>
          <w:sz w:val="28"/>
          <w:szCs w:val="28"/>
        </w:rPr>
        <w:t>ЦНИИГАиК</w:t>
      </w:r>
      <w:proofErr w:type="spellEnd"/>
      <w:r w:rsidRPr="00E6220D">
        <w:rPr>
          <w:rFonts w:eastAsia="Calibri"/>
          <w:sz w:val="28"/>
          <w:szCs w:val="28"/>
          <w:lang w:val="en-US"/>
        </w:rPr>
        <w:t xml:space="preserve">, 1963, </w:t>
      </w:r>
      <w:proofErr w:type="spellStart"/>
      <w:r w:rsidRPr="00E6220D">
        <w:rPr>
          <w:rFonts w:eastAsia="Calibri"/>
          <w:sz w:val="28"/>
          <w:szCs w:val="28"/>
        </w:rPr>
        <w:t>вып</w:t>
      </w:r>
      <w:proofErr w:type="spellEnd"/>
      <w:r w:rsidRPr="00E6220D">
        <w:rPr>
          <w:rFonts w:eastAsia="Calibri"/>
          <w:sz w:val="28"/>
          <w:szCs w:val="28"/>
          <w:lang w:val="en-US"/>
        </w:rPr>
        <w:t xml:space="preserve">. 154, 140 </w:t>
      </w:r>
      <w:r w:rsidRPr="00E6220D">
        <w:rPr>
          <w:rFonts w:eastAsia="Calibri"/>
          <w:sz w:val="28"/>
          <w:szCs w:val="28"/>
        </w:rPr>
        <w:t>с</w:t>
      </w:r>
      <w:r w:rsidRPr="00E6220D">
        <w:rPr>
          <w:rFonts w:eastAsia="Calibri"/>
          <w:sz w:val="28"/>
          <w:szCs w:val="28"/>
          <w:lang w:val="en-US"/>
        </w:rPr>
        <w:t>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  <w:lang w:val="kk-KZ"/>
        </w:rPr>
        <w:t>41.</w:t>
      </w:r>
      <w:proofErr w:type="spellStart"/>
      <w:r w:rsidRPr="00E6220D">
        <w:rPr>
          <w:sz w:val="28"/>
          <w:szCs w:val="28"/>
        </w:rPr>
        <w:t>Щелкочёв</w:t>
      </w:r>
      <w:proofErr w:type="spellEnd"/>
      <w:r w:rsidRPr="00E6220D">
        <w:rPr>
          <w:sz w:val="28"/>
          <w:szCs w:val="28"/>
        </w:rPr>
        <w:t xml:space="preserve"> В. и др. К вопросу об оседании земной поверхности на нефт</w:t>
      </w:r>
      <w:r w:rsidRPr="00E6220D">
        <w:rPr>
          <w:sz w:val="28"/>
          <w:szCs w:val="28"/>
        </w:rPr>
        <w:t>я</w:t>
      </w:r>
      <w:r w:rsidRPr="00E6220D">
        <w:rPr>
          <w:sz w:val="28"/>
          <w:szCs w:val="28"/>
        </w:rPr>
        <w:t>ных месторождениях,  Грозный, 1994, 18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 42.</w:t>
      </w:r>
      <w:r w:rsidRPr="00E6220D">
        <w:rPr>
          <w:rFonts w:eastAsia="Calibri"/>
          <w:sz w:val="28"/>
          <w:szCs w:val="28"/>
        </w:rPr>
        <w:t>Лилиенберг Д.А., Гусейн-Заде О.Д., Комплексные исследования с</w:t>
      </w:r>
      <w:r w:rsidRPr="00E6220D">
        <w:rPr>
          <w:rFonts w:eastAsia="Calibri"/>
          <w:sz w:val="28"/>
          <w:szCs w:val="28"/>
        </w:rPr>
        <w:t>о</w:t>
      </w:r>
      <w:r w:rsidRPr="00E6220D">
        <w:rPr>
          <w:rFonts w:eastAsia="Calibri"/>
          <w:sz w:val="28"/>
          <w:szCs w:val="28"/>
        </w:rPr>
        <w:t xml:space="preserve">временных тектонических движений  на ГДП Азербайджана // Совр. </w:t>
      </w:r>
      <w:proofErr w:type="spellStart"/>
      <w:r w:rsidRPr="00E6220D">
        <w:rPr>
          <w:rFonts w:eastAsia="Calibri"/>
          <w:sz w:val="28"/>
          <w:szCs w:val="28"/>
        </w:rPr>
        <w:t>движ</w:t>
      </w:r>
      <w:proofErr w:type="spellEnd"/>
      <w:r w:rsidRPr="00E6220D">
        <w:rPr>
          <w:rFonts w:eastAsia="Calibri"/>
          <w:sz w:val="28"/>
          <w:szCs w:val="28"/>
        </w:rPr>
        <w:t xml:space="preserve">. </w:t>
      </w:r>
      <w:proofErr w:type="spellStart"/>
      <w:r w:rsidRPr="00E6220D">
        <w:rPr>
          <w:rFonts w:eastAsia="Calibri"/>
          <w:sz w:val="28"/>
          <w:szCs w:val="28"/>
        </w:rPr>
        <w:t>земн</w:t>
      </w:r>
      <w:proofErr w:type="spellEnd"/>
      <w:r w:rsidRPr="00E6220D">
        <w:rPr>
          <w:rFonts w:eastAsia="Calibri"/>
          <w:sz w:val="28"/>
          <w:szCs w:val="28"/>
        </w:rPr>
        <w:t>. коры: Теория, методы прогноз. М. Наука, 1980, С. 165-174.</w:t>
      </w:r>
    </w:p>
    <w:p w:rsidR="00E6220D" w:rsidRPr="00E6220D" w:rsidRDefault="00E6220D" w:rsidP="00E6220D">
      <w:pPr>
        <w:pStyle w:val="a5"/>
        <w:jc w:val="both"/>
        <w:rPr>
          <w:rFonts w:eastAsia="Calibri"/>
          <w:sz w:val="28"/>
          <w:szCs w:val="28"/>
        </w:rPr>
      </w:pPr>
      <w:r w:rsidRPr="00E6220D">
        <w:rPr>
          <w:sz w:val="28"/>
          <w:szCs w:val="28"/>
        </w:rPr>
        <w:t xml:space="preserve">   43. Авершин </w:t>
      </w:r>
      <w:r w:rsidRPr="00E6220D">
        <w:rPr>
          <w:rStyle w:val="BodytextSpacing1pt5"/>
          <w:rFonts w:ascii="Times New Roman" w:eastAsiaTheme="majorEastAsia" w:hAnsi="Times New Roman" w:cs="Times New Roman"/>
          <w:sz w:val="28"/>
          <w:szCs w:val="28"/>
        </w:rPr>
        <w:t>С.Г.</w:t>
      </w:r>
      <w:r w:rsidRPr="00E6220D">
        <w:rPr>
          <w:sz w:val="28"/>
          <w:szCs w:val="28"/>
        </w:rPr>
        <w:t xml:space="preserve"> Сдвижение горных пород при подземных разработках. </w:t>
      </w:r>
      <w:proofErr w:type="gramStart"/>
      <w:r w:rsidRPr="00E6220D">
        <w:rPr>
          <w:sz w:val="28"/>
          <w:szCs w:val="28"/>
        </w:rPr>
        <w:t>–М</w:t>
      </w:r>
      <w:proofErr w:type="gramEnd"/>
      <w:r w:rsidRPr="00E6220D">
        <w:rPr>
          <w:sz w:val="28"/>
          <w:szCs w:val="28"/>
        </w:rPr>
        <w:t xml:space="preserve"> .: </w:t>
      </w:r>
      <w:proofErr w:type="spellStart"/>
      <w:r w:rsidRPr="00E6220D">
        <w:rPr>
          <w:sz w:val="28"/>
          <w:szCs w:val="28"/>
        </w:rPr>
        <w:t>Углетехиздат</w:t>
      </w:r>
      <w:proofErr w:type="spellEnd"/>
      <w:r w:rsidRPr="00E6220D">
        <w:rPr>
          <w:sz w:val="28"/>
          <w:szCs w:val="28"/>
        </w:rPr>
        <w:t>, 1974. – 245.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44. Гейм А. Геология //Перевод </w:t>
      </w:r>
      <w:proofErr w:type="gramStart"/>
      <w:r w:rsidRPr="00E6220D">
        <w:rPr>
          <w:sz w:val="28"/>
          <w:szCs w:val="28"/>
        </w:rPr>
        <w:t>с</w:t>
      </w:r>
      <w:proofErr w:type="gramEnd"/>
      <w:r w:rsidRPr="00E6220D">
        <w:rPr>
          <w:sz w:val="28"/>
          <w:szCs w:val="28"/>
        </w:rPr>
        <w:t xml:space="preserve"> шведского языка., М. 1920, 150с.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  45</w:t>
      </w:r>
      <w:r w:rsidRPr="00E6220D">
        <w:rPr>
          <w:sz w:val="28"/>
          <w:szCs w:val="28"/>
          <w:lang w:val="kk-KZ"/>
        </w:rPr>
        <w:t>.</w:t>
      </w:r>
      <w:proofErr w:type="spellStart"/>
      <w:r w:rsidRPr="00E6220D">
        <w:rPr>
          <w:sz w:val="28"/>
          <w:szCs w:val="28"/>
        </w:rPr>
        <w:t>Муллер</w:t>
      </w:r>
      <w:proofErr w:type="spellEnd"/>
      <w:r w:rsidRPr="00E6220D">
        <w:rPr>
          <w:sz w:val="28"/>
          <w:szCs w:val="28"/>
        </w:rPr>
        <w:t xml:space="preserve"> Р.А. Влияние горных выработок на деформацию земной п</w:t>
      </w:r>
      <w:r w:rsidRPr="00E6220D">
        <w:rPr>
          <w:sz w:val="28"/>
          <w:szCs w:val="28"/>
        </w:rPr>
        <w:t>о</w:t>
      </w:r>
      <w:r w:rsidRPr="00E6220D">
        <w:rPr>
          <w:sz w:val="28"/>
          <w:szCs w:val="28"/>
        </w:rPr>
        <w:t xml:space="preserve">верхности. Л.: </w:t>
      </w:r>
      <w:proofErr w:type="spellStart"/>
      <w:r w:rsidRPr="00E6220D">
        <w:rPr>
          <w:sz w:val="28"/>
          <w:szCs w:val="28"/>
        </w:rPr>
        <w:t>Углетехиздат</w:t>
      </w:r>
      <w:proofErr w:type="spellEnd"/>
      <w:r w:rsidRPr="00E6220D">
        <w:rPr>
          <w:sz w:val="28"/>
          <w:szCs w:val="28"/>
        </w:rPr>
        <w:t>, 1958, 150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kk-KZ"/>
        </w:rPr>
      </w:pPr>
      <w:r w:rsidRPr="00E6220D">
        <w:rPr>
          <w:sz w:val="28"/>
          <w:szCs w:val="28"/>
        </w:rPr>
        <w:t xml:space="preserve">        46.</w:t>
      </w:r>
      <w:r w:rsidRPr="00E6220D">
        <w:rPr>
          <w:sz w:val="28"/>
          <w:szCs w:val="28"/>
          <w:lang w:val="kk-KZ"/>
        </w:rPr>
        <w:t xml:space="preserve"> </w:t>
      </w:r>
      <w:r w:rsidRPr="00E6220D">
        <w:rPr>
          <w:sz w:val="28"/>
          <w:szCs w:val="28"/>
        </w:rPr>
        <w:t>Добрынин В.М. Деформации и изменение динамических свойств коллекторов нефти и газа // М., Недра, 1970, 239 с.</w:t>
      </w:r>
      <w:r w:rsidRPr="00E6220D">
        <w:rPr>
          <w:sz w:val="28"/>
          <w:szCs w:val="28"/>
          <w:lang w:val="kk-KZ"/>
        </w:rPr>
        <w:t xml:space="preserve">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  <w:lang w:val="kk-KZ"/>
        </w:rPr>
        <w:t xml:space="preserve">        47.</w:t>
      </w:r>
      <w:r w:rsidRPr="00E6220D">
        <w:rPr>
          <w:sz w:val="28"/>
          <w:szCs w:val="28"/>
        </w:rPr>
        <w:t xml:space="preserve">Нурпеисова М.Б., </w:t>
      </w:r>
      <w:proofErr w:type="spellStart"/>
      <w:r w:rsidRPr="00E6220D">
        <w:rPr>
          <w:sz w:val="28"/>
          <w:szCs w:val="28"/>
        </w:rPr>
        <w:t>Кенесбаева</w:t>
      </w:r>
      <w:proofErr w:type="spellEnd"/>
      <w:r w:rsidRPr="00E6220D">
        <w:rPr>
          <w:sz w:val="28"/>
          <w:szCs w:val="28"/>
        </w:rPr>
        <w:t xml:space="preserve"> А. Прогноз техногенной опасности земной поверхности//Горный журнал Казахстана, –</w:t>
      </w:r>
      <w:r w:rsidRPr="00E6220D">
        <w:rPr>
          <w:sz w:val="28"/>
          <w:szCs w:val="28"/>
          <w:lang w:val="kk-KZ"/>
        </w:rPr>
        <w:t xml:space="preserve"> </w:t>
      </w:r>
      <w:r w:rsidRPr="00E6220D">
        <w:rPr>
          <w:sz w:val="28"/>
          <w:szCs w:val="28"/>
        </w:rPr>
        <w:t>2018.</w:t>
      </w:r>
      <w:r w:rsidRPr="00E6220D">
        <w:rPr>
          <w:sz w:val="28"/>
          <w:szCs w:val="28"/>
          <w:lang w:val="kk-KZ"/>
        </w:rPr>
        <w:t xml:space="preserve"> </w:t>
      </w:r>
      <w:r w:rsidRPr="00E6220D">
        <w:rPr>
          <w:sz w:val="28"/>
          <w:szCs w:val="28"/>
        </w:rPr>
        <w:t>№11. – С.24-29.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48</w:t>
      </w:r>
      <w:r w:rsidRPr="00E6220D">
        <w:rPr>
          <w:sz w:val="28"/>
          <w:szCs w:val="28"/>
          <w:lang w:val="kk-KZ"/>
        </w:rPr>
        <w:t xml:space="preserve">. </w:t>
      </w:r>
      <w:r w:rsidRPr="00E6220D">
        <w:rPr>
          <w:sz w:val="28"/>
          <w:szCs w:val="28"/>
        </w:rPr>
        <w:t>Большаков В.Д., Гайдаев П.А. Теория математической обработки геод</w:t>
      </w:r>
      <w:r w:rsidRPr="00E6220D">
        <w:rPr>
          <w:sz w:val="28"/>
          <w:szCs w:val="28"/>
        </w:rPr>
        <w:t>е</w:t>
      </w:r>
      <w:r w:rsidRPr="00E6220D">
        <w:rPr>
          <w:sz w:val="28"/>
          <w:szCs w:val="28"/>
        </w:rPr>
        <w:t>зических измерений // М., Недра, 1977, 367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>49.Беляев Б.И. Практикум по математической обработке маркшейдерско-геодезических измерений // М., Недра, 1989, 316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     50. </w:t>
      </w:r>
      <w:proofErr w:type="spellStart"/>
      <w:r w:rsidRPr="00E6220D">
        <w:rPr>
          <w:sz w:val="28"/>
          <w:szCs w:val="28"/>
        </w:rPr>
        <w:t>Кенесбаева</w:t>
      </w:r>
      <w:proofErr w:type="spellEnd"/>
      <w:r w:rsidRPr="00E6220D">
        <w:rPr>
          <w:sz w:val="28"/>
          <w:szCs w:val="28"/>
        </w:rPr>
        <w:t xml:space="preserve"> А., Нурпеисова М., Левин Е. </w:t>
      </w:r>
      <w:r w:rsidRPr="00E6220D">
        <w:rPr>
          <w:iCs/>
          <w:sz w:val="28"/>
          <w:szCs w:val="28"/>
        </w:rPr>
        <w:t xml:space="preserve">GPS мониторинг  </w:t>
      </w:r>
      <w:proofErr w:type="spellStart"/>
      <w:r w:rsidRPr="00E6220D">
        <w:rPr>
          <w:iCs/>
          <w:sz w:val="28"/>
          <w:szCs w:val="28"/>
        </w:rPr>
        <w:t>деформ</w:t>
      </w:r>
      <w:r w:rsidRPr="00E6220D">
        <w:rPr>
          <w:iCs/>
          <w:sz w:val="28"/>
          <w:szCs w:val="28"/>
        </w:rPr>
        <w:t>а</w:t>
      </w:r>
      <w:r w:rsidRPr="00E6220D">
        <w:rPr>
          <w:iCs/>
          <w:sz w:val="28"/>
          <w:szCs w:val="28"/>
        </w:rPr>
        <w:t>ци-онных</w:t>
      </w:r>
      <w:proofErr w:type="spellEnd"/>
      <w:r w:rsidRPr="00E6220D">
        <w:rPr>
          <w:iCs/>
          <w:sz w:val="28"/>
          <w:szCs w:val="28"/>
        </w:rPr>
        <w:t xml:space="preserve"> процессов  при добыче углеводородов// Сборник труд</w:t>
      </w:r>
      <w:r w:rsidRPr="00E6220D">
        <w:rPr>
          <w:sz w:val="28"/>
          <w:szCs w:val="28"/>
        </w:rPr>
        <w:t xml:space="preserve">ов 14 </w:t>
      </w:r>
      <w:proofErr w:type="spellStart"/>
      <w:r w:rsidRPr="00E6220D">
        <w:rPr>
          <w:sz w:val="28"/>
          <w:szCs w:val="28"/>
        </w:rPr>
        <w:t>Ме</w:t>
      </w:r>
      <w:r w:rsidRPr="00E6220D">
        <w:rPr>
          <w:sz w:val="28"/>
          <w:szCs w:val="28"/>
        </w:rPr>
        <w:t>ж</w:t>
      </w:r>
      <w:r w:rsidRPr="00E6220D">
        <w:rPr>
          <w:sz w:val="28"/>
          <w:szCs w:val="28"/>
        </w:rPr>
        <w:t>дун</w:t>
      </w:r>
      <w:proofErr w:type="spellEnd"/>
      <w:r w:rsidRPr="00E6220D">
        <w:rPr>
          <w:sz w:val="28"/>
          <w:szCs w:val="28"/>
        </w:rPr>
        <w:t>. научной школы молодых ученых и специалистов «Проблемы освоения недр в XXI веке глазами молодых»</w:t>
      </w:r>
      <w:proofErr w:type="gramStart"/>
      <w:r w:rsidRPr="00E6220D">
        <w:rPr>
          <w:sz w:val="28"/>
          <w:szCs w:val="28"/>
        </w:rPr>
        <w:t>.-</w:t>
      </w:r>
      <w:proofErr w:type="gramEnd"/>
      <w:r w:rsidRPr="00E6220D">
        <w:rPr>
          <w:sz w:val="28"/>
          <w:szCs w:val="28"/>
        </w:rPr>
        <w:t>М.: ИПКОН РАН, 2019.- С.125-130.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kk-KZ"/>
        </w:rPr>
      </w:pPr>
      <w:r w:rsidRPr="00E6220D">
        <w:rPr>
          <w:sz w:val="28"/>
          <w:szCs w:val="28"/>
        </w:rPr>
        <w:tab/>
        <w:t xml:space="preserve">    51.Мазницкий А.С., Шевчук П.М. Совершенствование геологич</w:t>
      </w:r>
      <w:r w:rsidRPr="00E6220D">
        <w:rPr>
          <w:sz w:val="28"/>
          <w:szCs w:val="28"/>
        </w:rPr>
        <w:t>е</w:t>
      </w:r>
      <w:r w:rsidRPr="00E6220D">
        <w:rPr>
          <w:sz w:val="28"/>
          <w:szCs w:val="28"/>
        </w:rPr>
        <w:t xml:space="preserve">ских основ прогноза </w:t>
      </w:r>
      <w:proofErr w:type="spellStart"/>
      <w:r w:rsidRPr="00E6220D">
        <w:rPr>
          <w:sz w:val="28"/>
          <w:szCs w:val="28"/>
        </w:rPr>
        <w:t>нефтегазоносности</w:t>
      </w:r>
      <w:proofErr w:type="spellEnd"/>
      <w:r w:rsidRPr="00E6220D">
        <w:rPr>
          <w:sz w:val="28"/>
          <w:szCs w:val="28"/>
        </w:rPr>
        <w:t xml:space="preserve"> недр Украины и </w:t>
      </w:r>
      <w:proofErr w:type="spellStart"/>
      <w:r w:rsidRPr="00E6220D">
        <w:rPr>
          <w:sz w:val="28"/>
          <w:szCs w:val="28"/>
        </w:rPr>
        <w:t>Беларусии</w:t>
      </w:r>
      <w:proofErr w:type="spellEnd"/>
      <w:r w:rsidRPr="00E6220D">
        <w:rPr>
          <w:sz w:val="28"/>
          <w:szCs w:val="28"/>
        </w:rPr>
        <w:t xml:space="preserve">.- Киев, </w:t>
      </w:r>
      <w:proofErr w:type="spellStart"/>
      <w:r w:rsidRPr="00E6220D">
        <w:rPr>
          <w:sz w:val="28"/>
          <w:szCs w:val="28"/>
        </w:rPr>
        <w:t>Наумкова</w:t>
      </w:r>
      <w:proofErr w:type="spellEnd"/>
      <w:r w:rsidRPr="00E6220D">
        <w:rPr>
          <w:sz w:val="28"/>
          <w:szCs w:val="28"/>
        </w:rPr>
        <w:t xml:space="preserve"> думка, 1987, С. 101-106.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  <w:lang w:val="kk-KZ"/>
        </w:rPr>
        <w:t xml:space="preserve">       </w:t>
      </w:r>
      <w:r w:rsidRPr="00E6220D">
        <w:rPr>
          <w:sz w:val="28"/>
          <w:szCs w:val="28"/>
        </w:rPr>
        <w:t xml:space="preserve">52. </w:t>
      </w:r>
      <w:r w:rsidRPr="00E6220D">
        <w:rPr>
          <w:sz w:val="28"/>
          <w:szCs w:val="28"/>
          <w:lang w:val="kk-KZ"/>
        </w:rPr>
        <w:t>Дмитриевский А.Н.</w:t>
      </w:r>
      <w:r w:rsidRPr="00E6220D">
        <w:rPr>
          <w:sz w:val="28"/>
          <w:szCs w:val="28"/>
        </w:rPr>
        <w:t xml:space="preserve"> Экологические проблемы освоения нефтегазовых ресурсов// Освоение недр и экологические проблемы. М.: Изд. АГН., 2001. - С. 21-26.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lastRenderedPageBreak/>
        <w:t xml:space="preserve">       53. Потапов И.И. Апшеронская нефтеносная область // Баку, Изд. АН Азерб. ССР, 1954, 530 с.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  54.</w:t>
      </w:r>
      <w:r w:rsidRPr="00E6220D">
        <w:rPr>
          <w:sz w:val="28"/>
          <w:szCs w:val="28"/>
          <w:lang w:val="kk-KZ"/>
        </w:rPr>
        <w:t>М</w:t>
      </w:r>
      <w:proofErr w:type="spellStart"/>
      <w:r w:rsidRPr="00E6220D">
        <w:rPr>
          <w:sz w:val="28"/>
          <w:szCs w:val="28"/>
        </w:rPr>
        <w:t>ещеряков</w:t>
      </w:r>
      <w:proofErr w:type="spellEnd"/>
      <w:r w:rsidRPr="00E6220D">
        <w:rPr>
          <w:sz w:val="28"/>
          <w:szCs w:val="28"/>
        </w:rPr>
        <w:t xml:space="preserve"> Ю.А., </w:t>
      </w:r>
      <w:proofErr w:type="spellStart"/>
      <w:r w:rsidRPr="00E6220D">
        <w:rPr>
          <w:sz w:val="28"/>
          <w:szCs w:val="28"/>
        </w:rPr>
        <w:t>Кириничук</w:t>
      </w:r>
      <w:proofErr w:type="spellEnd"/>
      <w:r w:rsidRPr="00E6220D">
        <w:rPr>
          <w:sz w:val="28"/>
          <w:szCs w:val="28"/>
        </w:rPr>
        <w:t xml:space="preserve"> В.В. Изучение картографирования совр</w:t>
      </w:r>
      <w:r w:rsidRPr="00E6220D">
        <w:rPr>
          <w:sz w:val="28"/>
          <w:szCs w:val="28"/>
        </w:rPr>
        <w:t>е</w:t>
      </w:r>
      <w:r w:rsidRPr="00E6220D">
        <w:rPr>
          <w:sz w:val="28"/>
          <w:szCs w:val="28"/>
        </w:rPr>
        <w:t xml:space="preserve">менных горизонтальных движений земной поверхности по геодезическим данным. - Киев, </w:t>
      </w:r>
      <w:proofErr w:type="spellStart"/>
      <w:r w:rsidRPr="00E6220D">
        <w:rPr>
          <w:sz w:val="28"/>
          <w:szCs w:val="28"/>
        </w:rPr>
        <w:t>Наумкова</w:t>
      </w:r>
      <w:proofErr w:type="spellEnd"/>
      <w:r w:rsidRPr="00E6220D">
        <w:rPr>
          <w:sz w:val="28"/>
          <w:szCs w:val="28"/>
        </w:rPr>
        <w:t xml:space="preserve"> думка.1988,С.189-192.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>55.</w:t>
      </w:r>
      <w:r w:rsidRPr="00E6220D">
        <w:rPr>
          <w:sz w:val="28"/>
          <w:szCs w:val="28"/>
          <w:lang w:val="kk-KZ"/>
        </w:rPr>
        <w:t>Б</w:t>
      </w:r>
      <w:proofErr w:type="spellStart"/>
      <w:r w:rsidRPr="00E6220D">
        <w:rPr>
          <w:sz w:val="28"/>
          <w:szCs w:val="28"/>
        </w:rPr>
        <w:t>уланже</w:t>
      </w:r>
      <w:proofErr w:type="spellEnd"/>
      <w:r w:rsidRPr="00E6220D">
        <w:rPr>
          <w:sz w:val="28"/>
          <w:szCs w:val="28"/>
        </w:rPr>
        <w:t xml:space="preserve"> Ю.Д.,</w:t>
      </w:r>
      <w:proofErr w:type="spellStart"/>
      <w:r w:rsidRPr="00E6220D">
        <w:rPr>
          <w:sz w:val="28"/>
          <w:szCs w:val="28"/>
        </w:rPr>
        <w:t>Певнев</w:t>
      </w:r>
      <w:proofErr w:type="spellEnd"/>
      <w:r w:rsidRPr="00E6220D">
        <w:rPr>
          <w:sz w:val="28"/>
          <w:szCs w:val="28"/>
        </w:rPr>
        <w:t xml:space="preserve"> А.К. Геодезия и прогноз землетрясений // Совр. </w:t>
      </w:r>
      <w:proofErr w:type="spellStart"/>
      <w:r w:rsidRPr="00E6220D">
        <w:rPr>
          <w:sz w:val="28"/>
          <w:szCs w:val="28"/>
        </w:rPr>
        <w:t>движ</w:t>
      </w:r>
      <w:proofErr w:type="spellEnd"/>
      <w:r w:rsidRPr="00E6220D">
        <w:rPr>
          <w:sz w:val="28"/>
          <w:szCs w:val="28"/>
        </w:rPr>
        <w:t>. и деформация земной коры на ГДП. М.: Наука,1983, С. 7-10.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56. Кашин Л.А., Мещерский И.Н., </w:t>
      </w:r>
      <w:proofErr w:type="spellStart"/>
      <w:r w:rsidRPr="00E6220D">
        <w:rPr>
          <w:sz w:val="28"/>
          <w:szCs w:val="28"/>
        </w:rPr>
        <w:t>Певнев</w:t>
      </w:r>
      <w:proofErr w:type="spellEnd"/>
      <w:r w:rsidRPr="00E6220D">
        <w:rPr>
          <w:sz w:val="28"/>
          <w:szCs w:val="28"/>
        </w:rPr>
        <w:t xml:space="preserve"> А.К. Изучение современных дв</w:t>
      </w:r>
      <w:r w:rsidRPr="00E6220D">
        <w:rPr>
          <w:sz w:val="28"/>
          <w:szCs w:val="28"/>
        </w:rPr>
        <w:t>и</w:t>
      </w:r>
      <w:r w:rsidRPr="00E6220D">
        <w:rPr>
          <w:sz w:val="28"/>
          <w:szCs w:val="28"/>
        </w:rPr>
        <w:t xml:space="preserve">жений земной коры// 7-ая международная </w:t>
      </w:r>
      <w:proofErr w:type="spellStart"/>
      <w:r w:rsidRPr="00E6220D">
        <w:rPr>
          <w:sz w:val="28"/>
          <w:szCs w:val="28"/>
        </w:rPr>
        <w:t>симп</w:t>
      </w:r>
      <w:proofErr w:type="spellEnd"/>
      <w:r w:rsidRPr="00E6220D">
        <w:rPr>
          <w:sz w:val="28"/>
          <w:szCs w:val="28"/>
        </w:rPr>
        <w:t>. по соврем</w:t>
      </w:r>
      <w:proofErr w:type="gramStart"/>
      <w:r w:rsidRPr="00E6220D">
        <w:rPr>
          <w:sz w:val="28"/>
          <w:szCs w:val="28"/>
        </w:rPr>
        <w:t>.</w:t>
      </w:r>
      <w:proofErr w:type="gramEnd"/>
      <w:r w:rsidRPr="00E6220D">
        <w:rPr>
          <w:sz w:val="28"/>
          <w:szCs w:val="28"/>
        </w:rPr>
        <w:t xml:space="preserve"> </w:t>
      </w:r>
      <w:proofErr w:type="gramStart"/>
      <w:r w:rsidRPr="00E6220D">
        <w:rPr>
          <w:sz w:val="28"/>
          <w:szCs w:val="28"/>
        </w:rPr>
        <w:t>д</w:t>
      </w:r>
      <w:proofErr w:type="gramEnd"/>
      <w:r w:rsidRPr="00E6220D">
        <w:rPr>
          <w:sz w:val="28"/>
          <w:szCs w:val="28"/>
        </w:rPr>
        <w:t>вижениям зе</w:t>
      </w:r>
      <w:r w:rsidRPr="00E6220D">
        <w:rPr>
          <w:sz w:val="28"/>
          <w:szCs w:val="28"/>
        </w:rPr>
        <w:t>м</w:t>
      </w:r>
      <w:r w:rsidRPr="00E6220D">
        <w:rPr>
          <w:sz w:val="28"/>
          <w:szCs w:val="28"/>
        </w:rPr>
        <w:t>ной коры. Таллин, 1986, С. 56-60.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57.Мещерский И.Н., Ильин А.С. Об </w:t>
      </w:r>
      <w:proofErr w:type="spellStart"/>
      <w:r w:rsidRPr="00E6220D">
        <w:rPr>
          <w:sz w:val="28"/>
          <w:szCs w:val="28"/>
        </w:rPr>
        <w:t>исследовнии</w:t>
      </w:r>
      <w:proofErr w:type="spellEnd"/>
      <w:r w:rsidRPr="00E6220D">
        <w:rPr>
          <w:sz w:val="28"/>
          <w:szCs w:val="28"/>
        </w:rPr>
        <w:t xml:space="preserve"> техногенных деформаций земной поверхности в СССР // Труды 6 съезда </w:t>
      </w:r>
      <w:proofErr w:type="spellStart"/>
      <w:r w:rsidRPr="00E6220D">
        <w:rPr>
          <w:sz w:val="28"/>
          <w:szCs w:val="28"/>
        </w:rPr>
        <w:t>Всесоюз</w:t>
      </w:r>
      <w:proofErr w:type="spellEnd"/>
      <w:r w:rsidRPr="00E6220D">
        <w:rPr>
          <w:sz w:val="28"/>
          <w:szCs w:val="28"/>
        </w:rPr>
        <w:t xml:space="preserve">. </w:t>
      </w:r>
      <w:proofErr w:type="spellStart"/>
      <w:r w:rsidRPr="00E6220D">
        <w:rPr>
          <w:sz w:val="28"/>
          <w:szCs w:val="28"/>
        </w:rPr>
        <w:t>Астро</w:t>
      </w:r>
      <w:proofErr w:type="spellEnd"/>
      <w:r w:rsidRPr="00E6220D">
        <w:rPr>
          <w:sz w:val="28"/>
          <w:szCs w:val="28"/>
        </w:rPr>
        <w:t>.-геод. общ</w:t>
      </w:r>
      <w:r w:rsidRPr="00E6220D">
        <w:rPr>
          <w:sz w:val="28"/>
          <w:szCs w:val="28"/>
        </w:rPr>
        <w:t>е</w:t>
      </w:r>
      <w:r w:rsidRPr="00E6220D">
        <w:rPr>
          <w:sz w:val="28"/>
          <w:szCs w:val="28"/>
        </w:rPr>
        <w:t>ства, М. Наука, 1979, С. 57-60.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</w:rPr>
        <w:t xml:space="preserve">58. </w:t>
      </w:r>
      <w:r w:rsidRPr="00E6220D">
        <w:rPr>
          <w:sz w:val="28"/>
          <w:szCs w:val="28"/>
          <w:lang w:val="kk-KZ"/>
        </w:rPr>
        <w:t>Отчет НИР «Изучение вертикальных движений земной поверхности под влиянием освоения месторождения Тенгиз.-Алматы: КазНТУ, 2005.-125 с.</w:t>
      </w:r>
    </w:p>
    <w:p w:rsidR="00E6220D" w:rsidRPr="00E6220D" w:rsidRDefault="00E6220D" w:rsidP="00E6220D">
      <w:pPr>
        <w:pStyle w:val="a5"/>
        <w:jc w:val="both"/>
        <w:rPr>
          <w:bCs/>
          <w:color w:val="111111"/>
          <w:sz w:val="28"/>
          <w:szCs w:val="28"/>
          <w:shd w:val="clear" w:color="auto" w:fill="FFFFFF"/>
          <w:lang w:val="en-US"/>
        </w:rPr>
      </w:pPr>
      <w:r w:rsidRPr="00E6220D">
        <w:rPr>
          <w:sz w:val="28"/>
          <w:szCs w:val="28"/>
          <w:lang w:val="en-US"/>
        </w:rPr>
        <w:t xml:space="preserve">59. </w:t>
      </w:r>
      <w:hyperlink r:id="rId133" w:history="1">
        <w:r w:rsidRPr="00E6220D">
          <w:rPr>
            <w:rStyle w:val="aff2"/>
            <w:rFonts w:eastAsia="Calibri"/>
            <w:sz w:val="28"/>
            <w:szCs w:val="28"/>
            <w:bdr w:val="none" w:sz="0" w:space="0" w:color="auto" w:frame="1"/>
            <w:lang w:val="en-US"/>
          </w:rPr>
          <w:t xml:space="preserve">R. </w:t>
        </w:r>
        <w:proofErr w:type="spellStart"/>
        <w:r w:rsidRPr="00E6220D">
          <w:rPr>
            <w:rStyle w:val="aff2"/>
            <w:rFonts w:eastAsia="Calibri"/>
            <w:sz w:val="28"/>
            <w:szCs w:val="28"/>
            <w:bdr w:val="none" w:sz="0" w:space="0" w:color="auto" w:frame="1"/>
            <w:lang w:val="en-US"/>
          </w:rPr>
          <w:t>Hejmanowski</w:t>
        </w:r>
        <w:proofErr w:type="spellEnd"/>
      </w:hyperlink>
      <w:r w:rsidRPr="00E6220D">
        <w:rPr>
          <w:sz w:val="28"/>
          <w:szCs w:val="28"/>
          <w:lang w:val="en-US"/>
        </w:rPr>
        <w:t xml:space="preserve">. </w:t>
      </w:r>
      <w:proofErr w:type="gramStart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 xml:space="preserve">Prediction of surface subsidence due to oil-or </w:t>
      </w:r>
      <w:proofErr w:type="spellStart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>gasfield</w:t>
      </w:r>
      <w:proofErr w:type="spellEnd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 xml:space="preserve"> deve</w:t>
      </w:r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>l</w:t>
      </w:r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>opment.</w:t>
      </w:r>
      <w:proofErr w:type="gramEnd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proofErr w:type="gramStart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>ResearchGate</w:t>
      </w:r>
      <w:proofErr w:type="spellEnd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>.</w:t>
      </w:r>
      <w:proofErr w:type="gramEnd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 xml:space="preserve"> </w:t>
      </w:r>
      <w:proofErr w:type="gramStart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>1995, 9 p.</w:t>
      </w:r>
      <w:proofErr w:type="gramEnd"/>
      <w:r w:rsidRPr="00E6220D">
        <w:rPr>
          <w:bCs/>
          <w:color w:val="111111"/>
          <w:sz w:val="28"/>
          <w:szCs w:val="28"/>
          <w:shd w:val="clear" w:color="auto" w:fill="FFFFFF"/>
          <w:lang w:val="en-US"/>
        </w:rPr>
        <w:t xml:space="preserve">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shd w:val="clear" w:color="auto" w:fill="FFFFFF"/>
          <w:lang w:val="en-US"/>
        </w:rPr>
      </w:pPr>
      <w:r w:rsidRPr="00E6220D">
        <w:rPr>
          <w:sz w:val="28"/>
          <w:szCs w:val="28"/>
          <w:lang w:val="en-US"/>
        </w:rPr>
        <w:t>60.</w:t>
      </w:r>
      <w:r w:rsidRPr="00E6220D">
        <w:rPr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E6220D">
        <w:rPr>
          <w:sz w:val="28"/>
          <w:szCs w:val="28"/>
          <w:shd w:val="clear" w:color="auto" w:fill="FFFFFF"/>
          <w:lang w:val="en-US"/>
        </w:rPr>
        <w:t>Knothe</w:t>
      </w:r>
      <w:proofErr w:type="spellEnd"/>
      <w:r w:rsidRPr="00E6220D">
        <w:rPr>
          <w:sz w:val="28"/>
          <w:szCs w:val="28"/>
          <w:shd w:val="clear" w:color="auto" w:fill="FFFFFF"/>
          <w:lang w:val="en-US"/>
        </w:rPr>
        <w:t>, S. (1953) Equation of finally subsidence trough. (</w:t>
      </w:r>
      <w:proofErr w:type="gramStart"/>
      <w:r w:rsidRPr="00E6220D">
        <w:rPr>
          <w:sz w:val="28"/>
          <w:szCs w:val="28"/>
          <w:shd w:val="clear" w:color="auto" w:fill="FFFFFF"/>
          <w:lang w:val="en-US"/>
        </w:rPr>
        <w:t>in</w:t>
      </w:r>
      <w:proofErr w:type="gramEnd"/>
      <w:r w:rsidRPr="00E6220D">
        <w:rPr>
          <w:sz w:val="28"/>
          <w:szCs w:val="28"/>
          <w:shd w:val="clear" w:color="auto" w:fill="FFFFFF"/>
          <w:lang w:val="en-US"/>
        </w:rPr>
        <w:t xml:space="preserve"> Polish) </w:t>
      </w:r>
      <w:proofErr w:type="spellStart"/>
      <w:proofErr w:type="gramStart"/>
      <w:r w:rsidRPr="00E6220D">
        <w:rPr>
          <w:sz w:val="28"/>
          <w:szCs w:val="28"/>
          <w:shd w:val="clear" w:color="auto" w:fill="FFFFFF"/>
          <w:lang w:val="en-US"/>
        </w:rPr>
        <w:t>Archiwum</w:t>
      </w:r>
      <w:proofErr w:type="spellEnd"/>
      <w:r w:rsidRPr="00E6220D">
        <w:rPr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E6220D">
        <w:rPr>
          <w:sz w:val="28"/>
          <w:szCs w:val="28"/>
          <w:shd w:val="clear" w:color="auto" w:fill="FFFFFF"/>
          <w:lang w:val="en-US"/>
        </w:rPr>
        <w:t>Górnictwa</w:t>
      </w:r>
      <w:proofErr w:type="spellEnd"/>
      <w:r w:rsidRPr="00E6220D">
        <w:rPr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E6220D">
        <w:rPr>
          <w:sz w:val="28"/>
          <w:szCs w:val="28"/>
          <w:shd w:val="clear" w:color="auto" w:fill="FFFFFF"/>
          <w:lang w:val="en-US"/>
        </w:rPr>
        <w:t>iHutnictwa</w:t>
      </w:r>
      <w:proofErr w:type="spellEnd"/>
      <w:r w:rsidRPr="00E6220D">
        <w:rPr>
          <w:sz w:val="28"/>
          <w:szCs w:val="28"/>
          <w:shd w:val="clear" w:color="auto" w:fill="FFFFFF"/>
          <w:lang w:val="en-US"/>
        </w:rPr>
        <w:t xml:space="preserve">, Vol.1, </w:t>
      </w:r>
      <w:proofErr w:type="spellStart"/>
      <w:r w:rsidRPr="00E6220D">
        <w:rPr>
          <w:sz w:val="28"/>
          <w:szCs w:val="28"/>
          <w:shd w:val="clear" w:color="auto" w:fill="FFFFFF"/>
          <w:lang w:val="en-US"/>
        </w:rPr>
        <w:t>Zeszyt</w:t>
      </w:r>
      <w:proofErr w:type="spellEnd"/>
      <w:r w:rsidRPr="00E6220D">
        <w:rPr>
          <w:sz w:val="28"/>
          <w:szCs w:val="28"/>
          <w:shd w:val="clear" w:color="auto" w:fill="FFFFFF"/>
          <w:lang w:val="en-US"/>
        </w:rPr>
        <w:t xml:space="preserve"> 1, Warsaw 1953, Poland.</w:t>
      </w:r>
      <w:proofErr w:type="gramEnd"/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E6220D">
        <w:rPr>
          <w:sz w:val="28"/>
          <w:szCs w:val="28"/>
          <w:shd w:val="clear" w:color="auto" w:fill="FFFFFF"/>
          <w:lang w:val="en-US"/>
        </w:rPr>
        <w:t xml:space="preserve">61. </w:t>
      </w:r>
      <w:r w:rsidRPr="00E6220D">
        <w:rPr>
          <w:bCs/>
          <w:sz w:val="28"/>
          <w:szCs w:val="28"/>
          <w:lang w:val="en-US"/>
        </w:rPr>
        <w:t>Peter A. Fokker</w:t>
      </w:r>
      <w:proofErr w:type="gramStart"/>
      <w:r w:rsidRPr="00E6220D">
        <w:rPr>
          <w:bCs/>
          <w:sz w:val="28"/>
          <w:szCs w:val="28"/>
          <w:lang w:val="en-US"/>
        </w:rPr>
        <w:t>,  Bogdan</w:t>
      </w:r>
      <w:proofErr w:type="gramEnd"/>
      <w:r w:rsidRPr="00E6220D">
        <w:rPr>
          <w:bCs/>
          <w:sz w:val="28"/>
          <w:szCs w:val="28"/>
          <w:lang w:val="en-US"/>
        </w:rPr>
        <w:t xml:space="preserve"> </w:t>
      </w:r>
      <w:proofErr w:type="spellStart"/>
      <w:r w:rsidRPr="00E6220D">
        <w:rPr>
          <w:bCs/>
          <w:sz w:val="28"/>
          <w:szCs w:val="28"/>
          <w:lang w:val="en-US"/>
        </w:rPr>
        <w:t>Orlic</w:t>
      </w:r>
      <w:proofErr w:type="spellEnd"/>
      <w:r w:rsidRPr="00E6220D">
        <w:rPr>
          <w:bCs/>
          <w:sz w:val="28"/>
          <w:szCs w:val="28"/>
          <w:lang w:val="en-US"/>
        </w:rPr>
        <w:t xml:space="preserve">. </w:t>
      </w:r>
      <w:proofErr w:type="gramStart"/>
      <w:r w:rsidRPr="00E6220D">
        <w:rPr>
          <w:bCs/>
          <w:sz w:val="28"/>
          <w:szCs w:val="28"/>
          <w:lang w:val="en-US"/>
        </w:rPr>
        <w:t>Semi-Analytic Modelling of Subsidence.</w:t>
      </w:r>
      <w:proofErr w:type="gramEnd"/>
      <w:r w:rsidRPr="00E6220D">
        <w:rPr>
          <w:color w:val="777777"/>
          <w:sz w:val="28"/>
          <w:szCs w:val="28"/>
          <w:lang w:val="en-US"/>
        </w:rPr>
        <w:t xml:space="preserve">  </w:t>
      </w:r>
      <w:hyperlink r:id="rId134" w:history="1">
        <w:r w:rsidRPr="00E6220D">
          <w:rPr>
            <w:rStyle w:val="aff2"/>
            <w:rFonts w:eastAsia="Calibri"/>
            <w:sz w:val="28"/>
            <w:szCs w:val="28"/>
            <w:bdr w:val="none" w:sz="0" w:space="0" w:color="auto" w:frame="1"/>
            <w:lang w:val="en-US"/>
          </w:rPr>
          <w:t>Journal of the International Association for Mathematical Geology</w:t>
        </w:r>
      </w:hyperlink>
      <w:proofErr w:type="gramStart"/>
      <w:r w:rsidRPr="00E6220D">
        <w:rPr>
          <w:sz w:val="28"/>
          <w:szCs w:val="28"/>
          <w:lang w:val="en-US"/>
        </w:rPr>
        <w:t>,  </w:t>
      </w:r>
      <w:r w:rsidRPr="00E6220D">
        <w:rPr>
          <w:iCs/>
          <w:sz w:val="28"/>
          <w:szCs w:val="28"/>
          <w:lang w:val="en-US"/>
        </w:rPr>
        <w:t>Vol</w:t>
      </w:r>
      <w:proofErr w:type="gramEnd"/>
      <w:r w:rsidRPr="00E6220D">
        <w:rPr>
          <w:iCs/>
          <w:sz w:val="28"/>
          <w:szCs w:val="28"/>
          <w:lang w:val="en-US"/>
        </w:rPr>
        <w:t xml:space="preserve">. 38, No. 5, July 2006. </w:t>
      </w:r>
      <w:proofErr w:type="gramStart"/>
      <w:r w:rsidRPr="00E6220D">
        <w:rPr>
          <w:sz w:val="28"/>
          <w:szCs w:val="28"/>
          <w:lang w:val="en-US"/>
        </w:rPr>
        <w:t>P.565-589.</w:t>
      </w:r>
      <w:proofErr w:type="gramEnd"/>
    </w:p>
    <w:p w:rsidR="00E6220D" w:rsidRPr="00E6220D" w:rsidRDefault="00E6220D" w:rsidP="00E622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6220D">
        <w:rPr>
          <w:rFonts w:ascii="Times New Roman" w:hAnsi="Times New Roman" w:cs="Times New Roman"/>
          <w:sz w:val="28"/>
          <w:szCs w:val="28"/>
          <w:lang w:val="en-US"/>
        </w:rPr>
        <w:t xml:space="preserve">62. </w:t>
      </w:r>
      <w:proofErr w:type="spellStart"/>
      <w:r w:rsidRPr="00E6220D">
        <w:rPr>
          <w:rFonts w:ascii="Times New Roman" w:hAnsi="Times New Roman" w:cs="Times New Roman"/>
          <w:sz w:val="28"/>
          <w:szCs w:val="28"/>
          <w:lang w:val="en-US"/>
        </w:rPr>
        <w:t>Fitts</w:t>
      </w:r>
      <w:proofErr w:type="spellEnd"/>
      <w:r w:rsidRPr="00E6220D">
        <w:rPr>
          <w:rFonts w:ascii="Times New Roman" w:hAnsi="Times New Roman" w:cs="Times New Roman"/>
          <w:sz w:val="28"/>
          <w:szCs w:val="28"/>
          <w:lang w:val="en-US"/>
        </w:rPr>
        <w:t xml:space="preserve">, C. R., 1989, Simple analytic functions for modeling three-dimensional flow in layered </w:t>
      </w:r>
      <w:proofErr w:type="spellStart"/>
      <w:r w:rsidRPr="00E6220D">
        <w:rPr>
          <w:rFonts w:ascii="Times New Roman" w:hAnsi="Times New Roman" w:cs="Times New Roman"/>
          <w:sz w:val="28"/>
          <w:szCs w:val="28"/>
          <w:lang w:val="en-US"/>
        </w:rPr>
        <w:t>aquifers</w:t>
      </w:r>
      <w:proofErr w:type="gramStart"/>
      <w:r w:rsidRPr="00E6220D">
        <w:rPr>
          <w:rFonts w:ascii="Times New Roman" w:hAnsi="Times New Roman" w:cs="Times New Roman"/>
          <w:sz w:val="28"/>
          <w:szCs w:val="28"/>
          <w:lang w:val="en-US"/>
        </w:rPr>
        <w:t>:Water</w:t>
      </w:r>
      <w:proofErr w:type="spellEnd"/>
      <w:proofErr w:type="gramEnd"/>
      <w:r w:rsidRPr="00E6220D">
        <w:rPr>
          <w:rFonts w:ascii="Times New Roman" w:hAnsi="Times New Roman" w:cs="Times New Roman"/>
          <w:sz w:val="28"/>
          <w:szCs w:val="28"/>
          <w:lang w:val="en-US"/>
        </w:rPr>
        <w:t xml:space="preserve"> Resources Res., no. 25, p. 943–948.</w:t>
      </w:r>
    </w:p>
    <w:p w:rsidR="00E6220D" w:rsidRPr="00E6220D" w:rsidRDefault="00E6220D" w:rsidP="00E622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220D">
        <w:rPr>
          <w:rFonts w:ascii="Times New Roman" w:hAnsi="Times New Roman" w:cs="Times New Roman"/>
          <w:sz w:val="28"/>
          <w:szCs w:val="28"/>
          <w:lang w:val="en-US"/>
        </w:rPr>
        <w:t xml:space="preserve">63. Fokker, P. A., 1995, </w:t>
      </w:r>
      <w:r w:rsidRPr="00E6220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The </w:t>
      </w:r>
      <w:proofErr w:type="spellStart"/>
      <w:r w:rsidRPr="00E6220D">
        <w:rPr>
          <w:rFonts w:ascii="Times New Roman" w:hAnsi="Times New Roman" w:cs="Times New Roman"/>
          <w:i/>
          <w:iCs/>
          <w:sz w:val="28"/>
          <w:szCs w:val="28"/>
          <w:lang w:val="en-US"/>
        </w:rPr>
        <w:t>Behaviour</w:t>
      </w:r>
      <w:proofErr w:type="spellEnd"/>
      <w:r w:rsidRPr="00E6220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of Salt and Salt Caverns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Pr="00E6220D">
        <w:rPr>
          <w:rFonts w:ascii="Times New Roman" w:hAnsi="Times New Roman" w:cs="Times New Roman"/>
          <w:sz w:val="28"/>
          <w:szCs w:val="28"/>
          <w:lang w:val="en-US"/>
        </w:rPr>
        <w:t>unpubl</w:t>
      </w:r>
      <w:proofErr w:type="spellEnd"/>
      <w:r w:rsidRPr="00E6220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 w:rsidRPr="00E6220D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E6220D">
        <w:rPr>
          <w:rFonts w:ascii="Times New Roman" w:hAnsi="Times New Roman" w:cs="Times New Roman"/>
          <w:sz w:val="28"/>
          <w:szCs w:val="28"/>
        </w:rPr>
        <w:t xml:space="preserve"> 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sis</w:t>
      </w:r>
      <w:r w:rsidRPr="00E6220D">
        <w:rPr>
          <w:rFonts w:ascii="Times New Roman" w:hAnsi="Times New Roman" w:cs="Times New Roman"/>
          <w:sz w:val="28"/>
          <w:szCs w:val="28"/>
        </w:rPr>
        <w:t xml:space="preserve">, 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Delft</w:t>
      </w:r>
      <w:r w:rsidRPr="00E6220D">
        <w:rPr>
          <w:rFonts w:ascii="Times New Roman" w:hAnsi="Times New Roman" w:cs="Times New Roman"/>
          <w:sz w:val="28"/>
          <w:szCs w:val="28"/>
        </w:rPr>
        <w:t xml:space="preserve"> 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University</w:t>
      </w:r>
      <w:r w:rsidRPr="00E6220D">
        <w:rPr>
          <w:rFonts w:ascii="Times New Roman" w:hAnsi="Times New Roman" w:cs="Times New Roman"/>
          <w:sz w:val="28"/>
          <w:szCs w:val="28"/>
        </w:rPr>
        <w:t xml:space="preserve"> 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E6220D">
        <w:rPr>
          <w:rFonts w:ascii="Times New Roman" w:hAnsi="Times New Roman" w:cs="Times New Roman"/>
          <w:sz w:val="28"/>
          <w:szCs w:val="28"/>
        </w:rPr>
        <w:t xml:space="preserve"> 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Technology</w:t>
      </w:r>
      <w:r w:rsidRPr="00E6220D">
        <w:rPr>
          <w:rFonts w:ascii="Times New Roman" w:hAnsi="Times New Roman" w:cs="Times New Roman"/>
          <w:sz w:val="28"/>
          <w:szCs w:val="28"/>
        </w:rPr>
        <w:t xml:space="preserve">, 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E6220D">
        <w:rPr>
          <w:rFonts w:ascii="Times New Roman" w:hAnsi="Times New Roman" w:cs="Times New Roman"/>
          <w:sz w:val="28"/>
          <w:szCs w:val="28"/>
        </w:rPr>
        <w:t xml:space="preserve"> 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Netherlands</w:t>
      </w:r>
      <w:r w:rsidRPr="00E6220D">
        <w:rPr>
          <w:rFonts w:ascii="Times New Roman" w:hAnsi="Times New Roman" w:cs="Times New Roman"/>
          <w:sz w:val="28"/>
          <w:szCs w:val="28"/>
        </w:rPr>
        <w:t xml:space="preserve">, 143 </w:t>
      </w:r>
      <w:r w:rsidRPr="00E6220D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6220D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  <w:lang w:val="kk-KZ"/>
        </w:rPr>
        <w:t xml:space="preserve"> </w:t>
      </w:r>
      <w:r w:rsidRPr="00E6220D">
        <w:rPr>
          <w:sz w:val="28"/>
          <w:szCs w:val="28"/>
        </w:rPr>
        <w:t>64</w:t>
      </w:r>
      <w:r w:rsidRPr="00E6220D">
        <w:rPr>
          <w:sz w:val="28"/>
          <w:szCs w:val="28"/>
          <w:lang w:val="kk-KZ"/>
        </w:rPr>
        <w:t xml:space="preserve">. </w:t>
      </w:r>
      <w:r w:rsidRPr="00E6220D">
        <w:rPr>
          <w:rStyle w:val="hl"/>
          <w:sz w:val="28"/>
          <w:szCs w:val="28"/>
          <w:lang w:val="kk-KZ"/>
        </w:rPr>
        <w:t>Нурпеисова М.Б.,Кенесбаева А.</w:t>
      </w:r>
      <w:r w:rsidRPr="00E6220D">
        <w:rPr>
          <w:sz w:val="28"/>
          <w:szCs w:val="28"/>
          <w:lang w:val="kk-KZ"/>
        </w:rPr>
        <w:t xml:space="preserve"> </w:t>
      </w:r>
      <w:r w:rsidRPr="00E6220D">
        <w:rPr>
          <w:color w:val="262626"/>
          <w:sz w:val="28"/>
          <w:szCs w:val="28"/>
          <w:shd w:val="clear" w:color="auto" w:fill="FFFFFF"/>
        </w:rPr>
        <w:t>Анализ влияния факторов геодинамич</w:t>
      </w:r>
      <w:r w:rsidRPr="00E6220D">
        <w:rPr>
          <w:color w:val="262626"/>
          <w:sz w:val="28"/>
          <w:szCs w:val="28"/>
          <w:shd w:val="clear" w:color="auto" w:fill="FFFFFF"/>
        </w:rPr>
        <w:t>е</w:t>
      </w:r>
      <w:r w:rsidRPr="00E6220D">
        <w:rPr>
          <w:color w:val="262626"/>
          <w:sz w:val="28"/>
          <w:szCs w:val="28"/>
          <w:shd w:val="clear" w:color="auto" w:fill="FFFFFF"/>
        </w:rPr>
        <w:t xml:space="preserve">ского  риска на месторождениях углеводородов //Труды </w:t>
      </w:r>
      <w:proofErr w:type="spellStart"/>
      <w:r w:rsidRPr="00E6220D">
        <w:rPr>
          <w:color w:val="262626"/>
          <w:sz w:val="28"/>
          <w:szCs w:val="28"/>
          <w:shd w:val="clear" w:color="auto" w:fill="FFFFFF"/>
        </w:rPr>
        <w:t>междуг</w:t>
      </w:r>
      <w:proofErr w:type="gramStart"/>
      <w:r w:rsidRPr="00E6220D">
        <w:rPr>
          <w:color w:val="262626"/>
          <w:sz w:val="28"/>
          <w:szCs w:val="28"/>
          <w:shd w:val="clear" w:color="auto" w:fill="FFFFFF"/>
        </w:rPr>
        <w:t>.к</w:t>
      </w:r>
      <w:proofErr w:type="gramEnd"/>
      <w:r w:rsidRPr="00E6220D">
        <w:rPr>
          <w:color w:val="262626"/>
          <w:sz w:val="28"/>
          <w:szCs w:val="28"/>
          <w:shd w:val="clear" w:color="auto" w:fill="FFFFFF"/>
        </w:rPr>
        <w:t>онф</w:t>
      </w:r>
      <w:proofErr w:type="spellEnd"/>
      <w:r w:rsidRPr="00E6220D">
        <w:rPr>
          <w:color w:val="262626"/>
          <w:sz w:val="28"/>
          <w:szCs w:val="28"/>
          <w:shd w:val="clear" w:color="auto" w:fill="FFFFFF"/>
        </w:rPr>
        <w:t>.</w:t>
      </w:r>
      <w:r w:rsidRPr="00E6220D">
        <w:rPr>
          <w:rFonts w:eastAsia="Calibri"/>
          <w:sz w:val="28"/>
          <w:szCs w:val="28"/>
        </w:rPr>
        <w:t xml:space="preserve"> «Р</w:t>
      </w:r>
      <w:r w:rsidRPr="00E6220D">
        <w:rPr>
          <w:rFonts w:eastAsia="Calibri"/>
          <w:sz w:val="28"/>
          <w:szCs w:val="28"/>
        </w:rPr>
        <w:t>а</w:t>
      </w:r>
      <w:r w:rsidRPr="00E6220D">
        <w:rPr>
          <w:rFonts w:eastAsia="Calibri"/>
          <w:sz w:val="28"/>
          <w:szCs w:val="28"/>
        </w:rPr>
        <w:t xml:space="preserve">циональное </w:t>
      </w:r>
      <w:proofErr w:type="spellStart"/>
      <w:r w:rsidRPr="00E6220D">
        <w:rPr>
          <w:rFonts w:eastAsia="Calibri"/>
          <w:sz w:val="28"/>
          <w:szCs w:val="28"/>
        </w:rPr>
        <w:t>использо</w:t>
      </w:r>
      <w:proofErr w:type="spellEnd"/>
      <w:r w:rsidRPr="00E6220D">
        <w:rPr>
          <w:sz w:val="28"/>
          <w:szCs w:val="28"/>
          <w:lang w:val="kk-KZ"/>
        </w:rPr>
        <w:t>вание</w:t>
      </w:r>
      <w:r w:rsidRPr="00E6220D">
        <w:rPr>
          <w:rFonts w:eastAsia="Calibri"/>
          <w:spacing w:val="8"/>
          <w:sz w:val="28"/>
          <w:szCs w:val="28"/>
        </w:rPr>
        <w:t xml:space="preserve"> </w:t>
      </w:r>
      <w:r w:rsidRPr="00E6220D">
        <w:rPr>
          <w:rFonts w:eastAsia="Calibri"/>
          <w:sz w:val="28"/>
          <w:szCs w:val="28"/>
        </w:rPr>
        <w:t>минерального и техногенного сырья в условиях Индустрии 4.0</w:t>
      </w:r>
      <w:r w:rsidRPr="00E6220D">
        <w:rPr>
          <w:rFonts w:eastAsia="Calibri"/>
          <w:b/>
          <w:sz w:val="28"/>
          <w:szCs w:val="28"/>
        </w:rPr>
        <w:t>»</w:t>
      </w:r>
      <w:r w:rsidRPr="00E6220D">
        <w:rPr>
          <w:kern w:val="16"/>
          <w:sz w:val="28"/>
          <w:szCs w:val="28"/>
          <w:lang w:val="kk-KZ"/>
        </w:rPr>
        <w:t xml:space="preserve"> -Алматы: КазНИТУ, 14-15 март 2019 г</w:t>
      </w:r>
      <w:r w:rsidRPr="00E6220D">
        <w:rPr>
          <w:color w:val="262626"/>
          <w:sz w:val="28"/>
          <w:szCs w:val="28"/>
          <w:shd w:val="clear" w:color="auto" w:fill="FFFFFF"/>
        </w:rPr>
        <w:t>.</w:t>
      </w:r>
    </w:p>
    <w:p w:rsidR="00E6220D" w:rsidRPr="00E6220D" w:rsidRDefault="00E6220D" w:rsidP="00E6220D">
      <w:pPr>
        <w:pStyle w:val="a5"/>
        <w:jc w:val="both"/>
        <w:rPr>
          <w:color w:val="222222"/>
          <w:sz w:val="28"/>
          <w:szCs w:val="28"/>
          <w:shd w:val="clear" w:color="auto" w:fill="FFFFFF"/>
          <w:lang w:val="en-US"/>
        </w:rPr>
      </w:pPr>
      <w:r w:rsidRPr="00E6220D">
        <w:rPr>
          <w:rFonts w:eastAsia="Calibri"/>
          <w:sz w:val="28"/>
          <w:szCs w:val="28"/>
        </w:rPr>
        <w:t xml:space="preserve">   </w:t>
      </w:r>
      <w:r w:rsidRPr="00E6220D">
        <w:rPr>
          <w:rFonts w:eastAsia="Calibri"/>
          <w:sz w:val="28"/>
          <w:szCs w:val="28"/>
          <w:lang w:val="en-US"/>
        </w:rPr>
        <w:t xml:space="preserve">65. </w:t>
      </w:r>
      <w:proofErr w:type="spellStart"/>
      <w:r w:rsidRPr="00E6220D">
        <w:rPr>
          <w:bCs/>
          <w:iCs/>
          <w:sz w:val="28"/>
          <w:szCs w:val="28"/>
          <w:lang w:val="en-US"/>
        </w:rPr>
        <w:t>Nurpeisova</w:t>
      </w:r>
      <w:proofErr w:type="spellEnd"/>
      <w:r w:rsidRPr="00E6220D">
        <w:rPr>
          <w:bCs/>
          <w:iCs/>
          <w:sz w:val="28"/>
          <w:szCs w:val="28"/>
          <w:lang w:val="en-US"/>
        </w:rPr>
        <w:t xml:space="preserve"> M., </w:t>
      </w:r>
      <w:proofErr w:type="spellStart"/>
      <w:r w:rsidRPr="00E6220D">
        <w:rPr>
          <w:bCs/>
          <w:iCs/>
          <w:sz w:val="28"/>
          <w:szCs w:val="28"/>
          <w:lang w:val="en-US"/>
        </w:rPr>
        <w:t>Kenesbaeva</w:t>
      </w:r>
      <w:proofErr w:type="spellEnd"/>
      <w:r w:rsidRPr="00E6220D">
        <w:rPr>
          <w:bCs/>
          <w:iCs/>
          <w:sz w:val="28"/>
          <w:szCs w:val="28"/>
          <w:lang w:val="en-US"/>
        </w:rPr>
        <w:t xml:space="preserve"> A., Levin E., </w:t>
      </w:r>
      <w:proofErr w:type="spellStart"/>
      <w:r w:rsidRPr="00E6220D">
        <w:rPr>
          <w:bCs/>
          <w:iCs/>
          <w:sz w:val="28"/>
          <w:szCs w:val="28"/>
          <w:lang w:val="en-US"/>
        </w:rPr>
        <w:t>Baltiyeva</w:t>
      </w:r>
      <w:proofErr w:type="spellEnd"/>
      <w:r w:rsidRPr="00E6220D">
        <w:rPr>
          <w:bCs/>
          <w:iCs/>
          <w:sz w:val="28"/>
          <w:szCs w:val="28"/>
          <w:lang w:val="en-US"/>
        </w:rPr>
        <w:t xml:space="preserve"> A., </w:t>
      </w:r>
      <w:proofErr w:type="spellStart"/>
      <w:r w:rsidRPr="00E6220D">
        <w:rPr>
          <w:bCs/>
          <w:iCs/>
          <w:sz w:val="28"/>
          <w:szCs w:val="28"/>
          <w:lang w:val="en-US"/>
        </w:rPr>
        <w:t>Nizamova</w:t>
      </w:r>
      <w:proofErr w:type="spellEnd"/>
      <w:r w:rsidRPr="00E6220D">
        <w:rPr>
          <w:bCs/>
          <w:iCs/>
          <w:sz w:val="28"/>
          <w:szCs w:val="28"/>
          <w:lang w:val="en-US"/>
        </w:rPr>
        <w:t xml:space="preserve"> M. </w:t>
      </w:r>
      <w:r w:rsidRPr="00E6220D">
        <w:rPr>
          <w:rFonts w:eastAsia="Calibri"/>
          <w:sz w:val="28"/>
          <w:szCs w:val="28"/>
          <w:lang w:val="en-US"/>
        </w:rPr>
        <w:t xml:space="preserve">   </w:t>
      </w:r>
      <w:r w:rsidRPr="00E6220D">
        <w:rPr>
          <w:sz w:val="28"/>
          <w:szCs w:val="28"/>
          <w:lang w:val="en-US"/>
        </w:rPr>
        <w:t>G</w:t>
      </w:r>
      <w:r w:rsidRPr="00E6220D">
        <w:rPr>
          <w:sz w:val="28"/>
          <w:szCs w:val="28"/>
          <w:lang w:val="en-US"/>
        </w:rPr>
        <w:t>e</w:t>
      </w:r>
      <w:r w:rsidRPr="00E6220D">
        <w:rPr>
          <w:sz w:val="28"/>
          <w:szCs w:val="28"/>
          <w:lang w:val="en-US"/>
        </w:rPr>
        <w:t>odynamic Processes Modeling On Oil-Gas Deposits//</w:t>
      </w:r>
      <w:r w:rsidRPr="00E6220D">
        <w:rPr>
          <w:color w:val="222222"/>
          <w:sz w:val="28"/>
          <w:szCs w:val="28"/>
          <w:shd w:val="clear" w:color="auto" w:fill="FFFFFF"/>
          <w:lang w:val="en-US"/>
        </w:rPr>
        <w:t xml:space="preserve"> Journal of Advanced R</w:t>
      </w:r>
      <w:r w:rsidRPr="00E6220D">
        <w:rPr>
          <w:color w:val="222222"/>
          <w:sz w:val="28"/>
          <w:szCs w:val="28"/>
          <w:shd w:val="clear" w:color="auto" w:fill="FFFFFF"/>
          <w:lang w:val="en-US"/>
        </w:rPr>
        <w:t>e</w:t>
      </w:r>
      <w:r w:rsidRPr="00E6220D">
        <w:rPr>
          <w:color w:val="222222"/>
          <w:sz w:val="28"/>
          <w:szCs w:val="28"/>
          <w:shd w:val="clear" w:color="auto" w:fill="FFFFFF"/>
          <w:lang w:val="en-US"/>
        </w:rPr>
        <w:t>search in Dynamical and Control Systems, 2019.-C.2075-2083.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E6220D">
        <w:rPr>
          <w:color w:val="222222"/>
          <w:sz w:val="28"/>
          <w:szCs w:val="28"/>
          <w:shd w:val="clear" w:color="auto" w:fill="FFFFFF"/>
          <w:lang w:val="en-US"/>
        </w:rPr>
        <w:t xml:space="preserve">  </w:t>
      </w:r>
      <w:r w:rsidRPr="00A843D8">
        <w:rPr>
          <w:color w:val="222222"/>
          <w:sz w:val="28"/>
          <w:szCs w:val="28"/>
          <w:shd w:val="clear" w:color="auto" w:fill="FFFFFF"/>
          <w:lang w:val="en-US"/>
        </w:rPr>
        <w:t xml:space="preserve">   </w:t>
      </w:r>
      <w:r w:rsidRPr="00E6220D">
        <w:rPr>
          <w:color w:val="222222"/>
          <w:sz w:val="28"/>
          <w:szCs w:val="28"/>
          <w:shd w:val="clear" w:color="auto" w:fill="FFFFFF"/>
          <w:lang w:val="en-US"/>
        </w:rPr>
        <w:t xml:space="preserve">66. </w:t>
      </w:r>
      <w:proofErr w:type="spellStart"/>
      <w:r w:rsidRPr="00E6220D">
        <w:rPr>
          <w:sz w:val="28"/>
          <w:szCs w:val="28"/>
          <w:lang w:val="en-US"/>
        </w:rPr>
        <w:t>Juraj</w:t>
      </w:r>
      <w:proofErr w:type="spellEnd"/>
      <w:r w:rsidRPr="00E6220D">
        <w:rPr>
          <w:sz w:val="28"/>
          <w:szCs w:val="28"/>
          <w:lang w:val="en-US"/>
        </w:rPr>
        <w:t xml:space="preserve"> </w:t>
      </w:r>
      <w:proofErr w:type="spellStart"/>
      <w:r w:rsidRPr="00E6220D">
        <w:rPr>
          <w:sz w:val="28"/>
          <w:szCs w:val="28"/>
          <w:lang w:val="en-US"/>
        </w:rPr>
        <w:t>Cirbus</w:t>
      </w:r>
      <w:proofErr w:type="spellEnd"/>
      <w:r w:rsidRPr="00E6220D">
        <w:rPr>
          <w:sz w:val="28"/>
          <w:szCs w:val="28"/>
          <w:lang w:val="en-US"/>
        </w:rPr>
        <w:t xml:space="preserve">, Michal </w:t>
      </w:r>
      <w:proofErr w:type="spellStart"/>
      <w:r w:rsidRPr="00E6220D">
        <w:rPr>
          <w:sz w:val="28"/>
          <w:szCs w:val="28"/>
          <w:lang w:val="en-US"/>
        </w:rPr>
        <w:t>Podhoranyi</w:t>
      </w:r>
      <w:proofErr w:type="spellEnd"/>
      <w:r w:rsidRPr="00E6220D">
        <w:rPr>
          <w:sz w:val="28"/>
          <w:szCs w:val="28"/>
          <w:lang w:val="en-US"/>
        </w:rPr>
        <w:t xml:space="preserve">. </w:t>
      </w:r>
      <w:proofErr w:type="gramStart"/>
      <w:r w:rsidRPr="00E6220D">
        <w:rPr>
          <w:sz w:val="28"/>
          <w:szCs w:val="28"/>
        </w:rPr>
        <w:t>С</w:t>
      </w:r>
      <w:proofErr w:type="spellStart"/>
      <w:proofErr w:type="gramEnd"/>
      <w:r w:rsidRPr="00E6220D">
        <w:rPr>
          <w:sz w:val="28"/>
          <w:szCs w:val="28"/>
          <w:lang w:val="en-US"/>
        </w:rPr>
        <w:t>ellular</w:t>
      </w:r>
      <w:proofErr w:type="spellEnd"/>
      <w:r w:rsidRPr="00E6220D">
        <w:rPr>
          <w:sz w:val="28"/>
          <w:szCs w:val="28"/>
          <w:lang w:val="en-US"/>
        </w:rPr>
        <w:t xml:space="preserve"> automata for the flow simulations on the earth surface, </w:t>
      </w:r>
      <w:r w:rsidRPr="00E6220D">
        <w:rPr>
          <w:sz w:val="28"/>
          <w:szCs w:val="28"/>
        </w:rPr>
        <w:t>о</w:t>
      </w:r>
      <w:proofErr w:type="spellStart"/>
      <w:r w:rsidRPr="00E6220D">
        <w:rPr>
          <w:sz w:val="28"/>
          <w:szCs w:val="28"/>
          <w:lang w:val="en-US"/>
        </w:rPr>
        <w:t>ptimization</w:t>
      </w:r>
      <w:proofErr w:type="spellEnd"/>
      <w:r w:rsidRPr="00E6220D">
        <w:rPr>
          <w:sz w:val="28"/>
          <w:szCs w:val="28"/>
          <w:lang w:val="en-US"/>
        </w:rPr>
        <w:t xml:space="preserve"> computation process// Applied Mathematics &amp; Information Sciences. – </w:t>
      </w:r>
      <w:proofErr w:type="gramStart"/>
      <w:r w:rsidRPr="00E6220D">
        <w:rPr>
          <w:sz w:val="28"/>
          <w:szCs w:val="28"/>
          <w:lang w:val="en-US"/>
        </w:rPr>
        <w:t>No. 6.</w:t>
      </w:r>
      <w:proofErr w:type="gramEnd"/>
      <w:r w:rsidRPr="00E6220D">
        <w:rPr>
          <w:sz w:val="28"/>
          <w:szCs w:val="28"/>
          <w:lang w:val="en-US"/>
        </w:rPr>
        <w:t xml:space="preserve"> – 2149-2158 (2013).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</w:rPr>
      </w:pPr>
      <w:r w:rsidRPr="00E6220D">
        <w:rPr>
          <w:sz w:val="28"/>
          <w:szCs w:val="28"/>
          <w:lang w:val="en-US"/>
        </w:rPr>
        <w:t xml:space="preserve">      </w:t>
      </w:r>
      <w:r w:rsidRPr="00E6220D">
        <w:rPr>
          <w:sz w:val="28"/>
          <w:szCs w:val="28"/>
        </w:rPr>
        <w:t xml:space="preserve">67. </w:t>
      </w:r>
      <w:r w:rsidRPr="00E6220D">
        <w:rPr>
          <w:rFonts w:eastAsiaTheme="minorHAnsi"/>
          <w:color w:val="000000"/>
          <w:sz w:val="28"/>
          <w:szCs w:val="28"/>
          <w:lang w:eastAsia="en-US"/>
        </w:rPr>
        <w:t>Экспертная оценка выполненных работ по мониторингу деформац</w:t>
      </w:r>
      <w:r w:rsidRPr="00E6220D">
        <w:rPr>
          <w:rFonts w:eastAsiaTheme="minorHAnsi"/>
          <w:color w:val="000000"/>
          <w:sz w:val="28"/>
          <w:szCs w:val="28"/>
          <w:lang w:eastAsia="en-US"/>
        </w:rPr>
        <w:t>и</w:t>
      </w:r>
      <w:r w:rsidRPr="00E6220D">
        <w:rPr>
          <w:rFonts w:eastAsiaTheme="minorHAnsi"/>
          <w:color w:val="000000"/>
          <w:sz w:val="28"/>
          <w:szCs w:val="28"/>
          <w:lang w:eastAsia="en-US"/>
        </w:rPr>
        <w:t xml:space="preserve">онных процессов при разработке месторождения «Северные </w:t>
      </w:r>
      <w:proofErr w:type="spellStart"/>
      <w:r w:rsidRPr="00E6220D">
        <w:rPr>
          <w:rFonts w:eastAsiaTheme="minorHAnsi"/>
          <w:color w:val="000000"/>
          <w:sz w:val="28"/>
          <w:szCs w:val="28"/>
          <w:lang w:eastAsia="en-US"/>
        </w:rPr>
        <w:t>Бузачи</w:t>
      </w:r>
      <w:proofErr w:type="spellEnd"/>
      <w:r w:rsidRPr="00E6220D">
        <w:rPr>
          <w:rFonts w:eastAsiaTheme="minorHAnsi"/>
          <w:color w:val="000000"/>
          <w:sz w:val="28"/>
          <w:szCs w:val="28"/>
          <w:lang w:eastAsia="en-US"/>
        </w:rPr>
        <w:t>» ООО «</w:t>
      </w:r>
      <w:proofErr w:type="spellStart"/>
      <w:r w:rsidRPr="00E6220D">
        <w:rPr>
          <w:rFonts w:eastAsiaTheme="minorHAnsi"/>
          <w:color w:val="000000"/>
          <w:sz w:val="28"/>
          <w:szCs w:val="28"/>
          <w:lang w:eastAsia="en-US"/>
        </w:rPr>
        <w:t>Бузачи</w:t>
      </w:r>
      <w:proofErr w:type="spellEnd"/>
      <w:r w:rsidRPr="00E6220D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proofErr w:type="spellStart"/>
      <w:r w:rsidRPr="00E6220D">
        <w:rPr>
          <w:rFonts w:eastAsiaTheme="minorHAnsi"/>
          <w:color w:val="000000"/>
          <w:sz w:val="28"/>
          <w:szCs w:val="28"/>
          <w:lang w:eastAsia="en-US"/>
        </w:rPr>
        <w:t>Оперейтинг</w:t>
      </w:r>
      <w:proofErr w:type="spellEnd"/>
      <w:r w:rsidRPr="00E6220D">
        <w:rPr>
          <w:rFonts w:eastAsiaTheme="minorHAnsi"/>
          <w:color w:val="000000"/>
          <w:sz w:val="28"/>
          <w:szCs w:val="28"/>
          <w:lang w:eastAsia="en-US"/>
        </w:rPr>
        <w:t xml:space="preserve"> ЛТД» / ФГБОУ Высшего профессионального образов</w:t>
      </w:r>
      <w:r w:rsidRPr="00E6220D">
        <w:rPr>
          <w:rFonts w:eastAsiaTheme="minorHAnsi"/>
          <w:color w:val="000000"/>
          <w:sz w:val="28"/>
          <w:szCs w:val="28"/>
          <w:lang w:eastAsia="en-US"/>
        </w:rPr>
        <w:t>а</w:t>
      </w:r>
      <w:r w:rsidRPr="00E6220D">
        <w:rPr>
          <w:rFonts w:eastAsiaTheme="minorHAnsi"/>
          <w:color w:val="000000"/>
          <w:sz w:val="28"/>
          <w:szCs w:val="28"/>
          <w:lang w:eastAsia="en-US"/>
        </w:rPr>
        <w:t>ния «Пермский национальный исследовательский политехнический униве</w:t>
      </w:r>
      <w:r w:rsidRPr="00E6220D">
        <w:rPr>
          <w:rFonts w:eastAsiaTheme="minorHAnsi"/>
          <w:color w:val="000000"/>
          <w:sz w:val="28"/>
          <w:szCs w:val="28"/>
          <w:lang w:eastAsia="en-US"/>
        </w:rPr>
        <w:t>р</w:t>
      </w:r>
      <w:r w:rsidRPr="00E6220D">
        <w:rPr>
          <w:rFonts w:eastAsiaTheme="minorHAnsi"/>
          <w:color w:val="000000"/>
          <w:sz w:val="28"/>
          <w:szCs w:val="28"/>
          <w:lang w:eastAsia="en-US"/>
        </w:rPr>
        <w:t xml:space="preserve">ситет». - 2012. 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E6220D">
        <w:rPr>
          <w:sz w:val="28"/>
          <w:szCs w:val="28"/>
        </w:rPr>
        <w:t xml:space="preserve">      </w:t>
      </w:r>
      <w:r w:rsidRPr="00E6220D">
        <w:rPr>
          <w:sz w:val="28"/>
          <w:szCs w:val="28"/>
          <w:lang w:val="en-US"/>
        </w:rPr>
        <w:t xml:space="preserve">68. </w:t>
      </w:r>
      <w:proofErr w:type="spellStart"/>
      <w:r w:rsidRPr="00E6220D">
        <w:rPr>
          <w:iCs/>
          <w:sz w:val="28"/>
          <w:szCs w:val="28"/>
          <w:lang w:val="en-US"/>
        </w:rPr>
        <w:t>Kenselaar</w:t>
      </w:r>
      <w:proofErr w:type="spellEnd"/>
      <w:r w:rsidRPr="00E6220D">
        <w:rPr>
          <w:iCs/>
          <w:sz w:val="28"/>
          <w:szCs w:val="28"/>
          <w:lang w:val="en-US"/>
        </w:rPr>
        <w:t xml:space="preserve">, F. </w:t>
      </w:r>
      <w:proofErr w:type="spellStart"/>
      <w:r w:rsidRPr="00E6220D">
        <w:rPr>
          <w:iCs/>
          <w:sz w:val="28"/>
          <w:szCs w:val="28"/>
          <w:lang w:val="en-US"/>
        </w:rPr>
        <w:t>Quadvlieg</w:t>
      </w:r>
      <w:proofErr w:type="spellEnd"/>
      <w:r w:rsidRPr="00E6220D">
        <w:rPr>
          <w:iCs/>
          <w:sz w:val="28"/>
          <w:szCs w:val="28"/>
          <w:lang w:val="en-US"/>
        </w:rPr>
        <w:t>, R. Trend-signal modelling of land subsidence. In: Session IX: Theory of deformation analysis I. 19 – 22 March 2010 Orange, Cal</w:t>
      </w:r>
      <w:r w:rsidRPr="00E6220D">
        <w:rPr>
          <w:iCs/>
          <w:sz w:val="28"/>
          <w:szCs w:val="28"/>
          <w:lang w:val="en-US"/>
        </w:rPr>
        <w:t>i</w:t>
      </w:r>
      <w:r w:rsidRPr="00E6220D">
        <w:rPr>
          <w:iCs/>
          <w:sz w:val="28"/>
          <w:szCs w:val="28"/>
          <w:lang w:val="en-US"/>
        </w:rPr>
        <w:t>fornia, USA, pp. 336-345.</w:t>
      </w:r>
    </w:p>
    <w:p w:rsidR="00E6220D" w:rsidRPr="00E6220D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E6220D">
        <w:rPr>
          <w:sz w:val="28"/>
          <w:szCs w:val="28"/>
          <w:lang w:val="en-US"/>
        </w:rPr>
        <w:lastRenderedPageBreak/>
        <w:t xml:space="preserve">      69. </w:t>
      </w:r>
      <w:proofErr w:type="spellStart"/>
      <w:r w:rsidRPr="00E6220D">
        <w:rPr>
          <w:sz w:val="28"/>
          <w:szCs w:val="28"/>
          <w:lang w:val="en-US"/>
        </w:rPr>
        <w:t>Szostak-</w:t>
      </w:r>
      <w:proofErr w:type="gramStart"/>
      <w:r w:rsidRPr="00E6220D">
        <w:rPr>
          <w:sz w:val="28"/>
          <w:szCs w:val="28"/>
          <w:lang w:val="en-US"/>
        </w:rPr>
        <w:t>Chrzanowski</w:t>
      </w:r>
      <w:proofErr w:type="spellEnd"/>
      <w:r w:rsidRPr="00E6220D">
        <w:rPr>
          <w:sz w:val="28"/>
          <w:szCs w:val="28"/>
          <w:lang w:val="en-US"/>
        </w:rPr>
        <w:t xml:space="preserve">  A</w:t>
      </w:r>
      <w:proofErr w:type="gramEnd"/>
      <w:r w:rsidRPr="00E6220D">
        <w:rPr>
          <w:sz w:val="28"/>
          <w:szCs w:val="28"/>
          <w:lang w:val="en-US"/>
        </w:rPr>
        <w:t xml:space="preserve">., </w:t>
      </w:r>
      <w:proofErr w:type="spellStart"/>
      <w:r w:rsidRPr="00E6220D">
        <w:rPr>
          <w:sz w:val="28"/>
          <w:szCs w:val="28"/>
          <w:lang w:val="en-US"/>
        </w:rPr>
        <w:t>Chrzanowski</w:t>
      </w:r>
      <w:proofErr w:type="spellEnd"/>
      <w:r w:rsidRPr="00E6220D">
        <w:rPr>
          <w:sz w:val="28"/>
          <w:szCs w:val="28"/>
          <w:lang w:val="en-US"/>
        </w:rPr>
        <w:t xml:space="preserve">  A., Ortiz E. Modeling of ground subsidence in oil fields. </w:t>
      </w:r>
      <w:proofErr w:type="gramStart"/>
      <w:r w:rsidRPr="00E6220D">
        <w:rPr>
          <w:sz w:val="28"/>
          <w:szCs w:val="28"/>
          <w:lang w:val="en-US"/>
        </w:rPr>
        <w:t>Technical sciences.</w:t>
      </w:r>
      <w:proofErr w:type="gramEnd"/>
      <w:r w:rsidRPr="00E6220D">
        <w:rPr>
          <w:sz w:val="28"/>
          <w:szCs w:val="28"/>
          <w:lang w:val="en-US"/>
        </w:rPr>
        <w:t xml:space="preserve"> </w:t>
      </w:r>
      <w:proofErr w:type="gramStart"/>
      <w:r w:rsidRPr="00E6220D">
        <w:rPr>
          <w:sz w:val="28"/>
          <w:szCs w:val="28"/>
          <w:lang w:val="en-US"/>
        </w:rPr>
        <w:t>Pap.</w:t>
      </w:r>
      <w:proofErr w:type="gramEnd"/>
      <w:r w:rsidRPr="00E6220D">
        <w:rPr>
          <w:sz w:val="28"/>
          <w:szCs w:val="28"/>
          <w:lang w:val="en-US"/>
        </w:rPr>
        <w:t xml:space="preserve"> </w:t>
      </w:r>
      <w:proofErr w:type="gramStart"/>
      <w:r w:rsidRPr="00E6220D">
        <w:rPr>
          <w:sz w:val="28"/>
          <w:szCs w:val="28"/>
          <w:lang w:val="en-US"/>
        </w:rPr>
        <w:t>And Rep., No 9, Y. 2006, pp.133-146.</w:t>
      </w:r>
      <w:proofErr w:type="gramEnd"/>
    </w:p>
    <w:p w:rsidR="00E6220D" w:rsidRPr="001440F6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1440F6">
        <w:rPr>
          <w:sz w:val="28"/>
          <w:szCs w:val="28"/>
          <w:lang w:val="en-US"/>
        </w:rPr>
        <w:t xml:space="preserve">      </w:t>
      </w:r>
      <w:r>
        <w:rPr>
          <w:sz w:val="28"/>
          <w:szCs w:val="28"/>
          <w:lang w:val="en-US"/>
        </w:rPr>
        <w:t>70</w:t>
      </w:r>
      <w:r w:rsidRPr="002A6FF6">
        <w:rPr>
          <w:sz w:val="28"/>
          <w:szCs w:val="28"/>
          <w:lang w:val="en-US"/>
        </w:rPr>
        <w:t xml:space="preserve">. </w:t>
      </w:r>
      <w:proofErr w:type="spellStart"/>
      <w:r w:rsidRPr="001440F6">
        <w:rPr>
          <w:sz w:val="28"/>
          <w:szCs w:val="28"/>
          <w:lang w:val="en-US"/>
        </w:rPr>
        <w:t>Zhantaev</w:t>
      </w:r>
      <w:proofErr w:type="spellEnd"/>
      <w:r w:rsidRPr="001440F6">
        <w:rPr>
          <w:sz w:val="28"/>
          <w:szCs w:val="28"/>
          <w:lang w:val="en-US"/>
        </w:rPr>
        <w:t xml:space="preserve"> </w:t>
      </w:r>
      <w:proofErr w:type="spellStart"/>
      <w:r w:rsidRPr="001440F6">
        <w:rPr>
          <w:sz w:val="28"/>
          <w:szCs w:val="28"/>
          <w:lang w:val="en-US"/>
        </w:rPr>
        <w:t>Zh.Sh</w:t>
      </w:r>
      <w:proofErr w:type="spellEnd"/>
      <w:r w:rsidRPr="001440F6">
        <w:rPr>
          <w:sz w:val="28"/>
          <w:szCs w:val="28"/>
          <w:lang w:val="en-US"/>
        </w:rPr>
        <w:t xml:space="preserve">., </w:t>
      </w:r>
      <w:proofErr w:type="spellStart"/>
      <w:r w:rsidRPr="001440F6">
        <w:rPr>
          <w:sz w:val="28"/>
          <w:szCs w:val="28"/>
          <w:lang w:val="en-US"/>
        </w:rPr>
        <w:t>Fremd</w:t>
      </w:r>
      <w:proofErr w:type="spellEnd"/>
      <w:r w:rsidRPr="001440F6">
        <w:rPr>
          <w:sz w:val="28"/>
          <w:szCs w:val="28"/>
          <w:lang w:val="en-US"/>
        </w:rPr>
        <w:t xml:space="preserve"> A.G., </w:t>
      </w:r>
      <w:proofErr w:type="spellStart"/>
      <w:r w:rsidRPr="001440F6">
        <w:rPr>
          <w:sz w:val="28"/>
          <w:szCs w:val="28"/>
          <w:lang w:val="en-US"/>
        </w:rPr>
        <w:t>Ivanchukova</w:t>
      </w:r>
      <w:proofErr w:type="spellEnd"/>
      <w:r w:rsidRPr="001440F6">
        <w:rPr>
          <w:sz w:val="28"/>
          <w:szCs w:val="28"/>
          <w:lang w:val="en-US"/>
        </w:rPr>
        <w:t xml:space="preserve"> A.V. and others. </w:t>
      </w:r>
      <w:proofErr w:type="gramStart"/>
      <w:r w:rsidRPr="001440F6">
        <w:rPr>
          <w:sz w:val="28"/>
          <w:szCs w:val="28"/>
          <w:lang w:val="en-US"/>
        </w:rPr>
        <w:t xml:space="preserve">Space radar monitoring of displacements of the earth surface over the </w:t>
      </w:r>
      <w:proofErr w:type="spellStart"/>
      <w:r w:rsidRPr="001440F6">
        <w:rPr>
          <w:sz w:val="28"/>
          <w:szCs w:val="28"/>
          <w:lang w:val="en-US"/>
        </w:rPr>
        <w:t>Tengiz</w:t>
      </w:r>
      <w:proofErr w:type="spellEnd"/>
      <w:r w:rsidRPr="001440F6">
        <w:rPr>
          <w:sz w:val="28"/>
          <w:szCs w:val="28"/>
          <w:lang w:val="en-US"/>
        </w:rPr>
        <w:t xml:space="preserve"> oil and gas field /Geomatics.</w:t>
      </w:r>
      <w:proofErr w:type="gramEnd"/>
      <w:r w:rsidRPr="001440F6">
        <w:rPr>
          <w:sz w:val="28"/>
          <w:szCs w:val="28"/>
          <w:lang w:val="en-US"/>
        </w:rPr>
        <w:t xml:space="preserve"> - 2012. </w:t>
      </w:r>
      <w:proofErr w:type="gramStart"/>
      <w:r w:rsidRPr="001440F6">
        <w:rPr>
          <w:sz w:val="28"/>
          <w:szCs w:val="28"/>
          <w:lang w:val="en-US"/>
        </w:rPr>
        <w:t>- No. 1.</w:t>
      </w:r>
      <w:proofErr w:type="gramEnd"/>
      <w:r w:rsidRPr="001440F6">
        <w:rPr>
          <w:sz w:val="28"/>
          <w:szCs w:val="28"/>
          <w:lang w:val="en-US"/>
        </w:rPr>
        <w:t xml:space="preserve"> - 61-71 p.</w:t>
      </w:r>
    </w:p>
    <w:p w:rsidR="00E6220D" w:rsidRPr="001440F6" w:rsidRDefault="00E6220D" w:rsidP="00E6220D">
      <w:pPr>
        <w:pStyle w:val="a5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     </w:t>
      </w:r>
      <w:proofErr w:type="gramStart"/>
      <w:r>
        <w:rPr>
          <w:sz w:val="28"/>
          <w:szCs w:val="28"/>
          <w:lang w:val="en-US"/>
        </w:rPr>
        <w:t>71</w:t>
      </w:r>
      <w:r w:rsidRPr="002A6FF6">
        <w:rPr>
          <w:sz w:val="28"/>
          <w:szCs w:val="28"/>
          <w:lang w:val="en-US"/>
        </w:rPr>
        <w:t xml:space="preserve">. </w:t>
      </w:r>
      <w:r w:rsidRPr="001440F6">
        <w:rPr>
          <w:sz w:val="28"/>
          <w:szCs w:val="28"/>
          <w:lang w:val="en-US"/>
        </w:rPr>
        <w:t xml:space="preserve">W.T </w:t>
      </w:r>
      <w:proofErr w:type="spellStart"/>
      <w:r w:rsidRPr="001440F6">
        <w:rPr>
          <w:sz w:val="28"/>
          <w:szCs w:val="28"/>
          <w:lang w:val="en-US"/>
        </w:rPr>
        <w:t>Witkowski</w:t>
      </w:r>
      <w:proofErr w:type="spellEnd"/>
      <w:r w:rsidRPr="001440F6">
        <w:rPr>
          <w:sz w:val="28"/>
          <w:szCs w:val="28"/>
          <w:lang w:val="en-US"/>
        </w:rPr>
        <w:t xml:space="preserve"> and R. </w:t>
      </w:r>
      <w:proofErr w:type="spellStart"/>
      <w:r w:rsidRPr="001440F6">
        <w:rPr>
          <w:sz w:val="28"/>
          <w:szCs w:val="28"/>
          <w:lang w:val="en-US"/>
        </w:rPr>
        <w:t>Hejmanowski</w:t>
      </w:r>
      <w:proofErr w:type="spellEnd"/>
      <w:r w:rsidRPr="001440F6">
        <w:rPr>
          <w:sz w:val="28"/>
          <w:szCs w:val="28"/>
          <w:lang w:val="en-US"/>
        </w:rPr>
        <w:t>.</w:t>
      </w:r>
      <w:proofErr w:type="gramEnd"/>
      <w:r w:rsidRPr="001440F6">
        <w:rPr>
          <w:sz w:val="28"/>
          <w:szCs w:val="28"/>
          <w:lang w:val="en-US"/>
        </w:rPr>
        <w:t xml:space="preserve"> </w:t>
      </w:r>
      <w:proofErr w:type="gramStart"/>
      <w:r w:rsidRPr="001440F6">
        <w:rPr>
          <w:sz w:val="28"/>
          <w:szCs w:val="28"/>
          <w:lang w:val="en-US"/>
        </w:rPr>
        <w:t>Software for Estimation of Stocha</w:t>
      </w:r>
      <w:r w:rsidRPr="001440F6">
        <w:rPr>
          <w:sz w:val="28"/>
          <w:szCs w:val="28"/>
          <w:lang w:val="en-US"/>
        </w:rPr>
        <w:t>s</w:t>
      </w:r>
      <w:r w:rsidRPr="001440F6">
        <w:rPr>
          <w:sz w:val="28"/>
          <w:szCs w:val="28"/>
          <w:lang w:val="en-US"/>
        </w:rPr>
        <w:t>tic Model Parameters for a Compacting Reservoir.</w:t>
      </w:r>
      <w:proofErr w:type="gramEnd"/>
      <w:r w:rsidRPr="001440F6">
        <w:rPr>
          <w:sz w:val="28"/>
          <w:szCs w:val="28"/>
          <w:lang w:val="en-US"/>
        </w:rPr>
        <w:t xml:space="preserve"> Appl. Sci. 2020, 10, 1-12.</w:t>
      </w:r>
    </w:p>
    <w:p w:rsidR="00E6220D" w:rsidRPr="001440F6" w:rsidRDefault="00E6220D" w:rsidP="00E6220D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      </w:t>
      </w:r>
      <w:proofErr w:type="gramStart"/>
      <w:r>
        <w:rPr>
          <w:sz w:val="28"/>
          <w:szCs w:val="28"/>
          <w:lang w:val="en-US"/>
        </w:rPr>
        <w:t>72</w:t>
      </w:r>
      <w:r w:rsidRPr="00E6220D">
        <w:rPr>
          <w:sz w:val="28"/>
          <w:szCs w:val="28"/>
          <w:lang w:val="en-US"/>
        </w:rPr>
        <w:t xml:space="preserve">. </w:t>
      </w:r>
      <w:r w:rsidRPr="001440F6">
        <w:rPr>
          <w:sz w:val="28"/>
          <w:szCs w:val="28"/>
          <w:lang w:val="en-US"/>
        </w:rPr>
        <w:t>Ta Quoc Dung.</w:t>
      </w:r>
      <w:proofErr w:type="gramEnd"/>
      <w:r w:rsidRPr="001440F6">
        <w:rPr>
          <w:sz w:val="28"/>
          <w:szCs w:val="28"/>
          <w:lang w:val="en-US"/>
        </w:rPr>
        <w:t xml:space="preserve"> Coupled fluid flow-</w:t>
      </w:r>
      <w:proofErr w:type="spellStart"/>
      <w:r w:rsidRPr="001440F6">
        <w:rPr>
          <w:sz w:val="28"/>
          <w:szCs w:val="28"/>
          <w:lang w:val="en-US"/>
        </w:rPr>
        <w:t>geomechanics</w:t>
      </w:r>
      <w:proofErr w:type="spellEnd"/>
      <w:r w:rsidRPr="001440F6">
        <w:rPr>
          <w:sz w:val="28"/>
          <w:szCs w:val="28"/>
          <w:lang w:val="en-US"/>
        </w:rPr>
        <w:t xml:space="preserve"> simulations applied to compaction and subsidence estimation in stress sensitive &amp; heterogeneous rese</w:t>
      </w:r>
      <w:r w:rsidRPr="001440F6">
        <w:rPr>
          <w:sz w:val="28"/>
          <w:szCs w:val="28"/>
          <w:lang w:val="en-US"/>
        </w:rPr>
        <w:t>r</w:t>
      </w:r>
      <w:r w:rsidRPr="001440F6">
        <w:rPr>
          <w:sz w:val="28"/>
          <w:szCs w:val="28"/>
          <w:lang w:val="en-US"/>
        </w:rPr>
        <w:t xml:space="preserve">voirs. </w:t>
      </w:r>
      <w:proofErr w:type="spellStart"/>
      <w:r w:rsidRPr="001440F6">
        <w:rPr>
          <w:sz w:val="28"/>
          <w:szCs w:val="28"/>
        </w:rPr>
        <w:t>Australian</w:t>
      </w:r>
      <w:proofErr w:type="spellEnd"/>
      <w:r w:rsidRPr="001440F6">
        <w:rPr>
          <w:sz w:val="28"/>
          <w:szCs w:val="28"/>
        </w:rPr>
        <w:t xml:space="preserve"> </w:t>
      </w:r>
      <w:proofErr w:type="spellStart"/>
      <w:r w:rsidRPr="001440F6">
        <w:rPr>
          <w:sz w:val="28"/>
          <w:szCs w:val="28"/>
        </w:rPr>
        <w:t>School</w:t>
      </w:r>
      <w:proofErr w:type="spellEnd"/>
      <w:r w:rsidRPr="001440F6">
        <w:rPr>
          <w:sz w:val="28"/>
          <w:szCs w:val="28"/>
        </w:rPr>
        <w:t xml:space="preserve"> </w:t>
      </w:r>
      <w:proofErr w:type="spellStart"/>
      <w:r w:rsidRPr="001440F6">
        <w:rPr>
          <w:sz w:val="28"/>
          <w:szCs w:val="28"/>
        </w:rPr>
        <w:t>of</w:t>
      </w:r>
      <w:proofErr w:type="spellEnd"/>
      <w:r w:rsidRPr="001440F6">
        <w:rPr>
          <w:sz w:val="28"/>
          <w:szCs w:val="28"/>
        </w:rPr>
        <w:t xml:space="preserve"> </w:t>
      </w:r>
      <w:proofErr w:type="spellStart"/>
      <w:r w:rsidRPr="001440F6">
        <w:rPr>
          <w:sz w:val="28"/>
          <w:szCs w:val="28"/>
        </w:rPr>
        <w:t>Petroleum</w:t>
      </w:r>
      <w:proofErr w:type="spellEnd"/>
      <w:r w:rsidRPr="001440F6">
        <w:rPr>
          <w:sz w:val="28"/>
          <w:szCs w:val="28"/>
        </w:rPr>
        <w:t>, 2007, 198.</w:t>
      </w:r>
    </w:p>
    <w:p w:rsidR="00E6220D" w:rsidRPr="001440F6" w:rsidRDefault="00E6220D" w:rsidP="00E6220D">
      <w:pPr>
        <w:pStyle w:val="a5"/>
        <w:jc w:val="both"/>
        <w:rPr>
          <w:rFonts w:eastAsia="Calibri"/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     73. </w:t>
      </w:r>
      <w:proofErr w:type="spellStart"/>
      <w:r w:rsidRPr="001440F6">
        <w:rPr>
          <w:sz w:val="28"/>
          <w:szCs w:val="28"/>
        </w:rPr>
        <w:t>Орынбасарова</w:t>
      </w:r>
      <w:proofErr w:type="spellEnd"/>
      <w:r w:rsidRPr="001440F6">
        <w:rPr>
          <w:sz w:val="28"/>
          <w:szCs w:val="28"/>
        </w:rPr>
        <w:t xml:space="preserve"> Э.,  </w:t>
      </w:r>
      <w:proofErr w:type="spellStart"/>
      <w:r w:rsidRPr="001440F6">
        <w:rPr>
          <w:sz w:val="28"/>
          <w:szCs w:val="28"/>
        </w:rPr>
        <w:t>Кенесбаева</w:t>
      </w:r>
      <w:proofErr w:type="spellEnd"/>
      <w:r w:rsidRPr="001440F6">
        <w:rPr>
          <w:sz w:val="28"/>
          <w:szCs w:val="28"/>
        </w:rPr>
        <w:t xml:space="preserve"> А.,  Геодинамическая модель нефтег</w:t>
      </w:r>
      <w:r w:rsidRPr="001440F6">
        <w:rPr>
          <w:sz w:val="28"/>
          <w:szCs w:val="28"/>
        </w:rPr>
        <w:t>а</w:t>
      </w:r>
      <w:r w:rsidRPr="001440F6">
        <w:rPr>
          <w:sz w:val="28"/>
          <w:szCs w:val="28"/>
        </w:rPr>
        <w:t>зового месторождения на основе клеточных автоматов//</w:t>
      </w:r>
      <w:r w:rsidRPr="001440F6">
        <w:rPr>
          <w:rFonts w:eastAsia="Calibri"/>
          <w:color w:val="000000"/>
          <w:sz w:val="28"/>
          <w:szCs w:val="28"/>
          <w:shd w:val="clear" w:color="auto" w:fill="FFFFFF"/>
        </w:rPr>
        <w:t xml:space="preserve"> Вестник </w:t>
      </w:r>
      <w:proofErr w:type="spellStart"/>
      <w:r w:rsidRPr="001440F6">
        <w:rPr>
          <w:rFonts w:eastAsia="Calibri"/>
          <w:color w:val="000000"/>
          <w:sz w:val="28"/>
          <w:szCs w:val="28"/>
          <w:shd w:val="clear" w:color="auto" w:fill="FFFFFF"/>
        </w:rPr>
        <w:t>КазГАСА</w:t>
      </w:r>
      <w:proofErr w:type="spellEnd"/>
      <w:r w:rsidRPr="001440F6">
        <w:rPr>
          <w:rFonts w:eastAsia="Calibri"/>
          <w:color w:val="000000"/>
          <w:sz w:val="28"/>
          <w:szCs w:val="28"/>
          <w:shd w:val="clear" w:color="auto" w:fill="FFFFFF"/>
        </w:rPr>
        <w:t>. – №3(73). – 2019. – С. 295-302.  </w:t>
      </w:r>
    </w:p>
    <w:p w:rsidR="00E6220D" w:rsidRPr="001440F6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E6220D">
        <w:rPr>
          <w:rFonts w:eastAsia="Calibri"/>
          <w:color w:val="000000"/>
          <w:sz w:val="28"/>
          <w:szCs w:val="28"/>
          <w:shd w:val="clear" w:color="auto" w:fill="FFFFFF"/>
        </w:rPr>
        <w:t xml:space="preserve">       </w:t>
      </w:r>
      <w:r>
        <w:rPr>
          <w:rFonts w:eastAsia="Calibri"/>
          <w:color w:val="000000"/>
          <w:sz w:val="28"/>
          <w:szCs w:val="28"/>
          <w:shd w:val="clear" w:color="auto" w:fill="FFFFFF"/>
          <w:lang w:val="en-US"/>
        </w:rPr>
        <w:t>74</w:t>
      </w:r>
      <w:r w:rsidRPr="002A6FF6">
        <w:rPr>
          <w:rFonts w:eastAsia="Calibri"/>
          <w:color w:val="000000"/>
          <w:sz w:val="28"/>
          <w:szCs w:val="28"/>
          <w:shd w:val="clear" w:color="auto" w:fill="FFFFFF"/>
          <w:lang w:val="en-US"/>
        </w:rPr>
        <w:t xml:space="preserve">. </w:t>
      </w:r>
      <w:proofErr w:type="spellStart"/>
      <w:r w:rsidRPr="001440F6">
        <w:rPr>
          <w:sz w:val="28"/>
          <w:szCs w:val="28"/>
          <w:lang w:val="en-US"/>
        </w:rPr>
        <w:t>Kiaghadi</w:t>
      </w:r>
      <w:proofErr w:type="spellEnd"/>
      <w:r w:rsidRPr="001440F6">
        <w:rPr>
          <w:sz w:val="28"/>
          <w:szCs w:val="28"/>
          <w:lang w:val="en-US"/>
        </w:rPr>
        <w:t xml:space="preserve"> A., Sobel R.S.</w:t>
      </w:r>
      <w:proofErr w:type="gramStart"/>
      <w:r w:rsidRPr="001440F6">
        <w:rPr>
          <w:sz w:val="28"/>
          <w:szCs w:val="28"/>
          <w:lang w:val="en-US"/>
        </w:rPr>
        <w:t>,</w:t>
      </w:r>
      <w:proofErr w:type="spellStart"/>
      <w:r w:rsidRPr="001440F6">
        <w:rPr>
          <w:sz w:val="28"/>
          <w:szCs w:val="28"/>
          <w:lang w:val="en-US"/>
        </w:rPr>
        <w:t>Rifai</w:t>
      </w:r>
      <w:proofErr w:type="spellEnd"/>
      <w:proofErr w:type="gramEnd"/>
      <w:r w:rsidRPr="001440F6">
        <w:rPr>
          <w:sz w:val="28"/>
          <w:szCs w:val="28"/>
          <w:lang w:val="en-US"/>
        </w:rPr>
        <w:t xml:space="preserve"> H.S. Modeling geothermal energy efficiency from abandoned oil and gas wells to desalinate produced water. </w:t>
      </w:r>
      <w:proofErr w:type="gramStart"/>
      <w:r w:rsidRPr="001440F6">
        <w:rPr>
          <w:sz w:val="28"/>
          <w:szCs w:val="28"/>
          <w:lang w:val="en-US"/>
        </w:rPr>
        <w:t>Desalination, (414) 51-62, https:/ doi.org/10/1016/</w:t>
      </w:r>
      <w:proofErr w:type="spellStart"/>
      <w:r w:rsidRPr="001440F6">
        <w:rPr>
          <w:sz w:val="28"/>
          <w:szCs w:val="28"/>
          <w:lang w:val="en-US"/>
        </w:rPr>
        <w:t>j.desal</w:t>
      </w:r>
      <w:proofErr w:type="spellEnd"/>
      <w:r w:rsidRPr="001440F6">
        <w:rPr>
          <w:sz w:val="28"/>
          <w:szCs w:val="28"/>
          <w:lang w:val="en-US"/>
        </w:rPr>
        <w:t>.</w:t>
      </w:r>
      <w:proofErr w:type="gramEnd"/>
      <w:r w:rsidRPr="001440F6">
        <w:rPr>
          <w:sz w:val="28"/>
          <w:szCs w:val="28"/>
          <w:lang w:val="en-US"/>
        </w:rPr>
        <w:t xml:space="preserve"> </w:t>
      </w:r>
      <w:proofErr w:type="gramStart"/>
      <w:r w:rsidRPr="001440F6">
        <w:rPr>
          <w:sz w:val="28"/>
          <w:szCs w:val="28"/>
          <w:lang w:val="en-US"/>
        </w:rPr>
        <w:t>2017.03.024.</w:t>
      </w:r>
      <w:proofErr w:type="gramEnd"/>
    </w:p>
    <w:p w:rsidR="00E6220D" w:rsidRPr="001440F6" w:rsidRDefault="00E6220D" w:rsidP="00E6220D">
      <w:pPr>
        <w:pStyle w:val="a5"/>
        <w:jc w:val="both"/>
        <w:rPr>
          <w:sz w:val="28"/>
          <w:szCs w:val="28"/>
          <w:lang w:val="en-US"/>
        </w:rPr>
      </w:pPr>
      <w:r w:rsidRPr="001440F6">
        <w:rPr>
          <w:sz w:val="28"/>
          <w:szCs w:val="28"/>
          <w:lang w:val="en-US"/>
        </w:rPr>
        <w:t xml:space="preserve">     </w:t>
      </w:r>
      <w:r>
        <w:rPr>
          <w:sz w:val="28"/>
          <w:szCs w:val="28"/>
          <w:lang w:val="en-US"/>
        </w:rPr>
        <w:t xml:space="preserve"> 75</w:t>
      </w:r>
      <w:r w:rsidRPr="002A6FF6">
        <w:rPr>
          <w:sz w:val="28"/>
          <w:szCs w:val="28"/>
          <w:lang w:val="en-US"/>
        </w:rPr>
        <w:t xml:space="preserve">. </w:t>
      </w:r>
      <w:proofErr w:type="spellStart"/>
      <w:r w:rsidRPr="001440F6">
        <w:rPr>
          <w:sz w:val="28"/>
          <w:szCs w:val="28"/>
          <w:lang w:val="en-US"/>
        </w:rPr>
        <w:t>Kenselaar</w:t>
      </w:r>
      <w:proofErr w:type="spellEnd"/>
      <w:r w:rsidRPr="001440F6">
        <w:rPr>
          <w:sz w:val="28"/>
          <w:szCs w:val="28"/>
          <w:lang w:val="en-US"/>
        </w:rPr>
        <w:t xml:space="preserve">, F. </w:t>
      </w:r>
      <w:proofErr w:type="spellStart"/>
      <w:r w:rsidRPr="001440F6">
        <w:rPr>
          <w:sz w:val="28"/>
          <w:szCs w:val="28"/>
          <w:lang w:val="en-US"/>
        </w:rPr>
        <w:t>Quadvlieg</w:t>
      </w:r>
      <w:proofErr w:type="spellEnd"/>
      <w:r w:rsidRPr="001440F6">
        <w:rPr>
          <w:sz w:val="28"/>
          <w:szCs w:val="28"/>
          <w:lang w:val="en-US"/>
        </w:rPr>
        <w:t>, R. Trend-signal modelling of land subsidence. In: Session IX: Theory of deformation analysis I. 19 – 22 March 2010 Orange, Cal</w:t>
      </w:r>
      <w:r w:rsidRPr="001440F6">
        <w:rPr>
          <w:sz w:val="28"/>
          <w:szCs w:val="28"/>
          <w:lang w:val="en-US"/>
        </w:rPr>
        <w:t>i</w:t>
      </w:r>
      <w:r w:rsidRPr="001440F6">
        <w:rPr>
          <w:sz w:val="28"/>
          <w:szCs w:val="28"/>
          <w:lang w:val="en-US"/>
        </w:rPr>
        <w:t>fornia, USA, pp. 336-345.</w:t>
      </w:r>
    </w:p>
    <w:p w:rsidR="00E6220D" w:rsidRPr="001440F6" w:rsidRDefault="00E6220D" w:rsidP="00E6220D">
      <w:pPr>
        <w:pStyle w:val="a5"/>
        <w:jc w:val="both"/>
        <w:rPr>
          <w:rFonts w:eastAsiaTheme="minorHAnsi"/>
          <w:sz w:val="28"/>
          <w:szCs w:val="28"/>
          <w:lang w:val="en-US" w:eastAsia="en-US"/>
        </w:rPr>
      </w:pPr>
      <w:r>
        <w:rPr>
          <w:sz w:val="28"/>
          <w:szCs w:val="28"/>
          <w:lang w:val="en-US"/>
        </w:rPr>
        <w:t xml:space="preserve">      76</w:t>
      </w:r>
      <w:r w:rsidRPr="002A6FF6">
        <w:rPr>
          <w:sz w:val="28"/>
          <w:szCs w:val="28"/>
          <w:lang w:val="en-US"/>
        </w:rPr>
        <w:t xml:space="preserve">. </w:t>
      </w:r>
      <w:proofErr w:type="spellStart"/>
      <w:r w:rsidRPr="001440F6">
        <w:rPr>
          <w:rFonts w:eastAsiaTheme="minorHAnsi"/>
          <w:sz w:val="28"/>
          <w:szCs w:val="28"/>
          <w:lang w:val="en-US" w:eastAsia="en-US"/>
        </w:rPr>
        <w:t>Mortia</w:t>
      </w:r>
      <w:proofErr w:type="spellEnd"/>
      <w:r w:rsidRPr="001440F6">
        <w:rPr>
          <w:rFonts w:eastAsiaTheme="minorHAnsi"/>
          <w:sz w:val="28"/>
          <w:szCs w:val="28"/>
          <w:lang w:val="en-US" w:eastAsia="en-US"/>
        </w:rPr>
        <w:t xml:space="preserve"> N., </w:t>
      </w:r>
      <w:proofErr w:type="spellStart"/>
      <w:r w:rsidRPr="001440F6">
        <w:rPr>
          <w:rFonts w:eastAsiaTheme="minorHAnsi"/>
          <w:sz w:val="28"/>
          <w:szCs w:val="28"/>
          <w:lang w:val="en-US" w:eastAsia="en-US"/>
        </w:rPr>
        <w:t>Whitfill</w:t>
      </w:r>
      <w:proofErr w:type="spellEnd"/>
      <w:r w:rsidRPr="001440F6">
        <w:rPr>
          <w:rFonts w:eastAsiaTheme="minorHAnsi"/>
          <w:sz w:val="28"/>
          <w:szCs w:val="28"/>
          <w:lang w:val="en-US" w:eastAsia="en-US"/>
        </w:rPr>
        <w:t xml:space="preserve"> D.E., </w:t>
      </w:r>
      <w:proofErr w:type="spellStart"/>
      <w:r w:rsidRPr="001440F6">
        <w:rPr>
          <w:rFonts w:eastAsiaTheme="minorHAnsi"/>
          <w:sz w:val="28"/>
          <w:szCs w:val="28"/>
          <w:lang w:val="en-US" w:eastAsia="en-US"/>
        </w:rPr>
        <w:t>Nygaurd</w:t>
      </w:r>
      <w:proofErr w:type="spellEnd"/>
      <w:r w:rsidRPr="001440F6">
        <w:rPr>
          <w:rFonts w:eastAsiaTheme="minorHAnsi"/>
          <w:sz w:val="28"/>
          <w:szCs w:val="28"/>
          <w:lang w:val="en-US" w:eastAsia="en-US"/>
        </w:rPr>
        <w:t xml:space="preserve"> O., Bale A. </w:t>
      </w:r>
      <w:proofErr w:type="gramStart"/>
      <w:r w:rsidRPr="001440F6">
        <w:rPr>
          <w:rFonts w:eastAsiaTheme="minorHAnsi"/>
          <w:sz w:val="28"/>
          <w:szCs w:val="28"/>
          <w:lang w:val="en-US" w:eastAsia="en-US"/>
        </w:rPr>
        <w:t>A quick method to dete</w:t>
      </w:r>
      <w:r w:rsidRPr="001440F6">
        <w:rPr>
          <w:rFonts w:eastAsiaTheme="minorHAnsi"/>
          <w:sz w:val="28"/>
          <w:szCs w:val="28"/>
          <w:lang w:val="en-US" w:eastAsia="en-US"/>
        </w:rPr>
        <w:t>r</w:t>
      </w:r>
      <w:r w:rsidRPr="001440F6">
        <w:rPr>
          <w:rFonts w:eastAsiaTheme="minorHAnsi"/>
          <w:sz w:val="28"/>
          <w:szCs w:val="28"/>
          <w:lang w:val="en-US" w:eastAsia="en-US"/>
        </w:rPr>
        <w:t>mine subsidence reservoir compaction and in-situ stress induced by reservoir d</w:t>
      </w:r>
      <w:r w:rsidRPr="001440F6">
        <w:rPr>
          <w:rFonts w:eastAsiaTheme="minorHAnsi"/>
          <w:sz w:val="28"/>
          <w:szCs w:val="28"/>
          <w:lang w:val="en-US" w:eastAsia="en-US"/>
        </w:rPr>
        <w:t>e</w:t>
      </w:r>
      <w:r w:rsidRPr="001440F6">
        <w:rPr>
          <w:rFonts w:eastAsiaTheme="minorHAnsi"/>
          <w:sz w:val="28"/>
          <w:szCs w:val="28"/>
          <w:lang w:val="en-US" w:eastAsia="en-US"/>
        </w:rPr>
        <w:t>pletion.</w:t>
      </w:r>
      <w:proofErr w:type="gramEnd"/>
      <w:r w:rsidRPr="001440F6">
        <w:rPr>
          <w:rFonts w:eastAsiaTheme="minorHAnsi"/>
          <w:sz w:val="28"/>
          <w:szCs w:val="28"/>
          <w:lang w:val="en-US" w:eastAsia="en-US"/>
        </w:rPr>
        <w:t xml:space="preserve"> </w:t>
      </w:r>
      <w:proofErr w:type="gramStart"/>
      <w:r w:rsidRPr="001440F6">
        <w:rPr>
          <w:rFonts w:eastAsiaTheme="minorHAnsi"/>
          <w:sz w:val="28"/>
          <w:szCs w:val="28"/>
          <w:lang w:val="en-US" w:eastAsia="en-US"/>
        </w:rPr>
        <w:t>Journal</w:t>
      </w:r>
      <w:r w:rsidRPr="005631F5">
        <w:rPr>
          <w:rFonts w:eastAsiaTheme="minorHAnsi"/>
          <w:sz w:val="28"/>
          <w:szCs w:val="28"/>
          <w:lang w:val="en-US" w:eastAsia="en-US"/>
        </w:rPr>
        <w:t xml:space="preserve"> </w:t>
      </w:r>
      <w:r w:rsidRPr="001440F6">
        <w:rPr>
          <w:rFonts w:eastAsiaTheme="minorHAnsi"/>
          <w:sz w:val="28"/>
          <w:szCs w:val="28"/>
          <w:lang w:val="en-US" w:eastAsia="en-US"/>
        </w:rPr>
        <w:t>of Petroleum technology.</w:t>
      </w:r>
      <w:proofErr w:type="gramEnd"/>
      <w:r w:rsidRPr="001440F6">
        <w:rPr>
          <w:rFonts w:eastAsiaTheme="minorHAnsi"/>
          <w:sz w:val="28"/>
          <w:szCs w:val="28"/>
          <w:lang w:val="en-US" w:eastAsia="en-US"/>
        </w:rPr>
        <w:t xml:space="preserve"> </w:t>
      </w:r>
      <w:proofErr w:type="spellStart"/>
      <w:r w:rsidRPr="001440F6">
        <w:rPr>
          <w:rFonts w:eastAsiaTheme="minorHAnsi"/>
          <w:sz w:val="28"/>
          <w:szCs w:val="28"/>
          <w:lang w:val="en-US" w:eastAsia="en-US"/>
        </w:rPr>
        <w:t>Januar</w:t>
      </w:r>
      <w:proofErr w:type="spellEnd"/>
      <w:r w:rsidRPr="001440F6">
        <w:rPr>
          <w:rFonts w:eastAsiaTheme="minorHAnsi"/>
          <w:sz w:val="28"/>
          <w:szCs w:val="28"/>
          <w:lang w:val="en-US" w:eastAsia="en-US"/>
        </w:rPr>
        <w:t xml:space="preserve"> 1989, pp. 38-41.</w:t>
      </w:r>
    </w:p>
    <w:p w:rsidR="00E6220D" w:rsidRPr="001440F6" w:rsidRDefault="00E6220D" w:rsidP="00E6220D">
      <w:pPr>
        <w:pStyle w:val="a5"/>
        <w:jc w:val="both"/>
        <w:rPr>
          <w:rFonts w:eastAsiaTheme="minorHAnsi"/>
          <w:sz w:val="28"/>
          <w:szCs w:val="28"/>
          <w:lang w:eastAsia="en-US"/>
        </w:rPr>
      </w:pPr>
      <w:r w:rsidRPr="00E6220D">
        <w:rPr>
          <w:rFonts w:eastAsiaTheme="minorHAnsi"/>
          <w:sz w:val="28"/>
          <w:szCs w:val="28"/>
          <w:lang w:val="en-US" w:eastAsia="en-US"/>
        </w:rPr>
        <w:t xml:space="preserve">      </w:t>
      </w:r>
      <w:r w:rsidRPr="001F0C9E">
        <w:rPr>
          <w:rFonts w:eastAsiaTheme="minorHAnsi"/>
          <w:sz w:val="28"/>
          <w:szCs w:val="28"/>
          <w:lang w:val="en-US" w:eastAsia="en-US"/>
        </w:rPr>
        <w:t xml:space="preserve">77. </w:t>
      </w:r>
      <w:proofErr w:type="spellStart"/>
      <w:r w:rsidRPr="001440F6">
        <w:rPr>
          <w:rFonts w:eastAsiaTheme="minorHAnsi"/>
          <w:sz w:val="28"/>
          <w:szCs w:val="28"/>
          <w:lang w:eastAsia="en-US"/>
        </w:rPr>
        <w:t>Мазницкий</w:t>
      </w:r>
      <w:proofErr w:type="spellEnd"/>
      <w:r w:rsidRPr="001F0C9E">
        <w:rPr>
          <w:rFonts w:eastAsiaTheme="minorHAnsi"/>
          <w:sz w:val="28"/>
          <w:szCs w:val="28"/>
          <w:lang w:val="en-US" w:eastAsia="en-US"/>
        </w:rPr>
        <w:t xml:space="preserve"> </w:t>
      </w:r>
      <w:r w:rsidRPr="001440F6">
        <w:rPr>
          <w:rFonts w:eastAsiaTheme="minorHAnsi"/>
          <w:sz w:val="28"/>
          <w:szCs w:val="28"/>
          <w:lang w:val="en-US" w:eastAsia="en-US"/>
        </w:rPr>
        <w:t>A</w:t>
      </w:r>
      <w:r w:rsidRPr="001F0C9E">
        <w:rPr>
          <w:rFonts w:eastAsiaTheme="minorHAnsi"/>
          <w:sz w:val="28"/>
          <w:szCs w:val="28"/>
          <w:lang w:val="en-US" w:eastAsia="en-US"/>
        </w:rPr>
        <w:t>.</w:t>
      </w:r>
      <w:r w:rsidRPr="001440F6">
        <w:rPr>
          <w:rFonts w:eastAsiaTheme="minorHAnsi"/>
          <w:sz w:val="28"/>
          <w:szCs w:val="28"/>
          <w:lang w:val="en-US" w:eastAsia="en-US"/>
        </w:rPr>
        <w:t>C</w:t>
      </w:r>
      <w:r w:rsidRPr="001F0C9E">
        <w:rPr>
          <w:rFonts w:eastAsiaTheme="minorHAnsi"/>
          <w:sz w:val="28"/>
          <w:szCs w:val="28"/>
          <w:lang w:val="en-US" w:eastAsia="en-US"/>
        </w:rPr>
        <w:t xml:space="preserve">., </w:t>
      </w:r>
      <w:proofErr w:type="spellStart"/>
      <w:r w:rsidRPr="001440F6">
        <w:rPr>
          <w:rFonts w:eastAsiaTheme="minorHAnsi"/>
          <w:sz w:val="28"/>
          <w:szCs w:val="28"/>
          <w:lang w:eastAsia="en-US"/>
        </w:rPr>
        <w:t>Середницкий</w:t>
      </w:r>
      <w:proofErr w:type="spellEnd"/>
      <w:r w:rsidRPr="001F0C9E">
        <w:rPr>
          <w:rFonts w:eastAsiaTheme="minorHAnsi"/>
          <w:sz w:val="28"/>
          <w:szCs w:val="28"/>
          <w:lang w:val="en-US" w:eastAsia="en-US"/>
        </w:rPr>
        <w:t xml:space="preserve"> </w:t>
      </w:r>
      <w:r w:rsidRPr="001440F6">
        <w:rPr>
          <w:rFonts w:eastAsiaTheme="minorHAnsi"/>
          <w:sz w:val="28"/>
          <w:szCs w:val="28"/>
          <w:lang w:eastAsia="en-US"/>
        </w:rPr>
        <w:t>Л</w:t>
      </w:r>
      <w:r w:rsidRPr="001F0C9E">
        <w:rPr>
          <w:rFonts w:eastAsiaTheme="minorHAnsi"/>
          <w:sz w:val="28"/>
          <w:szCs w:val="28"/>
          <w:lang w:val="en-US" w:eastAsia="en-US"/>
        </w:rPr>
        <w:t>.</w:t>
      </w:r>
      <w:r w:rsidRPr="001440F6">
        <w:rPr>
          <w:rFonts w:eastAsiaTheme="minorHAnsi"/>
          <w:sz w:val="28"/>
          <w:szCs w:val="28"/>
          <w:lang w:eastAsia="en-US"/>
        </w:rPr>
        <w:t>М</w:t>
      </w:r>
      <w:proofErr w:type="gramStart"/>
      <w:r w:rsidRPr="001F0C9E">
        <w:rPr>
          <w:rFonts w:eastAsiaTheme="minorHAnsi"/>
          <w:sz w:val="28"/>
          <w:szCs w:val="28"/>
          <w:lang w:val="en-US" w:eastAsia="en-US"/>
        </w:rPr>
        <w:t>..</w:t>
      </w:r>
      <w:proofErr w:type="gramEnd"/>
      <w:r w:rsidRPr="001F0C9E">
        <w:rPr>
          <w:rFonts w:eastAsiaTheme="minorHAnsi"/>
          <w:sz w:val="28"/>
          <w:szCs w:val="28"/>
          <w:lang w:val="en-US" w:eastAsia="en-US"/>
        </w:rPr>
        <w:t xml:space="preserve"> </w:t>
      </w:r>
      <w:r w:rsidRPr="001440F6">
        <w:rPr>
          <w:rFonts w:eastAsiaTheme="minorHAnsi"/>
          <w:sz w:val="28"/>
          <w:szCs w:val="28"/>
          <w:lang w:eastAsia="en-US"/>
        </w:rPr>
        <w:t>Влияние параметров упругости пород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1440F6">
        <w:rPr>
          <w:rFonts w:eastAsiaTheme="minorHAnsi"/>
          <w:sz w:val="28"/>
          <w:szCs w:val="28"/>
          <w:lang w:eastAsia="en-US"/>
        </w:rPr>
        <w:t>на уплотнение коллектора и оседание земной поверхности при разр</w:t>
      </w:r>
      <w:r w:rsidRPr="001440F6">
        <w:rPr>
          <w:rFonts w:eastAsiaTheme="minorHAnsi"/>
          <w:sz w:val="28"/>
          <w:szCs w:val="28"/>
          <w:lang w:eastAsia="en-US"/>
        </w:rPr>
        <w:t>а</w:t>
      </w:r>
      <w:r w:rsidRPr="001440F6">
        <w:rPr>
          <w:rFonts w:eastAsiaTheme="minorHAnsi"/>
          <w:sz w:val="28"/>
          <w:szCs w:val="28"/>
          <w:lang w:eastAsia="en-US"/>
        </w:rPr>
        <w:t>ботке нефтяных месторождений. Нефтяное хозяйство.-1991.- №6.- С. 14-16.</w:t>
      </w:r>
    </w:p>
    <w:p w:rsidR="00E6220D" w:rsidRPr="00E6220D" w:rsidRDefault="00E6220D" w:rsidP="00E6220D">
      <w:pPr>
        <w:pStyle w:val="a5"/>
        <w:jc w:val="both"/>
        <w:rPr>
          <w:rFonts w:eastAsiaTheme="minorHAnsi"/>
          <w:sz w:val="28"/>
          <w:szCs w:val="28"/>
          <w:lang w:val="en-US" w:eastAsia="en-US"/>
        </w:rPr>
      </w:pPr>
      <w:r w:rsidRPr="001440F6">
        <w:rPr>
          <w:rFonts w:eastAsiaTheme="minorHAnsi"/>
          <w:sz w:val="28"/>
          <w:szCs w:val="28"/>
          <w:lang w:eastAsia="en-US"/>
        </w:rPr>
        <w:t xml:space="preserve">      </w:t>
      </w:r>
      <w:r>
        <w:rPr>
          <w:rFonts w:eastAsiaTheme="minorHAnsi"/>
          <w:sz w:val="28"/>
          <w:szCs w:val="28"/>
          <w:lang w:eastAsia="en-US"/>
        </w:rPr>
        <w:t xml:space="preserve">78. </w:t>
      </w:r>
      <w:proofErr w:type="spellStart"/>
      <w:r w:rsidRPr="001440F6">
        <w:rPr>
          <w:rFonts w:eastAsiaTheme="minorHAnsi"/>
          <w:sz w:val="28"/>
          <w:szCs w:val="28"/>
          <w:lang w:eastAsia="en-US"/>
        </w:rPr>
        <w:t>Мазницкий</w:t>
      </w:r>
      <w:proofErr w:type="spellEnd"/>
      <w:r w:rsidRPr="001440F6">
        <w:rPr>
          <w:rFonts w:eastAsiaTheme="minorHAnsi"/>
          <w:sz w:val="28"/>
          <w:szCs w:val="28"/>
          <w:lang w:eastAsia="en-US"/>
        </w:rPr>
        <w:t xml:space="preserve"> A.C., </w:t>
      </w:r>
      <w:proofErr w:type="spellStart"/>
      <w:r w:rsidRPr="001440F6">
        <w:rPr>
          <w:rFonts w:eastAsiaTheme="minorHAnsi"/>
          <w:sz w:val="28"/>
          <w:szCs w:val="28"/>
          <w:lang w:eastAsia="en-US"/>
        </w:rPr>
        <w:t>Середницкий</w:t>
      </w:r>
      <w:proofErr w:type="spellEnd"/>
      <w:r w:rsidRPr="001440F6">
        <w:rPr>
          <w:rFonts w:eastAsiaTheme="minorHAnsi"/>
          <w:sz w:val="28"/>
          <w:szCs w:val="28"/>
          <w:lang w:eastAsia="en-US"/>
        </w:rPr>
        <w:t xml:space="preserve"> Л.М.. Прогнозирование и оценка д</w:t>
      </w:r>
      <w:r w:rsidRPr="001440F6">
        <w:rPr>
          <w:rFonts w:eastAsiaTheme="minorHAnsi"/>
          <w:sz w:val="28"/>
          <w:szCs w:val="28"/>
          <w:lang w:eastAsia="en-US"/>
        </w:rPr>
        <w:t>е</w:t>
      </w:r>
      <w:r w:rsidRPr="001440F6">
        <w:rPr>
          <w:rFonts w:eastAsiaTheme="minorHAnsi"/>
          <w:sz w:val="28"/>
          <w:szCs w:val="28"/>
          <w:lang w:eastAsia="en-US"/>
        </w:rPr>
        <w:t>формаций коллектора и вмещающих его пород при разработке месторожд</w:t>
      </w:r>
      <w:r w:rsidRPr="001440F6">
        <w:rPr>
          <w:rFonts w:eastAsiaTheme="minorHAnsi"/>
          <w:sz w:val="28"/>
          <w:szCs w:val="28"/>
          <w:lang w:eastAsia="en-US"/>
        </w:rPr>
        <w:t>е</w:t>
      </w:r>
      <w:r w:rsidRPr="001440F6">
        <w:rPr>
          <w:rFonts w:eastAsiaTheme="minorHAnsi"/>
          <w:sz w:val="28"/>
          <w:szCs w:val="28"/>
          <w:lang w:eastAsia="en-US"/>
        </w:rPr>
        <w:t>ний нефти и газа. Геодинамическая и экологическая безопасность при осво</w:t>
      </w:r>
      <w:r w:rsidRPr="001440F6">
        <w:rPr>
          <w:rFonts w:eastAsiaTheme="minorHAnsi"/>
          <w:sz w:val="28"/>
          <w:szCs w:val="28"/>
          <w:lang w:eastAsia="en-US"/>
        </w:rPr>
        <w:t>е</w:t>
      </w:r>
      <w:r w:rsidRPr="001440F6">
        <w:rPr>
          <w:rFonts w:eastAsiaTheme="minorHAnsi"/>
          <w:sz w:val="28"/>
          <w:szCs w:val="28"/>
          <w:lang w:eastAsia="en-US"/>
        </w:rPr>
        <w:t xml:space="preserve">нии месторождений газа, его транспортировке и хранении. </w:t>
      </w:r>
      <w:proofErr w:type="gramStart"/>
      <w:r w:rsidRPr="00E6220D">
        <w:rPr>
          <w:rFonts w:eastAsiaTheme="minorHAnsi"/>
          <w:sz w:val="28"/>
          <w:szCs w:val="28"/>
          <w:lang w:val="en-US" w:eastAsia="en-US"/>
        </w:rPr>
        <w:t xml:space="preserve">III </w:t>
      </w:r>
      <w:r w:rsidRPr="001440F6">
        <w:rPr>
          <w:rFonts w:eastAsiaTheme="minorHAnsi"/>
          <w:sz w:val="28"/>
          <w:szCs w:val="28"/>
          <w:lang w:eastAsia="en-US"/>
        </w:rPr>
        <w:t>Междунаро</w:t>
      </w:r>
      <w:r w:rsidRPr="001440F6">
        <w:rPr>
          <w:rFonts w:eastAsiaTheme="minorHAnsi"/>
          <w:sz w:val="28"/>
          <w:szCs w:val="28"/>
          <w:lang w:eastAsia="en-US"/>
        </w:rPr>
        <w:t>д</w:t>
      </w:r>
      <w:r w:rsidRPr="001440F6">
        <w:rPr>
          <w:rFonts w:eastAsiaTheme="minorHAnsi"/>
          <w:sz w:val="28"/>
          <w:szCs w:val="28"/>
          <w:lang w:eastAsia="en-US"/>
        </w:rPr>
        <w:t>ное</w:t>
      </w:r>
      <w:r w:rsidRPr="00E6220D">
        <w:rPr>
          <w:rFonts w:eastAsiaTheme="minorHAnsi"/>
          <w:sz w:val="28"/>
          <w:szCs w:val="28"/>
          <w:lang w:val="en-US" w:eastAsia="en-US"/>
        </w:rPr>
        <w:t xml:space="preserve"> </w:t>
      </w:r>
      <w:r w:rsidRPr="001440F6">
        <w:rPr>
          <w:rFonts w:eastAsiaTheme="minorHAnsi"/>
          <w:sz w:val="28"/>
          <w:szCs w:val="28"/>
          <w:lang w:eastAsia="en-US"/>
        </w:rPr>
        <w:t>рабочее</w:t>
      </w:r>
      <w:r w:rsidRPr="00E6220D">
        <w:rPr>
          <w:rFonts w:eastAsiaTheme="minorHAnsi"/>
          <w:sz w:val="28"/>
          <w:szCs w:val="28"/>
          <w:lang w:val="en-US" w:eastAsia="en-US"/>
        </w:rPr>
        <w:t xml:space="preserve"> </w:t>
      </w:r>
      <w:r w:rsidRPr="001440F6">
        <w:rPr>
          <w:rFonts w:eastAsiaTheme="minorHAnsi"/>
          <w:sz w:val="28"/>
          <w:szCs w:val="28"/>
          <w:lang w:eastAsia="en-US"/>
        </w:rPr>
        <w:t>совещание</w:t>
      </w:r>
      <w:r w:rsidRPr="00E6220D">
        <w:rPr>
          <w:rFonts w:eastAsiaTheme="minorHAnsi"/>
          <w:sz w:val="28"/>
          <w:szCs w:val="28"/>
          <w:lang w:val="en-US" w:eastAsia="en-US"/>
        </w:rPr>
        <w:t>.</w:t>
      </w:r>
      <w:proofErr w:type="gramEnd"/>
      <w:r w:rsidRPr="00E6220D">
        <w:rPr>
          <w:rFonts w:eastAsiaTheme="minorHAnsi"/>
          <w:sz w:val="28"/>
          <w:szCs w:val="28"/>
          <w:lang w:val="en-US" w:eastAsia="en-US"/>
        </w:rPr>
        <w:t xml:space="preserve"> </w:t>
      </w:r>
      <w:proofErr w:type="gramStart"/>
      <w:r w:rsidRPr="00E6220D">
        <w:rPr>
          <w:rFonts w:eastAsiaTheme="minorHAnsi"/>
          <w:sz w:val="28"/>
          <w:szCs w:val="28"/>
          <w:lang w:val="en-US" w:eastAsia="en-US"/>
        </w:rPr>
        <w:t xml:space="preserve">- </w:t>
      </w:r>
      <w:r w:rsidRPr="001440F6">
        <w:rPr>
          <w:rFonts w:eastAsiaTheme="minorHAnsi"/>
          <w:sz w:val="28"/>
          <w:szCs w:val="28"/>
          <w:lang w:eastAsia="en-US"/>
        </w:rPr>
        <w:t>С</w:t>
      </w:r>
      <w:r w:rsidRPr="00E6220D">
        <w:rPr>
          <w:rFonts w:eastAsiaTheme="minorHAnsi"/>
          <w:sz w:val="28"/>
          <w:szCs w:val="28"/>
          <w:lang w:val="en-US" w:eastAsia="en-US"/>
        </w:rPr>
        <w:t>.</w:t>
      </w:r>
      <w:r w:rsidRPr="001440F6">
        <w:rPr>
          <w:rFonts w:eastAsiaTheme="minorHAnsi"/>
          <w:sz w:val="28"/>
          <w:szCs w:val="28"/>
          <w:lang w:eastAsia="en-US"/>
        </w:rPr>
        <w:t>Петербург</w:t>
      </w:r>
      <w:r w:rsidRPr="00E6220D">
        <w:rPr>
          <w:rFonts w:eastAsiaTheme="minorHAnsi"/>
          <w:sz w:val="28"/>
          <w:szCs w:val="28"/>
          <w:lang w:val="en-US" w:eastAsia="en-US"/>
        </w:rPr>
        <w:t>, 2001.</w:t>
      </w:r>
      <w:proofErr w:type="gramEnd"/>
      <w:r w:rsidRPr="00E6220D">
        <w:rPr>
          <w:rFonts w:eastAsiaTheme="minorHAnsi"/>
          <w:sz w:val="28"/>
          <w:szCs w:val="28"/>
          <w:lang w:val="en-US" w:eastAsia="en-US"/>
        </w:rPr>
        <w:t xml:space="preserve"> </w:t>
      </w:r>
      <w:r w:rsidRPr="001440F6">
        <w:rPr>
          <w:rFonts w:eastAsiaTheme="minorHAnsi"/>
          <w:sz w:val="28"/>
          <w:szCs w:val="28"/>
          <w:lang w:eastAsia="en-US"/>
        </w:rPr>
        <w:t>С</w:t>
      </w:r>
      <w:r w:rsidRPr="00E6220D">
        <w:rPr>
          <w:rFonts w:eastAsiaTheme="minorHAnsi"/>
          <w:sz w:val="28"/>
          <w:szCs w:val="28"/>
          <w:lang w:val="en-US" w:eastAsia="en-US"/>
        </w:rPr>
        <w:t>.210-214.</w:t>
      </w:r>
    </w:p>
    <w:p w:rsidR="00E6220D" w:rsidRPr="001440F6" w:rsidRDefault="00E6220D" w:rsidP="00E6220D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      </w:t>
      </w:r>
      <w:r w:rsidRPr="002A6FF6">
        <w:rPr>
          <w:sz w:val="28"/>
          <w:szCs w:val="28"/>
          <w:lang w:val="en-US"/>
        </w:rPr>
        <w:t xml:space="preserve">79. </w:t>
      </w:r>
      <w:proofErr w:type="spellStart"/>
      <w:r w:rsidRPr="001440F6">
        <w:rPr>
          <w:sz w:val="28"/>
          <w:szCs w:val="28"/>
          <w:lang w:val="en-US"/>
        </w:rPr>
        <w:t>Grebby</w:t>
      </w:r>
      <w:proofErr w:type="spellEnd"/>
      <w:r w:rsidRPr="001440F6">
        <w:rPr>
          <w:sz w:val="28"/>
          <w:szCs w:val="28"/>
          <w:lang w:val="en-US"/>
        </w:rPr>
        <w:t xml:space="preserve"> S., </w:t>
      </w:r>
      <w:proofErr w:type="spellStart"/>
      <w:r w:rsidRPr="001440F6">
        <w:rPr>
          <w:sz w:val="28"/>
          <w:szCs w:val="28"/>
          <w:lang w:val="en-US"/>
        </w:rPr>
        <w:t>Orynbassarova</w:t>
      </w:r>
      <w:proofErr w:type="spellEnd"/>
      <w:r w:rsidRPr="001440F6">
        <w:rPr>
          <w:sz w:val="28"/>
          <w:szCs w:val="28"/>
          <w:lang w:val="en-US"/>
        </w:rPr>
        <w:t xml:space="preserve"> E., </w:t>
      </w:r>
      <w:proofErr w:type="spellStart"/>
      <w:r w:rsidRPr="001440F6">
        <w:rPr>
          <w:sz w:val="28"/>
          <w:szCs w:val="28"/>
          <w:lang w:val="en-US"/>
        </w:rPr>
        <w:t>Sowter</w:t>
      </w:r>
      <w:proofErr w:type="spellEnd"/>
      <w:r w:rsidRPr="001440F6">
        <w:rPr>
          <w:sz w:val="28"/>
          <w:szCs w:val="28"/>
          <w:lang w:val="en-US"/>
        </w:rPr>
        <w:t xml:space="preserve"> A., Gee D., </w:t>
      </w:r>
      <w:proofErr w:type="spellStart"/>
      <w:proofErr w:type="gramStart"/>
      <w:r w:rsidRPr="001440F6">
        <w:rPr>
          <w:sz w:val="28"/>
          <w:szCs w:val="28"/>
          <w:lang w:val="en-US"/>
        </w:rPr>
        <w:t>Athab</w:t>
      </w:r>
      <w:proofErr w:type="spellEnd"/>
      <w:proofErr w:type="gramEnd"/>
      <w:r w:rsidRPr="001440F6">
        <w:rPr>
          <w:sz w:val="28"/>
          <w:szCs w:val="28"/>
          <w:lang w:val="en-US"/>
        </w:rPr>
        <w:t xml:space="preserve"> A. Delineating ground deformation over the </w:t>
      </w:r>
      <w:proofErr w:type="spellStart"/>
      <w:r w:rsidRPr="001440F6">
        <w:rPr>
          <w:sz w:val="28"/>
          <w:szCs w:val="28"/>
          <w:lang w:val="en-US"/>
        </w:rPr>
        <w:t>Tengiz</w:t>
      </w:r>
      <w:proofErr w:type="spellEnd"/>
      <w:r w:rsidRPr="001440F6">
        <w:rPr>
          <w:sz w:val="28"/>
          <w:szCs w:val="28"/>
          <w:lang w:val="en-US"/>
        </w:rPr>
        <w:t xml:space="preserve"> oil field, Kazakhstan, using the Intermittent SBAS (ISBAS) </w:t>
      </w:r>
      <w:proofErr w:type="spellStart"/>
      <w:r w:rsidRPr="001440F6">
        <w:rPr>
          <w:sz w:val="28"/>
          <w:szCs w:val="28"/>
          <w:lang w:val="en-US"/>
        </w:rPr>
        <w:t>DInSAR</w:t>
      </w:r>
      <w:proofErr w:type="spellEnd"/>
      <w:r w:rsidRPr="001440F6">
        <w:rPr>
          <w:sz w:val="28"/>
          <w:szCs w:val="28"/>
          <w:lang w:val="en-US"/>
        </w:rPr>
        <w:t xml:space="preserve"> algorithm. </w:t>
      </w:r>
      <w:proofErr w:type="spellStart"/>
      <w:proofErr w:type="gramStart"/>
      <w:r w:rsidRPr="001440F6">
        <w:rPr>
          <w:sz w:val="28"/>
          <w:szCs w:val="28"/>
          <w:lang w:val="en-US"/>
        </w:rPr>
        <w:t>Int</w:t>
      </w:r>
      <w:proofErr w:type="spellEnd"/>
      <w:r w:rsidRPr="001440F6">
        <w:rPr>
          <w:sz w:val="28"/>
          <w:szCs w:val="28"/>
        </w:rPr>
        <w:t xml:space="preserve"> </w:t>
      </w:r>
      <w:r w:rsidRPr="001440F6">
        <w:rPr>
          <w:sz w:val="28"/>
          <w:szCs w:val="28"/>
          <w:lang w:val="en-US"/>
        </w:rPr>
        <w:t>J</w:t>
      </w:r>
      <w:r w:rsidRPr="001440F6">
        <w:rPr>
          <w:sz w:val="28"/>
          <w:szCs w:val="28"/>
        </w:rPr>
        <w:t xml:space="preserve"> </w:t>
      </w:r>
      <w:proofErr w:type="spellStart"/>
      <w:r w:rsidRPr="001440F6">
        <w:rPr>
          <w:sz w:val="28"/>
          <w:szCs w:val="28"/>
          <w:lang w:val="en-US"/>
        </w:rPr>
        <w:t>Appl</w:t>
      </w:r>
      <w:proofErr w:type="spellEnd"/>
      <w:r w:rsidRPr="001440F6">
        <w:rPr>
          <w:sz w:val="28"/>
          <w:szCs w:val="28"/>
        </w:rPr>
        <w:t xml:space="preserve"> </w:t>
      </w:r>
      <w:r w:rsidRPr="001440F6">
        <w:rPr>
          <w:sz w:val="28"/>
          <w:szCs w:val="28"/>
          <w:lang w:val="en-US"/>
        </w:rPr>
        <w:t>Earth</w:t>
      </w:r>
      <w:r w:rsidRPr="001440F6">
        <w:rPr>
          <w:sz w:val="28"/>
          <w:szCs w:val="28"/>
        </w:rPr>
        <w:t xml:space="preserve"> </w:t>
      </w:r>
      <w:proofErr w:type="spellStart"/>
      <w:r w:rsidRPr="001440F6">
        <w:rPr>
          <w:sz w:val="28"/>
          <w:szCs w:val="28"/>
          <w:lang w:val="en-US"/>
        </w:rPr>
        <w:t>Obs</w:t>
      </w:r>
      <w:proofErr w:type="spellEnd"/>
      <w:r w:rsidRPr="001440F6">
        <w:rPr>
          <w:sz w:val="28"/>
          <w:szCs w:val="28"/>
        </w:rPr>
        <w:t xml:space="preserve"> </w:t>
      </w:r>
      <w:proofErr w:type="spellStart"/>
      <w:r w:rsidRPr="001440F6">
        <w:rPr>
          <w:sz w:val="28"/>
          <w:szCs w:val="28"/>
          <w:lang w:val="en-US"/>
        </w:rPr>
        <w:t>Geoinformation</w:t>
      </w:r>
      <w:proofErr w:type="spellEnd"/>
      <w:r w:rsidRPr="001440F6">
        <w:rPr>
          <w:sz w:val="28"/>
          <w:szCs w:val="28"/>
        </w:rPr>
        <w:t xml:space="preserve"> 81 (2019).</w:t>
      </w:r>
      <w:proofErr w:type="gramEnd"/>
      <w:r w:rsidRPr="001440F6">
        <w:rPr>
          <w:sz w:val="28"/>
          <w:szCs w:val="28"/>
        </w:rPr>
        <w:t xml:space="preserve"> 37-46. </w:t>
      </w:r>
    </w:p>
    <w:p w:rsidR="00E6220D" w:rsidRPr="001440F6" w:rsidRDefault="00E6220D" w:rsidP="00E6220D">
      <w:pPr>
        <w:pStyle w:val="a5"/>
        <w:jc w:val="both"/>
        <w:rPr>
          <w:rFonts w:eastAsiaTheme="minorHAnsi"/>
          <w:sz w:val="28"/>
          <w:szCs w:val="28"/>
          <w:lang w:eastAsia="en-US"/>
        </w:rPr>
      </w:pPr>
      <w:r w:rsidRPr="001440F6">
        <w:rPr>
          <w:rFonts w:eastAsiaTheme="minorHAnsi"/>
          <w:sz w:val="28"/>
          <w:szCs w:val="28"/>
          <w:lang w:eastAsia="en-US"/>
        </w:rPr>
        <w:t xml:space="preserve">        </w:t>
      </w:r>
      <w:r>
        <w:rPr>
          <w:rFonts w:eastAsiaTheme="minorHAnsi"/>
          <w:sz w:val="28"/>
          <w:szCs w:val="28"/>
          <w:lang w:eastAsia="en-US"/>
        </w:rPr>
        <w:t xml:space="preserve">80. </w:t>
      </w:r>
      <w:proofErr w:type="spellStart"/>
      <w:r w:rsidRPr="001440F6">
        <w:rPr>
          <w:rFonts w:eastAsiaTheme="minorHAnsi"/>
          <w:sz w:val="28"/>
          <w:szCs w:val="28"/>
          <w:lang w:eastAsia="en-US"/>
        </w:rPr>
        <w:t>Ашихмин</w:t>
      </w:r>
      <w:proofErr w:type="spellEnd"/>
      <w:r w:rsidRPr="001440F6">
        <w:rPr>
          <w:rFonts w:eastAsiaTheme="minorHAnsi"/>
          <w:sz w:val="28"/>
          <w:szCs w:val="28"/>
          <w:lang w:eastAsia="en-US"/>
        </w:rPr>
        <w:t xml:space="preserve"> С.Г. Научные основы методов прогноза напряженно-деформированного состояния горных пород при разработке месторождений нефти и газа. </w:t>
      </w:r>
      <w:proofErr w:type="spellStart"/>
      <w:r w:rsidRPr="001440F6">
        <w:rPr>
          <w:rFonts w:eastAsiaTheme="minorHAnsi"/>
          <w:sz w:val="28"/>
          <w:szCs w:val="28"/>
          <w:lang w:eastAsia="en-US"/>
        </w:rPr>
        <w:t>Диссер</w:t>
      </w:r>
      <w:proofErr w:type="spellEnd"/>
      <w:r w:rsidRPr="001440F6">
        <w:rPr>
          <w:rFonts w:eastAsiaTheme="minorHAnsi"/>
          <w:sz w:val="28"/>
          <w:szCs w:val="28"/>
          <w:lang w:eastAsia="en-US"/>
        </w:rPr>
        <w:t xml:space="preserve">. на </w:t>
      </w:r>
      <w:proofErr w:type="spellStart"/>
      <w:r w:rsidRPr="001440F6">
        <w:rPr>
          <w:rFonts w:eastAsiaTheme="minorHAnsi"/>
          <w:sz w:val="28"/>
          <w:szCs w:val="28"/>
          <w:lang w:eastAsia="en-US"/>
        </w:rPr>
        <w:t>соис</w:t>
      </w:r>
      <w:proofErr w:type="spellEnd"/>
      <w:r w:rsidRPr="001440F6">
        <w:rPr>
          <w:rFonts w:eastAsiaTheme="minorHAnsi"/>
          <w:sz w:val="28"/>
          <w:szCs w:val="28"/>
          <w:lang w:eastAsia="en-US"/>
        </w:rPr>
        <w:t>. уч. степени д.т.н. Пермь, 2008.- 315 с.</w:t>
      </w:r>
    </w:p>
    <w:p w:rsidR="00E6220D" w:rsidRPr="001440F6" w:rsidRDefault="00E6220D" w:rsidP="00E6220D">
      <w:pPr>
        <w:pStyle w:val="Default"/>
        <w:jc w:val="both"/>
        <w:rPr>
          <w:sz w:val="28"/>
          <w:szCs w:val="28"/>
        </w:rPr>
      </w:pPr>
    </w:p>
    <w:p w:rsidR="006505BE" w:rsidRDefault="006505BE" w:rsidP="001440F6">
      <w:pPr>
        <w:spacing w:line="216" w:lineRule="auto"/>
        <w:ind w:right="1" w:firstLine="426"/>
        <w:jc w:val="both"/>
      </w:pPr>
    </w:p>
    <w:p w:rsidR="008300B4" w:rsidRDefault="008300B4" w:rsidP="001440F6">
      <w:pPr>
        <w:spacing w:line="216" w:lineRule="auto"/>
        <w:ind w:right="1" w:firstLine="426"/>
        <w:jc w:val="both"/>
      </w:pPr>
    </w:p>
    <w:p w:rsidR="008300B4" w:rsidRDefault="008300B4" w:rsidP="001440F6">
      <w:pPr>
        <w:spacing w:line="216" w:lineRule="auto"/>
        <w:ind w:right="1" w:firstLine="426"/>
        <w:jc w:val="both"/>
      </w:pPr>
    </w:p>
    <w:p w:rsidR="008300B4" w:rsidRDefault="008300B4" w:rsidP="001440F6">
      <w:pPr>
        <w:spacing w:line="216" w:lineRule="auto"/>
        <w:ind w:right="1" w:firstLine="426"/>
        <w:jc w:val="both"/>
      </w:pPr>
    </w:p>
    <w:p w:rsidR="008300B4" w:rsidRDefault="008300B4" w:rsidP="001440F6">
      <w:pPr>
        <w:spacing w:line="216" w:lineRule="auto"/>
        <w:ind w:right="1" w:firstLine="426"/>
        <w:jc w:val="both"/>
      </w:pPr>
    </w:p>
    <w:bookmarkEnd w:id="2"/>
    <w:p w:rsidR="001F0C9E" w:rsidRDefault="001F0C9E" w:rsidP="001D2C49">
      <w:pPr>
        <w:shd w:val="clear" w:color="auto" w:fill="FFFFFF"/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656A" w:rsidRDefault="001D2C49" w:rsidP="001D2C49">
      <w:pPr>
        <w:shd w:val="clear" w:color="auto" w:fill="FFFFFF"/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D2C49">
        <w:rPr>
          <w:rFonts w:ascii="Times New Roman" w:eastAsia="Times New Roman" w:hAnsi="Times New Roman" w:cs="Times New Roman"/>
          <w:b/>
          <w:sz w:val="28"/>
          <w:szCs w:val="28"/>
        </w:rPr>
        <w:t xml:space="preserve">ПРИЛОЖЕНИЕ А </w:t>
      </w:r>
    </w:p>
    <w:p w:rsidR="0047747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747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479602" wp14:editId="4F529521">
            <wp:extent cx="5677786" cy="3790227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16113" t="7006" r="16568" b="13057"/>
                    <a:stretch/>
                  </pic:blipFill>
                  <pic:spPr bwMode="auto">
                    <a:xfrm>
                      <a:off x="0" y="0"/>
                      <a:ext cx="5678863" cy="3790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47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747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2C4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E2FFAFD" wp14:editId="01BC9A40">
            <wp:extent cx="5890437" cy="396410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l="17187" t="7644" r="16568" b="13057"/>
                    <a:stretch/>
                  </pic:blipFill>
                  <pic:spPr bwMode="auto">
                    <a:xfrm>
                      <a:off x="0" y="0"/>
                      <a:ext cx="5895268" cy="3967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61F0" w:rsidRDefault="00AF6B85" w:rsidP="00AF6B8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6B85">
        <w:rPr>
          <w:rFonts w:ascii="Times New Roman" w:eastAsia="Times New Roman" w:hAnsi="Times New Roman" w:cs="Times New Roman"/>
          <w:sz w:val="28"/>
          <w:szCs w:val="28"/>
        </w:rPr>
        <w:t xml:space="preserve">Расположение скважин на месторождении </w:t>
      </w:r>
      <w:proofErr w:type="gramStart"/>
      <w:r w:rsidRPr="00AF6B85">
        <w:rPr>
          <w:rFonts w:ascii="Times New Roman" w:eastAsia="Times New Roman" w:hAnsi="Times New Roman" w:cs="Times New Roman"/>
          <w:sz w:val="28"/>
          <w:szCs w:val="28"/>
        </w:rPr>
        <w:t>Северные</w:t>
      </w:r>
      <w:proofErr w:type="gramEnd"/>
      <w:r w:rsidRPr="00AF6B8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F6B85">
        <w:rPr>
          <w:rFonts w:ascii="Times New Roman" w:eastAsia="Times New Roman" w:hAnsi="Times New Roman" w:cs="Times New Roman"/>
          <w:sz w:val="28"/>
          <w:szCs w:val="28"/>
        </w:rPr>
        <w:t>Бузачи</w:t>
      </w:r>
      <w:proofErr w:type="spellEnd"/>
    </w:p>
    <w:p w:rsidR="00477479" w:rsidRDefault="00477479" w:rsidP="0047747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Б</w:t>
      </w:r>
    </w:p>
    <w:p w:rsidR="00477479" w:rsidRDefault="00477479" w:rsidP="0047747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747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7630AA" wp14:editId="4035B211">
            <wp:extent cx="5901070" cy="3799932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l="13965" t="6370" r="15135" b="12420"/>
                    <a:stretch/>
                  </pic:blipFill>
                  <pic:spPr bwMode="auto">
                    <a:xfrm>
                      <a:off x="0" y="0"/>
                      <a:ext cx="5902187" cy="3800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6A93" w:rsidRDefault="00C16A93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747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747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FD0B84" wp14:editId="14AFC2E3">
            <wp:extent cx="5922334" cy="2668772"/>
            <wp:effectExtent l="0" t="0" r="254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/>
                    <a:srcRect t="6687" r="275" b="13376"/>
                    <a:stretch/>
                  </pic:blipFill>
                  <pic:spPr bwMode="auto">
                    <a:xfrm>
                      <a:off x="0" y="0"/>
                      <a:ext cx="5923454" cy="2669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6A93" w:rsidRDefault="00C16A93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16A93" w:rsidRDefault="00C16A93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77479" w:rsidRDefault="00477479" w:rsidP="0047747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8656A" w:rsidRPr="00E60D85" w:rsidRDefault="00AF6B85" w:rsidP="005C6C1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0D85">
        <w:rPr>
          <w:rFonts w:ascii="Times New Roman" w:eastAsia="Times New Roman" w:hAnsi="Times New Roman" w:cs="Times New Roman"/>
          <w:sz w:val="28"/>
          <w:szCs w:val="28"/>
        </w:rPr>
        <w:t>Расп</w:t>
      </w:r>
      <w:r w:rsidR="002259B3" w:rsidRPr="00E60D85">
        <w:rPr>
          <w:rFonts w:ascii="Times New Roman" w:eastAsia="Times New Roman" w:hAnsi="Times New Roman" w:cs="Times New Roman"/>
          <w:sz w:val="28"/>
          <w:szCs w:val="28"/>
        </w:rPr>
        <w:t>оложение нефтяных коллекторов  на месторождении</w:t>
      </w:r>
    </w:p>
    <w:p w:rsidR="00C16A93" w:rsidRDefault="00C16A93" w:rsidP="005C6C1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16A93" w:rsidRDefault="00C16A93" w:rsidP="00C16A9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16A93" w:rsidRDefault="00C16A93" w:rsidP="00C16A9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F0C9E" w:rsidRDefault="001F0C9E" w:rsidP="00C16A9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16A93" w:rsidRDefault="00C16A93" w:rsidP="00C16A9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16A93" w:rsidRDefault="00441309" w:rsidP="00C16A9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proofErr w:type="gramEnd"/>
    </w:p>
    <w:p w:rsidR="00C16A93" w:rsidRDefault="00C16A93" w:rsidP="00C16A9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16A93" w:rsidRDefault="00C16A93" w:rsidP="001F0C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D44293" wp14:editId="2B0ADF84">
            <wp:extent cx="5475768" cy="3422355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13607" t="6370" r="13345" b="12421"/>
                    <a:stretch/>
                  </pic:blipFill>
                  <pic:spPr bwMode="auto">
                    <a:xfrm>
                      <a:off x="0" y="0"/>
                      <a:ext cx="5476804" cy="3423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6A93" w:rsidRDefault="00C16A93" w:rsidP="00C16A9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16A93" w:rsidRDefault="00C16A93" w:rsidP="00C16A9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2D83D3" wp14:editId="7C270A51">
            <wp:extent cx="6037032" cy="2798187"/>
            <wp:effectExtent l="0" t="0" r="190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/>
                    <a:srcRect l="1253" t="7006" r="633" b="12102"/>
                    <a:stretch/>
                  </pic:blipFill>
                  <pic:spPr bwMode="auto">
                    <a:xfrm>
                      <a:off x="0" y="0"/>
                      <a:ext cx="6038174" cy="2798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6B85" w:rsidRDefault="00AF6B85" w:rsidP="00C16A9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F6B85" w:rsidRDefault="00AF6B8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Структурная геологическая модель месторождения</w:t>
      </w:r>
    </w:p>
    <w:p w:rsidR="000F3045" w:rsidRDefault="000F304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0F304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0F304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0F304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0F304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0F304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0F304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F0C9E" w:rsidRDefault="001F0C9E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0F3045" w:rsidP="00AF6B8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441309" w:rsidP="000F304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Г</w:t>
      </w:r>
    </w:p>
    <w:p w:rsidR="000F3045" w:rsidRDefault="000F3045" w:rsidP="000F304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12550" w:type="dxa"/>
        <w:tblInd w:w="-1701" w:type="dxa"/>
        <w:tblLook w:val="04A0" w:firstRow="1" w:lastRow="0" w:firstColumn="1" w:lastColumn="0" w:noHBand="0" w:noVBand="1"/>
      </w:tblPr>
      <w:tblGrid>
        <w:gridCol w:w="1640"/>
        <w:gridCol w:w="1064"/>
        <w:gridCol w:w="1660"/>
        <w:gridCol w:w="1667"/>
        <w:gridCol w:w="1417"/>
        <w:gridCol w:w="1169"/>
        <w:gridCol w:w="1414"/>
        <w:gridCol w:w="850"/>
        <w:gridCol w:w="709"/>
        <w:gridCol w:w="960"/>
      </w:tblGrid>
      <w:tr w:rsidR="00441309" w:rsidRPr="000B39BC" w:rsidTr="00572B00">
        <w:trPr>
          <w:trHeight w:val="48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double" w:sz="6" w:space="0" w:color="auto"/>
              <w:left w:val="double" w:sz="6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№№</w:t>
            </w:r>
          </w:p>
        </w:tc>
        <w:tc>
          <w:tcPr>
            <w:tcW w:w="1660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Расстояние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 xml:space="preserve">                               </w:t>
            </w:r>
            <w:r w:rsidRPr="00D53FC9">
              <w:rPr>
                <w:sz w:val="22"/>
                <w:szCs w:val="22"/>
              </w:rPr>
              <w:t xml:space="preserve">                 Превышения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414" w:type="dxa"/>
            <w:vMerge w:val="restart"/>
            <w:tcBorders>
              <w:top w:val="single" w:sz="4" w:space="0" w:color="auto"/>
              <w:left w:val="nil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bCs/>
                <w:sz w:val="22"/>
                <w:szCs w:val="22"/>
              </w:rPr>
            </w:pPr>
            <w:r w:rsidRPr="00D53FC9">
              <w:rPr>
                <w:bCs/>
                <w:sz w:val="22"/>
                <w:szCs w:val="22"/>
              </w:rPr>
              <w:t>Разность превышений прямого и обратного хода</w:t>
            </w:r>
            <w:r>
              <w:rPr>
                <w:bCs/>
                <w:sz w:val="22"/>
                <w:szCs w:val="22"/>
              </w:rPr>
              <w:t xml:space="preserve">, </w:t>
            </w:r>
            <w:proofErr w:type="gramStart"/>
            <w:r>
              <w:rPr>
                <w:bCs/>
                <w:sz w:val="22"/>
                <w:szCs w:val="22"/>
              </w:rPr>
              <w:t>м</w:t>
            </w:r>
            <w:proofErr w:type="gramEnd"/>
          </w:p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</w:rPr>
              <w:t>,мм</w:t>
            </w:r>
            <w:proofErr w:type="spellEnd"/>
          </w:p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 w:rsidRPr="00D53FC9">
              <w:rPr>
                <w:rFonts w:cs="Arial"/>
                <w:sz w:val="22"/>
                <w:szCs w:val="22"/>
              </w:rPr>
              <w:t>²</w:t>
            </w:r>
          </w:p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реперов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М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ежду</w:t>
            </w:r>
          </w:p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реперами (м) 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прямом х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о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де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обратном ходе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С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реднее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414" w:type="dxa"/>
            <w:vMerge/>
            <w:tcBorders>
              <w:left w:val="nil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b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134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6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4" w:type="dxa"/>
            <w:vMerge/>
            <w:tcBorders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86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103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31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584,41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color w:val="000000"/>
                <w:sz w:val="22"/>
                <w:szCs w:val="22"/>
              </w:rPr>
            </w:pPr>
            <w:r w:rsidRPr="00D53FC9">
              <w:rPr>
                <w:color w:val="000000"/>
                <w:sz w:val="22"/>
                <w:szCs w:val="22"/>
              </w:rPr>
              <w:t>-1,2940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1,2943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-1,2942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31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101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448,24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0,5529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-0,5530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0,5530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3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962,48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-1,5642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1,5645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-1,5644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GPS44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365,41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0,7089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-0,7088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0,7089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628,46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0,9363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-0,9364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0,9364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7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683,81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3,5030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-3,5029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3,5030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30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790,12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2,3011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-2,3013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2,3012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98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12,38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0,7895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-0,7895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0,7895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Rp34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1272,14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1,3194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-1,3192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1,3193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GPS18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800,55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0,0632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-0,0633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0,0633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GPS44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681,49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-0,1643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0,1644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-0,1644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 </w:t>
            </w:r>
            <w:r w:rsidRPr="00D53FC9">
              <w:rPr>
                <w:sz w:val="22"/>
                <w:szCs w:val="22"/>
                <w:lang w:val="en-US"/>
              </w:rPr>
              <w:t>85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601,42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-2,1840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2,1839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-2,1840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  <w:lang w:val="en-US"/>
              </w:rPr>
              <w:t xml:space="preserve"> 96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1252,63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-1,5905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1,5901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-1,5903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Rp93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0,6228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-0,6223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0,6226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GPS32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1038,07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-0,4736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0,4741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-0,4739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GPS31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11083,75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3,5265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-3,5254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3,5260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0,0011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8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Общая длина хода = 11083,75 м</w:t>
            </w:r>
          </w:p>
        </w:tc>
        <w:tc>
          <w:tcPr>
            <w:tcW w:w="4000" w:type="dxa"/>
            <w:gridSpan w:val="3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 xml:space="preserve">Допустимая невязка = </w:t>
            </w:r>
            <w:r w:rsidRPr="00D53FC9">
              <w:rPr>
                <w:rFonts w:ascii="Calibri" w:hAnsi="Calibri" w:cs="Calibri"/>
                <w:sz w:val="22"/>
                <w:szCs w:val="22"/>
              </w:rPr>
              <w:t>±</w:t>
            </w:r>
            <w:r w:rsidRPr="00D53FC9">
              <w:rPr>
                <w:rFonts w:ascii="Arial CYR" w:hAnsi="Arial CYR"/>
                <w:sz w:val="22"/>
                <w:szCs w:val="22"/>
              </w:rPr>
              <w:t>0,0099 м</w:t>
            </w:r>
          </w:p>
        </w:tc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n=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Превышение по ходу прямо = +3,5286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Полученная невязка = +0,0010 м</w:t>
            </w:r>
          </w:p>
        </w:tc>
        <w:tc>
          <w:tcPr>
            <w:tcW w:w="1559" w:type="dxa"/>
            <w:gridSpan w:val="2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0,018033104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Превышение по ходу обратно = -3,5276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Среднее превышение = +3,5281 м</w:t>
            </w:r>
          </w:p>
        </w:tc>
        <w:tc>
          <w:tcPr>
            <w:tcW w:w="1559" w:type="dxa"/>
            <w:gridSpan w:val="2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vAlign w:val="center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</w:tbl>
    <w:p w:rsidR="000F3045" w:rsidRDefault="000F3045" w:rsidP="000F304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0F3045" w:rsidP="0047256D">
      <w:pPr>
        <w:spacing w:line="216" w:lineRule="auto"/>
        <w:ind w:right="1"/>
        <w:jc w:val="both"/>
        <w:rPr>
          <w:rFonts w:ascii="Times New Roman" w:hAnsi="Times New Roman" w:cs="Times New Roman"/>
          <w:sz w:val="28"/>
          <w:szCs w:val="28"/>
        </w:rPr>
      </w:pPr>
      <w:r w:rsidRPr="0023291A">
        <w:rPr>
          <w:rFonts w:ascii="Times New Roman" w:hAnsi="Times New Roman" w:cs="Times New Roman"/>
          <w:sz w:val="28"/>
          <w:szCs w:val="28"/>
        </w:rPr>
        <w:t>Ведомость превышений между пунктами нивелирования вдоль профиля 1-1 по данным точного нивелирования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3291A">
        <w:rPr>
          <w:rFonts w:ascii="Times New Roman" w:hAnsi="Times New Roman" w:cs="Times New Roman"/>
          <w:sz w:val="28"/>
          <w:szCs w:val="28"/>
        </w:rPr>
        <w:t xml:space="preserve">месторождение  Северные </w:t>
      </w:r>
      <w:proofErr w:type="spellStart"/>
      <w:r w:rsidRPr="0023291A">
        <w:rPr>
          <w:rFonts w:ascii="Times New Roman" w:hAnsi="Times New Roman" w:cs="Times New Roman"/>
          <w:sz w:val="28"/>
          <w:szCs w:val="28"/>
        </w:rPr>
        <w:t>Бузачи</w:t>
      </w:r>
      <w:proofErr w:type="spellEnd"/>
      <w:r w:rsidRPr="0023291A">
        <w:rPr>
          <w:rFonts w:ascii="Times New Roman" w:hAnsi="Times New Roman" w:cs="Times New Roman"/>
          <w:sz w:val="28"/>
          <w:szCs w:val="28"/>
        </w:rPr>
        <w:t xml:space="preserve">, </w:t>
      </w:r>
      <w:r w:rsidR="00441309">
        <w:rPr>
          <w:rFonts w:ascii="Times New Roman" w:hAnsi="Times New Roman" w:cs="Times New Roman"/>
          <w:sz w:val="28"/>
          <w:szCs w:val="28"/>
        </w:rPr>
        <w:t xml:space="preserve"> пе</w:t>
      </w:r>
      <w:r w:rsidR="00441309">
        <w:rPr>
          <w:rFonts w:ascii="Times New Roman" w:hAnsi="Times New Roman" w:cs="Times New Roman"/>
          <w:sz w:val="28"/>
          <w:szCs w:val="28"/>
        </w:rPr>
        <w:t>р</w:t>
      </w:r>
      <w:r w:rsidR="00441309">
        <w:rPr>
          <w:rFonts w:ascii="Times New Roman" w:hAnsi="Times New Roman" w:cs="Times New Roman"/>
          <w:sz w:val="28"/>
          <w:szCs w:val="28"/>
        </w:rPr>
        <w:t xml:space="preserve">вый </w:t>
      </w:r>
      <w:r w:rsidR="0047256D">
        <w:rPr>
          <w:rFonts w:ascii="Times New Roman" w:hAnsi="Times New Roman" w:cs="Times New Roman"/>
          <w:sz w:val="28"/>
          <w:szCs w:val="28"/>
        </w:rPr>
        <w:t xml:space="preserve">цикл </w:t>
      </w:r>
      <w:r w:rsidRPr="0023291A">
        <w:rPr>
          <w:rFonts w:ascii="Times New Roman" w:hAnsi="Times New Roman" w:cs="Times New Roman"/>
          <w:sz w:val="28"/>
          <w:szCs w:val="28"/>
        </w:rPr>
        <w:t>наблюдени</w:t>
      </w:r>
      <w:r w:rsidR="0047256D">
        <w:rPr>
          <w:rFonts w:ascii="Times New Roman" w:hAnsi="Times New Roman" w:cs="Times New Roman"/>
          <w:sz w:val="28"/>
          <w:szCs w:val="28"/>
        </w:rPr>
        <w:t>й</w:t>
      </w:r>
      <w:r w:rsidR="00441309">
        <w:rPr>
          <w:rFonts w:ascii="Times New Roman" w:hAnsi="Times New Roman" w:cs="Times New Roman"/>
          <w:sz w:val="28"/>
          <w:szCs w:val="28"/>
        </w:rPr>
        <w:t>.</w:t>
      </w:r>
    </w:p>
    <w:p w:rsidR="0047256D" w:rsidRPr="0047256D" w:rsidRDefault="0047256D" w:rsidP="0047256D">
      <w:pPr>
        <w:spacing w:line="216" w:lineRule="auto"/>
        <w:ind w:right="1"/>
        <w:jc w:val="both"/>
        <w:rPr>
          <w:rFonts w:ascii="Times New Roman" w:hAnsi="Times New Roman" w:cs="Times New Roman"/>
          <w:sz w:val="28"/>
          <w:szCs w:val="28"/>
        </w:rPr>
      </w:pPr>
    </w:p>
    <w:p w:rsidR="000F3045" w:rsidRDefault="000F3045" w:rsidP="000F304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F3045" w:rsidRDefault="00441309" w:rsidP="000F304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Д</w:t>
      </w:r>
    </w:p>
    <w:p w:rsidR="00441309" w:rsidRDefault="00441309" w:rsidP="000F304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12550" w:type="dxa"/>
        <w:tblInd w:w="-1701" w:type="dxa"/>
        <w:tblLook w:val="04A0" w:firstRow="1" w:lastRow="0" w:firstColumn="1" w:lastColumn="0" w:noHBand="0" w:noVBand="1"/>
      </w:tblPr>
      <w:tblGrid>
        <w:gridCol w:w="1640"/>
        <w:gridCol w:w="1064"/>
        <w:gridCol w:w="1660"/>
        <w:gridCol w:w="1667"/>
        <w:gridCol w:w="1417"/>
        <w:gridCol w:w="1169"/>
        <w:gridCol w:w="1414"/>
        <w:gridCol w:w="850"/>
        <w:gridCol w:w="709"/>
        <w:gridCol w:w="960"/>
      </w:tblGrid>
      <w:tr w:rsidR="00441309" w:rsidRPr="000B39BC" w:rsidTr="00572B00">
        <w:trPr>
          <w:trHeight w:val="48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double" w:sz="6" w:space="0" w:color="auto"/>
              <w:left w:val="double" w:sz="6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№№</w:t>
            </w:r>
          </w:p>
        </w:tc>
        <w:tc>
          <w:tcPr>
            <w:tcW w:w="1660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Расстояние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 xml:space="preserve">                               </w:t>
            </w:r>
            <w:r w:rsidRPr="00D53FC9">
              <w:rPr>
                <w:sz w:val="22"/>
                <w:szCs w:val="22"/>
              </w:rPr>
              <w:t xml:space="preserve">                 Превышения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414" w:type="dxa"/>
            <w:vMerge w:val="restart"/>
            <w:tcBorders>
              <w:top w:val="single" w:sz="4" w:space="0" w:color="auto"/>
              <w:left w:val="nil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bCs/>
                <w:sz w:val="22"/>
                <w:szCs w:val="22"/>
              </w:rPr>
            </w:pPr>
            <w:r w:rsidRPr="00D53FC9">
              <w:rPr>
                <w:bCs/>
                <w:sz w:val="22"/>
                <w:szCs w:val="22"/>
              </w:rPr>
              <w:t>Разность превышений прямого и обратного хода</w:t>
            </w:r>
            <w:r>
              <w:rPr>
                <w:bCs/>
                <w:sz w:val="22"/>
                <w:szCs w:val="22"/>
              </w:rPr>
              <w:t xml:space="preserve">, </w:t>
            </w:r>
            <w:proofErr w:type="gramStart"/>
            <w:r>
              <w:rPr>
                <w:bCs/>
                <w:sz w:val="22"/>
                <w:szCs w:val="22"/>
              </w:rPr>
              <w:t>м</w:t>
            </w:r>
            <w:proofErr w:type="gramEnd"/>
          </w:p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</w:rPr>
              <w:t>,мм</w:t>
            </w:r>
            <w:proofErr w:type="spellEnd"/>
          </w:p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 w:rsidRPr="00D53FC9">
              <w:rPr>
                <w:rFonts w:cs="Arial"/>
                <w:sz w:val="22"/>
                <w:szCs w:val="22"/>
              </w:rPr>
              <w:t>²</w:t>
            </w:r>
          </w:p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реперов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М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ежду</w:t>
            </w:r>
          </w:p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реперами (м) 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прямом х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о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де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обратном ходе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С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реднее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414" w:type="dxa"/>
            <w:vMerge/>
            <w:tcBorders>
              <w:left w:val="nil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b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134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6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4" w:type="dxa"/>
            <w:vMerge/>
            <w:tcBorders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86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103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31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584,41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color w:val="000000"/>
                <w:sz w:val="22"/>
                <w:szCs w:val="22"/>
              </w:rPr>
            </w:pPr>
            <w:r w:rsidRPr="00D53FC9">
              <w:rPr>
                <w:color w:val="000000"/>
                <w:sz w:val="22"/>
                <w:szCs w:val="22"/>
              </w:rPr>
              <w:t>-1,29</w:t>
            </w:r>
            <w:r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1,2941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-1,29</w:t>
            </w:r>
            <w:r>
              <w:rPr>
                <w:rFonts w:ascii="Arial CYR" w:hAnsi="Arial CYR"/>
                <w:sz w:val="22"/>
                <w:szCs w:val="22"/>
              </w:rPr>
              <w:t>40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31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101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448,24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0,5525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-0,55</w:t>
            </w:r>
            <w:r>
              <w:rPr>
                <w:rFonts w:ascii="Arial CYR" w:hAnsi="Arial CYR"/>
                <w:sz w:val="22"/>
                <w:szCs w:val="22"/>
              </w:rPr>
              <w:t>27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0,5526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3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962,48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-1,5639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1,5642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-1,5640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GPS44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365,41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0,7085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-0,708</w:t>
            </w:r>
            <w:r>
              <w:rPr>
                <w:rFonts w:ascii="Arial CYR" w:hAnsi="Arial CYR"/>
                <w:sz w:val="22"/>
                <w:szCs w:val="22"/>
              </w:rPr>
              <w:t>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0,7084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628,46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0,9357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-0,9356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0,9355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7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683,81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3,5018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-3,5016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3,5017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30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790,12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2,3003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-2,3005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2,304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98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12,38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0,7886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-0,7886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0,7886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Rp34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1272,14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1,3172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-1,3170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1,3171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GPS18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800,55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0,0611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-0,0614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0,0613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GPS44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681,49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-0,1620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0,1621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-0,1620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 </w:t>
            </w:r>
            <w:r w:rsidRPr="00D53FC9">
              <w:rPr>
                <w:sz w:val="22"/>
                <w:szCs w:val="22"/>
                <w:lang w:val="en-US"/>
              </w:rPr>
              <w:t>85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601,42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-2,1861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2,1859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-2,1860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  <w:lang w:val="en-US"/>
              </w:rPr>
              <w:t xml:space="preserve"> 96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1252,63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-1,5855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1,58551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-1,5855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Rp93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0,6234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-0,6230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0,6225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GPS32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1038,07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-0,4743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0,4747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-0,47</w:t>
            </w:r>
            <w:r>
              <w:rPr>
                <w:rFonts w:ascii="Arial CYR" w:hAnsi="Arial CYR"/>
                <w:sz w:val="22"/>
                <w:szCs w:val="22"/>
              </w:rPr>
              <w:t>45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GPS31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11083,75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>
              <w:rPr>
                <w:rFonts w:ascii="Arial CYR" w:hAnsi="Arial CYR"/>
                <w:i/>
                <w:iCs/>
                <w:sz w:val="22"/>
                <w:szCs w:val="22"/>
              </w:rPr>
              <w:t>3,5268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-3,5</w:t>
            </w:r>
            <w:r>
              <w:rPr>
                <w:rFonts w:ascii="Arial CYR" w:hAnsi="Arial CYR"/>
                <w:i/>
                <w:iCs/>
                <w:sz w:val="22"/>
                <w:szCs w:val="22"/>
              </w:rPr>
              <w:t>253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>
              <w:rPr>
                <w:rFonts w:ascii="Arial CYR" w:hAnsi="Arial CYR"/>
                <w:i/>
                <w:iCs/>
                <w:sz w:val="22"/>
                <w:szCs w:val="22"/>
              </w:rPr>
              <w:t>3,5257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0,0011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8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Общая длина хода = 11083,75 м</w:t>
            </w:r>
          </w:p>
        </w:tc>
        <w:tc>
          <w:tcPr>
            <w:tcW w:w="4000" w:type="dxa"/>
            <w:gridSpan w:val="3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 xml:space="preserve">Допустимая невязка = </w:t>
            </w:r>
            <w:r w:rsidRPr="00D53FC9">
              <w:rPr>
                <w:rFonts w:ascii="Calibri" w:hAnsi="Calibri" w:cs="Calibri"/>
                <w:sz w:val="22"/>
                <w:szCs w:val="22"/>
              </w:rPr>
              <w:t>±</w:t>
            </w:r>
            <w:r w:rsidRPr="00D53FC9">
              <w:rPr>
                <w:rFonts w:ascii="Arial CYR" w:hAnsi="Arial CYR"/>
                <w:sz w:val="22"/>
                <w:szCs w:val="22"/>
              </w:rPr>
              <w:t>0,0099 м</w:t>
            </w:r>
          </w:p>
        </w:tc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n=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Превышение по ходу прямо = +3,5286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Полученная невязка = +0,0010 м</w:t>
            </w:r>
          </w:p>
        </w:tc>
        <w:tc>
          <w:tcPr>
            <w:tcW w:w="1559" w:type="dxa"/>
            <w:gridSpan w:val="2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</w:t>
            </w:r>
            <w:r>
              <w:rPr>
                <w:rFonts w:ascii="Arial CYR" w:hAnsi="Arial CYR"/>
                <w:sz w:val="22"/>
                <w:szCs w:val="22"/>
              </w:rPr>
              <w:t>23</w:t>
            </w:r>
            <w:r w:rsidRPr="00D53FC9">
              <w:rPr>
                <w:rFonts w:ascii="Arial CYR" w:hAnsi="Arial CYR"/>
                <w:sz w:val="22"/>
                <w:szCs w:val="22"/>
              </w:rPr>
              <w:t>033</w:t>
            </w:r>
            <w:r>
              <w:rPr>
                <w:rFonts w:ascii="Arial CYR" w:hAnsi="Arial CYR"/>
                <w:sz w:val="22"/>
                <w:szCs w:val="22"/>
              </w:rPr>
              <w:t>845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Превышение по ходу обратно = -3,5276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Среднее превышение = +3,5281 м</w:t>
            </w:r>
          </w:p>
        </w:tc>
        <w:tc>
          <w:tcPr>
            <w:tcW w:w="1559" w:type="dxa"/>
            <w:gridSpan w:val="2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vAlign w:val="center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</w:tbl>
    <w:p w:rsidR="00441309" w:rsidRDefault="00441309" w:rsidP="000F304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E0012" w:rsidRDefault="000F3045" w:rsidP="000F3045">
      <w:pPr>
        <w:pStyle w:val="a5"/>
        <w:jc w:val="both"/>
        <w:rPr>
          <w:noProof/>
          <w:sz w:val="28"/>
          <w:szCs w:val="28"/>
        </w:rPr>
      </w:pPr>
      <w:r w:rsidRPr="00D53FC9">
        <w:rPr>
          <w:noProof/>
          <w:sz w:val="28"/>
          <w:szCs w:val="28"/>
        </w:rPr>
        <w:t>Ведомость превышений,  разностей превышений и накопленных  разностей превышений</w:t>
      </w:r>
      <w:r w:rsidRPr="00D53FC9">
        <w:rPr>
          <w:noProof/>
          <w:sz w:val="28"/>
          <w:szCs w:val="28"/>
        </w:rPr>
        <w:tab/>
        <w:t>в доль профиля</w:t>
      </w:r>
      <w:r w:rsidR="00890889">
        <w:rPr>
          <w:noProof/>
          <w:sz w:val="28"/>
          <w:szCs w:val="28"/>
        </w:rPr>
        <w:t xml:space="preserve"> 1-1</w:t>
      </w:r>
      <w:r w:rsidR="00441309">
        <w:rPr>
          <w:noProof/>
          <w:sz w:val="28"/>
          <w:szCs w:val="28"/>
        </w:rPr>
        <w:t>, второй цикл наблюдений</w:t>
      </w:r>
      <w:r w:rsidR="0047256D">
        <w:rPr>
          <w:noProof/>
          <w:sz w:val="28"/>
          <w:szCs w:val="28"/>
        </w:rPr>
        <w:t xml:space="preserve">  </w:t>
      </w:r>
    </w:p>
    <w:p w:rsidR="00441309" w:rsidRDefault="00441309" w:rsidP="000F3045">
      <w:pPr>
        <w:pStyle w:val="a5"/>
        <w:jc w:val="both"/>
        <w:rPr>
          <w:noProof/>
          <w:sz w:val="28"/>
          <w:szCs w:val="28"/>
        </w:rPr>
      </w:pPr>
    </w:p>
    <w:p w:rsidR="00441309" w:rsidRDefault="00441309" w:rsidP="000F3045">
      <w:pPr>
        <w:pStyle w:val="a5"/>
        <w:jc w:val="both"/>
        <w:rPr>
          <w:noProof/>
          <w:sz w:val="28"/>
          <w:szCs w:val="28"/>
        </w:rPr>
      </w:pPr>
    </w:p>
    <w:p w:rsidR="00441309" w:rsidRDefault="00441309" w:rsidP="004413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F0C9E" w:rsidRDefault="001F0C9E" w:rsidP="004413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309" w:rsidRDefault="00441309" w:rsidP="004413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Е</w:t>
      </w:r>
    </w:p>
    <w:p w:rsidR="00441309" w:rsidRDefault="00441309" w:rsidP="004413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12550" w:type="dxa"/>
        <w:tblInd w:w="-1701" w:type="dxa"/>
        <w:tblLook w:val="04A0" w:firstRow="1" w:lastRow="0" w:firstColumn="1" w:lastColumn="0" w:noHBand="0" w:noVBand="1"/>
      </w:tblPr>
      <w:tblGrid>
        <w:gridCol w:w="1640"/>
        <w:gridCol w:w="1064"/>
        <w:gridCol w:w="1660"/>
        <w:gridCol w:w="1667"/>
        <w:gridCol w:w="1417"/>
        <w:gridCol w:w="1169"/>
        <w:gridCol w:w="1414"/>
        <w:gridCol w:w="850"/>
        <w:gridCol w:w="709"/>
        <w:gridCol w:w="960"/>
      </w:tblGrid>
      <w:tr w:rsidR="00441309" w:rsidRPr="000B39BC" w:rsidTr="00572B00">
        <w:trPr>
          <w:trHeight w:val="48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double" w:sz="6" w:space="0" w:color="auto"/>
              <w:left w:val="double" w:sz="6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№№</w:t>
            </w:r>
          </w:p>
        </w:tc>
        <w:tc>
          <w:tcPr>
            <w:tcW w:w="1660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Расстояние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 xml:space="preserve">                               </w:t>
            </w:r>
            <w:r w:rsidRPr="00D53FC9">
              <w:rPr>
                <w:sz w:val="22"/>
                <w:szCs w:val="22"/>
              </w:rPr>
              <w:t xml:space="preserve">                 Превышения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414" w:type="dxa"/>
            <w:vMerge w:val="restart"/>
            <w:tcBorders>
              <w:top w:val="single" w:sz="4" w:space="0" w:color="auto"/>
              <w:left w:val="nil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bCs/>
                <w:sz w:val="22"/>
                <w:szCs w:val="22"/>
              </w:rPr>
            </w:pPr>
            <w:r w:rsidRPr="00D53FC9">
              <w:rPr>
                <w:bCs/>
                <w:sz w:val="22"/>
                <w:szCs w:val="22"/>
              </w:rPr>
              <w:t>Разность превышений прямого и обратного хода</w:t>
            </w:r>
            <w:r>
              <w:rPr>
                <w:bCs/>
                <w:sz w:val="22"/>
                <w:szCs w:val="22"/>
              </w:rPr>
              <w:t xml:space="preserve">, </w:t>
            </w:r>
            <w:proofErr w:type="gramStart"/>
            <w:r>
              <w:rPr>
                <w:bCs/>
                <w:sz w:val="22"/>
                <w:szCs w:val="22"/>
              </w:rPr>
              <w:t>м</w:t>
            </w:r>
            <w:proofErr w:type="gramEnd"/>
          </w:p>
          <w:p w:rsidR="00441309" w:rsidRPr="00D53FC9" w:rsidRDefault="00441309" w:rsidP="00572B00">
            <w:pPr>
              <w:pStyle w:val="a5"/>
              <w:rPr>
                <w:b/>
                <w:bCs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</w:rPr>
              <w:t>,мм</w:t>
            </w:r>
            <w:proofErr w:type="spellEnd"/>
          </w:p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rFonts w:ascii="Arial" w:hAnsi="Arial" w:cs="Arial"/>
                <w:sz w:val="22"/>
                <w:szCs w:val="22"/>
              </w:rPr>
              <w:t>d</w:t>
            </w:r>
            <w:r w:rsidRPr="00D53FC9">
              <w:rPr>
                <w:rFonts w:cs="Arial"/>
                <w:sz w:val="22"/>
                <w:szCs w:val="22"/>
              </w:rPr>
              <w:t>²</w:t>
            </w:r>
          </w:p>
          <w:p w:rsidR="00441309" w:rsidRPr="00D53FC9" w:rsidRDefault="00441309" w:rsidP="00572B00">
            <w:pPr>
              <w:pStyle w:val="a5"/>
              <w:rPr>
                <w:rFonts w:ascii="Arial" w:hAnsi="Arial" w:cs="Arial"/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реперов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М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ежду</w:t>
            </w:r>
          </w:p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реперами (м) </w:t>
            </w:r>
          </w:p>
        </w:tc>
        <w:tc>
          <w:tcPr>
            <w:tcW w:w="166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ascii="Arial CYR" w:eastAsia="Times New Roman" w:hAnsi="Arial CYR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прямом х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о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де</w:t>
            </w:r>
          </w:p>
        </w:tc>
        <w:tc>
          <w:tcPr>
            <w:tcW w:w="141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/>
                <w:lang w:eastAsia="ru-RU"/>
              </w:rPr>
              <w:t>в обратном ходе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169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D53FC9">
              <w:rPr>
                <w:rFonts w:ascii="Arial CYR" w:eastAsia="Times New Roman" w:hAnsi="Arial CYR" w:cs="Times New Roman" w:hint="eastAsia"/>
                <w:lang w:eastAsia="ru-RU"/>
              </w:rPr>
              <w:t>С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реднее</w:t>
            </w:r>
            <w:r w:rsidRPr="00D53FC9">
              <w:rPr>
                <w:rFonts w:eastAsia="Times New Roman" w:cs="Times New Roman"/>
                <w:lang w:eastAsia="ru-RU"/>
              </w:rPr>
              <w:t xml:space="preserve">, </w:t>
            </w:r>
            <w:r w:rsidRPr="00D53FC9">
              <w:rPr>
                <w:rFonts w:ascii="Arial CYR" w:eastAsia="Times New Roman" w:hAnsi="Arial CYR" w:cs="Times New Roman"/>
                <w:lang w:eastAsia="ru-RU"/>
              </w:rPr>
              <w:t>(м)</w:t>
            </w:r>
          </w:p>
        </w:tc>
        <w:tc>
          <w:tcPr>
            <w:tcW w:w="1414" w:type="dxa"/>
            <w:vMerge/>
            <w:tcBorders>
              <w:left w:val="nil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b/>
                <w:bCs/>
                <w:sz w:val="14"/>
                <w:szCs w:val="1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right w:val="double" w:sz="6" w:space="0" w:color="auto"/>
            </w:tcBorders>
            <w:vAlign w:val="center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134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6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414" w:type="dxa"/>
            <w:vMerge/>
            <w:tcBorders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86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103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312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584,41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-1,2943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1,2942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-1,29</w:t>
            </w:r>
            <w:r>
              <w:rPr>
                <w:rFonts w:ascii="Arial CYR" w:hAnsi="Arial CYR"/>
                <w:sz w:val="22"/>
                <w:szCs w:val="22"/>
              </w:rPr>
              <w:t>42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31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101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448,24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0,5491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-0,5492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0,5492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3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962,48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-1,5654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1,5657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-1,5656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GPS44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365,41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0,7065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-0,7063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0,7064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0,2</w:t>
            </w:r>
            <w:r w:rsidRPr="001102C4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11</w:t>
            </w:r>
          </w:p>
        </w:tc>
        <w:tc>
          <w:tcPr>
            <w:tcW w:w="1660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628,46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0,9367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-0,9368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0,9368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</w:pPr>
            <w:proofErr w:type="spellStart"/>
            <w:r w:rsidRPr="001102C4">
              <w:t>Rp</w:t>
            </w:r>
            <w:proofErr w:type="spellEnd"/>
            <w:r w:rsidRPr="001102C4">
              <w:t xml:space="preserve"> 7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1102C4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1102C4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683,81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3,5043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-3,5042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3,5042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30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790,12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2,2986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-2,2988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2,2987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8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 xml:space="preserve"> </w:t>
            </w:r>
            <w:r w:rsidRPr="00D53FC9">
              <w:rPr>
                <w:sz w:val="22"/>
                <w:szCs w:val="22"/>
                <w:lang w:val="en-US"/>
              </w:rPr>
              <w:t>98</w:t>
            </w:r>
          </w:p>
        </w:tc>
        <w:tc>
          <w:tcPr>
            <w:tcW w:w="1660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12,38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0,7908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-0,7908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0,7908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Rp34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126</w:t>
            </w:r>
            <w:r w:rsidRPr="00D53FC9">
              <w:rPr>
                <w:rFonts w:ascii="Arial CYR" w:hAnsi="Arial CYR"/>
                <w:sz w:val="22"/>
                <w:szCs w:val="22"/>
              </w:rPr>
              <w:t>2,14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1,3183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-1,3185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1,3184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GPS18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800,55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0,0556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-0,0559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0,0558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-0,0003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-0,3</w:t>
            </w:r>
            <w:r w:rsidRPr="00D53FC9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GPS44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681,49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-0,1715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0,1716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-0,1716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</w:rPr>
              <w:t> </w:t>
            </w:r>
            <w:r w:rsidRPr="00D53FC9">
              <w:rPr>
                <w:sz w:val="22"/>
                <w:szCs w:val="22"/>
                <w:lang w:val="en-US"/>
              </w:rPr>
              <w:t>85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601,42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-2,1842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2,1841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-2,1841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proofErr w:type="spellStart"/>
            <w:r w:rsidRPr="00D53FC9">
              <w:rPr>
                <w:sz w:val="22"/>
                <w:szCs w:val="22"/>
                <w:lang w:val="en-US"/>
              </w:rPr>
              <w:t>Rp</w:t>
            </w:r>
            <w:proofErr w:type="spellEnd"/>
            <w:r w:rsidRPr="00D53FC9">
              <w:rPr>
                <w:sz w:val="22"/>
                <w:szCs w:val="22"/>
                <w:lang w:val="en-US"/>
              </w:rPr>
              <w:t xml:space="preserve"> 96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1252,63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-1,5913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1,5909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-1,5911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Rp93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962,12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0,6210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-0,6206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0,6208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0,4</w:t>
            </w:r>
            <w:r w:rsidRPr="00D53FC9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  <w:lang w:val="en-US"/>
              </w:rPr>
            </w:pPr>
            <w:r w:rsidRPr="00D53FC9">
              <w:rPr>
                <w:sz w:val="22"/>
                <w:szCs w:val="22"/>
                <w:lang w:val="en-US"/>
              </w:rPr>
              <w:t>GPS32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1038,07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A75E33">
              <w:rPr>
                <w:rFonts w:ascii="Arial CYR" w:hAnsi="Arial CYR"/>
                <w:sz w:val="20"/>
                <w:szCs w:val="20"/>
              </w:rPr>
              <w:t>-0,4762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A75E33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A75E33">
              <w:rPr>
                <w:rFonts w:ascii="Arial CYR" w:hAnsi="Arial CYR"/>
                <w:sz w:val="22"/>
                <w:szCs w:val="22"/>
              </w:rPr>
              <w:t>0,4766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-0,47</w:t>
            </w:r>
            <w:r>
              <w:rPr>
                <w:rFonts w:ascii="Arial CYR" w:hAnsi="Arial CYR"/>
                <w:sz w:val="22"/>
                <w:szCs w:val="22"/>
              </w:rPr>
              <w:t>64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</w:t>
            </w:r>
            <w:r>
              <w:rPr>
                <w:rFonts w:ascii="Arial CYR" w:hAnsi="Arial CYR"/>
                <w:sz w:val="22"/>
                <w:szCs w:val="22"/>
              </w:rPr>
              <w:t>0004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0,</w:t>
            </w:r>
            <w:r>
              <w:rPr>
                <w:rFonts w:ascii="Arial CYR" w:hAnsi="Arial CYR"/>
                <w:sz w:val="22"/>
                <w:szCs w:val="22"/>
              </w:rPr>
              <w:t>4</w:t>
            </w:r>
            <w:r w:rsidRPr="00D53FC9">
              <w:rPr>
                <w:rFonts w:ascii="Arial CYR" w:hAnsi="Arial CYR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  <w:lang w:val="en-US"/>
              </w:rPr>
              <w:t>GPS31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5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64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sz w:val="22"/>
                <w:szCs w:val="22"/>
              </w:rPr>
            </w:pPr>
            <w:r w:rsidRPr="00D53FC9">
              <w:rPr>
                <w:sz w:val="22"/>
                <w:szCs w:val="22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11083,75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3,5265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-3,5254</w:t>
            </w:r>
          </w:p>
        </w:tc>
        <w:tc>
          <w:tcPr>
            <w:tcW w:w="116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3,5260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i/>
                <w:iCs/>
                <w:sz w:val="22"/>
                <w:szCs w:val="22"/>
              </w:rPr>
            </w:pPr>
            <w:r w:rsidRPr="00D53FC9">
              <w:rPr>
                <w:rFonts w:ascii="Arial CYR" w:hAnsi="Arial CYR"/>
                <w:i/>
                <w:iCs/>
                <w:sz w:val="22"/>
                <w:szCs w:val="22"/>
              </w:rPr>
              <w:t>0,0011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8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Общая длина хода = 11083,75 м</w:t>
            </w:r>
          </w:p>
        </w:tc>
        <w:tc>
          <w:tcPr>
            <w:tcW w:w="4000" w:type="dxa"/>
            <w:gridSpan w:val="3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 xml:space="preserve">Допустимая невязка = </w:t>
            </w:r>
            <w:r w:rsidRPr="00D53FC9">
              <w:rPr>
                <w:rFonts w:ascii="Calibri" w:hAnsi="Calibri" w:cs="Calibri"/>
                <w:sz w:val="22"/>
                <w:szCs w:val="22"/>
              </w:rPr>
              <w:t>±</w:t>
            </w:r>
            <w:r w:rsidRPr="00D53FC9">
              <w:rPr>
                <w:rFonts w:ascii="Arial CYR" w:hAnsi="Arial CYR"/>
                <w:sz w:val="22"/>
                <w:szCs w:val="22"/>
              </w:rPr>
              <w:t>0,0099 м</w:t>
            </w:r>
          </w:p>
        </w:tc>
        <w:tc>
          <w:tcPr>
            <w:tcW w:w="85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n=</w:t>
            </w:r>
          </w:p>
        </w:tc>
        <w:tc>
          <w:tcPr>
            <w:tcW w:w="70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Превышение по ходу прямо = +3,5286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D53FC9">
              <w:rPr>
                <w:rFonts w:ascii="Arial CYR" w:hAnsi="Arial CYR"/>
                <w:sz w:val="22"/>
                <w:szCs w:val="22"/>
              </w:rPr>
              <w:t>Полученная невязка = +0,0010 м</w:t>
            </w:r>
          </w:p>
        </w:tc>
        <w:tc>
          <w:tcPr>
            <w:tcW w:w="1559" w:type="dxa"/>
            <w:gridSpan w:val="2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shd w:val="clear" w:color="auto" w:fill="auto"/>
            <w:noWrap/>
            <w:vAlign w:val="center"/>
            <w:hideMark/>
          </w:tcPr>
          <w:p w:rsidR="00441309" w:rsidRPr="00D53FC9" w:rsidRDefault="00441309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>
              <w:rPr>
                <w:rFonts w:ascii="Arial CYR" w:hAnsi="Arial CYR"/>
                <w:sz w:val="22"/>
                <w:szCs w:val="22"/>
              </w:rPr>
              <w:t>0,025026311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jc w:val="center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441309" w:rsidRPr="000B39BC" w:rsidTr="00572B00">
        <w:trPr>
          <w:trHeight w:val="27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1" w:type="dxa"/>
            <w:gridSpan w:val="3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Превышение по ходу обратно = -3,5276 м</w:t>
            </w:r>
          </w:p>
        </w:tc>
        <w:tc>
          <w:tcPr>
            <w:tcW w:w="4000" w:type="dxa"/>
            <w:gridSpan w:val="3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  <w:r w:rsidRPr="000B39BC"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  <w:t>Среднее превышение = +3,5281 м</w:t>
            </w:r>
          </w:p>
        </w:tc>
        <w:tc>
          <w:tcPr>
            <w:tcW w:w="1559" w:type="dxa"/>
            <w:gridSpan w:val="2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double" w:sz="6" w:space="0" w:color="000000"/>
            </w:tcBorders>
            <w:vAlign w:val="center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1309" w:rsidRPr="000B39BC" w:rsidRDefault="00441309" w:rsidP="00572B00">
            <w:pPr>
              <w:rPr>
                <w:rFonts w:ascii="Arial CYR" w:eastAsia="Times New Roman" w:hAnsi="Arial CYR" w:cs="Times New Roman"/>
                <w:sz w:val="20"/>
                <w:szCs w:val="20"/>
                <w:lang w:eastAsia="ru-RU"/>
              </w:rPr>
            </w:pPr>
          </w:p>
        </w:tc>
      </w:tr>
    </w:tbl>
    <w:p w:rsidR="00441309" w:rsidRDefault="00441309" w:rsidP="004413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309" w:rsidRDefault="00441309" w:rsidP="000F3045">
      <w:pPr>
        <w:pStyle w:val="a5"/>
        <w:jc w:val="both"/>
        <w:rPr>
          <w:noProof/>
          <w:sz w:val="28"/>
          <w:szCs w:val="28"/>
        </w:rPr>
      </w:pPr>
    </w:p>
    <w:p w:rsidR="00441309" w:rsidRDefault="00441309" w:rsidP="00441309">
      <w:pPr>
        <w:pStyle w:val="a5"/>
        <w:jc w:val="both"/>
        <w:rPr>
          <w:noProof/>
          <w:sz w:val="28"/>
          <w:szCs w:val="28"/>
        </w:rPr>
      </w:pPr>
      <w:r w:rsidRPr="00D53FC9">
        <w:rPr>
          <w:noProof/>
          <w:sz w:val="28"/>
          <w:szCs w:val="28"/>
        </w:rPr>
        <w:t>Ведомость превышений,  разностей превышений и накопленных  разностей превышений</w:t>
      </w:r>
      <w:r w:rsidRPr="00D53FC9">
        <w:rPr>
          <w:noProof/>
          <w:sz w:val="28"/>
          <w:szCs w:val="28"/>
        </w:rPr>
        <w:tab/>
        <w:t>в доль профиля</w:t>
      </w:r>
      <w:r>
        <w:rPr>
          <w:noProof/>
          <w:sz w:val="28"/>
          <w:szCs w:val="28"/>
        </w:rPr>
        <w:t xml:space="preserve"> 1-1, третий  цикл наблюдений </w:t>
      </w:r>
    </w:p>
    <w:p w:rsidR="00441309" w:rsidRDefault="00441309" w:rsidP="00441309">
      <w:pPr>
        <w:pStyle w:val="a5"/>
        <w:jc w:val="both"/>
        <w:rPr>
          <w:noProof/>
          <w:sz w:val="28"/>
          <w:szCs w:val="28"/>
        </w:rPr>
      </w:pPr>
    </w:p>
    <w:p w:rsidR="00441309" w:rsidRDefault="00441309" w:rsidP="004413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309" w:rsidRDefault="00441309" w:rsidP="004413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309" w:rsidRDefault="00561F20" w:rsidP="0044130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Ж</w:t>
      </w:r>
    </w:p>
    <w:p w:rsidR="00AF56A0" w:rsidRDefault="00441309" w:rsidP="00AF56A0">
      <w:pPr>
        <w:pStyle w:val="a5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</w:p>
    <w:p w:rsidR="00AF56A0" w:rsidRDefault="00AF56A0" w:rsidP="00AF56A0">
      <w:pPr>
        <w:pStyle w:val="a5"/>
        <w:jc w:val="both"/>
        <w:rPr>
          <w:noProof/>
          <w:sz w:val="28"/>
          <w:szCs w:val="28"/>
        </w:rPr>
      </w:pPr>
    </w:p>
    <w:tbl>
      <w:tblPr>
        <w:tblW w:w="10825" w:type="dxa"/>
        <w:tblLook w:val="04A0" w:firstRow="1" w:lastRow="0" w:firstColumn="1" w:lastColumn="0" w:noHBand="0" w:noVBand="1"/>
      </w:tblPr>
      <w:tblGrid>
        <w:gridCol w:w="222"/>
        <w:gridCol w:w="1622"/>
        <w:gridCol w:w="1987"/>
        <w:gridCol w:w="1494"/>
        <w:gridCol w:w="1494"/>
        <w:gridCol w:w="1523"/>
        <w:gridCol w:w="1523"/>
        <w:gridCol w:w="960"/>
      </w:tblGrid>
      <w:tr w:rsidR="00AF56A0" w:rsidRPr="00953C73" w:rsidTr="00572B00">
        <w:trPr>
          <w:trHeight w:val="315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double" w:sz="6" w:space="0" w:color="auto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double" w:sz="6" w:space="0" w:color="auto"/>
              <w:left w:val="nil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proofErr w:type="spellStart"/>
            <w:r w:rsidRPr="00953C73">
              <w:rPr>
                <w:sz w:val="20"/>
                <w:szCs w:val="20"/>
              </w:rPr>
              <w:t>Расст</w:t>
            </w:r>
            <w:proofErr w:type="spellEnd"/>
            <w:r w:rsidRPr="00953C73">
              <w:rPr>
                <w:sz w:val="20"/>
                <w:szCs w:val="20"/>
              </w:rPr>
              <w:t>.</w:t>
            </w:r>
          </w:p>
        </w:tc>
        <w:tc>
          <w:tcPr>
            <w:tcW w:w="2988" w:type="dxa"/>
            <w:gridSpan w:val="2"/>
            <w:tcBorders>
              <w:top w:val="double" w:sz="6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 xml:space="preserve">                    Превышения</w:t>
            </w:r>
          </w:p>
        </w:tc>
        <w:tc>
          <w:tcPr>
            <w:tcW w:w="3046" w:type="dxa"/>
            <w:gridSpan w:val="2"/>
            <w:tcBorders>
              <w:top w:val="double" w:sz="6" w:space="0" w:color="auto"/>
              <w:left w:val="single" w:sz="4" w:space="0" w:color="auto"/>
              <w:bottom w:val="nil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Разности превышений (∆</w:t>
            </w:r>
            <w:proofErr w:type="spellStart"/>
            <w:r w:rsidRPr="00953C73">
              <w:rPr>
                <w:sz w:val="20"/>
                <w:szCs w:val="20"/>
              </w:rPr>
              <w:t>h,м</w:t>
            </w:r>
            <w:proofErr w:type="spellEnd"/>
            <w:r w:rsidRPr="00953C73">
              <w:rPr>
                <w:sz w:val="20"/>
                <w:szCs w:val="20"/>
              </w:rPr>
              <w:t xml:space="preserve">)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№№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между</w:t>
            </w:r>
          </w:p>
        </w:tc>
        <w:tc>
          <w:tcPr>
            <w:tcW w:w="2988" w:type="dxa"/>
            <w:gridSpan w:val="2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 xml:space="preserve">                между пунктами</w:t>
            </w:r>
          </w:p>
        </w:tc>
        <w:tc>
          <w:tcPr>
            <w:tcW w:w="3046" w:type="dxa"/>
            <w:gridSpan w:val="2"/>
            <w:tcBorders>
              <w:top w:val="nil"/>
              <w:left w:val="single" w:sz="4" w:space="0" w:color="auto"/>
              <w:bottom w:val="nil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между циклами и накопление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нив.</w:t>
            </w: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нив.</w:t>
            </w:r>
          </w:p>
        </w:tc>
        <w:tc>
          <w:tcPr>
            <w:tcW w:w="1494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цикл 1</w:t>
            </w: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Цикл 3</w:t>
            </w:r>
          </w:p>
        </w:tc>
        <w:tc>
          <w:tcPr>
            <w:tcW w:w="3046" w:type="dxa"/>
            <w:gridSpan w:val="2"/>
            <w:tcBorders>
              <w:top w:val="nil"/>
              <w:left w:val="single" w:sz="4" w:space="0" w:color="auto"/>
              <w:bottom w:val="nil"/>
              <w:right w:val="double" w:sz="6" w:space="0" w:color="000000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разностей превышений (∑∆h, м)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15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494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∆h (м)</w:t>
            </w:r>
          </w:p>
        </w:tc>
        <w:tc>
          <w:tcPr>
            <w:tcW w:w="1523" w:type="dxa"/>
            <w:tcBorders>
              <w:top w:val="single" w:sz="4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  <w:r w:rsidRPr="00953C73">
              <w:rPr>
                <w:sz w:val="20"/>
                <w:szCs w:val="20"/>
              </w:rPr>
              <w:t>∑∆h (м)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>103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953C73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584,41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AF56A0" w:rsidRPr="004C4F77" w:rsidRDefault="00AF56A0" w:rsidP="00572B00">
            <w:pPr>
              <w:pStyle w:val="a5"/>
              <w:rPr>
                <w:color w:val="000000"/>
                <w:sz w:val="22"/>
                <w:szCs w:val="22"/>
              </w:rPr>
            </w:pPr>
            <w:r w:rsidRPr="004C4F77">
              <w:rPr>
                <w:color w:val="000000"/>
                <w:sz w:val="22"/>
                <w:szCs w:val="22"/>
              </w:rPr>
              <w:t>-1,2940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-1,2943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-0,0030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101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-0,0030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448,24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0,5529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0,5491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-0,0038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3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-0,0068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962,48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-1,5642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-1,5654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-0,0012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GPS44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-0,00</w:t>
            </w:r>
            <w:r>
              <w:rPr>
                <w:rFonts w:ascii="Arial" w:hAnsi="Arial" w:cs="Arial"/>
                <w:sz w:val="20"/>
                <w:szCs w:val="20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365,41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0,7089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0,7065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-0,0024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11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628,46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0,9363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0,9367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0,0003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7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683,81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3,5030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3,5043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0,0013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</w:t>
            </w:r>
            <w:r w:rsidRPr="00953C73">
              <w:rPr>
                <w:b/>
                <w:sz w:val="22"/>
                <w:szCs w:val="22"/>
                <w:lang w:val="en-US"/>
              </w:rPr>
              <w:t>30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-0,0088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790,12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2,3011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2,2986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-0,0025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 xml:space="preserve"> </w:t>
            </w:r>
            <w:r w:rsidRPr="00953C73">
              <w:rPr>
                <w:b/>
                <w:sz w:val="22"/>
                <w:szCs w:val="22"/>
                <w:lang w:val="en-US"/>
              </w:rPr>
              <w:t>98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12,38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0,7895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0,7908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0,0013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Rp34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1272,14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1,3194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1,3183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-0,0011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GPS18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800,55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0,0632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0,0556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-0,0076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GPS44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681,49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-0,1643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-0,1715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0,0071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</w:rPr>
              <w:t> </w:t>
            </w:r>
            <w:r w:rsidRPr="00953C73">
              <w:rPr>
                <w:b/>
                <w:sz w:val="22"/>
                <w:szCs w:val="22"/>
                <w:lang w:val="en-US"/>
              </w:rPr>
              <w:t>85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601,42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-2,1840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-2,1842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-0,0002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  <w:proofErr w:type="spellStart"/>
            <w:r w:rsidRPr="00953C73">
              <w:rPr>
                <w:b/>
                <w:sz w:val="22"/>
                <w:szCs w:val="22"/>
                <w:lang w:val="en-US"/>
              </w:rPr>
              <w:t>Rp</w:t>
            </w:r>
            <w:proofErr w:type="spellEnd"/>
            <w:r w:rsidRPr="00953C73">
              <w:rPr>
                <w:b/>
                <w:sz w:val="22"/>
                <w:szCs w:val="22"/>
                <w:lang w:val="en-US"/>
              </w:rPr>
              <w:t xml:space="preserve"> 96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1252,63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-1,5905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-1,5913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-0,0008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Rp93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962,12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0,6228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0,6210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-0,0018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  <w:lang w:val="en-US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GPS32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-0,0144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1038,07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2"/>
                <w:szCs w:val="22"/>
              </w:rPr>
            </w:pPr>
            <w:r w:rsidRPr="004C4F77">
              <w:rPr>
                <w:rFonts w:ascii="Arial CYR" w:hAnsi="Arial CYR"/>
                <w:sz w:val="22"/>
                <w:szCs w:val="22"/>
              </w:rPr>
              <w:t>-0,4736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 CYR" w:hAnsi="Arial CYR"/>
                <w:sz w:val="20"/>
                <w:szCs w:val="20"/>
              </w:rPr>
            </w:pPr>
            <w:r w:rsidRPr="004C4F77">
              <w:rPr>
                <w:rFonts w:ascii="Arial CYR" w:hAnsi="Arial CYR"/>
                <w:sz w:val="20"/>
                <w:szCs w:val="20"/>
              </w:rPr>
              <w:t>-0,4762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4C4F77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4C4F77">
              <w:rPr>
                <w:rFonts w:ascii="Arial" w:hAnsi="Arial" w:cs="Arial"/>
                <w:sz w:val="20"/>
                <w:szCs w:val="20"/>
              </w:rPr>
              <w:t>0,0026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b/>
                <w:sz w:val="22"/>
                <w:szCs w:val="22"/>
              </w:rPr>
            </w:pPr>
            <w:r w:rsidRPr="00953C73">
              <w:rPr>
                <w:b/>
                <w:sz w:val="22"/>
                <w:szCs w:val="22"/>
                <w:lang w:val="en-US"/>
              </w:rPr>
              <w:t>GPS31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-0,0018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00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11101,69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953C73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15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double" w:sz="6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987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94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23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  <w:r w:rsidRPr="00953C73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F56A0" w:rsidRPr="00953C73" w:rsidTr="00572B00">
        <w:trPr>
          <w:trHeight w:val="315"/>
        </w:trPr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4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56A0" w:rsidRPr="00953C73" w:rsidRDefault="00AF56A0" w:rsidP="00572B00">
            <w:pPr>
              <w:pStyle w:val="a5"/>
              <w:rPr>
                <w:sz w:val="20"/>
                <w:szCs w:val="20"/>
              </w:rPr>
            </w:pPr>
          </w:p>
        </w:tc>
      </w:tr>
    </w:tbl>
    <w:p w:rsidR="00AF56A0" w:rsidRDefault="00AF56A0" w:rsidP="00AF56A0">
      <w:pPr>
        <w:pStyle w:val="a5"/>
        <w:ind w:firstLine="708"/>
        <w:jc w:val="both"/>
        <w:rPr>
          <w:sz w:val="28"/>
          <w:szCs w:val="28"/>
        </w:rPr>
      </w:pPr>
      <w:r w:rsidRPr="00D53FC9">
        <w:rPr>
          <w:noProof/>
          <w:sz w:val="28"/>
          <w:szCs w:val="28"/>
        </w:rPr>
        <w:t>Ведомость превышений,  разностей превышений и накопленных  разностей превышений</w:t>
      </w:r>
      <w:r w:rsidRPr="00D53FC9">
        <w:rPr>
          <w:noProof/>
          <w:sz w:val="28"/>
          <w:szCs w:val="28"/>
        </w:rPr>
        <w:tab/>
        <w:t xml:space="preserve">в доль профиля 1-1 </w:t>
      </w:r>
      <w:r>
        <w:rPr>
          <w:noProof/>
          <w:sz w:val="28"/>
          <w:szCs w:val="28"/>
        </w:rPr>
        <w:t xml:space="preserve">(1 и </w:t>
      </w:r>
      <w:r w:rsidRPr="00D53FC9">
        <w:rPr>
          <w:noProof/>
          <w:sz w:val="28"/>
          <w:szCs w:val="28"/>
        </w:rPr>
        <w:t>3</w:t>
      </w:r>
      <w:r>
        <w:rPr>
          <w:noProof/>
          <w:sz w:val="28"/>
          <w:szCs w:val="28"/>
        </w:rPr>
        <w:t xml:space="preserve"> цикл  наблюдений</w:t>
      </w:r>
      <w:r w:rsidRPr="00D53FC9">
        <w:rPr>
          <w:noProof/>
          <w:sz w:val="28"/>
          <w:szCs w:val="28"/>
        </w:rPr>
        <w:t>)</w:t>
      </w:r>
    </w:p>
    <w:p w:rsidR="00EA21B0" w:rsidRDefault="00EA21B0" w:rsidP="000F3045">
      <w:pPr>
        <w:pStyle w:val="a5"/>
        <w:jc w:val="both"/>
        <w:rPr>
          <w:noProof/>
          <w:sz w:val="28"/>
          <w:szCs w:val="28"/>
        </w:rPr>
      </w:pPr>
    </w:p>
    <w:p w:rsidR="00EA21B0" w:rsidRDefault="00EA21B0" w:rsidP="000F3045">
      <w:pPr>
        <w:pStyle w:val="a5"/>
        <w:jc w:val="both"/>
        <w:rPr>
          <w:noProof/>
          <w:sz w:val="28"/>
          <w:szCs w:val="28"/>
        </w:rPr>
      </w:pPr>
    </w:p>
    <w:p w:rsidR="00EA21B0" w:rsidRDefault="00EA21B0" w:rsidP="000F3045">
      <w:pPr>
        <w:pStyle w:val="a5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26642" cy="7186607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9" t="4528" r="5961" b="20957"/>
                    <a:stretch/>
                  </pic:blipFill>
                  <pic:spPr bwMode="auto">
                    <a:xfrm>
                      <a:off x="0" y="0"/>
                      <a:ext cx="5830441" cy="719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1B0" w:rsidRDefault="00EA21B0" w:rsidP="000F3045">
      <w:pPr>
        <w:pStyle w:val="a5"/>
        <w:jc w:val="both"/>
        <w:rPr>
          <w:noProof/>
          <w:sz w:val="28"/>
          <w:szCs w:val="28"/>
        </w:rPr>
      </w:pPr>
    </w:p>
    <w:p w:rsidR="00EA21B0" w:rsidRDefault="00EA21B0" w:rsidP="000F3045">
      <w:pPr>
        <w:pStyle w:val="a5"/>
        <w:jc w:val="both"/>
        <w:rPr>
          <w:noProof/>
          <w:sz w:val="28"/>
          <w:szCs w:val="28"/>
        </w:rPr>
      </w:pPr>
    </w:p>
    <w:p w:rsidR="00EA21B0" w:rsidRDefault="00EA21B0" w:rsidP="000F3045">
      <w:pPr>
        <w:pStyle w:val="a5"/>
        <w:jc w:val="both"/>
        <w:rPr>
          <w:noProof/>
          <w:sz w:val="28"/>
          <w:szCs w:val="28"/>
        </w:rPr>
      </w:pPr>
    </w:p>
    <w:p w:rsidR="00EA21B0" w:rsidRDefault="00EA21B0" w:rsidP="000F3045">
      <w:pPr>
        <w:pStyle w:val="a5"/>
        <w:jc w:val="both"/>
        <w:rPr>
          <w:noProof/>
          <w:sz w:val="28"/>
          <w:szCs w:val="28"/>
        </w:rPr>
      </w:pPr>
    </w:p>
    <w:p w:rsidR="00EA21B0" w:rsidRDefault="00EA21B0" w:rsidP="000F3045">
      <w:pPr>
        <w:pStyle w:val="a5"/>
        <w:jc w:val="both"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2FE849" wp14:editId="50C7E573">
            <wp:extent cx="5730949" cy="8222666"/>
            <wp:effectExtent l="0" t="0" r="3175" b="6985"/>
            <wp:docPr id="11285" name="Рисунок 1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34018" t="18153" r="37157" b="8280"/>
                    <a:stretch/>
                  </pic:blipFill>
                  <pic:spPr bwMode="auto">
                    <a:xfrm>
                      <a:off x="0" y="0"/>
                      <a:ext cx="5733787" cy="8226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1B0" w:rsidRPr="002C598E" w:rsidRDefault="00EA21B0" w:rsidP="000F3045">
      <w:pPr>
        <w:pStyle w:val="a5"/>
        <w:jc w:val="both"/>
        <w:rPr>
          <w:b/>
          <w:sz w:val="28"/>
          <w:szCs w:val="28"/>
          <w:lang w:val="kk-KZ"/>
        </w:rPr>
      </w:pPr>
    </w:p>
    <w:sectPr w:rsidR="00EA21B0" w:rsidRPr="002C598E" w:rsidSect="001F0C9E">
      <w:footerReference w:type="default" r:id="rId143"/>
      <w:pgSz w:w="11906" w:h="16838"/>
      <w:pgMar w:top="1134" w:right="851" w:bottom="1134" w:left="1701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6F58" w:rsidRDefault="00FE6F58">
      <w:pPr>
        <w:spacing w:after="0" w:line="240" w:lineRule="auto"/>
      </w:pPr>
      <w:r>
        <w:separator/>
      </w:r>
    </w:p>
  </w:endnote>
  <w:endnote w:type="continuationSeparator" w:id="0">
    <w:p w:rsidR="00FE6F58" w:rsidRDefault="00FE6F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Book">
    <w:charset w:val="CC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PT Sans">
    <w:altName w:val="Times New Roman"/>
    <w:panose1 w:val="00000000000000000000"/>
    <w:charset w:val="00"/>
    <w:family w:val="roman"/>
    <w:notTrueType/>
    <w:pitch w:val="default"/>
  </w:font>
  <w:font w:name="KazimirText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6621125"/>
      <w:docPartObj>
        <w:docPartGallery w:val="Page Numbers (Bottom of Page)"/>
        <w:docPartUnique/>
      </w:docPartObj>
    </w:sdtPr>
    <w:sdtContent>
      <w:p w:rsidR="001F0C9E" w:rsidRDefault="001F0C9E">
        <w:pPr>
          <w:pStyle w:val="af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57A5">
          <w:rPr>
            <w:noProof/>
          </w:rPr>
          <w:t>7</w:t>
        </w:r>
        <w:r>
          <w:fldChar w:fldCharType="end"/>
        </w:r>
      </w:p>
    </w:sdtContent>
  </w:sdt>
  <w:p w:rsidR="001F0C9E" w:rsidRDefault="001F0C9E">
    <w:pPr>
      <w:pStyle w:val="af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6F58" w:rsidRDefault="00FE6F58">
      <w:pPr>
        <w:spacing w:after="0" w:line="240" w:lineRule="auto"/>
      </w:pPr>
      <w:r>
        <w:separator/>
      </w:r>
    </w:p>
  </w:footnote>
  <w:footnote w:type="continuationSeparator" w:id="0">
    <w:p w:rsidR="00FE6F58" w:rsidRDefault="00FE6F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1"/>
    <w:multiLevelType w:val="singleLevel"/>
    <w:tmpl w:val="5E208B18"/>
    <w:lvl w:ilvl="0">
      <w:start w:val="1"/>
      <w:numFmt w:val="bullet"/>
      <w:pStyle w:val="21"/>
      <w:lvlText w:val=""/>
      <w:lvlJc w:val="left"/>
      <w:pPr>
        <w:tabs>
          <w:tab w:val="num" w:pos="7590"/>
        </w:tabs>
        <w:ind w:left="7590" w:hanging="360"/>
      </w:pPr>
      <w:rPr>
        <w:rFonts w:ascii="Symbol" w:hAnsi="Symbol" w:hint="default"/>
      </w:rPr>
    </w:lvl>
  </w:abstractNum>
  <w:abstractNum w:abstractNumId="1">
    <w:nsid w:val="01EF5203"/>
    <w:multiLevelType w:val="multilevel"/>
    <w:tmpl w:val="74A45AA0"/>
    <w:lvl w:ilvl="0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2" w:hanging="375"/>
      </w:pPr>
      <w:rPr>
        <w:rFonts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hint="default"/>
      </w:rPr>
    </w:lvl>
  </w:abstractNum>
  <w:abstractNum w:abstractNumId="2">
    <w:nsid w:val="02B5127E"/>
    <w:multiLevelType w:val="hybridMultilevel"/>
    <w:tmpl w:val="1E6ED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4028F3"/>
    <w:multiLevelType w:val="hybridMultilevel"/>
    <w:tmpl w:val="71FC63DC"/>
    <w:lvl w:ilvl="0" w:tplc="4C281DEA">
      <w:start w:val="1"/>
      <w:numFmt w:val="decimal"/>
      <w:lvlText w:val="%1."/>
      <w:lvlJc w:val="left"/>
      <w:pPr>
        <w:ind w:left="928" w:hanging="360"/>
      </w:pPr>
      <w:rPr>
        <w:rFonts w:ascii="Times New Roman" w:eastAsia="Calibr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DD5178"/>
    <w:multiLevelType w:val="hybridMultilevel"/>
    <w:tmpl w:val="4276FA08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0C05599D"/>
    <w:multiLevelType w:val="hybridMultilevel"/>
    <w:tmpl w:val="53AC5BE6"/>
    <w:lvl w:ilvl="0" w:tplc="831C35C0">
      <w:start w:val="4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E810DB8"/>
    <w:multiLevelType w:val="hybridMultilevel"/>
    <w:tmpl w:val="3D32186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4A3EC3"/>
    <w:multiLevelType w:val="multilevel"/>
    <w:tmpl w:val="C5560D52"/>
    <w:lvl w:ilvl="0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>
      <w:start w:val="2"/>
      <w:numFmt w:val="decimal"/>
      <w:isLgl/>
      <w:lvlText w:val="%1.%2."/>
      <w:lvlJc w:val="left"/>
      <w:pPr>
        <w:ind w:left="1819" w:hanging="750"/>
      </w:pPr>
      <w:rPr>
        <w:rFonts w:hint="default"/>
        <w:b/>
      </w:rPr>
    </w:lvl>
    <w:lvl w:ilvl="2">
      <w:start w:val="4"/>
      <w:numFmt w:val="decimal"/>
      <w:isLgl/>
      <w:lvlText w:val="%1.%2.%3."/>
      <w:lvlJc w:val="left"/>
      <w:pPr>
        <w:ind w:left="1819" w:hanging="75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509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869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869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229" w:hanging="2160"/>
      </w:pPr>
      <w:rPr>
        <w:rFonts w:hint="default"/>
        <w:b/>
      </w:rPr>
    </w:lvl>
  </w:abstractNum>
  <w:abstractNum w:abstractNumId="8">
    <w:nsid w:val="100E27ED"/>
    <w:multiLevelType w:val="hybridMultilevel"/>
    <w:tmpl w:val="C430FB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0607391"/>
    <w:multiLevelType w:val="multilevel"/>
    <w:tmpl w:val="522A6FCA"/>
    <w:lvl w:ilvl="0">
      <w:start w:val="1"/>
      <w:numFmt w:val="decimal"/>
      <w:lvlText w:val="%1."/>
      <w:lvlJc w:val="left"/>
      <w:pPr>
        <w:tabs>
          <w:tab w:val="num" w:pos="1191"/>
        </w:tabs>
        <w:ind w:left="1191" w:hanging="765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644"/>
        </w:tabs>
        <w:ind w:left="644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  <w:rPr>
        <w:rFonts w:cs="Times New Roman"/>
      </w:rPr>
    </w:lvl>
  </w:abstractNum>
  <w:abstractNum w:abstractNumId="10">
    <w:nsid w:val="16206E3E"/>
    <w:multiLevelType w:val="hybridMultilevel"/>
    <w:tmpl w:val="F72CE2DE"/>
    <w:lvl w:ilvl="0" w:tplc="71E4AC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180D5DDE"/>
    <w:multiLevelType w:val="multilevel"/>
    <w:tmpl w:val="87CAF81E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>
      <w:start w:val="3"/>
      <w:numFmt w:val="decimal"/>
      <w:isLgl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12">
    <w:nsid w:val="204E17D9"/>
    <w:multiLevelType w:val="hybridMultilevel"/>
    <w:tmpl w:val="EB34A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5D0BC7"/>
    <w:multiLevelType w:val="hybridMultilevel"/>
    <w:tmpl w:val="B352F750"/>
    <w:lvl w:ilvl="0" w:tplc="E4F649B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26E14D3D"/>
    <w:multiLevelType w:val="hybridMultilevel"/>
    <w:tmpl w:val="701ECC6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7DB2945"/>
    <w:multiLevelType w:val="hybridMultilevel"/>
    <w:tmpl w:val="CFDE1E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AA0686E"/>
    <w:multiLevelType w:val="hybridMultilevel"/>
    <w:tmpl w:val="3D32186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ABF122D"/>
    <w:multiLevelType w:val="hybridMultilevel"/>
    <w:tmpl w:val="EC761BD6"/>
    <w:lvl w:ilvl="0" w:tplc="396675E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5BE92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8A493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698327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1A8410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47088B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79E0F7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B862E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D0834B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2CF86764"/>
    <w:multiLevelType w:val="hybridMultilevel"/>
    <w:tmpl w:val="7F042934"/>
    <w:lvl w:ilvl="0" w:tplc="12709DF0">
      <w:start w:val="1"/>
      <w:numFmt w:val="decimal"/>
      <w:lvlText w:val="%1."/>
      <w:lvlJc w:val="left"/>
      <w:pPr>
        <w:ind w:left="107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9">
    <w:nsid w:val="343D42FD"/>
    <w:multiLevelType w:val="hybridMultilevel"/>
    <w:tmpl w:val="111470A4"/>
    <w:lvl w:ilvl="0" w:tplc="D85E2168">
      <w:start w:val="1"/>
      <w:numFmt w:val="decimal"/>
      <w:lvlText w:val="%1."/>
      <w:lvlJc w:val="left"/>
      <w:pPr>
        <w:ind w:left="928" w:hanging="360"/>
      </w:pPr>
      <w:rPr>
        <w:rFonts w:ascii="Times New Roman" w:eastAsia="Calibr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64408E2"/>
    <w:multiLevelType w:val="hybridMultilevel"/>
    <w:tmpl w:val="71FC63DC"/>
    <w:lvl w:ilvl="0" w:tplc="4C281DEA">
      <w:start w:val="1"/>
      <w:numFmt w:val="decimal"/>
      <w:lvlText w:val="%1."/>
      <w:lvlJc w:val="left"/>
      <w:pPr>
        <w:ind w:left="928" w:hanging="360"/>
      </w:pPr>
      <w:rPr>
        <w:rFonts w:ascii="Times New Roman" w:eastAsia="Calibr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9C57169"/>
    <w:multiLevelType w:val="hybridMultilevel"/>
    <w:tmpl w:val="1C7050F0"/>
    <w:lvl w:ilvl="0" w:tplc="408CB6B6">
      <w:start w:val="1"/>
      <w:numFmt w:val="decimal"/>
      <w:lvlText w:val="%1."/>
      <w:lvlJc w:val="left"/>
      <w:pPr>
        <w:ind w:left="1452" w:hanging="885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3BEB642E"/>
    <w:multiLevelType w:val="hybridMultilevel"/>
    <w:tmpl w:val="3222C212"/>
    <w:lvl w:ilvl="0" w:tplc="34B6974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3CCF0DC8"/>
    <w:multiLevelType w:val="hybridMultilevel"/>
    <w:tmpl w:val="BDBEDC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5E631B"/>
    <w:multiLevelType w:val="singleLevel"/>
    <w:tmpl w:val="3E36E7A0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  <w:lang w:val="ru-RU"/>
      </w:rPr>
    </w:lvl>
  </w:abstractNum>
  <w:abstractNum w:abstractNumId="25">
    <w:nsid w:val="3EDF3E26"/>
    <w:multiLevelType w:val="multilevel"/>
    <w:tmpl w:val="A6D6FC44"/>
    <w:lvl w:ilvl="0">
      <w:start w:val="1"/>
      <w:numFmt w:val="decimal"/>
      <w:lvlText w:val="%1"/>
      <w:lvlJc w:val="left"/>
      <w:rPr>
        <w:rFonts w:ascii="Times New Roman" w:eastAsia="Calibri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4035043B"/>
    <w:multiLevelType w:val="hybridMultilevel"/>
    <w:tmpl w:val="EB26CBEC"/>
    <w:lvl w:ilvl="0" w:tplc="A744882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8D6405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5CB82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DD65F1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03453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AC16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6E2B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AA4BEF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9FE92F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35C5CAC"/>
    <w:multiLevelType w:val="hybridMultilevel"/>
    <w:tmpl w:val="FBC433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A130F6D"/>
    <w:multiLevelType w:val="hybridMultilevel"/>
    <w:tmpl w:val="26D2B2BA"/>
    <w:lvl w:ilvl="0" w:tplc="CDEEA65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4EA1459E"/>
    <w:multiLevelType w:val="hybridMultilevel"/>
    <w:tmpl w:val="71FC63DC"/>
    <w:lvl w:ilvl="0" w:tplc="4C281DEA">
      <w:start w:val="1"/>
      <w:numFmt w:val="decimal"/>
      <w:lvlText w:val="%1."/>
      <w:lvlJc w:val="left"/>
      <w:pPr>
        <w:ind w:left="928" w:hanging="360"/>
      </w:pPr>
      <w:rPr>
        <w:rFonts w:ascii="Times New Roman" w:eastAsia="Calibr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065675E"/>
    <w:multiLevelType w:val="hybridMultilevel"/>
    <w:tmpl w:val="602616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5D461E6"/>
    <w:multiLevelType w:val="hybridMultilevel"/>
    <w:tmpl w:val="A3521A76"/>
    <w:lvl w:ilvl="0" w:tplc="158E293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57B91C61"/>
    <w:multiLevelType w:val="hybridMultilevel"/>
    <w:tmpl w:val="D0446F1A"/>
    <w:lvl w:ilvl="0" w:tplc="BF92F9CE">
      <w:start w:val="1"/>
      <w:numFmt w:val="decimal"/>
      <w:lvlText w:val="%1."/>
      <w:lvlJc w:val="left"/>
      <w:pPr>
        <w:ind w:left="1322" w:hanging="454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157211BA">
      <w:numFmt w:val="bullet"/>
      <w:lvlText w:val="•"/>
      <w:lvlJc w:val="left"/>
      <w:pPr>
        <w:ind w:left="2202" w:hanging="454"/>
      </w:pPr>
      <w:rPr>
        <w:rFonts w:hint="default"/>
        <w:lang w:val="ru-RU" w:eastAsia="ru-RU" w:bidi="ru-RU"/>
      </w:rPr>
    </w:lvl>
    <w:lvl w:ilvl="2" w:tplc="80444B6A">
      <w:numFmt w:val="bullet"/>
      <w:lvlText w:val="•"/>
      <w:lvlJc w:val="left"/>
      <w:pPr>
        <w:ind w:left="3085" w:hanging="454"/>
      </w:pPr>
      <w:rPr>
        <w:rFonts w:hint="default"/>
        <w:lang w:val="ru-RU" w:eastAsia="ru-RU" w:bidi="ru-RU"/>
      </w:rPr>
    </w:lvl>
    <w:lvl w:ilvl="3" w:tplc="B5C6E64C">
      <w:numFmt w:val="bullet"/>
      <w:lvlText w:val="•"/>
      <w:lvlJc w:val="left"/>
      <w:pPr>
        <w:ind w:left="3967" w:hanging="454"/>
      </w:pPr>
      <w:rPr>
        <w:rFonts w:hint="default"/>
        <w:lang w:val="ru-RU" w:eastAsia="ru-RU" w:bidi="ru-RU"/>
      </w:rPr>
    </w:lvl>
    <w:lvl w:ilvl="4" w:tplc="7880211A">
      <w:numFmt w:val="bullet"/>
      <w:lvlText w:val="•"/>
      <w:lvlJc w:val="left"/>
      <w:pPr>
        <w:ind w:left="4850" w:hanging="454"/>
      </w:pPr>
      <w:rPr>
        <w:rFonts w:hint="default"/>
        <w:lang w:val="ru-RU" w:eastAsia="ru-RU" w:bidi="ru-RU"/>
      </w:rPr>
    </w:lvl>
    <w:lvl w:ilvl="5" w:tplc="37369B06">
      <w:numFmt w:val="bullet"/>
      <w:lvlText w:val="•"/>
      <w:lvlJc w:val="left"/>
      <w:pPr>
        <w:ind w:left="5733" w:hanging="454"/>
      </w:pPr>
      <w:rPr>
        <w:rFonts w:hint="default"/>
        <w:lang w:val="ru-RU" w:eastAsia="ru-RU" w:bidi="ru-RU"/>
      </w:rPr>
    </w:lvl>
    <w:lvl w:ilvl="6" w:tplc="ACD885BC">
      <w:numFmt w:val="bullet"/>
      <w:lvlText w:val="•"/>
      <w:lvlJc w:val="left"/>
      <w:pPr>
        <w:ind w:left="6615" w:hanging="454"/>
      </w:pPr>
      <w:rPr>
        <w:rFonts w:hint="default"/>
        <w:lang w:val="ru-RU" w:eastAsia="ru-RU" w:bidi="ru-RU"/>
      </w:rPr>
    </w:lvl>
    <w:lvl w:ilvl="7" w:tplc="F0BA90F6">
      <w:numFmt w:val="bullet"/>
      <w:lvlText w:val="•"/>
      <w:lvlJc w:val="left"/>
      <w:pPr>
        <w:ind w:left="7498" w:hanging="454"/>
      </w:pPr>
      <w:rPr>
        <w:rFonts w:hint="default"/>
        <w:lang w:val="ru-RU" w:eastAsia="ru-RU" w:bidi="ru-RU"/>
      </w:rPr>
    </w:lvl>
    <w:lvl w:ilvl="8" w:tplc="AEB838C0">
      <w:numFmt w:val="bullet"/>
      <w:lvlText w:val="•"/>
      <w:lvlJc w:val="left"/>
      <w:pPr>
        <w:ind w:left="8381" w:hanging="454"/>
      </w:pPr>
      <w:rPr>
        <w:rFonts w:hint="default"/>
        <w:lang w:val="ru-RU" w:eastAsia="ru-RU" w:bidi="ru-RU"/>
      </w:rPr>
    </w:lvl>
  </w:abstractNum>
  <w:abstractNum w:abstractNumId="33">
    <w:nsid w:val="59F726FE"/>
    <w:multiLevelType w:val="hybridMultilevel"/>
    <w:tmpl w:val="ECF86E2A"/>
    <w:lvl w:ilvl="0" w:tplc="0419000D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5A2F75EE"/>
    <w:multiLevelType w:val="hybridMultilevel"/>
    <w:tmpl w:val="E8F46AD6"/>
    <w:lvl w:ilvl="0" w:tplc="33B29F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6E0ADC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3B4795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2281F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632CC1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1B8059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0C6F9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23E125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D28601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5D31E53"/>
    <w:multiLevelType w:val="hybridMultilevel"/>
    <w:tmpl w:val="F22E6956"/>
    <w:lvl w:ilvl="0" w:tplc="FD46EF9C">
      <w:start w:val="12"/>
      <w:numFmt w:val="decimal"/>
      <w:lvlText w:val="%1."/>
      <w:lvlJc w:val="left"/>
      <w:pPr>
        <w:ind w:left="943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6">
    <w:nsid w:val="697A3651"/>
    <w:multiLevelType w:val="hybridMultilevel"/>
    <w:tmpl w:val="CD5010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A8717BA"/>
    <w:multiLevelType w:val="hybridMultilevel"/>
    <w:tmpl w:val="E7568A44"/>
    <w:lvl w:ilvl="0" w:tplc="C1323784">
      <w:start w:val="1"/>
      <w:numFmt w:val="decimal"/>
      <w:lvlText w:val="%1)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6F166D13"/>
    <w:multiLevelType w:val="hybridMultilevel"/>
    <w:tmpl w:val="4B80F4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6F381006"/>
    <w:multiLevelType w:val="hybridMultilevel"/>
    <w:tmpl w:val="CFDE1E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9DD6A39"/>
    <w:multiLevelType w:val="hybridMultilevel"/>
    <w:tmpl w:val="9022EF0C"/>
    <w:lvl w:ilvl="0" w:tplc="2946E41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7A2E4C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B8E4B8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2C8C15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EBAE2D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CCCEDB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C2DA9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3C4034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4367DC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7BE2701F"/>
    <w:multiLevelType w:val="hybridMultilevel"/>
    <w:tmpl w:val="32EE3F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D185BF7"/>
    <w:multiLevelType w:val="hybridMultilevel"/>
    <w:tmpl w:val="FA7AAFEA"/>
    <w:lvl w:ilvl="0" w:tplc="59C44D26">
      <w:start w:val="4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3">
    <w:nsid w:val="7E722CC0"/>
    <w:multiLevelType w:val="hybridMultilevel"/>
    <w:tmpl w:val="71FC63DC"/>
    <w:lvl w:ilvl="0" w:tplc="4C281DEA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F6347A9"/>
    <w:multiLevelType w:val="hybridMultilevel"/>
    <w:tmpl w:val="111470A4"/>
    <w:lvl w:ilvl="0" w:tplc="D85E2168">
      <w:start w:val="1"/>
      <w:numFmt w:val="decimal"/>
      <w:lvlText w:val="%1."/>
      <w:lvlJc w:val="left"/>
      <w:pPr>
        <w:ind w:left="928" w:hanging="360"/>
      </w:pPr>
      <w:rPr>
        <w:rFonts w:ascii="Times New Roman" w:eastAsia="Calibr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FC039BB"/>
    <w:multiLevelType w:val="hybridMultilevel"/>
    <w:tmpl w:val="DC72C20E"/>
    <w:lvl w:ilvl="0" w:tplc="24E4A30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DCC1B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6FA4C5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8300E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10A1A9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E305E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6467FA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7FA7A2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2DA7A0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9"/>
  </w:num>
  <w:num w:numId="2">
    <w:abstractNumId w:val="32"/>
  </w:num>
  <w:num w:numId="3">
    <w:abstractNumId w:val="25"/>
  </w:num>
  <w:num w:numId="4">
    <w:abstractNumId w:val="1"/>
  </w:num>
  <w:num w:numId="5">
    <w:abstractNumId w:val="18"/>
  </w:num>
  <w:num w:numId="6">
    <w:abstractNumId w:val="22"/>
  </w:num>
  <w:num w:numId="7">
    <w:abstractNumId w:val="11"/>
  </w:num>
  <w:num w:numId="8">
    <w:abstractNumId w:val="28"/>
  </w:num>
  <w:num w:numId="9">
    <w:abstractNumId w:val="12"/>
  </w:num>
  <w:num w:numId="10">
    <w:abstractNumId w:val="3"/>
  </w:num>
  <w:num w:numId="11">
    <w:abstractNumId w:val="35"/>
  </w:num>
  <w:num w:numId="12">
    <w:abstractNumId w:val="37"/>
  </w:num>
  <w:num w:numId="13">
    <w:abstractNumId w:val="4"/>
  </w:num>
  <w:num w:numId="14">
    <w:abstractNumId w:val="0"/>
  </w:num>
  <w:num w:numId="15">
    <w:abstractNumId w:val="27"/>
  </w:num>
  <w:num w:numId="16">
    <w:abstractNumId w:val="14"/>
  </w:num>
  <w:num w:numId="17">
    <w:abstractNumId w:val="42"/>
  </w:num>
  <w:num w:numId="18">
    <w:abstractNumId w:val="10"/>
  </w:num>
  <w:num w:numId="19">
    <w:abstractNumId w:val="5"/>
  </w:num>
  <w:num w:numId="20">
    <w:abstractNumId w:val="9"/>
  </w:num>
  <w:num w:numId="21">
    <w:abstractNumId w:val="38"/>
  </w:num>
  <w:num w:numId="22">
    <w:abstractNumId w:val="20"/>
  </w:num>
  <w:num w:numId="23">
    <w:abstractNumId w:val="33"/>
  </w:num>
  <w:num w:numId="2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3"/>
  </w:num>
  <w:num w:numId="26">
    <w:abstractNumId w:val="43"/>
  </w:num>
  <w:num w:numId="27">
    <w:abstractNumId w:val="23"/>
  </w:num>
  <w:num w:numId="28">
    <w:abstractNumId w:val="29"/>
  </w:num>
  <w:num w:numId="29">
    <w:abstractNumId w:val="44"/>
  </w:num>
  <w:num w:numId="30">
    <w:abstractNumId w:val="36"/>
  </w:num>
  <w:num w:numId="31">
    <w:abstractNumId w:val="17"/>
  </w:num>
  <w:num w:numId="32">
    <w:abstractNumId w:val="34"/>
  </w:num>
  <w:num w:numId="33">
    <w:abstractNumId w:val="40"/>
  </w:num>
  <w:num w:numId="34">
    <w:abstractNumId w:val="26"/>
  </w:num>
  <w:num w:numId="35">
    <w:abstractNumId w:val="45"/>
  </w:num>
  <w:num w:numId="36">
    <w:abstractNumId w:val="16"/>
  </w:num>
  <w:num w:numId="37">
    <w:abstractNumId w:val="6"/>
  </w:num>
  <w:num w:numId="38">
    <w:abstractNumId w:val="8"/>
  </w:num>
  <w:num w:numId="39">
    <w:abstractNumId w:val="31"/>
  </w:num>
  <w:num w:numId="40">
    <w:abstractNumId w:val="41"/>
  </w:num>
  <w:num w:numId="41">
    <w:abstractNumId w:val="30"/>
  </w:num>
  <w:num w:numId="4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24"/>
  </w:num>
  <w:num w:numId="44">
    <w:abstractNumId w:val="2"/>
  </w:num>
  <w:num w:numId="45">
    <w:abstractNumId w:val="39"/>
  </w:num>
  <w:num w:numId="46">
    <w:abstractNumId w:val="1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4DDC"/>
    <w:rsid w:val="00000301"/>
    <w:rsid w:val="00000909"/>
    <w:rsid w:val="00000A16"/>
    <w:rsid w:val="00001145"/>
    <w:rsid w:val="0000169D"/>
    <w:rsid w:val="00001BF6"/>
    <w:rsid w:val="00001EED"/>
    <w:rsid w:val="000035B3"/>
    <w:rsid w:val="00004545"/>
    <w:rsid w:val="00006452"/>
    <w:rsid w:val="000072F6"/>
    <w:rsid w:val="00011582"/>
    <w:rsid w:val="00013526"/>
    <w:rsid w:val="00014544"/>
    <w:rsid w:val="00014810"/>
    <w:rsid w:val="0001499F"/>
    <w:rsid w:val="000155E7"/>
    <w:rsid w:val="0001618D"/>
    <w:rsid w:val="000164C2"/>
    <w:rsid w:val="000167B4"/>
    <w:rsid w:val="0001682D"/>
    <w:rsid w:val="00017703"/>
    <w:rsid w:val="00021A9B"/>
    <w:rsid w:val="00022EB3"/>
    <w:rsid w:val="00022FEB"/>
    <w:rsid w:val="00023181"/>
    <w:rsid w:val="000312F4"/>
    <w:rsid w:val="000318AF"/>
    <w:rsid w:val="00031F35"/>
    <w:rsid w:val="00034E76"/>
    <w:rsid w:val="000355AB"/>
    <w:rsid w:val="00035807"/>
    <w:rsid w:val="000358B1"/>
    <w:rsid w:val="0003715E"/>
    <w:rsid w:val="000374CF"/>
    <w:rsid w:val="00037FE8"/>
    <w:rsid w:val="00040F45"/>
    <w:rsid w:val="00041C65"/>
    <w:rsid w:val="00042A1C"/>
    <w:rsid w:val="00042D5B"/>
    <w:rsid w:val="000435C2"/>
    <w:rsid w:val="00044F4E"/>
    <w:rsid w:val="00045343"/>
    <w:rsid w:val="00046753"/>
    <w:rsid w:val="0004734A"/>
    <w:rsid w:val="00047459"/>
    <w:rsid w:val="00047841"/>
    <w:rsid w:val="00052261"/>
    <w:rsid w:val="0005427D"/>
    <w:rsid w:val="00055DF1"/>
    <w:rsid w:val="00055F98"/>
    <w:rsid w:val="00057E6F"/>
    <w:rsid w:val="00060363"/>
    <w:rsid w:val="000604EC"/>
    <w:rsid w:val="0006053D"/>
    <w:rsid w:val="00060BCA"/>
    <w:rsid w:val="00063E2A"/>
    <w:rsid w:val="000648C2"/>
    <w:rsid w:val="00065019"/>
    <w:rsid w:val="00066228"/>
    <w:rsid w:val="0007180C"/>
    <w:rsid w:val="000729D6"/>
    <w:rsid w:val="00073565"/>
    <w:rsid w:val="00074DE7"/>
    <w:rsid w:val="000751F4"/>
    <w:rsid w:val="0007618A"/>
    <w:rsid w:val="00076290"/>
    <w:rsid w:val="00077BEA"/>
    <w:rsid w:val="000804E5"/>
    <w:rsid w:val="00081E6E"/>
    <w:rsid w:val="00082CD0"/>
    <w:rsid w:val="0008446E"/>
    <w:rsid w:val="00084DD8"/>
    <w:rsid w:val="000856CB"/>
    <w:rsid w:val="00085BA5"/>
    <w:rsid w:val="00086131"/>
    <w:rsid w:val="000868C4"/>
    <w:rsid w:val="00086D7A"/>
    <w:rsid w:val="00087BAA"/>
    <w:rsid w:val="00087D0B"/>
    <w:rsid w:val="00090850"/>
    <w:rsid w:val="000963EE"/>
    <w:rsid w:val="000A11EA"/>
    <w:rsid w:val="000A197A"/>
    <w:rsid w:val="000A1DC3"/>
    <w:rsid w:val="000A1ECB"/>
    <w:rsid w:val="000A1F2E"/>
    <w:rsid w:val="000A32FD"/>
    <w:rsid w:val="000A41D7"/>
    <w:rsid w:val="000A45C0"/>
    <w:rsid w:val="000A6228"/>
    <w:rsid w:val="000B30AA"/>
    <w:rsid w:val="000B3712"/>
    <w:rsid w:val="000C28AB"/>
    <w:rsid w:val="000C2E22"/>
    <w:rsid w:val="000C43AB"/>
    <w:rsid w:val="000C43DE"/>
    <w:rsid w:val="000C5A7C"/>
    <w:rsid w:val="000C5D25"/>
    <w:rsid w:val="000C62F0"/>
    <w:rsid w:val="000C76D9"/>
    <w:rsid w:val="000C7BBD"/>
    <w:rsid w:val="000D117F"/>
    <w:rsid w:val="000D28F3"/>
    <w:rsid w:val="000D33D9"/>
    <w:rsid w:val="000D504C"/>
    <w:rsid w:val="000D707E"/>
    <w:rsid w:val="000D78F9"/>
    <w:rsid w:val="000D7BAD"/>
    <w:rsid w:val="000E02D0"/>
    <w:rsid w:val="000E1AC3"/>
    <w:rsid w:val="000E2B95"/>
    <w:rsid w:val="000E53ED"/>
    <w:rsid w:val="000E5D59"/>
    <w:rsid w:val="000F1BCA"/>
    <w:rsid w:val="000F2074"/>
    <w:rsid w:val="000F3045"/>
    <w:rsid w:val="000F32BD"/>
    <w:rsid w:val="000F5F05"/>
    <w:rsid w:val="000F6D99"/>
    <w:rsid w:val="000F7EF3"/>
    <w:rsid w:val="00100032"/>
    <w:rsid w:val="00100475"/>
    <w:rsid w:val="0010255A"/>
    <w:rsid w:val="001027F0"/>
    <w:rsid w:val="0010355F"/>
    <w:rsid w:val="00103FC9"/>
    <w:rsid w:val="00104BDB"/>
    <w:rsid w:val="00105833"/>
    <w:rsid w:val="00106188"/>
    <w:rsid w:val="0010668A"/>
    <w:rsid w:val="00107E02"/>
    <w:rsid w:val="001102C4"/>
    <w:rsid w:val="0011125A"/>
    <w:rsid w:val="00111664"/>
    <w:rsid w:val="00111842"/>
    <w:rsid w:val="00111B60"/>
    <w:rsid w:val="00112105"/>
    <w:rsid w:val="00112B93"/>
    <w:rsid w:val="00113CA8"/>
    <w:rsid w:val="00114B35"/>
    <w:rsid w:val="00115642"/>
    <w:rsid w:val="00116F91"/>
    <w:rsid w:val="00117362"/>
    <w:rsid w:val="00121305"/>
    <w:rsid w:val="00121863"/>
    <w:rsid w:val="00123570"/>
    <w:rsid w:val="00123A95"/>
    <w:rsid w:val="00127452"/>
    <w:rsid w:val="00135416"/>
    <w:rsid w:val="001373E3"/>
    <w:rsid w:val="00137E54"/>
    <w:rsid w:val="00142F8C"/>
    <w:rsid w:val="001440F6"/>
    <w:rsid w:val="00144745"/>
    <w:rsid w:val="001448D4"/>
    <w:rsid w:val="001471A0"/>
    <w:rsid w:val="001515A5"/>
    <w:rsid w:val="0015456A"/>
    <w:rsid w:val="00154C41"/>
    <w:rsid w:val="00154E1A"/>
    <w:rsid w:val="001557AC"/>
    <w:rsid w:val="00155C49"/>
    <w:rsid w:val="00155F24"/>
    <w:rsid w:val="00156B32"/>
    <w:rsid w:val="00157363"/>
    <w:rsid w:val="00157C02"/>
    <w:rsid w:val="00160658"/>
    <w:rsid w:val="0016100E"/>
    <w:rsid w:val="00162583"/>
    <w:rsid w:val="00165DE6"/>
    <w:rsid w:val="0016775F"/>
    <w:rsid w:val="001733E2"/>
    <w:rsid w:val="00173637"/>
    <w:rsid w:val="00176C22"/>
    <w:rsid w:val="00180AEC"/>
    <w:rsid w:val="001819D7"/>
    <w:rsid w:val="00182467"/>
    <w:rsid w:val="00183A7E"/>
    <w:rsid w:val="00184A9B"/>
    <w:rsid w:val="00186FA8"/>
    <w:rsid w:val="00190F33"/>
    <w:rsid w:val="00190F62"/>
    <w:rsid w:val="00191DDC"/>
    <w:rsid w:val="00193109"/>
    <w:rsid w:val="00193573"/>
    <w:rsid w:val="00193A31"/>
    <w:rsid w:val="00193CA3"/>
    <w:rsid w:val="0019522A"/>
    <w:rsid w:val="0019567E"/>
    <w:rsid w:val="0019705A"/>
    <w:rsid w:val="00197092"/>
    <w:rsid w:val="00197096"/>
    <w:rsid w:val="00197738"/>
    <w:rsid w:val="001A0B69"/>
    <w:rsid w:val="001A31CB"/>
    <w:rsid w:val="001A5CEC"/>
    <w:rsid w:val="001A6A60"/>
    <w:rsid w:val="001A6D3F"/>
    <w:rsid w:val="001B06BA"/>
    <w:rsid w:val="001B0B07"/>
    <w:rsid w:val="001B0B0D"/>
    <w:rsid w:val="001B1250"/>
    <w:rsid w:val="001B1A7E"/>
    <w:rsid w:val="001B30A5"/>
    <w:rsid w:val="001B3F30"/>
    <w:rsid w:val="001B43D1"/>
    <w:rsid w:val="001B5551"/>
    <w:rsid w:val="001B56D1"/>
    <w:rsid w:val="001B7FA2"/>
    <w:rsid w:val="001C0552"/>
    <w:rsid w:val="001C23D7"/>
    <w:rsid w:val="001C2ED6"/>
    <w:rsid w:val="001C318E"/>
    <w:rsid w:val="001C4D26"/>
    <w:rsid w:val="001C503C"/>
    <w:rsid w:val="001C5BAC"/>
    <w:rsid w:val="001C7E3B"/>
    <w:rsid w:val="001D162E"/>
    <w:rsid w:val="001D1660"/>
    <w:rsid w:val="001D2C49"/>
    <w:rsid w:val="001D2D23"/>
    <w:rsid w:val="001D2E18"/>
    <w:rsid w:val="001D3511"/>
    <w:rsid w:val="001D388D"/>
    <w:rsid w:val="001D62D4"/>
    <w:rsid w:val="001D6E48"/>
    <w:rsid w:val="001D7C81"/>
    <w:rsid w:val="001E19BA"/>
    <w:rsid w:val="001E20A0"/>
    <w:rsid w:val="001E337D"/>
    <w:rsid w:val="001E3EA4"/>
    <w:rsid w:val="001E5CC3"/>
    <w:rsid w:val="001E5F98"/>
    <w:rsid w:val="001E6FDA"/>
    <w:rsid w:val="001E715E"/>
    <w:rsid w:val="001F0C9E"/>
    <w:rsid w:val="001F0D01"/>
    <w:rsid w:val="001F2B35"/>
    <w:rsid w:val="001F7444"/>
    <w:rsid w:val="00200174"/>
    <w:rsid w:val="002008A8"/>
    <w:rsid w:val="002033A3"/>
    <w:rsid w:val="00204FCF"/>
    <w:rsid w:val="002071BD"/>
    <w:rsid w:val="002109FB"/>
    <w:rsid w:val="00212ABD"/>
    <w:rsid w:val="0021416F"/>
    <w:rsid w:val="00214372"/>
    <w:rsid w:val="00214AA8"/>
    <w:rsid w:val="00214D43"/>
    <w:rsid w:val="00221380"/>
    <w:rsid w:val="00222150"/>
    <w:rsid w:val="00222421"/>
    <w:rsid w:val="00224D86"/>
    <w:rsid w:val="00225203"/>
    <w:rsid w:val="002259B3"/>
    <w:rsid w:val="0022665F"/>
    <w:rsid w:val="00231487"/>
    <w:rsid w:val="00231CA0"/>
    <w:rsid w:val="00231CC3"/>
    <w:rsid w:val="0023291A"/>
    <w:rsid w:val="00235879"/>
    <w:rsid w:val="002366FF"/>
    <w:rsid w:val="00236946"/>
    <w:rsid w:val="002375A7"/>
    <w:rsid w:val="00241CE0"/>
    <w:rsid w:val="00241D09"/>
    <w:rsid w:val="0024207B"/>
    <w:rsid w:val="002438A4"/>
    <w:rsid w:val="00243F72"/>
    <w:rsid w:val="002468F3"/>
    <w:rsid w:val="002514C8"/>
    <w:rsid w:val="00253C64"/>
    <w:rsid w:val="00257497"/>
    <w:rsid w:val="00257CF4"/>
    <w:rsid w:val="00261435"/>
    <w:rsid w:val="00261745"/>
    <w:rsid w:val="00266E46"/>
    <w:rsid w:val="00266EFA"/>
    <w:rsid w:val="00267245"/>
    <w:rsid w:val="002705E2"/>
    <w:rsid w:val="00271424"/>
    <w:rsid w:val="002714A0"/>
    <w:rsid w:val="0027365B"/>
    <w:rsid w:val="00273E7F"/>
    <w:rsid w:val="00275776"/>
    <w:rsid w:val="002771F6"/>
    <w:rsid w:val="00286B44"/>
    <w:rsid w:val="00290228"/>
    <w:rsid w:val="00290E62"/>
    <w:rsid w:val="002937CC"/>
    <w:rsid w:val="0029522A"/>
    <w:rsid w:val="0029642F"/>
    <w:rsid w:val="002973D6"/>
    <w:rsid w:val="00297654"/>
    <w:rsid w:val="00297865"/>
    <w:rsid w:val="002A3A26"/>
    <w:rsid w:val="002A3C7B"/>
    <w:rsid w:val="002A4315"/>
    <w:rsid w:val="002A4C41"/>
    <w:rsid w:val="002A598A"/>
    <w:rsid w:val="002A7381"/>
    <w:rsid w:val="002B0E88"/>
    <w:rsid w:val="002B2A5C"/>
    <w:rsid w:val="002B32A9"/>
    <w:rsid w:val="002B3D76"/>
    <w:rsid w:val="002B6183"/>
    <w:rsid w:val="002B6806"/>
    <w:rsid w:val="002C16B8"/>
    <w:rsid w:val="002C598E"/>
    <w:rsid w:val="002D0264"/>
    <w:rsid w:val="002D353D"/>
    <w:rsid w:val="002D4AEF"/>
    <w:rsid w:val="002D5D62"/>
    <w:rsid w:val="002D67BC"/>
    <w:rsid w:val="002D78FE"/>
    <w:rsid w:val="002D7A40"/>
    <w:rsid w:val="002E18B9"/>
    <w:rsid w:val="002E2E51"/>
    <w:rsid w:val="002E38AF"/>
    <w:rsid w:val="002E49F2"/>
    <w:rsid w:val="002E56A3"/>
    <w:rsid w:val="002E60EB"/>
    <w:rsid w:val="002E7EB1"/>
    <w:rsid w:val="002F0BAB"/>
    <w:rsid w:val="002F0CF0"/>
    <w:rsid w:val="002F11D6"/>
    <w:rsid w:val="002F3C9B"/>
    <w:rsid w:val="002F46D1"/>
    <w:rsid w:val="002F6D19"/>
    <w:rsid w:val="003003B4"/>
    <w:rsid w:val="003006AA"/>
    <w:rsid w:val="00300CA3"/>
    <w:rsid w:val="00302065"/>
    <w:rsid w:val="00302B43"/>
    <w:rsid w:val="00302E26"/>
    <w:rsid w:val="00304595"/>
    <w:rsid w:val="00305BEA"/>
    <w:rsid w:val="00306B55"/>
    <w:rsid w:val="0031160B"/>
    <w:rsid w:val="003117C9"/>
    <w:rsid w:val="0031266B"/>
    <w:rsid w:val="00312972"/>
    <w:rsid w:val="00313E97"/>
    <w:rsid w:val="00314E26"/>
    <w:rsid w:val="00315051"/>
    <w:rsid w:val="003170B8"/>
    <w:rsid w:val="00317322"/>
    <w:rsid w:val="00317BB1"/>
    <w:rsid w:val="0032345F"/>
    <w:rsid w:val="00323790"/>
    <w:rsid w:val="00324672"/>
    <w:rsid w:val="00325B79"/>
    <w:rsid w:val="00326B1E"/>
    <w:rsid w:val="003271C2"/>
    <w:rsid w:val="003271DE"/>
    <w:rsid w:val="0033224E"/>
    <w:rsid w:val="00332CA2"/>
    <w:rsid w:val="00333E86"/>
    <w:rsid w:val="00334587"/>
    <w:rsid w:val="00334644"/>
    <w:rsid w:val="0033601A"/>
    <w:rsid w:val="00336DF7"/>
    <w:rsid w:val="00337075"/>
    <w:rsid w:val="00340A0D"/>
    <w:rsid w:val="00342991"/>
    <w:rsid w:val="003430F9"/>
    <w:rsid w:val="00344A48"/>
    <w:rsid w:val="00347575"/>
    <w:rsid w:val="00350FC9"/>
    <w:rsid w:val="00353EAE"/>
    <w:rsid w:val="00353F44"/>
    <w:rsid w:val="00354C32"/>
    <w:rsid w:val="00354D97"/>
    <w:rsid w:val="00356426"/>
    <w:rsid w:val="003565D9"/>
    <w:rsid w:val="003567D9"/>
    <w:rsid w:val="0035695F"/>
    <w:rsid w:val="0035719D"/>
    <w:rsid w:val="00357B24"/>
    <w:rsid w:val="00362000"/>
    <w:rsid w:val="00364E02"/>
    <w:rsid w:val="00367964"/>
    <w:rsid w:val="00370794"/>
    <w:rsid w:val="00370D05"/>
    <w:rsid w:val="00373715"/>
    <w:rsid w:val="00374CC2"/>
    <w:rsid w:val="0037508C"/>
    <w:rsid w:val="0037543D"/>
    <w:rsid w:val="00376C58"/>
    <w:rsid w:val="00380B07"/>
    <w:rsid w:val="0038158F"/>
    <w:rsid w:val="00381CD8"/>
    <w:rsid w:val="00382E6B"/>
    <w:rsid w:val="00383F0B"/>
    <w:rsid w:val="00387346"/>
    <w:rsid w:val="00390399"/>
    <w:rsid w:val="00393655"/>
    <w:rsid w:val="00395225"/>
    <w:rsid w:val="00395CE2"/>
    <w:rsid w:val="00397964"/>
    <w:rsid w:val="003A0750"/>
    <w:rsid w:val="003A1B75"/>
    <w:rsid w:val="003A33BD"/>
    <w:rsid w:val="003A3593"/>
    <w:rsid w:val="003A39FA"/>
    <w:rsid w:val="003A6035"/>
    <w:rsid w:val="003A6F0D"/>
    <w:rsid w:val="003B00CB"/>
    <w:rsid w:val="003B0E40"/>
    <w:rsid w:val="003B3607"/>
    <w:rsid w:val="003B4588"/>
    <w:rsid w:val="003B4DCB"/>
    <w:rsid w:val="003B5C65"/>
    <w:rsid w:val="003B756F"/>
    <w:rsid w:val="003C0A92"/>
    <w:rsid w:val="003C3749"/>
    <w:rsid w:val="003C5108"/>
    <w:rsid w:val="003C5E8A"/>
    <w:rsid w:val="003C6526"/>
    <w:rsid w:val="003C70F3"/>
    <w:rsid w:val="003C73D3"/>
    <w:rsid w:val="003C7BF7"/>
    <w:rsid w:val="003D1033"/>
    <w:rsid w:val="003D1BD3"/>
    <w:rsid w:val="003D2537"/>
    <w:rsid w:val="003E06B9"/>
    <w:rsid w:val="003E1418"/>
    <w:rsid w:val="003E143A"/>
    <w:rsid w:val="003E1676"/>
    <w:rsid w:val="003E1EB2"/>
    <w:rsid w:val="003E24CD"/>
    <w:rsid w:val="003E2FBA"/>
    <w:rsid w:val="003E398C"/>
    <w:rsid w:val="003E4F90"/>
    <w:rsid w:val="003E6257"/>
    <w:rsid w:val="003E6CC7"/>
    <w:rsid w:val="003F0C5D"/>
    <w:rsid w:val="003F3353"/>
    <w:rsid w:val="003F3B3F"/>
    <w:rsid w:val="003F6994"/>
    <w:rsid w:val="003F744E"/>
    <w:rsid w:val="003F7F59"/>
    <w:rsid w:val="004008FD"/>
    <w:rsid w:val="00401779"/>
    <w:rsid w:val="00401846"/>
    <w:rsid w:val="00402058"/>
    <w:rsid w:val="004039D4"/>
    <w:rsid w:val="00404993"/>
    <w:rsid w:val="00405369"/>
    <w:rsid w:val="00405D88"/>
    <w:rsid w:val="00405ECA"/>
    <w:rsid w:val="0040778B"/>
    <w:rsid w:val="0041051B"/>
    <w:rsid w:val="0041081A"/>
    <w:rsid w:val="00410B00"/>
    <w:rsid w:val="00413AF5"/>
    <w:rsid w:val="00413E67"/>
    <w:rsid w:val="00417E95"/>
    <w:rsid w:val="00420BCE"/>
    <w:rsid w:val="00420E40"/>
    <w:rsid w:val="00422304"/>
    <w:rsid w:val="004225BF"/>
    <w:rsid w:val="0042331F"/>
    <w:rsid w:val="00423F59"/>
    <w:rsid w:val="004270D1"/>
    <w:rsid w:val="00427777"/>
    <w:rsid w:val="00427D90"/>
    <w:rsid w:val="00431185"/>
    <w:rsid w:val="00431E41"/>
    <w:rsid w:val="0043548C"/>
    <w:rsid w:val="0043554C"/>
    <w:rsid w:val="00435A94"/>
    <w:rsid w:val="0043771C"/>
    <w:rsid w:val="00440453"/>
    <w:rsid w:val="00441309"/>
    <w:rsid w:val="0044594A"/>
    <w:rsid w:val="00453356"/>
    <w:rsid w:val="00461590"/>
    <w:rsid w:val="00461848"/>
    <w:rsid w:val="00461DB2"/>
    <w:rsid w:val="004634C6"/>
    <w:rsid w:val="00464271"/>
    <w:rsid w:val="00466676"/>
    <w:rsid w:val="00466979"/>
    <w:rsid w:val="00471723"/>
    <w:rsid w:val="00471B60"/>
    <w:rsid w:val="0047247B"/>
    <w:rsid w:val="0047256D"/>
    <w:rsid w:val="00472C76"/>
    <w:rsid w:val="004733D5"/>
    <w:rsid w:val="00474053"/>
    <w:rsid w:val="004743BA"/>
    <w:rsid w:val="004766C8"/>
    <w:rsid w:val="00477054"/>
    <w:rsid w:val="00477479"/>
    <w:rsid w:val="00480414"/>
    <w:rsid w:val="00481FD7"/>
    <w:rsid w:val="00482219"/>
    <w:rsid w:val="004824DC"/>
    <w:rsid w:val="00483330"/>
    <w:rsid w:val="00484A07"/>
    <w:rsid w:val="0048542A"/>
    <w:rsid w:val="00487540"/>
    <w:rsid w:val="00490904"/>
    <w:rsid w:val="00490D22"/>
    <w:rsid w:val="00492C15"/>
    <w:rsid w:val="00494796"/>
    <w:rsid w:val="0049522C"/>
    <w:rsid w:val="0049584C"/>
    <w:rsid w:val="004976B1"/>
    <w:rsid w:val="00497970"/>
    <w:rsid w:val="004A11D0"/>
    <w:rsid w:val="004A16E3"/>
    <w:rsid w:val="004A1C76"/>
    <w:rsid w:val="004A3317"/>
    <w:rsid w:val="004A382B"/>
    <w:rsid w:val="004A410B"/>
    <w:rsid w:val="004A4391"/>
    <w:rsid w:val="004A48E5"/>
    <w:rsid w:val="004A76CF"/>
    <w:rsid w:val="004A7B4F"/>
    <w:rsid w:val="004A7CB2"/>
    <w:rsid w:val="004B0632"/>
    <w:rsid w:val="004B3A45"/>
    <w:rsid w:val="004B3E7C"/>
    <w:rsid w:val="004B417C"/>
    <w:rsid w:val="004B5989"/>
    <w:rsid w:val="004B7F5D"/>
    <w:rsid w:val="004C048A"/>
    <w:rsid w:val="004C1ECF"/>
    <w:rsid w:val="004C248A"/>
    <w:rsid w:val="004C4916"/>
    <w:rsid w:val="004C4F77"/>
    <w:rsid w:val="004C581D"/>
    <w:rsid w:val="004C6A8F"/>
    <w:rsid w:val="004D010B"/>
    <w:rsid w:val="004D05B6"/>
    <w:rsid w:val="004D0771"/>
    <w:rsid w:val="004D1046"/>
    <w:rsid w:val="004D361A"/>
    <w:rsid w:val="004D4600"/>
    <w:rsid w:val="004D5F10"/>
    <w:rsid w:val="004D713C"/>
    <w:rsid w:val="004D733F"/>
    <w:rsid w:val="004D7618"/>
    <w:rsid w:val="004E158C"/>
    <w:rsid w:val="004E1B98"/>
    <w:rsid w:val="004E1FBD"/>
    <w:rsid w:val="004E2521"/>
    <w:rsid w:val="004E2CAC"/>
    <w:rsid w:val="004E2D1C"/>
    <w:rsid w:val="004E3F10"/>
    <w:rsid w:val="004E43CE"/>
    <w:rsid w:val="004E4652"/>
    <w:rsid w:val="004E46F7"/>
    <w:rsid w:val="004E600F"/>
    <w:rsid w:val="004F06EF"/>
    <w:rsid w:val="004F20B0"/>
    <w:rsid w:val="004F3157"/>
    <w:rsid w:val="004F44A1"/>
    <w:rsid w:val="004F564B"/>
    <w:rsid w:val="004F63C0"/>
    <w:rsid w:val="0050005A"/>
    <w:rsid w:val="00500DC3"/>
    <w:rsid w:val="0050123A"/>
    <w:rsid w:val="0050132C"/>
    <w:rsid w:val="00501B19"/>
    <w:rsid w:val="0050313A"/>
    <w:rsid w:val="005038CE"/>
    <w:rsid w:val="00503F22"/>
    <w:rsid w:val="00504529"/>
    <w:rsid w:val="005064B6"/>
    <w:rsid w:val="00506878"/>
    <w:rsid w:val="00507C51"/>
    <w:rsid w:val="005101C3"/>
    <w:rsid w:val="00510497"/>
    <w:rsid w:val="0051100A"/>
    <w:rsid w:val="00511311"/>
    <w:rsid w:val="005116B8"/>
    <w:rsid w:val="00512C65"/>
    <w:rsid w:val="00512CB5"/>
    <w:rsid w:val="005140F1"/>
    <w:rsid w:val="00514E80"/>
    <w:rsid w:val="005166B9"/>
    <w:rsid w:val="005238FB"/>
    <w:rsid w:val="00525E6E"/>
    <w:rsid w:val="00526C92"/>
    <w:rsid w:val="00526CE6"/>
    <w:rsid w:val="005358A2"/>
    <w:rsid w:val="00535DB9"/>
    <w:rsid w:val="00537E56"/>
    <w:rsid w:val="00540162"/>
    <w:rsid w:val="00540F98"/>
    <w:rsid w:val="00541978"/>
    <w:rsid w:val="00541F3E"/>
    <w:rsid w:val="00554638"/>
    <w:rsid w:val="00554679"/>
    <w:rsid w:val="0055479D"/>
    <w:rsid w:val="005563D5"/>
    <w:rsid w:val="00556769"/>
    <w:rsid w:val="005570A0"/>
    <w:rsid w:val="005570F9"/>
    <w:rsid w:val="0055775A"/>
    <w:rsid w:val="00561F20"/>
    <w:rsid w:val="005621BF"/>
    <w:rsid w:val="005631F5"/>
    <w:rsid w:val="005636D6"/>
    <w:rsid w:val="00565841"/>
    <w:rsid w:val="00565ADC"/>
    <w:rsid w:val="00565AFE"/>
    <w:rsid w:val="00567552"/>
    <w:rsid w:val="00567575"/>
    <w:rsid w:val="00570AF4"/>
    <w:rsid w:val="00572643"/>
    <w:rsid w:val="00572B00"/>
    <w:rsid w:val="00572FEE"/>
    <w:rsid w:val="00573132"/>
    <w:rsid w:val="00573A49"/>
    <w:rsid w:val="00574411"/>
    <w:rsid w:val="00574762"/>
    <w:rsid w:val="00576DED"/>
    <w:rsid w:val="00581F2C"/>
    <w:rsid w:val="005822B1"/>
    <w:rsid w:val="00582B24"/>
    <w:rsid w:val="0058648D"/>
    <w:rsid w:val="005879D7"/>
    <w:rsid w:val="00591EF1"/>
    <w:rsid w:val="0059406E"/>
    <w:rsid w:val="0059414C"/>
    <w:rsid w:val="005952AC"/>
    <w:rsid w:val="00596E35"/>
    <w:rsid w:val="005A09E9"/>
    <w:rsid w:val="005A466D"/>
    <w:rsid w:val="005A78DE"/>
    <w:rsid w:val="005A7F3E"/>
    <w:rsid w:val="005B039D"/>
    <w:rsid w:val="005B0963"/>
    <w:rsid w:val="005B132B"/>
    <w:rsid w:val="005B133B"/>
    <w:rsid w:val="005B468E"/>
    <w:rsid w:val="005B78EB"/>
    <w:rsid w:val="005C32E1"/>
    <w:rsid w:val="005C39B2"/>
    <w:rsid w:val="005C442C"/>
    <w:rsid w:val="005C5D02"/>
    <w:rsid w:val="005C6C1A"/>
    <w:rsid w:val="005D08E1"/>
    <w:rsid w:val="005D22D1"/>
    <w:rsid w:val="005D2C5E"/>
    <w:rsid w:val="005D3DE7"/>
    <w:rsid w:val="005D3EC7"/>
    <w:rsid w:val="005D419F"/>
    <w:rsid w:val="005D56E2"/>
    <w:rsid w:val="005D694E"/>
    <w:rsid w:val="005D7E3D"/>
    <w:rsid w:val="005E185F"/>
    <w:rsid w:val="005E1DBB"/>
    <w:rsid w:val="005E2B24"/>
    <w:rsid w:val="005E3A4E"/>
    <w:rsid w:val="005E4158"/>
    <w:rsid w:val="005E4DA8"/>
    <w:rsid w:val="005E71CF"/>
    <w:rsid w:val="005E7E43"/>
    <w:rsid w:val="005F340A"/>
    <w:rsid w:val="005F4CCE"/>
    <w:rsid w:val="005F6414"/>
    <w:rsid w:val="005F7848"/>
    <w:rsid w:val="006002E3"/>
    <w:rsid w:val="006004A7"/>
    <w:rsid w:val="00603203"/>
    <w:rsid w:val="006036B3"/>
    <w:rsid w:val="00605EA6"/>
    <w:rsid w:val="00605EE9"/>
    <w:rsid w:val="006073AE"/>
    <w:rsid w:val="006073C9"/>
    <w:rsid w:val="00607876"/>
    <w:rsid w:val="00611049"/>
    <w:rsid w:val="0061192F"/>
    <w:rsid w:val="00613CEB"/>
    <w:rsid w:val="006140F2"/>
    <w:rsid w:val="006146C2"/>
    <w:rsid w:val="00614737"/>
    <w:rsid w:val="00614933"/>
    <w:rsid w:val="00614B59"/>
    <w:rsid w:val="0061556F"/>
    <w:rsid w:val="00615768"/>
    <w:rsid w:val="0061744A"/>
    <w:rsid w:val="006213C8"/>
    <w:rsid w:val="006242DB"/>
    <w:rsid w:val="00624352"/>
    <w:rsid w:val="00624513"/>
    <w:rsid w:val="006253D9"/>
    <w:rsid w:val="00626554"/>
    <w:rsid w:val="00627389"/>
    <w:rsid w:val="00630D5D"/>
    <w:rsid w:val="0063251D"/>
    <w:rsid w:val="00634DCC"/>
    <w:rsid w:val="0063711E"/>
    <w:rsid w:val="00637854"/>
    <w:rsid w:val="00637D14"/>
    <w:rsid w:val="00642040"/>
    <w:rsid w:val="00642A3D"/>
    <w:rsid w:val="00643234"/>
    <w:rsid w:val="00643BD3"/>
    <w:rsid w:val="006505BE"/>
    <w:rsid w:val="006507C4"/>
    <w:rsid w:val="00656CC4"/>
    <w:rsid w:val="00657D62"/>
    <w:rsid w:val="0066487D"/>
    <w:rsid w:val="00666AEE"/>
    <w:rsid w:val="00666B41"/>
    <w:rsid w:val="006670BA"/>
    <w:rsid w:val="006731E1"/>
    <w:rsid w:val="006736B3"/>
    <w:rsid w:val="00674CED"/>
    <w:rsid w:val="00675C5A"/>
    <w:rsid w:val="006762E4"/>
    <w:rsid w:val="0067675D"/>
    <w:rsid w:val="00677326"/>
    <w:rsid w:val="00684C7E"/>
    <w:rsid w:val="00686248"/>
    <w:rsid w:val="0068656A"/>
    <w:rsid w:val="00690954"/>
    <w:rsid w:val="00690AA0"/>
    <w:rsid w:val="006933CF"/>
    <w:rsid w:val="006936AD"/>
    <w:rsid w:val="00693BD7"/>
    <w:rsid w:val="00693F89"/>
    <w:rsid w:val="00694FAA"/>
    <w:rsid w:val="00697C33"/>
    <w:rsid w:val="006A0097"/>
    <w:rsid w:val="006A1595"/>
    <w:rsid w:val="006A26E7"/>
    <w:rsid w:val="006A3E02"/>
    <w:rsid w:val="006A3EAB"/>
    <w:rsid w:val="006A4CE2"/>
    <w:rsid w:val="006A4D37"/>
    <w:rsid w:val="006A4EC5"/>
    <w:rsid w:val="006B1CA2"/>
    <w:rsid w:val="006B2936"/>
    <w:rsid w:val="006B3A1C"/>
    <w:rsid w:val="006B46F6"/>
    <w:rsid w:val="006B535E"/>
    <w:rsid w:val="006B5879"/>
    <w:rsid w:val="006B6909"/>
    <w:rsid w:val="006B6F9C"/>
    <w:rsid w:val="006B7F05"/>
    <w:rsid w:val="006C0916"/>
    <w:rsid w:val="006C0D5D"/>
    <w:rsid w:val="006C10B9"/>
    <w:rsid w:val="006C1392"/>
    <w:rsid w:val="006C2613"/>
    <w:rsid w:val="006C2FB9"/>
    <w:rsid w:val="006C301A"/>
    <w:rsid w:val="006C38C3"/>
    <w:rsid w:val="006C4EE1"/>
    <w:rsid w:val="006C5894"/>
    <w:rsid w:val="006D07AF"/>
    <w:rsid w:val="006D2F70"/>
    <w:rsid w:val="006D3043"/>
    <w:rsid w:val="006D3468"/>
    <w:rsid w:val="006D3CCC"/>
    <w:rsid w:val="006D5252"/>
    <w:rsid w:val="006E0030"/>
    <w:rsid w:val="006E1AC6"/>
    <w:rsid w:val="006E200F"/>
    <w:rsid w:val="006E2355"/>
    <w:rsid w:val="006E2FDC"/>
    <w:rsid w:val="006E44FC"/>
    <w:rsid w:val="006E62AC"/>
    <w:rsid w:val="006F0FAE"/>
    <w:rsid w:val="006F2BC2"/>
    <w:rsid w:val="006F3A39"/>
    <w:rsid w:val="006F44B3"/>
    <w:rsid w:val="006F45D1"/>
    <w:rsid w:val="006F590D"/>
    <w:rsid w:val="006F74E9"/>
    <w:rsid w:val="007012F9"/>
    <w:rsid w:val="00701A0D"/>
    <w:rsid w:val="00703681"/>
    <w:rsid w:val="0070424A"/>
    <w:rsid w:val="00706572"/>
    <w:rsid w:val="00706A6B"/>
    <w:rsid w:val="00707AE6"/>
    <w:rsid w:val="00711670"/>
    <w:rsid w:val="007118E0"/>
    <w:rsid w:val="00711C12"/>
    <w:rsid w:val="00714301"/>
    <w:rsid w:val="00720179"/>
    <w:rsid w:val="00721A7A"/>
    <w:rsid w:val="00722FD9"/>
    <w:rsid w:val="00723BC6"/>
    <w:rsid w:val="00724542"/>
    <w:rsid w:val="00724A2F"/>
    <w:rsid w:val="007252CB"/>
    <w:rsid w:val="00727C59"/>
    <w:rsid w:val="00732A2F"/>
    <w:rsid w:val="007333C7"/>
    <w:rsid w:val="00733AED"/>
    <w:rsid w:val="00733C14"/>
    <w:rsid w:val="00735E81"/>
    <w:rsid w:val="0074189A"/>
    <w:rsid w:val="00742913"/>
    <w:rsid w:val="00743B67"/>
    <w:rsid w:val="0074417D"/>
    <w:rsid w:val="00744FD1"/>
    <w:rsid w:val="0074670F"/>
    <w:rsid w:val="00746AA1"/>
    <w:rsid w:val="0075543C"/>
    <w:rsid w:val="00755A1F"/>
    <w:rsid w:val="00756880"/>
    <w:rsid w:val="0075689E"/>
    <w:rsid w:val="00757376"/>
    <w:rsid w:val="0076061B"/>
    <w:rsid w:val="00770AF0"/>
    <w:rsid w:val="00771225"/>
    <w:rsid w:val="007748CD"/>
    <w:rsid w:val="00774D3E"/>
    <w:rsid w:val="007755C2"/>
    <w:rsid w:val="007772EE"/>
    <w:rsid w:val="0078138F"/>
    <w:rsid w:val="00783D26"/>
    <w:rsid w:val="00783E97"/>
    <w:rsid w:val="00784C86"/>
    <w:rsid w:val="00785C82"/>
    <w:rsid w:val="00786054"/>
    <w:rsid w:val="00786384"/>
    <w:rsid w:val="00787CE3"/>
    <w:rsid w:val="007906B3"/>
    <w:rsid w:val="007911A0"/>
    <w:rsid w:val="00792912"/>
    <w:rsid w:val="007949AA"/>
    <w:rsid w:val="00795548"/>
    <w:rsid w:val="0079565C"/>
    <w:rsid w:val="00795DE5"/>
    <w:rsid w:val="007971DC"/>
    <w:rsid w:val="007976E2"/>
    <w:rsid w:val="007A18BB"/>
    <w:rsid w:val="007A4868"/>
    <w:rsid w:val="007A5AB6"/>
    <w:rsid w:val="007A61F0"/>
    <w:rsid w:val="007A76DD"/>
    <w:rsid w:val="007B0740"/>
    <w:rsid w:val="007B5E0B"/>
    <w:rsid w:val="007B5E74"/>
    <w:rsid w:val="007B61AB"/>
    <w:rsid w:val="007B709C"/>
    <w:rsid w:val="007B767E"/>
    <w:rsid w:val="007C09F4"/>
    <w:rsid w:val="007C38C9"/>
    <w:rsid w:val="007C7E2B"/>
    <w:rsid w:val="007C7E38"/>
    <w:rsid w:val="007D1EB6"/>
    <w:rsid w:val="007D2DE1"/>
    <w:rsid w:val="007D4ED2"/>
    <w:rsid w:val="007D5864"/>
    <w:rsid w:val="007D6E9D"/>
    <w:rsid w:val="007E0E88"/>
    <w:rsid w:val="007E0F73"/>
    <w:rsid w:val="007E1CDB"/>
    <w:rsid w:val="007E3234"/>
    <w:rsid w:val="007E5640"/>
    <w:rsid w:val="007E5C5C"/>
    <w:rsid w:val="007E7767"/>
    <w:rsid w:val="007E7F92"/>
    <w:rsid w:val="007F01DC"/>
    <w:rsid w:val="007F2959"/>
    <w:rsid w:val="007F3218"/>
    <w:rsid w:val="007F48A2"/>
    <w:rsid w:val="007F4FA4"/>
    <w:rsid w:val="007F5DFA"/>
    <w:rsid w:val="0080046A"/>
    <w:rsid w:val="0080069E"/>
    <w:rsid w:val="00801094"/>
    <w:rsid w:val="008011FF"/>
    <w:rsid w:val="00802F0F"/>
    <w:rsid w:val="00804BD0"/>
    <w:rsid w:val="00804C33"/>
    <w:rsid w:val="00805C1C"/>
    <w:rsid w:val="00806636"/>
    <w:rsid w:val="00807754"/>
    <w:rsid w:val="0081223C"/>
    <w:rsid w:val="0081240F"/>
    <w:rsid w:val="00812F44"/>
    <w:rsid w:val="00814199"/>
    <w:rsid w:val="0081461C"/>
    <w:rsid w:val="00814CAB"/>
    <w:rsid w:val="00816EE9"/>
    <w:rsid w:val="00820FF5"/>
    <w:rsid w:val="0082420D"/>
    <w:rsid w:val="00824E46"/>
    <w:rsid w:val="0082563B"/>
    <w:rsid w:val="008300B4"/>
    <w:rsid w:val="00831D0B"/>
    <w:rsid w:val="008335CE"/>
    <w:rsid w:val="00833604"/>
    <w:rsid w:val="00833BC2"/>
    <w:rsid w:val="00834635"/>
    <w:rsid w:val="00834787"/>
    <w:rsid w:val="00834899"/>
    <w:rsid w:val="00834B3B"/>
    <w:rsid w:val="0084179E"/>
    <w:rsid w:val="00843654"/>
    <w:rsid w:val="00844049"/>
    <w:rsid w:val="00845569"/>
    <w:rsid w:val="00845745"/>
    <w:rsid w:val="00845C21"/>
    <w:rsid w:val="008466AB"/>
    <w:rsid w:val="00847847"/>
    <w:rsid w:val="00850F5A"/>
    <w:rsid w:val="00852789"/>
    <w:rsid w:val="00853FDD"/>
    <w:rsid w:val="00855040"/>
    <w:rsid w:val="00855A02"/>
    <w:rsid w:val="00857B5A"/>
    <w:rsid w:val="00860D09"/>
    <w:rsid w:val="00865C0A"/>
    <w:rsid w:val="0086699D"/>
    <w:rsid w:val="00867554"/>
    <w:rsid w:val="00870C84"/>
    <w:rsid w:val="00871FF0"/>
    <w:rsid w:val="00872F4F"/>
    <w:rsid w:val="00873AB6"/>
    <w:rsid w:val="00874983"/>
    <w:rsid w:val="008752E7"/>
    <w:rsid w:val="00877245"/>
    <w:rsid w:val="00877508"/>
    <w:rsid w:val="00880D55"/>
    <w:rsid w:val="00881912"/>
    <w:rsid w:val="00883812"/>
    <w:rsid w:val="00885314"/>
    <w:rsid w:val="00885719"/>
    <w:rsid w:val="00887BA6"/>
    <w:rsid w:val="00887DFE"/>
    <w:rsid w:val="0089030F"/>
    <w:rsid w:val="0089075C"/>
    <w:rsid w:val="00890889"/>
    <w:rsid w:val="008908F0"/>
    <w:rsid w:val="00890B5F"/>
    <w:rsid w:val="00890EA8"/>
    <w:rsid w:val="00890FEA"/>
    <w:rsid w:val="00891ED5"/>
    <w:rsid w:val="0089229C"/>
    <w:rsid w:val="00892F94"/>
    <w:rsid w:val="008945A1"/>
    <w:rsid w:val="00894AF1"/>
    <w:rsid w:val="00894CE5"/>
    <w:rsid w:val="00896445"/>
    <w:rsid w:val="00897EAA"/>
    <w:rsid w:val="008A0DCF"/>
    <w:rsid w:val="008A1301"/>
    <w:rsid w:val="008A4086"/>
    <w:rsid w:val="008A46E3"/>
    <w:rsid w:val="008A485D"/>
    <w:rsid w:val="008A4D19"/>
    <w:rsid w:val="008A6C34"/>
    <w:rsid w:val="008B0CCB"/>
    <w:rsid w:val="008B0D6E"/>
    <w:rsid w:val="008B26BF"/>
    <w:rsid w:val="008B2714"/>
    <w:rsid w:val="008B27C6"/>
    <w:rsid w:val="008B4043"/>
    <w:rsid w:val="008B624D"/>
    <w:rsid w:val="008B67DB"/>
    <w:rsid w:val="008B7523"/>
    <w:rsid w:val="008B76FF"/>
    <w:rsid w:val="008C0F97"/>
    <w:rsid w:val="008C1727"/>
    <w:rsid w:val="008C1F67"/>
    <w:rsid w:val="008C22E1"/>
    <w:rsid w:val="008C35CF"/>
    <w:rsid w:val="008C3D64"/>
    <w:rsid w:val="008C4FAF"/>
    <w:rsid w:val="008C57A5"/>
    <w:rsid w:val="008C585F"/>
    <w:rsid w:val="008C6481"/>
    <w:rsid w:val="008C68B1"/>
    <w:rsid w:val="008D09BA"/>
    <w:rsid w:val="008D23F7"/>
    <w:rsid w:val="008E22C7"/>
    <w:rsid w:val="008E38F3"/>
    <w:rsid w:val="008E3C01"/>
    <w:rsid w:val="008E40C9"/>
    <w:rsid w:val="008E4BDE"/>
    <w:rsid w:val="008E673A"/>
    <w:rsid w:val="008E6DAC"/>
    <w:rsid w:val="008E7FAF"/>
    <w:rsid w:val="008F217C"/>
    <w:rsid w:val="008F299E"/>
    <w:rsid w:val="008F7258"/>
    <w:rsid w:val="008F72A9"/>
    <w:rsid w:val="008F74A9"/>
    <w:rsid w:val="009014B9"/>
    <w:rsid w:val="00901C92"/>
    <w:rsid w:val="009029E8"/>
    <w:rsid w:val="00903AFF"/>
    <w:rsid w:val="00903C86"/>
    <w:rsid w:val="00904583"/>
    <w:rsid w:val="00904638"/>
    <w:rsid w:val="00906144"/>
    <w:rsid w:val="009100BC"/>
    <w:rsid w:val="00913A98"/>
    <w:rsid w:val="009173E7"/>
    <w:rsid w:val="00920205"/>
    <w:rsid w:val="00920DF4"/>
    <w:rsid w:val="00921F59"/>
    <w:rsid w:val="00922D1C"/>
    <w:rsid w:val="009258B2"/>
    <w:rsid w:val="00925B54"/>
    <w:rsid w:val="00925E3D"/>
    <w:rsid w:val="00927F6D"/>
    <w:rsid w:val="0093363F"/>
    <w:rsid w:val="00934969"/>
    <w:rsid w:val="009364E9"/>
    <w:rsid w:val="0094078D"/>
    <w:rsid w:val="00940947"/>
    <w:rsid w:val="00941F83"/>
    <w:rsid w:val="0094218C"/>
    <w:rsid w:val="00942F95"/>
    <w:rsid w:val="0094329B"/>
    <w:rsid w:val="0094405D"/>
    <w:rsid w:val="00944DFF"/>
    <w:rsid w:val="00945093"/>
    <w:rsid w:val="00947E67"/>
    <w:rsid w:val="009507D0"/>
    <w:rsid w:val="00950A0F"/>
    <w:rsid w:val="00950C15"/>
    <w:rsid w:val="00953C73"/>
    <w:rsid w:val="009552E7"/>
    <w:rsid w:val="00956CA3"/>
    <w:rsid w:val="00957BBD"/>
    <w:rsid w:val="00957C72"/>
    <w:rsid w:val="00960B99"/>
    <w:rsid w:val="009614DA"/>
    <w:rsid w:val="0096341B"/>
    <w:rsid w:val="009645F7"/>
    <w:rsid w:val="0096464F"/>
    <w:rsid w:val="00966056"/>
    <w:rsid w:val="00966400"/>
    <w:rsid w:val="0096739F"/>
    <w:rsid w:val="009677C7"/>
    <w:rsid w:val="00971B6B"/>
    <w:rsid w:val="0097412E"/>
    <w:rsid w:val="00974DD7"/>
    <w:rsid w:val="009757C3"/>
    <w:rsid w:val="009758C4"/>
    <w:rsid w:val="009759FE"/>
    <w:rsid w:val="00980E3E"/>
    <w:rsid w:val="009825BF"/>
    <w:rsid w:val="00985F37"/>
    <w:rsid w:val="00986551"/>
    <w:rsid w:val="00990C5C"/>
    <w:rsid w:val="00992594"/>
    <w:rsid w:val="00992938"/>
    <w:rsid w:val="00993D5F"/>
    <w:rsid w:val="00994BCC"/>
    <w:rsid w:val="009951D9"/>
    <w:rsid w:val="00995BEB"/>
    <w:rsid w:val="0099649A"/>
    <w:rsid w:val="00996DCB"/>
    <w:rsid w:val="009A0169"/>
    <w:rsid w:val="009A099C"/>
    <w:rsid w:val="009A1385"/>
    <w:rsid w:val="009A14DA"/>
    <w:rsid w:val="009A2396"/>
    <w:rsid w:val="009A24B7"/>
    <w:rsid w:val="009A3467"/>
    <w:rsid w:val="009A4B06"/>
    <w:rsid w:val="009A4FC4"/>
    <w:rsid w:val="009A5410"/>
    <w:rsid w:val="009A583B"/>
    <w:rsid w:val="009A6C87"/>
    <w:rsid w:val="009A76E8"/>
    <w:rsid w:val="009A79A5"/>
    <w:rsid w:val="009A7ABE"/>
    <w:rsid w:val="009B1144"/>
    <w:rsid w:val="009B186E"/>
    <w:rsid w:val="009B1E14"/>
    <w:rsid w:val="009B4B2B"/>
    <w:rsid w:val="009B5A7B"/>
    <w:rsid w:val="009C0B82"/>
    <w:rsid w:val="009C2731"/>
    <w:rsid w:val="009C2E99"/>
    <w:rsid w:val="009C39CF"/>
    <w:rsid w:val="009C43DC"/>
    <w:rsid w:val="009C4446"/>
    <w:rsid w:val="009C64F7"/>
    <w:rsid w:val="009C66BE"/>
    <w:rsid w:val="009C71A8"/>
    <w:rsid w:val="009C79EF"/>
    <w:rsid w:val="009D0223"/>
    <w:rsid w:val="009D0287"/>
    <w:rsid w:val="009D0A8D"/>
    <w:rsid w:val="009D479E"/>
    <w:rsid w:val="009D4F4E"/>
    <w:rsid w:val="009E0012"/>
    <w:rsid w:val="009E061E"/>
    <w:rsid w:val="009E1896"/>
    <w:rsid w:val="009E1E75"/>
    <w:rsid w:val="009E1FC6"/>
    <w:rsid w:val="009E2D5E"/>
    <w:rsid w:val="009E2D8B"/>
    <w:rsid w:val="009E391E"/>
    <w:rsid w:val="009E4FE3"/>
    <w:rsid w:val="009E5026"/>
    <w:rsid w:val="009E74D2"/>
    <w:rsid w:val="009E7F1F"/>
    <w:rsid w:val="009F0F9B"/>
    <w:rsid w:val="009F4CBF"/>
    <w:rsid w:val="009F5432"/>
    <w:rsid w:val="009F61CE"/>
    <w:rsid w:val="009F7F3F"/>
    <w:rsid w:val="00A00F4A"/>
    <w:rsid w:val="00A013F6"/>
    <w:rsid w:val="00A01478"/>
    <w:rsid w:val="00A01586"/>
    <w:rsid w:val="00A02C4A"/>
    <w:rsid w:val="00A02E6E"/>
    <w:rsid w:val="00A03BC9"/>
    <w:rsid w:val="00A043B9"/>
    <w:rsid w:val="00A04546"/>
    <w:rsid w:val="00A05226"/>
    <w:rsid w:val="00A0556F"/>
    <w:rsid w:val="00A07ED9"/>
    <w:rsid w:val="00A10AA1"/>
    <w:rsid w:val="00A1119C"/>
    <w:rsid w:val="00A11218"/>
    <w:rsid w:val="00A1124F"/>
    <w:rsid w:val="00A1285C"/>
    <w:rsid w:val="00A13920"/>
    <w:rsid w:val="00A14DDC"/>
    <w:rsid w:val="00A2023B"/>
    <w:rsid w:val="00A210C2"/>
    <w:rsid w:val="00A2323B"/>
    <w:rsid w:val="00A23787"/>
    <w:rsid w:val="00A2449F"/>
    <w:rsid w:val="00A2499F"/>
    <w:rsid w:val="00A3092D"/>
    <w:rsid w:val="00A30A0B"/>
    <w:rsid w:val="00A3458A"/>
    <w:rsid w:val="00A35EAA"/>
    <w:rsid w:val="00A36A2A"/>
    <w:rsid w:val="00A40520"/>
    <w:rsid w:val="00A40FAC"/>
    <w:rsid w:val="00A443E9"/>
    <w:rsid w:val="00A44970"/>
    <w:rsid w:val="00A47EE1"/>
    <w:rsid w:val="00A5133E"/>
    <w:rsid w:val="00A528C1"/>
    <w:rsid w:val="00A53811"/>
    <w:rsid w:val="00A54569"/>
    <w:rsid w:val="00A557F1"/>
    <w:rsid w:val="00A55EE5"/>
    <w:rsid w:val="00A6194F"/>
    <w:rsid w:val="00A61AD1"/>
    <w:rsid w:val="00A61D22"/>
    <w:rsid w:val="00A61E20"/>
    <w:rsid w:val="00A626B7"/>
    <w:rsid w:val="00A62984"/>
    <w:rsid w:val="00A62C8B"/>
    <w:rsid w:val="00A666A3"/>
    <w:rsid w:val="00A70CEE"/>
    <w:rsid w:val="00A73340"/>
    <w:rsid w:val="00A752AA"/>
    <w:rsid w:val="00A75E33"/>
    <w:rsid w:val="00A7649B"/>
    <w:rsid w:val="00A81764"/>
    <w:rsid w:val="00A819CD"/>
    <w:rsid w:val="00A81F0E"/>
    <w:rsid w:val="00A820EB"/>
    <w:rsid w:val="00A82A53"/>
    <w:rsid w:val="00A82BAE"/>
    <w:rsid w:val="00A83A25"/>
    <w:rsid w:val="00A843D8"/>
    <w:rsid w:val="00A8593D"/>
    <w:rsid w:val="00A90D58"/>
    <w:rsid w:val="00A91D6E"/>
    <w:rsid w:val="00A93BF9"/>
    <w:rsid w:val="00A9432B"/>
    <w:rsid w:val="00A94497"/>
    <w:rsid w:val="00A94AA0"/>
    <w:rsid w:val="00A96A3F"/>
    <w:rsid w:val="00AA08A9"/>
    <w:rsid w:val="00AA0B1C"/>
    <w:rsid w:val="00AA1B53"/>
    <w:rsid w:val="00AA3446"/>
    <w:rsid w:val="00AA6EF7"/>
    <w:rsid w:val="00AB01C1"/>
    <w:rsid w:val="00AB03FC"/>
    <w:rsid w:val="00AB1A81"/>
    <w:rsid w:val="00AB33FD"/>
    <w:rsid w:val="00AB40B6"/>
    <w:rsid w:val="00AB51C1"/>
    <w:rsid w:val="00AB5527"/>
    <w:rsid w:val="00AB5735"/>
    <w:rsid w:val="00AB60DB"/>
    <w:rsid w:val="00AB6B5D"/>
    <w:rsid w:val="00AB6B6D"/>
    <w:rsid w:val="00AC0323"/>
    <w:rsid w:val="00AC2B87"/>
    <w:rsid w:val="00AC4867"/>
    <w:rsid w:val="00AC4F1D"/>
    <w:rsid w:val="00AC6300"/>
    <w:rsid w:val="00AC6D1A"/>
    <w:rsid w:val="00AC76EF"/>
    <w:rsid w:val="00AC7C3F"/>
    <w:rsid w:val="00AE1060"/>
    <w:rsid w:val="00AE4002"/>
    <w:rsid w:val="00AE4655"/>
    <w:rsid w:val="00AE53EC"/>
    <w:rsid w:val="00AE5D17"/>
    <w:rsid w:val="00AE6931"/>
    <w:rsid w:val="00AE6E9B"/>
    <w:rsid w:val="00AF1C32"/>
    <w:rsid w:val="00AF56A0"/>
    <w:rsid w:val="00AF63A0"/>
    <w:rsid w:val="00AF641F"/>
    <w:rsid w:val="00AF6B85"/>
    <w:rsid w:val="00B03670"/>
    <w:rsid w:val="00B0379A"/>
    <w:rsid w:val="00B106F7"/>
    <w:rsid w:val="00B1093C"/>
    <w:rsid w:val="00B10B97"/>
    <w:rsid w:val="00B10C37"/>
    <w:rsid w:val="00B1175E"/>
    <w:rsid w:val="00B11F66"/>
    <w:rsid w:val="00B12644"/>
    <w:rsid w:val="00B16B41"/>
    <w:rsid w:val="00B16E06"/>
    <w:rsid w:val="00B17FC0"/>
    <w:rsid w:val="00B206F7"/>
    <w:rsid w:val="00B20B6B"/>
    <w:rsid w:val="00B22FB6"/>
    <w:rsid w:val="00B236FE"/>
    <w:rsid w:val="00B24612"/>
    <w:rsid w:val="00B24903"/>
    <w:rsid w:val="00B257C2"/>
    <w:rsid w:val="00B25990"/>
    <w:rsid w:val="00B300A9"/>
    <w:rsid w:val="00B30142"/>
    <w:rsid w:val="00B32C66"/>
    <w:rsid w:val="00B34A02"/>
    <w:rsid w:val="00B356D7"/>
    <w:rsid w:val="00B41C90"/>
    <w:rsid w:val="00B41F7B"/>
    <w:rsid w:val="00B43A7D"/>
    <w:rsid w:val="00B440EB"/>
    <w:rsid w:val="00B4665B"/>
    <w:rsid w:val="00B477AD"/>
    <w:rsid w:val="00B47F20"/>
    <w:rsid w:val="00B50619"/>
    <w:rsid w:val="00B50E17"/>
    <w:rsid w:val="00B52A69"/>
    <w:rsid w:val="00B52EE2"/>
    <w:rsid w:val="00B53143"/>
    <w:rsid w:val="00B54029"/>
    <w:rsid w:val="00B54AF2"/>
    <w:rsid w:val="00B5635F"/>
    <w:rsid w:val="00B56DFE"/>
    <w:rsid w:val="00B60D2D"/>
    <w:rsid w:val="00B617CC"/>
    <w:rsid w:val="00B61924"/>
    <w:rsid w:val="00B63121"/>
    <w:rsid w:val="00B638D6"/>
    <w:rsid w:val="00B65631"/>
    <w:rsid w:val="00B662A8"/>
    <w:rsid w:val="00B67636"/>
    <w:rsid w:val="00B724FD"/>
    <w:rsid w:val="00B72DA7"/>
    <w:rsid w:val="00B73293"/>
    <w:rsid w:val="00B74113"/>
    <w:rsid w:val="00B75DFD"/>
    <w:rsid w:val="00B76874"/>
    <w:rsid w:val="00B76DAD"/>
    <w:rsid w:val="00B81401"/>
    <w:rsid w:val="00B8193F"/>
    <w:rsid w:val="00B81E97"/>
    <w:rsid w:val="00B830C5"/>
    <w:rsid w:val="00B837C7"/>
    <w:rsid w:val="00B8383D"/>
    <w:rsid w:val="00B848F0"/>
    <w:rsid w:val="00B8623D"/>
    <w:rsid w:val="00B87758"/>
    <w:rsid w:val="00B95AE4"/>
    <w:rsid w:val="00B960E0"/>
    <w:rsid w:val="00BA003F"/>
    <w:rsid w:val="00BA1C2C"/>
    <w:rsid w:val="00BA2491"/>
    <w:rsid w:val="00BA275A"/>
    <w:rsid w:val="00BA39D4"/>
    <w:rsid w:val="00BA48F3"/>
    <w:rsid w:val="00BA4E72"/>
    <w:rsid w:val="00BA541D"/>
    <w:rsid w:val="00BA54C8"/>
    <w:rsid w:val="00BA612A"/>
    <w:rsid w:val="00BA62A7"/>
    <w:rsid w:val="00BA7B6F"/>
    <w:rsid w:val="00BB0023"/>
    <w:rsid w:val="00BB0251"/>
    <w:rsid w:val="00BB0273"/>
    <w:rsid w:val="00BB0C83"/>
    <w:rsid w:val="00BB0EBB"/>
    <w:rsid w:val="00BB2551"/>
    <w:rsid w:val="00BB2693"/>
    <w:rsid w:val="00BB5E3A"/>
    <w:rsid w:val="00BB645A"/>
    <w:rsid w:val="00BC11C7"/>
    <w:rsid w:val="00BC132C"/>
    <w:rsid w:val="00BC1D3C"/>
    <w:rsid w:val="00BC315D"/>
    <w:rsid w:val="00BC4550"/>
    <w:rsid w:val="00BC5EB6"/>
    <w:rsid w:val="00BC68FB"/>
    <w:rsid w:val="00BC7E59"/>
    <w:rsid w:val="00BC7EAA"/>
    <w:rsid w:val="00BC7ED4"/>
    <w:rsid w:val="00BD0492"/>
    <w:rsid w:val="00BD271F"/>
    <w:rsid w:val="00BD321A"/>
    <w:rsid w:val="00BD3D0C"/>
    <w:rsid w:val="00BD5EEB"/>
    <w:rsid w:val="00BD6110"/>
    <w:rsid w:val="00BE0B49"/>
    <w:rsid w:val="00BE26F3"/>
    <w:rsid w:val="00BE27BB"/>
    <w:rsid w:val="00BE30AF"/>
    <w:rsid w:val="00BE3596"/>
    <w:rsid w:val="00BE3B73"/>
    <w:rsid w:val="00BE4A34"/>
    <w:rsid w:val="00BE4CD3"/>
    <w:rsid w:val="00BE4D24"/>
    <w:rsid w:val="00BE4DA3"/>
    <w:rsid w:val="00BE54C7"/>
    <w:rsid w:val="00BE6776"/>
    <w:rsid w:val="00BE752F"/>
    <w:rsid w:val="00BF15F8"/>
    <w:rsid w:val="00BF2185"/>
    <w:rsid w:val="00BF40C7"/>
    <w:rsid w:val="00BF446B"/>
    <w:rsid w:val="00BF4B87"/>
    <w:rsid w:val="00BF5715"/>
    <w:rsid w:val="00BF6275"/>
    <w:rsid w:val="00C00253"/>
    <w:rsid w:val="00C01D60"/>
    <w:rsid w:val="00C03BAF"/>
    <w:rsid w:val="00C073B3"/>
    <w:rsid w:val="00C124F7"/>
    <w:rsid w:val="00C12C9F"/>
    <w:rsid w:val="00C135D0"/>
    <w:rsid w:val="00C14560"/>
    <w:rsid w:val="00C15319"/>
    <w:rsid w:val="00C1534F"/>
    <w:rsid w:val="00C16A93"/>
    <w:rsid w:val="00C1759D"/>
    <w:rsid w:val="00C17BF1"/>
    <w:rsid w:val="00C17DE1"/>
    <w:rsid w:val="00C216EE"/>
    <w:rsid w:val="00C22EC2"/>
    <w:rsid w:val="00C22F86"/>
    <w:rsid w:val="00C23C47"/>
    <w:rsid w:val="00C24458"/>
    <w:rsid w:val="00C26CC8"/>
    <w:rsid w:val="00C303DF"/>
    <w:rsid w:val="00C333D9"/>
    <w:rsid w:val="00C37710"/>
    <w:rsid w:val="00C4052E"/>
    <w:rsid w:val="00C411B0"/>
    <w:rsid w:val="00C422A4"/>
    <w:rsid w:val="00C4478D"/>
    <w:rsid w:val="00C447CB"/>
    <w:rsid w:val="00C46AFC"/>
    <w:rsid w:val="00C47893"/>
    <w:rsid w:val="00C47E14"/>
    <w:rsid w:val="00C50C5A"/>
    <w:rsid w:val="00C52118"/>
    <w:rsid w:val="00C53173"/>
    <w:rsid w:val="00C53D22"/>
    <w:rsid w:val="00C544E5"/>
    <w:rsid w:val="00C547B0"/>
    <w:rsid w:val="00C54BB3"/>
    <w:rsid w:val="00C562EC"/>
    <w:rsid w:val="00C57B71"/>
    <w:rsid w:val="00C57F0A"/>
    <w:rsid w:val="00C60ABF"/>
    <w:rsid w:val="00C650C4"/>
    <w:rsid w:val="00C679C2"/>
    <w:rsid w:val="00C67E01"/>
    <w:rsid w:val="00C702C9"/>
    <w:rsid w:val="00C73AD7"/>
    <w:rsid w:val="00C74750"/>
    <w:rsid w:val="00C75C3C"/>
    <w:rsid w:val="00C76FF5"/>
    <w:rsid w:val="00C77A8E"/>
    <w:rsid w:val="00C8252B"/>
    <w:rsid w:val="00C831D4"/>
    <w:rsid w:val="00C84165"/>
    <w:rsid w:val="00C84648"/>
    <w:rsid w:val="00C84E85"/>
    <w:rsid w:val="00C85E35"/>
    <w:rsid w:val="00C86132"/>
    <w:rsid w:val="00C8632B"/>
    <w:rsid w:val="00C86716"/>
    <w:rsid w:val="00C8689B"/>
    <w:rsid w:val="00C8714D"/>
    <w:rsid w:val="00C874AE"/>
    <w:rsid w:val="00C93305"/>
    <w:rsid w:val="00C93450"/>
    <w:rsid w:val="00C94628"/>
    <w:rsid w:val="00C95C0B"/>
    <w:rsid w:val="00C968FF"/>
    <w:rsid w:val="00C96E28"/>
    <w:rsid w:val="00CA1220"/>
    <w:rsid w:val="00CA1B85"/>
    <w:rsid w:val="00CA4F4F"/>
    <w:rsid w:val="00CA5676"/>
    <w:rsid w:val="00CA5E0F"/>
    <w:rsid w:val="00CA637E"/>
    <w:rsid w:val="00CA657A"/>
    <w:rsid w:val="00CA661E"/>
    <w:rsid w:val="00CB0BCF"/>
    <w:rsid w:val="00CB1BD3"/>
    <w:rsid w:val="00CB22C6"/>
    <w:rsid w:val="00CB2956"/>
    <w:rsid w:val="00CB2957"/>
    <w:rsid w:val="00CB2E0B"/>
    <w:rsid w:val="00CB3EA7"/>
    <w:rsid w:val="00CB4A1C"/>
    <w:rsid w:val="00CB5492"/>
    <w:rsid w:val="00CB5A4D"/>
    <w:rsid w:val="00CC03C4"/>
    <w:rsid w:val="00CC0651"/>
    <w:rsid w:val="00CC068E"/>
    <w:rsid w:val="00CC1252"/>
    <w:rsid w:val="00CC29E5"/>
    <w:rsid w:val="00CC2A1A"/>
    <w:rsid w:val="00CC3460"/>
    <w:rsid w:val="00CC3726"/>
    <w:rsid w:val="00CC37B4"/>
    <w:rsid w:val="00CC49A6"/>
    <w:rsid w:val="00CC55BF"/>
    <w:rsid w:val="00CC7BF5"/>
    <w:rsid w:val="00CD1251"/>
    <w:rsid w:val="00CD2EDE"/>
    <w:rsid w:val="00CD4AF5"/>
    <w:rsid w:val="00CD61E6"/>
    <w:rsid w:val="00CD75EC"/>
    <w:rsid w:val="00CE05CD"/>
    <w:rsid w:val="00CE1AD1"/>
    <w:rsid w:val="00CE2299"/>
    <w:rsid w:val="00CE2509"/>
    <w:rsid w:val="00CE5673"/>
    <w:rsid w:val="00CE5DD5"/>
    <w:rsid w:val="00CE7A58"/>
    <w:rsid w:val="00CE7D69"/>
    <w:rsid w:val="00CF2A2B"/>
    <w:rsid w:val="00CF3535"/>
    <w:rsid w:val="00CF5588"/>
    <w:rsid w:val="00CF6BE0"/>
    <w:rsid w:val="00CF7395"/>
    <w:rsid w:val="00D0078E"/>
    <w:rsid w:val="00D0114A"/>
    <w:rsid w:val="00D01E57"/>
    <w:rsid w:val="00D0232F"/>
    <w:rsid w:val="00D0238A"/>
    <w:rsid w:val="00D02541"/>
    <w:rsid w:val="00D026C7"/>
    <w:rsid w:val="00D02E52"/>
    <w:rsid w:val="00D0672D"/>
    <w:rsid w:val="00D073AF"/>
    <w:rsid w:val="00D07785"/>
    <w:rsid w:val="00D07A3C"/>
    <w:rsid w:val="00D10371"/>
    <w:rsid w:val="00D109DB"/>
    <w:rsid w:val="00D11EC8"/>
    <w:rsid w:val="00D128D1"/>
    <w:rsid w:val="00D1447F"/>
    <w:rsid w:val="00D145F7"/>
    <w:rsid w:val="00D15027"/>
    <w:rsid w:val="00D1585C"/>
    <w:rsid w:val="00D15D65"/>
    <w:rsid w:val="00D16CBE"/>
    <w:rsid w:val="00D16D70"/>
    <w:rsid w:val="00D17079"/>
    <w:rsid w:val="00D17AEC"/>
    <w:rsid w:val="00D202CF"/>
    <w:rsid w:val="00D20948"/>
    <w:rsid w:val="00D20B3D"/>
    <w:rsid w:val="00D20DF3"/>
    <w:rsid w:val="00D2132F"/>
    <w:rsid w:val="00D23AE4"/>
    <w:rsid w:val="00D242B7"/>
    <w:rsid w:val="00D248DA"/>
    <w:rsid w:val="00D253CB"/>
    <w:rsid w:val="00D25B74"/>
    <w:rsid w:val="00D25D29"/>
    <w:rsid w:val="00D27399"/>
    <w:rsid w:val="00D27B9E"/>
    <w:rsid w:val="00D30C12"/>
    <w:rsid w:val="00D30DA0"/>
    <w:rsid w:val="00D31345"/>
    <w:rsid w:val="00D318A5"/>
    <w:rsid w:val="00D3204A"/>
    <w:rsid w:val="00D32797"/>
    <w:rsid w:val="00D327FE"/>
    <w:rsid w:val="00D33D37"/>
    <w:rsid w:val="00D34467"/>
    <w:rsid w:val="00D34506"/>
    <w:rsid w:val="00D3576B"/>
    <w:rsid w:val="00D35BDF"/>
    <w:rsid w:val="00D372AE"/>
    <w:rsid w:val="00D37556"/>
    <w:rsid w:val="00D40900"/>
    <w:rsid w:val="00D41584"/>
    <w:rsid w:val="00D424E9"/>
    <w:rsid w:val="00D43433"/>
    <w:rsid w:val="00D45BB3"/>
    <w:rsid w:val="00D5031A"/>
    <w:rsid w:val="00D520B3"/>
    <w:rsid w:val="00D5213A"/>
    <w:rsid w:val="00D52D09"/>
    <w:rsid w:val="00D5370B"/>
    <w:rsid w:val="00D53FC9"/>
    <w:rsid w:val="00D55042"/>
    <w:rsid w:val="00D553CF"/>
    <w:rsid w:val="00D56A98"/>
    <w:rsid w:val="00D579BB"/>
    <w:rsid w:val="00D6040A"/>
    <w:rsid w:val="00D60960"/>
    <w:rsid w:val="00D60C93"/>
    <w:rsid w:val="00D60E10"/>
    <w:rsid w:val="00D615A6"/>
    <w:rsid w:val="00D62518"/>
    <w:rsid w:val="00D63181"/>
    <w:rsid w:val="00D63BF4"/>
    <w:rsid w:val="00D640E5"/>
    <w:rsid w:val="00D65A97"/>
    <w:rsid w:val="00D65E21"/>
    <w:rsid w:val="00D66D8C"/>
    <w:rsid w:val="00D66F48"/>
    <w:rsid w:val="00D67818"/>
    <w:rsid w:val="00D705F0"/>
    <w:rsid w:val="00D7145A"/>
    <w:rsid w:val="00D73496"/>
    <w:rsid w:val="00D73AA5"/>
    <w:rsid w:val="00D749E5"/>
    <w:rsid w:val="00D7515F"/>
    <w:rsid w:val="00D75C67"/>
    <w:rsid w:val="00D76118"/>
    <w:rsid w:val="00D7671B"/>
    <w:rsid w:val="00D8092D"/>
    <w:rsid w:val="00D810B4"/>
    <w:rsid w:val="00D81151"/>
    <w:rsid w:val="00D81FA9"/>
    <w:rsid w:val="00D8230B"/>
    <w:rsid w:val="00D8355C"/>
    <w:rsid w:val="00D861D6"/>
    <w:rsid w:val="00D86704"/>
    <w:rsid w:val="00D92416"/>
    <w:rsid w:val="00D92BB8"/>
    <w:rsid w:val="00D94491"/>
    <w:rsid w:val="00D948B4"/>
    <w:rsid w:val="00D96BE8"/>
    <w:rsid w:val="00D96CF1"/>
    <w:rsid w:val="00D9733E"/>
    <w:rsid w:val="00D975E1"/>
    <w:rsid w:val="00DA0465"/>
    <w:rsid w:val="00DA12B0"/>
    <w:rsid w:val="00DA14CB"/>
    <w:rsid w:val="00DA157E"/>
    <w:rsid w:val="00DA342E"/>
    <w:rsid w:val="00DA4819"/>
    <w:rsid w:val="00DA51A2"/>
    <w:rsid w:val="00DA5A7D"/>
    <w:rsid w:val="00DA7154"/>
    <w:rsid w:val="00DA7274"/>
    <w:rsid w:val="00DA7500"/>
    <w:rsid w:val="00DA77EF"/>
    <w:rsid w:val="00DB032E"/>
    <w:rsid w:val="00DB2576"/>
    <w:rsid w:val="00DB5803"/>
    <w:rsid w:val="00DB588B"/>
    <w:rsid w:val="00DB6040"/>
    <w:rsid w:val="00DB74B1"/>
    <w:rsid w:val="00DC08BD"/>
    <w:rsid w:val="00DC2841"/>
    <w:rsid w:val="00DC49C8"/>
    <w:rsid w:val="00DC506D"/>
    <w:rsid w:val="00DC56CF"/>
    <w:rsid w:val="00DC6762"/>
    <w:rsid w:val="00DD02AD"/>
    <w:rsid w:val="00DD14A8"/>
    <w:rsid w:val="00DD43B8"/>
    <w:rsid w:val="00DD44D8"/>
    <w:rsid w:val="00DD6B17"/>
    <w:rsid w:val="00DD7788"/>
    <w:rsid w:val="00DE0337"/>
    <w:rsid w:val="00DE0512"/>
    <w:rsid w:val="00DE09F8"/>
    <w:rsid w:val="00DE0C55"/>
    <w:rsid w:val="00DE179D"/>
    <w:rsid w:val="00DE1B51"/>
    <w:rsid w:val="00DE3ED6"/>
    <w:rsid w:val="00DF345F"/>
    <w:rsid w:val="00DF3816"/>
    <w:rsid w:val="00DF48E7"/>
    <w:rsid w:val="00DF4BFB"/>
    <w:rsid w:val="00DF5829"/>
    <w:rsid w:val="00DF6715"/>
    <w:rsid w:val="00DF6BE0"/>
    <w:rsid w:val="00DF7AF7"/>
    <w:rsid w:val="00DF7C17"/>
    <w:rsid w:val="00E0004B"/>
    <w:rsid w:val="00E00615"/>
    <w:rsid w:val="00E006DB"/>
    <w:rsid w:val="00E013B9"/>
    <w:rsid w:val="00E01738"/>
    <w:rsid w:val="00E0310D"/>
    <w:rsid w:val="00E035A3"/>
    <w:rsid w:val="00E0367F"/>
    <w:rsid w:val="00E0393B"/>
    <w:rsid w:val="00E039A6"/>
    <w:rsid w:val="00E04125"/>
    <w:rsid w:val="00E042C0"/>
    <w:rsid w:val="00E054F0"/>
    <w:rsid w:val="00E06997"/>
    <w:rsid w:val="00E06A08"/>
    <w:rsid w:val="00E06AD6"/>
    <w:rsid w:val="00E06FB6"/>
    <w:rsid w:val="00E0776C"/>
    <w:rsid w:val="00E07789"/>
    <w:rsid w:val="00E07AA7"/>
    <w:rsid w:val="00E10934"/>
    <w:rsid w:val="00E12058"/>
    <w:rsid w:val="00E129B8"/>
    <w:rsid w:val="00E13D40"/>
    <w:rsid w:val="00E147A7"/>
    <w:rsid w:val="00E14DF2"/>
    <w:rsid w:val="00E2005E"/>
    <w:rsid w:val="00E2012B"/>
    <w:rsid w:val="00E21BAA"/>
    <w:rsid w:val="00E22021"/>
    <w:rsid w:val="00E22AF9"/>
    <w:rsid w:val="00E272D5"/>
    <w:rsid w:val="00E274AF"/>
    <w:rsid w:val="00E30CD0"/>
    <w:rsid w:val="00E347B9"/>
    <w:rsid w:val="00E35D16"/>
    <w:rsid w:val="00E366C6"/>
    <w:rsid w:val="00E36734"/>
    <w:rsid w:val="00E378B1"/>
    <w:rsid w:val="00E42B15"/>
    <w:rsid w:val="00E435FB"/>
    <w:rsid w:val="00E453D9"/>
    <w:rsid w:val="00E5240C"/>
    <w:rsid w:val="00E55513"/>
    <w:rsid w:val="00E56FA4"/>
    <w:rsid w:val="00E60D85"/>
    <w:rsid w:val="00E613A7"/>
    <w:rsid w:val="00E619DC"/>
    <w:rsid w:val="00E6220D"/>
    <w:rsid w:val="00E62375"/>
    <w:rsid w:val="00E63422"/>
    <w:rsid w:val="00E63DC4"/>
    <w:rsid w:val="00E64B49"/>
    <w:rsid w:val="00E65880"/>
    <w:rsid w:val="00E65E1C"/>
    <w:rsid w:val="00E71C21"/>
    <w:rsid w:val="00E721C9"/>
    <w:rsid w:val="00E723F6"/>
    <w:rsid w:val="00E72579"/>
    <w:rsid w:val="00E73AE5"/>
    <w:rsid w:val="00E760B8"/>
    <w:rsid w:val="00E77308"/>
    <w:rsid w:val="00E814BB"/>
    <w:rsid w:val="00E81758"/>
    <w:rsid w:val="00E81936"/>
    <w:rsid w:val="00E855CA"/>
    <w:rsid w:val="00E907CD"/>
    <w:rsid w:val="00E9094A"/>
    <w:rsid w:val="00E91C53"/>
    <w:rsid w:val="00E91EE9"/>
    <w:rsid w:val="00E923FB"/>
    <w:rsid w:val="00E92A0D"/>
    <w:rsid w:val="00E92E5D"/>
    <w:rsid w:val="00E93872"/>
    <w:rsid w:val="00E946D5"/>
    <w:rsid w:val="00E95727"/>
    <w:rsid w:val="00E95E33"/>
    <w:rsid w:val="00E96D15"/>
    <w:rsid w:val="00EA0011"/>
    <w:rsid w:val="00EA0173"/>
    <w:rsid w:val="00EA0296"/>
    <w:rsid w:val="00EA21AB"/>
    <w:rsid w:val="00EA21B0"/>
    <w:rsid w:val="00EA2EDA"/>
    <w:rsid w:val="00EA2FE1"/>
    <w:rsid w:val="00EA3290"/>
    <w:rsid w:val="00EA3DD2"/>
    <w:rsid w:val="00EA4B23"/>
    <w:rsid w:val="00EA4C88"/>
    <w:rsid w:val="00EB0820"/>
    <w:rsid w:val="00EB0E47"/>
    <w:rsid w:val="00EB1EAB"/>
    <w:rsid w:val="00EB1FB7"/>
    <w:rsid w:val="00EB2BDB"/>
    <w:rsid w:val="00EB2C60"/>
    <w:rsid w:val="00EB2F8A"/>
    <w:rsid w:val="00EB56DB"/>
    <w:rsid w:val="00EB7511"/>
    <w:rsid w:val="00EC0719"/>
    <w:rsid w:val="00EC1C7C"/>
    <w:rsid w:val="00EC2BC4"/>
    <w:rsid w:val="00EC3A83"/>
    <w:rsid w:val="00EC4E3C"/>
    <w:rsid w:val="00EC5BCD"/>
    <w:rsid w:val="00EC7903"/>
    <w:rsid w:val="00ED01EF"/>
    <w:rsid w:val="00ED2CFF"/>
    <w:rsid w:val="00ED48E8"/>
    <w:rsid w:val="00ED56D1"/>
    <w:rsid w:val="00ED73B8"/>
    <w:rsid w:val="00EE185C"/>
    <w:rsid w:val="00EE26C1"/>
    <w:rsid w:val="00EE2FC4"/>
    <w:rsid w:val="00EE323F"/>
    <w:rsid w:val="00EE394B"/>
    <w:rsid w:val="00EE630D"/>
    <w:rsid w:val="00EE64CB"/>
    <w:rsid w:val="00EE68F2"/>
    <w:rsid w:val="00EF036C"/>
    <w:rsid w:val="00EF0C14"/>
    <w:rsid w:val="00EF0D8E"/>
    <w:rsid w:val="00EF30DC"/>
    <w:rsid w:val="00EF70D3"/>
    <w:rsid w:val="00EF792F"/>
    <w:rsid w:val="00F02D8B"/>
    <w:rsid w:val="00F03207"/>
    <w:rsid w:val="00F041BD"/>
    <w:rsid w:val="00F051CE"/>
    <w:rsid w:val="00F06952"/>
    <w:rsid w:val="00F10347"/>
    <w:rsid w:val="00F10D08"/>
    <w:rsid w:val="00F11935"/>
    <w:rsid w:val="00F14766"/>
    <w:rsid w:val="00F158DB"/>
    <w:rsid w:val="00F15CAD"/>
    <w:rsid w:val="00F15CD0"/>
    <w:rsid w:val="00F20548"/>
    <w:rsid w:val="00F208A3"/>
    <w:rsid w:val="00F209A3"/>
    <w:rsid w:val="00F20C9C"/>
    <w:rsid w:val="00F22155"/>
    <w:rsid w:val="00F2300E"/>
    <w:rsid w:val="00F23224"/>
    <w:rsid w:val="00F2331A"/>
    <w:rsid w:val="00F254B9"/>
    <w:rsid w:val="00F25EBE"/>
    <w:rsid w:val="00F27561"/>
    <w:rsid w:val="00F275C3"/>
    <w:rsid w:val="00F278E2"/>
    <w:rsid w:val="00F27DFD"/>
    <w:rsid w:val="00F301C2"/>
    <w:rsid w:val="00F31774"/>
    <w:rsid w:val="00F321F8"/>
    <w:rsid w:val="00F32BEF"/>
    <w:rsid w:val="00F339EB"/>
    <w:rsid w:val="00F33AD2"/>
    <w:rsid w:val="00F34C63"/>
    <w:rsid w:val="00F36238"/>
    <w:rsid w:val="00F3644A"/>
    <w:rsid w:val="00F36C9D"/>
    <w:rsid w:val="00F36E0D"/>
    <w:rsid w:val="00F42EBE"/>
    <w:rsid w:val="00F43DC5"/>
    <w:rsid w:val="00F448A3"/>
    <w:rsid w:val="00F4494D"/>
    <w:rsid w:val="00F50451"/>
    <w:rsid w:val="00F50E04"/>
    <w:rsid w:val="00F525AB"/>
    <w:rsid w:val="00F53091"/>
    <w:rsid w:val="00F542C1"/>
    <w:rsid w:val="00F548CE"/>
    <w:rsid w:val="00F549AA"/>
    <w:rsid w:val="00F5641C"/>
    <w:rsid w:val="00F568BD"/>
    <w:rsid w:val="00F605B6"/>
    <w:rsid w:val="00F66C81"/>
    <w:rsid w:val="00F66F8F"/>
    <w:rsid w:val="00F71F48"/>
    <w:rsid w:val="00F7317E"/>
    <w:rsid w:val="00F7327B"/>
    <w:rsid w:val="00F7394F"/>
    <w:rsid w:val="00F73AF9"/>
    <w:rsid w:val="00F74A28"/>
    <w:rsid w:val="00F7581F"/>
    <w:rsid w:val="00F767ED"/>
    <w:rsid w:val="00F80DD9"/>
    <w:rsid w:val="00F81111"/>
    <w:rsid w:val="00F83B9B"/>
    <w:rsid w:val="00F83E23"/>
    <w:rsid w:val="00F83E72"/>
    <w:rsid w:val="00F84E55"/>
    <w:rsid w:val="00F8557D"/>
    <w:rsid w:val="00F855CF"/>
    <w:rsid w:val="00F86B9C"/>
    <w:rsid w:val="00F90F52"/>
    <w:rsid w:val="00F93124"/>
    <w:rsid w:val="00F94BF1"/>
    <w:rsid w:val="00F95D06"/>
    <w:rsid w:val="00F96E58"/>
    <w:rsid w:val="00FA03DE"/>
    <w:rsid w:val="00FA0713"/>
    <w:rsid w:val="00FA1407"/>
    <w:rsid w:val="00FA1EAB"/>
    <w:rsid w:val="00FA288E"/>
    <w:rsid w:val="00FA49E6"/>
    <w:rsid w:val="00FA6ED1"/>
    <w:rsid w:val="00FB0782"/>
    <w:rsid w:val="00FB0CBA"/>
    <w:rsid w:val="00FB1DD7"/>
    <w:rsid w:val="00FB2F89"/>
    <w:rsid w:val="00FB3B55"/>
    <w:rsid w:val="00FB62F2"/>
    <w:rsid w:val="00FB71B3"/>
    <w:rsid w:val="00FC0393"/>
    <w:rsid w:val="00FC2558"/>
    <w:rsid w:val="00FC2FCC"/>
    <w:rsid w:val="00FC42CB"/>
    <w:rsid w:val="00FC453B"/>
    <w:rsid w:val="00FC702C"/>
    <w:rsid w:val="00FC7195"/>
    <w:rsid w:val="00FC77B9"/>
    <w:rsid w:val="00FD0E03"/>
    <w:rsid w:val="00FD150D"/>
    <w:rsid w:val="00FD515B"/>
    <w:rsid w:val="00FD60E1"/>
    <w:rsid w:val="00FD7F7C"/>
    <w:rsid w:val="00FE1A51"/>
    <w:rsid w:val="00FE2BE4"/>
    <w:rsid w:val="00FE5D43"/>
    <w:rsid w:val="00FE6F58"/>
    <w:rsid w:val="00FE798A"/>
    <w:rsid w:val="00FE7996"/>
    <w:rsid w:val="00FF29E4"/>
    <w:rsid w:val="00FF62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144"/>
  </w:style>
  <w:style w:type="paragraph" w:styleId="1">
    <w:name w:val="heading 1"/>
    <w:basedOn w:val="a"/>
    <w:next w:val="a"/>
    <w:link w:val="10"/>
    <w:uiPriority w:val="9"/>
    <w:qFormat/>
    <w:rsid w:val="0032345F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32345F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qFormat/>
    <w:rsid w:val="0032345F"/>
    <w:pPr>
      <w:keepNext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1037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C66BE"/>
    <w:pPr>
      <w:keepNext/>
      <w:keepLines/>
      <w:spacing w:before="200" w:after="0" w:line="24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2345F"/>
    <w:pPr>
      <w:keepNext/>
      <w:keepLines/>
      <w:spacing w:before="200" w:after="0" w:line="276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Основной текст Знак1"/>
    <w:basedOn w:val="a0"/>
    <w:link w:val="a3"/>
    <w:uiPriority w:val="99"/>
    <w:locked/>
    <w:rsid w:val="00A14DDC"/>
    <w:rPr>
      <w:rFonts w:ascii="Calibri" w:eastAsia="Calibri" w:hAnsi="Calibri"/>
      <w:sz w:val="24"/>
      <w:szCs w:val="24"/>
      <w:shd w:val="clear" w:color="auto" w:fill="FFFFFF"/>
    </w:rPr>
  </w:style>
  <w:style w:type="paragraph" w:styleId="a3">
    <w:name w:val="Body Text"/>
    <w:basedOn w:val="a"/>
    <w:link w:val="11"/>
    <w:uiPriority w:val="99"/>
    <w:qFormat/>
    <w:rsid w:val="00A14DDC"/>
    <w:pPr>
      <w:widowControl w:val="0"/>
      <w:shd w:val="clear" w:color="auto" w:fill="FFFFFF"/>
      <w:spacing w:after="180" w:line="298" w:lineRule="exact"/>
      <w:ind w:hanging="540"/>
    </w:pPr>
    <w:rPr>
      <w:rFonts w:ascii="Calibri" w:eastAsia="Calibri" w:hAnsi="Calibri"/>
      <w:sz w:val="24"/>
      <w:szCs w:val="24"/>
    </w:rPr>
  </w:style>
  <w:style w:type="character" w:customStyle="1" w:styleId="a4">
    <w:name w:val="Основной текст Знак"/>
    <w:basedOn w:val="a0"/>
    <w:uiPriority w:val="99"/>
    <w:rsid w:val="00A14DDC"/>
  </w:style>
  <w:style w:type="paragraph" w:styleId="a5">
    <w:name w:val="No Spacing"/>
    <w:uiPriority w:val="1"/>
    <w:qFormat/>
    <w:rsid w:val="00A14DD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2345F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2345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32345F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32345F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a6">
    <w:name w:val="Основной текст_"/>
    <w:basedOn w:val="a0"/>
    <w:link w:val="31"/>
    <w:rsid w:val="0032345F"/>
    <w:rPr>
      <w:rFonts w:ascii="Times New Roman" w:eastAsia="Times New Roman" w:hAnsi="Times New Roman" w:cs="Times New Roman"/>
      <w:spacing w:val="-1"/>
      <w:sz w:val="26"/>
      <w:szCs w:val="26"/>
      <w:shd w:val="clear" w:color="auto" w:fill="FFFFFF"/>
    </w:rPr>
  </w:style>
  <w:style w:type="character" w:customStyle="1" w:styleId="a7">
    <w:name w:val="Основной текст + Полужирный"/>
    <w:basedOn w:val="a6"/>
    <w:rsid w:val="0032345F"/>
    <w:rPr>
      <w:rFonts w:ascii="Times New Roman" w:eastAsia="Times New Roman" w:hAnsi="Times New Roman" w:cs="Times New Roman"/>
      <w:b/>
      <w:bCs/>
      <w:color w:val="000000"/>
      <w:spacing w:val="-1"/>
      <w:w w:val="100"/>
      <w:position w:val="0"/>
      <w:sz w:val="26"/>
      <w:szCs w:val="26"/>
      <w:shd w:val="clear" w:color="auto" w:fill="FFFFFF"/>
      <w:lang w:val="ru-RU"/>
    </w:rPr>
  </w:style>
  <w:style w:type="paragraph" w:customStyle="1" w:styleId="31">
    <w:name w:val="Основной текст3"/>
    <w:basedOn w:val="a"/>
    <w:link w:val="a6"/>
    <w:rsid w:val="0032345F"/>
    <w:pPr>
      <w:widowControl w:val="0"/>
      <w:shd w:val="clear" w:color="auto" w:fill="FFFFFF"/>
      <w:spacing w:after="420" w:line="480" w:lineRule="exact"/>
      <w:jc w:val="center"/>
    </w:pPr>
    <w:rPr>
      <w:rFonts w:ascii="Times New Roman" w:eastAsia="Times New Roman" w:hAnsi="Times New Roman" w:cs="Times New Roman"/>
      <w:spacing w:val="-1"/>
      <w:sz w:val="26"/>
      <w:szCs w:val="26"/>
    </w:rPr>
  </w:style>
  <w:style w:type="paragraph" w:styleId="a8">
    <w:name w:val="Normal (Web)"/>
    <w:aliases w:val="Обычный (Web)"/>
    <w:basedOn w:val="a"/>
    <w:qFormat/>
    <w:rsid w:val="003234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l">
    <w:name w:val="hl"/>
    <w:basedOn w:val="a0"/>
    <w:rsid w:val="0032345F"/>
  </w:style>
  <w:style w:type="character" w:styleId="a9">
    <w:name w:val="Emphasis"/>
    <w:basedOn w:val="a0"/>
    <w:qFormat/>
    <w:rsid w:val="0032345F"/>
    <w:rPr>
      <w:i/>
      <w:iCs/>
    </w:rPr>
  </w:style>
  <w:style w:type="paragraph" w:styleId="aa">
    <w:name w:val="List Paragraph"/>
    <w:aliases w:val="маркированный,Абзац списка Знак Знак"/>
    <w:basedOn w:val="a"/>
    <w:link w:val="ab"/>
    <w:uiPriority w:val="99"/>
    <w:qFormat/>
    <w:rsid w:val="0032345F"/>
    <w:pPr>
      <w:spacing w:after="0" w:line="240" w:lineRule="auto"/>
      <w:ind w:left="720"/>
      <w:contextualSpacing/>
    </w:pPr>
    <w:rPr>
      <w:rFonts w:ascii="Calibri" w:eastAsia="Calibri" w:hAnsi="Calibri" w:cs="Times New Roman"/>
      <w:lang w:eastAsia="ru-RU"/>
    </w:rPr>
  </w:style>
  <w:style w:type="character" w:customStyle="1" w:styleId="12">
    <w:name w:val="Основной текст1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26"/>
      <w:szCs w:val="26"/>
      <w:u w:val="single"/>
      <w:shd w:val="clear" w:color="auto" w:fill="FFFFFF"/>
      <w:lang w:val="ru-RU"/>
    </w:rPr>
  </w:style>
  <w:style w:type="paragraph" w:customStyle="1" w:styleId="Style13">
    <w:name w:val="Style13"/>
    <w:basedOn w:val="a"/>
    <w:uiPriority w:val="99"/>
    <w:rsid w:val="0032345F"/>
    <w:pPr>
      <w:widowControl w:val="0"/>
      <w:autoSpaceDE w:val="0"/>
      <w:autoSpaceDN w:val="0"/>
      <w:adjustRightInd w:val="0"/>
      <w:spacing w:after="0" w:line="263" w:lineRule="exact"/>
      <w:ind w:firstLine="45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4">
    <w:name w:val="Font Style34"/>
    <w:basedOn w:val="a0"/>
    <w:uiPriority w:val="99"/>
    <w:rsid w:val="0032345F"/>
    <w:rPr>
      <w:rFonts w:ascii="Times New Roman" w:hAnsi="Times New Roman" w:cs="Times New Roman"/>
      <w:sz w:val="22"/>
      <w:szCs w:val="22"/>
    </w:rPr>
  </w:style>
  <w:style w:type="character" w:customStyle="1" w:styleId="FontStyle35">
    <w:name w:val="Font Style35"/>
    <w:basedOn w:val="a0"/>
    <w:uiPriority w:val="99"/>
    <w:rsid w:val="0032345F"/>
    <w:rPr>
      <w:rFonts w:ascii="Arial Unicode MS" w:eastAsia="Arial Unicode MS" w:cs="Arial Unicode MS"/>
      <w:b/>
      <w:bCs/>
      <w:sz w:val="12"/>
      <w:szCs w:val="12"/>
    </w:rPr>
  </w:style>
  <w:style w:type="character" w:customStyle="1" w:styleId="FontStyle15">
    <w:name w:val="Font Style15"/>
    <w:basedOn w:val="a0"/>
    <w:uiPriority w:val="99"/>
    <w:rsid w:val="0032345F"/>
    <w:rPr>
      <w:rFonts w:ascii="Times New Roman" w:hAnsi="Times New Roman" w:cs="Times New Roman"/>
      <w:sz w:val="22"/>
      <w:szCs w:val="22"/>
    </w:rPr>
  </w:style>
  <w:style w:type="character" w:customStyle="1" w:styleId="ac">
    <w:name w:val="Подпись к картинке_"/>
    <w:basedOn w:val="a0"/>
    <w:link w:val="ad"/>
    <w:rsid w:val="0032345F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paragraph" w:customStyle="1" w:styleId="ad">
    <w:name w:val="Подпись к картинке"/>
    <w:basedOn w:val="a"/>
    <w:link w:val="ac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19"/>
      <w:szCs w:val="19"/>
    </w:rPr>
  </w:style>
  <w:style w:type="character" w:styleId="ae">
    <w:name w:val="Strong"/>
    <w:basedOn w:val="a0"/>
    <w:uiPriority w:val="22"/>
    <w:qFormat/>
    <w:rsid w:val="0032345F"/>
    <w:rPr>
      <w:rFonts w:cs="Times New Roman"/>
      <w:b/>
      <w:bCs/>
    </w:rPr>
  </w:style>
  <w:style w:type="paragraph" w:customStyle="1" w:styleId="81">
    <w:name w:val="Основной текст8"/>
    <w:basedOn w:val="a"/>
    <w:rsid w:val="0032345F"/>
    <w:pPr>
      <w:widowControl w:val="0"/>
      <w:shd w:val="clear" w:color="auto" w:fill="FFFFFF"/>
      <w:spacing w:after="3840" w:line="0" w:lineRule="atLeast"/>
      <w:jc w:val="center"/>
    </w:pPr>
    <w:rPr>
      <w:rFonts w:eastAsia="Times New Roman"/>
      <w:b/>
      <w:bCs/>
      <w:lang w:eastAsia="ru-RU"/>
    </w:rPr>
  </w:style>
  <w:style w:type="paragraph" w:customStyle="1" w:styleId="22">
    <w:name w:val="Основной текст2"/>
    <w:basedOn w:val="a"/>
    <w:rsid w:val="0032345F"/>
    <w:pPr>
      <w:widowControl w:val="0"/>
      <w:shd w:val="clear" w:color="auto" w:fill="FFFFFF"/>
      <w:spacing w:after="0" w:line="240" w:lineRule="exact"/>
      <w:ind w:hanging="280"/>
      <w:jc w:val="both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9">
    <w:name w:val="Основной текст + 9"/>
    <w:aliases w:val="5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lang w:val="ru-RU"/>
    </w:rPr>
  </w:style>
  <w:style w:type="paragraph" w:styleId="af">
    <w:name w:val="Balloon Text"/>
    <w:basedOn w:val="a"/>
    <w:link w:val="af0"/>
    <w:uiPriority w:val="99"/>
    <w:semiHidden/>
    <w:unhideWhenUsed/>
    <w:rsid w:val="0032345F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f0">
    <w:name w:val="Текст выноски Знак"/>
    <w:basedOn w:val="a0"/>
    <w:link w:val="af"/>
    <w:uiPriority w:val="99"/>
    <w:semiHidden/>
    <w:rsid w:val="0032345F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af1">
    <w:name w:val="Стиль"/>
    <w:qFormat/>
    <w:rsid w:val="0032345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6">
    <w:name w:val="Заголовок №6_"/>
    <w:link w:val="61"/>
    <w:uiPriority w:val="99"/>
    <w:rsid w:val="0032345F"/>
    <w:rPr>
      <w:b/>
      <w:bCs/>
      <w:sz w:val="28"/>
      <w:szCs w:val="28"/>
      <w:shd w:val="clear" w:color="auto" w:fill="FFFFFF"/>
    </w:rPr>
  </w:style>
  <w:style w:type="paragraph" w:customStyle="1" w:styleId="61">
    <w:name w:val="Заголовок №61"/>
    <w:basedOn w:val="a"/>
    <w:link w:val="6"/>
    <w:uiPriority w:val="99"/>
    <w:rsid w:val="0032345F"/>
    <w:pPr>
      <w:shd w:val="clear" w:color="auto" w:fill="FFFFFF"/>
      <w:spacing w:after="0" w:line="485" w:lineRule="exact"/>
      <w:jc w:val="both"/>
      <w:outlineLvl w:val="5"/>
    </w:pPr>
    <w:rPr>
      <w:b/>
      <w:bCs/>
      <w:sz w:val="28"/>
      <w:szCs w:val="28"/>
    </w:rPr>
  </w:style>
  <w:style w:type="character" w:customStyle="1" w:styleId="apple-converted-space">
    <w:name w:val="apple-converted-space"/>
    <w:basedOn w:val="a0"/>
    <w:rsid w:val="0032345F"/>
  </w:style>
  <w:style w:type="character" w:customStyle="1" w:styleId="FontStyle12">
    <w:name w:val="Font Style12"/>
    <w:uiPriority w:val="99"/>
    <w:rsid w:val="0032345F"/>
    <w:rPr>
      <w:rFonts w:ascii="Times New Roman" w:hAnsi="Times New Roman" w:cs="Times New Roman" w:hint="default"/>
      <w:sz w:val="16"/>
      <w:szCs w:val="16"/>
    </w:rPr>
  </w:style>
  <w:style w:type="paragraph" w:customStyle="1" w:styleId="Default">
    <w:name w:val="Default"/>
    <w:rsid w:val="0032345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Заголовок №1_"/>
    <w:basedOn w:val="a0"/>
    <w:link w:val="14"/>
    <w:rsid w:val="0032345F"/>
    <w:rPr>
      <w:rFonts w:ascii="Times New Roman" w:eastAsia="Times New Roman" w:hAnsi="Times New Roman" w:cs="Times New Roman"/>
      <w:b/>
      <w:bCs/>
      <w:spacing w:val="-1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32345F"/>
    <w:pPr>
      <w:widowControl w:val="0"/>
      <w:shd w:val="clear" w:color="auto" w:fill="FFFFFF"/>
      <w:spacing w:before="360" w:after="60" w:line="485" w:lineRule="exact"/>
      <w:ind w:firstLine="700"/>
      <w:jc w:val="both"/>
      <w:outlineLvl w:val="0"/>
    </w:pPr>
    <w:rPr>
      <w:rFonts w:ascii="Times New Roman" w:eastAsia="Times New Roman" w:hAnsi="Times New Roman" w:cs="Times New Roman"/>
      <w:b/>
      <w:bCs/>
      <w:spacing w:val="-1"/>
      <w:sz w:val="26"/>
      <w:szCs w:val="26"/>
    </w:rPr>
  </w:style>
  <w:style w:type="character" w:customStyle="1" w:styleId="23">
    <w:name w:val="Основной текст (2)_"/>
    <w:basedOn w:val="a0"/>
    <w:link w:val="24"/>
    <w:rsid w:val="0032345F"/>
    <w:rPr>
      <w:rFonts w:ascii="Times New Roman" w:eastAsia="Times New Roman" w:hAnsi="Times New Roman" w:cs="Times New Roman"/>
      <w:b/>
      <w:bCs/>
      <w:spacing w:val="-1"/>
      <w:sz w:val="26"/>
      <w:szCs w:val="26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32345F"/>
    <w:pPr>
      <w:widowControl w:val="0"/>
      <w:shd w:val="clear" w:color="auto" w:fill="FFFFFF"/>
      <w:spacing w:before="720" w:after="900" w:line="480" w:lineRule="exact"/>
      <w:jc w:val="center"/>
    </w:pPr>
    <w:rPr>
      <w:rFonts w:ascii="Times New Roman" w:eastAsia="Times New Roman" w:hAnsi="Times New Roman" w:cs="Times New Roman"/>
      <w:b/>
      <w:bCs/>
      <w:spacing w:val="-1"/>
      <w:sz w:val="26"/>
      <w:szCs w:val="26"/>
    </w:rPr>
  </w:style>
  <w:style w:type="character" w:customStyle="1" w:styleId="af2">
    <w:name w:val="Колонтитул_"/>
    <w:basedOn w:val="a0"/>
    <w:link w:val="af3"/>
    <w:rsid w:val="0032345F"/>
    <w:rPr>
      <w:rFonts w:ascii="Times New Roman" w:eastAsia="Times New Roman" w:hAnsi="Times New Roman" w:cs="Times New Roman"/>
      <w:spacing w:val="2"/>
      <w:sz w:val="18"/>
      <w:szCs w:val="18"/>
      <w:shd w:val="clear" w:color="auto" w:fill="FFFFFF"/>
    </w:rPr>
  </w:style>
  <w:style w:type="character" w:customStyle="1" w:styleId="15">
    <w:name w:val="Оглавление 1 Знак"/>
    <w:basedOn w:val="a0"/>
    <w:link w:val="16"/>
    <w:rsid w:val="0032345F"/>
    <w:rPr>
      <w:rFonts w:ascii="Times New Roman" w:eastAsia="Times New Roman" w:hAnsi="Times New Roman" w:cs="Times New Roman"/>
      <w:color w:val="000000"/>
      <w:spacing w:val="-1"/>
      <w:sz w:val="26"/>
      <w:szCs w:val="26"/>
      <w:shd w:val="clear" w:color="auto" w:fill="FFFFFF"/>
    </w:rPr>
  </w:style>
  <w:style w:type="paragraph" w:customStyle="1" w:styleId="af3">
    <w:name w:val="Колонтитул"/>
    <w:basedOn w:val="a"/>
    <w:link w:val="af2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2"/>
      <w:sz w:val="18"/>
      <w:szCs w:val="18"/>
    </w:rPr>
  </w:style>
  <w:style w:type="paragraph" w:styleId="16">
    <w:name w:val="toc 1"/>
    <w:basedOn w:val="a"/>
    <w:link w:val="15"/>
    <w:autoRedefine/>
    <w:rsid w:val="0032345F"/>
    <w:pPr>
      <w:widowControl w:val="0"/>
      <w:shd w:val="clear" w:color="auto" w:fill="FFFFFF"/>
      <w:spacing w:before="360" w:after="480" w:line="0" w:lineRule="atLeast"/>
    </w:pPr>
    <w:rPr>
      <w:rFonts w:ascii="Times New Roman" w:eastAsia="Times New Roman" w:hAnsi="Times New Roman" w:cs="Times New Roman"/>
      <w:color w:val="000000"/>
      <w:spacing w:val="-1"/>
      <w:sz w:val="26"/>
      <w:szCs w:val="26"/>
    </w:rPr>
  </w:style>
  <w:style w:type="paragraph" w:styleId="25">
    <w:name w:val="toc 2"/>
    <w:basedOn w:val="a"/>
    <w:autoRedefine/>
    <w:rsid w:val="0032345F"/>
    <w:pPr>
      <w:framePr w:w="9346" w:h="14032" w:hRule="exact" w:wrap="none" w:vAnchor="page" w:hAnchor="page" w:x="1293" w:y="1811"/>
      <w:widowControl w:val="0"/>
      <w:tabs>
        <w:tab w:val="right" w:leader="dot" w:pos="9339"/>
      </w:tabs>
      <w:spacing w:after="0" w:line="240" w:lineRule="auto"/>
      <w:ind w:firstLine="567"/>
    </w:pPr>
    <w:rPr>
      <w:rFonts w:ascii="Times New Roman" w:eastAsia="Times New Roman" w:hAnsi="Times New Roman" w:cs="Times New Roman"/>
      <w:color w:val="000000"/>
      <w:spacing w:val="-1"/>
      <w:sz w:val="26"/>
      <w:szCs w:val="26"/>
      <w:lang w:eastAsia="ru-RU"/>
    </w:rPr>
  </w:style>
  <w:style w:type="paragraph" w:styleId="26">
    <w:name w:val="Body Text Indent 2"/>
    <w:basedOn w:val="a"/>
    <w:link w:val="27"/>
    <w:uiPriority w:val="99"/>
    <w:unhideWhenUsed/>
    <w:rsid w:val="0032345F"/>
    <w:pPr>
      <w:spacing w:after="120" w:line="480" w:lineRule="auto"/>
      <w:ind w:left="283"/>
    </w:pPr>
    <w:rPr>
      <w:rFonts w:eastAsiaTheme="minorEastAsia"/>
      <w:lang w:eastAsia="ru-RU"/>
    </w:rPr>
  </w:style>
  <w:style w:type="character" w:customStyle="1" w:styleId="27">
    <w:name w:val="Основной текст с отступом 2 Знак"/>
    <w:basedOn w:val="a0"/>
    <w:link w:val="26"/>
    <w:uiPriority w:val="99"/>
    <w:rsid w:val="0032345F"/>
    <w:rPr>
      <w:rFonts w:eastAsiaTheme="minorEastAsia"/>
      <w:lang w:eastAsia="ru-RU"/>
    </w:rPr>
  </w:style>
  <w:style w:type="paragraph" w:styleId="32">
    <w:name w:val="Body Text 3"/>
    <w:basedOn w:val="a"/>
    <w:link w:val="33"/>
    <w:uiPriority w:val="99"/>
    <w:semiHidden/>
    <w:unhideWhenUsed/>
    <w:rsid w:val="0032345F"/>
    <w:pPr>
      <w:spacing w:after="120" w:line="276" w:lineRule="auto"/>
    </w:pPr>
    <w:rPr>
      <w:rFonts w:eastAsiaTheme="minorEastAsia"/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32345F"/>
    <w:rPr>
      <w:rFonts w:eastAsiaTheme="minorEastAsia"/>
      <w:sz w:val="16"/>
      <w:szCs w:val="16"/>
      <w:lang w:eastAsia="ru-RU"/>
    </w:rPr>
  </w:style>
  <w:style w:type="paragraph" w:customStyle="1" w:styleId="110">
    <w:name w:val="Заголовок 11"/>
    <w:basedOn w:val="a"/>
    <w:uiPriority w:val="1"/>
    <w:qFormat/>
    <w:rsid w:val="0032345F"/>
    <w:pPr>
      <w:widowControl w:val="0"/>
      <w:autoSpaceDE w:val="0"/>
      <w:autoSpaceDN w:val="0"/>
      <w:spacing w:after="0" w:line="240" w:lineRule="auto"/>
      <w:ind w:left="127"/>
      <w:outlineLvl w:val="1"/>
    </w:pPr>
    <w:rPr>
      <w:rFonts w:ascii="Times New Roman" w:eastAsia="Times New Roman" w:hAnsi="Times New Roman" w:cs="Times New Roman"/>
      <w:b/>
      <w:bCs/>
      <w:sz w:val="19"/>
      <w:szCs w:val="19"/>
      <w:lang w:val="en-US" w:eastAsia="ru-RU"/>
    </w:rPr>
  </w:style>
  <w:style w:type="paragraph" w:customStyle="1" w:styleId="60">
    <w:name w:val="заголовок 6"/>
    <w:basedOn w:val="a"/>
    <w:next w:val="a"/>
    <w:rsid w:val="0032345F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7">
    <w:name w:val="Style7"/>
    <w:basedOn w:val="a"/>
    <w:uiPriority w:val="99"/>
    <w:rsid w:val="0032345F"/>
    <w:pPr>
      <w:widowControl w:val="0"/>
      <w:autoSpaceDE w:val="0"/>
      <w:autoSpaceDN w:val="0"/>
      <w:adjustRightInd w:val="0"/>
      <w:spacing w:after="0" w:line="454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6">
    <w:name w:val="Font Style16"/>
    <w:basedOn w:val="a0"/>
    <w:uiPriority w:val="99"/>
    <w:rsid w:val="0032345F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8">
    <w:name w:val="Font Style28"/>
    <w:basedOn w:val="a0"/>
    <w:uiPriority w:val="99"/>
    <w:rsid w:val="0032345F"/>
    <w:rPr>
      <w:rFonts w:ascii="Verdana" w:hAnsi="Verdana" w:cs="Verdana"/>
      <w:b/>
      <w:bCs/>
      <w:spacing w:val="-10"/>
      <w:sz w:val="36"/>
      <w:szCs w:val="36"/>
    </w:rPr>
  </w:style>
  <w:style w:type="paragraph" w:styleId="af4">
    <w:name w:val="Title"/>
    <w:basedOn w:val="a"/>
    <w:link w:val="af5"/>
    <w:qFormat/>
    <w:rsid w:val="0032345F"/>
    <w:pPr>
      <w:spacing w:before="240" w:after="60" w:line="240" w:lineRule="auto"/>
      <w:jc w:val="center"/>
      <w:outlineLvl w:val="0"/>
    </w:pPr>
    <w:rPr>
      <w:rFonts w:ascii="Arial" w:eastAsia="Times New Roman" w:hAnsi="Arial" w:cs="Times New Roman"/>
      <w:b/>
      <w:kern w:val="28"/>
      <w:sz w:val="32"/>
      <w:szCs w:val="20"/>
      <w:lang w:eastAsia="ru-RU"/>
    </w:rPr>
  </w:style>
  <w:style w:type="character" w:customStyle="1" w:styleId="af5">
    <w:name w:val="Название Знак"/>
    <w:basedOn w:val="a0"/>
    <w:link w:val="af4"/>
    <w:rsid w:val="0032345F"/>
    <w:rPr>
      <w:rFonts w:ascii="Arial" w:eastAsia="Times New Roman" w:hAnsi="Arial" w:cs="Times New Roman"/>
      <w:b/>
      <w:kern w:val="28"/>
      <w:sz w:val="32"/>
      <w:szCs w:val="20"/>
      <w:lang w:eastAsia="ru-RU"/>
    </w:rPr>
  </w:style>
  <w:style w:type="table" w:styleId="af6">
    <w:name w:val="Table Grid"/>
    <w:basedOn w:val="a1"/>
    <w:uiPriority w:val="59"/>
    <w:rsid w:val="0032345F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7">
    <w:name w:val="header"/>
    <w:basedOn w:val="a"/>
    <w:link w:val="af8"/>
    <w:uiPriority w:val="99"/>
    <w:unhideWhenUsed/>
    <w:rsid w:val="0032345F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f8">
    <w:name w:val="Верхний колонтитул Знак"/>
    <w:basedOn w:val="a0"/>
    <w:link w:val="af7"/>
    <w:uiPriority w:val="99"/>
    <w:rsid w:val="0032345F"/>
    <w:rPr>
      <w:rFonts w:eastAsiaTheme="minorEastAsia"/>
      <w:lang w:eastAsia="ru-RU"/>
    </w:rPr>
  </w:style>
  <w:style w:type="paragraph" w:styleId="af9">
    <w:name w:val="footer"/>
    <w:basedOn w:val="a"/>
    <w:link w:val="afa"/>
    <w:uiPriority w:val="99"/>
    <w:unhideWhenUsed/>
    <w:rsid w:val="0032345F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fa">
    <w:name w:val="Нижний колонтитул Знак"/>
    <w:basedOn w:val="a0"/>
    <w:link w:val="af9"/>
    <w:uiPriority w:val="99"/>
    <w:rsid w:val="0032345F"/>
    <w:rPr>
      <w:rFonts w:eastAsiaTheme="minorEastAsia"/>
      <w:lang w:eastAsia="ru-RU"/>
    </w:rPr>
  </w:style>
  <w:style w:type="character" w:customStyle="1" w:styleId="0pt">
    <w:name w:val="Основной текст + Интервал 0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/>
    </w:rPr>
  </w:style>
  <w:style w:type="paragraph" w:customStyle="1" w:styleId="90">
    <w:name w:val="Основной текст9"/>
    <w:basedOn w:val="a"/>
    <w:rsid w:val="0032345F"/>
    <w:pPr>
      <w:widowControl w:val="0"/>
      <w:shd w:val="clear" w:color="auto" w:fill="FFFFFF"/>
      <w:spacing w:after="1680" w:line="0" w:lineRule="atLeast"/>
      <w:jc w:val="center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TableParagraph">
    <w:name w:val="Table Paragraph"/>
    <w:basedOn w:val="a"/>
    <w:uiPriority w:val="1"/>
    <w:qFormat/>
    <w:rsid w:val="0032345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32345F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0pt0">
    <w:name w:val="Основной текст + Курсив;Интервал 0 pt"/>
    <w:basedOn w:val="a6"/>
    <w:rsid w:val="003234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"/>
      <w:w w:val="100"/>
      <w:position w:val="0"/>
      <w:sz w:val="26"/>
      <w:szCs w:val="26"/>
      <w:u w:val="none"/>
      <w:shd w:val="clear" w:color="auto" w:fill="FFFFFF"/>
      <w:lang w:val="en-US"/>
    </w:rPr>
  </w:style>
  <w:style w:type="character" w:customStyle="1" w:styleId="34">
    <w:name w:val="Основной текст (3)_"/>
    <w:basedOn w:val="a0"/>
    <w:link w:val="35"/>
    <w:uiPriority w:val="99"/>
    <w:rsid w:val="0032345F"/>
    <w:rPr>
      <w:rFonts w:ascii="Times New Roman" w:eastAsia="Times New Roman" w:hAnsi="Times New Roman" w:cs="Times New Roman"/>
      <w:i/>
      <w:iCs/>
      <w:spacing w:val="1"/>
      <w:sz w:val="26"/>
      <w:szCs w:val="26"/>
      <w:shd w:val="clear" w:color="auto" w:fill="FFFFFF"/>
    </w:rPr>
  </w:style>
  <w:style w:type="paragraph" w:customStyle="1" w:styleId="35">
    <w:name w:val="Основной текст (3)"/>
    <w:basedOn w:val="a"/>
    <w:link w:val="34"/>
    <w:uiPriority w:val="99"/>
    <w:rsid w:val="0032345F"/>
    <w:pPr>
      <w:widowControl w:val="0"/>
      <w:shd w:val="clear" w:color="auto" w:fill="FFFFFF"/>
      <w:spacing w:after="0" w:line="480" w:lineRule="exact"/>
      <w:jc w:val="both"/>
    </w:pPr>
    <w:rPr>
      <w:rFonts w:ascii="Times New Roman" w:eastAsia="Times New Roman" w:hAnsi="Times New Roman" w:cs="Times New Roman"/>
      <w:i/>
      <w:iCs/>
      <w:spacing w:val="1"/>
      <w:sz w:val="26"/>
      <w:szCs w:val="26"/>
    </w:rPr>
  </w:style>
  <w:style w:type="paragraph" w:styleId="afb">
    <w:name w:val="Body Text Indent"/>
    <w:basedOn w:val="a"/>
    <w:link w:val="afc"/>
    <w:uiPriority w:val="99"/>
    <w:semiHidden/>
    <w:unhideWhenUsed/>
    <w:rsid w:val="0032345F"/>
    <w:pPr>
      <w:spacing w:after="120" w:line="276" w:lineRule="auto"/>
      <w:ind w:left="283"/>
    </w:pPr>
    <w:rPr>
      <w:rFonts w:eastAsiaTheme="minorEastAsia"/>
      <w:lang w:eastAsia="ru-RU"/>
    </w:rPr>
  </w:style>
  <w:style w:type="character" w:customStyle="1" w:styleId="afc">
    <w:name w:val="Основной текст с отступом Знак"/>
    <w:basedOn w:val="a0"/>
    <w:link w:val="afb"/>
    <w:uiPriority w:val="99"/>
    <w:semiHidden/>
    <w:rsid w:val="0032345F"/>
    <w:rPr>
      <w:rFonts w:eastAsiaTheme="minorEastAsia"/>
      <w:lang w:eastAsia="ru-RU"/>
    </w:rPr>
  </w:style>
  <w:style w:type="character" w:customStyle="1" w:styleId="4">
    <w:name w:val="Основной текст (4)_"/>
    <w:basedOn w:val="a0"/>
    <w:link w:val="40"/>
    <w:rsid w:val="0032345F"/>
    <w:rPr>
      <w:rFonts w:ascii="Segoe UI" w:eastAsia="Segoe UI" w:hAnsi="Segoe UI" w:cs="Segoe UI"/>
      <w:spacing w:val="-5"/>
      <w:sz w:val="18"/>
      <w:szCs w:val="18"/>
      <w:shd w:val="clear" w:color="auto" w:fill="FFFFFF"/>
    </w:rPr>
  </w:style>
  <w:style w:type="character" w:customStyle="1" w:styleId="40pt">
    <w:name w:val="Основной текст (4) + Полужирный;Интервал 0 pt"/>
    <w:basedOn w:val="4"/>
    <w:rsid w:val="0032345F"/>
    <w:rPr>
      <w:rFonts w:ascii="Segoe UI" w:eastAsia="Segoe UI" w:hAnsi="Segoe UI" w:cs="Segoe UI"/>
      <w:b/>
      <w:bCs/>
      <w:color w:val="000000"/>
      <w:spacing w:val="-6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40">
    <w:name w:val="Основной текст (4)"/>
    <w:basedOn w:val="a"/>
    <w:link w:val="4"/>
    <w:rsid w:val="0032345F"/>
    <w:pPr>
      <w:widowControl w:val="0"/>
      <w:shd w:val="clear" w:color="auto" w:fill="FFFFFF"/>
      <w:spacing w:before="120" w:after="0" w:line="245" w:lineRule="exact"/>
      <w:jc w:val="both"/>
    </w:pPr>
    <w:rPr>
      <w:rFonts w:ascii="Segoe UI" w:eastAsia="Segoe UI" w:hAnsi="Segoe UI" w:cs="Segoe UI"/>
      <w:spacing w:val="-5"/>
      <w:sz w:val="18"/>
      <w:szCs w:val="18"/>
    </w:rPr>
  </w:style>
  <w:style w:type="character" w:customStyle="1" w:styleId="0pt1">
    <w:name w:val="Основной текст + Полужирный;Курсив;Интервал 0 pt"/>
    <w:basedOn w:val="a6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4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0pt2">
    <w:name w:val="Основной текст + Полужирный;Интервал 0 pt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5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styleId="36">
    <w:name w:val="Body Text Indent 3"/>
    <w:basedOn w:val="a"/>
    <w:link w:val="37"/>
    <w:uiPriority w:val="99"/>
    <w:unhideWhenUsed/>
    <w:rsid w:val="0032345F"/>
    <w:pPr>
      <w:spacing w:after="120" w:line="276" w:lineRule="auto"/>
      <w:ind w:left="283"/>
    </w:pPr>
    <w:rPr>
      <w:rFonts w:eastAsiaTheme="minorEastAsia"/>
      <w:sz w:val="16"/>
      <w:szCs w:val="16"/>
      <w:lang w:eastAsia="ru-RU"/>
    </w:rPr>
  </w:style>
  <w:style w:type="character" w:customStyle="1" w:styleId="37">
    <w:name w:val="Основной текст с отступом 3 Знак"/>
    <w:basedOn w:val="a0"/>
    <w:link w:val="36"/>
    <w:uiPriority w:val="99"/>
    <w:rsid w:val="0032345F"/>
    <w:rPr>
      <w:rFonts w:eastAsiaTheme="minorEastAsia"/>
      <w:sz w:val="16"/>
      <w:szCs w:val="16"/>
      <w:lang w:eastAsia="ru-RU"/>
    </w:rPr>
  </w:style>
  <w:style w:type="character" w:customStyle="1" w:styleId="30pt">
    <w:name w:val="Основной текст (3) + Интервал 0 pt"/>
    <w:basedOn w:val="34"/>
    <w:rsid w:val="0032345F"/>
    <w:rPr>
      <w:rFonts w:ascii="Arial" w:eastAsia="Arial" w:hAnsi="Arial" w:cs="Arial"/>
      <w:b/>
      <w:bCs/>
      <w:i/>
      <w:iCs/>
      <w:color w:val="000000"/>
      <w:spacing w:val="1"/>
      <w:w w:val="100"/>
      <w:position w:val="0"/>
      <w:sz w:val="20"/>
      <w:szCs w:val="20"/>
      <w:shd w:val="clear" w:color="auto" w:fill="FFFFFF"/>
      <w:lang w:val="ru-RU"/>
    </w:rPr>
  </w:style>
  <w:style w:type="paragraph" w:customStyle="1" w:styleId="Style5">
    <w:name w:val="Style5"/>
    <w:basedOn w:val="a"/>
    <w:uiPriority w:val="99"/>
    <w:rsid w:val="0032345F"/>
    <w:pPr>
      <w:widowControl w:val="0"/>
      <w:autoSpaceDE w:val="0"/>
      <w:autoSpaceDN w:val="0"/>
      <w:adjustRightInd w:val="0"/>
      <w:spacing w:after="0" w:line="250" w:lineRule="exact"/>
      <w:ind w:firstLine="6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5pt">
    <w:name w:val="Основной текст + 4;5 pt;Не полужирный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/>
    </w:rPr>
  </w:style>
  <w:style w:type="character" w:customStyle="1" w:styleId="12Exact">
    <w:name w:val="Основной текст (12) Exact"/>
    <w:basedOn w:val="a0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spacing w:val="-1"/>
      <w:sz w:val="14"/>
      <w:szCs w:val="14"/>
      <w:u w:val="none"/>
    </w:rPr>
  </w:style>
  <w:style w:type="character" w:customStyle="1" w:styleId="91">
    <w:name w:val="Основной текст (9)_"/>
    <w:basedOn w:val="a0"/>
    <w:link w:val="92"/>
    <w:rsid w:val="0032345F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character" w:customStyle="1" w:styleId="41">
    <w:name w:val="Подпись к картинке (4)_"/>
    <w:basedOn w:val="a0"/>
    <w:link w:val="42"/>
    <w:rsid w:val="0032345F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character" w:customStyle="1" w:styleId="120">
    <w:name w:val="Основной текст (12)_"/>
    <w:basedOn w:val="a0"/>
    <w:link w:val="121"/>
    <w:rsid w:val="0032345F"/>
    <w:rPr>
      <w:rFonts w:ascii="Times New Roman" w:eastAsia="Times New Roman" w:hAnsi="Times New Roman" w:cs="Times New Roman"/>
      <w:b/>
      <w:bCs/>
      <w:i/>
      <w:iCs/>
      <w:sz w:val="15"/>
      <w:szCs w:val="15"/>
      <w:shd w:val="clear" w:color="auto" w:fill="FFFFFF"/>
    </w:rPr>
  </w:style>
  <w:style w:type="paragraph" w:customStyle="1" w:styleId="43">
    <w:name w:val="Основной текст4"/>
    <w:basedOn w:val="a"/>
    <w:rsid w:val="0032345F"/>
    <w:pPr>
      <w:widowControl w:val="0"/>
      <w:shd w:val="clear" w:color="auto" w:fill="FFFFFF"/>
      <w:spacing w:before="3000" w:after="0" w:line="0" w:lineRule="atLeast"/>
      <w:ind w:hanging="560"/>
      <w:jc w:val="center"/>
    </w:pPr>
    <w:rPr>
      <w:rFonts w:ascii="Times New Roman" w:eastAsia="Times New Roman" w:hAnsi="Times New Roman" w:cs="Times New Roman"/>
      <w:b/>
      <w:bCs/>
      <w:color w:val="000000"/>
      <w:sz w:val="17"/>
      <w:szCs w:val="17"/>
      <w:lang w:eastAsia="ru-RU"/>
    </w:rPr>
  </w:style>
  <w:style w:type="paragraph" w:customStyle="1" w:styleId="121">
    <w:name w:val="Основной текст (12)"/>
    <w:basedOn w:val="a"/>
    <w:link w:val="120"/>
    <w:rsid w:val="0032345F"/>
    <w:pPr>
      <w:widowControl w:val="0"/>
      <w:shd w:val="clear" w:color="auto" w:fill="FFFFFF"/>
      <w:spacing w:after="0" w:line="221" w:lineRule="exact"/>
      <w:jc w:val="center"/>
    </w:pPr>
    <w:rPr>
      <w:rFonts w:ascii="Times New Roman" w:eastAsia="Times New Roman" w:hAnsi="Times New Roman" w:cs="Times New Roman"/>
      <w:b/>
      <w:bCs/>
      <w:i/>
      <w:iCs/>
      <w:sz w:val="15"/>
      <w:szCs w:val="15"/>
    </w:rPr>
  </w:style>
  <w:style w:type="paragraph" w:customStyle="1" w:styleId="92">
    <w:name w:val="Основной текст (9)"/>
    <w:basedOn w:val="a"/>
    <w:link w:val="91"/>
    <w:rsid w:val="0032345F"/>
    <w:pPr>
      <w:widowControl w:val="0"/>
      <w:shd w:val="clear" w:color="auto" w:fill="FFFFFF"/>
      <w:spacing w:before="300" w:after="180" w:line="240" w:lineRule="exact"/>
      <w:ind w:hanging="580"/>
      <w:jc w:val="center"/>
    </w:pPr>
    <w:rPr>
      <w:rFonts w:ascii="Times New Roman" w:eastAsia="Times New Roman" w:hAnsi="Times New Roman" w:cs="Times New Roman"/>
      <w:b/>
      <w:bCs/>
      <w:i/>
      <w:iCs/>
      <w:sz w:val="21"/>
      <w:szCs w:val="21"/>
    </w:rPr>
  </w:style>
  <w:style w:type="paragraph" w:customStyle="1" w:styleId="42">
    <w:name w:val="Подпись к картинке (4)"/>
    <w:basedOn w:val="a"/>
    <w:link w:val="41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0pt3">
    <w:name w:val="Подпись к картинке + Интервал 0 pt"/>
    <w:basedOn w:val="ac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/>
    </w:rPr>
  </w:style>
  <w:style w:type="character" w:customStyle="1" w:styleId="312pt0pt">
    <w:name w:val="Основной текст (3) + 12 pt;Полужирный;Интервал 0 pt"/>
    <w:basedOn w:val="34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afd">
    <w:name w:val="Сноска_"/>
    <w:basedOn w:val="a0"/>
    <w:link w:val="afe"/>
    <w:rsid w:val="0032345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afe">
    <w:name w:val="Сноска"/>
    <w:basedOn w:val="a"/>
    <w:link w:val="afd"/>
    <w:rsid w:val="0032345F"/>
    <w:pPr>
      <w:widowControl w:val="0"/>
      <w:shd w:val="clear" w:color="auto" w:fill="FFFFFF"/>
      <w:spacing w:after="0" w:line="485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8">
    <w:name w:val="Заголовок №2_"/>
    <w:basedOn w:val="a0"/>
    <w:link w:val="29"/>
    <w:uiPriority w:val="99"/>
    <w:rsid w:val="0032345F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9">
    <w:name w:val="Заголовок №2"/>
    <w:basedOn w:val="a"/>
    <w:link w:val="28"/>
    <w:uiPriority w:val="99"/>
    <w:rsid w:val="0032345F"/>
    <w:pPr>
      <w:widowControl w:val="0"/>
      <w:shd w:val="clear" w:color="auto" w:fill="FFFFFF"/>
      <w:spacing w:before="60" w:after="0" w:line="480" w:lineRule="exact"/>
      <w:jc w:val="both"/>
      <w:outlineLvl w:val="1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12pt">
    <w:name w:val="Заголовок №2 + 12 pt;Курсив"/>
    <w:basedOn w:val="28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312pt">
    <w:name w:val="Основной текст (3) + 12 pt;Полужирный"/>
    <w:basedOn w:val="34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1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38">
    <w:name w:val="Подпись к таблице (3)_"/>
    <w:basedOn w:val="a0"/>
    <w:link w:val="39"/>
    <w:rsid w:val="0032345F"/>
    <w:rPr>
      <w:rFonts w:ascii="Times New Roman" w:eastAsia="Times New Roman" w:hAnsi="Times New Roman" w:cs="Times New Roman"/>
      <w:spacing w:val="-1"/>
      <w:sz w:val="26"/>
      <w:szCs w:val="26"/>
      <w:shd w:val="clear" w:color="auto" w:fill="FFFFFF"/>
    </w:rPr>
  </w:style>
  <w:style w:type="character" w:customStyle="1" w:styleId="30pt0">
    <w:name w:val="Подпись к таблице (3) + Интервал 0 pt"/>
    <w:basedOn w:val="38"/>
    <w:rsid w:val="0032345F"/>
    <w:rPr>
      <w:rFonts w:ascii="Times New Roman" w:eastAsia="Times New Roman" w:hAnsi="Times New Roman" w:cs="Times New Roman"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paragraph" w:customStyle="1" w:styleId="39">
    <w:name w:val="Подпись к таблице (3)"/>
    <w:basedOn w:val="a"/>
    <w:link w:val="38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-1"/>
      <w:sz w:val="26"/>
      <w:szCs w:val="26"/>
    </w:rPr>
  </w:style>
  <w:style w:type="character" w:customStyle="1" w:styleId="2a">
    <w:name w:val="Подпись к таблице (2)"/>
    <w:basedOn w:val="a0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26"/>
      <w:szCs w:val="26"/>
      <w:u w:val="none"/>
      <w:lang w:val="ru-RU"/>
    </w:rPr>
  </w:style>
  <w:style w:type="character" w:customStyle="1" w:styleId="20pt">
    <w:name w:val="Заголовок №2 + Интервал 0 pt"/>
    <w:basedOn w:val="28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26"/>
      <w:szCs w:val="26"/>
      <w:u w:val="none"/>
      <w:shd w:val="clear" w:color="auto" w:fill="FFFFFF"/>
      <w:lang w:val="ru-RU"/>
    </w:rPr>
  </w:style>
  <w:style w:type="paragraph" w:customStyle="1" w:styleId="Style3">
    <w:name w:val="Style3"/>
    <w:basedOn w:val="a"/>
    <w:uiPriority w:val="99"/>
    <w:rsid w:val="0032345F"/>
    <w:pPr>
      <w:widowControl w:val="0"/>
      <w:autoSpaceDE w:val="0"/>
      <w:autoSpaceDN w:val="0"/>
      <w:adjustRightInd w:val="0"/>
      <w:spacing w:after="0" w:line="261" w:lineRule="exact"/>
      <w:ind w:firstLine="451"/>
      <w:jc w:val="both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32345F"/>
    <w:pPr>
      <w:widowControl w:val="0"/>
      <w:autoSpaceDE w:val="0"/>
      <w:autoSpaceDN w:val="0"/>
      <w:adjustRightInd w:val="0"/>
      <w:spacing w:after="0" w:line="266" w:lineRule="exact"/>
      <w:ind w:firstLine="547"/>
      <w:jc w:val="both"/>
    </w:pPr>
    <w:rPr>
      <w:rFonts w:ascii="Arial Narrow" w:eastAsia="Times New Roman" w:hAnsi="Arial Narrow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32345F"/>
    <w:rPr>
      <w:rFonts w:ascii="Verdana" w:hAnsi="Verdana" w:cs="Verdana"/>
      <w:b/>
      <w:bCs/>
      <w:sz w:val="16"/>
      <w:szCs w:val="16"/>
    </w:rPr>
  </w:style>
  <w:style w:type="character" w:customStyle="1" w:styleId="FontStyle13">
    <w:name w:val="Font Style13"/>
    <w:basedOn w:val="a0"/>
    <w:uiPriority w:val="99"/>
    <w:rsid w:val="0032345F"/>
    <w:rPr>
      <w:rFonts w:ascii="Sylfaen" w:hAnsi="Sylfaen" w:cs="Sylfaen"/>
      <w:b/>
      <w:bCs/>
      <w:spacing w:val="-10"/>
      <w:sz w:val="14"/>
      <w:szCs w:val="14"/>
    </w:rPr>
  </w:style>
  <w:style w:type="character" w:customStyle="1" w:styleId="FontStyle14">
    <w:name w:val="Font Style14"/>
    <w:basedOn w:val="a0"/>
    <w:uiPriority w:val="99"/>
    <w:rsid w:val="0032345F"/>
    <w:rPr>
      <w:rFonts w:ascii="Franklin Gothic Book" w:hAnsi="Franklin Gothic Book" w:cs="Franklin Gothic Book"/>
      <w:sz w:val="12"/>
      <w:szCs w:val="12"/>
    </w:rPr>
  </w:style>
  <w:style w:type="paragraph" w:customStyle="1" w:styleId="Style6">
    <w:name w:val="Style6"/>
    <w:basedOn w:val="a"/>
    <w:uiPriority w:val="99"/>
    <w:rsid w:val="0032345F"/>
    <w:pPr>
      <w:widowControl w:val="0"/>
      <w:autoSpaceDE w:val="0"/>
      <w:autoSpaceDN w:val="0"/>
      <w:adjustRightInd w:val="0"/>
      <w:spacing w:after="0" w:line="220" w:lineRule="exact"/>
      <w:ind w:firstLine="17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basedOn w:val="a0"/>
    <w:uiPriority w:val="99"/>
    <w:rsid w:val="0032345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uiPriority w:val="99"/>
    <w:rsid w:val="0032345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9">
    <w:name w:val="Font Style19"/>
    <w:basedOn w:val="a0"/>
    <w:uiPriority w:val="99"/>
    <w:rsid w:val="0032345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20">
    <w:name w:val="Font Style20"/>
    <w:basedOn w:val="a0"/>
    <w:uiPriority w:val="99"/>
    <w:rsid w:val="0032345F"/>
    <w:rPr>
      <w:rFonts w:ascii="Times New Roman" w:hAnsi="Times New Roman" w:cs="Times New Roman"/>
      <w:sz w:val="14"/>
      <w:szCs w:val="14"/>
    </w:rPr>
  </w:style>
  <w:style w:type="character" w:customStyle="1" w:styleId="200">
    <w:name w:val="Основной текст (20)"/>
    <w:basedOn w:val="a0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18"/>
      <w:szCs w:val="18"/>
      <w:u w:val="none"/>
    </w:rPr>
  </w:style>
  <w:style w:type="character" w:customStyle="1" w:styleId="111">
    <w:name w:val="Основной текст (11)"/>
    <w:basedOn w:val="a0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71">
    <w:name w:val="Основной текст (7)_"/>
    <w:basedOn w:val="a0"/>
    <w:link w:val="72"/>
    <w:uiPriority w:val="99"/>
    <w:rsid w:val="0032345F"/>
    <w:rPr>
      <w:rFonts w:ascii="Arial" w:hAnsi="Arial" w:cs="Arial"/>
      <w:b/>
      <w:bCs/>
      <w:sz w:val="23"/>
      <w:szCs w:val="23"/>
      <w:shd w:val="clear" w:color="auto" w:fill="FFFFFF"/>
    </w:rPr>
  </w:style>
  <w:style w:type="character" w:customStyle="1" w:styleId="11Exact">
    <w:name w:val="Основной текст (11) Exact"/>
    <w:basedOn w:val="a0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15"/>
      <w:szCs w:val="15"/>
      <w:u w:val="none"/>
    </w:rPr>
  </w:style>
  <w:style w:type="paragraph" w:customStyle="1" w:styleId="210">
    <w:name w:val="Заголовок №21"/>
    <w:basedOn w:val="a"/>
    <w:uiPriority w:val="99"/>
    <w:rsid w:val="0032345F"/>
    <w:pPr>
      <w:widowControl w:val="0"/>
      <w:shd w:val="clear" w:color="auto" w:fill="FFFFFF"/>
      <w:spacing w:before="3840" w:after="240" w:line="566" w:lineRule="exact"/>
      <w:jc w:val="center"/>
      <w:outlineLvl w:val="1"/>
    </w:pPr>
    <w:rPr>
      <w:rFonts w:ascii="Times New Roman" w:eastAsiaTheme="minorEastAsia" w:hAnsi="Times New Roman" w:cs="Times New Roman"/>
      <w:b/>
      <w:bCs/>
      <w:spacing w:val="10"/>
      <w:sz w:val="44"/>
      <w:szCs w:val="44"/>
      <w:lang w:eastAsia="ru-RU"/>
    </w:rPr>
  </w:style>
  <w:style w:type="paragraph" w:customStyle="1" w:styleId="17">
    <w:name w:val="Подпись к картинке1"/>
    <w:basedOn w:val="a"/>
    <w:uiPriority w:val="99"/>
    <w:rsid w:val="0032345F"/>
    <w:pPr>
      <w:widowControl w:val="0"/>
      <w:shd w:val="clear" w:color="auto" w:fill="FFFFFF"/>
      <w:spacing w:after="0" w:line="240" w:lineRule="atLeast"/>
    </w:pPr>
    <w:rPr>
      <w:rFonts w:ascii="Times New Roman" w:eastAsiaTheme="minorEastAsia" w:hAnsi="Times New Roman" w:cs="Times New Roman"/>
      <w:b/>
      <w:bCs/>
      <w:sz w:val="19"/>
      <w:szCs w:val="19"/>
      <w:lang w:eastAsia="ru-RU"/>
    </w:rPr>
  </w:style>
  <w:style w:type="paragraph" w:customStyle="1" w:styleId="72">
    <w:name w:val="Основной текст (7)"/>
    <w:basedOn w:val="a"/>
    <w:link w:val="71"/>
    <w:uiPriority w:val="99"/>
    <w:rsid w:val="0032345F"/>
    <w:pPr>
      <w:widowControl w:val="0"/>
      <w:shd w:val="clear" w:color="auto" w:fill="FFFFFF"/>
      <w:spacing w:after="0" w:line="0" w:lineRule="atLeast"/>
      <w:jc w:val="center"/>
    </w:pPr>
    <w:rPr>
      <w:rFonts w:ascii="Arial" w:hAnsi="Arial" w:cs="Arial"/>
      <w:b/>
      <w:bCs/>
      <w:sz w:val="23"/>
      <w:szCs w:val="23"/>
    </w:rPr>
  </w:style>
  <w:style w:type="character" w:customStyle="1" w:styleId="95pt">
    <w:name w:val="Основной текст + 9;5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aff">
    <w:name w:val="Основной текст + Курсив"/>
    <w:basedOn w:val="a0"/>
    <w:rsid w:val="0032345F"/>
    <w:rPr>
      <w:rFonts w:eastAsia="Times New Roman"/>
      <w:b/>
      <w:bCs/>
      <w:i/>
      <w:iCs/>
      <w:color w:val="000000"/>
      <w:spacing w:val="0"/>
      <w:w w:val="100"/>
      <w:position w:val="0"/>
      <w:shd w:val="clear" w:color="auto" w:fill="FFFFFF"/>
      <w:lang w:val="en-US"/>
    </w:rPr>
  </w:style>
  <w:style w:type="character" w:customStyle="1" w:styleId="9pt">
    <w:name w:val="Основной текст + 9 pt;Полужирный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9pt0pt">
    <w:name w:val="Основной текст + 9 pt;Интервал 0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aff0">
    <w:name w:val="Подпись к таблице_"/>
    <w:basedOn w:val="a0"/>
    <w:link w:val="aff1"/>
    <w:rsid w:val="0032345F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8pt">
    <w:name w:val="Основной текст + 8 pt;Не полужирный"/>
    <w:basedOn w:val="a6"/>
    <w:rsid w:val="0032345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Exact">
    <w:name w:val="Подпись к картинке Exact"/>
    <w:basedOn w:val="a0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4"/>
      <w:sz w:val="18"/>
      <w:szCs w:val="18"/>
      <w:u w:val="none"/>
    </w:rPr>
  </w:style>
  <w:style w:type="character" w:customStyle="1" w:styleId="5Exact">
    <w:name w:val="Подпись к картинке (5) Exact"/>
    <w:basedOn w:val="a0"/>
    <w:rsid w:val="003234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1"/>
      <w:sz w:val="15"/>
      <w:szCs w:val="15"/>
      <w:u w:val="none"/>
    </w:rPr>
  </w:style>
  <w:style w:type="character" w:customStyle="1" w:styleId="3a">
    <w:name w:val="Подпись к картинке (3)_"/>
    <w:basedOn w:val="a0"/>
    <w:link w:val="3b"/>
    <w:rsid w:val="0032345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character" w:customStyle="1" w:styleId="3c">
    <w:name w:val="Подпись к картинке (3) + Курсив"/>
    <w:basedOn w:val="3a"/>
    <w:rsid w:val="0032345F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0ptExact">
    <w:name w:val="Подпись к картинке + Не полужирный;Курсив;Интервал 0 pt Exact"/>
    <w:basedOn w:val="a0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/>
    </w:rPr>
  </w:style>
  <w:style w:type="character" w:customStyle="1" w:styleId="51">
    <w:name w:val="Подпись к картинке (5)_"/>
    <w:basedOn w:val="a0"/>
    <w:link w:val="52"/>
    <w:rsid w:val="0032345F"/>
    <w:rPr>
      <w:rFonts w:ascii="Times New Roman" w:eastAsia="Times New Roman" w:hAnsi="Times New Roman" w:cs="Times New Roman"/>
      <w:i/>
      <w:iCs/>
      <w:sz w:val="16"/>
      <w:szCs w:val="16"/>
      <w:shd w:val="clear" w:color="auto" w:fill="FFFFFF"/>
    </w:rPr>
  </w:style>
  <w:style w:type="character" w:customStyle="1" w:styleId="75pt">
    <w:name w:val="Основной текст + 7;5 pt;Не полужирный"/>
    <w:basedOn w:val="a6"/>
    <w:rsid w:val="0032345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/>
    </w:rPr>
  </w:style>
  <w:style w:type="character" w:customStyle="1" w:styleId="Exact0">
    <w:name w:val="Подпись к таблице Exact"/>
    <w:basedOn w:val="a0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4"/>
      <w:sz w:val="18"/>
      <w:szCs w:val="18"/>
      <w:u w:val="none"/>
    </w:rPr>
  </w:style>
  <w:style w:type="character" w:customStyle="1" w:styleId="125pt">
    <w:name w:val="Колонтитул + 12;5 pt;Не курсив"/>
    <w:basedOn w:val="a0"/>
    <w:rsid w:val="003234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5"/>
      <w:szCs w:val="25"/>
      <w:u w:val="none"/>
    </w:rPr>
  </w:style>
  <w:style w:type="paragraph" w:customStyle="1" w:styleId="aff1">
    <w:name w:val="Подпись к таблице"/>
    <w:basedOn w:val="a"/>
    <w:link w:val="aff0"/>
    <w:rsid w:val="0032345F"/>
    <w:pPr>
      <w:widowControl w:val="0"/>
      <w:shd w:val="clear" w:color="auto" w:fill="FFFFFF"/>
      <w:spacing w:after="0" w:line="226" w:lineRule="exact"/>
      <w:jc w:val="both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b">
    <w:name w:val="Подпись к картинке (3)"/>
    <w:basedOn w:val="a"/>
    <w:link w:val="3a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52">
    <w:name w:val="Подпись к картинке (5)"/>
    <w:basedOn w:val="a"/>
    <w:link w:val="51"/>
    <w:rsid w:val="0032345F"/>
    <w:pPr>
      <w:widowControl w:val="0"/>
      <w:shd w:val="clear" w:color="auto" w:fill="FFFFFF"/>
      <w:spacing w:before="120" w:after="0" w:line="0" w:lineRule="atLeast"/>
    </w:pPr>
    <w:rPr>
      <w:rFonts w:ascii="Times New Roman" w:eastAsia="Times New Roman" w:hAnsi="Times New Roman" w:cs="Times New Roman"/>
      <w:i/>
      <w:iCs/>
      <w:sz w:val="16"/>
      <w:szCs w:val="16"/>
    </w:rPr>
  </w:style>
  <w:style w:type="character" w:customStyle="1" w:styleId="20pt0">
    <w:name w:val="Основной текст (2) + Интервал 0 pt"/>
    <w:basedOn w:val="23"/>
    <w:rsid w:val="0032345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character" w:customStyle="1" w:styleId="105pt0pt">
    <w:name w:val="Основной текст + 10;5 pt;Малые прописные;Интервал 0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-2"/>
      <w:w w:val="100"/>
      <w:position w:val="0"/>
      <w:sz w:val="21"/>
      <w:szCs w:val="21"/>
      <w:u w:val="none"/>
      <w:shd w:val="clear" w:color="auto" w:fill="FFFFFF"/>
      <w:lang w:val="en-US"/>
    </w:rPr>
  </w:style>
  <w:style w:type="character" w:customStyle="1" w:styleId="12pt0pt">
    <w:name w:val="Основной текст + 12 pt;Полужирный;Курсив;Интервал 0 pt"/>
    <w:basedOn w:val="a6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3Exact">
    <w:name w:val="Подпись к картинке (3) Exact"/>
    <w:basedOn w:val="a0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15"/>
      <w:szCs w:val="15"/>
      <w:u w:val="none"/>
    </w:rPr>
  </w:style>
  <w:style w:type="character" w:customStyle="1" w:styleId="56">
    <w:name w:val="Основной текст (56)_"/>
    <w:basedOn w:val="a0"/>
    <w:link w:val="560"/>
    <w:rsid w:val="0032345F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569pt">
    <w:name w:val="Основной текст (56) + 9 pt"/>
    <w:basedOn w:val="56"/>
    <w:rsid w:val="0032345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560">
    <w:name w:val="Основной текст (56)"/>
    <w:basedOn w:val="a"/>
    <w:link w:val="56"/>
    <w:rsid w:val="0032345F"/>
    <w:pPr>
      <w:widowControl w:val="0"/>
      <w:shd w:val="clear" w:color="auto" w:fill="FFFFFF"/>
      <w:spacing w:after="0" w:line="0" w:lineRule="atLeast"/>
      <w:ind w:hanging="560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wp-caption-text">
    <w:name w:val="wp-caption-text"/>
    <w:basedOn w:val="a"/>
    <w:rsid w:val="003234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2">
    <w:name w:val="Hyperlink"/>
    <w:basedOn w:val="a0"/>
    <w:uiPriority w:val="99"/>
    <w:unhideWhenUsed/>
    <w:rsid w:val="0032345F"/>
    <w:rPr>
      <w:color w:val="0000FF"/>
      <w:u w:val="single"/>
    </w:rPr>
  </w:style>
  <w:style w:type="character" w:customStyle="1" w:styleId="social-likesbutton">
    <w:name w:val="social-likes__button"/>
    <w:basedOn w:val="a0"/>
    <w:rsid w:val="0032345F"/>
  </w:style>
  <w:style w:type="character" w:customStyle="1" w:styleId="115pt">
    <w:name w:val="Основной текст + 11;5 pt;Не полужирный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115pt0">
    <w:name w:val="Основной текст + 11;5 pt;Не полужирный;Малые прописные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goog-gtc-translatable">
    <w:name w:val="goog-gtc-translatable"/>
    <w:basedOn w:val="a0"/>
    <w:rsid w:val="0032345F"/>
  </w:style>
  <w:style w:type="character" w:customStyle="1" w:styleId="119pt">
    <w:name w:val="Основной текст (11) + 9 pt;Курсив"/>
    <w:basedOn w:val="a0"/>
    <w:rsid w:val="003234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185pt">
    <w:name w:val="Основной текст (11) + 8;5 pt"/>
    <w:basedOn w:val="a0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8115pt">
    <w:name w:val="Основной текст (8) + 11;5 pt;Не полужирный;Не курсив"/>
    <w:basedOn w:val="a0"/>
    <w:rsid w:val="0032345F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15pt1">
    <w:name w:val="Основной текст + 11;5 pt;Не полужирный;Курсив"/>
    <w:basedOn w:val="a6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250">
    <w:name w:val="Основной текст (25)_"/>
    <w:basedOn w:val="a0"/>
    <w:link w:val="251"/>
    <w:rsid w:val="0032345F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251">
    <w:name w:val="Основной текст (25)"/>
    <w:basedOn w:val="a"/>
    <w:link w:val="250"/>
    <w:rsid w:val="0032345F"/>
    <w:pPr>
      <w:widowControl w:val="0"/>
      <w:shd w:val="clear" w:color="auto" w:fill="FFFFFF"/>
      <w:spacing w:after="0" w:line="264" w:lineRule="exact"/>
      <w:ind w:hanging="760"/>
    </w:pPr>
    <w:rPr>
      <w:rFonts w:ascii="Times New Roman" w:eastAsia="Times New Roman" w:hAnsi="Times New Roman" w:cs="Times New Roman"/>
      <w:b/>
      <w:bCs/>
      <w:i/>
      <w:iCs/>
      <w:sz w:val="23"/>
      <w:szCs w:val="23"/>
    </w:rPr>
  </w:style>
  <w:style w:type="paragraph" w:styleId="HTML">
    <w:name w:val="HTML Preformatted"/>
    <w:basedOn w:val="a"/>
    <w:link w:val="HTML0"/>
    <w:uiPriority w:val="99"/>
    <w:unhideWhenUsed/>
    <w:rsid w:val="0032345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32345F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30">
    <w:name w:val="A3"/>
    <w:uiPriority w:val="99"/>
    <w:rsid w:val="0032345F"/>
    <w:rPr>
      <w:b/>
      <w:bCs/>
      <w:color w:val="000000"/>
      <w:sz w:val="30"/>
      <w:szCs w:val="30"/>
    </w:rPr>
  </w:style>
  <w:style w:type="character" w:customStyle="1" w:styleId="A10">
    <w:name w:val="A1"/>
    <w:uiPriority w:val="99"/>
    <w:rsid w:val="0032345F"/>
    <w:rPr>
      <w:b/>
      <w:bCs/>
      <w:color w:val="000000"/>
      <w:sz w:val="16"/>
      <w:szCs w:val="16"/>
    </w:rPr>
  </w:style>
  <w:style w:type="character" w:customStyle="1" w:styleId="A20">
    <w:name w:val="A2"/>
    <w:uiPriority w:val="99"/>
    <w:rsid w:val="0032345F"/>
    <w:rPr>
      <w:color w:val="000000"/>
      <w:sz w:val="14"/>
      <w:szCs w:val="14"/>
    </w:rPr>
  </w:style>
  <w:style w:type="character" w:customStyle="1" w:styleId="note">
    <w:name w:val="note"/>
    <w:basedOn w:val="a0"/>
    <w:rsid w:val="00BA7B6F"/>
  </w:style>
  <w:style w:type="paragraph" w:customStyle="1" w:styleId="18">
    <w:name w:val="Обычный1"/>
    <w:rsid w:val="00F542C1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BodytextSpacing1pt5">
    <w:name w:val="Body text + Spacing 1 pt5"/>
    <w:uiPriority w:val="99"/>
    <w:rsid w:val="000D78F9"/>
    <w:rPr>
      <w:rFonts w:ascii="Book Antiqua" w:hAnsi="Book Antiqua" w:cs="Book Antiqua"/>
      <w:spacing w:val="30"/>
      <w:sz w:val="25"/>
      <w:szCs w:val="25"/>
      <w:shd w:val="clear" w:color="auto" w:fill="FFFFFF"/>
    </w:rPr>
  </w:style>
  <w:style w:type="paragraph" w:customStyle="1" w:styleId="21">
    <w:name w:val="Основной текст 21"/>
    <w:basedOn w:val="18"/>
    <w:rsid w:val="0001618D"/>
    <w:pPr>
      <w:numPr>
        <w:numId w:val="14"/>
      </w:numPr>
      <w:shd w:val="clear" w:color="auto" w:fill="FFFFFF"/>
      <w:tabs>
        <w:tab w:val="clear" w:pos="7590"/>
      </w:tabs>
      <w:ind w:left="0" w:firstLine="720"/>
      <w:jc w:val="both"/>
    </w:pPr>
    <w:rPr>
      <w:color w:val="000000"/>
      <w:sz w:val="28"/>
    </w:rPr>
  </w:style>
  <w:style w:type="paragraph" w:customStyle="1" w:styleId="3d">
    <w:name w:val="Обычный3"/>
    <w:rsid w:val="0001618D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9C66B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customStyle="1" w:styleId="ab">
    <w:name w:val="Абзац списка Знак"/>
    <w:aliases w:val="маркированный Знак,Абзац списка Знак Знак Знак"/>
    <w:link w:val="aa"/>
    <w:uiPriority w:val="34"/>
    <w:locked/>
    <w:rsid w:val="0068656A"/>
    <w:rPr>
      <w:rFonts w:ascii="Calibri" w:eastAsia="Calibri" w:hAnsi="Calibri" w:cs="Times New Roman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D10371"/>
    <w:rPr>
      <w:rFonts w:asciiTheme="majorHAnsi" w:eastAsiaTheme="majorEastAsia" w:hAnsiTheme="majorHAnsi" w:cstheme="majorBidi"/>
      <w:color w:val="2E74B5" w:themeColor="accent1" w:themeShade="BF"/>
    </w:rPr>
  </w:style>
  <w:style w:type="paragraph" w:customStyle="1" w:styleId="Normal1">
    <w:name w:val="Normal1"/>
    <w:rsid w:val="00FD150D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2b">
    <w:name w:val="Абзац списка2"/>
    <w:basedOn w:val="a"/>
    <w:qFormat/>
    <w:rsid w:val="00FD150D"/>
    <w:pPr>
      <w:spacing w:after="200" w:line="276" w:lineRule="auto"/>
      <w:ind w:left="720"/>
      <w:contextualSpacing/>
    </w:pPr>
    <w:rPr>
      <w:rFonts w:ascii="Calibri" w:eastAsia="Calibri" w:hAnsi="Calibri" w:cs="Times New Roman"/>
      <w:lang w:eastAsia="ru-RU"/>
    </w:rPr>
  </w:style>
  <w:style w:type="character" w:customStyle="1" w:styleId="73">
    <w:name w:val="Основной текст + Полужирный7"/>
    <w:uiPriority w:val="99"/>
    <w:rsid w:val="00FE2BE4"/>
    <w:rPr>
      <w:rFonts w:ascii="Times New Roman" w:hAnsi="Times New Roman" w:cs="Times New Roman" w:hint="default"/>
      <w:b/>
      <w:bCs/>
      <w:sz w:val="28"/>
      <w:szCs w:val="28"/>
      <w:shd w:val="clear" w:color="auto" w:fill="FFFFFF"/>
    </w:rPr>
  </w:style>
  <w:style w:type="paragraph" w:styleId="aff3">
    <w:name w:val="Plain Text"/>
    <w:basedOn w:val="a"/>
    <w:link w:val="aff4"/>
    <w:rsid w:val="001440F6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4">
    <w:name w:val="Текст Знак"/>
    <w:basedOn w:val="a0"/>
    <w:link w:val="aff3"/>
    <w:rsid w:val="001440F6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5">
    <w:name w:val="Placeholder Text"/>
    <w:basedOn w:val="a0"/>
    <w:uiPriority w:val="99"/>
    <w:semiHidden/>
    <w:rsid w:val="000318AF"/>
    <w:rPr>
      <w:color w:val="808080"/>
    </w:rPr>
  </w:style>
  <w:style w:type="character" w:customStyle="1" w:styleId="mn">
    <w:name w:val="mn"/>
    <w:basedOn w:val="a0"/>
    <w:rsid w:val="00C562EC"/>
  </w:style>
  <w:style w:type="character" w:customStyle="1" w:styleId="mi">
    <w:name w:val="mi"/>
    <w:basedOn w:val="a0"/>
    <w:rsid w:val="00C562EC"/>
  </w:style>
  <w:style w:type="character" w:customStyle="1" w:styleId="mo">
    <w:name w:val="mo"/>
    <w:basedOn w:val="a0"/>
    <w:rsid w:val="00C562EC"/>
  </w:style>
  <w:style w:type="character" w:customStyle="1" w:styleId="mjxassistivemathml">
    <w:name w:val="mjx_assistive_mathml"/>
    <w:basedOn w:val="a0"/>
    <w:rsid w:val="00C562E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144"/>
  </w:style>
  <w:style w:type="paragraph" w:styleId="1">
    <w:name w:val="heading 1"/>
    <w:basedOn w:val="a"/>
    <w:next w:val="a"/>
    <w:link w:val="10"/>
    <w:uiPriority w:val="9"/>
    <w:qFormat/>
    <w:rsid w:val="0032345F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32345F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qFormat/>
    <w:rsid w:val="0032345F"/>
    <w:pPr>
      <w:keepNext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1037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C66BE"/>
    <w:pPr>
      <w:keepNext/>
      <w:keepLines/>
      <w:spacing w:before="200" w:after="0" w:line="24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2345F"/>
    <w:pPr>
      <w:keepNext/>
      <w:keepLines/>
      <w:spacing w:before="200" w:after="0" w:line="276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Основной текст Знак1"/>
    <w:basedOn w:val="a0"/>
    <w:link w:val="a3"/>
    <w:uiPriority w:val="99"/>
    <w:locked/>
    <w:rsid w:val="00A14DDC"/>
    <w:rPr>
      <w:rFonts w:ascii="Calibri" w:eastAsia="Calibri" w:hAnsi="Calibri"/>
      <w:sz w:val="24"/>
      <w:szCs w:val="24"/>
      <w:shd w:val="clear" w:color="auto" w:fill="FFFFFF"/>
    </w:rPr>
  </w:style>
  <w:style w:type="paragraph" w:styleId="a3">
    <w:name w:val="Body Text"/>
    <w:basedOn w:val="a"/>
    <w:link w:val="11"/>
    <w:uiPriority w:val="99"/>
    <w:qFormat/>
    <w:rsid w:val="00A14DDC"/>
    <w:pPr>
      <w:widowControl w:val="0"/>
      <w:shd w:val="clear" w:color="auto" w:fill="FFFFFF"/>
      <w:spacing w:after="180" w:line="298" w:lineRule="exact"/>
      <w:ind w:hanging="540"/>
    </w:pPr>
    <w:rPr>
      <w:rFonts w:ascii="Calibri" w:eastAsia="Calibri" w:hAnsi="Calibri"/>
      <w:sz w:val="24"/>
      <w:szCs w:val="24"/>
    </w:rPr>
  </w:style>
  <w:style w:type="character" w:customStyle="1" w:styleId="a4">
    <w:name w:val="Основной текст Знак"/>
    <w:basedOn w:val="a0"/>
    <w:uiPriority w:val="99"/>
    <w:rsid w:val="00A14DDC"/>
  </w:style>
  <w:style w:type="paragraph" w:styleId="a5">
    <w:name w:val="No Spacing"/>
    <w:uiPriority w:val="1"/>
    <w:qFormat/>
    <w:rsid w:val="00A14DD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2345F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2345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32345F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32345F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a6">
    <w:name w:val="Основной текст_"/>
    <w:basedOn w:val="a0"/>
    <w:link w:val="31"/>
    <w:rsid w:val="0032345F"/>
    <w:rPr>
      <w:rFonts w:ascii="Times New Roman" w:eastAsia="Times New Roman" w:hAnsi="Times New Roman" w:cs="Times New Roman"/>
      <w:spacing w:val="-1"/>
      <w:sz w:val="26"/>
      <w:szCs w:val="26"/>
      <w:shd w:val="clear" w:color="auto" w:fill="FFFFFF"/>
    </w:rPr>
  </w:style>
  <w:style w:type="character" w:customStyle="1" w:styleId="a7">
    <w:name w:val="Основной текст + Полужирный"/>
    <w:basedOn w:val="a6"/>
    <w:rsid w:val="0032345F"/>
    <w:rPr>
      <w:rFonts w:ascii="Times New Roman" w:eastAsia="Times New Roman" w:hAnsi="Times New Roman" w:cs="Times New Roman"/>
      <w:b/>
      <w:bCs/>
      <w:color w:val="000000"/>
      <w:spacing w:val="-1"/>
      <w:w w:val="100"/>
      <w:position w:val="0"/>
      <w:sz w:val="26"/>
      <w:szCs w:val="26"/>
      <w:shd w:val="clear" w:color="auto" w:fill="FFFFFF"/>
      <w:lang w:val="ru-RU"/>
    </w:rPr>
  </w:style>
  <w:style w:type="paragraph" w:customStyle="1" w:styleId="31">
    <w:name w:val="Основной текст3"/>
    <w:basedOn w:val="a"/>
    <w:link w:val="a6"/>
    <w:rsid w:val="0032345F"/>
    <w:pPr>
      <w:widowControl w:val="0"/>
      <w:shd w:val="clear" w:color="auto" w:fill="FFFFFF"/>
      <w:spacing w:after="420" w:line="480" w:lineRule="exact"/>
      <w:jc w:val="center"/>
    </w:pPr>
    <w:rPr>
      <w:rFonts w:ascii="Times New Roman" w:eastAsia="Times New Roman" w:hAnsi="Times New Roman" w:cs="Times New Roman"/>
      <w:spacing w:val="-1"/>
      <w:sz w:val="26"/>
      <w:szCs w:val="26"/>
    </w:rPr>
  </w:style>
  <w:style w:type="paragraph" w:styleId="a8">
    <w:name w:val="Normal (Web)"/>
    <w:aliases w:val="Обычный (Web)"/>
    <w:basedOn w:val="a"/>
    <w:qFormat/>
    <w:rsid w:val="003234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l">
    <w:name w:val="hl"/>
    <w:basedOn w:val="a0"/>
    <w:rsid w:val="0032345F"/>
  </w:style>
  <w:style w:type="character" w:styleId="a9">
    <w:name w:val="Emphasis"/>
    <w:basedOn w:val="a0"/>
    <w:qFormat/>
    <w:rsid w:val="0032345F"/>
    <w:rPr>
      <w:i/>
      <w:iCs/>
    </w:rPr>
  </w:style>
  <w:style w:type="paragraph" w:styleId="aa">
    <w:name w:val="List Paragraph"/>
    <w:aliases w:val="маркированный,Абзац списка Знак Знак"/>
    <w:basedOn w:val="a"/>
    <w:link w:val="ab"/>
    <w:uiPriority w:val="99"/>
    <w:qFormat/>
    <w:rsid w:val="0032345F"/>
    <w:pPr>
      <w:spacing w:after="0" w:line="240" w:lineRule="auto"/>
      <w:ind w:left="720"/>
      <w:contextualSpacing/>
    </w:pPr>
    <w:rPr>
      <w:rFonts w:ascii="Calibri" w:eastAsia="Calibri" w:hAnsi="Calibri" w:cs="Times New Roman"/>
      <w:lang w:eastAsia="ru-RU"/>
    </w:rPr>
  </w:style>
  <w:style w:type="character" w:customStyle="1" w:styleId="12">
    <w:name w:val="Основной текст1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26"/>
      <w:szCs w:val="26"/>
      <w:u w:val="single"/>
      <w:shd w:val="clear" w:color="auto" w:fill="FFFFFF"/>
      <w:lang w:val="ru-RU"/>
    </w:rPr>
  </w:style>
  <w:style w:type="paragraph" w:customStyle="1" w:styleId="Style13">
    <w:name w:val="Style13"/>
    <w:basedOn w:val="a"/>
    <w:uiPriority w:val="99"/>
    <w:rsid w:val="0032345F"/>
    <w:pPr>
      <w:widowControl w:val="0"/>
      <w:autoSpaceDE w:val="0"/>
      <w:autoSpaceDN w:val="0"/>
      <w:adjustRightInd w:val="0"/>
      <w:spacing w:after="0" w:line="263" w:lineRule="exact"/>
      <w:ind w:firstLine="45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4">
    <w:name w:val="Font Style34"/>
    <w:basedOn w:val="a0"/>
    <w:uiPriority w:val="99"/>
    <w:rsid w:val="0032345F"/>
    <w:rPr>
      <w:rFonts w:ascii="Times New Roman" w:hAnsi="Times New Roman" w:cs="Times New Roman"/>
      <w:sz w:val="22"/>
      <w:szCs w:val="22"/>
    </w:rPr>
  </w:style>
  <w:style w:type="character" w:customStyle="1" w:styleId="FontStyle35">
    <w:name w:val="Font Style35"/>
    <w:basedOn w:val="a0"/>
    <w:uiPriority w:val="99"/>
    <w:rsid w:val="0032345F"/>
    <w:rPr>
      <w:rFonts w:ascii="Arial Unicode MS" w:eastAsia="Arial Unicode MS" w:cs="Arial Unicode MS"/>
      <w:b/>
      <w:bCs/>
      <w:sz w:val="12"/>
      <w:szCs w:val="12"/>
    </w:rPr>
  </w:style>
  <w:style w:type="character" w:customStyle="1" w:styleId="FontStyle15">
    <w:name w:val="Font Style15"/>
    <w:basedOn w:val="a0"/>
    <w:uiPriority w:val="99"/>
    <w:rsid w:val="0032345F"/>
    <w:rPr>
      <w:rFonts w:ascii="Times New Roman" w:hAnsi="Times New Roman" w:cs="Times New Roman"/>
      <w:sz w:val="22"/>
      <w:szCs w:val="22"/>
    </w:rPr>
  </w:style>
  <w:style w:type="character" w:customStyle="1" w:styleId="ac">
    <w:name w:val="Подпись к картинке_"/>
    <w:basedOn w:val="a0"/>
    <w:link w:val="ad"/>
    <w:rsid w:val="0032345F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paragraph" w:customStyle="1" w:styleId="ad">
    <w:name w:val="Подпись к картинке"/>
    <w:basedOn w:val="a"/>
    <w:link w:val="ac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19"/>
      <w:szCs w:val="19"/>
    </w:rPr>
  </w:style>
  <w:style w:type="character" w:styleId="ae">
    <w:name w:val="Strong"/>
    <w:basedOn w:val="a0"/>
    <w:uiPriority w:val="22"/>
    <w:qFormat/>
    <w:rsid w:val="0032345F"/>
    <w:rPr>
      <w:rFonts w:cs="Times New Roman"/>
      <w:b/>
      <w:bCs/>
    </w:rPr>
  </w:style>
  <w:style w:type="paragraph" w:customStyle="1" w:styleId="81">
    <w:name w:val="Основной текст8"/>
    <w:basedOn w:val="a"/>
    <w:rsid w:val="0032345F"/>
    <w:pPr>
      <w:widowControl w:val="0"/>
      <w:shd w:val="clear" w:color="auto" w:fill="FFFFFF"/>
      <w:spacing w:after="3840" w:line="0" w:lineRule="atLeast"/>
      <w:jc w:val="center"/>
    </w:pPr>
    <w:rPr>
      <w:rFonts w:eastAsia="Times New Roman"/>
      <w:b/>
      <w:bCs/>
      <w:lang w:eastAsia="ru-RU"/>
    </w:rPr>
  </w:style>
  <w:style w:type="paragraph" w:customStyle="1" w:styleId="22">
    <w:name w:val="Основной текст2"/>
    <w:basedOn w:val="a"/>
    <w:rsid w:val="0032345F"/>
    <w:pPr>
      <w:widowControl w:val="0"/>
      <w:shd w:val="clear" w:color="auto" w:fill="FFFFFF"/>
      <w:spacing w:after="0" w:line="240" w:lineRule="exact"/>
      <w:ind w:hanging="280"/>
      <w:jc w:val="both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9">
    <w:name w:val="Основной текст + 9"/>
    <w:aliases w:val="5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lang w:val="ru-RU"/>
    </w:rPr>
  </w:style>
  <w:style w:type="paragraph" w:styleId="af">
    <w:name w:val="Balloon Text"/>
    <w:basedOn w:val="a"/>
    <w:link w:val="af0"/>
    <w:uiPriority w:val="99"/>
    <w:semiHidden/>
    <w:unhideWhenUsed/>
    <w:rsid w:val="0032345F"/>
    <w:pPr>
      <w:spacing w:after="0" w:line="240" w:lineRule="auto"/>
    </w:pPr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f0">
    <w:name w:val="Текст выноски Знак"/>
    <w:basedOn w:val="a0"/>
    <w:link w:val="af"/>
    <w:uiPriority w:val="99"/>
    <w:semiHidden/>
    <w:rsid w:val="0032345F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af1">
    <w:name w:val="Стиль"/>
    <w:qFormat/>
    <w:rsid w:val="0032345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6">
    <w:name w:val="Заголовок №6_"/>
    <w:link w:val="61"/>
    <w:uiPriority w:val="99"/>
    <w:rsid w:val="0032345F"/>
    <w:rPr>
      <w:b/>
      <w:bCs/>
      <w:sz w:val="28"/>
      <w:szCs w:val="28"/>
      <w:shd w:val="clear" w:color="auto" w:fill="FFFFFF"/>
    </w:rPr>
  </w:style>
  <w:style w:type="paragraph" w:customStyle="1" w:styleId="61">
    <w:name w:val="Заголовок №61"/>
    <w:basedOn w:val="a"/>
    <w:link w:val="6"/>
    <w:uiPriority w:val="99"/>
    <w:rsid w:val="0032345F"/>
    <w:pPr>
      <w:shd w:val="clear" w:color="auto" w:fill="FFFFFF"/>
      <w:spacing w:after="0" w:line="485" w:lineRule="exact"/>
      <w:jc w:val="both"/>
      <w:outlineLvl w:val="5"/>
    </w:pPr>
    <w:rPr>
      <w:b/>
      <w:bCs/>
      <w:sz w:val="28"/>
      <w:szCs w:val="28"/>
    </w:rPr>
  </w:style>
  <w:style w:type="character" w:customStyle="1" w:styleId="apple-converted-space">
    <w:name w:val="apple-converted-space"/>
    <w:basedOn w:val="a0"/>
    <w:rsid w:val="0032345F"/>
  </w:style>
  <w:style w:type="character" w:customStyle="1" w:styleId="FontStyle12">
    <w:name w:val="Font Style12"/>
    <w:uiPriority w:val="99"/>
    <w:rsid w:val="0032345F"/>
    <w:rPr>
      <w:rFonts w:ascii="Times New Roman" w:hAnsi="Times New Roman" w:cs="Times New Roman" w:hint="default"/>
      <w:sz w:val="16"/>
      <w:szCs w:val="16"/>
    </w:rPr>
  </w:style>
  <w:style w:type="paragraph" w:customStyle="1" w:styleId="Default">
    <w:name w:val="Default"/>
    <w:rsid w:val="0032345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Заголовок №1_"/>
    <w:basedOn w:val="a0"/>
    <w:link w:val="14"/>
    <w:rsid w:val="0032345F"/>
    <w:rPr>
      <w:rFonts w:ascii="Times New Roman" w:eastAsia="Times New Roman" w:hAnsi="Times New Roman" w:cs="Times New Roman"/>
      <w:b/>
      <w:bCs/>
      <w:spacing w:val="-1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32345F"/>
    <w:pPr>
      <w:widowControl w:val="0"/>
      <w:shd w:val="clear" w:color="auto" w:fill="FFFFFF"/>
      <w:spacing w:before="360" w:after="60" w:line="485" w:lineRule="exact"/>
      <w:ind w:firstLine="700"/>
      <w:jc w:val="both"/>
      <w:outlineLvl w:val="0"/>
    </w:pPr>
    <w:rPr>
      <w:rFonts w:ascii="Times New Roman" w:eastAsia="Times New Roman" w:hAnsi="Times New Roman" w:cs="Times New Roman"/>
      <w:b/>
      <w:bCs/>
      <w:spacing w:val="-1"/>
      <w:sz w:val="26"/>
      <w:szCs w:val="26"/>
    </w:rPr>
  </w:style>
  <w:style w:type="character" w:customStyle="1" w:styleId="23">
    <w:name w:val="Основной текст (2)_"/>
    <w:basedOn w:val="a0"/>
    <w:link w:val="24"/>
    <w:rsid w:val="0032345F"/>
    <w:rPr>
      <w:rFonts w:ascii="Times New Roman" w:eastAsia="Times New Roman" w:hAnsi="Times New Roman" w:cs="Times New Roman"/>
      <w:b/>
      <w:bCs/>
      <w:spacing w:val="-1"/>
      <w:sz w:val="26"/>
      <w:szCs w:val="26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32345F"/>
    <w:pPr>
      <w:widowControl w:val="0"/>
      <w:shd w:val="clear" w:color="auto" w:fill="FFFFFF"/>
      <w:spacing w:before="720" w:after="900" w:line="480" w:lineRule="exact"/>
      <w:jc w:val="center"/>
    </w:pPr>
    <w:rPr>
      <w:rFonts w:ascii="Times New Roman" w:eastAsia="Times New Roman" w:hAnsi="Times New Roman" w:cs="Times New Roman"/>
      <w:b/>
      <w:bCs/>
      <w:spacing w:val="-1"/>
      <w:sz w:val="26"/>
      <w:szCs w:val="26"/>
    </w:rPr>
  </w:style>
  <w:style w:type="character" w:customStyle="1" w:styleId="af2">
    <w:name w:val="Колонтитул_"/>
    <w:basedOn w:val="a0"/>
    <w:link w:val="af3"/>
    <w:rsid w:val="0032345F"/>
    <w:rPr>
      <w:rFonts w:ascii="Times New Roman" w:eastAsia="Times New Roman" w:hAnsi="Times New Roman" w:cs="Times New Roman"/>
      <w:spacing w:val="2"/>
      <w:sz w:val="18"/>
      <w:szCs w:val="18"/>
      <w:shd w:val="clear" w:color="auto" w:fill="FFFFFF"/>
    </w:rPr>
  </w:style>
  <w:style w:type="character" w:customStyle="1" w:styleId="15">
    <w:name w:val="Оглавление 1 Знак"/>
    <w:basedOn w:val="a0"/>
    <w:link w:val="16"/>
    <w:rsid w:val="0032345F"/>
    <w:rPr>
      <w:rFonts w:ascii="Times New Roman" w:eastAsia="Times New Roman" w:hAnsi="Times New Roman" w:cs="Times New Roman"/>
      <w:color w:val="000000"/>
      <w:spacing w:val="-1"/>
      <w:sz w:val="26"/>
      <w:szCs w:val="26"/>
      <w:shd w:val="clear" w:color="auto" w:fill="FFFFFF"/>
    </w:rPr>
  </w:style>
  <w:style w:type="paragraph" w:customStyle="1" w:styleId="af3">
    <w:name w:val="Колонтитул"/>
    <w:basedOn w:val="a"/>
    <w:link w:val="af2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2"/>
      <w:sz w:val="18"/>
      <w:szCs w:val="18"/>
    </w:rPr>
  </w:style>
  <w:style w:type="paragraph" w:styleId="16">
    <w:name w:val="toc 1"/>
    <w:basedOn w:val="a"/>
    <w:link w:val="15"/>
    <w:autoRedefine/>
    <w:rsid w:val="0032345F"/>
    <w:pPr>
      <w:widowControl w:val="0"/>
      <w:shd w:val="clear" w:color="auto" w:fill="FFFFFF"/>
      <w:spacing w:before="360" w:after="480" w:line="0" w:lineRule="atLeast"/>
    </w:pPr>
    <w:rPr>
      <w:rFonts w:ascii="Times New Roman" w:eastAsia="Times New Roman" w:hAnsi="Times New Roman" w:cs="Times New Roman"/>
      <w:color w:val="000000"/>
      <w:spacing w:val="-1"/>
      <w:sz w:val="26"/>
      <w:szCs w:val="26"/>
    </w:rPr>
  </w:style>
  <w:style w:type="paragraph" w:styleId="25">
    <w:name w:val="toc 2"/>
    <w:basedOn w:val="a"/>
    <w:autoRedefine/>
    <w:rsid w:val="0032345F"/>
    <w:pPr>
      <w:framePr w:w="9346" w:h="14032" w:hRule="exact" w:wrap="none" w:vAnchor="page" w:hAnchor="page" w:x="1293" w:y="1811"/>
      <w:widowControl w:val="0"/>
      <w:tabs>
        <w:tab w:val="right" w:leader="dot" w:pos="9339"/>
      </w:tabs>
      <w:spacing w:after="0" w:line="240" w:lineRule="auto"/>
      <w:ind w:firstLine="567"/>
    </w:pPr>
    <w:rPr>
      <w:rFonts w:ascii="Times New Roman" w:eastAsia="Times New Roman" w:hAnsi="Times New Roman" w:cs="Times New Roman"/>
      <w:color w:val="000000"/>
      <w:spacing w:val="-1"/>
      <w:sz w:val="26"/>
      <w:szCs w:val="26"/>
      <w:lang w:eastAsia="ru-RU"/>
    </w:rPr>
  </w:style>
  <w:style w:type="paragraph" w:styleId="26">
    <w:name w:val="Body Text Indent 2"/>
    <w:basedOn w:val="a"/>
    <w:link w:val="27"/>
    <w:uiPriority w:val="99"/>
    <w:unhideWhenUsed/>
    <w:rsid w:val="0032345F"/>
    <w:pPr>
      <w:spacing w:after="120" w:line="480" w:lineRule="auto"/>
      <w:ind w:left="283"/>
    </w:pPr>
    <w:rPr>
      <w:rFonts w:eastAsiaTheme="minorEastAsia"/>
      <w:lang w:eastAsia="ru-RU"/>
    </w:rPr>
  </w:style>
  <w:style w:type="character" w:customStyle="1" w:styleId="27">
    <w:name w:val="Основной текст с отступом 2 Знак"/>
    <w:basedOn w:val="a0"/>
    <w:link w:val="26"/>
    <w:uiPriority w:val="99"/>
    <w:rsid w:val="0032345F"/>
    <w:rPr>
      <w:rFonts w:eastAsiaTheme="minorEastAsia"/>
      <w:lang w:eastAsia="ru-RU"/>
    </w:rPr>
  </w:style>
  <w:style w:type="paragraph" w:styleId="32">
    <w:name w:val="Body Text 3"/>
    <w:basedOn w:val="a"/>
    <w:link w:val="33"/>
    <w:uiPriority w:val="99"/>
    <w:semiHidden/>
    <w:unhideWhenUsed/>
    <w:rsid w:val="0032345F"/>
    <w:pPr>
      <w:spacing w:after="120" w:line="276" w:lineRule="auto"/>
    </w:pPr>
    <w:rPr>
      <w:rFonts w:eastAsiaTheme="minorEastAsia"/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32345F"/>
    <w:rPr>
      <w:rFonts w:eastAsiaTheme="minorEastAsia"/>
      <w:sz w:val="16"/>
      <w:szCs w:val="16"/>
      <w:lang w:eastAsia="ru-RU"/>
    </w:rPr>
  </w:style>
  <w:style w:type="paragraph" w:customStyle="1" w:styleId="110">
    <w:name w:val="Заголовок 11"/>
    <w:basedOn w:val="a"/>
    <w:uiPriority w:val="1"/>
    <w:qFormat/>
    <w:rsid w:val="0032345F"/>
    <w:pPr>
      <w:widowControl w:val="0"/>
      <w:autoSpaceDE w:val="0"/>
      <w:autoSpaceDN w:val="0"/>
      <w:spacing w:after="0" w:line="240" w:lineRule="auto"/>
      <w:ind w:left="127"/>
      <w:outlineLvl w:val="1"/>
    </w:pPr>
    <w:rPr>
      <w:rFonts w:ascii="Times New Roman" w:eastAsia="Times New Roman" w:hAnsi="Times New Roman" w:cs="Times New Roman"/>
      <w:b/>
      <w:bCs/>
      <w:sz w:val="19"/>
      <w:szCs w:val="19"/>
      <w:lang w:val="en-US" w:eastAsia="ru-RU"/>
    </w:rPr>
  </w:style>
  <w:style w:type="paragraph" w:customStyle="1" w:styleId="60">
    <w:name w:val="заголовок 6"/>
    <w:basedOn w:val="a"/>
    <w:next w:val="a"/>
    <w:rsid w:val="0032345F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tyle7">
    <w:name w:val="Style7"/>
    <w:basedOn w:val="a"/>
    <w:uiPriority w:val="99"/>
    <w:rsid w:val="0032345F"/>
    <w:pPr>
      <w:widowControl w:val="0"/>
      <w:autoSpaceDE w:val="0"/>
      <w:autoSpaceDN w:val="0"/>
      <w:adjustRightInd w:val="0"/>
      <w:spacing w:after="0" w:line="454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6">
    <w:name w:val="Font Style16"/>
    <w:basedOn w:val="a0"/>
    <w:uiPriority w:val="99"/>
    <w:rsid w:val="0032345F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8">
    <w:name w:val="Font Style28"/>
    <w:basedOn w:val="a0"/>
    <w:uiPriority w:val="99"/>
    <w:rsid w:val="0032345F"/>
    <w:rPr>
      <w:rFonts w:ascii="Verdana" w:hAnsi="Verdana" w:cs="Verdana"/>
      <w:b/>
      <w:bCs/>
      <w:spacing w:val="-10"/>
      <w:sz w:val="36"/>
      <w:szCs w:val="36"/>
    </w:rPr>
  </w:style>
  <w:style w:type="paragraph" w:styleId="af4">
    <w:name w:val="Title"/>
    <w:basedOn w:val="a"/>
    <w:link w:val="af5"/>
    <w:qFormat/>
    <w:rsid w:val="0032345F"/>
    <w:pPr>
      <w:spacing w:before="240" w:after="60" w:line="240" w:lineRule="auto"/>
      <w:jc w:val="center"/>
      <w:outlineLvl w:val="0"/>
    </w:pPr>
    <w:rPr>
      <w:rFonts w:ascii="Arial" w:eastAsia="Times New Roman" w:hAnsi="Arial" w:cs="Times New Roman"/>
      <w:b/>
      <w:kern w:val="28"/>
      <w:sz w:val="32"/>
      <w:szCs w:val="20"/>
      <w:lang w:eastAsia="ru-RU"/>
    </w:rPr>
  </w:style>
  <w:style w:type="character" w:customStyle="1" w:styleId="af5">
    <w:name w:val="Название Знак"/>
    <w:basedOn w:val="a0"/>
    <w:link w:val="af4"/>
    <w:rsid w:val="0032345F"/>
    <w:rPr>
      <w:rFonts w:ascii="Arial" w:eastAsia="Times New Roman" w:hAnsi="Arial" w:cs="Times New Roman"/>
      <w:b/>
      <w:kern w:val="28"/>
      <w:sz w:val="32"/>
      <w:szCs w:val="20"/>
      <w:lang w:eastAsia="ru-RU"/>
    </w:rPr>
  </w:style>
  <w:style w:type="table" w:styleId="af6">
    <w:name w:val="Table Grid"/>
    <w:basedOn w:val="a1"/>
    <w:uiPriority w:val="59"/>
    <w:rsid w:val="0032345F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7">
    <w:name w:val="header"/>
    <w:basedOn w:val="a"/>
    <w:link w:val="af8"/>
    <w:uiPriority w:val="99"/>
    <w:unhideWhenUsed/>
    <w:rsid w:val="0032345F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f8">
    <w:name w:val="Верхний колонтитул Знак"/>
    <w:basedOn w:val="a0"/>
    <w:link w:val="af7"/>
    <w:uiPriority w:val="99"/>
    <w:rsid w:val="0032345F"/>
    <w:rPr>
      <w:rFonts w:eastAsiaTheme="minorEastAsia"/>
      <w:lang w:eastAsia="ru-RU"/>
    </w:rPr>
  </w:style>
  <w:style w:type="paragraph" w:styleId="af9">
    <w:name w:val="footer"/>
    <w:basedOn w:val="a"/>
    <w:link w:val="afa"/>
    <w:uiPriority w:val="99"/>
    <w:unhideWhenUsed/>
    <w:rsid w:val="0032345F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fa">
    <w:name w:val="Нижний колонтитул Знак"/>
    <w:basedOn w:val="a0"/>
    <w:link w:val="af9"/>
    <w:uiPriority w:val="99"/>
    <w:rsid w:val="0032345F"/>
    <w:rPr>
      <w:rFonts w:eastAsiaTheme="minorEastAsia"/>
      <w:lang w:eastAsia="ru-RU"/>
    </w:rPr>
  </w:style>
  <w:style w:type="character" w:customStyle="1" w:styleId="0pt">
    <w:name w:val="Основной текст + Интервал 0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/>
    </w:rPr>
  </w:style>
  <w:style w:type="paragraph" w:customStyle="1" w:styleId="90">
    <w:name w:val="Основной текст9"/>
    <w:basedOn w:val="a"/>
    <w:rsid w:val="0032345F"/>
    <w:pPr>
      <w:widowControl w:val="0"/>
      <w:shd w:val="clear" w:color="auto" w:fill="FFFFFF"/>
      <w:spacing w:after="1680" w:line="0" w:lineRule="atLeast"/>
      <w:jc w:val="center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TableParagraph">
    <w:name w:val="Table Paragraph"/>
    <w:basedOn w:val="a"/>
    <w:uiPriority w:val="1"/>
    <w:qFormat/>
    <w:rsid w:val="0032345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32345F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0pt0">
    <w:name w:val="Основной текст + Курсив;Интервал 0 pt"/>
    <w:basedOn w:val="a6"/>
    <w:rsid w:val="003234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"/>
      <w:w w:val="100"/>
      <w:position w:val="0"/>
      <w:sz w:val="26"/>
      <w:szCs w:val="26"/>
      <w:u w:val="none"/>
      <w:shd w:val="clear" w:color="auto" w:fill="FFFFFF"/>
      <w:lang w:val="en-US"/>
    </w:rPr>
  </w:style>
  <w:style w:type="character" w:customStyle="1" w:styleId="34">
    <w:name w:val="Основной текст (3)_"/>
    <w:basedOn w:val="a0"/>
    <w:link w:val="35"/>
    <w:uiPriority w:val="99"/>
    <w:rsid w:val="0032345F"/>
    <w:rPr>
      <w:rFonts w:ascii="Times New Roman" w:eastAsia="Times New Roman" w:hAnsi="Times New Roman" w:cs="Times New Roman"/>
      <w:i/>
      <w:iCs/>
      <w:spacing w:val="1"/>
      <w:sz w:val="26"/>
      <w:szCs w:val="26"/>
      <w:shd w:val="clear" w:color="auto" w:fill="FFFFFF"/>
    </w:rPr>
  </w:style>
  <w:style w:type="paragraph" w:customStyle="1" w:styleId="35">
    <w:name w:val="Основной текст (3)"/>
    <w:basedOn w:val="a"/>
    <w:link w:val="34"/>
    <w:uiPriority w:val="99"/>
    <w:rsid w:val="0032345F"/>
    <w:pPr>
      <w:widowControl w:val="0"/>
      <w:shd w:val="clear" w:color="auto" w:fill="FFFFFF"/>
      <w:spacing w:after="0" w:line="480" w:lineRule="exact"/>
      <w:jc w:val="both"/>
    </w:pPr>
    <w:rPr>
      <w:rFonts w:ascii="Times New Roman" w:eastAsia="Times New Roman" w:hAnsi="Times New Roman" w:cs="Times New Roman"/>
      <w:i/>
      <w:iCs/>
      <w:spacing w:val="1"/>
      <w:sz w:val="26"/>
      <w:szCs w:val="26"/>
    </w:rPr>
  </w:style>
  <w:style w:type="paragraph" w:styleId="afb">
    <w:name w:val="Body Text Indent"/>
    <w:basedOn w:val="a"/>
    <w:link w:val="afc"/>
    <w:uiPriority w:val="99"/>
    <w:semiHidden/>
    <w:unhideWhenUsed/>
    <w:rsid w:val="0032345F"/>
    <w:pPr>
      <w:spacing w:after="120" w:line="276" w:lineRule="auto"/>
      <w:ind w:left="283"/>
    </w:pPr>
    <w:rPr>
      <w:rFonts w:eastAsiaTheme="minorEastAsia"/>
      <w:lang w:eastAsia="ru-RU"/>
    </w:rPr>
  </w:style>
  <w:style w:type="character" w:customStyle="1" w:styleId="afc">
    <w:name w:val="Основной текст с отступом Знак"/>
    <w:basedOn w:val="a0"/>
    <w:link w:val="afb"/>
    <w:uiPriority w:val="99"/>
    <w:semiHidden/>
    <w:rsid w:val="0032345F"/>
    <w:rPr>
      <w:rFonts w:eastAsiaTheme="minorEastAsia"/>
      <w:lang w:eastAsia="ru-RU"/>
    </w:rPr>
  </w:style>
  <w:style w:type="character" w:customStyle="1" w:styleId="4">
    <w:name w:val="Основной текст (4)_"/>
    <w:basedOn w:val="a0"/>
    <w:link w:val="40"/>
    <w:rsid w:val="0032345F"/>
    <w:rPr>
      <w:rFonts w:ascii="Segoe UI" w:eastAsia="Segoe UI" w:hAnsi="Segoe UI" w:cs="Segoe UI"/>
      <w:spacing w:val="-5"/>
      <w:sz w:val="18"/>
      <w:szCs w:val="18"/>
      <w:shd w:val="clear" w:color="auto" w:fill="FFFFFF"/>
    </w:rPr>
  </w:style>
  <w:style w:type="character" w:customStyle="1" w:styleId="40pt">
    <w:name w:val="Основной текст (4) + Полужирный;Интервал 0 pt"/>
    <w:basedOn w:val="4"/>
    <w:rsid w:val="0032345F"/>
    <w:rPr>
      <w:rFonts w:ascii="Segoe UI" w:eastAsia="Segoe UI" w:hAnsi="Segoe UI" w:cs="Segoe UI"/>
      <w:b/>
      <w:bCs/>
      <w:color w:val="000000"/>
      <w:spacing w:val="-6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40">
    <w:name w:val="Основной текст (4)"/>
    <w:basedOn w:val="a"/>
    <w:link w:val="4"/>
    <w:rsid w:val="0032345F"/>
    <w:pPr>
      <w:widowControl w:val="0"/>
      <w:shd w:val="clear" w:color="auto" w:fill="FFFFFF"/>
      <w:spacing w:before="120" w:after="0" w:line="245" w:lineRule="exact"/>
      <w:jc w:val="both"/>
    </w:pPr>
    <w:rPr>
      <w:rFonts w:ascii="Segoe UI" w:eastAsia="Segoe UI" w:hAnsi="Segoe UI" w:cs="Segoe UI"/>
      <w:spacing w:val="-5"/>
      <w:sz w:val="18"/>
      <w:szCs w:val="18"/>
    </w:rPr>
  </w:style>
  <w:style w:type="character" w:customStyle="1" w:styleId="0pt1">
    <w:name w:val="Основной текст + Полужирный;Курсив;Интервал 0 pt"/>
    <w:basedOn w:val="a6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4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0pt2">
    <w:name w:val="Основной текст + Полужирный;Интервал 0 pt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5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styleId="36">
    <w:name w:val="Body Text Indent 3"/>
    <w:basedOn w:val="a"/>
    <w:link w:val="37"/>
    <w:uiPriority w:val="99"/>
    <w:unhideWhenUsed/>
    <w:rsid w:val="0032345F"/>
    <w:pPr>
      <w:spacing w:after="120" w:line="276" w:lineRule="auto"/>
      <w:ind w:left="283"/>
    </w:pPr>
    <w:rPr>
      <w:rFonts w:eastAsiaTheme="minorEastAsia"/>
      <w:sz w:val="16"/>
      <w:szCs w:val="16"/>
      <w:lang w:eastAsia="ru-RU"/>
    </w:rPr>
  </w:style>
  <w:style w:type="character" w:customStyle="1" w:styleId="37">
    <w:name w:val="Основной текст с отступом 3 Знак"/>
    <w:basedOn w:val="a0"/>
    <w:link w:val="36"/>
    <w:uiPriority w:val="99"/>
    <w:rsid w:val="0032345F"/>
    <w:rPr>
      <w:rFonts w:eastAsiaTheme="minorEastAsia"/>
      <w:sz w:val="16"/>
      <w:szCs w:val="16"/>
      <w:lang w:eastAsia="ru-RU"/>
    </w:rPr>
  </w:style>
  <w:style w:type="character" w:customStyle="1" w:styleId="30pt">
    <w:name w:val="Основной текст (3) + Интервал 0 pt"/>
    <w:basedOn w:val="34"/>
    <w:rsid w:val="0032345F"/>
    <w:rPr>
      <w:rFonts w:ascii="Arial" w:eastAsia="Arial" w:hAnsi="Arial" w:cs="Arial"/>
      <w:b/>
      <w:bCs/>
      <w:i/>
      <w:iCs/>
      <w:color w:val="000000"/>
      <w:spacing w:val="1"/>
      <w:w w:val="100"/>
      <w:position w:val="0"/>
      <w:sz w:val="20"/>
      <w:szCs w:val="20"/>
      <w:shd w:val="clear" w:color="auto" w:fill="FFFFFF"/>
      <w:lang w:val="ru-RU"/>
    </w:rPr>
  </w:style>
  <w:style w:type="paragraph" w:customStyle="1" w:styleId="Style5">
    <w:name w:val="Style5"/>
    <w:basedOn w:val="a"/>
    <w:uiPriority w:val="99"/>
    <w:rsid w:val="0032345F"/>
    <w:pPr>
      <w:widowControl w:val="0"/>
      <w:autoSpaceDE w:val="0"/>
      <w:autoSpaceDN w:val="0"/>
      <w:adjustRightInd w:val="0"/>
      <w:spacing w:after="0" w:line="250" w:lineRule="exact"/>
      <w:ind w:firstLine="6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5pt">
    <w:name w:val="Основной текст + 4;5 pt;Не полужирный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/>
    </w:rPr>
  </w:style>
  <w:style w:type="character" w:customStyle="1" w:styleId="12Exact">
    <w:name w:val="Основной текст (12) Exact"/>
    <w:basedOn w:val="a0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spacing w:val="-1"/>
      <w:sz w:val="14"/>
      <w:szCs w:val="14"/>
      <w:u w:val="none"/>
    </w:rPr>
  </w:style>
  <w:style w:type="character" w:customStyle="1" w:styleId="91">
    <w:name w:val="Основной текст (9)_"/>
    <w:basedOn w:val="a0"/>
    <w:link w:val="92"/>
    <w:rsid w:val="0032345F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character" w:customStyle="1" w:styleId="41">
    <w:name w:val="Подпись к картинке (4)_"/>
    <w:basedOn w:val="a0"/>
    <w:link w:val="42"/>
    <w:rsid w:val="0032345F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character" w:customStyle="1" w:styleId="120">
    <w:name w:val="Основной текст (12)_"/>
    <w:basedOn w:val="a0"/>
    <w:link w:val="121"/>
    <w:rsid w:val="0032345F"/>
    <w:rPr>
      <w:rFonts w:ascii="Times New Roman" w:eastAsia="Times New Roman" w:hAnsi="Times New Roman" w:cs="Times New Roman"/>
      <w:b/>
      <w:bCs/>
      <w:i/>
      <w:iCs/>
      <w:sz w:val="15"/>
      <w:szCs w:val="15"/>
      <w:shd w:val="clear" w:color="auto" w:fill="FFFFFF"/>
    </w:rPr>
  </w:style>
  <w:style w:type="paragraph" w:customStyle="1" w:styleId="43">
    <w:name w:val="Основной текст4"/>
    <w:basedOn w:val="a"/>
    <w:rsid w:val="0032345F"/>
    <w:pPr>
      <w:widowControl w:val="0"/>
      <w:shd w:val="clear" w:color="auto" w:fill="FFFFFF"/>
      <w:spacing w:before="3000" w:after="0" w:line="0" w:lineRule="atLeast"/>
      <w:ind w:hanging="560"/>
      <w:jc w:val="center"/>
    </w:pPr>
    <w:rPr>
      <w:rFonts w:ascii="Times New Roman" w:eastAsia="Times New Roman" w:hAnsi="Times New Roman" w:cs="Times New Roman"/>
      <w:b/>
      <w:bCs/>
      <w:color w:val="000000"/>
      <w:sz w:val="17"/>
      <w:szCs w:val="17"/>
      <w:lang w:eastAsia="ru-RU"/>
    </w:rPr>
  </w:style>
  <w:style w:type="paragraph" w:customStyle="1" w:styleId="121">
    <w:name w:val="Основной текст (12)"/>
    <w:basedOn w:val="a"/>
    <w:link w:val="120"/>
    <w:rsid w:val="0032345F"/>
    <w:pPr>
      <w:widowControl w:val="0"/>
      <w:shd w:val="clear" w:color="auto" w:fill="FFFFFF"/>
      <w:spacing w:after="0" w:line="221" w:lineRule="exact"/>
      <w:jc w:val="center"/>
    </w:pPr>
    <w:rPr>
      <w:rFonts w:ascii="Times New Roman" w:eastAsia="Times New Roman" w:hAnsi="Times New Roman" w:cs="Times New Roman"/>
      <w:b/>
      <w:bCs/>
      <w:i/>
      <w:iCs/>
      <w:sz w:val="15"/>
      <w:szCs w:val="15"/>
    </w:rPr>
  </w:style>
  <w:style w:type="paragraph" w:customStyle="1" w:styleId="92">
    <w:name w:val="Основной текст (9)"/>
    <w:basedOn w:val="a"/>
    <w:link w:val="91"/>
    <w:rsid w:val="0032345F"/>
    <w:pPr>
      <w:widowControl w:val="0"/>
      <w:shd w:val="clear" w:color="auto" w:fill="FFFFFF"/>
      <w:spacing w:before="300" w:after="180" w:line="240" w:lineRule="exact"/>
      <w:ind w:hanging="580"/>
      <w:jc w:val="center"/>
    </w:pPr>
    <w:rPr>
      <w:rFonts w:ascii="Times New Roman" w:eastAsia="Times New Roman" w:hAnsi="Times New Roman" w:cs="Times New Roman"/>
      <w:b/>
      <w:bCs/>
      <w:i/>
      <w:iCs/>
      <w:sz w:val="21"/>
      <w:szCs w:val="21"/>
    </w:rPr>
  </w:style>
  <w:style w:type="paragraph" w:customStyle="1" w:styleId="42">
    <w:name w:val="Подпись к картинке (4)"/>
    <w:basedOn w:val="a"/>
    <w:link w:val="41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15"/>
      <w:szCs w:val="15"/>
    </w:rPr>
  </w:style>
  <w:style w:type="character" w:customStyle="1" w:styleId="0pt3">
    <w:name w:val="Подпись к картинке + Интервал 0 pt"/>
    <w:basedOn w:val="ac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/>
    </w:rPr>
  </w:style>
  <w:style w:type="character" w:customStyle="1" w:styleId="312pt0pt">
    <w:name w:val="Основной текст (3) + 12 pt;Полужирный;Интервал 0 pt"/>
    <w:basedOn w:val="34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afd">
    <w:name w:val="Сноска_"/>
    <w:basedOn w:val="a0"/>
    <w:link w:val="afe"/>
    <w:rsid w:val="0032345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afe">
    <w:name w:val="Сноска"/>
    <w:basedOn w:val="a"/>
    <w:link w:val="afd"/>
    <w:rsid w:val="0032345F"/>
    <w:pPr>
      <w:widowControl w:val="0"/>
      <w:shd w:val="clear" w:color="auto" w:fill="FFFFFF"/>
      <w:spacing w:after="0" w:line="485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8">
    <w:name w:val="Заголовок №2_"/>
    <w:basedOn w:val="a0"/>
    <w:link w:val="29"/>
    <w:uiPriority w:val="99"/>
    <w:rsid w:val="0032345F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9">
    <w:name w:val="Заголовок №2"/>
    <w:basedOn w:val="a"/>
    <w:link w:val="28"/>
    <w:uiPriority w:val="99"/>
    <w:rsid w:val="0032345F"/>
    <w:pPr>
      <w:widowControl w:val="0"/>
      <w:shd w:val="clear" w:color="auto" w:fill="FFFFFF"/>
      <w:spacing w:before="60" w:after="0" w:line="480" w:lineRule="exact"/>
      <w:jc w:val="both"/>
      <w:outlineLvl w:val="1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12pt">
    <w:name w:val="Заголовок №2 + 12 pt;Курсив"/>
    <w:basedOn w:val="28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312pt">
    <w:name w:val="Основной текст (3) + 12 pt;Полужирный"/>
    <w:basedOn w:val="34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1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38">
    <w:name w:val="Подпись к таблице (3)_"/>
    <w:basedOn w:val="a0"/>
    <w:link w:val="39"/>
    <w:rsid w:val="0032345F"/>
    <w:rPr>
      <w:rFonts w:ascii="Times New Roman" w:eastAsia="Times New Roman" w:hAnsi="Times New Roman" w:cs="Times New Roman"/>
      <w:spacing w:val="-1"/>
      <w:sz w:val="26"/>
      <w:szCs w:val="26"/>
      <w:shd w:val="clear" w:color="auto" w:fill="FFFFFF"/>
    </w:rPr>
  </w:style>
  <w:style w:type="character" w:customStyle="1" w:styleId="30pt0">
    <w:name w:val="Подпись к таблице (3) + Интервал 0 pt"/>
    <w:basedOn w:val="38"/>
    <w:rsid w:val="0032345F"/>
    <w:rPr>
      <w:rFonts w:ascii="Times New Roman" w:eastAsia="Times New Roman" w:hAnsi="Times New Roman" w:cs="Times New Roman"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paragraph" w:customStyle="1" w:styleId="39">
    <w:name w:val="Подпись к таблице (3)"/>
    <w:basedOn w:val="a"/>
    <w:link w:val="38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-1"/>
      <w:sz w:val="26"/>
      <w:szCs w:val="26"/>
    </w:rPr>
  </w:style>
  <w:style w:type="character" w:customStyle="1" w:styleId="2a">
    <w:name w:val="Подпись к таблице (2)"/>
    <w:basedOn w:val="a0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26"/>
      <w:szCs w:val="26"/>
      <w:u w:val="none"/>
      <w:lang w:val="ru-RU"/>
    </w:rPr>
  </w:style>
  <w:style w:type="character" w:customStyle="1" w:styleId="20pt">
    <w:name w:val="Заголовок №2 + Интервал 0 pt"/>
    <w:basedOn w:val="28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"/>
      <w:w w:val="100"/>
      <w:position w:val="0"/>
      <w:sz w:val="26"/>
      <w:szCs w:val="26"/>
      <w:u w:val="none"/>
      <w:shd w:val="clear" w:color="auto" w:fill="FFFFFF"/>
      <w:lang w:val="ru-RU"/>
    </w:rPr>
  </w:style>
  <w:style w:type="paragraph" w:customStyle="1" w:styleId="Style3">
    <w:name w:val="Style3"/>
    <w:basedOn w:val="a"/>
    <w:uiPriority w:val="99"/>
    <w:rsid w:val="0032345F"/>
    <w:pPr>
      <w:widowControl w:val="0"/>
      <w:autoSpaceDE w:val="0"/>
      <w:autoSpaceDN w:val="0"/>
      <w:adjustRightInd w:val="0"/>
      <w:spacing w:after="0" w:line="261" w:lineRule="exact"/>
      <w:ind w:firstLine="451"/>
      <w:jc w:val="both"/>
    </w:pPr>
    <w:rPr>
      <w:rFonts w:ascii="Arial Narrow" w:eastAsia="Times New Roman" w:hAnsi="Arial Narrow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32345F"/>
    <w:pPr>
      <w:widowControl w:val="0"/>
      <w:autoSpaceDE w:val="0"/>
      <w:autoSpaceDN w:val="0"/>
      <w:adjustRightInd w:val="0"/>
      <w:spacing w:after="0" w:line="266" w:lineRule="exact"/>
      <w:ind w:firstLine="547"/>
      <w:jc w:val="both"/>
    </w:pPr>
    <w:rPr>
      <w:rFonts w:ascii="Arial Narrow" w:eastAsia="Times New Roman" w:hAnsi="Arial Narrow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32345F"/>
    <w:rPr>
      <w:rFonts w:ascii="Verdana" w:hAnsi="Verdana" w:cs="Verdana"/>
      <w:b/>
      <w:bCs/>
      <w:sz w:val="16"/>
      <w:szCs w:val="16"/>
    </w:rPr>
  </w:style>
  <w:style w:type="character" w:customStyle="1" w:styleId="FontStyle13">
    <w:name w:val="Font Style13"/>
    <w:basedOn w:val="a0"/>
    <w:uiPriority w:val="99"/>
    <w:rsid w:val="0032345F"/>
    <w:rPr>
      <w:rFonts w:ascii="Sylfaen" w:hAnsi="Sylfaen" w:cs="Sylfaen"/>
      <w:b/>
      <w:bCs/>
      <w:spacing w:val="-10"/>
      <w:sz w:val="14"/>
      <w:szCs w:val="14"/>
    </w:rPr>
  </w:style>
  <w:style w:type="character" w:customStyle="1" w:styleId="FontStyle14">
    <w:name w:val="Font Style14"/>
    <w:basedOn w:val="a0"/>
    <w:uiPriority w:val="99"/>
    <w:rsid w:val="0032345F"/>
    <w:rPr>
      <w:rFonts w:ascii="Franklin Gothic Book" w:hAnsi="Franklin Gothic Book" w:cs="Franklin Gothic Book"/>
      <w:sz w:val="12"/>
      <w:szCs w:val="12"/>
    </w:rPr>
  </w:style>
  <w:style w:type="paragraph" w:customStyle="1" w:styleId="Style6">
    <w:name w:val="Style6"/>
    <w:basedOn w:val="a"/>
    <w:uiPriority w:val="99"/>
    <w:rsid w:val="0032345F"/>
    <w:pPr>
      <w:widowControl w:val="0"/>
      <w:autoSpaceDE w:val="0"/>
      <w:autoSpaceDN w:val="0"/>
      <w:adjustRightInd w:val="0"/>
      <w:spacing w:after="0" w:line="220" w:lineRule="exact"/>
      <w:ind w:firstLine="17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basedOn w:val="a0"/>
    <w:uiPriority w:val="99"/>
    <w:rsid w:val="0032345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uiPriority w:val="99"/>
    <w:rsid w:val="0032345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9">
    <w:name w:val="Font Style19"/>
    <w:basedOn w:val="a0"/>
    <w:uiPriority w:val="99"/>
    <w:rsid w:val="0032345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20">
    <w:name w:val="Font Style20"/>
    <w:basedOn w:val="a0"/>
    <w:uiPriority w:val="99"/>
    <w:rsid w:val="0032345F"/>
    <w:rPr>
      <w:rFonts w:ascii="Times New Roman" w:hAnsi="Times New Roman" w:cs="Times New Roman"/>
      <w:sz w:val="14"/>
      <w:szCs w:val="14"/>
    </w:rPr>
  </w:style>
  <w:style w:type="character" w:customStyle="1" w:styleId="200">
    <w:name w:val="Основной текст (20)"/>
    <w:basedOn w:val="a0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18"/>
      <w:szCs w:val="18"/>
      <w:u w:val="none"/>
    </w:rPr>
  </w:style>
  <w:style w:type="character" w:customStyle="1" w:styleId="111">
    <w:name w:val="Основной текст (11)"/>
    <w:basedOn w:val="a0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71">
    <w:name w:val="Основной текст (7)_"/>
    <w:basedOn w:val="a0"/>
    <w:link w:val="72"/>
    <w:uiPriority w:val="99"/>
    <w:rsid w:val="0032345F"/>
    <w:rPr>
      <w:rFonts w:ascii="Arial" w:hAnsi="Arial" w:cs="Arial"/>
      <w:b/>
      <w:bCs/>
      <w:sz w:val="23"/>
      <w:szCs w:val="23"/>
      <w:shd w:val="clear" w:color="auto" w:fill="FFFFFF"/>
    </w:rPr>
  </w:style>
  <w:style w:type="character" w:customStyle="1" w:styleId="11Exact">
    <w:name w:val="Основной текст (11) Exact"/>
    <w:basedOn w:val="a0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15"/>
      <w:szCs w:val="15"/>
      <w:u w:val="none"/>
    </w:rPr>
  </w:style>
  <w:style w:type="paragraph" w:customStyle="1" w:styleId="210">
    <w:name w:val="Заголовок №21"/>
    <w:basedOn w:val="a"/>
    <w:uiPriority w:val="99"/>
    <w:rsid w:val="0032345F"/>
    <w:pPr>
      <w:widowControl w:val="0"/>
      <w:shd w:val="clear" w:color="auto" w:fill="FFFFFF"/>
      <w:spacing w:before="3840" w:after="240" w:line="566" w:lineRule="exact"/>
      <w:jc w:val="center"/>
      <w:outlineLvl w:val="1"/>
    </w:pPr>
    <w:rPr>
      <w:rFonts w:ascii="Times New Roman" w:eastAsiaTheme="minorEastAsia" w:hAnsi="Times New Roman" w:cs="Times New Roman"/>
      <w:b/>
      <w:bCs/>
      <w:spacing w:val="10"/>
      <w:sz w:val="44"/>
      <w:szCs w:val="44"/>
      <w:lang w:eastAsia="ru-RU"/>
    </w:rPr>
  </w:style>
  <w:style w:type="paragraph" w:customStyle="1" w:styleId="17">
    <w:name w:val="Подпись к картинке1"/>
    <w:basedOn w:val="a"/>
    <w:uiPriority w:val="99"/>
    <w:rsid w:val="0032345F"/>
    <w:pPr>
      <w:widowControl w:val="0"/>
      <w:shd w:val="clear" w:color="auto" w:fill="FFFFFF"/>
      <w:spacing w:after="0" w:line="240" w:lineRule="atLeast"/>
    </w:pPr>
    <w:rPr>
      <w:rFonts w:ascii="Times New Roman" w:eastAsiaTheme="minorEastAsia" w:hAnsi="Times New Roman" w:cs="Times New Roman"/>
      <w:b/>
      <w:bCs/>
      <w:sz w:val="19"/>
      <w:szCs w:val="19"/>
      <w:lang w:eastAsia="ru-RU"/>
    </w:rPr>
  </w:style>
  <w:style w:type="paragraph" w:customStyle="1" w:styleId="72">
    <w:name w:val="Основной текст (7)"/>
    <w:basedOn w:val="a"/>
    <w:link w:val="71"/>
    <w:uiPriority w:val="99"/>
    <w:rsid w:val="0032345F"/>
    <w:pPr>
      <w:widowControl w:val="0"/>
      <w:shd w:val="clear" w:color="auto" w:fill="FFFFFF"/>
      <w:spacing w:after="0" w:line="0" w:lineRule="atLeast"/>
      <w:jc w:val="center"/>
    </w:pPr>
    <w:rPr>
      <w:rFonts w:ascii="Arial" w:hAnsi="Arial" w:cs="Arial"/>
      <w:b/>
      <w:bCs/>
      <w:sz w:val="23"/>
      <w:szCs w:val="23"/>
    </w:rPr>
  </w:style>
  <w:style w:type="character" w:customStyle="1" w:styleId="95pt">
    <w:name w:val="Основной текст + 9;5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aff">
    <w:name w:val="Основной текст + Курсив"/>
    <w:basedOn w:val="a0"/>
    <w:rsid w:val="0032345F"/>
    <w:rPr>
      <w:rFonts w:eastAsia="Times New Roman"/>
      <w:b/>
      <w:bCs/>
      <w:i/>
      <w:iCs/>
      <w:color w:val="000000"/>
      <w:spacing w:val="0"/>
      <w:w w:val="100"/>
      <w:position w:val="0"/>
      <w:shd w:val="clear" w:color="auto" w:fill="FFFFFF"/>
      <w:lang w:val="en-US"/>
    </w:rPr>
  </w:style>
  <w:style w:type="character" w:customStyle="1" w:styleId="9pt">
    <w:name w:val="Основной текст + 9 pt;Полужирный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9pt0pt">
    <w:name w:val="Основной текст + 9 pt;Интервал 0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aff0">
    <w:name w:val="Подпись к таблице_"/>
    <w:basedOn w:val="a0"/>
    <w:link w:val="aff1"/>
    <w:rsid w:val="0032345F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8pt">
    <w:name w:val="Основной текст + 8 pt;Не полужирный"/>
    <w:basedOn w:val="a6"/>
    <w:rsid w:val="0032345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Exact">
    <w:name w:val="Подпись к картинке Exact"/>
    <w:basedOn w:val="a0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4"/>
      <w:sz w:val="18"/>
      <w:szCs w:val="18"/>
      <w:u w:val="none"/>
    </w:rPr>
  </w:style>
  <w:style w:type="character" w:customStyle="1" w:styleId="5Exact">
    <w:name w:val="Подпись к картинке (5) Exact"/>
    <w:basedOn w:val="a0"/>
    <w:rsid w:val="003234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1"/>
      <w:sz w:val="15"/>
      <w:szCs w:val="15"/>
      <w:u w:val="none"/>
    </w:rPr>
  </w:style>
  <w:style w:type="character" w:customStyle="1" w:styleId="3a">
    <w:name w:val="Подпись к картинке (3)_"/>
    <w:basedOn w:val="a0"/>
    <w:link w:val="3b"/>
    <w:rsid w:val="0032345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character" w:customStyle="1" w:styleId="3c">
    <w:name w:val="Подпись к картинке (3) + Курсив"/>
    <w:basedOn w:val="3a"/>
    <w:rsid w:val="0032345F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0ptExact">
    <w:name w:val="Подпись к картинке + Не полужирный;Курсив;Интервал 0 pt Exact"/>
    <w:basedOn w:val="a0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/>
    </w:rPr>
  </w:style>
  <w:style w:type="character" w:customStyle="1" w:styleId="51">
    <w:name w:val="Подпись к картинке (5)_"/>
    <w:basedOn w:val="a0"/>
    <w:link w:val="52"/>
    <w:rsid w:val="0032345F"/>
    <w:rPr>
      <w:rFonts w:ascii="Times New Roman" w:eastAsia="Times New Roman" w:hAnsi="Times New Roman" w:cs="Times New Roman"/>
      <w:i/>
      <w:iCs/>
      <w:sz w:val="16"/>
      <w:szCs w:val="16"/>
      <w:shd w:val="clear" w:color="auto" w:fill="FFFFFF"/>
    </w:rPr>
  </w:style>
  <w:style w:type="character" w:customStyle="1" w:styleId="75pt">
    <w:name w:val="Основной текст + 7;5 pt;Не полужирный"/>
    <w:basedOn w:val="a6"/>
    <w:rsid w:val="0032345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/>
    </w:rPr>
  </w:style>
  <w:style w:type="character" w:customStyle="1" w:styleId="Exact0">
    <w:name w:val="Подпись к таблице Exact"/>
    <w:basedOn w:val="a0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4"/>
      <w:sz w:val="18"/>
      <w:szCs w:val="18"/>
      <w:u w:val="none"/>
    </w:rPr>
  </w:style>
  <w:style w:type="character" w:customStyle="1" w:styleId="125pt">
    <w:name w:val="Колонтитул + 12;5 pt;Не курсив"/>
    <w:basedOn w:val="a0"/>
    <w:rsid w:val="003234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5"/>
      <w:szCs w:val="25"/>
      <w:u w:val="none"/>
    </w:rPr>
  </w:style>
  <w:style w:type="paragraph" w:customStyle="1" w:styleId="aff1">
    <w:name w:val="Подпись к таблице"/>
    <w:basedOn w:val="a"/>
    <w:link w:val="aff0"/>
    <w:rsid w:val="0032345F"/>
    <w:pPr>
      <w:widowControl w:val="0"/>
      <w:shd w:val="clear" w:color="auto" w:fill="FFFFFF"/>
      <w:spacing w:after="0" w:line="226" w:lineRule="exact"/>
      <w:jc w:val="both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b">
    <w:name w:val="Подпись к картинке (3)"/>
    <w:basedOn w:val="a"/>
    <w:link w:val="3a"/>
    <w:rsid w:val="0032345F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52">
    <w:name w:val="Подпись к картинке (5)"/>
    <w:basedOn w:val="a"/>
    <w:link w:val="51"/>
    <w:rsid w:val="0032345F"/>
    <w:pPr>
      <w:widowControl w:val="0"/>
      <w:shd w:val="clear" w:color="auto" w:fill="FFFFFF"/>
      <w:spacing w:before="120" w:after="0" w:line="0" w:lineRule="atLeast"/>
    </w:pPr>
    <w:rPr>
      <w:rFonts w:ascii="Times New Roman" w:eastAsia="Times New Roman" w:hAnsi="Times New Roman" w:cs="Times New Roman"/>
      <w:i/>
      <w:iCs/>
      <w:sz w:val="16"/>
      <w:szCs w:val="16"/>
    </w:rPr>
  </w:style>
  <w:style w:type="character" w:customStyle="1" w:styleId="20pt0">
    <w:name w:val="Основной текст (2) + Интервал 0 pt"/>
    <w:basedOn w:val="23"/>
    <w:rsid w:val="0032345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character" w:customStyle="1" w:styleId="105pt0pt">
    <w:name w:val="Основной текст + 10;5 pt;Малые прописные;Интервал 0 pt"/>
    <w:basedOn w:val="a6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-2"/>
      <w:w w:val="100"/>
      <w:position w:val="0"/>
      <w:sz w:val="21"/>
      <w:szCs w:val="21"/>
      <w:u w:val="none"/>
      <w:shd w:val="clear" w:color="auto" w:fill="FFFFFF"/>
      <w:lang w:val="en-US"/>
    </w:rPr>
  </w:style>
  <w:style w:type="character" w:customStyle="1" w:styleId="12pt0pt">
    <w:name w:val="Основной текст + 12 pt;Полужирный;Курсив;Интервал 0 pt"/>
    <w:basedOn w:val="a6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3Exact">
    <w:name w:val="Подпись к картинке (3) Exact"/>
    <w:basedOn w:val="a0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15"/>
      <w:szCs w:val="15"/>
      <w:u w:val="none"/>
    </w:rPr>
  </w:style>
  <w:style w:type="character" w:customStyle="1" w:styleId="56">
    <w:name w:val="Основной текст (56)_"/>
    <w:basedOn w:val="a0"/>
    <w:link w:val="560"/>
    <w:rsid w:val="0032345F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569pt">
    <w:name w:val="Основной текст (56) + 9 pt"/>
    <w:basedOn w:val="56"/>
    <w:rsid w:val="0032345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560">
    <w:name w:val="Основной текст (56)"/>
    <w:basedOn w:val="a"/>
    <w:link w:val="56"/>
    <w:rsid w:val="0032345F"/>
    <w:pPr>
      <w:widowControl w:val="0"/>
      <w:shd w:val="clear" w:color="auto" w:fill="FFFFFF"/>
      <w:spacing w:after="0" w:line="0" w:lineRule="atLeast"/>
      <w:ind w:hanging="560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wp-caption-text">
    <w:name w:val="wp-caption-text"/>
    <w:basedOn w:val="a"/>
    <w:rsid w:val="003234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2">
    <w:name w:val="Hyperlink"/>
    <w:basedOn w:val="a0"/>
    <w:uiPriority w:val="99"/>
    <w:unhideWhenUsed/>
    <w:rsid w:val="0032345F"/>
    <w:rPr>
      <w:color w:val="0000FF"/>
      <w:u w:val="single"/>
    </w:rPr>
  </w:style>
  <w:style w:type="character" w:customStyle="1" w:styleId="social-likesbutton">
    <w:name w:val="social-likes__button"/>
    <w:basedOn w:val="a0"/>
    <w:rsid w:val="0032345F"/>
  </w:style>
  <w:style w:type="character" w:customStyle="1" w:styleId="115pt">
    <w:name w:val="Основной текст + 11;5 pt;Не полужирный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115pt0">
    <w:name w:val="Основной текст + 11;5 pt;Не полужирный;Малые прописные"/>
    <w:basedOn w:val="a6"/>
    <w:rsid w:val="0032345F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goog-gtc-translatable">
    <w:name w:val="goog-gtc-translatable"/>
    <w:basedOn w:val="a0"/>
    <w:rsid w:val="0032345F"/>
  </w:style>
  <w:style w:type="character" w:customStyle="1" w:styleId="119pt">
    <w:name w:val="Основной текст (11) + 9 pt;Курсив"/>
    <w:basedOn w:val="a0"/>
    <w:rsid w:val="003234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185pt">
    <w:name w:val="Основной текст (11) + 8;5 pt"/>
    <w:basedOn w:val="a0"/>
    <w:rsid w:val="003234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8115pt">
    <w:name w:val="Основной текст (8) + 11;5 pt;Не полужирный;Не курсив"/>
    <w:basedOn w:val="a0"/>
    <w:rsid w:val="0032345F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15pt1">
    <w:name w:val="Основной текст + 11;5 pt;Не полужирный;Курсив"/>
    <w:basedOn w:val="a6"/>
    <w:rsid w:val="0032345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250">
    <w:name w:val="Основной текст (25)_"/>
    <w:basedOn w:val="a0"/>
    <w:link w:val="251"/>
    <w:rsid w:val="0032345F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251">
    <w:name w:val="Основной текст (25)"/>
    <w:basedOn w:val="a"/>
    <w:link w:val="250"/>
    <w:rsid w:val="0032345F"/>
    <w:pPr>
      <w:widowControl w:val="0"/>
      <w:shd w:val="clear" w:color="auto" w:fill="FFFFFF"/>
      <w:spacing w:after="0" w:line="264" w:lineRule="exact"/>
      <w:ind w:hanging="760"/>
    </w:pPr>
    <w:rPr>
      <w:rFonts w:ascii="Times New Roman" w:eastAsia="Times New Roman" w:hAnsi="Times New Roman" w:cs="Times New Roman"/>
      <w:b/>
      <w:bCs/>
      <w:i/>
      <w:iCs/>
      <w:sz w:val="23"/>
      <w:szCs w:val="23"/>
    </w:rPr>
  </w:style>
  <w:style w:type="paragraph" w:styleId="HTML">
    <w:name w:val="HTML Preformatted"/>
    <w:basedOn w:val="a"/>
    <w:link w:val="HTML0"/>
    <w:uiPriority w:val="99"/>
    <w:unhideWhenUsed/>
    <w:rsid w:val="0032345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32345F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30">
    <w:name w:val="A3"/>
    <w:uiPriority w:val="99"/>
    <w:rsid w:val="0032345F"/>
    <w:rPr>
      <w:b/>
      <w:bCs/>
      <w:color w:val="000000"/>
      <w:sz w:val="30"/>
      <w:szCs w:val="30"/>
    </w:rPr>
  </w:style>
  <w:style w:type="character" w:customStyle="1" w:styleId="A10">
    <w:name w:val="A1"/>
    <w:uiPriority w:val="99"/>
    <w:rsid w:val="0032345F"/>
    <w:rPr>
      <w:b/>
      <w:bCs/>
      <w:color w:val="000000"/>
      <w:sz w:val="16"/>
      <w:szCs w:val="16"/>
    </w:rPr>
  </w:style>
  <w:style w:type="character" w:customStyle="1" w:styleId="A20">
    <w:name w:val="A2"/>
    <w:uiPriority w:val="99"/>
    <w:rsid w:val="0032345F"/>
    <w:rPr>
      <w:color w:val="000000"/>
      <w:sz w:val="14"/>
      <w:szCs w:val="14"/>
    </w:rPr>
  </w:style>
  <w:style w:type="character" w:customStyle="1" w:styleId="note">
    <w:name w:val="note"/>
    <w:basedOn w:val="a0"/>
    <w:rsid w:val="00BA7B6F"/>
  </w:style>
  <w:style w:type="paragraph" w:customStyle="1" w:styleId="18">
    <w:name w:val="Обычный1"/>
    <w:rsid w:val="00F542C1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BodytextSpacing1pt5">
    <w:name w:val="Body text + Spacing 1 pt5"/>
    <w:uiPriority w:val="99"/>
    <w:rsid w:val="000D78F9"/>
    <w:rPr>
      <w:rFonts w:ascii="Book Antiqua" w:hAnsi="Book Antiqua" w:cs="Book Antiqua"/>
      <w:spacing w:val="30"/>
      <w:sz w:val="25"/>
      <w:szCs w:val="25"/>
      <w:shd w:val="clear" w:color="auto" w:fill="FFFFFF"/>
    </w:rPr>
  </w:style>
  <w:style w:type="paragraph" w:customStyle="1" w:styleId="21">
    <w:name w:val="Основной текст 21"/>
    <w:basedOn w:val="18"/>
    <w:rsid w:val="0001618D"/>
    <w:pPr>
      <w:numPr>
        <w:numId w:val="14"/>
      </w:numPr>
      <w:shd w:val="clear" w:color="auto" w:fill="FFFFFF"/>
      <w:tabs>
        <w:tab w:val="clear" w:pos="7590"/>
      </w:tabs>
      <w:ind w:left="0" w:firstLine="720"/>
      <w:jc w:val="both"/>
    </w:pPr>
    <w:rPr>
      <w:color w:val="000000"/>
      <w:sz w:val="28"/>
    </w:rPr>
  </w:style>
  <w:style w:type="paragraph" w:customStyle="1" w:styleId="3d">
    <w:name w:val="Обычный3"/>
    <w:rsid w:val="0001618D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9C66B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customStyle="1" w:styleId="ab">
    <w:name w:val="Абзац списка Знак"/>
    <w:aliases w:val="маркированный Знак,Абзац списка Знак Знак Знак"/>
    <w:link w:val="aa"/>
    <w:uiPriority w:val="34"/>
    <w:locked/>
    <w:rsid w:val="0068656A"/>
    <w:rPr>
      <w:rFonts w:ascii="Calibri" w:eastAsia="Calibri" w:hAnsi="Calibri" w:cs="Times New Roman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D10371"/>
    <w:rPr>
      <w:rFonts w:asciiTheme="majorHAnsi" w:eastAsiaTheme="majorEastAsia" w:hAnsiTheme="majorHAnsi" w:cstheme="majorBidi"/>
      <w:color w:val="2E74B5" w:themeColor="accent1" w:themeShade="BF"/>
    </w:rPr>
  </w:style>
  <w:style w:type="paragraph" w:customStyle="1" w:styleId="Normal1">
    <w:name w:val="Normal1"/>
    <w:rsid w:val="00FD150D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2b">
    <w:name w:val="Абзац списка2"/>
    <w:basedOn w:val="a"/>
    <w:qFormat/>
    <w:rsid w:val="00FD150D"/>
    <w:pPr>
      <w:spacing w:after="200" w:line="276" w:lineRule="auto"/>
      <w:ind w:left="720"/>
      <w:contextualSpacing/>
    </w:pPr>
    <w:rPr>
      <w:rFonts w:ascii="Calibri" w:eastAsia="Calibri" w:hAnsi="Calibri" w:cs="Times New Roman"/>
      <w:lang w:eastAsia="ru-RU"/>
    </w:rPr>
  </w:style>
  <w:style w:type="character" w:customStyle="1" w:styleId="73">
    <w:name w:val="Основной текст + Полужирный7"/>
    <w:uiPriority w:val="99"/>
    <w:rsid w:val="00FE2BE4"/>
    <w:rPr>
      <w:rFonts w:ascii="Times New Roman" w:hAnsi="Times New Roman" w:cs="Times New Roman" w:hint="default"/>
      <w:b/>
      <w:bCs/>
      <w:sz w:val="28"/>
      <w:szCs w:val="28"/>
      <w:shd w:val="clear" w:color="auto" w:fill="FFFFFF"/>
    </w:rPr>
  </w:style>
  <w:style w:type="paragraph" w:styleId="aff3">
    <w:name w:val="Plain Text"/>
    <w:basedOn w:val="a"/>
    <w:link w:val="aff4"/>
    <w:rsid w:val="001440F6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4">
    <w:name w:val="Текст Знак"/>
    <w:basedOn w:val="a0"/>
    <w:link w:val="aff3"/>
    <w:rsid w:val="001440F6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5">
    <w:name w:val="Placeholder Text"/>
    <w:basedOn w:val="a0"/>
    <w:uiPriority w:val="99"/>
    <w:semiHidden/>
    <w:rsid w:val="000318AF"/>
    <w:rPr>
      <w:color w:val="808080"/>
    </w:rPr>
  </w:style>
  <w:style w:type="character" w:customStyle="1" w:styleId="mn">
    <w:name w:val="mn"/>
    <w:basedOn w:val="a0"/>
    <w:rsid w:val="00C562EC"/>
  </w:style>
  <w:style w:type="character" w:customStyle="1" w:styleId="mi">
    <w:name w:val="mi"/>
    <w:basedOn w:val="a0"/>
    <w:rsid w:val="00C562EC"/>
  </w:style>
  <w:style w:type="character" w:customStyle="1" w:styleId="mo">
    <w:name w:val="mo"/>
    <w:basedOn w:val="a0"/>
    <w:rsid w:val="00C562EC"/>
  </w:style>
  <w:style w:type="character" w:customStyle="1" w:styleId="mjxassistivemathml">
    <w:name w:val="mjx_assistive_mathml"/>
    <w:basedOn w:val="a0"/>
    <w:rsid w:val="00C562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9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72211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26478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1741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0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19228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8875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74931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16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71604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97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1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557467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08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841341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88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8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84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6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116134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9288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11635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4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2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1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85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9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265755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254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2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8019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0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83464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11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7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4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9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2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2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341401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1" Type="http://schemas.openxmlformats.org/officeDocument/2006/relationships/hyperlink" Target="http://www.pandia.ru/text/category/ochistnie_sooruzheniya/" TargetMode="External"/><Relationship Id="rId42" Type="http://schemas.openxmlformats.org/officeDocument/2006/relationships/oleObject" Target="embeddings/oleObject4.bin"/><Relationship Id="rId63" Type="http://schemas.openxmlformats.org/officeDocument/2006/relationships/oleObject" Target="embeddings/oleObject15.bin"/><Relationship Id="rId84" Type="http://schemas.openxmlformats.org/officeDocument/2006/relationships/oleObject" Target="embeddings/oleObject26.bin"/><Relationship Id="rId138" Type="http://schemas.openxmlformats.org/officeDocument/2006/relationships/image" Target="media/image86.png"/><Relationship Id="rId107" Type="http://schemas.openxmlformats.org/officeDocument/2006/relationships/image" Target="media/image62.png"/><Relationship Id="rId11" Type="http://schemas.openxmlformats.org/officeDocument/2006/relationships/image" Target="media/image3.png"/><Relationship Id="rId32" Type="http://schemas.openxmlformats.org/officeDocument/2006/relationships/image" Target="media/image19.jpeg"/><Relationship Id="rId53" Type="http://schemas.openxmlformats.org/officeDocument/2006/relationships/oleObject" Target="embeddings/oleObject10.bin"/><Relationship Id="rId74" Type="http://schemas.openxmlformats.org/officeDocument/2006/relationships/image" Target="media/image41.wmf"/><Relationship Id="rId128" Type="http://schemas.openxmlformats.org/officeDocument/2006/relationships/hyperlink" Target="http://publ.lib.ru/ARCHIVES/L/LEGGET_Robert_Fergyuson/Legget_R.F._Goroda_i_geologiya.(1976).%5bdjv-fax%5d.zip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49.wmf"/><Relationship Id="rId95" Type="http://schemas.openxmlformats.org/officeDocument/2006/relationships/oleObject" Target="embeddings/oleObject31.bin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43" Type="http://schemas.openxmlformats.org/officeDocument/2006/relationships/image" Target="media/image26.wmf"/><Relationship Id="rId48" Type="http://schemas.openxmlformats.org/officeDocument/2006/relationships/oleObject" Target="embeddings/oleObject7.bin"/><Relationship Id="rId64" Type="http://schemas.openxmlformats.org/officeDocument/2006/relationships/image" Target="media/image36.wmf"/><Relationship Id="rId69" Type="http://schemas.openxmlformats.org/officeDocument/2006/relationships/oleObject" Target="embeddings/oleObject18.bin"/><Relationship Id="rId113" Type="http://schemas.openxmlformats.org/officeDocument/2006/relationships/image" Target="media/image68.png"/><Relationship Id="rId118" Type="http://schemas.openxmlformats.org/officeDocument/2006/relationships/image" Target="media/image73.png"/><Relationship Id="rId134" Type="http://schemas.openxmlformats.org/officeDocument/2006/relationships/hyperlink" Target="https://www.researchgate.net/journal/Journal-of-the-International-Association-for-Mathematical-Geology-1573-8868" TargetMode="External"/><Relationship Id="rId139" Type="http://schemas.openxmlformats.org/officeDocument/2006/relationships/image" Target="media/image87.png"/><Relationship Id="rId80" Type="http://schemas.openxmlformats.org/officeDocument/2006/relationships/oleObject" Target="embeddings/oleObject24.bin"/><Relationship Id="rId85" Type="http://schemas.openxmlformats.org/officeDocument/2006/relationships/image" Target="media/image46.wmf"/><Relationship Id="rId12" Type="http://schemas.openxmlformats.org/officeDocument/2006/relationships/image" Target="media/image4.jpeg"/><Relationship Id="rId17" Type="http://schemas.openxmlformats.org/officeDocument/2006/relationships/hyperlink" Target="http://www.pandia.ru/text/category/aktau/" TargetMode="External"/><Relationship Id="rId33" Type="http://schemas.openxmlformats.org/officeDocument/2006/relationships/image" Target="media/image20.png"/><Relationship Id="rId38" Type="http://schemas.openxmlformats.org/officeDocument/2006/relationships/oleObject" Target="embeddings/oleObject2.bin"/><Relationship Id="rId59" Type="http://schemas.openxmlformats.org/officeDocument/2006/relationships/oleObject" Target="embeddings/oleObject13.bin"/><Relationship Id="rId103" Type="http://schemas.openxmlformats.org/officeDocument/2006/relationships/image" Target="media/image58.png"/><Relationship Id="rId108" Type="http://schemas.openxmlformats.org/officeDocument/2006/relationships/image" Target="media/image63.png"/><Relationship Id="rId124" Type="http://schemas.openxmlformats.org/officeDocument/2006/relationships/image" Target="media/image79.png"/><Relationship Id="rId129" Type="http://schemas.openxmlformats.org/officeDocument/2006/relationships/hyperlink" Target="http://publ.lib.ru/ARCHIVES/L/LEGGET_Robert_Fergyuson/Legget_R.F._Goroda_i_geologiya.(1976).%5bpdf-fax%5d.zip" TargetMode="External"/><Relationship Id="rId54" Type="http://schemas.openxmlformats.org/officeDocument/2006/relationships/image" Target="media/image31.wmf"/><Relationship Id="rId70" Type="http://schemas.openxmlformats.org/officeDocument/2006/relationships/image" Target="media/image39.wmf"/><Relationship Id="rId75" Type="http://schemas.openxmlformats.org/officeDocument/2006/relationships/oleObject" Target="embeddings/oleObject21.bin"/><Relationship Id="rId91" Type="http://schemas.openxmlformats.org/officeDocument/2006/relationships/oleObject" Target="embeddings/oleObject29.bin"/><Relationship Id="rId96" Type="http://schemas.openxmlformats.org/officeDocument/2006/relationships/image" Target="media/image52.emf"/><Relationship Id="rId140" Type="http://schemas.openxmlformats.org/officeDocument/2006/relationships/image" Target="media/image88.pn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49" Type="http://schemas.openxmlformats.org/officeDocument/2006/relationships/image" Target="media/image29.wmf"/><Relationship Id="rId114" Type="http://schemas.openxmlformats.org/officeDocument/2006/relationships/image" Target="media/image69.png"/><Relationship Id="rId119" Type="http://schemas.openxmlformats.org/officeDocument/2006/relationships/image" Target="media/image74.png"/><Relationship Id="rId44" Type="http://schemas.openxmlformats.org/officeDocument/2006/relationships/oleObject" Target="embeddings/oleObject5.bin"/><Relationship Id="rId60" Type="http://schemas.openxmlformats.org/officeDocument/2006/relationships/image" Target="media/image34.wmf"/><Relationship Id="rId65" Type="http://schemas.openxmlformats.org/officeDocument/2006/relationships/oleObject" Target="embeddings/oleObject16.bin"/><Relationship Id="rId81" Type="http://schemas.openxmlformats.org/officeDocument/2006/relationships/image" Target="media/image44.wmf"/><Relationship Id="rId86" Type="http://schemas.openxmlformats.org/officeDocument/2006/relationships/oleObject" Target="embeddings/oleObject27.bin"/><Relationship Id="rId130" Type="http://schemas.openxmlformats.org/officeDocument/2006/relationships/hyperlink" Target="https://geoken.com/services-2/" TargetMode="External"/><Relationship Id="rId135" Type="http://schemas.openxmlformats.org/officeDocument/2006/relationships/image" Target="media/image83.png"/><Relationship Id="rId13" Type="http://schemas.openxmlformats.org/officeDocument/2006/relationships/image" Target="media/image5.jpeg"/><Relationship Id="rId18" Type="http://schemas.openxmlformats.org/officeDocument/2006/relationships/hyperlink" Target="http://www.pandia.ru/text/category/avtostrada/" TargetMode="External"/><Relationship Id="rId39" Type="http://schemas.openxmlformats.org/officeDocument/2006/relationships/image" Target="media/image24.wmf"/><Relationship Id="rId109" Type="http://schemas.openxmlformats.org/officeDocument/2006/relationships/image" Target="media/image64.png"/><Relationship Id="rId34" Type="http://schemas.openxmlformats.org/officeDocument/2006/relationships/image" Target="media/image21.jpeg"/><Relationship Id="rId50" Type="http://schemas.openxmlformats.org/officeDocument/2006/relationships/oleObject" Target="embeddings/oleObject8.bin"/><Relationship Id="rId55" Type="http://schemas.openxmlformats.org/officeDocument/2006/relationships/oleObject" Target="embeddings/oleObject11.bin"/><Relationship Id="rId76" Type="http://schemas.openxmlformats.org/officeDocument/2006/relationships/image" Target="media/image42.wmf"/><Relationship Id="rId97" Type="http://schemas.openxmlformats.org/officeDocument/2006/relationships/image" Target="media/image53.png"/><Relationship Id="rId104" Type="http://schemas.openxmlformats.org/officeDocument/2006/relationships/image" Target="media/image59.png"/><Relationship Id="rId120" Type="http://schemas.openxmlformats.org/officeDocument/2006/relationships/image" Target="media/image75.png"/><Relationship Id="rId125" Type="http://schemas.openxmlformats.org/officeDocument/2006/relationships/image" Target="media/image80.png"/><Relationship Id="rId141" Type="http://schemas.openxmlformats.org/officeDocument/2006/relationships/image" Target="media/image89.emf"/><Relationship Id="rId7" Type="http://schemas.openxmlformats.org/officeDocument/2006/relationships/footnotes" Target="footnotes.xml"/><Relationship Id="rId71" Type="http://schemas.openxmlformats.org/officeDocument/2006/relationships/oleObject" Target="embeddings/oleObject19.bin"/><Relationship Id="rId92" Type="http://schemas.openxmlformats.org/officeDocument/2006/relationships/image" Target="media/image50.wmf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hyperlink" Target="http://www.pandia.ru/text/category/akvatoriya/" TargetMode="External"/><Relationship Id="rId40" Type="http://schemas.openxmlformats.org/officeDocument/2006/relationships/oleObject" Target="embeddings/oleObject3.bin"/><Relationship Id="rId45" Type="http://schemas.openxmlformats.org/officeDocument/2006/relationships/image" Target="media/image27.wmf"/><Relationship Id="rId66" Type="http://schemas.openxmlformats.org/officeDocument/2006/relationships/image" Target="media/image37.wmf"/><Relationship Id="rId87" Type="http://schemas.openxmlformats.org/officeDocument/2006/relationships/image" Target="media/image47.wmf"/><Relationship Id="rId110" Type="http://schemas.openxmlformats.org/officeDocument/2006/relationships/image" Target="media/image65.png"/><Relationship Id="rId115" Type="http://schemas.openxmlformats.org/officeDocument/2006/relationships/image" Target="media/image70.png"/><Relationship Id="rId131" Type="http://schemas.openxmlformats.org/officeDocument/2006/relationships/hyperlink" Target="https://sovzond.ru/industry-solutions/oil-gas/radar-monitoring-smeshcheniy/" TargetMode="External"/><Relationship Id="rId136" Type="http://schemas.openxmlformats.org/officeDocument/2006/relationships/image" Target="media/image84.png"/><Relationship Id="rId61" Type="http://schemas.openxmlformats.org/officeDocument/2006/relationships/oleObject" Target="embeddings/oleObject14.bin"/><Relationship Id="rId82" Type="http://schemas.openxmlformats.org/officeDocument/2006/relationships/oleObject" Target="embeddings/oleObject25.bin"/><Relationship Id="rId19" Type="http://schemas.openxmlformats.org/officeDocument/2006/relationships/image" Target="media/image9.png"/><Relationship Id="rId14" Type="http://schemas.openxmlformats.org/officeDocument/2006/relationships/image" Target="media/image6.jpeg"/><Relationship Id="rId30" Type="http://schemas.openxmlformats.org/officeDocument/2006/relationships/image" Target="media/image17.png"/><Relationship Id="rId35" Type="http://schemas.openxmlformats.org/officeDocument/2006/relationships/image" Target="media/image22.wmf"/><Relationship Id="rId56" Type="http://schemas.openxmlformats.org/officeDocument/2006/relationships/image" Target="media/image32.wmf"/><Relationship Id="rId77" Type="http://schemas.openxmlformats.org/officeDocument/2006/relationships/oleObject" Target="embeddings/oleObject22.bin"/><Relationship Id="rId100" Type="http://schemas.openxmlformats.org/officeDocument/2006/relationships/chart" Target="charts/chart1.xml"/><Relationship Id="rId105" Type="http://schemas.openxmlformats.org/officeDocument/2006/relationships/image" Target="media/image60.png"/><Relationship Id="rId126" Type="http://schemas.openxmlformats.org/officeDocument/2006/relationships/image" Target="media/image81.png"/><Relationship Id="rId8" Type="http://schemas.openxmlformats.org/officeDocument/2006/relationships/endnotes" Target="endnotes.xml"/><Relationship Id="rId51" Type="http://schemas.openxmlformats.org/officeDocument/2006/relationships/image" Target="media/image30.wmf"/><Relationship Id="rId72" Type="http://schemas.openxmlformats.org/officeDocument/2006/relationships/image" Target="media/image40.wmf"/><Relationship Id="rId93" Type="http://schemas.openxmlformats.org/officeDocument/2006/relationships/oleObject" Target="embeddings/oleObject30.bin"/><Relationship Id="rId98" Type="http://schemas.openxmlformats.org/officeDocument/2006/relationships/image" Target="media/image54.png"/><Relationship Id="rId121" Type="http://schemas.openxmlformats.org/officeDocument/2006/relationships/image" Target="media/image76.png"/><Relationship Id="rId142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oleObject" Target="embeddings/oleObject6.bin"/><Relationship Id="rId67" Type="http://schemas.openxmlformats.org/officeDocument/2006/relationships/oleObject" Target="embeddings/oleObject17.bin"/><Relationship Id="rId116" Type="http://schemas.openxmlformats.org/officeDocument/2006/relationships/image" Target="media/image71.png"/><Relationship Id="rId137" Type="http://schemas.openxmlformats.org/officeDocument/2006/relationships/image" Target="media/image85.png"/><Relationship Id="rId20" Type="http://schemas.openxmlformats.org/officeDocument/2006/relationships/hyperlink" Target="http://www.pandia.ru/text/category/vodosnabzhenie_i_kanalizatciya/" TargetMode="External"/><Relationship Id="rId41" Type="http://schemas.openxmlformats.org/officeDocument/2006/relationships/image" Target="media/image25.wmf"/><Relationship Id="rId62" Type="http://schemas.openxmlformats.org/officeDocument/2006/relationships/image" Target="media/image35.wmf"/><Relationship Id="rId83" Type="http://schemas.openxmlformats.org/officeDocument/2006/relationships/image" Target="media/image45.wmf"/><Relationship Id="rId88" Type="http://schemas.openxmlformats.org/officeDocument/2006/relationships/oleObject" Target="embeddings/oleObject28.bin"/><Relationship Id="rId111" Type="http://schemas.openxmlformats.org/officeDocument/2006/relationships/image" Target="media/image66.png"/><Relationship Id="rId132" Type="http://schemas.openxmlformats.org/officeDocument/2006/relationships/hyperlink" Target="https://magazine.neftegaz.ru/archive/501311/" TargetMode="External"/><Relationship Id="rId15" Type="http://schemas.openxmlformats.org/officeDocument/2006/relationships/image" Target="media/image7.jpeg"/><Relationship Id="rId36" Type="http://schemas.openxmlformats.org/officeDocument/2006/relationships/oleObject" Target="embeddings/oleObject1.bin"/><Relationship Id="rId57" Type="http://schemas.openxmlformats.org/officeDocument/2006/relationships/oleObject" Target="embeddings/oleObject12.bin"/><Relationship Id="rId106" Type="http://schemas.openxmlformats.org/officeDocument/2006/relationships/image" Target="media/image61.png"/><Relationship Id="rId127" Type="http://schemas.openxmlformats.org/officeDocument/2006/relationships/image" Target="media/image82.png"/><Relationship Id="rId10" Type="http://schemas.openxmlformats.org/officeDocument/2006/relationships/image" Target="media/image2.png"/><Relationship Id="rId31" Type="http://schemas.openxmlformats.org/officeDocument/2006/relationships/image" Target="media/image18.jpeg"/><Relationship Id="rId52" Type="http://schemas.openxmlformats.org/officeDocument/2006/relationships/oleObject" Target="embeddings/oleObject9.bin"/><Relationship Id="rId73" Type="http://schemas.openxmlformats.org/officeDocument/2006/relationships/oleObject" Target="embeddings/oleObject20.bin"/><Relationship Id="rId78" Type="http://schemas.openxmlformats.org/officeDocument/2006/relationships/oleObject" Target="embeddings/oleObject23.bin"/><Relationship Id="rId94" Type="http://schemas.openxmlformats.org/officeDocument/2006/relationships/image" Target="media/image51.wmf"/><Relationship Id="rId99" Type="http://schemas.openxmlformats.org/officeDocument/2006/relationships/image" Target="media/image55.png"/><Relationship Id="rId101" Type="http://schemas.openxmlformats.org/officeDocument/2006/relationships/image" Target="media/image56.png"/><Relationship Id="rId122" Type="http://schemas.openxmlformats.org/officeDocument/2006/relationships/image" Target="media/image77.png"/><Relationship Id="rId143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26" Type="http://schemas.openxmlformats.org/officeDocument/2006/relationships/image" Target="media/image13.png"/><Relationship Id="rId47" Type="http://schemas.openxmlformats.org/officeDocument/2006/relationships/image" Target="media/image28.wmf"/><Relationship Id="rId68" Type="http://schemas.openxmlformats.org/officeDocument/2006/relationships/image" Target="media/image38.wmf"/><Relationship Id="rId89" Type="http://schemas.openxmlformats.org/officeDocument/2006/relationships/image" Target="media/image48.png"/><Relationship Id="rId112" Type="http://schemas.openxmlformats.org/officeDocument/2006/relationships/image" Target="media/image67.jpeg"/><Relationship Id="rId133" Type="http://schemas.openxmlformats.org/officeDocument/2006/relationships/hyperlink" Target="https://www.researchgate.net/profile/Ryszard-Hejmanowski-2?_sg%5B0%5D=mbtwQNwzSlyJjvrIx-ntqpVSzpnulupkIWZGtdvdf_n92mebD4savGj7wdyUQLIp12Jgrk4.tSb4GBgChzIDR8zOQqN3tYlw-nvE3DYV3q7TRjRiCEHb4KXfUEwEpCACDhMrLbep6V_HaGQiV0j9vWfZQsLVlA&amp;_sg%5B1%5D=qvDyLkW4tCIbs2XyqY8FlxU5g_hBv0mDvYyX_71D4zZju3AdVPBHOX63J7eB-ad5NZSZtiI.mEQH1IJhdi7NB1PbBlbwe5KRUF17hS8001Q98_IWsYOIwlXYuFN7oMq70DdGLnMrfuzbYUTZN2A0guT4nXg1LQ" TargetMode="External"/><Relationship Id="rId16" Type="http://schemas.openxmlformats.org/officeDocument/2006/relationships/image" Target="media/image8.emf"/><Relationship Id="rId37" Type="http://schemas.openxmlformats.org/officeDocument/2006/relationships/image" Target="media/image23.wmf"/><Relationship Id="rId58" Type="http://schemas.openxmlformats.org/officeDocument/2006/relationships/image" Target="media/image33.wmf"/><Relationship Id="rId79" Type="http://schemas.openxmlformats.org/officeDocument/2006/relationships/image" Target="media/image43.wmf"/><Relationship Id="rId102" Type="http://schemas.openxmlformats.org/officeDocument/2006/relationships/image" Target="media/image57.png"/><Relationship Id="rId123" Type="http://schemas.openxmlformats.org/officeDocument/2006/relationships/image" Target="media/image78.png"/><Relationship Id="rId144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Documents\&#1071;%20&#1044;&#1054;&#1050;&#1058;&#1054;&#1056;&#1040;&#1053;&#1058;&#1059;&#1056;&#1040;\&#1048;&#1089;&#1087;&#1088;&#1072;&#1074;&#1083;&#1077;&#1085;&#1080;&#1103;%20&#1087;&#1086;%20&#1041;&#1056;\&#1043;&#1088;&#1072;&#1092;&#1080;&#1082;&#1080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val>
            <c:numRef>
              <c:f>Лист3!$C$1:$C$16</c:f>
              <c:numCache>
                <c:formatCode>General</c:formatCode>
                <c:ptCount val="16"/>
                <c:pt idx="0">
                  <c:v>-3</c:v>
                </c:pt>
                <c:pt idx="1">
                  <c:v>-4</c:v>
                </c:pt>
                <c:pt idx="2">
                  <c:v>1</c:v>
                </c:pt>
                <c:pt idx="3">
                  <c:v>-0.2</c:v>
                </c:pt>
                <c:pt idx="4">
                  <c:v>-8.6</c:v>
                </c:pt>
                <c:pt idx="5">
                  <c:v>-20</c:v>
                </c:pt>
                <c:pt idx="6">
                  <c:v>-13.3</c:v>
                </c:pt>
                <c:pt idx="7">
                  <c:v>-7</c:v>
                </c:pt>
                <c:pt idx="8">
                  <c:v>-10</c:v>
                </c:pt>
                <c:pt idx="9">
                  <c:v>-20</c:v>
                </c:pt>
                <c:pt idx="10">
                  <c:v>-25</c:v>
                </c:pt>
                <c:pt idx="11">
                  <c:v>-15</c:v>
                </c:pt>
                <c:pt idx="12">
                  <c:v>0</c:v>
                </c:pt>
                <c:pt idx="13">
                  <c:v>5</c:v>
                </c:pt>
                <c:pt idx="14">
                  <c:v>5.8</c:v>
                </c:pt>
                <c:pt idx="15">
                  <c:v>6.4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9713792"/>
        <c:axId val="100187456"/>
      </c:lineChart>
      <c:catAx>
        <c:axId val="23971379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ru-RU" sz="12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Пункты наблюденияй</a:t>
                </a:r>
              </a:p>
            </c:rich>
          </c:tx>
          <c:layout>
            <c:manualLayout>
              <c:xMode val="edge"/>
              <c:yMode val="edge"/>
              <c:x val="0.41968557788874439"/>
              <c:y val="0.17034703995333919"/>
            </c:manualLayout>
          </c:layout>
          <c:overlay val="0"/>
        </c:title>
        <c:majorTickMark val="out"/>
        <c:minorTickMark val="none"/>
        <c:tickLblPos val="nextTo"/>
        <c:crossAx val="100187456"/>
        <c:crosses val="autoZero"/>
        <c:auto val="1"/>
        <c:lblAlgn val="ctr"/>
        <c:lblOffset val="100"/>
        <c:noMultiLvlLbl val="0"/>
      </c:catAx>
      <c:valAx>
        <c:axId val="100187456"/>
        <c:scaling>
          <c:orientation val="minMax"/>
        </c:scaling>
        <c:delete val="0"/>
        <c:axPos val="l"/>
        <c:majorGridlines/>
        <c:title>
          <c:tx>
            <c:rich>
              <a:bodyPr rot="0" vert="horz"/>
              <a:lstStyle/>
              <a:p>
                <a:pPr>
                  <a:defRPr sz="12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ru-RU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∆</a:t>
                </a:r>
                <a:r>
                  <a:rPr lang="en-US" sz="12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h,</a:t>
                </a:r>
                <a:r>
                  <a:rPr lang="en-US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ru-RU" sz="12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мм</a:t>
                </a:r>
                <a:endParaRPr lang="ru-RU" sz="120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10201342281879194"/>
              <c:y val="0.91521917303603784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39713792"/>
        <c:crosses val="autoZero"/>
        <c:crossBetween val="between"/>
      </c:valAx>
    </c:plotArea>
    <c:plotVisOnly val="1"/>
    <c:dispBlanksAs val="gap"/>
    <c:showDLblsOverMax val="0"/>
  </c:chart>
  <c:spPr>
    <a:solidFill>
      <a:srgbClr val="92D050"/>
    </a:solidFill>
    <a:ln>
      <a:solidFill>
        <a:schemeClr val="tx2">
          <a:lumMod val="60000"/>
          <a:lumOff val="40000"/>
        </a:schemeClr>
      </a:solidFill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C7361B-0F0E-4D18-80F1-ECA0777E9A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89</Pages>
  <Words>22893</Words>
  <Characters>130493</Characters>
  <Application>Microsoft Office Word</Application>
  <DocSecurity>0</DocSecurity>
  <Lines>1087</Lines>
  <Paragraphs>306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15</cp:revision>
  <cp:lastPrinted>2023-05-10T08:25:00Z</cp:lastPrinted>
  <dcterms:created xsi:type="dcterms:W3CDTF">2023-05-08T12:03:00Z</dcterms:created>
  <dcterms:modified xsi:type="dcterms:W3CDTF">2023-05-10T08:31:00Z</dcterms:modified>
</cp:coreProperties>
</file>